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BE7A" w14:textId="77777777" w:rsidR="0068299A" w:rsidRDefault="0068299A" w:rsidP="007F3F8A">
      <w:pPr>
        <w:pStyle w:val="1"/>
        <w:shd w:val="clear" w:color="auto" w:fill="FFFFFF"/>
        <w:spacing w:before="0" w:after="150"/>
        <w:jc w:val="center"/>
        <w:textAlignment w:val="baseline"/>
        <w:rPr>
          <w:rFonts w:ascii="Times New Roman" w:hAnsi="Times New Roman" w:cs="Times New Roman"/>
        </w:rPr>
      </w:pPr>
      <w:r w:rsidRPr="0068299A">
        <w:rPr>
          <w:rFonts w:ascii="Times New Roman" w:hAnsi="Times New Roman" w:cs="Times New Roman"/>
        </w:rPr>
        <w:t xml:space="preserve">Комунальне некомерційне підприємство </w:t>
      </w:r>
    </w:p>
    <w:p w14:paraId="769D4869" w14:textId="5BA92E08" w:rsidR="007F3F8A" w:rsidRDefault="0068299A" w:rsidP="007F3F8A">
      <w:pPr>
        <w:pStyle w:val="1"/>
        <w:shd w:val="clear" w:color="auto" w:fill="FFFFFF"/>
        <w:spacing w:before="0" w:after="150"/>
        <w:jc w:val="center"/>
        <w:textAlignment w:val="baseline"/>
        <w:rPr>
          <w:rFonts w:asciiTheme="majorBidi" w:hAnsiTheme="majorBidi" w:cstheme="majorBidi"/>
          <w:sz w:val="24"/>
          <w:szCs w:val="24"/>
        </w:rPr>
      </w:pPr>
      <w:r w:rsidRPr="0068299A">
        <w:rPr>
          <w:rFonts w:ascii="Times New Roman" w:hAnsi="Times New Roman" w:cs="Times New Roman"/>
        </w:rPr>
        <w:t>«Центр первинної медико-санітарної допомоги м. Горішні Плавні Горішньоплавнівської міської ради Кременчуцького району Полтавської області»</w:t>
      </w:r>
    </w:p>
    <w:p w14:paraId="0AEFE8C5" w14:textId="77777777" w:rsidR="007F3F8A" w:rsidRDefault="007F3F8A" w:rsidP="007F3F8A">
      <w:pPr>
        <w:pStyle w:val="1"/>
        <w:shd w:val="clear" w:color="auto" w:fill="FFFFFF"/>
        <w:spacing w:before="0" w:after="150"/>
        <w:jc w:val="center"/>
        <w:textAlignment w:val="baseline"/>
        <w:rPr>
          <w:rFonts w:asciiTheme="majorBidi" w:hAnsiTheme="majorBidi" w:cstheme="majorBidi"/>
          <w:sz w:val="24"/>
          <w:szCs w:val="24"/>
        </w:rPr>
      </w:pPr>
    </w:p>
    <w:p w14:paraId="30C19486" w14:textId="77777777" w:rsidR="007F3F8A" w:rsidRDefault="007F3F8A" w:rsidP="007F3F8A">
      <w:pPr>
        <w:pStyle w:val="1"/>
        <w:shd w:val="clear" w:color="auto" w:fill="FFFFFF"/>
        <w:spacing w:before="0" w:after="150"/>
        <w:jc w:val="center"/>
        <w:textAlignment w:val="baseline"/>
        <w:rPr>
          <w:rFonts w:asciiTheme="majorBidi" w:hAnsiTheme="majorBidi" w:cstheme="majorBidi"/>
          <w:sz w:val="24"/>
          <w:szCs w:val="24"/>
        </w:rPr>
      </w:pPr>
    </w:p>
    <w:p w14:paraId="0D6BB30C" w14:textId="77777777" w:rsidR="007F3F8A" w:rsidRDefault="007F3F8A" w:rsidP="007F3F8A">
      <w:pPr>
        <w:pStyle w:val="1"/>
        <w:shd w:val="clear" w:color="auto" w:fill="FFFFFF"/>
        <w:spacing w:before="0" w:after="150"/>
        <w:jc w:val="center"/>
        <w:textAlignment w:val="baseline"/>
        <w:rPr>
          <w:rFonts w:asciiTheme="majorBidi" w:hAnsiTheme="majorBidi" w:cstheme="majorBidi"/>
          <w:sz w:val="24"/>
          <w:szCs w:val="24"/>
        </w:rPr>
      </w:pPr>
    </w:p>
    <w:p w14:paraId="77C08914" w14:textId="77777777" w:rsidR="007F3F8A" w:rsidRDefault="007F3F8A" w:rsidP="007F3F8A">
      <w:pPr>
        <w:pStyle w:val="1"/>
        <w:shd w:val="clear" w:color="auto" w:fill="FFFFFF"/>
        <w:spacing w:before="0" w:after="150"/>
        <w:jc w:val="center"/>
        <w:textAlignment w:val="baseline"/>
        <w:rPr>
          <w:rFonts w:asciiTheme="majorBidi" w:hAnsiTheme="majorBidi" w:cstheme="majorBidi"/>
          <w:sz w:val="24"/>
          <w:szCs w:val="24"/>
        </w:rPr>
      </w:pPr>
    </w:p>
    <w:p w14:paraId="3057CD89" w14:textId="77777777" w:rsidR="007F3F8A" w:rsidRDefault="007F3F8A" w:rsidP="007F3F8A">
      <w:pPr>
        <w:pStyle w:val="1"/>
        <w:shd w:val="clear" w:color="auto" w:fill="FFFFFF"/>
        <w:spacing w:before="0" w:after="150"/>
        <w:jc w:val="center"/>
        <w:textAlignment w:val="baseline"/>
        <w:rPr>
          <w:rFonts w:asciiTheme="majorBidi" w:hAnsiTheme="majorBidi" w:cstheme="majorBidi"/>
          <w:sz w:val="24"/>
          <w:szCs w:val="24"/>
        </w:rPr>
      </w:pPr>
    </w:p>
    <w:p w14:paraId="3374D19E" w14:textId="77777777" w:rsidR="007F3F8A" w:rsidRDefault="007F3F8A" w:rsidP="007F3F8A">
      <w:pPr>
        <w:pStyle w:val="1"/>
        <w:shd w:val="clear" w:color="auto" w:fill="FFFFFF"/>
        <w:spacing w:before="0" w:after="150"/>
        <w:jc w:val="center"/>
        <w:textAlignment w:val="baseline"/>
        <w:rPr>
          <w:rFonts w:asciiTheme="majorBidi" w:hAnsiTheme="majorBidi" w:cstheme="majorBidi"/>
          <w:sz w:val="24"/>
          <w:szCs w:val="24"/>
        </w:rPr>
      </w:pPr>
    </w:p>
    <w:tbl>
      <w:tblPr>
        <w:tblW w:w="10546" w:type="dxa"/>
        <w:tblInd w:w="2" w:type="dxa"/>
        <w:tblLayout w:type="fixed"/>
        <w:tblLook w:val="0000" w:firstRow="0" w:lastRow="0" w:firstColumn="0" w:lastColumn="0" w:noHBand="0" w:noVBand="0"/>
      </w:tblPr>
      <w:tblGrid>
        <w:gridCol w:w="10546"/>
      </w:tblGrid>
      <w:tr w:rsidR="00B05237" w:rsidRPr="00EE7DB0" w14:paraId="775BBA7A" w14:textId="77777777" w:rsidTr="00B05237">
        <w:trPr>
          <w:trHeight w:val="1"/>
        </w:trPr>
        <w:tc>
          <w:tcPr>
            <w:tcW w:w="10546" w:type="dxa"/>
            <w:tcBorders>
              <w:top w:val="nil"/>
              <w:left w:val="nil"/>
              <w:bottom w:val="nil"/>
              <w:right w:val="nil"/>
            </w:tcBorders>
            <w:shd w:val="clear" w:color="000000" w:fill="FFFFFF"/>
          </w:tcPr>
          <w:p w14:paraId="239A73DD" w14:textId="77777777" w:rsidR="00B05237" w:rsidRPr="00EE7DB0" w:rsidRDefault="00B05237" w:rsidP="00B05237">
            <w:pPr>
              <w:autoSpaceDE w:val="0"/>
              <w:autoSpaceDN w:val="0"/>
              <w:adjustRightInd w:val="0"/>
              <w:jc w:val="center"/>
            </w:pPr>
          </w:p>
        </w:tc>
      </w:tr>
      <w:tr w:rsidR="00B05237" w:rsidRPr="00EE7DB0" w14:paraId="4CCA97C7" w14:textId="77777777" w:rsidTr="00B05237">
        <w:trPr>
          <w:trHeight w:val="1"/>
        </w:trPr>
        <w:tc>
          <w:tcPr>
            <w:tcW w:w="10546" w:type="dxa"/>
            <w:tcBorders>
              <w:top w:val="nil"/>
              <w:left w:val="nil"/>
              <w:bottom w:val="nil"/>
              <w:right w:val="nil"/>
            </w:tcBorders>
            <w:shd w:val="clear" w:color="000000" w:fill="FFFFFF"/>
          </w:tcPr>
          <w:p w14:paraId="150DC851" w14:textId="77777777" w:rsidR="00B05237" w:rsidRPr="00EE7DB0" w:rsidRDefault="00B05237" w:rsidP="00B05237">
            <w:pPr>
              <w:autoSpaceDE w:val="0"/>
              <w:autoSpaceDN w:val="0"/>
              <w:adjustRightInd w:val="0"/>
              <w:jc w:val="center"/>
            </w:pPr>
            <w:r w:rsidRPr="00EE7DB0">
              <w:rPr>
                <w:rFonts w:ascii="Times New Roman CYR" w:hAnsi="Times New Roman CYR" w:cs="Times New Roman CYR"/>
                <w:b/>
                <w:bCs/>
                <w:sz w:val="48"/>
                <w:szCs w:val="48"/>
              </w:rPr>
              <w:t>ТЕНДЕРНА ДОКУМЕНТАЦІЯ</w:t>
            </w:r>
          </w:p>
        </w:tc>
      </w:tr>
      <w:tr w:rsidR="00B05237" w:rsidRPr="00EE7DB0" w14:paraId="552D0EF2" w14:textId="77777777" w:rsidTr="00B05237">
        <w:trPr>
          <w:trHeight w:val="1"/>
        </w:trPr>
        <w:tc>
          <w:tcPr>
            <w:tcW w:w="10546" w:type="dxa"/>
            <w:tcBorders>
              <w:top w:val="nil"/>
              <w:left w:val="nil"/>
              <w:bottom w:val="nil"/>
              <w:right w:val="nil"/>
            </w:tcBorders>
            <w:shd w:val="clear" w:color="000000" w:fill="FFFFFF"/>
          </w:tcPr>
          <w:p w14:paraId="132D8AA8" w14:textId="77777777" w:rsidR="00B05237" w:rsidRPr="00EE7DB0" w:rsidRDefault="00B05237" w:rsidP="00B05237">
            <w:pPr>
              <w:autoSpaceDE w:val="0"/>
              <w:autoSpaceDN w:val="0"/>
              <w:adjustRightInd w:val="0"/>
              <w:jc w:val="center"/>
            </w:pPr>
            <w:r w:rsidRPr="00EE7DB0">
              <w:rPr>
                <w:rFonts w:ascii="Times New Roman CYR" w:hAnsi="Times New Roman CYR" w:cs="Times New Roman CYR"/>
                <w:b/>
                <w:bCs/>
                <w:sz w:val="28"/>
                <w:szCs w:val="28"/>
              </w:rPr>
              <w:t>проведення процедури відкритих торгів</w:t>
            </w:r>
            <w:r>
              <w:rPr>
                <w:rFonts w:ascii="Times New Roman CYR" w:hAnsi="Times New Roman CYR" w:cs="Times New Roman CYR"/>
                <w:b/>
                <w:bCs/>
                <w:sz w:val="28"/>
                <w:szCs w:val="28"/>
              </w:rPr>
              <w:t xml:space="preserve"> (з особливостями) </w:t>
            </w:r>
            <w:r w:rsidRPr="00EE7DB0">
              <w:rPr>
                <w:rFonts w:ascii="Times New Roman CYR" w:hAnsi="Times New Roman CYR" w:cs="Times New Roman CYR"/>
                <w:b/>
                <w:bCs/>
                <w:sz w:val="28"/>
                <w:szCs w:val="28"/>
              </w:rPr>
              <w:t xml:space="preserve">щодо закупівлі </w:t>
            </w:r>
          </w:p>
        </w:tc>
      </w:tr>
      <w:tr w:rsidR="00B05237" w:rsidRPr="00EE7DB0" w14:paraId="5BAC28CB" w14:textId="77777777" w:rsidTr="00B05237">
        <w:trPr>
          <w:trHeight w:val="1"/>
        </w:trPr>
        <w:tc>
          <w:tcPr>
            <w:tcW w:w="10546" w:type="dxa"/>
            <w:tcBorders>
              <w:top w:val="nil"/>
              <w:left w:val="nil"/>
              <w:bottom w:val="nil"/>
              <w:right w:val="nil"/>
            </w:tcBorders>
            <w:shd w:val="clear" w:color="000000" w:fill="FFFFFF"/>
          </w:tcPr>
          <w:p w14:paraId="3CA3316E" w14:textId="77777777" w:rsidR="00B05237" w:rsidRPr="00EE7DB0" w:rsidRDefault="00B05237" w:rsidP="00B05237">
            <w:pPr>
              <w:autoSpaceDE w:val="0"/>
              <w:autoSpaceDN w:val="0"/>
              <w:adjustRightInd w:val="0"/>
              <w:jc w:val="center"/>
            </w:pPr>
            <w:r w:rsidRPr="00EE7DB0">
              <w:rPr>
                <w:rFonts w:ascii="Times New Roman CYR" w:hAnsi="Times New Roman CYR" w:cs="Times New Roman CYR"/>
                <w:b/>
                <w:bCs/>
                <w:sz w:val="28"/>
                <w:szCs w:val="28"/>
              </w:rPr>
              <w:t>за предметом</w:t>
            </w:r>
          </w:p>
        </w:tc>
      </w:tr>
    </w:tbl>
    <w:p w14:paraId="76A5D9CC" w14:textId="77777777" w:rsidR="00B05237" w:rsidRPr="00C72FBA" w:rsidRDefault="00CC34B7" w:rsidP="00B05237">
      <w:pPr>
        <w:widowControl w:val="0"/>
        <w:autoSpaceDE w:val="0"/>
        <w:autoSpaceDN w:val="0"/>
        <w:adjustRightInd w:val="0"/>
        <w:spacing w:after="0" w:line="240" w:lineRule="auto"/>
        <w:jc w:val="center"/>
        <w:rPr>
          <w:rFonts w:asciiTheme="majorBidi" w:eastAsia="Times New Roman" w:hAnsiTheme="majorBidi" w:cstheme="majorBidi"/>
          <w:b/>
          <w:bCs/>
          <w:color w:val="FF0000"/>
          <w:kern w:val="32"/>
          <w:sz w:val="28"/>
          <w:szCs w:val="28"/>
        </w:rPr>
      </w:pPr>
      <w:r w:rsidRPr="00801D59">
        <w:rPr>
          <w:rFonts w:asciiTheme="majorBidi" w:eastAsia="Times New Roman" w:hAnsiTheme="majorBidi" w:cstheme="majorBidi"/>
          <w:b/>
          <w:bCs/>
          <w:kern w:val="32"/>
          <w:sz w:val="28"/>
          <w:szCs w:val="28"/>
        </w:rPr>
        <w:t xml:space="preserve">код ДК </w:t>
      </w:r>
      <w:r w:rsidRPr="0068299A">
        <w:rPr>
          <w:rFonts w:asciiTheme="majorBidi" w:eastAsia="Times New Roman" w:hAnsiTheme="majorBidi" w:cstheme="majorBidi"/>
          <w:b/>
          <w:bCs/>
          <w:kern w:val="32"/>
          <w:sz w:val="28"/>
          <w:szCs w:val="28"/>
        </w:rPr>
        <w:t>021:2015 –</w:t>
      </w:r>
      <w:r w:rsidR="000A752B" w:rsidRPr="0068299A">
        <w:rPr>
          <w:rFonts w:asciiTheme="majorBidi" w:eastAsia="Times New Roman" w:hAnsiTheme="majorBidi" w:cstheme="majorBidi"/>
          <w:b/>
          <w:bCs/>
          <w:kern w:val="32"/>
          <w:sz w:val="28"/>
          <w:szCs w:val="28"/>
        </w:rPr>
        <w:t xml:space="preserve"> </w:t>
      </w:r>
      <w:r w:rsidR="00801D59" w:rsidRPr="0068299A">
        <w:rPr>
          <w:rFonts w:ascii="Times New Roman" w:hAnsi="Times New Roman" w:cs="Times New Roman"/>
          <w:b/>
          <w:sz w:val="28"/>
          <w:szCs w:val="28"/>
        </w:rPr>
        <w:t>71630000-3 Послуги з технічного огляду та випробовувань</w:t>
      </w:r>
    </w:p>
    <w:p w14:paraId="53A15015" w14:textId="5C486C97" w:rsidR="00835D63" w:rsidRPr="00C72FBA" w:rsidRDefault="00CC34B7" w:rsidP="00B05237">
      <w:pPr>
        <w:widowControl w:val="0"/>
        <w:autoSpaceDE w:val="0"/>
        <w:autoSpaceDN w:val="0"/>
        <w:adjustRightInd w:val="0"/>
        <w:spacing w:after="0" w:line="240" w:lineRule="auto"/>
        <w:jc w:val="center"/>
        <w:rPr>
          <w:rFonts w:asciiTheme="majorBidi" w:eastAsia="Times New Roman" w:hAnsiTheme="majorBidi" w:cstheme="majorBidi"/>
          <w:b/>
          <w:bCs/>
          <w:color w:val="FF0000"/>
          <w:sz w:val="28"/>
          <w:szCs w:val="28"/>
          <w:highlight w:val="yellow"/>
          <w:lang w:eastAsia="ru-RU"/>
        </w:rPr>
      </w:pPr>
      <w:r w:rsidRPr="0068299A">
        <w:rPr>
          <w:rFonts w:asciiTheme="majorBidi" w:eastAsia="Times New Roman" w:hAnsiTheme="majorBidi" w:cstheme="majorBidi"/>
          <w:b/>
          <w:bCs/>
          <w:kern w:val="32"/>
          <w:sz w:val="28"/>
          <w:szCs w:val="28"/>
        </w:rPr>
        <w:t>(</w:t>
      </w:r>
      <w:r w:rsidR="000A752B" w:rsidRPr="0068299A">
        <w:rPr>
          <w:rFonts w:ascii="Times New Roman" w:eastAsia="Times New Roman" w:hAnsi="Times New Roman" w:cs="Times New Roman"/>
          <w:b/>
          <w:bCs/>
          <w:kern w:val="32"/>
          <w:sz w:val="28"/>
          <w:szCs w:val="28"/>
        </w:rPr>
        <w:t>Повірка засобів вимірювальної техніки</w:t>
      </w:r>
      <w:r w:rsidR="00B05237" w:rsidRPr="0068299A">
        <w:rPr>
          <w:rFonts w:ascii="Times New Roman" w:eastAsia="Times New Roman" w:hAnsi="Times New Roman" w:cs="Times New Roman"/>
          <w:b/>
          <w:bCs/>
          <w:kern w:val="32"/>
          <w:sz w:val="28"/>
          <w:szCs w:val="28"/>
        </w:rPr>
        <w:t xml:space="preserve"> </w:t>
      </w:r>
      <w:r w:rsidR="00B05237" w:rsidRPr="0059792E">
        <w:rPr>
          <w:rFonts w:ascii="Times New Roman" w:hAnsi="Times New Roman" w:cs="Times New Roman"/>
          <w:b/>
          <w:sz w:val="28"/>
          <w:szCs w:val="28"/>
          <w:lang w:val="az-Cyrl-AZ"/>
        </w:rPr>
        <w:t xml:space="preserve">- </w:t>
      </w:r>
      <w:r w:rsidR="0059792E" w:rsidRPr="0059792E">
        <w:rPr>
          <w:rFonts w:ascii="Times New Roman" w:hAnsi="Times New Roman" w:cs="Times New Roman"/>
          <w:b/>
          <w:sz w:val="28"/>
          <w:szCs w:val="28"/>
          <w:lang w:val="az-Cyrl-AZ"/>
        </w:rPr>
        <w:t>2</w:t>
      </w:r>
      <w:r w:rsidR="00241EAF">
        <w:rPr>
          <w:rFonts w:ascii="Times New Roman" w:hAnsi="Times New Roman" w:cs="Times New Roman"/>
          <w:b/>
          <w:sz w:val="28"/>
          <w:szCs w:val="28"/>
          <w:lang w:val="az-Cyrl-AZ"/>
        </w:rPr>
        <w:t>3</w:t>
      </w:r>
      <w:r w:rsidR="00B05237" w:rsidRPr="0059792E">
        <w:rPr>
          <w:rFonts w:ascii="Times New Roman" w:hAnsi="Times New Roman" w:cs="Times New Roman"/>
          <w:b/>
          <w:sz w:val="28"/>
          <w:szCs w:val="28"/>
          <w:lang w:val="az-Cyrl-AZ"/>
        </w:rPr>
        <w:t xml:space="preserve"> найменуван</w:t>
      </w:r>
      <w:r w:rsidR="001A3873">
        <w:rPr>
          <w:rFonts w:ascii="Times New Roman" w:hAnsi="Times New Roman" w:cs="Times New Roman"/>
          <w:b/>
          <w:sz w:val="28"/>
          <w:szCs w:val="28"/>
          <w:lang w:val="az-Cyrl-AZ"/>
        </w:rPr>
        <w:t>ня</w:t>
      </w:r>
      <w:r w:rsidR="0058254C" w:rsidRPr="0059792E">
        <w:rPr>
          <w:rFonts w:asciiTheme="majorBidi" w:eastAsia="Times New Roman" w:hAnsiTheme="majorBidi" w:cstheme="majorBidi"/>
          <w:b/>
          <w:bCs/>
          <w:kern w:val="32"/>
          <w:sz w:val="28"/>
          <w:szCs w:val="28"/>
        </w:rPr>
        <w:t>)</w:t>
      </w:r>
    </w:p>
    <w:p w14:paraId="6E8A21E6" w14:textId="77777777" w:rsidR="00835D63" w:rsidRPr="00C72FBA" w:rsidRDefault="00835D63" w:rsidP="00835D63">
      <w:pPr>
        <w:widowControl w:val="0"/>
        <w:autoSpaceDE w:val="0"/>
        <w:autoSpaceDN w:val="0"/>
        <w:adjustRightInd w:val="0"/>
        <w:spacing w:after="0" w:line="240" w:lineRule="auto"/>
        <w:jc w:val="center"/>
        <w:rPr>
          <w:rFonts w:asciiTheme="majorBidi" w:eastAsia="Times New Roman" w:hAnsiTheme="majorBidi" w:cstheme="majorBidi"/>
          <w:b/>
          <w:bCs/>
          <w:color w:val="FF0000"/>
          <w:sz w:val="24"/>
          <w:szCs w:val="24"/>
          <w:highlight w:val="yellow"/>
          <w:lang w:eastAsia="ru-RU"/>
        </w:rPr>
      </w:pPr>
    </w:p>
    <w:p w14:paraId="44436074" w14:textId="77777777" w:rsidR="00835D63" w:rsidRPr="00C72FBA" w:rsidRDefault="00835D63" w:rsidP="00835D63">
      <w:pPr>
        <w:widowControl w:val="0"/>
        <w:autoSpaceDE w:val="0"/>
        <w:autoSpaceDN w:val="0"/>
        <w:adjustRightInd w:val="0"/>
        <w:spacing w:after="0" w:line="240" w:lineRule="auto"/>
        <w:jc w:val="center"/>
        <w:rPr>
          <w:rFonts w:asciiTheme="majorBidi" w:eastAsia="Times New Roman" w:hAnsiTheme="majorBidi" w:cstheme="majorBidi"/>
          <w:b/>
          <w:bCs/>
          <w:color w:val="FF0000"/>
          <w:sz w:val="24"/>
          <w:szCs w:val="24"/>
          <w:highlight w:val="yellow"/>
          <w:lang w:eastAsia="ru-RU"/>
        </w:rPr>
      </w:pPr>
    </w:p>
    <w:p w14:paraId="67D80B32" w14:textId="77777777" w:rsidR="00835D63" w:rsidRPr="00D83771" w:rsidRDefault="00835D63" w:rsidP="00835D63">
      <w:pPr>
        <w:widowControl w:val="0"/>
        <w:autoSpaceDE w:val="0"/>
        <w:autoSpaceDN w:val="0"/>
        <w:adjustRightInd w:val="0"/>
        <w:spacing w:after="0" w:line="240" w:lineRule="auto"/>
        <w:rPr>
          <w:rFonts w:asciiTheme="majorBidi" w:eastAsia="Times New Roman" w:hAnsiTheme="majorBidi" w:cstheme="majorBidi"/>
          <w:b/>
          <w:bCs/>
          <w:sz w:val="24"/>
          <w:szCs w:val="24"/>
          <w:highlight w:val="yellow"/>
          <w:lang w:eastAsia="ru-RU"/>
        </w:rPr>
      </w:pPr>
    </w:p>
    <w:p w14:paraId="66325AD3" w14:textId="77777777" w:rsidR="00835D63" w:rsidRPr="00D83771" w:rsidRDefault="00835D63" w:rsidP="00835D63">
      <w:pPr>
        <w:widowControl w:val="0"/>
        <w:autoSpaceDE w:val="0"/>
        <w:autoSpaceDN w:val="0"/>
        <w:adjustRightInd w:val="0"/>
        <w:spacing w:after="0" w:line="240" w:lineRule="auto"/>
        <w:rPr>
          <w:rFonts w:asciiTheme="majorBidi" w:eastAsia="Times New Roman" w:hAnsiTheme="majorBidi" w:cstheme="majorBidi"/>
          <w:b/>
          <w:bCs/>
          <w:sz w:val="24"/>
          <w:szCs w:val="24"/>
          <w:highlight w:val="yellow"/>
          <w:lang w:eastAsia="ru-RU"/>
        </w:rPr>
      </w:pPr>
    </w:p>
    <w:p w14:paraId="34D32C71" w14:textId="77777777" w:rsidR="00835D63" w:rsidRPr="00D83771" w:rsidRDefault="00835D63"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highlight w:val="yellow"/>
          <w:lang w:eastAsia="ru-RU"/>
        </w:rPr>
      </w:pPr>
    </w:p>
    <w:p w14:paraId="245CB216" w14:textId="77777777" w:rsidR="00EA7F7A" w:rsidRPr="00E84118" w:rsidRDefault="00EA7F7A" w:rsidP="00B05237">
      <w:pPr>
        <w:widowControl w:val="0"/>
        <w:autoSpaceDE w:val="0"/>
        <w:autoSpaceDN w:val="0"/>
        <w:adjustRightInd w:val="0"/>
        <w:spacing w:after="0" w:line="240" w:lineRule="auto"/>
        <w:rPr>
          <w:rFonts w:asciiTheme="majorBidi" w:eastAsia="Times New Roman" w:hAnsiTheme="majorBidi" w:cstheme="majorBidi"/>
          <w:b/>
          <w:bCs/>
          <w:sz w:val="24"/>
          <w:szCs w:val="24"/>
          <w:lang w:eastAsia="ru-RU"/>
        </w:rPr>
      </w:pPr>
    </w:p>
    <w:p w14:paraId="1328B0F7" w14:textId="77777777"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14:paraId="1B19A556" w14:textId="77777777"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14:paraId="41E89129" w14:textId="77777777" w:rsidR="00EA7F7A" w:rsidRPr="00C72FBA"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color w:val="FF0000"/>
          <w:sz w:val="24"/>
          <w:szCs w:val="24"/>
          <w:lang w:eastAsia="ru-RU"/>
        </w:rPr>
      </w:pPr>
    </w:p>
    <w:p w14:paraId="12159F39" w14:textId="77777777" w:rsidR="0058254C" w:rsidRDefault="0058254C"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14:paraId="628A1290" w14:textId="77777777" w:rsidR="0058254C" w:rsidRPr="00E84118" w:rsidRDefault="0058254C"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14:paraId="65F71BBE" w14:textId="77777777" w:rsidR="00CC0558" w:rsidRPr="00E84118" w:rsidRDefault="00CC0558"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tbl>
      <w:tblPr>
        <w:tblW w:w="10546" w:type="dxa"/>
        <w:tblInd w:w="2" w:type="dxa"/>
        <w:tblLayout w:type="fixed"/>
        <w:tblLook w:val="0000" w:firstRow="0" w:lastRow="0" w:firstColumn="0" w:lastColumn="0" w:noHBand="0" w:noVBand="0"/>
      </w:tblPr>
      <w:tblGrid>
        <w:gridCol w:w="10546"/>
      </w:tblGrid>
      <w:tr w:rsidR="00B05237" w:rsidRPr="00EE7DB0" w14:paraId="22AB1EEC" w14:textId="77777777" w:rsidTr="00B05237">
        <w:trPr>
          <w:trHeight w:val="1"/>
        </w:trPr>
        <w:tc>
          <w:tcPr>
            <w:tcW w:w="10546" w:type="dxa"/>
            <w:tcBorders>
              <w:top w:val="nil"/>
              <w:left w:val="nil"/>
              <w:bottom w:val="nil"/>
              <w:right w:val="nil"/>
            </w:tcBorders>
            <w:shd w:val="clear" w:color="000000" w:fill="FFFFFF"/>
          </w:tcPr>
          <w:p w14:paraId="53F02469" w14:textId="77777777" w:rsidR="00B05237" w:rsidRPr="00B05237" w:rsidRDefault="00B05237" w:rsidP="00B05237">
            <w:pPr>
              <w:autoSpaceDE w:val="0"/>
              <w:autoSpaceDN w:val="0"/>
              <w:adjustRightInd w:val="0"/>
              <w:rPr>
                <w:rFonts w:ascii="Times New Roman" w:hAnsi="Times New Roman" w:cs="Times New Roman"/>
                <w:b/>
              </w:rPr>
            </w:pPr>
          </w:p>
          <w:p w14:paraId="3EB1A88F" w14:textId="77777777" w:rsidR="00B05237" w:rsidRDefault="00B05237" w:rsidP="00B05237">
            <w:pPr>
              <w:autoSpaceDE w:val="0"/>
              <w:autoSpaceDN w:val="0"/>
              <w:adjustRightInd w:val="0"/>
              <w:jc w:val="center"/>
              <w:rPr>
                <w:rFonts w:ascii="Times New Roman" w:hAnsi="Times New Roman" w:cs="Times New Roman"/>
                <w:b/>
              </w:rPr>
            </w:pPr>
          </w:p>
          <w:p w14:paraId="409C5CAD" w14:textId="77777777" w:rsidR="00D95802" w:rsidRDefault="00D95802" w:rsidP="00B05237">
            <w:pPr>
              <w:autoSpaceDE w:val="0"/>
              <w:autoSpaceDN w:val="0"/>
              <w:adjustRightInd w:val="0"/>
              <w:jc w:val="center"/>
              <w:rPr>
                <w:rFonts w:ascii="Times New Roman" w:hAnsi="Times New Roman" w:cs="Times New Roman"/>
                <w:b/>
              </w:rPr>
            </w:pPr>
          </w:p>
          <w:p w14:paraId="499C33CF" w14:textId="77777777" w:rsidR="00D95802" w:rsidRDefault="00D95802" w:rsidP="00B05237">
            <w:pPr>
              <w:autoSpaceDE w:val="0"/>
              <w:autoSpaceDN w:val="0"/>
              <w:adjustRightInd w:val="0"/>
              <w:jc w:val="center"/>
              <w:rPr>
                <w:rFonts w:ascii="Times New Roman" w:hAnsi="Times New Roman" w:cs="Times New Roman"/>
                <w:b/>
              </w:rPr>
            </w:pPr>
          </w:p>
          <w:p w14:paraId="087C79AC" w14:textId="77777777" w:rsidR="00D95802" w:rsidRDefault="00D95802" w:rsidP="00B05237">
            <w:pPr>
              <w:autoSpaceDE w:val="0"/>
              <w:autoSpaceDN w:val="0"/>
              <w:adjustRightInd w:val="0"/>
              <w:jc w:val="center"/>
              <w:rPr>
                <w:rFonts w:ascii="Times New Roman" w:hAnsi="Times New Roman" w:cs="Times New Roman"/>
                <w:b/>
              </w:rPr>
            </w:pPr>
          </w:p>
          <w:p w14:paraId="2A547D6C" w14:textId="77777777" w:rsidR="00B05237" w:rsidRPr="00B05237" w:rsidRDefault="00B05237" w:rsidP="00D95802">
            <w:pPr>
              <w:autoSpaceDE w:val="0"/>
              <w:autoSpaceDN w:val="0"/>
              <w:adjustRightInd w:val="0"/>
              <w:rPr>
                <w:rFonts w:ascii="Times New Roman" w:hAnsi="Times New Roman" w:cs="Times New Roman"/>
                <w:b/>
              </w:rPr>
            </w:pPr>
          </w:p>
          <w:p w14:paraId="065C6C15" w14:textId="6DD7BBBB" w:rsidR="00B05237" w:rsidRPr="00B05237" w:rsidRDefault="0068299A" w:rsidP="00B05237">
            <w:pPr>
              <w:autoSpaceDE w:val="0"/>
              <w:autoSpaceDN w:val="0"/>
              <w:adjustRightInd w:val="0"/>
              <w:jc w:val="center"/>
              <w:rPr>
                <w:rFonts w:ascii="Times New Roman" w:hAnsi="Times New Roman" w:cs="Times New Roman"/>
              </w:rPr>
            </w:pPr>
            <w:r>
              <w:rPr>
                <w:rFonts w:ascii="Times New Roman" w:hAnsi="Times New Roman" w:cs="Times New Roman"/>
                <w:b/>
              </w:rPr>
              <w:t>м. Горішні Плавні</w:t>
            </w:r>
          </w:p>
        </w:tc>
      </w:tr>
      <w:tr w:rsidR="00B05237" w:rsidRPr="00EE7DB0" w14:paraId="10EA3DC1" w14:textId="77777777" w:rsidTr="00B05237">
        <w:trPr>
          <w:trHeight w:val="36"/>
        </w:trPr>
        <w:tc>
          <w:tcPr>
            <w:tcW w:w="10546" w:type="dxa"/>
            <w:tcBorders>
              <w:top w:val="nil"/>
              <w:left w:val="nil"/>
              <w:bottom w:val="nil"/>
              <w:right w:val="nil"/>
            </w:tcBorders>
            <w:shd w:val="clear" w:color="000000" w:fill="FFFFFF"/>
          </w:tcPr>
          <w:p w14:paraId="19CE0D8B" w14:textId="77777777" w:rsidR="00D95802" w:rsidRPr="00B05237" w:rsidRDefault="00B05237" w:rsidP="00D95802">
            <w:pPr>
              <w:autoSpaceDE w:val="0"/>
              <w:autoSpaceDN w:val="0"/>
              <w:adjustRightInd w:val="0"/>
              <w:jc w:val="center"/>
              <w:rPr>
                <w:rFonts w:ascii="Times New Roman" w:hAnsi="Times New Roman" w:cs="Times New Roman"/>
              </w:rPr>
            </w:pPr>
            <w:r w:rsidRPr="00B05237">
              <w:rPr>
                <w:rFonts w:ascii="Times New Roman" w:hAnsi="Times New Roman" w:cs="Times New Roman"/>
              </w:rPr>
              <w:t>202</w:t>
            </w:r>
            <w:r w:rsidR="002F636E">
              <w:rPr>
                <w:rFonts w:ascii="Times New Roman" w:hAnsi="Times New Roman" w:cs="Times New Roman"/>
              </w:rPr>
              <w:t>4</w:t>
            </w:r>
          </w:p>
        </w:tc>
      </w:tr>
    </w:tbl>
    <w:p w14:paraId="054FC7B2" w14:textId="77777777" w:rsidR="00CC0558" w:rsidRPr="00CF79EF" w:rsidRDefault="00CC0558" w:rsidP="00B05237">
      <w:pPr>
        <w:widowControl w:val="0"/>
        <w:autoSpaceDE w:val="0"/>
        <w:autoSpaceDN w:val="0"/>
        <w:adjustRightInd w:val="0"/>
        <w:spacing w:after="0" w:line="240" w:lineRule="auto"/>
        <w:rPr>
          <w:rFonts w:asciiTheme="majorBidi" w:eastAsia="Times New Roman" w:hAnsiTheme="majorBidi" w:cstheme="majorBidi"/>
          <w:b/>
          <w:bCs/>
          <w:sz w:val="24"/>
          <w:szCs w:val="24"/>
          <w:lang w:val="ru-RU" w:eastAsia="ru-RU"/>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3461"/>
        <w:gridCol w:w="5930"/>
      </w:tblGrid>
      <w:tr w:rsidR="00842571" w:rsidRPr="00D73FC4" w14:paraId="06535C1F" w14:textId="77777777" w:rsidTr="00842571">
        <w:trPr>
          <w:trHeight w:val="522"/>
          <w:jc w:val="center"/>
        </w:trPr>
        <w:tc>
          <w:tcPr>
            <w:tcW w:w="605" w:type="dxa"/>
            <w:shd w:val="clear" w:color="auto" w:fill="A5A5A5"/>
            <w:vAlign w:val="center"/>
          </w:tcPr>
          <w:p w14:paraId="60AC9C14" w14:textId="77777777"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lastRenderedPageBreak/>
              <w:t>№</w:t>
            </w:r>
          </w:p>
        </w:tc>
        <w:tc>
          <w:tcPr>
            <w:tcW w:w="9391" w:type="dxa"/>
            <w:gridSpan w:val="2"/>
            <w:shd w:val="clear" w:color="auto" w:fill="A5A5A5"/>
            <w:vAlign w:val="center"/>
          </w:tcPr>
          <w:p w14:paraId="58EC8FBE" w14:textId="77777777"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Розділ І. Загальні положення</w:t>
            </w:r>
          </w:p>
        </w:tc>
      </w:tr>
      <w:tr w:rsidR="00842571" w:rsidRPr="00D73FC4" w14:paraId="5E261FB7" w14:textId="77777777" w:rsidTr="00842571">
        <w:trPr>
          <w:trHeight w:val="522"/>
          <w:jc w:val="center"/>
        </w:trPr>
        <w:tc>
          <w:tcPr>
            <w:tcW w:w="605" w:type="dxa"/>
            <w:shd w:val="clear" w:color="auto" w:fill="auto"/>
          </w:tcPr>
          <w:p w14:paraId="4701BA8C" w14:textId="77777777"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1</w:t>
            </w:r>
          </w:p>
        </w:tc>
        <w:tc>
          <w:tcPr>
            <w:tcW w:w="3461" w:type="dxa"/>
            <w:shd w:val="clear" w:color="auto" w:fill="auto"/>
          </w:tcPr>
          <w:p w14:paraId="285E69EC" w14:textId="77777777"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Терміни, які вживаються в тендерній документації</w:t>
            </w:r>
          </w:p>
        </w:tc>
        <w:tc>
          <w:tcPr>
            <w:tcW w:w="5930" w:type="dxa"/>
            <w:shd w:val="clear" w:color="auto" w:fill="auto"/>
            <w:vAlign w:val="center"/>
          </w:tcPr>
          <w:p w14:paraId="49124D23" w14:textId="77777777" w:rsidR="00842571" w:rsidRPr="006A52E9" w:rsidRDefault="006A52E9" w:rsidP="00CF79EF">
            <w:pPr>
              <w:widowControl w:val="0"/>
              <w:spacing w:after="0" w:line="240" w:lineRule="auto"/>
              <w:jc w:val="both"/>
              <w:rPr>
                <w:rFonts w:ascii="Times New Roman" w:eastAsia="Times New Roman" w:hAnsi="Times New Roman" w:cs="Times New Roman"/>
                <w:color w:val="000000"/>
              </w:rPr>
            </w:pPr>
            <w:r w:rsidRPr="006A52E9">
              <w:rPr>
                <w:rFonts w:ascii="Times New Roman" w:hAnsi="Times New Roman" w:cs="Times New Roman"/>
                <w:color w:val="000000"/>
              </w:rPr>
              <w:t>Тендерну документацію розроблено відповідно до вимог Закону «Про публічні закупівлі» від 25.12.15 № 922-VIII (зі змінами та доповненнями), (далі – Закон),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Інші терміни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42571" w:rsidRPr="00D73FC4" w14:paraId="7BFD861B" w14:textId="77777777" w:rsidTr="00842571">
        <w:trPr>
          <w:trHeight w:val="522"/>
          <w:jc w:val="center"/>
        </w:trPr>
        <w:tc>
          <w:tcPr>
            <w:tcW w:w="605" w:type="dxa"/>
            <w:shd w:val="clear" w:color="auto" w:fill="auto"/>
          </w:tcPr>
          <w:p w14:paraId="779B8DD0" w14:textId="77777777"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2</w:t>
            </w:r>
          </w:p>
        </w:tc>
        <w:tc>
          <w:tcPr>
            <w:tcW w:w="3461" w:type="dxa"/>
            <w:shd w:val="clear" w:color="auto" w:fill="auto"/>
          </w:tcPr>
          <w:p w14:paraId="259C58B4" w14:textId="77777777"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Інформація про замовника торгів</w:t>
            </w:r>
          </w:p>
        </w:tc>
        <w:tc>
          <w:tcPr>
            <w:tcW w:w="5930" w:type="dxa"/>
            <w:shd w:val="clear" w:color="auto" w:fill="auto"/>
          </w:tcPr>
          <w:p w14:paraId="7A03B9D8" w14:textId="77777777" w:rsidR="00842571" w:rsidRPr="00D73FC4" w:rsidRDefault="00842571" w:rsidP="00842571">
            <w:pPr>
              <w:widowControl w:val="0"/>
              <w:spacing w:after="0" w:line="240" w:lineRule="auto"/>
              <w:jc w:val="both"/>
              <w:rPr>
                <w:rFonts w:ascii="Times New Roman" w:eastAsia="Times New Roman" w:hAnsi="Times New Roman" w:cs="Times New Roman"/>
                <w:color w:val="000000"/>
              </w:rPr>
            </w:pPr>
          </w:p>
        </w:tc>
      </w:tr>
      <w:tr w:rsidR="0068299A" w:rsidRPr="00D73FC4" w14:paraId="116AD6C8" w14:textId="77777777" w:rsidTr="00842571">
        <w:trPr>
          <w:trHeight w:val="522"/>
          <w:jc w:val="center"/>
        </w:trPr>
        <w:tc>
          <w:tcPr>
            <w:tcW w:w="605" w:type="dxa"/>
            <w:shd w:val="clear" w:color="auto" w:fill="auto"/>
          </w:tcPr>
          <w:p w14:paraId="480EB6B7" w14:textId="77777777" w:rsidR="0068299A" w:rsidRPr="00D73FC4" w:rsidRDefault="0068299A" w:rsidP="0068299A">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2.1</w:t>
            </w:r>
          </w:p>
        </w:tc>
        <w:tc>
          <w:tcPr>
            <w:tcW w:w="3461" w:type="dxa"/>
            <w:shd w:val="clear" w:color="auto" w:fill="auto"/>
          </w:tcPr>
          <w:p w14:paraId="77845C86" w14:textId="77777777" w:rsidR="0068299A" w:rsidRPr="00D73FC4" w:rsidRDefault="0068299A" w:rsidP="0068299A">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повне найменування</w:t>
            </w:r>
          </w:p>
        </w:tc>
        <w:tc>
          <w:tcPr>
            <w:tcW w:w="5930" w:type="dxa"/>
            <w:shd w:val="clear" w:color="auto" w:fill="auto"/>
          </w:tcPr>
          <w:p w14:paraId="2BDE7CEA" w14:textId="0A9E7DD8" w:rsidR="0068299A" w:rsidRPr="0068299A" w:rsidRDefault="0068299A" w:rsidP="0068299A">
            <w:pPr>
              <w:widowControl w:val="0"/>
              <w:autoSpaceDE w:val="0"/>
              <w:autoSpaceDN w:val="0"/>
              <w:adjustRightInd w:val="0"/>
              <w:spacing w:after="0" w:line="240" w:lineRule="auto"/>
              <w:outlineLvl w:val="1"/>
              <w:rPr>
                <w:rFonts w:ascii="Times New Roman" w:hAnsi="Times New Roman" w:cs="Times New Roman"/>
                <w:b/>
                <w:color w:val="FF0000"/>
                <w:highlight w:val="yellow"/>
              </w:rPr>
            </w:pPr>
            <w:r w:rsidRPr="0068299A">
              <w:rPr>
                <w:rFonts w:ascii="Times New Roman" w:hAnsi="Times New Roman" w:cs="Times New Roman"/>
                <w:b/>
              </w:rPr>
              <w:t>Комунальне некомерційне підприємство «Центр первинної медико-санітарної допомоги м. Горішні Плавні Горішньоплавнівської міської ради Кременчуцького району Полтавської області»</w:t>
            </w:r>
          </w:p>
        </w:tc>
      </w:tr>
      <w:tr w:rsidR="0068299A" w:rsidRPr="00D73FC4" w14:paraId="6CB112ED" w14:textId="77777777" w:rsidTr="00842571">
        <w:trPr>
          <w:trHeight w:val="522"/>
          <w:jc w:val="center"/>
        </w:trPr>
        <w:tc>
          <w:tcPr>
            <w:tcW w:w="605" w:type="dxa"/>
            <w:shd w:val="clear" w:color="auto" w:fill="auto"/>
          </w:tcPr>
          <w:p w14:paraId="4ABE6BDB" w14:textId="77777777" w:rsidR="0068299A" w:rsidRPr="00D73FC4" w:rsidRDefault="0068299A" w:rsidP="0068299A">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2.2</w:t>
            </w:r>
          </w:p>
        </w:tc>
        <w:tc>
          <w:tcPr>
            <w:tcW w:w="3461" w:type="dxa"/>
            <w:shd w:val="clear" w:color="auto" w:fill="auto"/>
          </w:tcPr>
          <w:p w14:paraId="063C890E" w14:textId="77777777" w:rsidR="0068299A" w:rsidRPr="00D73FC4" w:rsidRDefault="0068299A" w:rsidP="0068299A">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місцезнаходження</w:t>
            </w:r>
          </w:p>
        </w:tc>
        <w:tc>
          <w:tcPr>
            <w:tcW w:w="5930" w:type="dxa"/>
            <w:shd w:val="clear" w:color="auto" w:fill="auto"/>
          </w:tcPr>
          <w:p w14:paraId="5B627F0E" w14:textId="49534A9E" w:rsidR="0068299A" w:rsidRPr="0068299A" w:rsidRDefault="0068299A" w:rsidP="0068299A">
            <w:pPr>
              <w:spacing w:after="0" w:line="240" w:lineRule="auto"/>
              <w:rPr>
                <w:rFonts w:ascii="Times New Roman" w:hAnsi="Times New Roman" w:cs="Times New Roman"/>
                <w:b/>
                <w:color w:val="FF0000"/>
                <w:highlight w:val="yellow"/>
              </w:rPr>
            </w:pPr>
            <w:r w:rsidRPr="0068299A">
              <w:rPr>
                <w:rFonts w:ascii="Times New Roman" w:eastAsia="Arial" w:hAnsi="Times New Roman" w:cs="Times New Roman"/>
              </w:rPr>
              <w:t>39803, Полтавська обл., м. Горішні Плавні, вул. Миру 10-А</w:t>
            </w:r>
          </w:p>
        </w:tc>
      </w:tr>
      <w:tr w:rsidR="0068299A" w:rsidRPr="00D73FC4" w14:paraId="541B79A3" w14:textId="77777777" w:rsidTr="00842571">
        <w:trPr>
          <w:trHeight w:val="522"/>
          <w:jc w:val="center"/>
        </w:trPr>
        <w:tc>
          <w:tcPr>
            <w:tcW w:w="605" w:type="dxa"/>
            <w:shd w:val="clear" w:color="auto" w:fill="auto"/>
          </w:tcPr>
          <w:p w14:paraId="602FFBF1" w14:textId="77777777" w:rsidR="0068299A" w:rsidRPr="00D73FC4" w:rsidRDefault="0068299A" w:rsidP="0068299A">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2.3</w:t>
            </w:r>
          </w:p>
        </w:tc>
        <w:tc>
          <w:tcPr>
            <w:tcW w:w="3461" w:type="dxa"/>
            <w:shd w:val="clear" w:color="auto" w:fill="auto"/>
          </w:tcPr>
          <w:p w14:paraId="2BE1317B" w14:textId="77777777" w:rsidR="0068299A" w:rsidRPr="00D73FC4" w:rsidRDefault="0068299A" w:rsidP="0068299A">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rPr>
              <w:t>посадова особа замовника, уповноважена здійснювати зв'язок з учасниками</w:t>
            </w:r>
          </w:p>
        </w:tc>
        <w:tc>
          <w:tcPr>
            <w:tcW w:w="5930" w:type="dxa"/>
            <w:shd w:val="clear" w:color="auto" w:fill="auto"/>
          </w:tcPr>
          <w:p w14:paraId="29049F7D" w14:textId="77777777" w:rsidR="0068299A" w:rsidRPr="0068299A" w:rsidRDefault="0068299A" w:rsidP="0068299A">
            <w:pPr>
              <w:spacing w:after="0" w:line="240" w:lineRule="auto"/>
              <w:rPr>
                <w:rFonts w:ascii="Times New Roman" w:eastAsia="Arial" w:hAnsi="Times New Roman" w:cs="Times New Roman"/>
              </w:rPr>
            </w:pPr>
            <w:r w:rsidRPr="0068299A">
              <w:rPr>
                <w:rFonts w:ascii="Times New Roman" w:eastAsia="Arial" w:hAnsi="Times New Roman" w:cs="Times New Roman"/>
              </w:rPr>
              <w:t xml:space="preserve">Сулковська Марина Володимирівна – уповноважена особа. </w:t>
            </w:r>
          </w:p>
          <w:p w14:paraId="316752B5" w14:textId="77777777" w:rsidR="0068299A" w:rsidRPr="0068299A" w:rsidRDefault="0068299A" w:rsidP="0068299A">
            <w:pPr>
              <w:spacing w:after="0" w:line="240" w:lineRule="auto"/>
              <w:rPr>
                <w:rFonts w:ascii="Times New Roman" w:eastAsia="Arial" w:hAnsi="Times New Roman" w:cs="Times New Roman"/>
              </w:rPr>
            </w:pPr>
            <w:r w:rsidRPr="0068299A">
              <w:rPr>
                <w:rFonts w:ascii="Times New Roman" w:eastAsia="Arial" w:hAnsi="Times New Roman" w:cs="Times New Roman"/>
              </w:rPr>
              <w:t xml:space="preserve">39800, Полтавська обл., м. Горішні Плавні, вул. Миру 10-А </w:t>
            </w:r>
          </w:p>
          <w:p w14:paraId="63DCAA7D" w14:textId="77777777" w:rsidR="0068299A" w:rsidRPr="0068299A" w:rsidRDefault="0068299A" w:rsidP="0068299A">
            <w:pPr>
              <w:spacing w:after="0" w:line="240" w:lineRule="auto"/>
              <w:rPr>
                <w:rFonts w:ascii="Times New Roman" w:eastAsia="Arial" w:hAnsi="Times New Roman" w:cs="Times New Roman"/>
              </w:rPr>
            </w:pPr>
            <w:r w:rsidRPr="0068299A">
              <w:rPr>
                <w:rFonts w:ascii="Times New Roman" w:eastAsia="Arial" w:hAnsi="Times New Roman" w:cs="Times New Roman"/>
              </w:rPr>
              <w:t>тел. (05348) 4-48-21</w:t>
            </w:r>
          </w:p>
          <w:p w14:paraId="5C44BD35" w14:textId="23857B38" w:rsidR="0068299A" w:rsidRPr="0068299A" w:rsidRDefault="0068299A" w:rsidP="0068299A">
            <w:pPr>
              <w:widowControl w:val="0"/>
              <w:spacing w:after="0" w:line="240" w:lineRule="auto"/>
              <w:jc w:val="both"/>
              <w:rPr>
                <w:rFonts w:ascii="Times New Roman" w:eastAsia="Times New Roman" w:hAnsi="Times New Roman" w:cs="Times New Roman"/>
                <w:color w:val="000000"/>
              </w:rPr>
            </w:pPr>
            <w:r w:rsidRPr="0068299A">
              <w:rPr>
                <w:rFonts w:ascii="Times New Roman" w:eastAsia="Arial" w:hAnsi="Times New Roman" w:cs="Times New Roman"/>
              </w:rPr>
              <w:t>е-mail: koms_poliklinika@ukr.net</w:t>
            </w:r>
          </w:p>
        </w:tc>
      </w:tr>
      <w:tr w:rsidR="00842571" w:rsidRPr="00D73FC4" w14:paraId="0FF1FF9A" w14:textId="77777777" w:rsidTr="00842571">
        <w:trPr>
          <w:trHeight w:val="522"/>
          <w:jc w:val="center"/>
        </w:trPr>
        <w:tc>
          <w:tcPr>
            <w:tcW w:w="605" w:type="dxa"/>
            <w:shd w:val="clear" w:color="auto" w:fill="auto"/>
          </w:tcPr>
          <w:p w14:paraId="3D1644D2" w14:textId="77777777"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3</w:t>
            </w:r>
          </w:p>
        </w:tc>
        <w:tc>
          <w:tcPr>
            <w:tcW w:w="3461" w:type="dxa"/>
            <w:shd w:val="clear" w:color="auto" w:fill="auto"/>
          </w:tcPr>
          <w:p w14:paraId="1A5B07A1" w14:textId="77777777"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Процедура закупівлі</w:t>
            </w:r>
          </w:p>
        </w:tc>
        <w:tc>
          <w:tcPr>
            <w:tcW w:w="5930" w:type="dxa"/>
            <w:shd w:val="clear" w:color="auto" w:fill="auto"/>
          </w:tcPr>
          <w:p w14:paraId="31406F13" w14:textId="77777777" w:rsidR="00842571" w:rsidRPr="00B05237" w:rsidRDefault="00B05237" w:rsidP="00842571">
            <w:pPr>
              <w:widowControl w:val="0"/>
              <w:spacing w:after="0" w:line="240" w:lineRule="auto"/>
              <w:jc w:val="both"/>
              <w:rPr>
                <w:rFonts w:ascii="Times New Roman" w:eastAsia="Times New Roman" w:hAnsi="Times New Roman" w:cs="Times New Roman"/>
                <w:color w:val="000000"/>
              </w:rPr>
            </w:pPr>
            <w:r w:rsidRPr="00B05237">
              <w:rPr>
                <w:rFonts w:ascii="Times New Roman" w:hAnsi="Times New Roman" w:cs="Times New Roman"/>
                <w:b/>
                <w:bCs/>
              </w:rPr>
              <w:t>Відкриті торги (з особливостями)</w:t>
            </w:r>
          </w:p>
        </w:tc>
      </w:tr>
      <w:tr w:rsidR="00842571" w:rsidRPr="00D73FC4" w14:paraId="4C75748F" w14:textId="77777777" w:rsidTr="00842571">
        <w:trPr>
          <w:trHeight w:val="522"/>
          <w:jc w:val="center"/>
        </w:trPr>
        <w:tc>
          <w:tcPr>
            <w:tcW w:w="605" w:type="dxa"/>
            <w:shd w:val="clear" w:color="auto" w:fill="auto"/>
          </w:tcPr>
          <w:p w14:paraId="51E7664D" w14:textId="77777777"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4</w:t>
            </w:r>
          </w:p>
        </w:tc>
        <w:tc>
          <w:tcPr>
            <w:tcW w:w="3461" w:type="dxa"/>
            <w:shd w:val="clear" w:color="auto" w:fill="auto"/>
          </w:tcPr>
          <w:p w14:paraId="354C6A05" w14:textId="77777777" w:rsidR="00842571" w:rsidRPr="00D73FC4" w:rsidRDefault="00842571" w:rsidP="00842571">
            <w:pPr>
              <w:widowControl w:val="0"/>
              <w:spacing w:after="0" w:line="240" w:lineRule="auto"/>
              <w:jc w:val="both"/>
              <w:rPr>
                <w:rFonts w:ascii="Times New Roman" w:eastAsia="Times New Roman" w:hAnsi="Times New Roman" w:cs="Times New Roman"/>
                <w:b/>
              </w:rPr>
            </w:pPr>
            <w:r w:rsidRPr="00D73FC4">
              <w:rPr>
                <w:rFonts w:ascii="Times New Roman" w:eastAsia="Times New Roman" w:hAnsi="Times New Roman" w:cs="Times New Roman"/>
                <w:b/>
              </w:rPr>
              <w:t>Інформація про предмет закупівлі</w:t>
            </w:r>
          </w:p>
        </w:tc>
        <w:tc>
          <w:tcPr>
            <w:tcW w:w="5930" w:type="dxa"/>
            <w:shd w:val="clear" w:color="auto" w:fill="auto"/>
          </w:tcPr>
          <w:p w14:paraId="4F8C17AF" w14:textId="77777777" w:rsidR="00842571" w:rsidRPr="00B05237" w:rsidRDefault="00842571" w:rsidP="00842571">
            <w:pPr>
              <w:widowControl w:val="0"/>
              <w:spacing w:after="0" w:line="240" w:lineRule="auto"/>
              <w:jc w:val="both"/>
              <w:rPr>
                <w:rFonts w:ascii="Times New Roman" w:eastAsia="Times New Roman" w:hAnsi="Times New Roman" w:cs="Times New Roman"/>
                <w:color w:val="000000"/>
              </w:rPr>
            </w:pPr>
          </w:p>
        </w:tc>
      </w:tr>
      <w:tr w:rsidR="00D731D9" w:rsidRPr="00D73FC4" w14:paraId="09F67378" w14:textId="77777777" w:rsidTr="00842571">
        <w:trPr>
          <w:trHeight w:val="335"/>
          <w:jc w:val="center"/>
        </w:trPr>
        <w:tc>
          <w:tcPr>
            <w:tcW w:w="605" w:type="dxa"/>
            <w:shd w:val="clear" w:color="auto" w:fill="auto"/>
          </w:tcPr>
          <w:p w14:paraId="51055F93" w14:textId="77777777"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4.1</w:t>
            </w:r>
          </w:p>
        </w:tc>
        <w:tc>
          <w:tcPr>
            <w:tcW w:w="3461" w:type="dxa"/>
            <w:shd w:val="clear" w:color="auto" w:fill="auto"/>
          </w:tcPr>
          <w:p w14:paraId="56306B22" w14:textId="77777777"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назва предмета закупівлі</w:t>
            </w:r>
          </w:p>
        </w:tc>
        <w:tc>
          <w:tcPr>
            <w:tcW w:w="5930" w:type="dxa"/>
            <w:shd w:val="clear" w:color="auto" w:fill="auto"/>
          </w:tcPr>
          <w:p w14:paraId="1A8AE44D" w14:textId="77777777" w:rsidR="00B05237" w:rsidRPr="0059792E" w:rsidRDefault="000A752B" w:rsidP="0058254C">
            <w:pPr>
              <w:widowControl w:val="0"/>
              <w:autoSpaceDE w:val="0"/>
              <w:autoSpaceDN w:val="0"/>
              <w:adjustRightInd w:val="0"/>
              <w:spacing w:after="0" w:line="240" w:lineRule="auto"/>
              <w:rPr>
                <w:rFonts w:ascii="Times New Roman" w:eastAsia="Times New Roman" w:hAnsi="Times New Roman" w:cs="Times New Roman"/>
                <w:b/>
                <w:bCs/>
                <w:kern w:val="32"/>
              </w:rPr>
            </w:pPr>
            <w:r w:rsidRPr="0059792E">
              <w:rPr>
                <w:rFonts w:ascii="Times New Roman" w:eastAsia="Times New Roman" w:hAnsi="Times New Roman" w:cs="Times New Roman"/>
                <w:b/>
                <w:bCs/>
                <w:kern w:val="32"/>
              </w:rPr>
              <w:t>Повірка засобів вимірювальної техніки</w:t>
            </w:r>
          </w:p>
          <w:p w14:paraId="5D65157E" w14:textId="52E2026D" w:rsidR="00D731D9" w:rsidRPr="00C72FBA" w:rsidRDefault="00B05237" w:rsidP="0058254C">
            <w:pPr>
              <w:widowControl w:val="0"/>
              <w:autoSpaceDE w:val="0"/>
              <w:autoSpaceDN w:val="0"/>
              <w:adjustRightInd w:val="0"/>
              <w:spacing w:after="0" w:line="240" w:lineRule="auto"/>
              <w:rPr>
                <w:rFonts w:ascii="Times New Roman" w:eastAsia="Times New Roman" w:hAnsi="Times New Roman" w:cs="Times New Roman"/>
                <w:b/>
                <w:bCs/>
                <w:color w:val="FF0000"/>
                <w:highlight w:val="yellow"/>
                <w:lang w:eastAsia="ru-RU"/>
              </w:rPr>
            </w:pPr>
            <w:r w:rsidRPr="0059792E">
              <w:rPr>
                <w:rFonts w:ascii="Times New Roman" w:eastAsia="Times New Roman" w:hAnsi="Times New Roman" w:cs="Times New Roman"/>
                <w:b/>
                <w:bCs/>
                <w:kern w:val="32"/>
              </w:rPr>
              <w:t>(</w:t>
            </w:r>
            <w:r w:rsidR="0059792E" w:rsidRPr="0059792E">
              <w:rPr>
                <w:rFonts w:ascii="Times New Roman" w:eastAsia="Times New Roman" w:hAnsi="Times New Roman" w:cs="Times New Roman"/>
                <w:b/>
                <w:bCs/>
                <w:kern w:val="32"/>
              </w:rPr>
              <w:t>2</w:t>
            </w:r>
            <w:r w:rsidR="00241EAF">
              <w:rPr>
                <w:rFonts w:ascii="Times New Roman" w:eastAsia="Times New Roman" w:hAnsi="Times New Roman" w:cs="Times New Roman"/>
                <w:b/>
                <w:bCs/>
                <w:kern w:val="32"/>
              </w:rPr>
              <w:t>3</w:t>
            </w:r>
            <w:r w:rsidRPr="0059792E">
              <w:rPr>
                <w:rFonts w:ascii="Times New Roman" w:eastAsia="Times New Roman" w:hAnsi="Times New Roman" w:cs="Times New Roman"/>
                <w:b/>
                <w:bCs/>
                <w:kern w:val="32"/>
              </w:rPr>
              <w:t xml:space="preserve"> найменуван</w:t>
            </w:r>
            <w:r w:rsidR="001A3873">
              <w:rPr>
                <w:rFonts w:ascii="Times New Roman" w:eastAsia="Times New Roman" w:hAnsi="Times New Roman" w:cs="Times New Roman"/>
                <w:b/>
                <w:bCs/>
                <w:kern w:val="32"/>
              </w:rPr>
              <w:t>ня</w:t>
            </w:r>
            <w:r w:rsidRPr="0059792E">
              <w:rPr>
                <w:rFonts w:ascii="Times New Roman" w:eastAsia="Times New Roman" w:hAnsi="Times New Roman" w:cs="Times New Roman"/>
                <w:b/>
                <w:bCs/>
                <w:kern w:val="32"/>
              </w:rPr>
              <w:t>)</w:t>
            </w:r>
          </w:p>
        </w:tc>
      </w:tr>
      <w:tr w:rsidR="00D731D9" w:rsidRPr="00D73FC4" w14:paraId="6179AD6A" w14:textId="77777777" w:rsidTr="00842571">
        <w:trPr>
          <w:trHeight w:val="457"/>
          <w:jc w:val="center"/>
        </w:trPr>
        <w:tc>
          <w:tcPr>
            <w:tcW w:w="605" w:type="dxa"/>
            <w:shd w:val="clear" w:color="auto" w:fill="auto"/>
          </w:tcPr>
          <w:p w14:paraId="4EB87D43" w14:textId="77777777"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4.2</w:t>
            </w:r>
          </w:p>
        </w:tc>
        <w:tc>
          <w:tcPr>
            <w:tcW w:w="3461" w:type="dxa"/>
            <w:shd w:val="clear" w:color="auto" w:fill="auto"/>
          </w:tcPr>
          <w:p w14:paraId="16AA55CC" w14:textId="77777777"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код за ДК 021:2015 (CPV 2008)</w:t>
            </w:r>
          </w:p>
        </w:tc>
        <w:tc>
          <w:tcPr>
            <w:tcW w:w="5930" w:type="dxa"/>
            <w:shd w:val="clear" w:color="auto" w:fill="auto"/>
          </w:tcPr>
          <w:p w14:paraId="1FAA4083" w14:textId="77777777" w:rsidR="00D731D9" w:rsidRPr="00C72FBA" w:rsidRDefault="000A752B" w:rsidP="000A752B">
            <w:pPr>
              <w:widowControl w:val="0"/>
              <w:autoSpaceDE w:val="0"/>
              <w:autoSpaceDN w:val="0"/>
              <w:adjustRightInd w:val="0"/>
              <w:spacing w:after="0" w:line="240" w:lineRule="auto"/>
              <w:rPr>
                <w:rFonts w:asciiTheme="majorBidi" w:eastAsia="Times New Roman" w:hAnsiTheme="majorBidi" w:cstheme="majorBidi"/>
                <w:bCs/>
                <w:color w:val="FF0000"/>
                <w:highlight w:val="yellow"/>
                <w:lang w:eastAsia="ru-RU"/>
              </w:rPr>
            </w:pPr>
            <w:r w:rsidRPr="00E424CD">
              <w:rPr>
                <w:rFonts w:asciiTheme="majorBidi" w:eastAsia="Times New Roman" w:hAnsiTheme="majorBidi" w:cstheme="majorBidi"/>
                <w:bCs/>
                <w:kern w:val="32"/>
              </w:rPr>
              <w:t xml:space="preserve">код </w:t>
            </w:r>
            <w:r w:rsidRPr="00E424CD">
              <w:rPr>
                <w:rFonts w:asciiTheme="majorBidi" w:eastAsia="Times New Roman" w:hAnsiTheme="majorBidi" w:cstheme="majorBidi"/>
                <w:b/>
                <w:bCs/>
                <w:kern w:val="32"/>
              </w:rPr>
              <w:t>ДК 021:2015 –</w:t>
            </w:r>
            <w:r w:rsidR="00801D59" w:rsidRPr="00E424CD">
              <w:rPr>
                <w:rFonts w:ascii="Times New Roman" w:hAnsi="Times New Roman" w:cs="Times New Roman"/>
                <w:b/>
              </w:rPr>
              <w:t>71630000-3 Послуги з технічного огляду та випробовувань</w:t>
            </w:r>
          </w:p>
        </w:tc>
      </w:tr>
      <w:tr w:rsidR="00D731D9" w:rsidRPr="00D73FC4" w14:paraId="38FD591B" w14:textId="77777777" w:rsidTr="00842571">
        <w:trPr>
          <w:trHeight w:val="522"/>
          <w:jc w:val="center"/>
        </w:trPr>
        <w:tc>
          <w:tcPr>
            <w:tcW w:w="605" w:type="dxa"/>
            <w:shd w:val="clear" w:color="auto" w:fill="auto"/>
          </w:tcPr>
          <w:p w14:paraId="13FEB4D2" w14:textId="77777777"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4.3</w:t>
            </w:r>
          </w:p>
        </w:tc>
        <w:tc>
          <w:tcPr>
            <w:tcW w:w="3461" w:type="dxa"/>
            <w:shd w:val="clear" w:color="auto" w:fill="auto"/>
          </w:tcPr>
          <w:p w14:paraId="2D6B92B0" w14:textId="77777777"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14:paraId="12E73ED6" w14:textId="77777777" w:rsidR="004448B9" w:rsidRPr="00D73FC4" w:rsidRDefault="004448B9" w:rsidP="004448B9">
            <w:pPr>
              <w:widowControl w:val="0"/>
              <w:spacing w:after="0" w:line="240" w:lineRule="auto"/>
              <w:rPr>
                <w:rFonts w:ascii="Times New Roman" w:eastAsia="Times New Roman" w:hAnsi="Times New Roman" w:cs="Times New Roman"/>
                <w:lang w:val="ru-RU"/>
              </w:rPr>
            </w:pPr>
            <w:r w:rsidRPr="00D73FC4">
              <w:rPr>
                <w:rFonts w:ascii="Times New Roman" w:eastAsia="Times New Roman" w:hAnsi="Times New Roman" w:cs="Times New Roman"/>
                <w:lang w:val="ru-RU"/>
              </w:rPr>
              <w:t>Окремих частин предмету закупівлі не визначено.</w:t>
            </w:r>
          </w:p>
          <w:p w14:paraId="4C624380" w14:textId="77777777" w:rsidR="004448B9" w:rsidRPr="00D73FC4" w:rsidRDefault="004448B9" w:rsidP="004448B9">
            <w:pPr>
              <w:widowControl w:val="0"/>
              <w:spacing w:after="0" w:line="240" w:lineRule="auto"/>
              <w:rPr>
                <w:rFonts w:ascii="Times New Roman" w:hAnsi="Times New Roman" w:cs="Times New Roman"/>
              </w:rPr>
            </w:pPr>
            <w:r w:rsidRPr="00D73FC4">
              <w:rPr>
                <w:rFonts w:ascii="Times New Roman" w:eastAsia="Times New Roman" w:hAnsi="Times New Roman" w:cs="Times New Roman"/>
                <w:lang w:val="ru-RU"/>
              </w:rPr>
              <w:t>Учасники подають свої пропозиції щодо предмету закупівлі в цілому.</w:t>
            </w:r>
            <w:r w:rsidRPr="00D73FC4">
              <w:rPr>
                <w:rFonts w:ascii="Times New Roman" w:hAnsi="Times New Roman" w:cs="Times New Roman"/>
              </w:rPr>
              <w:t xml:space="preserve">    </w:t>
            </w:r>
          </w:p>
          <w:p w14:paraId="70C46255" w14:textId="77777777" w:rsidR="00D731D9" w:rsidRPr="00D73FC4" w:rsidRDefault="00D731D9" w:rsidP="0016403F">
            <w:pPr>
              <w:widowControl w:val="0"/>
              <w:spacing w:after="0" w:line="240" w:lineRule="auto"/>
              <w:jc w:val="both"/>
              <w:rPr>
                <w:rFonts w:ascii="Times New Roman" w:eastAsia="Times New Roman" w:hAnsi="Times New Roman" w:cs="Times New Roman"/>
              </w:rPr>
            </w:pPr>
          </w:p>
        </w:tc>
      </w:tr>
      <w:tr w:rsidR="00D731D9" w:rsidRPr="00D73FC4" w14:paraId="33E13136" w14:textId="77777777" w:rsidTr="00842571">
        <w:trPr>
          <w:trHeight w:val="522"/>
          <w:jc w:val="center"/>
        </w:trPr>
        <w:tc>
          <w:tcPr>
            <w:tcW w:w="605" w:type="dxa"/>
            <w:shd w:val="clear" w:color="auto" w:fill="auto"/>
          </w:tcPr>
          <w:p w14:paraId="6A502EF5" w14:textId="77777777"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4.4</w:t>
            </w:r>
          </w:p>
        </w:tc>
        <w:tc>
          <w:tcPr>
            <w:tcW w:w="3461" w:type="dxa"/>
            <w:shd w:val="clear" w:color="auto" w:fill="auto"/>
          </w:tcPr>
          <w:p w14:paraId="21265827" w14:textId="77777777"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 xml:space="preserve">місце, кількість, обсяг поставки товарів (надання послуг, </w:t>
            </w:r>
            <w:r w:rsidRPr="00D73FC4">
              <w:rPr>
                <w:rFonts w:ascii="Times New Roman" w:eastAsia="Times New Roman" w:hAnsi="Times New Roman" w:cs="Times New Roman"/>
              </w:rPr>
              <w:lastRenderedPageBreak/>
              <w:t>виконання робіт)</w:t>
            </w:r>
          </w:p>
        </w:tc>
        <w:tc>
          <w:tcPr>
            <w:tcW w:w="5930" w:type="dxa"/>
            <w:shd w:val="clear" w:color="auto" w:fill="auto"/>
          </w:tcPr>
          <w:p w14:paraId="29984810" w14:textId="732C39AB" w:rsidR="005C0F9E" w:rsidRPr="005C0F9E" w:rsidRDefault="005C0F9E" w:rsidP="005C0F9E">
            <w:pPr>
              <w:spacing w:after="0"/>
              <w:rPr>
                <w:rFonts w:ascii="Times New Roman" w:hAnsi="Times New Roman" w:cs="Times New Roman"/>
                <w:lang w:eastAsia="uk-UA"/>
              </w:rPr>
            </w:pPr>
            <w:r w:rsidRPr="005C0F9E">
              <w:rPr>
                <w:rFonts w:ascii="Times New Roman" w:hAnsi="Times New Roman" w:cs="Times New Roman"/>
                <w:b/>
                <w:bCs/>
                <w:u w:val="single"/>
                <w:lang w:eastAsia="uk-UA"/>
              </w:rPr>
              <w:lastRenderedPageBreak/>
              <w:t xml:space="preserve">Місце </w:t>
            </w:r>
            <w:r w:rsidRPr="005C0F9E">
              <w:rPr>
                <w:rFonts w:ascii="Times New Roman" w:eastAsia="Times New Roman" w:hAnsi="Times New Roman" w:cs="Times New Roman"/>
                <w:b/>
                <w:bCs/>
                <w:u w:val="single"/>
              </w:rPr>
              <w:t>надання послуг</w:t>
            </w:r>
            <w:r w:rsidRPr="005C0F9E">
              <w:rPr>
                <w:rFonts w:ascii="Times New Roman" w:hAnsi="Times New Roman" w:cs="Times New Roman"/>
                <w:b/>
                <w:bCs/>
                <w:u w:val="single"/>
                <w:lang w:eastAsia="uk-UA"/>
              </w:rPr>
              <w:t>:</w:t>
            </w:r>
            <w:r w:rsidRPr="005C0F9E">
              <w:rPr>
                <w:rFonts w:ascii="Times New Roman" w:hAnsi="Times New Roman" w:cs="Times New Roman"/>
                <w:bCs/>
                <w:lang w:eastAsia="uk-UA"/>
              </w:rPr>
              <w:t xml:space="preserve"> </w:t>
            </w:r>
            <w:r w:rsidRPr="005C0F9E">
              <w:rPr>
                <w:rFonts w:ascii="Times New Roman" w:hAnsi="Times New Roman" w:cs="Times New Roman"/>
                <w:lang w:eastAsia="uk-UA"/>
              </w:rPr>
              <w:t>3980</w:t>
            </w:r>
            <w:r w:rsidR="00A21AF4">
              <w:rPr>
                <w:rFonts w:ascii="Times New Roman" w:hAnsi="Times New Roman" w:cs="Times New Roman"/>
                <w:lang w:eastAsia="uk-UA"/>
              </w:rPr>
              <w:t>0</w:t>
            </w:r>
            <w:r w:rsidRPr="005C0F9E">
              <w:rPr>
                <w:rFonts w:ascii="Times New Roman" w:hAnsi="Times New Roman" w:cs="Times New Roman"/>
                <w:lang w:eastAsia="uk-UA"/>
              </w:rPr>
              <w:t>, Полтавська обл.,</w:t>
            </w:r>
          </w:p>
          <w:p w14:paraId="5211572B" w14:textId="77777777" w:rsidR="005C0F9E" w:rsidRPr="005C0F9E" w:rsidRDefault="005C0F9E" w:rsidP="005C0F9E">
            <w:pPr>
              <w:spacing w:after="0"/>
              <w:rPr>
                <w:rFonts w:ascii="Times New Roman" w:eastAsia="Arial" w:hAnsi="Times New Roman" w:cs="Times New Roman"/>
                <w:lang w:eastAsia="uk-UA"/>
              </w:rPr>
            </w:pPr>
            <w:r w:rsidRPr="005C0F9E">
              <w:rPr>
                <w:rFonts w:ascii="Times New Roman" w:hAnsi="Times New Roman" w:cs="Times New Roman"/>
                <w:lang w:eastAsia="uk-UA"/>
              </w:rPr>
              <w:t>м. Горішні Плавні, вул. Миру 10-А</w:t>
            </w:r>
          </w:p>
          <w:p w14:paraId="5710A044" w14:textId="6A37D401" w:rsidR="00D731D9" w:rsidRPr="00B05237" w:rsidRDefault="005C0F9E" w:rsidP="005C0F9E">
            <w:pPr>
              <w:widowControl w:val="0"/>
              <w:spacing w:after="0" w:line="240" w:lineRule="auto"/>
              <w:ind w:hanging="2"/>
              <w:jc w:val="both"/>
              <w:rPr>
                <w:rFonts w:ascii="Times New Roman" w:eastAsia="Times New Roman" w:hAnsi="Times New Roman" w:cs="Times New Roman"/>
              </w:rPr>
            </w:pPr>
            <w:r w:rsidRPr="005C0F9E">
              <w:rPr>
                <w:rFonts w:ascii="Times New Roman" w:hAnsi="Times New Roman" w:cs="Times New Roman"/>
                <w:b/>
              </w:rPr>
              <w:lastRenderedPageBreak/>
              <w:t>Кількість:</w:t>
            </w:r>
            <w:r w:rsidRPr="005C0F9E">
              <w:rPr>
                <w:rFonts w:ascii="Times New Roman" w:hAnsi="Times New Roman" w:cs="Times New Roman"/>
              </w:rPr>
              <w:t xml:space="preserve"> </w:t>
            </w:r>
            <w:r w:rsidRPr="00FE0A3D">
              <w:rPr>
                <w:rFonts w:ascii="Times New Roman" w:hAnsi="Times New Roman" w:cs="Times New Roman"/>
              </w:rPr>
              <w:t xml:space="preserve">згідно з </w:t>
            </w:r>
            <w:r w:rsidRPr="00FE0A3D">
              <w:rPr>
                <w:rFonts w:ascii="Times New Roman" w:hAnsi="Times New Roman" w:cs="Times New Roman"/>
                <w:b/>
              </w:rPr>
              <w:t xml:space="preserve">Додатком № </w:t>
            </w:r>
            <w:r w:rsidR="00FE0A3D">
              <w:rPr>
                <w:rFonts w:ascii="Times New Roman" w:hAnsi="Times New Roman" w:cs="Times New Roman"/>
                <w:b/>
              </w:rPr>
              <w:t>2</w:t>
            </w:r>
          </w:p>
        </w:tc>
      </w:tr>
      <w:tr w:rsidR="00D731D9" w:rsidRPr="00D73FC4" w14:paraId="2115AE5D" w14:textId="77777777" w:rsidTr="00842571">
        <w:trPr>
          <w:trHeight w:val="522"/>
          <w:jc w:val="center"/>
        </w:trPr>
        <w:tc>
          <w:tcPr>
            <w:tcW w:w="605" w:type="dxa"/>
            <w:shd w:val="clear" w:color="auto" w:fill="auto"/>
          </w:tcPr>
          <w:p w14:paraId="6129BCA8" w14:textId="77777777"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lastRenderedPageBreak/>
              <w:t>4.5</w:t>
            </w:r>
          </w:p>
        </w:tc>
        <w:tc>
          <w:tcPr>
            <w:tcW w:w="3461" w:type="dxa"/>
            <w:shd w:val="clear" w:color="auto" w:fill="auto"/>
          </w:tcPr>
          <w:p w14:paraId="19376348" w14:textId="77777777"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строк поставки товарів (надання послуг, виконання робіт)</w:t>
            </w:r>
          </w:p>
        </w:tc>
        <w:tc>
          <w:tcPr>
            <w:tcW w:w="5930" w:type="dxa"/>
            <w:shd w:val="clear" w:color="auto" w:fill="auto"/>
          </w:tcPr>
          <w:p w14:paraId="7CE88A5C" w14:textId="77777777" w:rsidR="00D731D9" w:rsidRPr="00D73FC4" w:rsidRDefault="00EA7F7A" w:rsidP="00842571">
            <w:pPr>
              <w:widowControl w:val="0"/>
              <w:spacing w:after="0" w:line="240" w:lineRule="auto"/>
              <w:ind w:hanging="2"/>
              <w:jc w:val="both"/>
              <w:rPr>
                <w:rFonts w:ascii="Times New Roman" w:eastAsia="Times New Roman" w:hAnsi="Times New Roman" w:cs="Times New Roman"/>
                <w:b/>
              </w:rPr>
            </w:pPr>
            <w:r w:rsidRPr="00D73FC4">
              <w:rPr>
                <w:rFonts w:ascii="Times New Roman" w:eastAsia="Times New Roman" w:hAnsi="Times New Roman" w:cs="Times New Roman"/>
                <w:b/>
              </w:rPr>
              <w:t>до</w:t>
            </w:r>
            <w:r w:rsidR="00157512" w:rsidRPr="00D73FC4">
              <w:rPr>
                <w:rFonts w:ascii="Times New Roman" w:eastAsia="Times New Roman" w:hAnsi="Times New Roman" w:cs="Times New Roman"/>
                <w:b/>
              </w:rPr>
              <w:t xml:space="preserve"> </w:t>
            </w:r>
            <w:r w:rsidR="00DC049E">
              <w:rPr>
                <w:rFonts w:ascii="Times New Roman" w:eastAsia="Times New Roman" w:hAnsi="Times New Roman" w:cs="Times New Roman"/>
                <w:b/>
              </w:rPr>
              <w:t>31</w:t>
            </w:r>
            <w:r w:rsidRPr="00D73FC4">
              <w:rPr>
                <w:rFonts w:ascii="Times New Roman" w:eastAsia="Times New Roman" w:hAnsi="Times New Roman" w:cs="Times New Roman"/>
                <w:b/>
              </w:rPr>
              <w:t xml:space="preserve"> грудня</w:t>
            </w:r>
            <w:r w:rsidR="00716D83">
              <w:rPr>
                <w:rFonts w:ascii="Times New Roman" w:eastAsia="Times New Roman" w:hAnsi="Times New Roman" w:cs="Times New Roman"/>
                <w:b/>
              </w:rPr>
              <w:t xml:space="preserve"> 202</w:t>
            </w:r>
            <w:r w:rsidR="002F636E">
              <w:rPr>
                <w:rFonts w:ascii="Times New Roman" w:eastAsia="Times New Roman" w:hAnsi="Times New Roman" w:cs="Times New Roman"/>
                <w:b/>
              </w:rPr>
              <w:t>4</w:t>
            </w:r>
            <w:r w:rsidR="00D731D9" w:rsidRPr="00D73FC4">
              <w:rPr>
                <w:rFonts w:ascii="Times New Roman" w:eastAsia="Times New Roman" w:hAnsi="Times New Roman" w:cs="Times New Roman"/>
                <w:b/>
              </w:rPr>
              <w:t xml:space="preserve"> року</w:t>
            </w:r>
          </w:p>
          <w:p w14:paraId="0010D706" w14:textId="77777777" w:rsidR="00D731D9" w:rsidRPr="00D73FC4" w:rsidRDefault="00D731D9" w:rsidP="00842571">
            <w:pPr>
              <w:widowControl w:val="0"/>
              <w:spacing w:after="0" w:line="240" w:lineRule="auto"/>
              <w:ind w:hanging="2"/>
              <w:jc w:val="both"/>
              <w:rPr>
                <w:rFonts w:ascii="Times New Roman" w:eastAsia="Times New Roman" w:hAnsi="Times New Roman" w:cs="Times New Roman"/>
              </w:rPr>
            </w:pPr>
          </w:p>
        </w:tc>
      </w:tr>
      <w:tr w:rsidR="00692325" w:rsidRPr="00D73FC4" w14:paraId="188C3CD6" w14:textId="77777777" w:rsidTr="00842571">
        <w:trPr>
          <w:trHeight w:val="522"/>
          <w:jc w:val="center"/>
        </w:trPr>
        <w:tc>
          <w:tcPr>
            <w:tcW w:w="605" w:type="dxa"/>
            <w:shd w:val="clear" w:color="auto" w:fill="auto"/>
          </w:tcPr>
          <w:p w14:paraId="57CEED91" w14:textId="77777777" w:rsidR="00692325" w:rsidRPr="00D73FC4" w:rsidRDefault="00692325"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4.6.</w:t>
            </w:r>
          </w:p>
        </w:tc>
        <w:tc>
          <w:tcPr>
            <w:tcW w:w="3461" w:type="dxa"/>
            <w:shd w:val="clear" w:color="auto" w:fill="auto"/>
          </w:tcPr>
          <w:p w14:paraId="387CBB9A" w14:textId="77777777" w:rsidR="00692325" w:rsidRPr="00D73FC4" w:rsidRDefault="00692325" w:rsidP="00FB5382">
            <w:pPr>
              <w:tabs>
                <w:tab w:val="left" w:pos="1050"/>
              </w:tabs>
              <w:jc w:val="both"/>
              <w:rPr>
                <w:rFonts w:ascii="Times New Roman" w:eastAsia="Times New Roman" w:hAnsi="Times New Roman" w:cs="Times New Roman"/>
                <w:b/>
              </w:rPr>
            </w:pPr>
            <w:r w:rsidRPr="00D73FC4">
              <w:rPr>
                <w:rFonts w:ascii="Times New Roman" w:eastAsia="Times New Roman" w:hAnsi="Times New Roman" w:cs="Times New Roman"/>
              </w:rPr>
              <w:t>Очікувана вартість</w:t>
            </w:r>
          </w:p>
        </w:tc>
        <w:tc>
          <w:tcPr>
            <w:tcW w:w="5930" w:type="dxa"/>
            <w:shd w:val="clear" w:color="auto" w:fill="auto"/>
          </w:tcPr>
          <w:p w14:paraId="2435DA50" w14:textId="265D33EB" w:rsidR="00FD2B62" w:rsidRPr="00B05237" w:rsidRDefault="005C0F9E" w:rsidP="006A52E9">
            <w:pPr>
              <w:spacing w:after="0"/>
              <w:jc w:val="both"/>
              <w:rPr>
                <w:rFonts w:ascii="Times New Roman" w:eastAsia="Times New Roman" w:hAnsi="Times New Roman" w:cs="Times New Roman"/>
                <w:sz w:val="18"/>
                <w:szCs w:val="18"/>
              </w:rPr>
            </w:pPr>
            <w:r>
              <w:rPr>
                <w:rFonts w:ascii="Times New Roman" w:eastAsia="Times New Roman" w:hAnsi="Times New Roman" w:cs="Times New Roman"/>
              </w:rPr>
              <w:t>165</w:t>
            </w:r>
            <w:r w:rsidR="00B05237" w:rsidRPr="00B05237">
              <w:rPr>
                <w:rFonts w:ascii="Times New Roman" w:eastAsia="Times New Roman" w:hAnsi="Times New Roman" w:cs="Times New Roman"/>
              </w:rPr>
              <w:t> 000,00</w:t>
            </w:r>
            <w:r w:rsidR="006F364A" w:rsidRPr="00B05237">
              <w:rPr>
                <w:rFonts w:ascii="Times New Roman" w:eastAsia="Times New Roman" w:hAnsi="Times New Roman" w:cs="Times New Roman"/>
              </w:rPr>
              <w:t xml:space="preserve"> </w:t>
            </w:r>
            <w:r w:rsidR="00692325" w:rsidRPr="00B05237">
              <w:rPr>
                <w:rFonts w:ascii="Times New Roman" w:eastAsia="Times New Roman" w:hAnsi="Times New Roman" w:cs="Times New Roman"/>
              </w:rPr>
              <w:t>грн. (</w:t>
            </w:r>
            <w:r w:rsidR="00B05237" w:rsidRPr="00B05237">
              <w:rPr>
                <w:rFonts w:ascii="Times New Roman" w:eastAsia="Times New Roman" w:hAnsi="Times New Roman" w:cs="Times New Roman"/>
              </w:rPr>
              <w:t xml:space="preserve">сто </w:t>
            </w:r>
            <w:r>
              <w:rPr>
                <w:rFonts w:ascii="Times New Roman" w:eastAsia="Times New Roman" w:hAnsi="Times New Roman" w:cs="Times New Roman"/>
              </w:rPr>
              <w:t>шістде</w:t>
            </w:r>
            <w:r w:rsidR="002F636E">
              <w:rPr>
                <w:rFonts w:ascii="Times New Roman" w:eastAsia="Times New Roman" w:hAnsi="Times New Roman" w:cs="Times New Roman"/>
              </w:rPr>
              <w:t>сят</w:t>
            </w:r>
            <w:r w:rsidR="00B05237" w:rsidRPr="00B05237">
              <w:rPr>
                <w:rFonts w:ascii="Times New Roman" w:eastAsia="Times New Roman" w:hAnsi="Times New Roman" w:cs="Times New Roman"/>
              </w:rPr>
              <w:t xml:space="preserve"> </w:t>
            </w:r>
            <w:r>
              <w:rPr>
                <w:rFonts w:ascii="Times New Roman" w:eastAsia="Times New Roman" w:hAnsi="Times New Roman" w:cs="Times New Roman"/>
              </w:rPr>
              <w:t>п</w:t>
            </w:r>
            <w:r w:rsidRPr="005C0F9E">
              <w:rPr>
                <w:rFonts w:ascii="Times New Roman" w:eastAsia="Times New Roman" w:hAnsi="Times New Roman" w:cs="Times New Roman"/>
                <w:lang w:val="ru-RU"/>
              </w:rPr>
              <w:t>’</w:t>
            </w:r>
            <w:r>
              <w:rPr>
                <w:rFonts w:ascii="Times New Roman" w:eastAsia="Times New Roman" w:hAnsi="Times New Roman" w:cs="Times New Roman"/>
              </w:rPr>
              <w:t xml:space="preserve">ять </w:t>
            </w:r>
            <w:r w:rsidR="00B05237" w:rsidRPr="00B05237">
              <w:rPr>
                <w:rFonts w:ascii="Times New Roman" w:eastAsia="Times New Roman" w:hAnsi="Times New Roman" w:cs="Times New Roman"/>
              </w:rPr>
              <w:t>тисяч</w:t>
            </w:r>
            <w:r w:rsidR="00DC049E" w:rsidRPr="00B05237">
              <w:rPr>
                <w:rFonts w:ascii="Times New Roman" w:eastAsia="Times New Roman" w:hAnsi="Times New Roman" w:cs="Times New Roman"/>
              </w:rPr>
              <w:t xml:space="preserve"> </w:t>
            </w:r>
            <w:r w:rsidR="004806B0" w:rsidRPr="00B05237">
              <w:rPr>
                <w:rFonts w:ascii="Times New Roman" w:eastAsia="Times New Roman" w:hAnsi="Times New Roman" w:cs="Times New Roman"/>
              </w:rPr>
              <w:t>гр</w:t>
            </w:r>
            <w:r w:rsidR="00B05237" w:rsidRPr="00B05237">
              <w:rPr>
                <w:rFonts w:ascii="Times New Roman" w:eastAsia="Times New Roman" w:hAnsi="Times New Roman" w:cs="Times New Roman"/>
              </w:rPr>
              <w:t>н.</w:t>
            </w:r>
            <w:r w:rsidR="00692325" w:rsidRPr="00B05237">
              <w:rPr>
                <w:rFonts w:ascii="Times New Roman" w:eastAsia="Times New Roman" w:hAnsi="Times New Roman" w:cs="Times New Roman"/>
              </w:rPr>
              <w:t xml:space="preserve"> </w:t>
            </w:r>
            <w:r w:rsidR="00B05237" w:rsidRPr="00B05237">
              <w:rPr>
                <w:rFonts w:ascii="Times New Roman" w:eastAsia="Times New Roman" w:hAnsi="Times New Roman" w:cs="Times New Roman"/>
              </w:rPr>
              <w:t>00</w:t>
            </w:r>
            <w:r w:rsidR="00692325" w:rsidRPr="00B05237">
              <w:rPr>
                <w:rFonts w:ascii="Times New Roman" w:eastAsia="Times New Roman" w:hAnsi="Times New Roman" w:cs="Times New Roman"/>
              </w:rPr>
              <w:t xml:space="preserve"> коп</w:t>
            </w:r>
            <w:r w:rsidR="00B05237" w:rsidRPr="00B05237">
              <w:rPr>
                <w:rFonts w:ascii="Times New Roman" w:eastAsia="Times New Roman" w:hAnsi="Times New Roman" w:cs="Times New Roman"/>
              </w:rPr>
              <w:t>.</w:t>
            </w:r>
            <w:r w:rsidR="00692325" w:rsidRPr="00B05237">
              <w:rPr>
                <w:rFonts w:ascii="Times New Roman" w:eastAsia="Times New Roman" w:hAnsi="Times New Roman" w:cs="Times New Roman"/>
              </w:rPr>
              <w:t xml:space="preserve">) </w:t>
            </w:r>
            <w:r w:rsidR="00BB1EBD" w:rsidRPr="00B05237">
              <w:rPr>
                <w:rFonts w:ascii="Times New Roman" w:eastAsia="Times New Roman" w:hAnsi="Times New Roman" w:cs="Times New Roman"/>
              </w:rPr>
              <w:t>з ПДВ</w:t>
            </w:r>
          </w:p>
          <w:p w14:paraId="410500F6" w14:textId="77777777" w:rsidR="00692325" w:rsidRPr="00D73FC4" w:rsidRDefault="00692325" w:rsidP="006A52E9">
            <w:pPr>
              <w:spacing w:after="0"/>
              <w:jc w:val="both"/>
              <w:rPr>
                <w:rFonts w:ascii="Times New Roman" w:eastAsia="Times New Roman" w:hAnsi="Times New Roman" w:cs="Times New Roman"/>
              </w:rPr>
            </w:pPr>
            <w:r w:rsidRPr="00D73FC4">
              <w:rPr>
                <w:rFonts w:ascii="Times New Roman" w:eastAsia="Times New Roman" w:hAnsi="Times New Roman" w:cs="Times New Roman"/>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7802A54C" w14:textId="77777777" w:rsidR="00692325" w:rsidRPr="00D73FC4" w:rsidRDefault="00692325" w:rsidP="006A52E9">
            <w:pPr>
              <w:tabs>
                <w:tab w:val="left" w:pos="1050"/>
              </w:tabs>
              <w:spacing w:after="0"/>
              <w:jc w:val="both"/>
              <w:rPr>
                <w:rFonts w:ascii="Times New Roman" w:eastAsia="Times New Roman" w:hAnsi="Times New Roman" w:cs="Times New Roman"/>
                <w:b/>
              </w:rPr>
            </w:pPr>
            <w:r w:rsidRPr="00D73FC4">
              <w:rPr>
                <w:rFonts w:ascii="Times New Roman" w:hAnsi="Times New Roman" w:cs="Times New Roman"/>
                <w:b/>
              </w:rPr>
              <w:t xml:space="preserve">Замовником </w:t>
            </w:r>
            <w:r w:rsidRPr="002F636E">
              <w:rPr>
                <w:rFonts w:ascii="Times New Roman" w:hAnsi="Times New Roman" w:cs="Times New Roman"/>
                <w:b/>
              </w:rPr>
              <w:t>НЕ</w:t>
            </w:r>
            <w:r w:rsidRPr="00D73FC4">
              <w:rPr>
                <w:rFonts w:ascii="Times New Roman" w:hAnsi="Times New Roman" w:cs="Times New Roman"/>
                <w:b/>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641E2" w:rsidRPr="00F641E2" w14:paraId="491C08DB" w14:textId="77777777" w:rsidTr="00F641E2">
        <w:trPr>
          <w:trHeight w:val="522"/>
          <w:jc w:val="center"/>
        </w:trPr>
        <w:tc>
          <w:tcPr>
            <w:tcW w:w="605" w:type="dxa"/>
            <w:shd w:val="clear" w:color="auto" w:fill="auto"/>
          </w:tcPr>
          <w:p w14:paraId="21BC6EE1"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5</w:t>
            </w:r>
          </w:p>
        </w:tc>
        <w:tc>
          <w:tcPr>
            <w:tcW w:w="3461" w:type="dxa"/>
            <w:shd w:val="clear" w:color="auto" w:fill="auto"/>
          </w:tcPr>
          <w:p w14:paraId="54F6620A"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Недискримінація учасників</w:t>
            </w:r>
          </w:p>
        </w:tc>
        <w:tc>
          <w:tcPr>
            <w:tcW w:w="5930" w:type="dxa"/>
            <w:shd w:val="clear" w:color="auto" w:fill="auto"/>
          </w:tcPr>
          <w:p w14:paraId="0B1BEB3C" w14:textId="77777777" w:rsidR="00F641E2" w:rsidRPr="00F641E2" w:rsidRDefault="00371288" w:rsidP="00B05237">
            <w:pPr>
              <w:spacing w:after="0" w:line="240" w:lineRule="auto"/>
              <w:jc w:val="both"/>
              <w:rPr>
                <w:rFonts w:ascii="Times New Roman" w:eastAsia="Times New Roman" w:hAnsi="Times New Roman" w:cs="Times New Roman"/>
                <w:color w:val="000000"/>
              </w:rPr>
            </w:pPr>
            <w:r w:rsidRPr="00371288">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1E2" w:rsidRPr="00F641E2" w14:paraId="46567851" w14:textId="77777777" w:rsidTr="00F641E2">
        <w:trPr>
          <w:trHeight w:val="522"/>
          <w:jc w:val="center"/>
        </w:trPr>
        <w:tc>
          <w:tcPr>
            <w:tcW w:w="605" w:type="dxa"/>
            <w:shd w:val="clear" w:color="auto" w:fill="auto"/>
          </w:tcPr>
          <w:p w14:paraId="538C8BE7"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6</w:t>
            </w:r>
          </w:p>
        </w:tc>
        <w:tc>
          <w:tcPr>
            <w:tcW w:w="3461" w:type="dxa"/>
            <w:shd w:val="clear" w:color="auto" w:fill="auto"/>
          </w:tcPr>
          <w:p w14:paraId="51E00EA9"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5930" w:type="dxa"/>
            <w:shd w:val="clear" w:color="auto" w:fill="auto"/>
          </w:tcPr>
          <w:p w14:paraId="1B9F38E5" w14:textId="77777777" w:rsidR="00F641E2" w:rsidRPr="00F641E2" w:rsidRDefault="004806B0" w:rsidP="00B05237">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Валютою тендерної пропозиції є гривня. </w:t>
            </w:r>
            <w:r w:rsidRPr="004806B0">
              <w:rPr>
                <w:rFonts w:ascii="Times New Roman" w:eastAsia="Times New Roman" w:hAnsi="Times New Roman" w:cs="Times New Roman"/>
                <w:b/>
                <w:i/>
                <w:color w:val="000000"/>
              </w:rPr>
              <w:t>У разі якщо учасником процедури закупівлі є нерезидент</w:t>
            </w:r>
            <w:r w:rsidRPr="004806B0">
              <w:rPr>
                <w:rFonts w:ascii="Times New Roman" w:eastAsia="Times New Roman" w:hAnsi="Times New Roman" w:cs="Times New Roman"/>
                <w:b/>
                <w:color w:val="000000"/>
              </w:rPr>
              <w:t xml:space="preserve">,  </w:t>
            </w:r>
            <w:r w:rsidRPr="004806B0">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F641E2" w:rsidRPr="00F641E2" w14:paraId="09B04317" w14:textId="77777777" w:rsidTr="00F641E2">
        <w:trPr>
          <w:trHeight w:val="522"/>
          <w:jc w:val="center"/>
        </w:trPr>
        <w:tc>
          <w:tcPr>
            <w:tcW w:w="605" w:type="dxa"/>
            <w:shd w:val="clear" w:color="auto" w:fill="auto"/>
          </w:tcPr>
          <w:p w14:paraId="7E528E11"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7</w:t>
            </w:r>
          </w:p>
        </w:tc>
        <w:tc>
          <w:tcPr>
            <w:tcW w:w="3461" w:type="dxa"/>
            <w:shd w:val="clear" w:color="auto" w:fill="auto"/>
          </w:tcPr>
          <w:p w14:paraId="40212FCA"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5930" w:type="dxa"/>
            <w:shd w:val="clear" w:color="auto" w:fill="auto"/>
          </w:tcPr>
          <w:p w14:paraId="54333DE9" w14:textId="77777777" w:rsidR="00F641E2" w:rsidRPr="00F641E2" w:rsidRDefault="00F641E2" w:rsidP="00B05237">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w:t>
            </w:r>
          </w:p>
          <w:p w14:paraId="4CDAF234" w14:textId="77777777" w:rsidR="004806B0" w:rsidRPr="004806B0" w:rsidRDefault="004806B0" w:rsidP="00B05237">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68A9793" w14:textId="77777777" w:rsidR="004806B0" w:rsidRPr="004806B0" w:rsidRDefault="004806B0" w:rsidP="00B05237">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E59E59" w14:textId="77777777" w:rsidR="004806B0" w:rsidRPr="004806B0" w:rsidRDefault="004806B0" w:rsidP="00B05237">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F87BCC" w14:textId="77777777" w:rsidR="004806B0" w:rsidRPr="004806B0" w:rsidRDefault="004806B0" w:rsidP="00B05237">
            <w:pPr>
              <w:spacing w:after="0" w:line="240" w:lineRule="auto"/>
              <w:jc w:val="both"/>
              <w:rPr>
                <w:rFonts w:ascii="Times New Roman" w:eastAsia="Times New Roman" w:hAnsi="Times New Roman" w:cs="Times New Roman"/>
                <w:b/>
                <w:color w:val="000000"/>
              </w:rPr>
            </w:pPr>
            <w:r w:rsidRPr="004806B0">
              <w:rPr>
                <w:rFonts w:ascii="Times New Roman" w:eastAsia="Times New Roman" w:hAnsi="Times New Roman" w:cs="Times New Roman"/>
                <w:b/>
                <w:color w:val="000000"/>
              </w:rPr>
              <w:t>Виключення:</w:t>
            </w:r>
          </w:p>
          <w:p w14:paraId="23B2152E" w14:textId="77777777" w:rsidR="004806B0" w:rsidRPr="004806B0" w:rsidRDefault="004806B0" w:rsidP="00B05237">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1E357E9" w14:textId="77777777" w:rsidR="00F641E2" w:rsidRPr="00F641E2" w:rsidRDefault="004806B0" w:rsidP="00B05237">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sidRPr="004806B0">
              <w:rPr>
                <w:rFonts w:ascii="Times New Roman" w:eastAsia="Times New Roman" w:hAnsi="Times New Roman" w:cs="Times New Roman"/>
                <w:color w:val="000000"/>
              </w:rPr>
              <w:lastRenderedPageBreak/>
              <w:t>додатково на підтвердження цієї вимоги, навіть якщо інший документ наданий іноземною мовою без перекладу.</w:t>
            </w:r>
          </w:p>
        </w:tc>
      </w:tr>
      <w:tr w:rsidR="00F641E2" w:rsidRPr="00F641E2" w14:paraId="0F1363AB" w14:textId="77777777" w:rsidTr="00F641E2">
        <w:trPr>
          <w:trHeight w:val="522"/>
          <w:jc w:val="center"/>
        </w:trPr>
        <w:tc>
          <w:tcPr>
            <w:tcW w:w="9996" w:type="dxa"/>
            <w:gridSpan w:val="3"/>
            <w:shd w:val="clear" w:color="auto" w:fill="A5A5A5"/>
            <w:vAlign w:val="center"/>
          </w:tcPr>
          <w:p w14:paraId="4A0A7ABC" w14:textId="77777777" w:rsidR="00F641E2" w:rsidRPr="00F641E2" w:rsidRDefault="00F641E2" w:rsidP="00B05237">
            <w:pPr>
              <w:spacing w:after="0" w:line="240" w:lineRule="auto"/>
              <w:jc w:val="both"/>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Розділ ІІ. Порядок унесення змін та надання роз’яснень до тендерної документації</w:t>
            </w:r>
          </w:p>
        </w:tc>
      </w:tr>
      <w:tr w:rsidR="00F641E2" w:rsidRPr="00F641E2" w14:paraId="7DD4D3A3" w14:textId="77777777" w:rsidTr="00F641E2">
        <w:trPr>
          <w:trHeight w:val="522"/>
          <w:jc w:val="center"/>
        </w:trPr>
        <w:tc>
          <w:tcPr>
            <w:tcW w:w="605" w:type="dxa"/>
            <w:shd w:val="clear" w:color="auto" w:fill="auto"/>
          </w:tcPr>
          <w:p w14:paraId="75E35875"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461" w:type="dxa"/>
            <w:shd w:val="clear" w:color="auto" w:fill="auto"/>
          </w:tcPr>
          <w:p w14:paraId="2DC56954"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930" w:type="dxa"/>
            <w:shd w:val="clear" w:color="auto" w:fill="auto"/>
          </w:tcPr>
          <w:p w14:paraId="096699DB" w14:textId="77777777" w:rsidR="006E4048" w:rsidRPr="006E4048" w:rsidRDefault="006E4048" w:rsidP="00B05237">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290DF9" w14:textId="77777777" w:rsidR="006E4048" w:rsidRPr="006E4048" w:rsidRDefault="006E4048" w:rsidP="00B05237">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09D1C4" w14:textId="77777777" w:rsidR="006E4048" w:rsidRPr="006E4048" w:rsidRDefault="006E4048" w:rsidP="00B05237">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Замовник повинен </w:t>
            </w:r>
            <w:r w:rsidRPr="006E4048">
              <w:rPr>
                <w:rFonts w:ascii="Times New Roman" w:eastAsia="Times New Roman" w:hAnsi="Times New Roman" w:cs="Times New Roman"/>
                <w:b/>
                <w:i/>
                <w:color w:val="000000"/>
              </w:rPr>
              <w:t>протягом трьох днів</w:t>
            </w:r>
            <w:r w:rsidRPr="006E4048">
              <w:rPr>
                <w:rFonts w:ascii="Times New Roman" w:eastAsia="Times New Roman" w:hAnsi="Times New Roman" w:cs="Times New Roman"/>
                <w:color w:val="000000"/>
              </w:rPr>
              <w:t xml:space="preserve"> з дати їх оприлюднення надати роз’яснення на звернення шляхом оприлюднення його в електронній системі закупівель.</w:t>
            </w:r>
          </w:p>
          <w:p w14:paraId="4DC10A8B" w14:textId="77777777" w:rsidR="006E4048" w:rsidRPr="006E4048" w:rsidRDefault="006E4048" w:rsidP="00B05237">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BE5523" w14:textId="77777777" w:rsidR="00F641E2" w:rsidRPr="00F641E2" w:rsidRDefault="006E4048" w:rsidP="00B05237">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048">
              <w:rPr>
                <w:rFonts w:ascii="Times New Roman" w:eastAsia="Times New Roman" w:hAnsi="Times New Roman" w:cs="Times New Roman"/>
                <w:b/>
                <w:i/>
                <w:color w:val="000000"/>
              </w:rPr>
              <w:t>не менш як на чотири дні.</w:t>
            </w:r>
          </w:p>
        </w:tc>
      </w:tr>
      <w:tr w:rsidR="00F641E2" w:rsidRPr="00F641E2" w14:paraId="4CFF8542" w14:textId="77777777" w:rsidTr="00F641E2">
        <w:trPr>
          <w:trHeight w:val="522"/>
          <w:jc w:val="center"/>
        </w:trPr>
        <w:tc>
          <w:tcPr>
            <w:tcW w:w="605" w:type="dxa"/>
            <w:shd w:val="clear" w:color="auto" w:fill="auto"/>
          </w:tcPr>
          <w:p w14:paraId="68C80FB2"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2</w:t>
            </w:r>
          </w:p>
        </w:tc>
        <w:tc>
          <w:tcPr>
            <w:tcW w:w="3461" w:type="dxa"/>
            <w:shd w:val="clear" w:color="auto" w:fill="auto"/>
          </w:tcPr>
          <w:p w14:paraId="5E0F1DC4" w14:textId="77777777" w:rsidR="00F641E2" w:rsidRPr="00F641E2" w:rsidRDefault="006E4048" w:rsidP="00F641E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w:t>
            </w:r>
            <w:r w:rsidR="00F641E2" w:rsidRPr="00F641E2">
              <w:rPr>
                <w:rFonts w:ascii="Times New Roman" w:eastAsia="Times New Roman" w:hAnsi="Times New Roman" w:cs="Times New Roman"/>
                <w:b/>
                <w:color w:val="000000"/>
              </w:rPr>
              <w:t>несення змін до тендерної документації</w:t>
            </w:r>
          </w:p>
        </w:tc>
        <w:tc>
          <w:tcPr>
            <w:tcW w:w="5930" w:type="dxa"/>
            <w:shd w:val="clear" w:color="auto" w:fill="auto"/>
          </w:tcPr>
          <w:p w14:paraId="04F5DCF2" w14:textId="77777777" w:rsidR="00371288" w:rsidRDefault="006E4048" w:rsidP="00B05237">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29E33D" w14:textId="77777777" w:rsidR="00F641E2" w:rsidRPr="00F641E2" w:rsidRDefault="006E4048" w:rsidP="00B05237">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закупівель </w:t>
            </w:r>
            <w:r w:rsidRPr="006E4048">
              <w:rPr>
                <w:rFonts w:ascii="Times New Roman" w:eastAsia="Times New Roman" w:hAnsi="Times New Roman" w:cs="Times New Roman"/>
                <w:b/>
                <w:i/>
                <w:color w:val="000000"/>
              </w:rPr>
              <w:t>у вигляді нової редакції тендерної документації додатково до початкової редакції тендерної документації.</w:t>
            </w:r>
            <w:r w:rsidRPr="006E4048">
              <w:rPr>
                <w:rFonts w:ascii="Times New Roman" w:eastAsia="Times New Roman" w:hAnsi="Times New Roman" w:cs="Times New Roman"/>
                <w:i/>
                <w:color w:val="000000"/>
              </w:rPr>
              <w:t xml:space="preserve"> </w:t>
            </w:r>
            <w:r w:rsidRPr="006E4048">
              <w:rPr>
                <w:rFonts w:ascii="Times New Roman" w:eastAsia="Times New Roman" w:hAnsi="Times New Roman" w:cs="Times New Roman"/>
                <w:b/>
                <w:i/>
                <w:color w:val="000000"/>
              </w:rPr>
              <w:t>Замовник разом із змінами до тендерної документації в окремому документі оприлюднює перелік змін</w:t>
            </w:r>
            <w:r w:rsidRPr="006E4048">
              <w:rPr>
                <w:rFonts w:ascii="Times New Roman" w:eastAsia="Times New Roman" w:hAnsi="Times New Roman" w:cs="Times New Roman"/>
                <w:color w:val="00000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1E2" w:rsidRPr="00F641E2" w14:paraId="28782C26" w14:textId="77777777" w:rsidTr="00F641E2">
        <w:trPr>
          <w:trHeight w:val="522"/>
          <w:jc w:val="center"/>
        </w:trPr>
        <w:tc>
          <w:tcPr>
            <w:tcW w:w="9996" w:type="dxa"/>
            <w:gridSpan w:val="3"/>
            <w:shd w:val="clear" w:color="auto" w:fill="A5A5A5"/>
            <w:vAlign w:val="center"/>
          </w:tcPr>
          <w:p w14:paraId="01A8169D" w14:textId="77777777" w:rsidR="00F641E2" w:rsidRPr="00F641E2" w:rsidRDefault="00F641E2" w:rsidP="00B05237">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b/>
                <w:color w:val="000000"/>
              </w:rPr>
              <w:t>Розділ ІІІ. Інструкція з підготовки тендерної пропозиції</w:t>
            </w:r>
          </w:p>
        </w:tc>
      </w:tr>
      <w:tr w:rsidR="00F641E2" w:rsidRPr="00F641E2" w14:paraId="1084050A" w14:textId="77777777" w:rsidTr="00F641E2">
        <w:trPr>
          <w:trHeight w:val="522"/>
          <w:jc w:val="center"/>
        </w:trPr>
        <w:tc>
          <w:tcPr>
            <w:tcW w:w="605" w:type="dxa"/>
            <w:shd w:val="clear" w:color="auto" w:fill="auto"/>
          </w:tcPr>
          <w:p w14:paraId="2542809B"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461" w:type="dxa"/>
            <w:shd w:val="clear" w:color="auto" w:fill="auto"/>
          </w:tcPr>
          <w:p w14:paraId="034C6E47"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Зміст і спосіб подання тендерної пропозиції</w:t>
            </w:r>
          </w:p>
        </w:tc>
        <w:tc>
          <w:tcPr>
            <w:tcW w:w="5930" w:type="dxa"/>
            <w:shd w:val="clear" w:color="auto" w:fill="auto"/>
          </w:tcPr>
          <w:p w14:paraId="262F38DA" w14:textId="77777777" w:rsidR="006E4048" w:rsidRPr="006E4048" w:rsidRDefault="006E4048" w:rsidP="00B05237">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CA4D4FA" w14:textId="77777777" w:rsidR="006E4048" w:rsidRPr="006E4048" w:rsidRDefault="006E4048" w:rsidP="00B05237">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6E4048">
              <w:rPr>
                <w:rFonts w:ascii="Times New Roman" w:eastAsia="Times New Roman" w:hAnsi="Times New Roman" w:cs="Times New Roman"/>
                <w:color w:val="000000"/>
              </w:rPr>
              <w:lastRenderedPageBreak/>
              <w:t>вимогам, визначеним замовником:</w:t>
            </w:r>
          </w:p>
          <w:p w14:paraId="5A8B88D8" w14:textId="77777777" w:rsidR="006E4048" w:rsidRPr="003876F4" w:rsidRDefault="006E4048" w:rsidP="00B05237">
            <w:pPr>
              <w:pStyle w:val="ac"/>
              <w:numPr>
                <w:ilvl w:val="0"/>
                <w:numId w:val="40"/>
              </w:numPr>
              <w:spacing w:after="0" w:line="240" w:lineRule="auto"/>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rPr>
              <w:t xml:space="preserve">інформацією, що підтверджує відповідність учасника кваліфікаційним (кваліфікаційному) критеріям – </w:t>
            </w:r>
            <w:r w:rsidRPr="003876F4">
              <w:rPr>
                <w:rFonts w:ascii="Times New Roman" w:eastAsia="Times New Roman" w:hAnsi="Times New Roman" w:cs="Times New Roman"/>
                <w:b/>
                <w:i/>
                <w:color w:val="000000" w:themeColor="text1"/>
              </w:rPr>
              <w:t>згідно</w:t>
            </w:r>
            <w:r w:rsidRPr="003876F4">
              <w:rPr>
                <w:rFonts w:ascii="Times New Roman" w:eastAsia="Times New Roman" w:hAnsi="Times New Roman" w:cs="Times New Roman"/>
                <w:color w:val="000000" w:themeColor="text1"/>
              </w:rPr>
              <w:t xml:space="preserve"> з </w:t>
            </w:r>
            <w:r w:rsidRPr="003876F4">
              <w:rPr>
                <w:rFonts w:ascii="Times New Roman" w:eastAsia="Times New Roman" w:hAnsi="Times New Roman" w:cs="Times New Roman"/>
                <w:b/>
                <w:i/>
                <w:color w:val="000000" w:themeColor="text1"/>
              </w:rPr>
              <w:t>Додатком 1</w:t>
            </w:r>
            <w:r w:rsidRPr="003876F4">
              <w:rPr>
                <w:rFonts w:ascii="Times New Roman" w:eastAsia="Times New Roman" w:hAnsi="Times New Roman" w:cs="Times New Roman"/>
                <w:color w:val="000000" w:themeColor="text1"/>
              </w:rPr>
              <w:t xml:space="preserve"> до цієї тендерної документації;</w:t>
            </w:r>
          </w:p>
          <w:p w14:paraId="360DBF08" w14:textId="32CDE488" w:rsidR="006E4048" w:rsidRPr="003876F4" w:rsidRDefault="006E4048" w:rsidP="00B05237">
            <w:pPr>
              <w:pStyle w:val="ac"/>
              <w:numPr>
                <w:ilvl w:val="0"/>
                <w:numId w:val="40"/>
              </w:numPr>
              <w:spacing w:after="0" w:line="240" w:lineRule="auto"/>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themeColor="text1"/>
              </w:rPr>
              <w:t>інформацією щодо відсутності підстав, установлених в пункті 4</w:t>
            </w:r>
            <w:r w:rsidR="004E637B">
              <w:rPr>
                <w:rFonts w:ascii="Times New Roman" w:eastAsia="Times New Roman" w:hAnsi="Times New Roman" w:cs="Times New Roman"/>
                <w:color w:val="000000" w:themeColor="text1"/>
              </w:rPr>
              <w:t>7</w:t>
            </w:r>
            <w:r w:rsidRPr="003876F4">
              <w:rPr>
                <w:rFonts w:ascii="Times New Roman" w:eastAsia="Times New Roman" w:hAnsi="Times New Roman" w:cs="Times New Roman"/>
                <w:color w:val="000000" w:themeColor="text1"/>
              </w:rPr>
              <w:t xml:space="preserve"> Особливостей*, – </w:t>
            </w:r>
            <w:r w:rsidRPr="003876F4">
              <w:rPr>
                <w:rFonts w:ascii="Times New Roman" w:eastAsia="Times New Roman" w:hAnsi="Times New Roman" w:cs="Times New Roman"/>
                <w:b/>
                <w:i/>
                <w:color w:val="000000" w:themeColor="text1"/>
              </w:rPr>
              <w:t>згідно з Додатком 1</w:t>
            </w:r>
            <w:r w:rsidRPr="003876F4">
              <w:rPr>
                <w:rFonts w:ascii="Times New Roman" w:eastAsia="Times New Roman" w:hAnsi="Times New Roman" w:cs="Times New Roman"/>
                <w:color w:val="000000" w:themeColor="text1"/>
              </w:rPr>
              <w:t xml:space="preserve"> до цієї тендерної документації;</w:t>
            </w:r>
          </w:p>
          <w:p w14:paraId="48665359" w14:textId="77777777" w:rsidR="00584020" w:rsidRPr="003876F4" w:rsidRDefault="00584020" w:rsidP="00B05237">
            <w:pPr>
              <w:pStyle w:val="ac"/>
              <w:numPr>
                <w:ilvl w:val="0"/>
                <w:numId w:val="40"/>
              </w:numPr>
              <w:spacing w:after="0" w:line="240" w:lineRule="auto"/>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themeColor="text1"/>
              </w:rPr>
              <w:t xml:space="preserve">у разі якщо тендерна пропозиція подається </w:t>
            </w:r>
            <w:r w:rsidR="003B1D17" w:rsidRPr="003876F4">
              <w:rPr>
                <w:rFonts w:ascii="Times New Roman" w:eastAsia="Times New Roman" w:hAnsi="Times New Roman" w:cs="Times New Roman"/>
                <w:color w:val="000000" w:themeColor="text1"/>
              </w:rPr>
              <w:t xml:space="preserve">        </w:t>
            </w:r>
            <w:r w:rsidRPr="003876F4">
              <w:rPr>
                <w:rFonts w:ascii="Times New Roman" w:eastAsia="Times New Roman" w:hAnsi="Times New Roman" w:cs="Times New Roman"/>
                <w:color w:val="000000" w:themeColor="text1"/>
              </w:rPr>
              <w:t>об’єднанням учасників, до неї обов’язково включається документ про створення такого об’єднання;</w:t>
            </w:r>
          </w:p>
          <w:p w14:paraId="18985513" w14:textId="77777777" w:rsidR="00584020" w:rsidRPr="003876F4" w:rsidRDefault="00584020" w:rsidP="00B05237">
            <w:pPr>
              <w:pStyle w:val="ac"/>
              <w:numPr>
                <w:ilvl w:val="0"/>
                <w:numId w:val="40"/>
              </w:numPr>
              <w:spacing w:after="0" w:line="240" w:lineRule="auto"/>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14:paraId="27048847" w14:textId="77777777" w:rsidR="00584020" w:rsidRPr="00C82C99" w:rsidRDefault="00584020" w:rsidP="00B05237">
            <w:pPr>
              <w:spacing w:after="0" w:line="240" w:lineRule="auto"/>
              <w:jc w:val="both"/>
              <w:rPr>
                <w:rFonts w:ascii="Times New Roman" w:eastAsia="Times New Roman" w:hAnsi="Times New Roman" w:cs="Times New Roman"/>
                <w:color w:val="000000" w:themeColor="text1"/>
              </w:rPr>
            </w:pPr>
            <w:r w:rsidRPr="00C82C99">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ECE57B" w14:textId="77777777" w:rsidR="006E4048" w:rsidRDefault="00584020"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b/>
                <w:i/>
                <w:color w:val="000000" w:themeColor="text1"/>
              </w:rPr>
              <w:t>Переможець процедури закупівлі</w:t>
            </w:r>
            <w:r w:rsidRPr="00C82C99">
              <w:rPr>
                <w:rFonts w:ascii="Times New Roman" w:eastAsia="Times New Roman" w:hAnsi="Times New Roman" w:cs="Times New Roman"/>
                <w:color w:val="000000" w:themeColor="text1"/>
              </w:rPr>
              <w:t xml:space="preserve"> у строк, що не перевищує </w:t>
            </w:r>
            <w:r w:rsidRPr="00BE1906">
              <w:rPr>
                <w:rFonts w:ascii="Times New Roman" w:eastAsia="Times New Roman" w:hAnsi="Times New Roman" w:cs="Times New Roman"/>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C82C99">
              <w:rPr>
                <w:rFonts w:ascii="Times New Roman" w:eastAsia="Times New Roman" w:hAnsi="Times New Roman" w:cs="Times New Roman"/>
                <w:color w:val="000000" w:themeColor="text1"/>
              </w:rPr>
              <w:t xml:space="preserve">, </w:t>
            </w:r>
            <w:r w:rsidRPr="00BE1906">
              <w:rPr>
                <w:rFonts w:ascii="Times New Roman" w:eastAsia="Times New Roman" w:hAnsi="Times New Roman" w:cs="Times New Roman"/>
                <w:i/>
                <w:color w:val="000000" w:themeColor="text1"/>
              </w:rPr>
              <w:t>повинен надати замовнику шляхом оприлюднення в електронній системі закупівель документи, встановлені в Додатку 1 (для переможця).</w:t>
            </w:r>
          </w:p>
          <w:p w14:paraId="622C89C8"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AE9F49" w14:textId="77777777" w:rsidR="00BE1906" w:rsidRPr="00BE1906" w:rsidRDefault="00BE1906" w:rsidP="00B05237">
            <w:pPr>
              <w:spacing w:after="0" w:line="240" w:lineRule="auto"/>
              <w:jc w:val="both"/>
              <w:rPr>
                <w:rFonts w:ascii="Times New Roman" w:eastAsia="Times New Roman" w:hAnsi="Times New Roman" w:cs="Times New Roman"/>
                <w:b/>
                <w:i/>
                <w:color w:val="000000" w:themeColor="text1"/>
              </w:rPr>
            </w:pPr>
            <w:r w:rsidRPr="00BE1906">
              <w:rPr>
                <w:rFonts w:ascii="Times New Roman" w:eastAsia="Times New Roman" w:hAnsi="Times New Roman" w:cs="Times New Roman"/>
                <w:b/>
                <w:i/>
                <w:color w:val="000000" w:themeColor="text1"/>
              </w:rPr>
              <w:t>Опис та приклади формальних несуттєвих помилок.</w:t>
            </w:r>
          </w:p>
          <w:p w14:paraId="0321A75D"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D1E4738"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D9EFE2C" w14:textId="77777777" w:rsidR="00BE1906" w:rsidRPr="00BE1906" w:rsidRDefault="00BE1906" w:rsidP="00B05237">
            <w:pPr>
              <w:spacing w:after="0" w:line="240" w:lineRule="auto"/>
              <w:jc w:val="both"/>
              <w:rPr>
                <w:rFonts w:ascii="Times New Roman" w:eastAsia="Times New Roman" w:hAnsi="Times New Roman" w:cs="Times New Roman"/>
                <w:i/>
                <w:color w:val="000000" w:themeColor="text1"/>
                <w:u w:val="single"/>
              </w:rPr>
            </w:pPr>
            <w:r w:rsidRPr="00BE1906">
              <w:rPr>
                <w:rFonts w:ascii="Times New Roman" w:eastAsia="Times New Roman" w:hAnsi="Times New Roman" w:cs="Times New Roman"/>
                <w:i/>
                <w:color w:val="000000" w:themeColor="text1"/>
                <w:u w:val="single"/>
              </w:rPr>
              <w:t>Опис формальних помилок:</w:t>
            </w:r>
          </w:p>
          <w:p w14:paraId="6789ABC2"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w:t>
            </w:r>
            <w:r w:rsidRPr="00BE1906">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14:paraId="278F2026"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уживання великої літери;</w:t>
            </w:r>
          </w:p>
          <w:p w14:paraId="38D11025"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уживання розділових знаків та відмінювання слів у реченні;</w:t>
            </w:r>
          </w:p>
          <w:p w14:paraId="47653A13"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14:paraId="1171D48E"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F40368"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застосування правил переносу частини слова з рядка в рядок;</w:t>
            </w:r>
          </w:p>
          <w:p w14:paraId="6A3392FB"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lastRenderedPageBreak/>
              <w:t>—</w:t>
            </w:r>
            <w:r w:rsidRPr="00BE1906">
              <w:rPr>
                <w:rFonts w:ascii="Times New Roman" w:eastAsia="Times New Roman" w:hAnsi="Times New Roman" w:cs="Times New Roman"/>
                <w:color w:val="000000" w:themeColor="text1"/>
              </w:rPr>
              <w:tab/>
              <w:t>написання слів разом та/або окремо, та/або через дефіс;</w:t>
            </w:r>
          </w:p>
          <w:p w14:paraId="579A9E18"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AFE2AC"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2.</w:t>
            </w:r>
            <w:r w:rsidRPr="00BE1906">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97C62A"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3.</w:t>
            </w:r>
            <w:r w:rsidRPr="00BE1906">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99FF64"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4.</w:t>
            </w:r>
            <w:r w:rsidRPr="00BE1906">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EE779C5"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5.</w:t>
            </w:r>
            <w:r w:rsidRPr="00BE1906">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373742"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6.</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E4FBDC3"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7.</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2FB30F"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8.</w:t>
            </w:r>
            <w:r w:rsidRPr="00BE1906">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F542C1"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9.</w:t>
            </w:r>
            <w:r w:rsidRPr="00BE1906">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0ECD24"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10.</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E0AE8D"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11.</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953435" w14:textId="77777777" w:rsidR="00F641E2"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lastRenderedPageBreak/>
              <w:t>12.</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00BF0E"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AE41D8"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УВАГА!!!</w:t>
            </w:r>
          </w:p>
          <w:p w14:paraId="6220D96D"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bookmarkStart w:id="0" w:name="_heading=h.3znysh7" w:colFirst="0" w:colLast="0"/>
            <w:bookmarkEnd w:id="0"/>
            <w:r w:rsidRPr="00BE1906">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1422243"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1) документи мають бути чіткими та розбірливими для читання;</w:t>
            </w:r>
          </w:p>
          <w:p w14:paraId="01291AE4"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14:paraId="20F9594C"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E3827E"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Винятки:</w:t>
            </w:r>
          </w:p>
          <w:p w14:paraId="6B11DE7F"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91919B"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8BB2EA"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5B790D" w14:textId="77777777" w:rsidR="00BE1906" w:rsidRPr="00BE1906" w:rsidRDefault="00BE1906" w:rsidP="00B05237">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BE1906">
              <w:rPr>
                <w:rFonts w:ascii="Times New Roman" w:eastAsia="Times New Roman" w:hAnsi="Times New Roman" w:cs="Times New Roman"/>
                <w:b/>
                <w:color w:val="000000" w:themeColor="text1"/>
              </w:rPr>
              <w:lastRenderedPageBreak/>
              <w:t xml:space="preserve">уповноваженої на підписання тендерної пропозиції (власника ключа). </w:t>
            </w:r>
          </w:p>
          <w:p w14:paraId="383FAA7C"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bookmarkStart w:id="1" w:name="_heading=h.2et92p0" w:colFirst="0" w:colLast="0"/>
            <w:bookmarkEnd w:id="1"/>
            <w:r w:rsidRPr="00BE1906">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D7C2AD0" w14:textId="77777777" w:rsidR="00BE1906" w:rsidRPr="00BE1906" w:rsidRDefault="00BE1906" w:rsidP="00B05237">
            <w:pPr>
              <w:spacing w:after="0" w:line="240" w:lineRule="auto"/>
              <w:jc w:val="both"/>
              <w:rPr>
                <w:rFonts w:ascii="Times New Roman" w:eastAsia="Times New Roman" w:hAnsi="Times New Roman" w:cs="Times New Roman"/>
                <w:color w:val="000000" w:themeColor="text1"/>
              </w:rPr>
            </w:pPr>
            <w:bookmarkStart w:id="2" w:name="_heading=h.hjqm8skarbdr" w:colFirst="0" w:colLast="0"/>
            <w:bookmarkEnd w:id="2"/>
            <w:r w:rsidRPr="00BE1906">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14:paraId="1F83709D" w14:textId="77777777" w:rsidR="00BE1906" w:rsidRPr="00016BBA" w:rsidRDefault="00BE1906" w:rsidP="00B05237">
            <w:pPr>
              <w:spacing w:after="0" w:line="240" w:lineRule="auto"/>
              <w:jc w:val="both"/>
              <w:rPr>
                <w:rFonts w:ascii="Times New Roman" w:eastAsia="Times New Roman" w:hAnsi="Times New Roman" w:cs="Times New Roman"/>
                <w:color w:val="000000" w:themeColor="text1"/>
              </w:rPr>
            </w:pPr>
            <w:bookmarkStart w:id="3" w:name="_heading=h.ftj7vaqoric" w:colFirst="0" w:colLast="0"/>
            <w:bookmarkEnd w:id="3"/>
            <w:r w:rsidRPr="00BE1906">
              <w:rPr>
                <w:rFonts w:ascii="Times New Roman" w:eastAsia="Times New Roman" w:hAnsi="Times New Roman" w:cs="Times New Roman"/>
                <w:color w:val="000000" w:themeColor="text1"/>
              </w:rPr>
              <w:t>Кожен учасник має право подати тільки одну тендерну пропозицію</w:t>
            </w:r>
            <w:r w:rsidRPr="00BE1906">
              <w:rPr>
                <w:rFonts w:ascii="Times New Roman" w:eastAsia="Times New Roman" w:hAnsi="Times New Roman" w:cs="Times New Roman"/>
                <w:b/>
                <w:color w:val="000000" w:themeColor="text1"/>
              </w:rPr>
              <w:t xml:space="preserve"> </w:t>
            </w:r>
            <w:r w:rsidRPr="00BE1906">
              <w:rPr>
                <w:rFonts w:ascii="Times New Roman" w:eastAsia="Times New Roman" w:hAnsi="Times New Roman" w:cs="Times New Roman"/>
                <w:color w:val="000000" w:themeColor="text1"/>
              </w:rPr>
              <w:t xml:space="preserve">(у тому числі до визначеної в тендерній документації частини предмета закупівлі (лота) </w:t>
            </w:r>
            <w:r w:rsidRPr="00BE1906">
              <w:rPr>
                <w:rFonts w:ascii="Times New Roman" w:eastAsia="Times New Roman" w:hAnsi="Times New Roman" w:cs="Times New Roman"/>
                <w:i/>
                <w:color w:val="000000" w:themeColor="text1"/>
              </w:rPr>
              <w:t>(у разі здійснення закупівлі за лотами)</w:t>
            </w:r>
            <w:r w:rsidRPr="00BE1906">
              <w:rPr>
                <w:rFonts w:ascii="Times New Roman" w:eastAsia="Times New Roman" w:hAnsi="Times New Roman" w:cs="Times New Roman"/>
                <w:color w:val="000000" w:themeColor="text1"/>
              </w:rPr>
              <w:t>.</w:t>
            </w:r>
          </w:p>
        </w:tc>
      </w:tr>
      <w:tr w:rsidR="00F641E2" w:rsidRPr="00F641E2" w14:paraId="4D26C929" w14:textId="77777777" w:rsidTr="00F641E2">
        <w:trPr>
          <w:trHeight w:val="410"/>
          <w:jc w:val="center"/>
        </w:trPr>
        <w:tc>
          <w:tcPr>
            <w:tcW w:w="605" w:type="dxa"/>
            <w:shd w:val="clear" w:color="auto" w:fill="auto"/>
          </w:tcPr>
          <w:p w14:paraId="33C2077B"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461" w:type="dxa"/>
            <w:shd w:val="clear" w:color="auto" w:fill="auto"/>
          </w:tcPr>
          <w:p w14:paraId="35A5D206"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5770FF0" w14:textId="77777777" w:rsidR="00F641E2" w:rsidRPr="00F641E2" w:rsidRDefault="00F641E2" w:rsidP="00B05237">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b/>
                <w:color w:val="000000"/>
                <w:u w:val="single"/>
              </w:rPr>
              <w:t xml:space="preserve"> Не передбачено</w:t>
            </w:r>
            <w:r w:rsidRPr="00F641E2">
              <w:rPr>
                <w:rFonts w:ascii="Times New Roman" w:eastAsia="Times New Roman" w:hAnsi="Times New Roman" w:cs="Times New Roman"/>
                <w:color w:val="000000"/>
              </w:rPr>
              <w:t xml:space="preserve">. </w:t>
            </w:r>
          </w:p>
          <w:p w14:paraId="33AB4946" w14:textId="77777777" w:rsidR="00F641E2" w:rsidRPr="00F641E2" w:rsidRDefault="00F641E2" w:rsidP="00B05237">
            <w:pPr>
              <w:spacing w:after="0" w:line="240" w:lineRule="auto"/>
              <w:jc w:val="both"/>
              <w:rPr>
                <w:rFonts w:ascii="Times New Roman" w:eastAsia="Times New Roman" w:hAnsi="Times New Roman" w:cs="Times New Roman"/>
                <w:color w:val="000000"/>
              </w:rPr>
            </w:pPr>
          </w:p>
        </w:tc>
      </w:tr>
      <w:tr w:rsidR="00F641E2" w:rsidRPr="00F641E2" w14:paraId="7224C79C" w14:textId="77777777" w:rsidTr="00F641E2">
        <w:trPr>
          <w:trHeight w:val="522"/>
          <w:jc w:val="center"/>
        </w:trPr>
        <w:tc>
          <w:tcPr>
            <w:tcW w:w="605" w:type="dxa"/>
            <w:shd w:val="clear" w:color="auto" w:fill="auto"/>
          </w:tcPr>
          <w:p w14:paraId="640015B7"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3</w:t>
            </w:r>
          </w:p>
        </w:tc>
        <w:tc>
          <w:tcPr>
            <w:tcW w:w="3461" w:type="dxa"/>
            <w:shd w:val="clear" w:color="auto" w:fill="auto"/>
          </w:tcPr>
          <w:p w14:paraId="724DF5EE"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930" w:type="dxa"/>
            <w:shd w:val="clear" w:color="auto" w:fill="auto"/>
          </w:tcPr>
          <w:p w14:paraId="33E08D3E" w14:textId="77777777" w:rsidR="00F641E2" w:rsidRPr="00F641E2" w:rsidRDefault="00F641E2" w:rsidP="00B05237">
            <w:pPr>
              <w:spacing w:after="0" w:line="240" w:lineRule="auto"/>
              <w:jc w:val="both"/>
              <w:rPr>
                <w:rFonts w:ascii="Times New Roman" w:eastAsia="Times New Roman" w:hAnsi="Times New Roman" w:cs="Times New Roman"/>
                <w:b/>
                <w:color w:val="000000"/>
                <w:u w:val="single"/>
              </w:rPr>
            </w:pPr>
            <w:r w:rsidRPr="00F641E2">
              <w:rPr>
                <w:rFonts w:ascii="Times New Roman" w:eastAsia="Times New Roman" w:hAnsi="Times New Roman" w:cs="Times New Roman"/>
                <w:b/>
                <w:color w:val="000000"/>
                <w:u w:val="single"/>
              </w:rPr>
              <w:t>Не передбачено</w:t>
            </w:r>
          </w:p>
          <w:p w14:paraId="48975F03" w14:textId="77777777" w:rsidR="00F641E2" w:rsidRPr="00F641E2" w:rsidRDefault="00F641E2" w:rsidP="00B05237">
            <w:pPr>
              <w:spacing w:after="0" w:line="240" w:lineRule="auto"/>
              <w:jc w:val="both"/>
              <w:rPr>
                <w:rFonts w:ascii="Times New Roman" w:eastAsia="Times New Roman" w:hAnsi="Times New Roman" w:cs="Times New Roman"/>
                <w:color w:val="000000"/>
              </w:rPr>
            </w:pPr>
          </w:p>
        </w:tc>
      </w:tr>
      <w:tr w:rsidR="00F641E2" w:rsidRPr="00F641E2" w14:paraId="5C3CC180" w14:textId="77777777" w:rsidTr="00F641E2">
        <w:trPr>
          <w:trHeight w:val="522"/>
          <w:jc w:val="center"/>
        </w:trPr>
        <w:tc>
          <w:tcPr>
            <w:tcW w:w="605" w:type="dxa"/>
            <w:shd w:val="clear" w:color="auto" w:fill="auto"/>
          </w:tcPr>
          <w:p w14:paraId="080A9D7E"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4</w:t>
            </w:r>
          </w:p>
        </w:tc>
        <w:tc>
          <w:tcPr>
            <w:tcW w:w="3461" w:type="dxa"/>
            <w:shd w:val="clear" w:color="auto" w:fill="auto"/>
          </w:tcPr>
          <w:p w14:paraId="1A489AF4"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930" w:type="dxa"/>
            <w:shd w:val="clear" w:color="auto" w:fill="auto"/>
          </w:tcPr>
          <w:p w14:paraId="6E6D549C" w14:textId="77777777" w:rsidR="006F364A" w:rsidRDefault="00016BBA" w:rsidP="00B05237">
            <w:pPr>
              <w:spacing w:after="0" w:line="240" w:lineRule="auto"/>
              <w:jc w:val="both"/>
              <w:rPr>
                <w:rFonts w:ascii="Times New Roman" w:eastAsia="Times New Roman" w:hAnsi="Times New Roman" w:cs="Times New Roman"/>
                <w:color w:val="000000"/>
              </w:rPr>
            </w:pPr>
            <w:r w:rsidRPr="00016BBA">
              <w:rPr>
                <w:rFonts w:ascii="Times New Roman" w:eastAsia="Times New Roman" w:hAnsi="Times New Roman" w:cs="Times New Roman"/>
                <w:color w:val="000000"/>
              </w:rPr>
              <w:t xml:space="preserve">Тендерні пропозиції вважаються дійсними </w:t>
            </w:r>
            <w:r w:rsidRPr="00016BBA">
              <w:rPr>
                <w:rFonts w:ascii="Times New Roman" w:eastAsia="Times New Roman" w:hAnsi="Times New Roman" w:cs="Times New Roman"/>
                <w:b/>
                <w:i/>
                <w:color w:val="000000"/>
                <w:u w:val="single"/>
              </w:rPr>
              <w:t>протягом 120 (ста двадцяти) днів</w:t>
            </w:r>
            <w:r w:rsidRPr="00016BBA">
              <w:rPr>
                <w:rFonts w:ascii="Times New Roman" w:eastAsia="Times New Roman" w:hAnsi="Times New Roman" w:cs="Times New Roman"/>
                <w:color w:val="000000"/>
              </w:rPr>
              <w:t xml:space="preserve"> із дати кінцевого строку</w:t>
            </w:r>
            <w:r w:rsidR="006F364A">
              <w:rPr>
                <w:rFonts w:ascii="Times New Roman" w:eastAsia="Times New Roman" w:hAnsi="Times New Roman" w:cs="Times New Roman"/>
                <w:color w:val="000000"/>
              </w:rPr>
              <w:t xml:space="preserve"> подання тендерних пропозицій. </w:t>
            </w:r>
          </w:p>
          <w:p w14:paraId="7353D9EF" w14:textId="77777777" w:rsidR="006F364A" w:rsidRDefault="00F641E2" w:rsidP="00B05237">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2DC8A00" w14:textId="77777777" w:rsidR="00F641E2" w:rsidRPr="006F364A" w:rsidRDefault="00F641E2" w:rsidP="00B05237">
            <w:pPr>
              <w:spacing w:after="0" w:line="240" w:lineRule="auto"/>
              <w:jc w:val="both"/>
              <w:rPr>
                <w:rFonts w:ascii="Times New Roman" w:eastAsia="Times New Roman" w:hAnsi="Times New Roman" w:cs="Times New Roman"/>
                <w:color w:val="000000"/>
                <w:u w:val="single"/>
              </w:rPr>
            </w:pPr>
            <w:r w:rsidRPr="00F641E2">
              <w:rPr>
                <w:rFonts w:ascii="Times New Roman" w:eastAsia="Times New Roman" w:hAnsi="Times New Roman" w:cs="Times New Roman"/>
                <w:color w:val="000000"/>
              </w:rPr>
              <w:t xml:space="preserve">Учасник процедури закупівлі </w:t>
            </w:r>
            <w:r w:rsidRPr="006F364A">
              <w:rPr>
                <w:rFonts w:ascii="Times New Roman" w:eastAsia="Times New Roman" w:hAnsi="Times New Roman" w:cs="Times New Roman"/>
                <w:color w:val="000000"/>
                <w:u w:val="single"/>
              </w:rPr>
              <w:t>має право:</w:t>
            </w:r>
          </w:p>
          <w:p w14:paraId="11A71CA9" w14:textId="77777777" w:rsidR="00016BBA" w:rsidRPr="00016BBA" w:rsidRDefault="00016BBA" w:rsidP="00B05237">
            <w:pPr>
              <w:spacing w:after="0" w:line="240" w:lineRule="auto"/>
              <w:jc w:val="both"/>
              <w:rPr>
                <w:rFonts w:ascii="Times New Roman" w:eastAsia="Times New Roman" w:hAnsi="Times New Roman" w:cs="Times New Roman"/>
                <w:color w:val="000000"/>
              </w:rPr>
            </w:pPr>
            <w:r w:rsidRPr="00016BBA">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53034035" w14:textId="77777777" w:rsidR="00016BBA" w:rsidRPr="00016BBA" w:rsidRDefault="00016BBA" w:rsidP="00B05237">
            <w:pPr>
              <w:spacing w:after="0" w:line="240" w:lineRule="auto"/>
              <w:jc w:val="both"/>
              <w:rPr>
                <w:rFonts w:ascii="Times New Roman" w:eastAsia="Times New Roman" w:hAnsi="Times New Roman" w:cs="Times New Roman"/>
                <w:color w:val="000000"/>
              </w:rPr>
            </w:pPr>
            <w:r w:rsidRPr="00016BBA">
              <w:rPr>
                <w:rFonts w:ascii="Times New Roman" w:eastAsia="Times New Roman" w:hAnsi="Times New Roman" w:cs="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016BBA">
              <w:rPr>
                <w:rFonts w:ascii="Times New Roman" w:eastAsia="Times New Roman" w:hAnsi="Times New Roman" w:cs="Times New Roman"/>
                <w:i/>
                <w:color w:val="000000"/>
              </w:rPr>
              <w:t>(у разі якщо таке вимагалося)</w:t>
            </w:r>
            <w:r w:rsidRPr="00016BBA">
              <w:rPr>
                <w:rFonts w:ascii="Times New Roman" w:eastAsia="Times New Roman" w:hAnsi="Times New Roman" w:cs="Times New Roman"/>
                <w:color w:val="000000"/>
              </w:rPr>
              <w:t>.</w:t>
            </w:r>
          </w:p>
          <w:p w14:paraId="3EC30FAA" w14:textId="77777777" w:rsidR="00F641E2" w:rsidRPr="00F641E2" w:rsidRDefault="00F641E2" w:rsidP="00B05237">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1E2" w:rsidRPr="00F641E2" w14:paraId="58AF3C48" w14:textId="77777777" w:rsidTr="00F641E2">
        <w:trPr>
          <w:trHeight w:val="522"/>
          <w:jc w:val="center"/>
        </w:trPr>
        <w:tc>
          <w:tcPr>
            <w:tcW w:w="605" w:type="dxa"/>
            <w:shd w:val="clear" w:color="auto" w:fill="auto"/>
          </w:tcPr>
          <w:p w14:paraId="21D8360D"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5</w:t>
            </w:r>
          </w:p>
        </w:tc>
        <w:tc>
          <w:tcPr>
            <w:tcW w:w="3461" w:type="dxa"/>
            <w:shd w:val="clear" w:color="auto" w:fill="auto"/>
          </w:tcPr>
          <w:p w14:paraId="7E9E4F6F" w14:textId="7C45E9BB" w:rsidR="00F641E2" w:rsidRPr="00D247FA" w:rsidRDefault="00D247FA" w:rsidP="006350FA">
            <w:pPr>
              <w:spacing w:after="0" w:line="240" w:lineRule="auto"/>
              <w:rPr>
                <w:rFonts w:ascii="Times New Roman" w:eastAsia="Times New Roman" w:hAnsi="Times New Roman" w:cs="Times New Roman"/>
                <w:b/>
                <w:color w:val="000000"/>
              </w:rPr>
            </w:pPr>
            <w:r w:rsidRPr="00D247FA">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5930" w:type="dxa"/>
            <w:shd w:val="clear" w:color="auto" w:fill="auto"/>
          </w:tcPr>
          <w:p w14:paraId="1A5A56CE"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350FA">
              <w:rPr>
                <w:rFonts w:ascii="Times New Roman" w:eastAsia="Times New Roman" w:hAnsi="Times New Roman" w:cs="Times New Roman"/>
                <w:b/>
                <w:i/>
                <w:color w:val="000000"/>
              </w:rPr>
              <w:t>Додатку 1</w:t>
            </w:r>
            <w:r w:rsidRPr="006350FA">
              <w:rPr>
                <w:rFonts w:ascii="Times New Roman" w:eastAsia="Times New Roman" w:hAnsi="Times New Roman" w:cs="Times New Roman"/>
                <w:i/>
                <w:color w:val="000000"/>
              </w:rPr>
              <w:t xml:space="preserve"> </w:t>
            </w:r>
            <w:r w:rsidRPr="006350FA">
              <w:rPr>
                <w:rFonts w:ascii="Times New Roman" w:eastAsia="Times New Roman" w:hAnsi="Times New Roman" w:cs="Times New Roman"/>
                <w:color w:val="000000"/>
              </w:rPr>
              <w:t xml:space="preserve">до цієї тендерної документації. </w:t>
            </w:r>
          </w:p>
          <w:p w14:paraId="16C0CB85"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Спосіб  підтвердження відповідності учасника критеріям і вимогам згідно із законодавством наведено в</w:t>
            </w:r>
            <w:r w:rsidRPr="006350FA">
              <w:rPr>
                <w:rFonts w:ascii="Times New Roman" w:eastAsia="Times New Roman" w:hAnsi="Times New Roman" w:cs="Times New Roman"/>
                <w:b/>
                <w:color w:val="000000"/>
              </w:rPr>
              <w:t xml:space="preserve"> </w:t>
            </w:r>
            <w:r w:rsidRPr="006350FA">
              <w:rPr>
                <w:rFonts w:ascii="Times New Roman" w:eastAsia="Times New Roman" w:hAnsi="Times New Roman" w:cs="Times New Roman"/>
                <w:b/>
                <w:i/>
                <w:color w:val="000000"/>
              </w:rPr>
              <w:t>Додатку 1</w:t>
            </w:r>
            <w:r w:rsidRPr="006350FA">
              <w:rPr>
                <w:rFonts w:ascii="Times New Roman" w:eastAsia="Times New Roman" w:hAnsi="Times New Roman" w:cs="Times New Roman"/>
                <w:color w:val="000000"/>
              </w:rPr>
              <w:t xml:space="preserve"> до цієї тендерної документації. </w:t>
            </w:r>
          </w:p>
          <w:p w14:paraId="7D4C6702" w14:textId="3361C1BC" w:rsidR="006350FA" w:rsidRPr="006350FA" w:rsidRDefault="006350FA" w:rsidP="00B05237">
            <w:pPr>
              <w:spacing w:after="0" w:line="240" w:lineRule="auto"/>
              <w:jc w:val="both"/>
              <w:rPr>
                <w:rFonts w:ascii="Times New Roman" w:eastAsia="Times New Roman" w:hAnsi="Times New Roman" w:cs="Times New Roman"/>
                <w:b/>
                <w:color w:val="000000"/>
              </w:rPr>
            </w:pPr>
            <w:r w:rsidRPr="006350FA">
              <w:rPr>
                <w:rFonts w:ascii="Times New Roman" w:eastAsia="Times New Roman" w:hAnsi="Times New Roman" w:cs="Times New Roman"/>
                <w:b/>
                <w:color w:val="000000"/>
              </w:rPr>
              <w:t>Підстави, визначені пунктом 4</w:t>
            </w:r>
            <w:r w:rsidR="00D247FA">
              <w:rPr>
                <w:rFonts w:ascii="Times New Roman" w:eastAsia="Times New Roman" w:hAnsi="Times New Roman" w:cs="Times New Roman"/>
                <w:b/>
                <w:color w:val="000000"/>
              </w:rPr>
              <w:t>7</w:t>
            </w:r>
            <w:r w:rsidRPr="006350FA">
              <w:rPr>
                <w:rFonts w:ascii="Times New Roman" w:eastAsia="Times New Roman" w:hAnsi="Times New Roman" w:cs="Times New Roman"/>
                <w:b/>
                <w:color w:val="000000"/>
              </w:rPr>
              <w:t xml:space="preserve"> Особливостей*.</w:t>
            </w:r>
          </w:p>
          <w:p w14:paraId="7718B2AE"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8BC044"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5B9857"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F01ED1"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3) керівника учасника процедури закупівлі, фізичну особу, яка є учасником процедури закупівлі, було притягнуто </w:t>
            </w:r>
            <w:r w:rsidRPr="006350FA">
              <w:rPr>
                <w:rFonts w:ascii="Times New Roman" w:eastAsia="Times New Roman" w:hAnsi="Times New Roman" w:cs="Times New Roman"/>
                <w:color w:val="000000"/>
              </w:rPr>
              <w:lastRenderedPageBreak/>
              <w:t>згідно із законом  до відповідальності за вчинення корупційного правопорушення або правопорушення, пов’язаного з корупцією;</w:t>
            </w:r>
          </w:p>
          <w:p w14:paraId="33DB1044"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0BE075"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AEEDF4"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EB7073"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45B835"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DB88738"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285181"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350FA">
              <w:rPr>
                <w:rFonts w:ascii="Times New Roman" w:eastAsia="Times New Roman" w:hAnsi="Times New Roman" w:cs="Times New Roman"/>
                <w:color w:val="000000"/>
              </w:rPr>
              <w:br/>
              <w:t>20 млн. гривень (у тому числі за лотом);</w:t>
            </w:r>
          </w:p>
          <w:p w14:paraId="24CB7365" w14:textId="42A47AB1"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247FA">
              <w:rPr>
                <w:rFonts w:ascii="Times New Roman" w:eastAsia="Times New Roman" w:hAnsi="Times New Roman" w:cs="Times New Roman"/>
                <w:color w:val="000000"/>
              </w:rPr>
              <w:t xml:space="preserve">, </w:t>
            </w:r>
            <w:r w:rsidR="00D247FA" w:rsidRPr="00D247FA">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6350FA">
              <w:rPr>
                <w:rFonts w:ascii="Times New Roman" w:eastAsia="Times New Roman" w:hAnsi="Times New Roman" w:cs="Times New Roman"/>
                <w:color w:val="000000"/>
              </w:rPr>
              <w:t>;</w:t>
            </w:r>
          </w:p>
          <w:p w14:paraId="2C169FA4"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F72806" w14:textId="77777777" w:rsidR="006350FA" w:rsidRP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6350FA">
              <w:rPr>
                <w:rFonts w:ascii="Times New Roman" w:eastAsia="Times New Roman" w:hAnsi="Times New Roman" w:cs="Times New Roman"/>
                <w:color w:val="000000"/>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C75906" w14:textId="4F149915" w:rsidR="00F641E2" w:rsidRPr="00F641E2"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AB5804">
              <w:rPr>
                <w:rFonts w:ascii="Times New Roman" w:eastAsia="Times New Roman" w:hAnsi="Times New Roman" w:cs="Times New Roman"/>
                <w:color w:val="000000"/>
              </w:rPr>
              <w:t>7</w:t>
            </w:r>
            <w:r w:rsidRPr="006350FA">
              <w:rPr>
                <w:rFonts w:ascii="Times New Roman" w:eastAsia="Times New Roman" w:hAnsi="Times New Roman" w:cs="Times New Roman"/>
                <w:color w:val="000000"/>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E2" w:rsidRPr="00F641E2" w14:paraId="5139E0FA" w14:textId="77777777" w:rsidTr="00F641E2">
        <w:trPr>
          <w:trHeight w:val="1125"/>
          <w:jc w:val="center"/>
        </w:trPr>
        <w:tc>
          <w:tcPr>
            <w:tcW w:w="605" w:type="dxa"/>
            <w:shd w:val="clear" w:color="auto" w:fill="auto"/>
          </w:tcPr>
          <w:p w14:paraId="55A86ECC"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6</w:t>
            </w:r>
          </w:p>
        </w:tc>
        <w:tc>
          <w:tcPr>
            <w:tcW w:w="3461" w:type="dxa"/>
            <w:shd w:val="clear" w:color="auto" w:fill="auto"/>
          </w:tcPr>
          <w:p w14:paraId="39AF5D61" w14:textId="77777777" w:rsidR="00F641E2" w:rsidRPr="00F641E2" w:rsidRDefault="006F364A" w:rsidP="00F641E2">
            <w:pPr>
              <w:spacing w:after="0" w:line="240" w:lineRule="auto"/>
              <w:rPr>
                <w:rFonts w:ascii="Times New Roman" w:eastAsia="Times New Roman" w:hAnsi="Times New Roman" w:cs="Times New Roman"/>
                <w:b/>
                <w:color w:val="000000"/>
              </w:rPr>
            </w:pPr>
            <w:r w:rsidRPr="006F364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5930" w:type="dxa"/>
            <w:shd w:val="clear" w:color="auto" w:fill="auto"/>
          </w:tcPr>
          <w:p w14:paraId="179E20D7" w14:textId="77777777" w:rsidR="006350FA" w:rsidRDefault="006350FA" w:rsidP="00B05237">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Вимоги до предмета закупівлі (технічні, якісні та кількісні характеристики) згідно з</w:t>
            </w:r>
            <w:hyperlink r:id="rId9">
              <w:r w:rsidRPr="006350FA">
                <w:rPr>
                  <w:rStyle w:val="ab"/>
                  <w:rFonts w:ascii="Times New Roman" w:eastAsia="Times New Roman" w:hAnsi="Times New Roman"/>
                </w:rPr>
                <w:t xml:space="preserve"> пунктом третім </w:t>
              </w:r>
            </w:hyperlink>
            <w:hyperlink r:id="rId10">
              <w:r w:rsidRPr="006350FA">
                <w:rPr>
                  <w:rStyle w:val="ab"/>
                  <w:rFonts w:ascii="Times New Roman" w:eastAsia="Times New Roman" w:hAnsi="Times New Roman"/>
                </w:rPr>
                <w:t>частини друго</w:t>
              </w:r>
            </w:hyperlink>
            <w:r w:rsidRPr="006350FA">
              <w:rPr>
                <w:rFonts w:ascii="Times New Roman" w:eastAsia="Times New Roman" w:hAnsi="Times New Roman" w:cs="Times New Roman"/>
                <w:color w:val="000000"/>
              </w:rPr>
              <w:t xml:space="preserve">ї статті 22 Закону зазначено в </w:t>
            </w:r>
            <w:r w:rsidR="006F364A">
              <w:rPr>
                <w:rFonts w:ascii="Times New Roman" w:eastAsia="Times New Roman" w:hAnsi="Times New Roman" w:cs="Times New Roman"/>
                <w:b/>
                <w:i/>
                <w:color w:val="000000"/>
              </w:rPr>
              <w:t>Додатку 2</w:t>
            </w:r>
            <w:r w:rsidRPr="006350FA">
              <w:rPr>
                <w:rFonts w:ascii="Times New Roman" w:eastAsia="Times New Roman" w:hAnsi="Times New Roman" w:cs="Times New Roman"/>
                <w:b/>
                <w:color w:val="000000"/>
              </w:rPr>
              <w:t xml:space="preserve"> </w:t>
            </w:r>
            <w:r w:rsidRPr="006350FA">
              <w:rPr>
                <w:rFonts w:ascii="Times New Roman" w:eastAsia="Times New Roman" w:hAnsi="Times New Roman" w:cs="Times New Roman"/>
                <w:color w:val="000000"/>
              </w:rPr>
              <w:t>до цієї тендерної документації.</w:t>
            </w:r>
          </w:p>
          <w:p w14:paraId="285EA057" w14:textId="77777777" w:rsidR="00F641E2" w:rsidRPr="00F641E2" w:rsidRDefault="00F641E2" w:rsidP="00B05237">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641E2" w:rsidRPr="00F641E2" w14:paraId="363AC2CB" w14:textId="77777777" w:rsidTr="00F641E2">
        <w:trPr>
          <w:trHeight w:val="841"/>
          <w:jc w:val="center"/>
        </w:trPr>
        <w:tc>
          <w:tcPr>
            <w:tcW w:w="605" w:type="dxa"/>
            <w:shd w:val="clear" w:color="auto" w:fill="auto"/>
          </w:tcPr>
          <w:p w14:paraId="3478B994"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7</w:t>
            </w:r>
          </w:p>
        </w:tc>
        <w:tc>
          <w:tcPr>
            <w:tcW w:w="3461" w:type="dxa"/>
            <w:shd w:val="clear" w:color="auto" w:fill="auto"/>
          </w:tcPr>
          <w:p w14:paraId="167425AE" w14:textId="77777777" w:rsidR="00F641E2" w:rsidRPr="00F641E2" w:rsidRDefault="00F641E2" w:rsidP="00F641E2">
            <w:pPr>
              <w:spacing w:after="0" w:line="240" w:lineRule="auto"/>
              <w:rPr>
                <w:rFonts w:ascii="Times New Roman" w:eastAsia="Times New Roman" w:hAnsi="Times New Roman" w:cs="Times New Roman"/>
                <w:b/>
                <w:color w:val="000000"/>
              </w:rPr>
            </w:pPr>
            <w:r w:rsidRPr="002C4464">
              <w:rPr>
                <w:rFonts w:ascii="Times New Roman" w:eastAsia="Times New Roman" w:hAnsi="Times New Roman" w:cs="Times New Roman"/>
                <w:b/>
                <w:color w:val="000000" w:themeColor="text1"/>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14:paraId="00D63F8F" w14:textId="77777777" w:rsidR="00F641E2" w:rsidRPr="00F641E2" w:rsidRDefault="002D0FB6" w:rsidP="00B0523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w:t>
            </w:r>
            <w:r w:rsidR="00F641E2" w:rsidRPr="00F641E2">
              <w:rPr>
                <w:rFonts w:ascii="Times New Roman" w:eastAsia="Times New Roman" w:hAnsi="Times New Roman" w:cs="Times New Roman"/>
                <w:color w:val="000000"/>
              </w:rPr>
              <w:t>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650FF08" w14:textId="77777777" w:rsidR="00F641E2" w:rsidRPr="00F641E2" w:rsidRDefault="00F641E2" w:rsidP="00B05237">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C54A495" w14:textId="77777777" w:rsidR="00F641E2" w:rsidRPr="00F641E2" w:rsidRDefault="00F641E2" w:rsidP="00B05237">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41E2" w:rsidRPr="00F641E2" w14:paraId="232887B9" w14:textId="77777777" w:rsidTr="00F641E2">
        <w:trPr>
          <w:trHeight w:val="522"/>
          <w:jc w:val="center"/>
        </w:trPr>
        <w:tc>
          <w:tcPr>
            <w:tcW w:w="605" w:type="dxa"/>
            <w:shd w:val="clear" w:color="auto" w:fill="auto"/>
          </w:tcPr>
          <w:p w14:paraId="074FB759"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8</w:t>
            </w:r>
          </w:p>
        </w:tc>
        <w:tc>
          <w:tcPr>
            <w:tcW w:w="3461" w:type="dxa"/>
            <w:shd w:val="clear" w:color="auto" w:fill="auto"/>
          </w:tcPr>
          <w:p w14:paraId="18397D65"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Інформація про субпідрядника/співвиконавя (у випадку закупівлі робіт чи послуг)</w:t>
            </w:r>
          </w:p>
          <w:p w14:paraId="708C37AC" w14:textId="77777777" w:rsidR="00F641E2" w:rsidRPr="00F641E2" w:rsidRDefault="00F641E2" w:rsidP="00F641E2">
            <w:pPr>
              <w:spacing w:after="0" w:line="240" w:lineRule="auto"/>
              <w:rPr>
                <w:rFonts w:ascii="Times New Roman" w:eastAsia="Times New Roman" w:hAnsi="Times New Roman" w:cs="Times New Roman"/>
                <w:b/>
                <w:color w:val="000000"/>
              </w:rPr>
            </w:pPr>
          </w:p>
        </w:tc>
        <w:tc>
          <w:tcPr>
            <w:tcW w:w="5930" w:type="dxa"/>
            <w:shd w:val="clear" w:color="auto" w:fill="auto"/>
          </w:tcPr>
          <w:p w14:paraId="05BAAA0A" w14:textId="77777777" w:rsidR="00AB5804" w:rsidRPr="00AB5804" w:rsidRDefault="00AB5804" w:rsidP="00AB5804">
            <w:pPr>
              <w:widowControl w:val="0"/>
              <w:ind w:right="120"/>
              <w:jc w:val="both"/>
              <w:rPr>
                <w:rFonts w:ascii="Times New Roman" w:eastAsia="Times New Roman" w:hAnsi="Times New Roman" w:cs="Times New Roman"/>
                <w:color w:val="000000"/>
              </w:rPr>
            </w:pPr>
            <w:r w:rsidRPr="00AB5804">
              <w:rPr>
                <w:rFonts w:ascii="Times New Roman" w:eastAsia="Times New Roman" w:hAnsi="Times New Roman" w:cs="Times New Roman"/>
                <w:color w:val="000000"/>
              </w:rPr>
              <w:lastRenderedPageBreak/>
              <w:t xml:space="preserve">Не передбачено.  </w:t>
            </w:r>
          </w:p>
          <w:p w14:paraId="4E40B33A" w14:textId="48BC955B" w:rsidR="00F641E2" w:rsidRPr="00F641E2" w:rsidRDefault="00F641E2" w:rsidP="00B05237">
            <w:pPr>
              <w:spacing w:after="0" w:line="240" w:lineRule="auto"/>
              <w:jc w:val="both"/>
              <w:rPr>
                <w:rFonts w:ascii="Times New Roman" w:eastAsia="Times New Roman" w:hAnsi="Times New Roman" w:cs="Times New Roman"/>
                <w:color w:val="000000"/>
              </w:rPr>
            </w:pPr>
          </w:p>
        </w:tc>
      </w:tr>
      <w:tr w:rsidR="00F641E2" w:rsidRPr="00F641E2" w14:paraId="2B55C2BD" w14:textId="77777777" w:rsidTr="00F641E2">
        <w:trPr>
          <w:trHeight w:val="522"/>
          <w:jc w:val="center"/>
        </w:trPr>
        <w:tc>
          <w:tcPr>
            <w:tcW w:w="605" w:type="dxa"/>
            <w:shd w:val="clear" w:color="auto" w:fill="auto"/>
          </w:tcPr>
          <w:p w14:paraId="64EB7AE7"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9</w:t>
            </w:r>
          </w:p>
        </w:tc>
        <w:tc>
          <w:tcPr>
            <w:tcW w:w="3461" w:type="dxa"/>
            <w:shd w:val="clear" w:color="auto" w:fill="auto"/>
          </w:tcPr>
          <w:p w14:paraId="38D6E0B0"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Унесення змін або відкликання тендерної пропозиції учасником</w:t>
            </w:r>
          </w:p>
        </w:tc>
        <w:tc>
          <w:tcPr>
            <w:tcW w:w="5930" w:type="dxa"/>
            <w:shd w:val="clear" w:color="auto" w:fill="auto"/>
          </w:tcPr>
          <w:p w14:paraId="26768194" w14:textId="77777777" w:rsidR="00F641E2" w:rsidRPr="00F641E2" w:rsidRDefault="002D0FB6" w:rsidP="00B05237">
            <w:pPr>
              <w:spacing w:after="0" w:line="240" w:lineRule="auto"/>
              <w:jc w:val="both"/>
              <w:rPr>
                <w:rFonts w:ascii="Times New Roman" w:eastAsia="Times New Roman" w:hAnsi="Times New Roman" w:cs="Times New Roman"/>
                <w:color w:val="000000"/>
              </w:rPr>
            </w:pPr>
            <w:r w:rsidRPr="002D0FB6">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1E2" w:rsidRPr="00F641E2" w14:paraId="285D82FF" w14:textId="77777777" w:rsidTr="00F641E2">
        <w:trPr>
          <w:trHeight w:val="522"/>
          <w:jc w:val="center"/>
        </w:trPr>
        <w:tc>
          <w:tcPr>
            <w:tcW w:w="9996" w:type="dxa"/>
            <w:gridSpan w:val="3"/>
            <w:shd w:val="clear" w:color="auto" w:fill="A5A5A5"/>
          </w:tcPr>
          <w:p w14:paraId="141C9A70" w14:textId="77777777" w:rsidR="00F641E2" w:rsidRPr="00F641E2" w:rsidRDefault="00F641E2" w:rsidP="00B05237">
            <w:pPr>
              <w:spacing w:after="0" w:line="240" w:lineRule="auto"/>
              <w:jc w:val="both"/>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Розділ IV. Подання та розкриття тендерної пропозиції</w:t>
            </w:r>
          </w:p>
        </w:tc>
      </w:tr>
      <w:tr w:rsidR="00F641E2" w:rsidRPr="00F641E2" w14:paraId="0D376B04" w14:textId="77777777" w:rsidTr="00F641E2">
        <w:trPr>
          <w:trHeight w:val="522"/>
          <w:jc w:val="center"/>
        </w:trPr>
        <w:tc>
          <w:tcPr>
            <w:tcW w:w="605" w:type="dxa"/>
            <w:shd w:val="clear" w:color="auto" w:fill="auto"/>
          </w:tcPr>
          <w:p w14:paraId="26772EFB"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461" w:type="dxa"/>
            <w:shd w:val="clear" w:color="auto" w:fill="auto"/>
          </w:tcPr>
          <w:p w14:paraId="45520B74"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Кінцевий строк подання тендерної пропозиції</w:t>
            </w:r>
          </w:p>
        </w:tc>
        <w:tc>
          <w:tcPr>
            <w:tcW w:w="5930" w:type="dxa"/>
            <w:shd w:val="clear" w:color="auto" w:fill="auto"/>
          </w:tcPr>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F641E2" w:rsidRPr="00F641E2" w14:paraId="3EE55F5E" w14:textId="77777777" w:rsidTr="00F641E2">
              <w:tc>
                <w:tcPr>
                  <w:tcW w:w="5714" w:type="dxa"/>
                  <w:tcBorders>
                    <w:top w:val="nil"/>
                    <w:left w:val="nil"/>
                    <w:bottom w:val="nil"/>
                    <w:right w:val="nil"/>
                  </w:tcBorders>
                  <w:shd w:val="clear" w:color="auto" w:fill="FFFFFF"/>
                </w:tcPr>
                <w:p w14:paraId="778E4AC9" w14:textId="5BFA55F4" w:rsidR="00F641E2" w:rsidRDefault="00F641E2" w:rsidP="00B05237">
                  <w:pPr>
                    <w:spacing w:after="0" w:line="240" w:lineRule="auto"/>
                    <w:jc w:val="both"/>
                    <w:rPr>
                      <w:rFonts w:ascii="Times New Roman" w:eastAsia="Times New Roman" w:hAnsi="Times New Roman" w:cs="Times New Roman"/>
                      <w:i/>
                      <w:color w:val="000000"/>
                    </w:rPr>
                  </w:pPr>
                  <w:r w:rsidRPr="00F641E2">
                    <w:rPr>
                      <w:rFonts w:ascii="Times New Roman" w:eastAsia="Times New Roman" w:hAnsi="Times New Roman" w:cs="Times New Roman"/>
                      <w:color w:val="000000"/>
                    </w:rPr>
                    <w:t>Кінцевий строк подання тендерних пропозицій визначається автоматично електронною системою</w:t>
                  </w:r>
                  <w:r w:rsidR="00881F1E">
                    <w:rPr>
                      <w:rFonts w:ascii="Times New Roman" w:eastAsia="Times New Roman" w:hAnsi="Times New Roman" w:cs="Times New Roman"/>
                      <w:color w:val="000000"/>
                    </w:rPr>
                    <w:t xml:space="preserve"> </w:t>
                  </w:r>
                  <w:r w:rsidR="00881F1E" w:rsidRPr="00881F1E">
                    <w:rPr>
                      <w:rFonts w:ascii="Times New Roman" w:eastAsia="Times New Roman" w:hAnsi="Times New Roman" w:cs="Times New Roman"/>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FE0A3D">
                    <w:rPr>
                      <w:rFonts w:ascii="Times New Roman" w:eastAsia="Times New Roman" w:hAnsi="Times New Roman" w:cs="Times New Roman"/>
                      <w:i/>
                      <w:color w:val="000000"/>
                    </w:rPr>
                    <w:t xml:space="preserve"> </w:t>
                  </w:r>
                  <w:r w:rsidR="00FE0A3D" w:rsidRPr="00241EAF">
                    <w:rPr>
                      <w:rFonts w:ascii="Times New Roman" w:eastAsia="Times New Roman" w:hAnsi="Times New Roman" w:cs="Times New Roman"/>
                      <w:i/>
                      <w:color w:val="000000"/>
                    </w:rPr>
                    <w:t xml:space="preserve">– </w:t>
                  </w:r>
                  <w:r w:rsidR="000B5C11">
                    <w:rPr>
                      <w:rFonts w:ascii="Times New Roman" w:eastAsia="Times New Roman" w:hAnsi="Times New Roman" w:cs="Times New Roman"/>
                      <w:iCs/>
                      <w:color w:val="000000"/>
                    </w:rPr>
                    <w:t>20</w:t>
                  </w:r>
                  <w:bookmarkStart w:id="4" w:name="_GoBack"/>
                  <w:bookmarkEnd w:id="4"/>
                  <w:r w:rsidR="00FE0A3D" w:rsidRPr="00241EAF">
                    <w:rPr>
                      <w:rFonts w:ascii="Times New Roman" w:eastAsia="Times New Roman" w:hAnsi="Times New Roman" w:cs="Times New Roman"/>
                      <w:iCs/>
                      <w:color w:val="000000"/>
                    </w:rPr>
                    <w:t>.04.2024р.</w:t>
                  </w:r>
                </w:p>
                <w:p w14:paraId="28D80592" w14:textId="77777777" w:rsidR="00881F1E" w:rsidRPr="00881F1E" w:rsidRDefault="00881F1E" w:rsidP="00B05237">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14:paraId="025A71F5" w14:textId="77777777" w:rsidR="00881F1E" w:rsidRPr="00881F1E" w:rsidRDefault="00881F1E" w:rsidP="00B05237">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D27528" w14:textId="77777777" w:rsidR="00881F1E" w:rsidRPr="00881F1E" w:rsidRDefault="00881F1E" w:rsidP="00B05237">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bl>
          <w:p w14:paraId="00886FD8" w14:textId="77777777" w:rsidR="00F641E2" w:rsidRPr="00F641E2" w:rsidRDefault="00F641E2" w:rsidP="00B05237">
            <w:pPr>
              <w:spacing w:after="0" w:line="240" w:lineRule="auto"/>
              <w:jc w:val="both"/>
              <w:rPr>
                <w:rFonts w:ascii="Times New Roman" w:eastAsia="Times New Roman" w:hAnsi="Times New Roman" w:cs="Times New Roman"/>
                <w:color w:val="000000"/>
              </w:rPr>
            </w:pPr>
          </w:p>
        </w:tc>
      </w:tr>
      <w:tr w:rsidR="00F641E2" w:rsidRPr="00F641E2" w14:paraId="3387B960" w14:textId="77777777" w:rsidTr="00F641E2">
        <w:trPr>
          <w:trHeight w:val="522"/>
          <w:jc w:val="center"/>
        </w:trPr>
        <w:tc>
          <w:tcPr>
            <w:tcW w:w="605" w:type="dxa"/>
            <w:shd w:val="clear" w:color="auto" w:fill="auto"/>
          </w:tcPr>
          <w:p w14:paraId="22113F1D"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2</w:t>
            </w:r>
          </w:p>
        </w:tc>
        <w:tc>
          <w:tcPr>
            <w:tcW w:w="3461" w:type="dxa"/>
            <w:shd w:val="clear" w:color="auto" w:fill="auto"/>
          </w:tcPr>
          <w:p w14:paraId="0AAF0588"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Дата та час розкриття тендерної пропозиції</w:t>
            </w:r>
          </w:p>
        </w:tc>
        <w:tc>
          <w:tcPr>
            <w:tcW w:w="5930" w:type="dxa"/>
            <w:shd w:val="clear" w:color="auto" w:fill="auto"/>
          </w:tcPr>
          <w:p w14:paraId="356F4CFE" w14:textId="77777777" w:rsidR="00AB5804" w:rsidRPr="00AB5804" w:rsidRDefault="00AB5804" w:rsidP="00AB5804">
            <w:pPr>
              <w:widowControl w:val="0"/>
              <w:spacing w:after="0"/>
              <w:jc w:val="both"/>
              <w:rPr>
                <w:rFonts w:ascii="Times New Roman" w:eastAsia="Times New Roman" w:hAnsi="Times New Roman" w:cs="Times New Roman"/>
              </w:rPr>
            </w:pPr>
            <w:r w:rsidRPr="00AB5804">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E973FC" w14:textId="77777777" w:rsidR="00AB5804" w:rsidRPr="00AB5804" w:rsidRDefault="00AB5804" w:rsidP="00AB5804">
            <w:pPr>
              <w:widowControl w:val="0"/>
              <w:spacing w:after="0"/>
              <w:jc w:val="both"/>
              <w:rPr>
                <w:rFonts w:ascii="Times New Roman" w:eastAsia="Times New Roman" w:hAnsi="Times New Roman" w:cs="Times New Roman"/>
              </w:rPr>
            </w:pPr>
            <w:r w:rsidRPr="00AB5804">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773E0E5" w14:textId="5C133781" w:rsidR="00F641E2" w:rsidRPr="00F641E2" w:rsidRDefault="00AB5804" w:rsidP="00AB5804">
            <w:pPr>
              <w:spacing w:after="0" w:line="240" w:lineRule="auto"/>
              <w:jc w:val="both"/>
              <w:rPr>
                <w:rFonts w:ascii="Times New Roman" w:eastAsia="Times New Roman" w:hAnsi="Times New Roman" w:cs="Times New Roman"/>
                <w:color w:val="000000"/>
              </w:rPr>
            </w:pPr>
            <w:r w:rsidRPr="00AB5804">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641E2" w:rsidRPr="00F641E2" w14:paraId="2CFDE378" w14:textId="77777777" w:rsidTr="00F641E2">
        <w:trPr>
          <w:trHeight w:val="522"/>
          <w:jc w:val="center"/>
        </w:trPr>
        <w:tc>
          <w:tcPr>
            <w:tcW w:w="9996" w:type="dxa"/>
            <w:gridSpan w:val="3"/>
            <w:shd w:val="clear" w:color="auto" w:fill="A5A5A5"/>
          </w:tcPr>
          <w:p w14:paraId="78DF63A0" w14:textId="77777777" w:rsidR="00F641E2" w:rsidRPr="00F641E2" w:rsidRDefault="00F641E2" w:rsidP="00B05237">
            <w:pPr>
              <w:spacing w:after="0" w:line="240" w:lineRule="auto"/>
              <w:jc w:val="both"/>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Розділ V. Оцінка тендерної пропозиції</w:t>
            </w:r>
          </w:p>
        </w:tc>
      </w:tr>
      <w:tr w:rsidR="00AB5804" w:rsidRPr="00F641E2" w14:paraId="0D09AAE0" w14:textId="77777777" w:rsidTr="009B2FC5">
        <w:trPr>
          <w:trHeight w:val="522"/>
          <w:jc w:val="center"/>
        </w:trPr>
        <w:tc>
          <w:tcPr>
            <w:tcW w:w="605" w:type="dxa"/>
            <w:shd w:val="clear" w:color="auto" w:fill="auto"/>
          </w:tcPr>
          <w:p w14:paraId="230C2D44" w14:textId="77777777" w:rsidR="00AB5804" w:rsidRPr="00F641E2" w:rsidRDefault="00AB5804" w:rsidP="00AB5804">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461" w:type="dxa"/>
            <w:shd w:val="clear" w:color="auto" w:fill="auto"/>
          </w:tcPr>
          <w:p w14:paraId="253145CC" w14:textId="77777777" w:rsidR="00AB5804" w:rsidRPr="00F641E2" w:rsidRDefault="00AB5804" w:rsidP="00AB5804">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5930" w:type="dxa"/>
            <w:shd w:val="clear" w:color="auto" w:fill="auto"/>
            <w:vAlign w:val="center"/>
          </w:tcPr>
          <w:p w14:paraId="00A39A80"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F6ACC09"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223D33"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 xml:space="preserve">Критерії та методика оцінки визначаються відповідно до </w:t>
            </w:r>
            <w:r w:rsidRPr="002658D8">
              <w:rPr>
                <w:rFonts w:ascii="Times New Roman" w:eastAsia="Times New Roman" w:hAnsi="Times New Roman" w:cs="Times New Roman"/>
              </w:rPr>
              <w:lastRenderedPageBreak/>
              <w:t>статті 29 Закону.</w:t>
            </w:r>
          </w:p>
          <w:p w14:paraId="3F92C141" w14:textId="77777777" w:rsidR="00AB5804" w:rsidRPr="002658D8" w:rsidRDefault="00AB5804" w:rsidP="002658D8">
            <w:pPr>
              <w:widowControl w:val="0"/>
              <w:spacing w:line="240" w:lineRule="auto"/>
              <w:jc w:val="both"/>
              <w:rPr>
                <w:rFonts w:ascii="Times New Roman" w:eastAsia="Times New Roman" w:hAnsi="Times New Roman" w:cs="Times New Roman"/>
                <w:b/>
              </w:rPr>
            </w:pPr>
            <w:r w:rsidRPr="002658D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C0CB62C" w14:textId="77777777" w:rsidR="00AB5804" w:rsidRPr="002658D8" w:rsidRDefault="00AB5804" w:rsidP="002658D8">
            <w:pPr>
              <w:widowControl w:val="0"/>
              <w:spacing w:line="240" w:lineRule="auto"/>
              <w:jc w:val="both"/>
              <w:rPr>
                <w:rFonts w:ascii="Times New Roman" w:eastAsia="Times New Roman" w:hAnsi="Times New Roman" w:cs="Times New Roman"/>
                <w:color w:val="000000"/>
              </w:rPr>
            </w:pPr>
            <w:r w:rsidRPr="002658D8">
              <w:rPr>
                <w:rFonts w:ascii="Times New Roman" w:eastAsia="Times New Roman" w:hAnsi="Times New Roman" w:cs="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B5B4D7" w14:textId="77777777" w:rsidR="00AB5804" w:rsidRPr="002658D8" w:rsidRDefault="00AB5804" w:rsidP="002658D8">
            <w:pPr>
              <w:widowControl w:val="0"/>
              <w:spacing w:line="240" w:lineRule="auto"/>
              <w:jc w:val="both"/>
              <w:rPr>
                <w:rFonts w:ascii="Times New Roman" w:eastAsia="Times New Roman" w:hAnsi="Times New Roman" w:cs="Times New Roman"/>
                <w:color w:val="000000"/>
              </w:rPr>
            </w:pPr>
            <w:r w:rsidRPr="002658D8">
              <w:rPr>
                <w:rFonts w:ascii="Times New Roman" w:eastAsia="Times New Roman" w:hAnsi="Times New Roman" w:cs="Times New Roman"/>
                <w:color w:val="000000"/>
              </w:rPr>
              <w:t>(у разі якщо подано дві і більше тендерних пропозицій).</w:t>
            </w:r>
          </w:p>
          <w:p w14:paraId="6BE76383" w14:textId="77777777" w:rsidR="00AB5804" w:rsidRPr="002658D8" w:rsidRDefault="00AB5804" w:rsidP="002658D8">
            <w:pPr>
              <w:widowControl w:val="0"/>
              <w:spacing w:line="240" w:lineRule="auto"/>
              <w:jc w:val="both"/>
              <w:rPr>
                <w:rFonts w:ascii="Times New Roman" w:eastAsia="Times New Roman" w:hAnsi="Times New Roman" w:cs="Times New Roman"/>
                <w:color w:val="000000"/>
              </w:rPr>
            </w:pPr>
            <w:r w:rsidRPr="002658D8">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6E17667" w14:textId="77777777" w:rsidR="00AB5804" w:rsidRPr="002658D8" w:rsidRDefault="00AB5804" w:rsidP="002658D8">
            <w:pPr>
              <w:widowControl w:val="0"/>
              <w:spacing w:line="240" w:lineRule="auto"/>
              <w:jc w:val="both"/>
              <w:rPr>
                <w:rFonts w:ascii="Times New Roman" w:eastAsia="Times New Roman" w:hAnsi="Times New Roman" w:cs="Times New Roman"/>
                <w:color w:val="000000"/>
              </w:rPr>
            </w:pPr>
            <w:r w:rsidRPr="002658D8">
              <w:rPr>
                <w:rFonts w:ascii="Times New Roman" w:eastAsia="Times New Roman" w:hAnsi="Times New Roman" w:cs="Times New Roman"/>
                <w:color w:val="000000"/>
              </w:rPr>
              <w:t xml:space="preserve">Строк розгляду тендерної пропозиції, що за результатами оцінки визначена найбільш економічно вигідною, </w:t>
            </w:r>
            <w:r w:rsidRPr="002658D8">
              <w:rPr>
                <w:rFonts w:ascii="Times New Roman" w:eastAsia="Times New Roman" w:hAnsi="Times New Roman" w:cs="Times New Roman"/>
                <w:color w:val="000000"/>
                <w:u w:val="single"/>
              </w:rPr>
              <w:t>не повинен перевищувати п’яти робочих днів з дня визначення найбільш економічно вигідної пропозиції</w:t>
            </w:r>
            <w:r w:rsidRPr="002658D8">
              <w:rPr>
                <w:rFonts w:ascii="Times New Roman" w:eastAsia="Times New Roman" w:hAnsi="Times New Roman" w:cs="Times New Roman"/>
                <w:color w:val="000000"/>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8810C8"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u w:val="single"/>
              </w:rPr>
              <w:t>Ціна тендерної пропозиції не може перевищувати очікувану вартість предмета закупівлі</w:t>
            </w:r>
            <w:r w:rsidRPr="002658D8">
              <w:rPr>
                <w:rFonts w:ascii="Times New Roman" w:eastAsia="Times New Roman" w:hAnsi="Times New Roman" w:cs="Times New Roman"/>
              </w:rPr>
              <w:t>, зазначену в оголошенні про проведення відкритих торгів, з урахуванням абзацу другого пункту 28 цих особливостей.</w:t>
            </w:r>
          </w:p>
          <w:p w14:paraId="28F88773" w14:textId="77777777" w:rsidR="00AB5804" w:rsidRPr="002658D8" w:rsidRDefault="00AB5804" w:rsidP="002658D8">
            <w:pPr>
              <w:widowControl w:val="0"/>
              <w:spacing w:line="240" w:lineRule="auto"/>
              <w:jc w:val="both"/>
              <w:rPr>
                <w:rFonts w:ascii="Times New Roman" w:eastAsia="Times New Roman" w:hAnsi="Times New Roman" w:cs="Times New Roman"/>
                <w:b/>
                <w:color w:val="4A86E8"/>
              </w:rPr>
            </w:pPr>
            <w:r w:rsidRPr="002658D8">
              <w:rPr>
                <w:rFonts w:ascii="Times New Roman" w:eastAsia="Times New Roman" w:hAnsi="Times New Roman" w:cs="Times New Roman"/>
              </w:rPr>
              <w:t xml:space="preserve">До розгляду </w:t>
            </w:r>
            <w:r w:rsidRPr="002658D8">
              <w:rPr>
                <w:rFonts w:ascii="Times New Roman" w:eastAsia="Times New Roman" w:hAnsi="Times New Roman" w:cs="Times New Roman"/>
                <w:u w:val="single"/>
              </w:rPr>
              <w:t>не приймається</w:t>
            </w:r>
            <w:r w:rsidRPr="002658D8">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71027E"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Оцінка тендерних пропозицій здійснюється на основі критерію „Ціна”. Питома вага – 100%.</w:t>
            </w:r>
          </w:p>
          <w:p w14:paraId="4779930F"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E0B86E2"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lastRenderedPageBreak/>
              <w:t>Оцінка здійснюється щодо предмета закупівлі в цілому.</w:t>
            </w:r>
          </w:p>
          <w:p w14:paraId="3B425D2D"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BFD4F5A"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 xml:space="preserve">Розмір мінімального кроку пониження ціни під час електронного аукціону – </w:t>
            </w:r>
            <w:r w:rsidRPr="002658D8">
              <w:rPr>
                <w:rFonts w:ascii="Times New Roman" w:eastAsia="Times New Roman" w:hAnsi="Times New Roman" w:cs="Times New Roman"/>
                <w:lang w:val="ru-RU"/>
              </w:rPr>
              <w:t>0.5</w:t>
            </w:r>
            <w:r w:rsidRPr="002658D8">
              <w:rPr>
                <w:rFonts w:ascii="Times New Roman" w:eastAsia="Times New Roman" w:hAnsi="Times New Roman" w:cs="Times New Roman"/>
              </w:rPr>
              <w:t xml:space="preserve"> %.</w:t>
            </w:r>
          </w:p>
          <w:p w14:paraId="3FDA1EE4"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DFD996"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AB1147"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C2BD10"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DBFAC9"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2658D8">
              <w:rPr>
                <w:rFonts w:ascii="Times New Roman" w:eastAsia="Times New Roman" w:hAnsi="Times New Roman" w:cs="Times New Roman"/>
              </w:rPr>
              <w:lastRenderedPageBreak/>
              <w:t>оскарження.</w:t>
            </w:r>
          </w:p>
          <w:p w14:paraId="7730C10A"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46A9C8A"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041002" w14:textId="77777777" w:rsidR="00AB5804" w:rsidRPr="002658D8" w:rsidRDefault="00AB5804" w:rsidP="002658D8">
            <w:pPr>
              <w:widowControl w:val="0"/>
              <w:spacing w:line="240" w:lineRule="auto"/>
              <w:jc w:val="both"/>
              <w:rPr>
                <w:rFonts w:ascii="Times New Roman" w:eastAsia="Times New Roman" w:hAnsi="Times New Roman" w:cs="Times New Roman"/>
              </w:rPr>
            </w:pPr>
            <w:r w:rsidRPr="002658D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D7E9AE9" w14:textId="67714CFE" w:rsidR="00AB5804" w:rsidRPr="002658D8" w:rsidRDefault="00AB5804" w:rsidP="002658D8">
            <w:pPr>
              <w:spacing w:after="0" w:line="240" w:lineRule="auto"/>
              <w:jc w:val="both"/>
              <w:rPr>
                <w:rFonts w:ascii="Times New Roman" w:eastAsia="Times New Roman" w:hAnsi="Times New Roman" w:cs="Times New Roman"/>
                <w:color w:val="000000"/>
              </w:rPr>
            </w:pPr>
          </w:p>
        </w:tc>
      </w:tr>
      <w:tr w:rsidR="00F641E2" w:rsidRPr="00F641E2" w14:paraId="40D815D0" w14:textId="77777777" w:rsidTr="00F641E2">
        <w:trPr>
          <w:trHeight w:val="522"/>
          <w:jc w:val="center"/>
        </w:trPr>
        <w:tc>
          <w:tcPr>
            <w:tcW w:w="605" w:type="dxa"/>
            <w:shd w:val="clear" w:color="auto" w:fill="auto"/>
          </w:tcPr>
          <w:p w14:paraId="46ECF8C4"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461" w:type="dxa"/>
            <w:shd w:val="clear" w:color="auto" w:fill="auto"/>
          </w:tcPr>
          <w:p w14:paraId="0C10432F" w14:textId="77777777" w:rsidR="00F641E2" w:rsidRPr="00F641E2" w:rsidRDefault="00DB4DCD"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sz w:val="24"/>
                <w:szCs w:val="24"/>
                <w:lang w:eastAsia="uk-UA"/>
              </w:rPr>
              <w:t>Інша інформація</w:t>
            </w:r>
          </w:p>
        </w:tc>
        <w:tc>
          <w:tcPr>
            <w:tcW w:w="5930" w:type="dxa"/>
            <w:shd w:val="clear" w:color="auto" w:fill="auto"/>
          </w:tcPr>
          <w:p w14:paraId="66EE1C97"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57CBC7BD"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BA734E"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B4DCD">
              <w:rPr>
                <w:rFonts w:ascii="Times New Roman" w:eastAsia="Times New Roman" w:hAnsi="Times New Roman" w:cs="Times New Roman"/>
                <w:i/>
                <w:color w:val="000000"/>
              </w:rPr>
              <w:t>(у разі встановлення такої вимоги)</w:t>
            </w:r>
            <w:r w:rsidRPr="00DB4DCD">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EE64269"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8EB680"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DB4DCD">
              <w:rPr>
                <w:rFonts w:ascii="Times New Roman" w:eastAsia="Times New Roman" w:hAnsi="Times New Roman" w:cs="Times New Roman"/>
                <w:color w:val="000000"/>
              </w:rPr>
              <w:lastRenderedPageBreak/>
              <w:t>статтею 358 Кримінального кодексу України.</w:t>
            </w:r>
          </w:p>
          <w:p w14:paraId="07FC05D3"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b/>
                <w:i/>
                <w:color w:val="000000"/>
                <w:u w:val="single"/>
              </w:rPr>
              <w:t>Інші умови тендерної документації:</w:t>
            </w:r>
          </w:p>
          <w:p w14:paraId="6A782167"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1DA65DA3"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262FB4D"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4F7E94"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B7EA27"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DB4DCD">
              <w:rPr>
                <w:rFonts w:ascii="Times New Roman" w:eastAsia="Times New Roman" w:hAnsi="Times New Roman" w:cs="Times New Roman"/>
                <w:b/>
                <w:i/>
                <w:color w:val="000000"/>
              </w:rPr>
              <w:t>Додатком  1</w:t>
            </w:r>
            <w:r w:rsidRPr="00DB4DCD">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9EB3B5"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6102EB"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3B9B4E2"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465D0ED4" w14:textId="292DDB9F"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8. Учасник, який подав тендерну пропозицію, вважається таким, що згодний з про</w:t>
            </w:r>
            <w:r w:rsidR="00E91926">
              <w:rPr>
                <w:rFonts w:ascii="Times New Roman" w:eastAsia="Times New Roman" w:hAnsi="Times New Roman" w:cs="Times New Roman"/>
                <w:color w:val="000000"/>
              </w:rPr>
              <w:t>е</w:t>
            </w:r>
            <w:r w:rsidRPr="00DB4DCD">
              <w:rPr>
                <w:rFonts w:ascii="Times New Roman" w:eastAsia="Times New Roman" w:hAnsi="Times New Roman" w:cs="Times New Roman"/>
                <w:color w:val="000000"/>
              </w:rPr>
              <w:t xml:space="preserve">ктом договору про закупівлю, викладеним у </w:t>
            </w:r>
            <w:r w:rsidR="00CA655D">
              <w:rPr>
                <w:rFonts w:ascii="Times New Roman" w:eastAsia="Times New Roman" w:hAnsi="Times New Roman" w:cs="Times New Roman"/>
                <w:b/>
                <w:i/>
                <w:color w:val="000000"/>
              </w:rPr>
              <w:t>Додатку 4</w:t>
            </w:r>
            <w:r w:rsidRPr="00DB4DCD">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B4DCD">
              <w:rPr>
                <w:rFonts w:ascii="Times New Roman" w:eastAsia="Times New Roman" w:hAnsi="Times New Roman" w:cs="Times New Roman"/>
                <w:b/>
                <w:i/>
                <w:color w:val="000000"/>
              </w:rPr>
              <w:t>в п. 4 Розділу 3</w:t>
            </w:r>
            <w:r w:rsidRPr="00DB4DCD">
              <w:rPr>
                <w:rFonts w:ascii="Times New Roman" w:eastAsia="Times New Roman" w:hAnsi="Times New Roman" w:cs="Times New Roman"/>
                <w:color w:val="000000"/>
              </w:rPr>
              <w:t xml:space="preserve"> до цієї тендерної документації.</w:t>
            </w:r>
          </w:p>
          <w:p w14:paraId="7B0EB4DA"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3D073A" w14:textId="5F4F2A9E"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lastRenderedPageBreak/>
              <w:t>10.</w:t>
            </w:r>
            <w:r w:rsidR="00E91926">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64B3BFA"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11. Тендерна пропозиція учасника може містити документи з водяними знаками.</w:t>
            </w:r>
          </w:p>
          <w:p w14:paraId="0F489BB2"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89C624"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83420D"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89A0A6" w14:textId="77777777" w:rsidR="00DB4DCD" w:rsidRPr="00DB4DCD" w:rsidRDefault="00DB4DCD" w:rsidP="00B05237">
            <w:pPr>
              <w:spacing w:after="0" w:line="240" w:lineRule="auto"/>
              <w:jc w:val="both"/>
              <w:rPr>
                <w:rFonts w:ascii="Times New Roman" w:eastAsia="Times New Roman" w:hAnsi="Times New Roman" w:cs="Times New Roman"/>
                <w:i/>
                <w:color w:val="000000"/>
              </w:rPr>
            </w:pPr>
            <w:r w:rsidRPr="00DB4DCD">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14:paraId="13E4D56D" w14:textId="77777777" w:rsidR="00DB4DCD" w:rsidRPr="00DB4DCD"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245913">
              <w:rPr>
                <w:rFonts w:ascii="Times New Roman" w:eastAsia="Times New Roman" w:hAnsi="Times New Roman" w:cs="Times New Roman"/>
                <w:color w:val="000000"/>
              </w:rPr>
              <w:t xml:space="preserve"> та Ісламської Республіки Іран</w:t>
            </w:r>
            <w:r w:rsidRPr="00DB4DCD">
              <w:rPr>
                <w:rFonts w:ascii="Times New Roman" w:eastAsia="Times New Roman" w:hAnsi="Times New Roman" w:cs="Times New Roman"/>
                <w:color w:val="000000"/>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45913">
              <w:rPr>
                <w:rFonts w:ascii="Times New Roman" w:eastAsia="Times New Roman" w:hAnsi="Times New Roman" w:cs="Times New Roman"/>
                <w:color w:val="000000"/>
              </w:rPr>
              <w:t xml:space="preserve"> та Ісламської Республіки Іран</w:t>
            </w:r>
            <w:r w:rsidRPr="00DB4DCD">
              <w:rPr>
                <w:rFonts w:ascii="Times New Roman" w:eastAsia="Times New Roman" w:hAnsi="Times New Roman" w:cs="Times New Roman"/>
                <w:color w:val="000000"/>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45913">
              <w:rPr>
                <w:rFonts w:ascii="Times New Roman" w:eastAsia="Times New Roman" w:hAnsi="Times New Roman" w:cs="Times New Roman"/>
                <w:color w:val="000000"/>
              </w:rPr>
              <w:t xml:space="preserve"> та Ісласька Республіка Іран</w:t>
            </w:r>
            <w:r w:rsidRPr="00DB4DCD">
              <w:rPr>
                <w:rFonts w:ascii="Times New Roman" w:eastAsia="Times New Roman" w:hAnsi="Times New Roman" w:cs="Times New Roman"/>
                <w:color w:val="000000"/>
              </w:rPr>
              <w:t>, громадянин Російської Федерації/Республіки Білорусь</w:t>
            </w:r>
            <w:r w:rsidR="00245913">
              <w:rPr>
                <w:rFonts w:ascii="Times New Roman" w:eastAsia="Times New Roman" w:hAnsi="Times New Roman" w:cs="Times New Roman"/>
                <w:color w:val="000000"/>
              </w:rPr>
              <w:t xml:space="preserve"> та Ісламської Республіки Іран</w:t>
            </w:r>
            <w:r w:rsidRPr="00DB4DCD">
              <w:rPr>
                <w:rFonts w:ascii="Times New Roman" w:eastAsia="Times New Roman" w:hAnsi="Times New Roman" w:cs="Times New Roman"/>
                <w:color w:val="000000"/>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45913">
              <w:rPr>
                <w:rFonts w:ascii="Times New Roman" w:eastAsia="Times New Roman" w:hAnsi="Times New Roman" w:cs="Times New Roman"/>
                <w:color w:val="000000"/>
              </w:rPr>
              <w:t>та Ісламської Республіки Іран</w:t>
            </w:r>
            <w:r w:rsidRPr="00DB4DCD">
              <w:rPr>
                <w:rFonts w:ascii="Times New Roman" w:eastAsia="Times New Roman" w:hAnsi="Times New Roman" w:cs="Times New Roman"/>
                <w:color w:val="000000"/>
              </w:rPr>
              <w:t xml:space="preserve">. </w:t>
            </w:r>
          </w:p>
          <w:p w14:paraId="4CDC7743" w14:textId="77777777" w:rsidR="00F641E2" w:rsidRPr="00F641E2" w:rsidRDefault="00DB4DCD" w:rsidP="00B05237">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Замовникам забороняється здійснювати публічні закупівлі товарів походженням з Російської Федерації/Республіки Білорусь</w:t>
            </w:r>
            <w:r w:rsidR="00245913">
              <w:rPr>
                <w:rFonts w:ascii="Times New Roman" w:eastAsia="Times New Roman" w:hAnsi="Times New Roman" w:cs="Times New Roman"/>
                <w:color w:val="000000"/>
              </w:rPr>
              <w:t xml:space="preserve"> та Ісламської Республіки Іран</w:t>
            </w:r>
            <w:r w:rsidRPr="00DB4DCD">
              <w:rPr>
                <w:rFonts w:ascii="Times New Roman" w:eastAsia="Times New Roman" w:hAnsi="Times New Roman" w:cs="Times New Roman"/>
                <w:color w:val="00000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641E2" w:rsidRPr="00F641E2">
              <w:rPr>
                <w:rFonts w:ascii="Times New Roman" w:eastAsia="Times New Roman" w:hAnsi="Times New Roman" w:cs="Times New Roman"/>
                <w:color w:val="000000"/>
              </w:rPr>
              <w:t xml:space="preserve"> </w:t>
            </w:r>
          </w:p>
        </w:tc>
      </w:tr>
      <w:tr w:rsidR="00E91926" w:rsidRPr="00F641E2" w14:paraId="194733FD" w14:textId="77777777" w:rsidTr="00245913">
        <w:trPr>
          <w:trHeight w:val="522"/>
          <w:jc w:val="center"/>
        </w:trPr>
        <w:tc>
          <w:tcPr>
            <w:tcW w:w="605" w:type="dxa"/>
            <w:shd w:val="clear" w:color="auto" w:fill="auto"/>
          </w:tcPr>
          <w:p w14:paraId="3CC9A98D" w14:textId="77777777" w:rsidR="00E91926" w:rsidRPr="00F641E2" w:rsidRDefault="00E91926" w:rsidP="00E91926">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3</w:t>
            </w:r>
          </w:p>
        </w:tc>
        <w:tc>
          <w:tcPr>
            <w:tcW w:w="3461" w:type="dxa"/>
            <w:shd w:val="clear" w:color="auto" w:fill="auto"/>
          </w:tcPr>
          <w:p w14:paraId="1F7A49A9" w14:textId="77777777" w:rsidR="00E91926" w:rsidRPr="00E91926" w:rsidRDefault="00E91926" w:rsidP="00E91926">
            <w:pPr>
              <w:spacing w:after="0" w:line="240" w:lineRule="auto"/>
              <w:rPr>
                <w:rFonts w:ascii="Times New Roman" w:eastAsia="Times New Roman" w:hAnsi="Times New Roman" w:cs="Times New Roman"/>
                <w:b/>
                <w:color w:val="000000"/>
              </w:rPr>
            </w:pPr>
            <w:r w:rsidRPr="00E91926">
              <w:rPr>
                <w:rFonts w:ascii="Times New Roman" w:eastAsia="Times New Roman" w:hAnsi="Times New Roman" w:cs="Times New Roman"/>
                <w:b/>
                <w:color w:val="000000" w:themeColor="text1"/>
                <w:lang w:eastAsia="uk-UA"/>
              </w:rPr>
              <w:t>Відхилення тендерних пропозицій</w:t>
            </w:r>
          </w:p>
        </w:tc>
        <w:tc>
          <w:tcPr>
            <w:tcW w:w="5930" w:type="dxa"/>
            <w:shd w:val="clear" w:color="auto" w:fill="auto"/>
            <w:vAlign w:val="center"/>
          </w:tcPr>
          <w:p w14:paraId="19B036BF" w14:textId="77777777" w:rsidR="00E91926" w:rsidRPr="00E91926" w:rsidRDefault="00E91926" w:rsidP="00E91926">
            <w:pPr>
              <w:spacing w:after="0"/>
              <w:jc w:val="both"/>
              <w:rPr>
                <w:rFonts w:ascii="Times New Roman" w:eastAsia="Times New Roman" w:hAnsi="Times New Roman" w:cs="Times New Roman"/>
                <w:b/>
                <w:highlight w:val="white"/>
              </w:rPr>
            </w:pPr>
            <w:r w:rsidRPr="00E91926">
              <w:rPr>
                <w:rFonts w:ascii="Times New Roman" w:eastAsia="Times New Roman" w:hAnsi="Times New Roman" w:cs="Times New Roman"/>
                <w:b/>
                <w:highlight w:val="white"/>
              </w:rPr>
              <w:t>Замовник відхиляє тендерну пропозицію із зазначенням аргументації в електронній системі закупівель у разі, коли:</w:t>
            </w:r>
          </w:p>
          <w:p w14:paraId="1830F848"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1) учасник процедури закупівлі:</w:t>
            </w:r>
          </w:p>
          <w:p w14:paraId="29B1B328"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підпадає під підстави, встановлені пунктом 47 цих особливостей;</w:t>
            </w:r>
          </w:p>
          <w:p w14:paraId="2132C692"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F89BFE"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638527A7"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4F1D58"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256D1F"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AD801EC"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E91926">
              <w:rPr>
                <w:rFonts w:ascii="Times New Roman" w:eastAsia="Times New Roman" w:hAnsi="Times New Roman" w:cs="Times New Roman"/>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CE9565"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2) тендерна пропозиція:</w:t>
            </w:r>
          </w:p>
          <w:p w14:paraId="1F463BA7"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E91926">
                <w:rPr>
                  <w:rFonts w:ascii="Times New Roman" w:eastAsia="Times New Roman" w:hAnsi="Times New Roman" w:cs="Times New Roman"/>
                  <w:highlight w:val="white"/>
                </w:rPr>
                <w:t>пункту 4</w:t>
              </w:r>
            </w:hyperlink>
            <w:r w:rsidRPr="00E91926">
              <w:rPr>
                <w:rFonts w:ascii="Times New Roman" w:eastAsia="Times New Roman" w:hAnsi="Times New Roman" w:cs="Times New Roman"/>
                <w:highlight w:val="white"/>
              </w:rPr>
              <w:t>3 цих особливостей;</w:t>
            </w:r>
          </w:p>
          <w:p w14:paraId="646B4816"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є такою, строк дії якої закінчився;</w:t>
            </w:r>
          </w:p>
          <w:p w14:paraId="02B96CB5"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8C00C5"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7C065510"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3) переможець процедури закупівлі:</w:t>
            </w:r>
          </w:p>
          <w:p w14:paraId="19FA534E"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35AA0FE"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6DEF8F4"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230189D3"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112DAF" w14:textId="77777777" w:rsidR="00E91926" w:rsidRPr="00E91926" w:rsidRDefault="00E91926" w:rsidP="00E91926">
            <w:pPr>
              <w:shd w:val="clear" w:color="auto" w:fill="FFFFFF"/>
              <w:spacing w:after="0"/>
              <w:ind w:firstLine="567"/>
              <w:jc w:val="both"/>
              <w:rPr>
                <w:rFonts w:ascii="Times New Roman" w:eastAsia="Times New Roman" w:hAnsi="Times New Roman" w:cs="Times New Roman"/>
                <w:b/>
                <w:highlight w:val="white"/>
              </w:rPr>
            </w:pPr>
            <w:r w:rsidRPr="00E91926">
              <w:rPr>
                <w:rFonts w:ascii="Times New Roman" w:eastAsia="Times New Roman" w:hAnsi="Times New Roman" w:cs="Times New Roman"/>
                <w:b/>
                <w:highlight w:val="white"/>
              </w:rPr>
              <w:t>Замовник може відхилити тендерну пропозицію із зазначенням аргументації в електронній системі закупівель у разі, коли:</w:t>
            </w:r>
          </w:p>
          <w:p w14:paraId="671257BB" w14:textId="77777777" w:rsidR="00E91926" w:rsidRPr="00E91926" w:rsidRDefault="00E91926" w:rsidP="00E91926">
            <w:pPr>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BC93E0" w14:textId="77777777" w:rsidR="00E91926" w:rsidRPr="00E91926" w:rsidRDefault="00E91926" w:rsidP="00E91926">
            <w:pPr>
              <w:spacing w:after="0"/>
              <w:ind w:firstLine="567"/>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E91926">
              <w:rPr>
                <w:rFonts w:ascii="Times New Roman" w:eastAsia="Times New Roman" w:hAnsi="Times New Roman" w:cs="Times New Roman"/>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81C446" w14:textId="77777777" w:rsidR="00E91926" w:rsidRPr="00E91926" w:rsidRDefault="00E91926" w:rsidP="00E91926">
            <w:pPr>
              <w:spacing w:after="0"/>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1CF747" w14:textId="0353B1B6" w:rsidR="00E91926" w:rsidRPr="00E91926" w:rsidRDefault="00E91926" w:rsidP="00E91926">
            <w:pPr>
              <w:jc w:val="both"/>
              <w:rPr>
                <w:rFonts w:ascii="Times New Roman" w:eastAsia="Times New Roman" w:hAnsi="Times New Roman" w:cs="Times New Roman"/>
                <w:highlight w:val="white"/>
              </w:rPr>
            </w:pPr>
            <w:r w:rsidRPr="00E91926">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1E2" w:rsidRPr="00F641E2" w14:paraId="795FF8D8" w14:textId="77777777" w:rsidTr="00F641E2">
        <w:trPr>
          <w:trHeight w:val="522"/>
          <w:jc w:val="center"/>
        </w:trPr>
        <w:tc>
          <w:tcPr>
            <w:tcW w:w="9996" w:type="dxa"/>
            <w:gridSpan w:val="3"/>
            <w:shd w:val="clear" w:color="auto" w:fill="A5A5A5"/>
            <w:vAlign w:val="center"/>
          </w:tcPr>
          <w:p w14:paraId="5BA2388A" w14:textId="77777777" w:rsidR="00F641E2" w:rsidRPr="00F641E2" w:rsidRDefault="00F641E2" w:rsidP="00B05237">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F641E2" w:rsidRPr="00F641E2" w14:paraId="16A88327" w14:textId="77777777" w:rsidTr="00F641E2">
        <w:trPr>
          <w:trHeight w:val="522"/>
          <w:jc w:val="center"/>
        </w:trPr>
        <w:tc>
          <w:tcPr>
            <w:tcW w:w="605" w:type="dxa"/>
            <w:shd w:val="clear" w:color="auto" w:fill="auto"/>
          </w:tcPr>
          <w:p w14:paraId="71DA7A31"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461" w:type="dxa"/>
            <w:shd w:val="clear" w:color="auto" w:fill="auto"/>
          </w:tcPr>
          <w:p w14:paraId="658E903A" w14:textId="77777777" w:rsidR="00F641E2" w:rsidRPr="00F641E2" w:rsidRDefault="00F641E2"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rPr>
              <w:t>Відміна замовником тендеру чи визнання його таким, що не відбувся</w:t>
            </w:r>
          </w:p>
        </w:tc>
        <w:tc>
          <w:tcPr>
            <w:tcW w:w="5930" w:type="dxa"/>
            <w:shd w:val="clear" w:color="auto" w:fill="auto"/>
          </w:tcPr>
          <w:p w14:paraId="293FE69A" w14:textId="77777777" w:rsidR="004F787F" w:rsidRPr="004F787F" w:rsidRDefault="004F787F" w:rsidP="00B05237">
            <w:pPr>
              <w:spacing w:after="0" w:line="240" w:lineRule="auto"/>
              <w:jc w:val="both"/>
              <w:rPr>
                <w:rFonts w:ascii="Times New Roman" w:eastAsia="Times New Roman" w:hAnsi="Times New Roman" w:cs="Times New Roman"/>
                <w:b/>
                <w:i/>
                <w:color w:val="000000"/>
              </w:rPr>
            </w:pPr>
            <w:r w:rsidRPr="004F787F">
              <w:rPr>
                <w:rFonts w:ascii="Times New Roman" w:eastAsia="Times New Roman" w:hAnsi="Times New Roman" w:cs="Times New Roman"/>
                <w:b/>
                <w:i/>
                <w:color w:val="000000"/>
              </w:rPr>
              <w:t>Замовник відміняє відкриті торги у разі:</w:t>
            </w:r>
          </w:p>
          <w:p w14:paraId="137E5A25" w14:textId="77777777" w:rsidR="004F787F" w:rsidRPr="004F787F"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1) відсутності подальшої потреби в закупівлі товарів, робіт чи послуг;</w:t>
            </w:r>
          </w:p>
          <w:p w14:paraId="7154F9C2" w14:textId="77777777" w:rsidR="004F787F" w:rsidRPr="004F787F"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FE69C8" w14:textId="77777777" w:rsidR="004F787F" w:rsidRPr="004F787F"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14:paraId="322D037C" w14:textId="77777777" w:rsidR="004F787F" w:rsidRPr="004F787F"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14:paraId="03EB801F" w14:textId="77777777" w:rsidR="004F787F" w:rsidRPr="004F787F"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 xml:space="preserve">У разі відміни відкритих торгів замовник </w:t>
            </w:r>
            <w:r w:rsidRPr="004F787F">
              <w:rPr>
                <w:rFonts w:ascii="Times New Roman" w:eastAsia="Times New Roman" w:hAnsi="Times New Roman" w:cs="Times New Roman"/>
                <w:b/>
                <w:i/>
                <w:color w:val="000000"/>
              </w:rPr>
              <w:t>протягом одного робочого дня</w:t>
            </w:r>
            <w:r w:rsidRPr="004F787F">
              <w:rPr>
                <w:rFonts w:ascii="Times New Roman" w:eastAsia="Times New Roman" w:hAnsi="Times New Roman" w:cs="Times New Roman"/>
                <w:color w:val="000000"/>
              </w:rPr>
              <w:t xml:space="preserve"> з дати прийняття відповідного рішення зазначає в електронній системі закупівель підстави прийняття такого рішення.</w:t>
            </w:r>
          </w:p>
          <w:p w14:paraId="7C9ED117" w14:textId="77777777" w:rsidR="004F787F" w:rsidRPr="004F787F" w:rsidRDefault="004F787F" w:rsidP="00B05237">
            <w:pPr>
              <w:spacing w:after="0" w:line="240" w:lineRule="auto"/>
              <w:jc w:val="both"/>
              <w:rPr>
                <w:rFonts w:ascii="Times New Roman" w:eastAsia="Times New Roman" w:hAnsi="Times New Roman" w:cs="Times New Roman"/>
                <w:b/>
                <w:i/>
                <w:color w:val="000000"/>
              </w:rPr>
            </w:pPr>
            <w:r w:rsidRPr="004F787F">
              <w:rPr>
                <w:rFonts w:ascii="Times New Roman" w:eastAsia="Times New Roman" w:hAnsi="Times New Roman" w:cs="Times New Roman"/>
                <w:b/>
                <w:i/>
                <w:color w:val="000000"/>
              </w:rPr>
              <w:t>Відкриті торги автоматично відміняються електронною системою закупівель у разі:</w:t>
            </w:r>
          </w:p>
          <w:p w14:paraId="73C86985" w14:textId="77777777" w:rsidR="004F787F" w:rsidRPr="004F787F"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A85116B" w14:textId="77777777" w:rsidR="004F787F" w:rsidRPr="004F787F"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Особливостями.</w:t>
            </w:r>
          </w:p>
          <w:p w14:paraId="0DFA2AB0" w14:textId="77777777" w:rsidR="004F787F" w:rsidRPr="004F787F"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445C3B" w14:textId="77777777" w:rsidR="004F787F" w:rsidRPr="004F787F"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lastRenderedPageBreak/>
              <w:t>Відкриті торги можуть бути відмінені частково (за лотом).</w:t>
            </w:r>
          </w:p>
          <w:p w14:paraId="46932969" w14:textId="77777777" w:rsidR="00F641E2" w:rsidRPr="00F641E2" w:rsidRDefault="004F787F" w:rsidP="00B05237">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41E2" w:rsidRPr="00F641E2" w14:paraId="62F59BB0" w14:textId="77777777" w:rsidTr="00F641E2">
        <w:trPr>
          <w:trHeight w:val="522"/>
          <w:jc w:val="center"/>
        </w:trPr>
        <w:tc>
          <w:tcPr>
            <w:tcW w:w="605" w:type="dxa"/>
            <w:shd w:val="clear" w:color="auto" w:fill="auto"/>
          </w:tcPr>
          <w:p w14:paraId="59BC391F"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461" w:type="dxa"/>
            <w:shd w:val="clear" w:color="auto" w:fill="auto"/>
          </w:tcPr>
          <w:p w14:paraId="24E83ED1" w14:textId="77777777" w:rsidR="00F641E2" w:rsidRPr="00213BAC" w:rsidRDefault="00F641E2" w:rsidP="00F641E2">
            <w:pPr>
              <w:spacing w:after="0" w:line="240" w:lineRule="auto"/>
              <w:rPr>
                <w:rFonts w:ascii="Times New Roman" w:eastAsia="Times New Roman" w:hAnsi="Times New Roman" w:cs="Times New Roman"/>
                <w:b/>
                <w:color w:val="000000" w:themeColor="text1"/>
              </w:rPr>
            </w:pPr>
            <w:r w:rsidRPr="00213BAC">
              <w:rPr>
                <w:rFonts w:ascii="Times New Roman" w:eastAsia="Times New Roman" w:hAnsi="Times New Roman" w:cs="Times New Roman"/>
                <w:b/>
                <w:color w:val="000000" w:themeColor="text1"/>
              </w:rPr>
              <w:t xml:space="preserve">Строк укладання договору </w:t>
            </w:r>
          </w:p>
        </w:tc>
        <w:tc>
          <w:tcPr>
            <w:tcW w:w="5930" w:type="dxa"/>
            <w:shd w:val="clear" w:color="auto" w:fill="auto"/>
          </w:tcPr>
          <w:p w14:paraId="7CBEA89F" w14:textId="77777777" w:rsidR="00350F61" w:rsidRPr="00350F61" w:rsidRDefault="00350F61" w:rsidP="00B05237">
            <w:pPr>
              <w:spacing w:after="0" w:line="240" w:lineRule="auto"/>
              <w:jc w:val="both"/>
              <w:rPr>
                <w:rFonts w:ascii="Times New Roman" w:eastAsia="Times New Roman" w:hAnsi="Times New Roman" w:cs="Times New Roman"/>
                <w:color w:val="000000"/>
              </w:rPr>
            </w:pPr>
            <w:r w:rsidRPr="00350F61">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0F61">
              <w:rPr>
                <w:rFonts w:ascii="Times New Roman" w:eastAsia="Times New Roman" w:hAnsi="Times New Roman" w:cs="Times New Roman"/>
                <w:b/>
                <w:i/>
                <w:color w:val="000000"/>
              </w:rPr>
              <w:t>не пізніше ніж через 15 днів</w:t>
            </w:r>
            <w:r w:rsidRPr="00350F61">
              <w:rPr>
                <w:rFonts w:ascii="Times New Roman" w:eastAsia="Times New Roman" w:hAnsi="Times New Roman" w:cs="Times New Roman"/>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0F61">
              <w:rPr>
                <w:rFonts w:ascii="Times New Roman" w:eastAsia="Times New Roman" w:hAnsi="Times New Roman" w:cs="Times New Roman"/>
                <w:b/>
                <w:i/>
                <w:color w:val="000000"/>
              </w:rPr>
              <w:t>може бути продовжений до 60 днів</w:t>
            </w:r>
            <w:r w:rsidRPr="00350F61">
              <w:rPr>
                <w:rFonts w:ascii="Times New Roman" w:eastAsia="Times New Roman" w:hAnsi="Times New Roman" w:cs="Times New Roman"/>
                <w:color w:val="000000"/>
              </w:rPr>
              <w:t xml:space="preserve">. </w:t>
            </w:r>
          </w:p>
          <w:p w14:paraId="3957CDA7" w14:textId="77777777" w:rsidR="00350F61" w:rsidRPr="00350F61" w:rsidRDefault="00350F61" w:rsidP="00B05237">
            <w:pPr>
              <w:spacing w:after="0" w:line="240" w:lineRule="auto"/>
              <w:jc w:val="both"/>
              <w:rPr>
                <w:rFonts w:ascii="Times New Roman" w:eastAsia="Times New Roman" w:hAnsi="Times New Roman" w:cs="Times New Roman"/>
                <w:color w:val="000000"/>
              </w:rPr>
            </w:pPr>
            <w:r w:rsidRPr="00350F61">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795D1A" w14:textId="77777777" w:rsidR="00F641E2" w:rsidRPr="00F641E2" w:rsidRDefault="00350F61" w:rsidP="00B05237">
            <w:pPr>
              <w:spacing w:after="0" w:line="240" w:lineRule="auto"/>
              <w:jc w:val="both"/>
              <w:rPr>
                <w:rFonts w:ascii="Times New Roman" w:eastAsia="Times New Roman" w:hAnsi="Times New Roman" w:cs="Times New Roman"/>
                <w:color w:val="000000"/>
              </w:rPr>
            </w:pPr>
            <w:r w:rsidRPr="00350F61">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w:t>
            </w:r>
            <w:r w:rsidRPr="00350F61">
              <w:rPr>
                <w:rFonts w:ascii="Times New Roman" w:eastAsia="Times New Roman" w:hAnsi="Times New Roman" w:cs="Times New Roman"/>
                <w:b/>
                <w:i/>
                <w:color w:val="000000"/>
              </w:rPr>
              <w:t>не може бути укладено раніше ніж через п’ять днів</w:t>
            </w:r>
            <w:r w:rsidRPr="00350F61">
              <w:rPr>
                <w:rFonts w:ascii="Times New Roman" w:eastAsia="Times New Roman" w:hAnsi="Times New Roman" w:cs="Times New Roman"/>
                <w:i/>
                <w:color w:val="000000"/>
              </w:rPr>
              <w:t xml:space="preserve"> </w:t>
            </w:r>
            <w:r w:rsidRPr="00350F61">
              <w:rPr>
                <w:rFonts w:ascii="Times New Roman" w:eastAsia="Times New Roman" w:hAnsi="Times New Roman" w:cs="Times New Roman"/>
                <w:color w:val="000000"/>
              </w:rPr>
              <w:t>з дати оприлюднення в електронній системі закупівель повідомлення про намір укласти договір про закупівлю.</w:t>
            </w:r>
          </w:p>
        </w:tc>
      </w:tr>
      <w:tr w:rsidR="00F641E2" w:rsidRPr="00F641E2" w14:paraId="5C502607" w14:textId="77777777" w:rsidTr="00F641E2">
        <w:trPr>
          <w:trHeight w:val="522"/>
          <w:jc w:val="center"/>
        </w:trPr>
        <w:tc>
          <w:tcPr>
            <w:tcW w:w="605" w:type="dxa"/>
            <w:shd w:val="clear" w:color="auto" w:fill="auto"/>
          </w:tcPr>
          <w:p w14:paraId="0362A8DA"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3</w:t>
            </w:r>
          </w:p>
        </w:tc>
        <w:tc>
          <w:tcPr>
            <w:tcW w:w="3461" w:type="dxa"/>
            <w:shd w:val="clear" w:color="auto" w:fill="auto"/>
          </w:tcPr>
          <w:p w14:paraId="7AF4549C" w14:textId="77777777" w:rsidR="00F641E2" w:rsidRPr="00213BAC" w:rsidRDefault="00F641E2" w:rsidP="00F641E2">
            <w:pPr>
              <w:spacing w:after="0" w:line="240" w:lineRule="auto"/>
              <w:rPr>
                <w:rFonts w:ascii="Times New Roman" w:eastAsia="Times New Roman" w:hAnsi="Times New Roman" w:cs="Times New Roman"/>
                <w:b/>
                <w:color w:val="000000" w:themeColor="text1"/>
              </w:rPr>
            </w:pPr>
            <w:r w:rsidRPr="00213BAC">
              <w:rPr>
                <w:rFonts w:ascii="Times New Roman" w:eastAsia="Times New Roman" w:hAnsi="Times New Roman" w:cs="Times New Roman"/>
                <w:b/>
                <w:color w:val="000000" w:themeColor="text1"/>
              </w:rPr>
              <w:t xml:space="preserve">Проект договору про закупівлю </w:t>
            </w:r>
          </w:p>
        </w:tc>
        <w:tc>
          <w:tcPr>
            <w:tcW w:w="5930" w:type="dxa"/>
            <w:shd w:val="clear" w:color="auto" w:fill="auto"/>
          </w:tcPr>
          <w:p w14:paraId="0A5EE554" w14:textId="02FDACA0" w:rsidR="00215AF4" w:rsidRPr="00215AF4" w:rsidRDefault="00215AF4" w:rsidP="00B05237">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color w:val="000000"/>
              </w:rPr>
              <w:t>Про</w:t>
            </w:r>
            <w:r w:rsidR="00E91926">
              <w:rPr>
                <w:rFonts w:ascii="Times New Roman" w:eastAsia="Times New Roman" w:hAnsi="Times New Roman" w:cs="Times New Roman"/>
                <w:color w:val="000000"/>
              </w:rPr>
              <w:t>е</w:t>
            </w:r>
            <w:r w:rsidRPr="00215AF4">
              <w:rPr>
                <w:rFonts w:ascii="Times New Roman" w:eastAsia="Times New Roman" w:hAnsi="Times New Roman" w:cs="Times New Roman"/>
                <w:color w:val="000000"/>
              </w:rPr>
              <w:t xml:space="preserve">кт договору про закупівлю викладено в </w:t>
            </w:r>
            <w:r w:rsidR="00CA655D">
              <w:rPr>
                <w:rFonts w:ascii="Times New Roman" w:eastAsia="Times New Roman" w:hAnsi="Times New Roman" w:cs="Times New Roman"/>
                <w:b/>
                <w:i/>
                <w:color w:val="000000"/>
              </w:rPr>
              <w:t>Додатку 4</w:t>
            </w:r>
            <w:r w:rsidRPr="00215AF4">
              <w:rPr>
                <w:rFonts w:ascii="Times New Roman" w:eastAsia="Times New Roman" w:hAnsi="Times New Roman" w:cs="Times New Roman"/>
                <w:color w:val="000000"/>
              </w:rPr>
              <w:t xml:space="preserve"> до цієї тендерної документації.</w:t>
            </w:r>
          </w:p>
          <w:p w14:paraId="75907658" w14:textId="77777777" w:rsidR="00215AF4" w:rsidRPr="00215AF4" w:rsidRDefault="00215AF4" w:rsidP="00B05237">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218FBF7" w14:textId="77777777" w:rsidR="00215AF4" w:rsidRPr="00215AF4" w:rsidRDefault="00215AF4" w:rsidP="00B05237">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b/>
                <w:i/>
                <w:color w:val="000000"/>
              </w:rPr>
              <w:t>Переможець</w:t>
            </w:r>
            <w:r w:rsidRPr="00215AF4">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5386FF15" w14:textId="77777777" w:rsidR="00215AF4" w:rsidRPr="00215AF4" w:rsidRDefault="00215AF4" w:rsidP="00B05237">
            <w:pPr>
              <w:numPr>
                <w:ilvl w:val="0"/>
                <w:numId w:val="41"/>
              </w:num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color w:val="000000"/>
              </w:rPr>
              <w:t>інформацію про право підписання договору про закупівлю;</w:t>
            </w:r>
          </w:p>
          <w:p w14:paraId="7CF4A5FC" w14:textId="77777777" w:rsidR="00215AF4" w:rsidRPr="00215AF4" w:rsidRDefault="00215AF4" w:rsidP="00B05237">
            <w:pPr>
              <w:numPr>
                <w:ilvl w:val="0"/>
                <w:numId w:val="41"/>
              </w:num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215AF4">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090C130" w14:textId="77777777" w:rsidR="00F641E2" w:rsidRPr="00F641E2" w:rsidRDefault="00215AF4" w:rsidP="00B05237">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641E2" w:rsidRPr="00F641E2" w14:paraId="5799775D" w14:textId="77777777" w:rsidTr="00F641E2">
        <w:trPr>
          <w:trHeight w:val="522"/>
          <w:jc w:val="center"/>
        </w:trPr>
        <w:tc>
          <w:tcPr>
            <w:tcW w:w="605" w:type="dxa"/>
            <w:shd w:val="clear" w:color="auto" w:fill="auto"/>
          </w:tcPr>
          <w:p w14:paraId="09CFC159"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4</w:t>
            </w:r>
          </w:p>
        </w:tc>
        <w:tc>
          <w:tcPr>
            <w:tcW w:w="3461" w:type="dxa"/>
            <w:shd w:val="clear" w:color="auto" w:fill="auto"/>
          </w:tcPr>
          <w:p w14:paraId="02392EE7" w14:textId="77777777" w:rsidR="00F641E2" w:rsidRPr="00C727D8" w:rsidRDefault="00D862C9"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lang w:eastAsia="uk-UA"/>
              </w:rPr>
              <w:t>Умови договору про закупівлю</w:t>
            </w:r>
          </w:p>
        </w:tc>
        <w:tc>
          <w:tcPr>
            <w:tcW w:w="5930" w:type="dxa"/>
            <w:shd w:val="clear" w:color="auto" w:fill="auto"/>
          </w:tcPr>
          <w:p w14:paraId="66C916E7" w14:textId="77777777" w:rsidR="00D862C9" w:rsidRPr="00D862C9" w:rsidRDefault="00D862C9" w:rsidP="00B05237">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B808498" w14:textId="77777777" w:rsidR="00D862C9" w:rsidRPr="00D862C9" w:rsidRDefault="00D862C9" w:rsidP="00B05237">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6BA28C" w14:textId="77777777" w:rsidR="00D862C9" w:rsidRPr="00D862C9" w:rsidRDefault="00D862C9" w:rsidP="00B05237">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крім випадків:</w:t>
            </w:r>
          </w:p>
          <w:p w14:paraId="68479AD7" w14:textId="77777777" w:rsidR="00D862C9" w:rsidRPr="00D862C9" w:rsidRDefault="00D862C9" w:rsidP="00B05237">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 xml:space="preserve">визначення грошового еквівалента зобов’язання в іноземній </w:t>
            </w:r>
            <w:r w:rsidRPr="00D862C9">
              <w:rPr>
                <w:rFonts w:ascii="Times New Roman" w:eastAsia="Times New Roman" w:hAnsi="Times New Roman" w:cs="Times New Roman"/>
                <w:color w:val="000000"/>
              </w:rPr>
              <w:lastRenderedPageBreak/>
              <w:t>валюті;</w:t>
            </w:r>
          </w:p>
          <w:p w14:paraId="1E0C1CF9" w14:textId="77777777" w:rsidR="00D862C9" w:rsidRPr="00D862C9" w:rsidRDefault="00D862C9" w:rsidP="00B05237">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51C04164" w14:textId="77777777" w:rsidR="00F641E2" w:rsidRPr="00F641E2" w:rsidRDefault="00D862C9" w:rsidP="00B05237">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 xml:space="preserve">перерахунку ціни та обсягів товарів в бік зменшення за умови необхідності приведення обсягів товарів до кратності упаковки </w:t>
            </w:r>
            <w:r w:rsidRPr="00D862C9">
              <w:rPr>
                <w:rFonts w:ascii="Times New Roman" w:eastAsia="Times New Roman" w:hAnsi="Times New Roman" w:cs="Times New Roman"/>
                <w:i/>
                <w:color w:val="000000"/>
              </w:rPr>
              <w:t>(у разі закупівлі товару)</w:t>
            </w:r>
            <w:r w:rsidRPr="00D862C9">
              <w:rPr>
                <w:rFonts w:ascii="Times New Roman" w:eastAsia="Times New Roman" w:hAnsi="Times New Roman" w:cs="Times New Roman"/>
                <w:color w:val="000000"/>
              </w:rPr>
              <w:t>*.</w:t>
            </w:r>
          </w:p>
        </w:tc>
      </w:tr>
      <w:tr w:rsidR="00137293" w:rsidRPr="00F641E2" w14:paraId="2F97CA93" w14:textId="77777777" w:rsidTr="00F641E2">
        <w:trPr>
          <w:trHeight w:val="522"/>
          <w:jc w:val="center"/>
        </w:trPr>
        <w:tc>
          <w:tcPr>
            <w:tcW w:w="605" w:type="dxa"/>
            <w:shd w:val="clear" w:color="auto" w:fill="auto"/>
          </w:tcPr>
          <w:p w14:paraId="3585030D" w14:textId="77777777" w:rsidR="00137293" w:rsidRPr="00F641E2" w:rsidRDefault="00137293" w:rsidP="0013729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5</w:t>
            </w:r>
          </w:p>
        </w:tc>
        <w:tc>
          <w:tcPr>
            <w:tcW w:w="3461" w:type="dxa"/>
            <w:shd w:val="clear" w:color="auto" w:fill="auto"/>
          </w:tcPr>
          <w:p w14:paraId="4AD2E283" w14:textId="77777777" w:rsidR="00137293" w:rsidRPr="00F641E2" w:rsidRDefault="00137293" w:rsidP="00137293">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 xml:space="preserve">Забезпечення виконання договору про закупівлю </w:t>
            </w:r>
          </w:p>
        </w:tc>
        <w:tc>
          <w:tcPr>
            <w:tcW w:w="5930" w:type="dxa"/>
            <w:shd w:val="clear" w:color="auto" w:fill="auto"/>
          </w:tcPr>
          <w:p w14:paraId="17489ECC" w14:textId="77777777" w:rsidR="00137293" w:rsidRPr="00F641E2" w:rsidRDefault="00137293" w:rsidP="00137293">
            <w:pPr>
              <w:spacing w:after="0" w:line="240" w:lineRule="auto"/>
              <w:rPr>
                <w:rFonts w:ascii="Times New Roman" w:eastAsia="Times New Roman" w:hAnsi="Times New Roman" w:cs="Times New Roman"/>
                <w:color w:val="000000"/>
              </w:rPr>
            </w:pPr>
            <w:r w:rsidRPr="00F641E2">
              <w:rPr>
                <w:rFonts w:ascii="Times New Roman" w:eastAsia="Times New Roman" w:hAnsi="Times New Roman" w:cs="Times New Roman"/>
                <w:b/>
                <w:color w:val="000000"/>
                <w:u w:val="single"/>
              </w:rPr>
              <w:t>Не передбачено</w:t>
            </w:r>
            <w:r w:rsidRPr="00F641E2">
              <w:rPr>
                <w:rFonts w:ascii="Times New Roman" w:eastAsia="Times New Roman" w:hAnsi="Times New Roman" w:cs="Times New Roman"/>
                <w:color w:val="000000"/>
              </w:rPr>
              <w:t xml:space="preserve">. </w:t>
            </w:r>
          </w:p>
          <w:p w14:paraId="5800BE77" w14:textId="77777777" w:rsidR="00137293" w:rsidRPr="00F641E2" w:rsidRDefault="00137293" w:rsidP="00137293">
            <w:pPr>
              <w:spacing w:after="0" w:line="240" w:lineRule="auto"/>
              <w:rPr>
                <w:rFonts w:ascii="Times New Roman" w:eastAsia="Times New Roman" w:hAnsi="Times New Roman" w:cs="Times New Roman"/>
                <w:color w:val="000000"/>
              </w:rPr>
            </w:pPr>
          </w:p>
        </w:tc>
      </w:tr>
    </w:tbl>
    <w:p w14:paraId="6D434018" w14:textId="77777777" w:rsidR="00F641E2" w:rsidRPr="00F641E2" w:rsidRDefault="00F641E2" w:rsidP="00F641E2">
      <w:pPr>
        <w:spacing w:after="0" w:line="240" w:lineRule="auto"/>
        <w:rPr>
          <w:rFonts w:ascii="Times New Roman" w:eastAsia="Times New Roman" w:hAnsi="Times New Roman" w:cs="Times New Roman"/>
          <w:color w:val="000000"/>
        </w:rPr>
      </w:pPr>
    </w:p>
    <w:p w14:paraId="47FEB8A0" w14:textId="77777777"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Невід’ємною частиною цієї тендерної документації є:</w:t>
      </w:r>
    </w:p>
    <w:p w14:paraId="11FDBF26" w14:textId="77777777" w:rsidR="00B56C5A" w:rsidRPr="00B56C5A"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 xml:space="preserve">1. ДОДАТОК 1 </w:t>
      </w:r>
      <w:r w:rsidR="002C4464">
        <w:rPr>
          <w:rFonts w:ascii="Times New Roman" w:eastAsia="Times New Roman" w:hAnsi="Times New Roman" w:cs="Times New Roman"/>
          <w:b/>
          <w:color w:val="000000"/>
        </w:rPr>
        <w:t xml:space="preserve">( </w:t>
      </w:r>
      <w:r w:rsidRPr="00F641E2">
        <w:rPr>
          <w:rFonts w:ascii="Times New Roman" w:eastAsia="Times New Roman" w:hAnsi="Times New Roman" w:cs="Times New Roman"/>
          <w:b/>
          <w:color w:val="000000"/>
        </w:rPr>
        <w:t>ПЕРЕЛІК ДОКУМЕНТІВ, ЯКІ ВИМАГАЮТЬСЯ ДЛЯ ПІДТВЕРДЖЕНЯ ВІДПОВІДНОСТІ  УЧАСНИКА</w:t>
      </w:r>
      <w:r w:rsidR="00B56C5A">
        <w:rPr>
          <w:rFonts w:ascii="Times New Roman" w:eastAsia="Times New Roman" w:hAnsi="Times New Roman" w:cs="Times New Roman"/>
          <w:color w:val="000000"/>
        </w:rPr>
        <w:t xml:space="preserve">. </w:t>
      </w:r>
      <w:r w:rsidR="00B56C5A" w:rsidRPr="00B56C5A">
        <w:rPr>
          <w:rFonts w:ascii="Times New Roman" w:eastAsia="Times New Roman" w:hAnsi="Times New Roman" w:cs="Times New Roman"/>
          <w:b/>
          <w:color w:val="000000"/>
        </w:rPr>
        <w:t>ПІДТВЕРДЖЕННЯ ВІДПОВІДНОСТІ</w:t>
      </w:r>
      <w:r w:rsidR="00B56C5A" w:rsidRPr="00686479">
        <w:rPr>
          <w:rFonts w:ascii="Times New Roman" w:eastAsia="Times New Roman" w:hAnsi="Times New Roman" w:cs="Times New Roman"/>
          <w:b/>
          <w:color w:val="000000"/>
        </w:rPr>
        <w:t xml:space="preserve"> ПЕРЕМОЖЦЯ)</w:t>
      </w:r>
    </w:p>
    <w:p w14:paraId="4E9AD34B" w14:textId="77777777" w:rsidR="00F641E2" w:rsidRPr="00F641E2" w:rsidRDefault="00F641E2" w:rsidP="00F641E2">
      <w:pPr>
        <w:spacing w:after="0" w:line="240" w:lineRule="auto"/>
        <w:rPr>
          <w:rFonts w:ascii="Times New Roman" w:eastAsia="Times New Roman" w:hAnsi="Times New Roman" w:cs="Times New Roman"/>
          <w:color w:val="000000"/>
        </w:rPr>
      </w:pPr>
    </w:p>
    <w:p w14:paraId="24A8D0D2" w14:textId="77777777" w:rsidR="00F641E2" w:rsidRPr="00F641E2" w:rsidRDefault="002C4464" w:rsidP="00F641E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 ДОДАТОК  2</w:t>
      </w:r>
      <w:r w:rsidR="00F641E2" w:rsidRPr="00F641E2">
        <w:rPr>
          <w:rFonts w:ascii="Times New Roman" w:eastAsia="Times New Roman" w:hAnsi="Times New Roman" w:cs="Times New Roman"/>
          <w:b/>
          <w:color w:val="000000"/>
        </w:rPr>
        <w:t xml:space="preserve"> (ТЕХНІЧНІ, ЯКІСНІ ВИМОГИ ДО ТОВАРУ (ПОСЛУГИ), КІЛЬКІСТЬ ТОВАРІВ (ПОСЛУГ))</w:t>
      </w:r>
    </w:p>
    <w:p w14:paraId="7B5FC354" w14:textId="77777777" w:rsidR="00F641E2" w:rsidRPr="00F641E2" w:rsidRDefault="00F641E2" w:rsidP="00F641E2">
      <w:pPr>
        <w:spacing w:after="0" w:line="240" w:lineRule="auto"/>
        <w:rPr>
          <w:rFonts w:ascii="Times New Roman" w:eastAsia="Times New Roman" w:hAnsi="Times New Roman" w:cs="Times New Roman"/>
          <w:b/>
          <w:color w:val="000000"/>
        </w:rPr>
      </w:pPr>
    </w:p>
    <w:p w14:paraId="23D572D1" w14:textId="77777777" w:rsidR="00F641E2" w:rsidRPr="00F641E2" w:rsidRDefault="002C4464" w:rsidP="00F641E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 ДОДАТОК  3</w:t>
      </w:r>
      <w:r w:rsidR="00F641E2" w:rsidRPr="00F641E2">
        <w:rPr>
          <w:rFonts w:ascii="Times New Roman" w:eastAsia="Times New Roman" w:hAnsi="Times New Roman" w:cs="Times New Roman"/>
          <w:b/>
          <w:color w:val="000000"/>
        </w:rPr>
        <w:t xml:space="preserve"> (ФОРМА «ТЕНДЕРНА ПРОПОЗИЦІЯ»)</w:t>
      </w:r>
    </w:p>
    <w:p w14:paraId="4EA274CC" w14:textId="77777777" w:rsidR="00F641E2" w:rsidRPr="00F641E2" w:rsidRDefault="00F641E2" w:rsidP="00F641E2">
      <w:pPr>
        <w:spacing w:after="0" w:line="240" w:lineRule="auto"/>
        <w:rPr>
          <w:rFonts w:ascii="Times New Roman" w:eastAsia="Times New Roman" w:hAnsi="Times New Roman" w:cs="Times New Roman"/>
          <w:b/>
          <w:color w:val="000000"/>
        </w:rPr>
      </w:pPr>
    </w:p>
    <w:p w14:paraId="49678AC7" w14:textId="77777777" w:rsidR="00F641E2" w:rsidRDefault="002C4464" w:rsidP="00F641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4. ДОДАТОК 4</w:t>
      </w:r>
      <w:r w:rsidR="00F641E2" w:rsidRPr="00F641E2">
        <w:rPr>
          <w:rFonts w:ascii="Times New Roman" w:eastAsia="Times New Roman" w:hAnsi="Times New Roman" w:cs="Times New Roman"/>
          <w:b/>
          <w:color w:val="000000"/>
        </w:rPr>
        <w:t xml:space="preserve"> ( ПРОЕКТ ДОГОВОРУ</w:t>
      </w:r>
      <w:r w:rsidR="00F641E2" w:rsidRPr="00F641E2">
        <w:rPr>
          <w:rFonts w:ascii="Times New Roman" w:eastAsia="Times New Roman" w:hAnsi="Times New Roman" w:cs="Times New Roman"/>
          <w:color w:val="000000"/>
        </w:rPr>
        <w:t>)</w:t>
      </w:r>
    </w:p>
    <w:p w14:paraId="2443D7E0" w14:textId="77777777" w:rsidR="006474B5" w:rsidRPr="00F641E2" w:rsidRDefault="006474B5" w:rsidP="00F641E2">
      <w:pPr>
        <w:spacing w:after="0" w:line="240" w:lineRule="auto"/>
        <w:rPr>
          <w:rFonts w:ascii="Times New Roman" w:eastAsia="Times New Roman" w:hAnsi="Times New Roman" w:cs="Times New Roman"/>
          <w:color w:val="000000"/>
        </w:rPr>
      </w:pPr>
    </w:p>
    <w:p w14:paraId="59BD6F36" w14:textId="77777777" w:rsidR="00F641E2" w:rsidRPr="00F641E2" w:rsidRDefault="002C4464" w:rsidP="00F641E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5. ДОДАТОК 5</w:t>
      </w:r>
      <w:r w:rsidR="00F641E2" w:rsidRPr="00F641E2">
        <w:rPr>
          <w:rFonts w:ascii="Times New Roman" w:eastAsia="Times New Roman" w:hAnsi="Times New Roman" w:cs="Times New Roman"/>
          <w:b/>
          <w:color w:val="000000"/>
        </w:rPr>
        <w:t xml:space="preserve"> (ЗГОДА НА ОБРОБКУ ПЕРСОНАЛЬНИХ ДАНИХ)</w:t>
      </w:r>
    </w:p>
    <w:p w14:paraId="5360455B" w14:textId="77777777" w:rsidR="00D73FC4" w:rsidRDefault="00D73FC4" w:rsidP="00960686">
      <w:pPr>
        <w:spacing w:after="0" w:line="240" w:lineRule="auto"/>
        <w:rPr>
          <w:rFonts w:ascii="Times New Roman" w:hAnsi="Times New Roman" w:cs="Times New Roman"/>
          <w:b/>
          <w:lang w:eastAsia="uk-UA"/>
        </w:rPr>
      </w:pPr>
    </w:p>
    <w:p w14:paraId="2F518CA0" w14:textId="77777777" w:rsidR="00BF2E76" w:rsidRDefault="00BF2E76" w:rsidP="00D73FC4">
      <w:pPr>
        <w:spacing w:after="0" w:line="240" w:lineRule="auto"/>
        <w:jc w:val="right"/>
        <w:rPr>
          <w:rFonts w:ascii="Times New Roman" w:hAnsi="Times New Roman" w:cs="Times New Roman"/>
          <w:b/>
          <w:lang w:eastAsia="uk-UA"/>
        </w:rPr>
      </w:pPr>
    </w:p>
    <w:p w14:paraId="668CA46C" w14:textId="77777777" w:rsidR="00BF2E76" w:rsidRDefault="00BF2E76" w:rsidP="00D73FC4">
      <w:pPr>
        <w:spacing w:after="0" w:line="240" w:lineRule="auto"/>
        <w:jc w:val="right"/>
        <w:rPr>
          <w:rFonts w:ascii="Times New Roman" w:hAnsi="Times New Roman" w:cs="Times New Roman"/>
          <w:b/>
          <w:lang w:eastAsia="uk-UA"/>
        </w:rPr>
      </w:pPr>
    </w:p>
    <w:p w14:paraId="3C8CBC52" w14:textId="77777777" w:rsidR="00BF2E76" w:rsidRDefault="00BF2E76" w:rsidP="00D73FC4">
      <w:pPr>
        <w:spacing w:after="0" w:line="240" w:lineRule="auto"/>
        <w:jc w:val="right"/>
        <w:rPr>
          <w:rFonts w:ascii="Times New Roman" w:hAnsi="Times New Roman" w:cs="Times New Roman"/>
          <w:b/>
          <w:lang w:eastAsia="uk-UA"/>
        </w:rPr>
      </w:pPr>
    </w:p>
    <w:p w14:paraId="7E215DA4" w14:textId="77777777" w:rsidR="009D4531" w:rsidRDefault="009D4531" w:rsidP="00D73FC4">
      <w:pPr>
        <w:spacing w:after="0" w:line="240" w:lineRule="auto"/>
        <w:jc w:val="right"/>
        <w:rPr>
          <w:rFonts w:ascii="Times New Roman" w:hAnsi="Times New Roman" w:cs="Times New Roman"/>
          <w:b/>
          <w:lang w:eastAsia="uk-UA"/>
        </w:rPr>
      </w:pPr>
    </w:p>
    <w:p w14:paraId="61126432" w14:textId="77777777" w:rsidR="009D4531" w:rsidRDefault="009D4531" w:rsidP="00D73FC4">
      <w:pPr>
        <w:spacing w:after="0" w:line="240" w:lineRule="auto"/>
        <w:jc w:val="right"/>
        <w:rPr>
          <w:rFonts w:ascii="Times New Roman" w:hAnsi="Times New Roman" w:cs="Times New Roman"/>
          <w:b/>
          <w:lang w:eastAsia="uk-UA"/>
        </w:rPr>
      </w:pPr>
    </w:p>
    <w:p w14:paraId="199AC9AD" w14:textId="77777777" w:rsidR="009D4531" w:rsidRDefault="009D4531" w:rsidP="00D73FC4">
      <w:pPr>
        <w:spacing w:after="0" w:line="240" w:lineRule="auto"/>
        <w:jc w:val="right"/>
        <w:rPr>
          <w:rFonts w:ascii="Times New Roman" w:hAnsi="Times New Roman" w:cs="Times New Roman"/>
          <w:b/>
          <w:lang w:eastAsia="uk-UA"/>
        </w:rPr>
      </w:pPr>
    </w:p>
    <w:p w14:paraId="6237C0D2" w14:textId="77777777" w:rsidR="009D4531" w:rsidRDefault="009D4531" w:rsidP="00D73FC4">
      <w:pPr>
        <w:spacing w:after="0" w:line="240" w:lineRule="auto"/>
        <w:jc w:val="right"/>
        <w:rPr>
          <w:rFonts w:ascii="Times New Roman" w:hAnsi="Times New Roman" w:cs="Times New Roman"/>
          <w:b/>
          <w:lang w:eastAsia="uk-UA"/>
        </w:rPr>
      </w:pPr>
    </w:p>
    <w:p w14:paraId="0FED235D" w14:textId="77777777" w:rsidR="009D4531" w:rsidRDefault="009D4531" w:rsidP="00D73FC4">
      <w:pPr>
        <w:spacing w:after="0" w:line="240" w:lineRule="auto"/>
        <w:jc w:val="right"/>
        <w:rPr>
          <w:rFonts w:ascii="Times New Roman" w:hAnsi="Times New Roman" w:cs="Times New Roman"/>
          <w:b/>
          <w:lang w:eastAsia="uk-UA"/>
        </w:rPr>
      </w:pPr>
    </w:p>
    <w:p w14:paraId="17726FEB" w14:textId="77777777" w:rsidR="009D4531" w:rsidRDefault="009D4531" w:rsidP="00D73FC4">
      <w:pPr>
        <w:spacing w:after="0" w:line="240" w:lineRule="auto"/>
        <w:jc w:val="right"/>
        <w:rPr>
          <w:rFonts w:ascii="Times New Roman" w:hAnsi="Times New Roman" w:cs="Times New Roman"/>
          <w:b/>
          <w:lang w:eastAsia="uk-UA"/>
        </w:rPr>
      </w:pPr>
    </w:p>
    <w:p w14:paraId="1C3C48A4" w14:textId="77777777" w:rsidR="009D4531" w:rsidRDefault="009D4531" w:rsidP="00D73FC4">
      <w:pPr>
        <w:spacing w:after="0" w:line="240" w:lineRule="auto"/>
        <w:jc w:val="right"/>
        <w:rPr>
          <w:rFonts w:ascii="Times New Roman" w:hAnsi="Times New Roman" w:cs="Times New Roman"/>
          <w:b/>
          <w:lang w:eastAsia="uk-UA"/>
        </w:rPr>
      </w:pPr>
    </w:p>
    <w:p w14:paraId="4FBB6CE1" w14:textId="77777777" w:rsidR="00245913" w:rsidRDefault="00245913" w:rsidP="00D73FC4">
      <w:pPr>
        <w:spacing w:after="0" w:line="240" w:lineRule="auto"/>
        <w:jc w:val="right"/>
        <w:rPr>
          <w:rFonts w:ascii="Times New Roman" w:hAnsi="Times New Roman" w:cs="Times New Roman"/>
          <w:b/>
          <w:lang w:eastAsia="uk-UA"/>
        </w:rPr>
      </w:pPr>
    </w:p>
    <w:p w14:paraId="644CE182" w14:textId="77777777" w:rsidR="00245913" w:rsidRDefault="00245913" w:rsidP="00D73FC4">
      <w:pPr>
        <w:spacing w:after="0" w:line="240" w:lineRule="auto"/>
        <w:jc w:val="right"/>
        <w:rPr>
          <w:rFonts w:ascii="Times New Roman" w:hAnsi="Times New Roman" w:cs="Times New Roman"/>
          <w:b/>
          <w:lang w:eastAsia="uk-UA"/>
        </w:rPr>
      </w:pPr>
    </w:p>
    <w:p w14:paraId="74741609" w14:textId="77777777" w:rsidR="00245913" w:rsidRDefault="00245913" w:rsidP="00D73FC4">
      <w:pPr>
        <w:spacing w:after="0" w:line="240" w:lineRule="auto"/>
        <w:jc w:val="right"/>
        <w:rPr>
          <w:rFonts w:ascii="Times New Roman" w:hAnsi="Times New Roman" w:cs="Times New Roman"/>
          <w:b/>
          <w:lang w:eastAsia="uk-UA"/>
        </w:rPr>
      </w:pPr>
    </w:p>
    <w:p w14:paraId="247E40FF" w14:textId="7ACD2145" w:rsidR="00245913" w:rsidRDefault="00245913" w:rsidP="00D73FC4">
      <w:pPr>
        <w:spacing w:after="0" w:line="240" w:lineRule="auto"/>
        <w:jc w:val="right"/>
        <w:rPr>
          <w:rFonts w:ascii="Times New Roman" w:hAnsi="Times New Roman" w:cs="Times New Roman"/>
          <w:b/>
          <w:lang w:eastAsia="uk-UA"/>
        </w:rPr>
      </w:pPr>
    </w:p>
    <w:p w14:paraId="2A825E63" w14:textId="666BBB6D" w:rsidR="00FE0A3D" w:rsidRDefault="00FE0A3D" w:rsidP="00D73FC4">
      <w:pPr>
        <w:spacing w:after="0" w:line="240" w:lineRule="auto"/>
        <w:jc w:val="right"/>
        <w:rPr>
          <w:rFonts w:ascii="Times New Roman" w:hAnsi="Times New Roman" w:cs="Times New Roman"/>
          <w:b/>
          <w:lang w:eastAsia="uk-UA"/>
        </w:rPr>
      </w:pPr>
    </w:p>
    <w:p w14:paraId="4E023F08" w14:textId="4738E81A" w:rsidR="00FE0A3D" w:rsidRDefault="00FE0A3D" w:rsidP="00D73FC4">
      <w:pPr>
        <w:spacing w:after="0" w:line="240" w:lineRule="auto"/>
        <w:jc w:val="right"/>
        <w:rPr>
          <w:rFonts w:ascii="Times New Roman" w:hAnsi="Times New Roman" w:cs="Times New Roman"/>
          <w:b/>
          <w:lang w:eastAsia="uk-UA"/>
        </w:rPr>
      </w:pPr>
    </w:p>
    <w:p w14:paraId="6D2D113F" w14:textId="74FB9BFD" w:rsidR="00FE0A3D" w:rsidRDefault="00FE0A3D" w:rsidP="00D73FC4">
      <w:pPr>
        <w:spacing w:after="0" w:line="240" w:lineRule="auto"/>
        <w:jc w:val="right"/>
        <w:rPr>
          <w:rFonts w:ascii="Times New Roman" w:hAnsi="Times New Roman" w:cs="Times New Roman"/>
          <w:b/>
          <w:lang w:eastAsia="uk-UA"/>
        </w:rPr>
      </w:pPr>
    </w:p>
    <w:p w14:paraId="739C2DB8" w14:textId="4992F2F0" w:rsidR="00FE0A3D" w:rsidRDefault="00FE0A3D" w:rsidP="00D73FC4">
      <w:pPr>
        <w:spacing w:after="0" w:line="240" w:lineRule="auto"/>
        <w:jc w:val="right"/>
        <w:rPr>
          <w:rFonts w:ascii="Times New Roman" w:hAnsi="Times New Roman" w:cs="Times New Roman"/>
          <w:b/>
          <w:lang w:eastAsia="uk-UA"/>
        </w:rPr>
      </w:pPr>
    </w:p>
    <w:p w14:paraId="257ECE36" w14:textId="0CB9AC1C" w:rsidR="00FE0A3D" w:rsidRDefault="00FE0A3D" w:rsidP="00D73FC4">
      <w:pPr>
        <w:spacing w:after="0" w:line="240" w:lineRule="auto"/>
        <w:jc w:val="right"/>
        <w:rPr>
          <w:rFonts w:ascii="Times New Roman" w:hAnsi="Times New Roman" w:cs="Times New Roman"/>
          <w:b/>
          <w:lang w:eastAsia="uk-UA"/>
        </w:rPr>
      </w:pPr>
    </w:p>
    <w:p w14:paraId="4A0C7461" w14:textId="5AD98EA5" w:rsidR="00FE0A3D" w:rsidRDefault="00FE0A3D" w:rsidP="00D73FC4">
      <w:pPr>
        <w:spacing w:after="0" w:line="240" w:lineRule="auto"/>
        <w:jc w:val="right"/>
        <w:rPr>
          <w:rFonts w:ascii="Times New Roman" w:hAnsi="Times New Roman" w:cs="Times New Roman"/>
          <w:b/>
          <w:lang w:eastAsia="uk-UA"/>
        </w:rPr>
      </w:pPr>
    </w:p>
    <w:p w14:paraId="67422EE0" w14:textId="710D2688" w:rsidR="00FE0A3D" w:rsidRDefault="00FE0A3D" w:rsidP="00D73FC4">
      <w:pPr>
        <w:spacing w:after="0" w:line="240" w:lineRule="auto"/>
        <w:jc w:val="right"/>
        <w:rPr>
          <w:rFonts w:ascii="Times New Roman" w:hAnsi="Times New Roman" w:cs="Times New Roman"/>
          <w:b/>
          <w:lang w:eastAsia="uk-UA"/>
        </w:rPr>
      </w:pPr>
    </w:p>
    <w:p w14:paraId="208C2379" w14:textId="77777777" w:rsidR="00FE0A3D" w:rsidRDefault="00FE0A3D" w:rsidP="00D73FC4">
      <w:pPr>
        <w:spacing w:after="0" w:line="240" w:lineRule="auto"/>
        <w:jc w:val="right"/>
        <w:rPr>
          <w:rFonts w:ascii="Times New Roman" w:hAnsi="Times New Roman" w:cs="Times New Roman"/>
          <w:b/>
          <w:lang w:eastAsia="uk-UA"/>
        </w:rPr>
      </w:pPr>
    </w:p>
    <w:p w14:paraId="1A903581" w14:textId="77777777" w:rsidR="00245913" w:rsidRDefault="00245913" w:rsidP="00D73FC4">
      <w:pPr>
        <w:spacing w:after="0" w:line="240" w:lineRule="auto"/>
        <w:jc w:val="right"/>
        <w:rPr>
          <w:rFonts w:ascii="Times New Roman" w:hAnsi="Times New Roman" w:cs="Times New Roman"/>
          <w:b/>
          <w:lang w:eastAsia="uk-UA"/>
        </w:rPr>
      </w:pPr>
    </w:p>
    <w:p w14:paraId="2961588D" w14:textId="77777777" w:rsidR="00245913" w:rsidRDefault="00245913" w:rsidP="00D73FC4">
      <w:pPr>
        <w:spacing w:after="0" w:line="240" w:lineRule="auto"/>
        <w:jc w:val="right"/>
        <w:rPr>
          <w:rFonts w:ascii="Times New Roman" w:hAnsi="Times New Roman" w:cs="Times New Roman"/>
          <w:b/>
          <w:lang w:eastAsia="uk-UA"/>
        </w:rPr>
      </w:pPr>
    </w:p>
    <w:p w14:paraId="168EE607" w14:textId="77777777" w:rsidR="00245913" w:rsidRDefault="00245913" w:rsidP="00D73FC4">
      <w:pPr>
        <w:spacing w:after="0" w:line="240" w:lineRule="auto"/>
        <w:jc w:val="right"/>
        <w:rPr>
          <w:rFonts w:ascii="Times New Roman" w:hAnsi="Times New Roman" w:cs="Times New Roman"/>
          <w:b/>
          <w:lang w:eastAsia="uk-UA"/>
        </w:rPr>
      </w:pPr>
    </w:p>
    <w:p w14:paraId="031B54FE" w14:textId="77777777" w:rsidR="00245913" w:rsidRDefault="00245913" w:rsidP="00D73FC4">
      <w:pPr>
        <w:spacing w:after="0" w:line="240" w:lineRule="auto"/>
        <w:jc w:val="right"/>
        <w:rPr>
          <w:rFonts w:ascii="Times New Roman" w:hAnsi="Times New Roman" w:cs="Times New Roman"/>
          <w:b/>
          <w:lang w:eastAsia="uk-UA"/>
        </w:rPr>
      </w:pPr>
    </w:p>
    <w:p w14:paraId="4A983B76" w14:textId="77777777" w:rsidR="00245913" w:rsidRDefault="00245913" w:rsidP="00D73FC4">
      <w:pPr>
        <w:spacing w:after="0" w:line="240" w:lineRule="auto"/>
        <w:jc w:val="right"/>
        <w:rPr>
          <w:rFonts w:ascii="Times New Roman" w:hAnsi="Times New Roman" w:cs="Times New Roman"/>
          <w:b/>
          <w:lang w:eastAsia="uk-UA"/>
        </w:rPr>
      </w:pPr>
    </w:p>
    <w:p w14:paraId="4D2DF7A2" w14:textId="77777777" w:rsidR="00245913" w:rsidRDefault="00245913" w:rsidP="00D73FC4">
      <w:pPr>
        <w:spacing w:after="0" w:line="240" w:lineRule="auto"/>
        <w:jc w:val="right"/>
        <w:rPr>
          <w:rFonts w:ascii="Times New Roman" w:hAnsi="Times New Roman" w:cs="Times New Roman"/>
          <w:b/>
          <w:lang w:eastAsia="uk-UA"/>
        </w:rPr>
      </w:pPr>
    </w:p>
    <w:p w14:paraId="7781E38E" w14:textId="443AC792" w:rsidR="00245913" w:rsidRDefault="00245913" w:rsidP="00D73FC4">
      <w:pPr>
        <w:spacing w:after="0" w:line="240" w:lineRule="auto"/>
        <w:jc w:val="right"/>
        <w:rPr>
          <w:rFonts w:ascii="Times New Roman" w:hAnsi="Times New Roman" w:cs="Times New Roman"/>
          <w:b/>
          <w:lang w:eastAsia="uk-UA"/>
        </w:rPr>
      </w:pPr>
    </w:p>
    <w:p w14:paraId="1E07147E" w14:textId="10A9E132" w:rsidR="00726357" w:rsidRDefault="00726357" w:rsidP="00D73FC4">
      <w:pPr>
        <w:spacing w:after="0" w:line="240" w:lineRule="auto"/>
        <w:jc w:val="right"/>
        <w:rPr>
          <w:rFonts w:ascii="Times New Roman" w:hAnsi="Times New Roman" w:cs="Times New Roman"/>
          <w:b/>
          <w:lang w:eastAsia="uk-UA"/>
        </w:rPr>
      </w:pPr>
    </w:p>
    <w:p w14:paraId="6030F036" w14:textId="507C3889" w:rsidR="00726357" w:rsidRDefault="00726357" w:rsidP="00D73FC4">
      <w:pPr>
        <w:spacing w:after="0" w:line="240" w:lineRule="auto"/>
        <w:jc w:val="right"/>
        <w:rPr>
          <w:rFonts w:ascii="Times New Roman" w:hAnsi="Times New Roman" w:cs="Times New Roman"/>
          <w:b/>
          <w:lang w:eastAsia="uk-UA"/>
        </w:rPr>
      </w:pPr>
    </w:p>
    <w:p w14:paraId="4891AF58" w14:textId="18009910" w:rsidR="00726357" w:rsidRDefault="00726357" w:rsidP="00D73FC4">
      <w:pPr>
        <w:spacing w:after="0" w:line="240" w:lineRule="auto"/>
        <w:jc w:val="right"/>
        <w:rPr>
          <w:rFonts w:ascii="Times New Roman" w:hAnsi="Times New Roman" w:cs="Times New Roman"/>
          <w:b/>
          <w:lang w:eastAsia="uk-UA"/>
        </w:rPr>
      </w:pPr>
    </w:p>
    <w:p w14:paraId="69FCC956" w14:textId="21C4CFDF" w:rsidR="00726357" w:rsidRDefault="00726357" w:rsidP="00D73FC4">
      <w:pPr>
        <w:spacing w:after="0" w:line="240" w:lineRule="auto"/>
        <w:jc w:val="right"/>
        <w:rPr>
          <w:rFonts w:ascii="Times New Roman" w:hAnsi="Times New Roman" w:cs="Times New Roman"/>
          <w:b/>
          <w:lang w:eastAsia="uk-UA"/>
        </w:rPr>
      </w:pPr>
    </w:p>
    <w:p w14:paraId="16675982" w14:textId="15E18C3F" w:rsidR="00726357" w:rsidRDefault="00726357" w:rsidP="00D73FC4">
      <w:pPr>
        <w:spacing w:after="0" w:line="240" w:lineRule="auto"/>
        <w:jc w:val="right"/>
        <w:rPr>
          <w:rFonts w:ascii="Times New Roman" w:hAnsi="Times New Roman" w:cs="Times New Roman"/>
          <w:b/>
          <w:lang w:eastAsia="uk-UA"/>
        </w:rPr>
      </w:pPr>
    </w:p>
    <w:p w14:paraId="08CE1353" w14:textId="77777777" w:rsidR="00726357" w:rsidRDefault="00726357" w:rsidP="00D73FC4">
      <w:pPr>
        <w:spacing w:after="0" w:line="240" w:lineRule="auto"/>
        <w:jc w:val="right"/>
        <w:rPr>
          <w:rFonts w:ascii="Times New Roman" w:hAnsi="Times New Roman" w:cs="Times New Roman"/>
          <w:b/>
          <w:lang w:eastAsia="uk-UA"/>
        </w:rPr>
      </w:pPr>
    </w:p>
    <w:p w14:paraId="4D03B965" w14:textId="77777777" w:rsidR="00245913" w:rsidRDefault="00245913" w:rsidP="00D73FC4">
      <w:pPr>
        <w:spacing w:after="0" w:line="240" w:lineRule="auto"/>
        <w:jc w:val="right"/>
        <w:rPr>
          <w:rFonts w:ascii="Times New Roman" w:hAnsi="Times New Roman" w:cs="Times New Roman"/>
          <w:b/>
          <w:lang w:eastAsia="uk-UA"/>
        </w:rPr>
      </w:pPr>
    </w:p>
    <w:p w14:paraId="22EC2671" w14:textId="77777777" w:rsidR="00245913" w:rsidRDefault="00245913" w:rsidP="00D73FC4">
      <w:pPr>
        <w:spacing w:after="0" w:line="240" w:lineRule="auto"/>
        <w:jc w:val="right"/>
        <w:rPr>
          <w:rFonts w:ascii="Times New Roman" w:hAnsi="Times New Roman" w:cs="Times New Roman"/>
          <w:b/>
          <w:lang w:eastAsia="uk-UA"/>
        </w:rPr>
      </w:pPr>
    </w:p>
    <w:p w14:paraId="588B9338" w14:textId="77777777" w:rsidR="00245913" w:rsidRDefault="00245913" w:rsidP="00D73FC4">
      <w:pPr>
        <w:spacing w:after="0" w:line="240" w:lineRule="auto"/>
        <w:jc w:val="right"/>
        <w:rPr>
          <w:rFonts w:ascii="Times New Roman" w:hAnsi="Times New Roman" w:cs="Times New Roman"/>
          <w:b/>
          <w:lang w:eastAsia="uk-UA"/>
        </w:rPr>
      </w:pPr>
    </w:p>
    <w:p w14:paraId="7D9BA0D5" w14:textId="77777777" w:rsidR="00D73FC4" w:rsidRPr="00D73FC4" w:rsidRDefault="00D73FC4" w:rsidP="00D73FC4">
      <w:pPr>
        <w:spacing w:after="0" w:line="240" w:lineRule="auto"/>
        <w:jc w:val="right"/>
        <w:rPr>
          <w:rFonts w:ascii="Times New Roman" w:hAnsi="Times New Roman" w:cs="Times New Roman"/>
          <w:b/>
          <w:lang w:eastAsia="uk-UA"/>
        </w:rPr>
      </w:pPr>
      <w:r w:rsidRPr="00D73FC4">
        <w:rPr>
          <w:rFonts w:ascii="Times New Roman" w:hAnsi="Times New Roman" w:cs="Times New Roman"/>
          <w:b/>
          <w:lang w:eastAsia="uk-UA"/>
        </w:rPr>
        <w:lastRenderedPageBreak/>
        <w:t xml:space="preserve">ДОДАТОК 1 </w:t>
      </w:r>
    </w:p>
    <w:p w14:paraId="5676153F" w14:textId="77777777" w:rsidR="00842571" w:rsidRPr="007E4613" w:rsidRDefault="00842571" w:rsidP="00842571">
      <w:pPr>
        <w:spacing w:after="0" w:line="240" w:lineRule="auto"/>
        <w:jc w:val="both"/>
        <w:rPr>
          <w:rFonts w:ascii="Times New Roman" w:eastAsia="Times New Roman" w:hAnsi="Times New Roman" w:cs="Times New Roman"/>
          <w:b/>
          <w:color w:val="000000"/>
          <w:sz w:val="24"/>
          <w:szCs w:val="24"/>
        </w:rPr>
      </w:pPr>
    </w:p>
    <w:p w14:paraId="0B19F41F" w14:textId="77777777" w:rsidR="00F641E2" w:rsidRPr="00F641E2" w:rsidRDefault="00F641E2" w:rsidP="00F641E2">
      <w:pPr>
        <w:spacing w:after="0" w:line="240" w:lineRule="auto"/>
        <w:jc w:val="both"/>
        <w:rPr>
          <w:rFonts w:ascii="Times New Roman" w:eastAsia="Times New Roman" w:hAnsi="Times New Roman" w:cs="Times New Roman"/>
          <w:b/>
          <w:color w:val="000000"/>
          <w:sz w:val="24"/>
          <w:szCs w:val="24"/>
        </w:rPr>
      </w:pPr>
    </w:p>
    <w:p w14:paraId="7DB701C1" w14:textId="77777777" w:rsidR="002C4464" w:rsidRDefault="00B56C5A" w:rsidP="00B56C5A">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ПЕРЕЛІК ДОКУМЕНТІВ, ЯКІ ВИМАГАЮТЬСЯ ДЛЯ ПІДТВЕРДЖЕНЯ ВІДПОВІДНОСТІ  УЧАСНИКА</w:t>
      </w:r>
      <w:r>
        <w:rPr>
          <w:rFonts w:ascii="Times New Roman" w:eastAsia="Times New Roman" w:hAnsi="Times New Roman" w:cs="Times New Roman"/>
          <w:color w:val="000000"/>
        </w:rPr>
        <w:t xml:space="preserve">. </w:t>
      </w:r>
      <w:r w:rsidRPr="00B56C5A">
        <w:rPr>
          <w:rFonts w:ascii="Times New Roman" w:eastAsia="Times New Roman" w:hAnsi="Times New Roman" w:cs="Times New Roman"/>
          <w:b/>
          <w:color w:val="000000"/>
        </w:rPr>
        <w:t xml:space="preserve">ПІДТВЕРДЖЕННЯ ВІДПОВІДНОСТІ </w:t>
      </w:r>
      <w:r w:rsidRPr="002C4464">
        <w:rPr>
          <w:rFonts w:ascii="Times New Roman" w:eastAsia="Times New Roman" w:hAnsi="Times New Roman" w:cs="Times New Roman"/>
          <w:b/>
          <w:color w:val="000000"/>
        </w:rPr>
        <w:t>ПЕРЕМОЖЦЯ</w:t>
      </w:r>
    </w:p>
    <w:p w14:paraId="70CB47AA" w14:textId="77777777" w:rsidR="00B56C5A" w:rsidRPr="00B56C5A" w:rsidRDefault="002C4464" w:rsidP="00B56C5A">
      <w:pPr>
        <w:spacing w:after="0" w:line="240" w:lineRule="auto"/>
        <w:rPr>
          <w:rFonts w:ascii="Times New Roman" w:eastAsia="Times New Roman" w:hAnsi="Times New Roman" w:cs="Times New Roman"/>
          <w:b/>
          <w:color w:val="000000"/>
        </w:rPr>
      </w:pPr>
      <w:r w:rsidRPr="00B56C5A">
        <w:rPr>
          <w:rFonts w:ascii="Times New Roman" w:eastAsia="Times New Roman" w:hAnsi="Times New Roman" w:cs="Times New Roman"/>
          <w:b/>
          <w:color w:val="000000"/>
        </w:rPr>
        <w:t xml:space="preserve"> </w:t>
      </w:r>
    </w:p>
    <w:p w14:paraId="41893D05" w14:textId="77777777" w:rsidR="00FD6324" w:rsidRPr="00FD6324" w:rsidRDefault="00FD6324" w:rsidP="00FD6324">
      <w:pPr>
        <w:numPr>
          <w:ilvl w:val="0"/>
          <w:numId w:val="42"/>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FD6324">
        <w:rPr>
          <w:rFonts w:ascii="Times New Roman" w:eastAsia="Times New Roman" w:hAnsi="Times New Roman" w:cs="Times New Roman"/>
          <w:b/>
          <w:color w:val="000000"/>
          <w:sz w:val="20"/>
          <w:szCs w:val="20"/>
          <w:lang w:eastAsia="uk-UA"/>
        </w:rPr>
        <w:t>Перелік документів та інформації</w:t>
      </w:r>
      <w:r w:rsidRPr="00FD6324">
        <w:rPr>
          <w:rFonts w:ascii="Times New Roman" w:eastAsia="Times New Roman" w:hAnsi="Times New Roman" w:cs="Times New Roman"/>
          <w:b/>
          <w:color w:val="000000"/>
          <w:sz w:val="20"/>
          <w:szCs w:val="20"/>
          <w:lang w:val="ru-RU" w:eastAsia="uk-UA"/>
        </w:rPr>
        <w:t> </w:t>
      </w:r>
      <w:r w:rsidRPr="00FD6324">
        <w:rPr>
          <w:rFonts w:ascii="Times New Roman" w:eastAsia="Times New Roman" w:hAnsi="Times New Roman" w:cs="Times New Roman"/>
          <w:b/>
          <w:color w:val="000000"/>
          <w:sz w:val="20"/>
          <w:szCs w:val="20"/>
          <w:lang w:eastAsia="uk-UA"/>
        </w:rPr>
        <w:t xml:space="preserve"> для підтвердження відповідності УЧАСНИКА</w:t>
      </w:r>
      <w:r w:rsidRPr="00FD6324">
        <w:rPr>
          <w:rFonts w:ascii="Times New Roman" w:eastAsia="Times New Roman" w:hAnsi="Times New Roman" w:cs="Times New Roman"/>
          <w:b/>
          <w:color w:val="000000"/>
          <w:sz w:val="20"/>
          <w:szCs w:val="20"/>
          <w:lang w:val="ru-RU" w:eastAsia="uk-UA"/>
        </w:rPr>
        <w:t> </w:t>
      </w:r>
      <w:r w:rsidRPr="00FD6324">
        <w:rPr>
          <w:rFonts w:ascii="Times New Roman" w:eastAsia="Times New Roman" w:hAnsi="Times New Roman" w:cs="Times New Roman"/>
          <w:b/>
          <w:color w:val="000000"/>
          <w:sz w:val="20"/>
          <w:szCs w:val="20"/>
          <w:lang w:eastAsia="uk-UA"/>
        </w:rPr>
        <w:t xml:space="preserve">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619"/>
      </w:tblGrid>
      <w:tr w:rsidR="00F641E2" w:rsidRPr="00B05237" w14:paraId="4B2AF8CD" w14:textId="77777777" w:rsidTr="00C82FDC">
        <w:tc>
          <w:tcPr>
            <w:tcW w:w="2943" w:type="dxa"/>
            <w:shd w:val="clear" w:color="auto" w:fill="auto"/>
          </w:tcPr>
          <w:p w14:paraId="48F6B0D3" w14:textId="77777777" w:rsidR="00F641E2" w:rsidRPr="00B05237" w:rsidRDefault="00F641E2" w:rsidP="00F641E2">
            <w:pPr>
              <w:jc w:val="center"/>
              <w:rPr>
                <w:rFonts w:ascii="Times New Roman" w:eastAsia="Times New Roman" w:hAnsi="Times New Roman" w:cs="Times New Roman"/>
                <w:b/>
              </w:rPr>
            </w:pPr>
            <w:r w:rsidRPr="00B05237">
              <w:rPr>
                <w:rFonts w:ascii="Times New Roman" w:eastAsia="Times New Roman" w:hAnsi="Times New Roman" w:cs="Times New Roman"/>
                <w:b/>
              </w:rPr>
              <w:t>Кваліфікаційні критерії</w:t>
            </w:r>
          </w:p>
        </w:tc>
        <w:tc>
          <w:tcPr>
            <w:tcW w:w="7619" w:type="dxa"/>
            <w:shd w:val="clear" w:color="auto" w:fill="auto"/>
          </w:tcPr>
          <w:p w14:paraId="3AEA577C" w14:textId="77777777" w:rsidR="00F641E2" w:rsidRPr="00B05237" w:rsidRDefault="00F641E2" w:rsidP="00F641E2">
            <w:pPr>
              <w:jc w:val="center"/>
              <w:rPr>
                <w:rFonts w:ascii="Times New Roman" w:eastAsia="Times New Roman" w:hAnsi="Times New Roman" w:cs="Times New Roman"/>
                <w:b/>
              </w:rPr>
            </w:pPr>
            <w:r w:rsidRPr="00B05237">
              <w:rPr>
                <w:rFonts w:ascii="Times New Roman" w:eastAsia="Times New Roman" w:hAnsi="Times New Roman" w:cs="Times New Roman"/>
                <w:b/>
              </w:rPr>
              <w:t>Документи, що мають бути надані Учасником для підтвердження кваліфікації</w:t>
            </w:r>
          </w:p>
        </w:tc>
      </w:tr>
      <w:tr w:rsidR="00F641E2" w:rsidRPr="00B05237" w14:paraId="4905DCBF" w14:textId="77777777" w:rsidTr="00C82FDC">
        <w:tc>
          <w:tcPr>
            <w:tcW w:w="2943" w:type="dxa"/>
            <w:shd w:val="clear" w:color="auto" w:fill="auto"/>
          </w:tcPr>
          <w:p w14:paraId="4A97B89F" w14:textId="77777777" w:rsidR="00F641E2" w:rsidRPr="00B05237" w:rsidRDefault="00F641E2" w:rsidP="00F641E2">
            <w:pPr>
              <w:rPr>
                <w:rFonts w:ascii="Times New Roman" w:eastAsia="Times New Roman" w:hAnsi="Times New Roman" w:cs="Times New Roman"/>
              </w:rPr>
            </w:pPr>
            <w:r w:rsidRPr="00B05237">
              <w:rPr>
                <w:rFonts w:ascii="Times New Roman" w:eastAsia="Times New Roman" w:hAnsi="Times New Roman" w:cs="Times New Roman"/>
                <w:lang w:val="ru-RU"/>
              </w:rPr>
              <w:t>1</w:t>
            </w:r>
            <w:r w:rsidRPr="00B05237">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619" w:type="dxa"/>
            <w:shd w:val="clear" w:color="auto" w:fill="auto"/>
          </w:tcPr>
          <w:p w14:paraId="39929809" w14:textId="77777777" w:rsidR="00C82FDC" w:rsidRPr="00B05237" w:rsidRDefault="00F641E2" w:rsidP="00C82FDC">
            <w:pPr>
              <w:spacing w:after="0" w:line="240" w:lineRule="auto"/>
              <w:jc w:val="both"/>
              <w:rPr>
                <w:rFonts w:ascii="Times New Roman" w:eastAsia="Times New Roman" w:hAnsi="Times New Roman" w:cs="Times New Roman"/>
                <w:lang w:val="ru-RU" w:eastAsia="uk-UA"/>
              </w:rPr>
            </w:pPr>
            <w:r w:rsidRPr="00B05237">
              <w:rPr>
                <w:rFonts w:ascii="Times New Roman" w:eastAsia="Times New Roman" w:hAnsi="Times New Roman" w:cs="Times New Roman"/>
                <w:lang w:val="ru-RU"/>
              </w:rPr>
              <w:t>1</w:t>
            </w:r>
            <w:r w:rsidRPr="00B05237">
              <w:rPr>
                <w:rFonts w:ascii="Times New Roman" w:eastAsia="Times New Roman" w:hAnsi="Times New Roman" w:cs="Times New Roman"/>
              </w:rPr>
              <w:t xml:space="preserve">.1. </w:t>
            </w:r>
            <w:r w:rsidR="00C82FDC" w:rsidRPr="00B05237">
              <w:rPr>
                <w:rFonts w:ascii="Times New Roman" w:eastAsia="Times New Roman" w:hAnsi="Times New Roman" w:cs="Times New Roman"/>
                <w:lang w:val="ru-RU" w:eastAsia="uk-UA"/>
              </w:rPr>
              <w:t>На підтвердження досвіду виконання аналогічного (аналогічних) за предметом закупівлі договору (договорів) Учасник має надати:</w:t>
            </w:r>
          </w:p>
          <w:p w14:paraId="47DF56CE" w14:textId="77777777" w:rsidR="00C82FDC" w:rsidRPr="00B05237" w:rsidRDefault="00C82FDC" w:rsidP="00C82FDC">
            <w:pPr>
              <w:spacing w:after="0" w:line="240" w:lineRule="auto"/>
              <w:jc w:val="both"/>
              <w:rPr>
                <w:rFonts w:ascii="Times New Roman" w:eastAsia="Times New Roman" w:hAnsi="Times New Roman" w:cs="Times New Roman"/>
                <w:lang w:val="ru-RU" w:eastAsia="uk-UA"/>
              </w:rPr>
            </w:pPr>
            <w:r w:rsidRPr="00B05237">
              <w:rPr>
                <w:rFonts w:ascii="Times New Roman" w:eastAsia="Times New Roman" w:hAnsi="Times New Roman" w:cs="Times New Roman"/>
                <w:lang w:val="ru-RU" w:eastAsia="uk-UA"/>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E11E5E4" w14:textId="77777777" w:rsidR="00F8162E" w:rsidRPr="00E424CD" w:rsidRDefault="007059B4" w:rsidP="00F8162E">
            <w:pPr>
              <w:spacing w:after="0" w:line="240" w:lineRule="auto"/>
              <w:jc w:val="both"/>
              <w:rPr>
                <w:rFonts w:asciiTheme="majorBidi" w:eastAsia="Times New Roman" w:hAnsiTheme="majorBidi" w:cstheme="majorBidi"/>
                <w:b/>
                <w:bCs/>
                <w:kern w:val="32"/>
              </w:rPr>
            </w:pPr>
            <w:r w:rsidRPr="00E424CD">
              <w:rPr>
                <w:rFonts w:ascii="Times New Roman" w:eastAsia="Times New Roman" w:hAnsi="Times New Roman" w:cs="Times New Roman"/>
                <w:b/>
              </w:rPr>
              <w:t xml:space="preserve">Аналогічним вважається договір за  предметом закупівлі за </w:t>
            </w:r>
            <w:r w:rsidR="002C4464" w:rsidRPr="00E424CD">
              <w:rPr>
                <w:rFonts w:ascii="Times New Roman" w:eastAsia="Times New Roman" w:hAnsi="Times New Roman" w:cs="Times New Roman"/>
                <w:b/>
                <w:bCs/>
              </w:rPr>
              <w:t>код ДК 021:2015 –</w:t>
            </w:r>
            <w:r w:rsidR="00F8162E" w:rsidRPr="00E424CD">
              <w:rPr>
                <w:rFonts w:ascii="Times New Roman" w:hAnsi="Times New Roman" w:cs="Times New Roman"/>
                <w:b/>
              </w:rPr>
              <w:t>71630000-3 Послуги з технічного огляду та випробовувань</w:t>
            </w:r>
          </w:p>
          <w:p w14:paraId="6FAD397C" w14:textId="77777777" w:rsidR="00F8162E" w:rsidRPr="00E424CD" w:rsidRDefault="00F8162E" w:rsidP="00F8162E">
            <w:pPr>
              <w:spacing w:after="0" w:line="240" w:lineRule="auto"/>
              <w:jc w:val="both"/>
              <w:rPr>
                <w:rFonts w:asciiTheme="majorBidi" w:eastAsia="Times New Roman" w:hAnsiTheme="majorBidi" w:cstheme="majorBidi"/>
                <w:b/>
                <w:bCs/>
                <w:kern w:val="32"/>
              </w:rPr>
            </w:pPr>
            <w:r w:rsidRPr="00E424CD">
              <w:rPr>
                <w:rFonts w:asciiTheme="majorBidi" w:eastAsia="Times New Roman" w:hAnsiTheme="majorBidi" w:cstheme="majorBidi"/>
                <w:b/>
                <w:bCs/>
                <w:kern w:val="32"/>
              </w:rPr>
              <w:t>(Повірка засобів вимірювальної техніки)</w:t>
            </w:r>
          </w:p>
          <w:p w14:paraId="63834C32" w14:textId="77777777" w:rsidR="00C82FDC" w:rsidRPr="00B05237" w:rsidRDefault="00C82FDC" w:rsidP="00E84118">
            <w:pPr>
              <w:spacing w:after="0" w:line="240" w:lineRule="auto"/>
              <w:jc w:val="both"/>
              <w:rPr>
                <w:rFonts w:ascii="Times New Roman" w:eastAsia="Times New Roman" w:hAnsi="Times New Roman" w:cs="Times New Roman"/>
              </w:rPr>
            </w:pPr>
            <w:r w:rsidRPr="00B05237">
              <w:rPr>
                <w:rFonts w:ascii="Times New Roman" w:eastAsia="Times New Roman" w:hAnsi="Times New Roman" w:cs="Times New Roman"/>
                <w:b/>
                <w:bCs/>
              </w:rPr>
              <w:t xml:space="preserve">- </w:t>
            </w:r>
            <w:r w:rsidRPr="00B05237">
              <w:rPr>
                <w:rFonts w:ascii="Times New Roman" w:eastAsia="Times New Roman" w:hAnsi="Times New Roman" w:cs="Times New Roman"/>
              </w:rPr>
              <w:t>не менше 1 копії договору, зазначеного в довідці в повному обсязі;</w:t>
            </w:r>
          </w:p>
          <w:p w14:paraId="3F0F07A2" w14:textId="77777777" w:rsidR="00C82FDC" w:rsidRPr="00B05237" w:rsidRDefault="00C82FDC" w:rsidP="00C82FDC">
            <w:pPr>
              <w:spacing w:after="0" w:line="240" w:lineRule="auto"/>
              <w:jc w:val="both"/>
              <w:rPr>
                <w:rFonts w:ascii="Times New Roman" w:eastAsia="Times New Roman" w:hAnsi="Times New Roman" w:cs="Times New Roman"/>
                <w:highlight w:val="white"/>
                <w:lang w:val="ru-RU" w:eastAsia="uk-UA"/>
              </w:rPr>
            </w:pPr>
            <w:r w:rsidRPr="00B05237">
              <w:rPr>
                <w:rFonts w:ascii="Times New Roman" w:eastAsia="Times New Roman" w:hAnsi="Times New Roman" w:cs="Times New Roman"/>
              </w:rPr>
              <w:t xml:space="preserve">- </w:t>
            </w:r>
            <w:r w:rsidRPr="00B05237">
              <w:rPr>
                <w:rFonts w:ascii="Times New Roman" w:eastAsia="Times New Roman" w:hAnsi="Times New Roman" w:cs="Times New Roman"/>
                <w:lang w:val="ru-RU" w:eastAsia="uk-UA"/>
              </w:rPr>
              <w:t>копії/ю документів/а на підтвердження виконання не менше ніж одного договору, заз</w:t>
            </w:r>
            <w:r w:rsidRPr="00B05237">
              <w:rPr>
                <w:rFonts w:ascii="Times New Roman" w:eastAsia="Times New Roman" w:hAnsi="Times New Roman" w:cs="Times New Roman"/>
                <w:highlight w:val="white"/>
                <w:lang w:val="ru-RU" w:eastAsia="uk-UA"/>
              </w:rPr>
              <w:t>начено</w:t>
            </w:r>
            <w:r w:rsidR="00FD6324" w:rsidRPr="00B05237">
              <w:rPr>
                <w:rFonts w:ascii="Times New Roman" w:eastAsia="Times New Roman" w:hAnsi="Times New Roman" w:cs="Times New Roman"/>
                <w:highlight w:val="white"/>
                <w:lang w:val="ru-RU" w:eastAsia="uk-UA"/>
              </w:rPr>
              <w:t xml:space="preserve">го в наданій Учасником довідці </w:t>
            </w:r>
            <w:r w:rsidRPr="00B05237">
              <w:rPr>
                <w:rFonts w:ascii="Times New Roman" w:eastAsia="Times New Roman" w:hAnsi="Times New Roman" w:cs="Times New Roman"/>
                <w:highlight w:val="white"/>
                <w:lang w:val="ru-RU" w:eastAsia="uk-UA"/>
              </w:rPr>
              <w:t>або </w:t>
            </w:r>
            <w:r w:rsidR="00FD6324" w:rsidRPr="00B05237">
              <w:rPr>
                <w:rFonts w:ascii="Times New Roman" w:eastAsia="Times New Roman" w:hAnsi="Times New Roman" w:cs="Times New Roman"/>
                <w:highlight w:val="white"/>
                <w:lang w:val="ru-RU" w:eastAsia="uk-UA"/>
              </w:rPr>
              <w:t xml:space="preserve"> </w:t>
            </w:r>
            <w:r w:rsidRPr="00B05237">
              <w:rPr>
                <w:rFonts w:ascii="Times New Roman" w:eastAsia="Times New Roman" w:hAnsi="Times New Roman" w:cs="Times New Roman"/>
                <w:highlight w:val="white"/>
                <w:lang w:val="ru-RU" w:eastAsia="uk-UA"/>
              </w:rPr>
              <w:t xml:space="preserve">лист-відгук (або рекомендаційний лист тощо) (не менше одного) від контрагента згідно з аналогічним договором, </w:t>
            </w:r>
            <w:r w:rsidRPr="00B05237">
              <w:rPr>
                <w:rFonts w:ascii="Times New Roman" w:eastAsia="Times New Roman" w:hAnsi="Times New Roman" w:cs="Times New Roman"/>
                <w:lang w:val="ru-RU" w:eastAsia="uk-UA"/>
              </w:rPr>
              <w:t>який зазначено в довідці та надано у складі тендерної пропозиції про належне виконання цього договору</w:t>
            </w:r>
            <w:r w:rsidR="00FD6324" w:rsidRPr="00B05237">
              <w:rPr>
                <w:rFonts w:ascii="Times New Roman" w:eastAsia="Times New Roman" w:hAnsi="Times New Roman" w:cs="Times New Roman"/>
                <w:i/>
                <w:lang w:val="ru-RU" w:eastAsia="uk-UA"/>
              </w:rPr>
              <w:t>.</w:t>
            </w:r>
          </w:p>
          <w:p w14:paraId="3EA4BA27" w14:textId="77777777" w:rsidR="00FD6324" w:rsidRPr="00B05237" w:rsidRDefault="00FD6324" w:rsidP="00FD6324">
            <w:pPr>
              <w:spacing w:after="0" w:line="240" w:lineRule="auto"/>
              <w:jc w:val="both"/>
              <w:rPr>
                <w:rFonts w:ascii="Times New Roman" w:eastAsia="Times New Roman" w:hAnsi="Times New Roman" w:cs="Times New Roman"/>
                <w:lang w:val="ru-RU"/>
              </w:rPr>
            </w:pPr>
            <w:r w:rsidRPr="00B05237">
              <w:rPr>
                <w:rFonts w:ascii="Times New Roman" w:eastAsia="Times New Roman" w:hAnsi="Times New Roman" w:cs="Times New Roman"/>
                <w:i/>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0863E03" w14:textId="77777777" w:rsidR="00F641E2" w:rsidRPr="00B05237" w:rsidRDefault="00FD6324" w:rsidP="00FD6324">
            <w:pPr>
              <w:spacing w:after="0" w:line="240" w:lineRule="auto"/>
              <w:jc w:val="both"/>
              <w:rPr>
                <w:rFonts w:ascii="Times New Roman" w:eastAsia="Times New Roman" w:hAnsi="Times New Roman" w:cs="Times New Roman"/>
              </w:rPr>
            </w:pPr>
            <w:r w:rsidRPr="00B05237">
              <w:rPr>
                <w:rFonts w:ascii="Times New Roman" w:eastAsia="Times New Roman" w:hAnsi="Times New Roman" w:cs="Times New Roman"/>
                <w:i/>
                <w:lang w:val="ru-RU"/>
              </w:rPr>
              <w:t>Інформація та документи можуть надаватися про частково виконаний договір, дія якого не закінчена.</w:t>
            </w:r>
          </w:p>
        </w:tc>
      </w:tr>
      <w:tr w:rsidR="00143A8D" w:rsidRPr="00B05237" w14:paraId="24C83640" w14:textId="77777777" w:rsidTr="00C82FDC">
        <w:tc>
          <w:tcPr>
            <w:tcW w:w="2943" w:type="dxa"/>
            <w:shd w:val="clear" w:color="auto" w:fill="auto"/>
          </w:tcPr>
          <w:p w14:paraId="00F25532" w14:textId="77777777" w:rsidR="00143A8D" w:rsidRPr="00B05237" w:rsidRDefault="00143A8D" w:rsidP="00F641E2">
            <w:pPr>
              <w:rPr>
                <w:rFonts w:ascii="Times New Roman" w:eastAsia="Times New Roman" w:hAnsi="Times New Roman" w:cs="Times New Roman"/>
                <w:lang w:val="ru-RU"/>
              </w:rPr>
            </w:pPr>
            <w:r w:rsidRPr="00B05237">
              <w:rPr>
                <w:rFonts w:ascii="Times New Roman" w:eastAsia="Times New Roman" w:hAnsi="Times New Roman" w:cs="Times New Roman"/>
                <w:lang w:val="ru-RU"/>
              </w:rPr>
              <w:t>2. Наявність в учасника матеріально- технічної бази, обладнання</w:t>
            </w:r>
          </w:p>
          <w:p w14:paraId="6BBB0F6A" w14:textId="77777777" w:rsidR="001F125F" w:rsidRPr="00B05237" w:rsidRDefault="001F125F" w:rsidP="004D2152">
            <w:pPr>
              <w:spacing w:after="0" w:line="240" w:lineRule="auto"/>
              <w:rPr>
                <w:rFonts w:ascii="Times New Roman" w:eastAsia="Times New Roman" w:hAnsi="Times New Roman" w:cs="Times New Roman"/>
                <w:lang w:val="ru-RU" w:eastAsia="uk-UA"/>
              </w:rPr>
            </w:pPr>
            <w:r w:rsidRPr="00B05237">
              <w:rPr>
                <w:rFonts w:ascii="Times New Roman" w:eastAsia="Times New Roman" w:hAnsi="Times New Roman" w:cs="Times New Roman"/>
                <w:i/>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619" w:type="dxa"/>
            <w:shd w:val="clear" w:color="auto" w:fill="auto"/>
          </w:tcPr>
          <w:p w14:paraId="024B54D1" w14:textId="77777777" w:rsidR="001F125F" w:rsidRDefault="00143A8D" w:rsidP="001F125F">
            <w:pPr>
              <w:shd w:val="clear" w:color="auto" w:fill="FFFFFF"/>
              <w:spacing w:after="0" w:line="240" w:lineRule="auto"/>
              <w:jc w:val="both"/>
              <w:rPr>
                <w:rFonts w:ascii="Times New Roman" w:eastAsia="Times New Roman" w:hAnsi="Times New Roman" w:cs="Times New Roman"/>
                <w:color w:val="000000"/>
                <w:lang w:val="ru-RU" w:eastAsia="uk-UA"/>
              </w:rPr>
            </w:pPr>
            <w:r w:rsidRPr="00B05237">
              <w:rPr>
                <w:rFonts w:ascii="Times New Roman" w:eastAsia="Times New Roman" w:hAnsi="Times New Roman" w:cs="Times New Roman"/>
                <w:lang w:val="ru-RU"/>
              </w:rPr>
              <w:t xml:space="preserve">2.1. </w:t>
            </w:r>
            <w:r w:rsidR="001F125F" w:rsidRPr="00B05237">
              <w:rPr>
                <w:rFonts w:ascii="Times New Roman" w:eastAsia="Times New Roman" w:hAnsi="Times New Roman" w:cs="Times New Roman"/>
                <w:color w:val="000000"/>
                <w:lang w:val="ru-RU" w:eastAsia="uk-UA"/>
              </w:rPr>
              <w:t xml:space="preserve">Довідка в довільній формі про наявність обладнання, матеріально-технічної бази </w:t>
            </w:r>
            <w:r w:rsidR="001F125F" w:rsidRPr="00B05237">
              <w:rPr>
                <w:rFonts w:ascii="Times New Roman" w:eastAsia="Times New Roman" w:hAnsi="Times New Roman" w:cs="Times New Roman"/>
                <w:color w:val="000000" w:themeColor="text1"/>
                <w:lang w:val="ru-RU" w:eastAsia="uk-UA"/>
              </w:rPr>
              <w:t>та технологій</w:t>
            </w:r>
            <w:r w:rsidR="001F125F" w:rsidRPr="00B05237">
              <w:rPr>
                <w:rFonts w:ascii="Times New Roman" w:eastAsia="Times New Roman" w:hAnsi="Times New Roman" w:cs="Times New Roman"/>
                <w:color w:val="000000"/>
                <w:lang w:val="ru-RU" w:eastAsia="uk-UA"/>
              </w:rPr>
              <w:t>,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14:paraId="1F0185F5" w14:textId="77777777" w:rsidR="00A02FB2" w:rsidRPr="00C83F80" w:rsidRDefault="00C83F80" w:rsidP="001F125F">
            <w:pPr>
              <w:shd w:val="clear" w:color="auto" w:fill="FFFFFF"/>
              <w:spacing w:after="0" w:line="240" w:lineRule="auto"/>
              <w:jc w:val="both"/>
              <w:rPr>
                <w:rFonts w:ascii="Times New Roman" w:eastAsia="Times New Roman" w:hAnsi="Times New Roman" w:cs="Times New Roman"/>
                <w:lang w:val="ru-RU" w:eastAsia="uk-UA"/>
              </w:rPr>
            </w:pPr>
            <w:r w:rsidRPr="00C83F80">
              <w:rPr>
                <w:rFonts w:ascii="Times New Roman" w:hAnsi="Times New Roman" w:cs="Times New Roman"/>
                <w:color w:val="000000"/>
              </w:rPr>
              <w:t xml:space="preserve">2.2. Довідку про те, що </w:t>
            </w:r>
            <w:r w:rsidR="00A02FB2" w:rsidRPr="00C83F80">
              <w:rPr>
                <w:rFonts w:ascii="Times New Roman" w:hAnsi="Times New Roman" w:cs="Times New Roman"/>
                <w:color w:val="000000"/>
              </w:rPr>
              <w:t>Учасник ма</w:t>
            </w:r>
            <w:r w:rsidRPr="00C83F80">
              <w:rPr>
                <w:rFonts w:ascii="Times New Roman" w:hAnsi="Times New Roman" w:cs="Times New Roman"/>
                <w:color w:val="000000"/>
              </w:rPr>
              <w:t>є</w:t>
            </w:r>
            <w:r w:rsidR="00A02FB2" w:rsidRPr="00C83F80">
              <w:rPr>
                <w:rFonts w:ascii="Times New Roman" w:hAnsi="Times New Roman" w:cs="Times New Roman"/>
                <w:color w:val="000000"/>
              </w:rPr>
              <w:t xml:space="preserve"> можливість надати послуги безпосередньо на місці експлуатації засобів вимірювальної техніки.</w:t>
            </w:r>
          </w:p>
          <w:p w14:paraId="187CCC0B" w14:textId="77777777" w:rsidR="00390175" w:rsidRPr="00B05237" w:rsidRDefault="001F125F" w:rsidP="001F125F">
            <w:pPr>
              <w:spacing w:after="0" w:line="240" w:lineRule="auto"/>
              <w:jc w:val="both"/>
              <w:rPr>
                <w:rFonts w:ascii="Times New Roman" w:eastAsia="Times New Roman" w:hAnsi="Times New Roman" w:cs="Times New Roman"/>
                <w:color w:val="000000"/>
                <w:lang w:val="ru-RU" w:eastAsia="uk-UA"/>
              </w:rPr>
            </w:pPr>
            <w:r w:rsidRPr="00B05237">
              <w:rPr>
                <w:rFonts w:ascii="Times New Roman" w:eastAsia="Times New Roman" w:hAnsi="Times New Roman" w:cs="Times New Roman"/>
                <w:color w:val="000000"/>
                <w:lang w:val="ru-RU" w:eastAsia="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14:paraId="06AC89C8" w14:textId="77777777" w:rsidR="001F125F" w:rsidRPr="00B05237" w:rsidRDefault="001F125F" w:rsidP="001F125F">
            <w:pPr>
              <w:spacing w:after="0" w:line="240" w:lineRule="auto"/>
              <w:jc w:val="both"/>
              <w:rPr>
                <w:rFonts w:ascii="Times New Roman" w:eastAsia="Times New Roman" w:hAnsi="Times New Roman" w:cs="Times New Roman"/>
                <w:i/>
                <w:color w:val="000000" w:themeColor="text1"/>
                <w:lang w:val="ru-RU" w:eastAsia="uk-UA"/>
              </w:rPr>
            </w:pPr>
            <w:r w:rsidRPr="00B05237">
              <w:rPr>
                <w:rFonts w:ascii="Times New Roman" w:eastAsia="Times New Roman" w:hAnsi="Times New Roman" w:cs="Times New Roman"/>
                <w:color w:val="000000" w:themeColor="text1"/>
                <w:lang w:val="ru-RU" w:eastAsia="uk-UA"/>
              </w:rPr>
              <w:t xml:space="preserve">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B05237">
              <w:rPr>
                <w:rFonts w:ascii="Times New Roman" w:eastAsia="Times New Roman" w:hAnsi="Times New Roman" w:cs="Times New Roman"/>
                <w:i/>
                <w:color w:val="000000" w:themeColor="text1"/>
                <w:lang w:val="ru-RU" w:eastAsia="uk-UA"/>
              </w:rPr>
              <w:t>(у разі</w:t>
            </w:r>
            <w:r w:rsidR="00B05237">
              <w:rPr>
                <w:rFonts w:ascii="Times New Roman" w:eastAsia="Times New Roman" w:hAnsi="Times New Roman" w:cs="Times New Roman"/>
                <w:i/>
                <w:color w:val="000000" w:themeColor="text1"/>
                <w:lang w:val="ru-RU" w:eastAsia="uk-UA"/>
              </w:rPr>
              <w:t xml:space="preserve"> </w:t>
            </w:r>
            <w:r w:rsidRPr="00B05237">
              <w:rPr>
                <w:rFonts w:ascii="Times New Roman" w:eastAsia="Times New Roman" w:hAnsi="Times New Roman" w:cs="Times New Roman"/>
                <w:i/>
                <w:color w:val="000000" w:themeColor="text1"/>
                <w:lang w:val="ru-RU" w:eastAsia="uk-UA"/>
              </w:rPr>
              <w:t>використання норми щодо технологій). </w:t>
            </w:r>
          </w:p>
          <w:p w14:paraId="242E7195" w14:textId="77777777" w:rsidR="00143A8D" w:rsidRPr="00B05237" w:rsidRDefault="00143A8D" w:rsidP="00143A8D">
            <w:pPr>
              <w:spacing w:after="0" w:line="240" w:lineRule="auto"/>
              <w:jc w:val="both"/>
              <w:rPr>
                <w:rFonts w:ascii="Times New Roman" w:eastAsia="Times New Roman" w:hAnsi="Times New Roman" w:cs="Times New Roman"/>
              </w:rPr>
            </w:pPr>
            <w:r w:rsidRPr="00B05237">
              <w:rPr>
                <w:rFonts w:ascii="Times New Roman" w:eastAsia="Times New Roman" w:hAnsi="Times New Roman" w:cs="Times New Roman"/>
              </w:rPr>
              <w:t>2.1.1.</w:t>
            </w:r>
            <w:r w:rsidRPr="00B05237">
              <w:rPr>
                <w:rFonts w:ascii="Times New Roman" w:eastAsia="Times New Roman" w:hAnsi="Times New Roman" w:cs="Times New Roman"/>
              </w:rPr>
              <w:tab/>
            </w:r>
            <w:r w:rsidR="0059220C" w:rsidRPr="00B05237">
              <w:rPr>
                <w:rFonts w:ascii="Times New Roman" w:eastAsia="Times New Roman" w:hAnsi="Times New Roman" w:cs="Times New Roman"/>
              </w:rPr>
              <w:t>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w:t>
            </w:r>
            <w:r w:rsidR="00844E5A" w:rsidRPr="00B05237">
              <w:rPr>
                <w:rFonts w:ascii="Times New Roman" w:eastAsia="Times New Roman" w:hAnsi="Times New Roman" w:cs="Times New Roman"/>
              </w:rPr>
              <w:t xml:space="preserve">ня Учасником відповідним майном, </w:t>
            </w:r>
            <w:r w:rsidRPr="00B05237">
              <w:rPr>
                <w:rFonts w:ascii="Times New Roman" w:eastAsia="Times New Roman" w:hAnsi="Times New Roman" w:cs="Times New Roman"/>
              </w:rPr>
              <w:t>дозвіл відповідно до Закону про безпечність.</w:t>
            </w:r>
          </w:p>
        </w:tc>
      </w:tr>
      <w:tr w:rsidR="00143A8D" w:rsidRPr="00B05237" w14:paraId="07AF8124" w14:textId="77777777" w:rsidTr="00C82FDC">
        <w:tc>
          <w:tcPr>
            <w:tcW w:w="2943" w:type="dxa"/>
            <w:shd w:val="clear" w:color="auto" w:fill="auto"/>
          </w:tcPr>
          <w:p w14:paraId="2FD5F5EA" w14:textId="77777777" w:rsidR="00143A8D" w:rsidRPr="00B05237" w:rsidRDefault="00143A8D" w:rsidP="00F641E2">
            <w:pPr>
              <w:rPr>
                <w:rFonts w:ascii="Times New Roman" w:eastAsia="Times New Roman" w:hAnsi="Times New Roman" w:cs="Times New Roman"/>
              </w:rPr>
            </w:pPr>
            <w:r w:rsidRPr="00B05237">
              <w:rPr>
                <w:rFonts w:ascii="Times New Roman" w:eastAsia="Times New Roman" w:hAnsi="Times New Roman" w:cs="Times New Roman"/>
              </w:rPr>
              <w:t>3.</w:t>
            </w:r>
            <w:r w:rsidRPr="00B05237">
              <w:t xml:space="preserve"> </w:t>
            </w:r>
            <w:r w:rsidRPr="00B05237">
              <w:rPr>
                <w:rFonts w:ascii="Times New Roman" w:eastAsia="Times New Roman" w:hAnsi="Times New Roman" w:cs="Times New Roman"/>
              </w:rPr>
              <w:t xml:space="preserve">Наявність працівників відповідної кваліфікації, які мають необхідні знання та </w:t>
            </w:r>
            <w:r w:rsidRPr="00B05237">
              <w:rPr>
                <w:rFonts w:ascii="Times New Roman" w:eastAsia="Times New Roman" w:hAnsi="Times New Roman" w:cs="Times New Roman"/>
              </w:rPr>
              <w:lastRenderedPageBreak/>
              <w:t>досвід</w:t>
            </w:r>
          </w:p>
          <w:p w14:paraId="3E47E27B" w14:textId="77777777" w:rsidR="00390175" w:rsidRPr="00B05237" w:rsidRDefault="00390175" w:rsidP="00390175">
            <w:pPr>
              <w:spacing w:after="0" w:line="240" w:lineRule="auto"/>
              <w:jc w:val="both"/>
              <w:rPr>
                <w:rFonts w:ascii="Times New Roman" w:eastAsia="Times New Roman" w:hAnsi="Times New Roman" w:cs="Times New Roman"/>
                <w:lang w:eastAsia="uk-UA"/>
              </w:rPr>
            </w:pPr>
            <w:r w:rsidRPr="00B05237">
              <w:rPr>
                <w:rFonts w:ascii="Times New Roman" w:eastAsia="Times New Roman" w:hAnsi="Times New Roman" w:cs="Times New Roman"/>
                <w:i/>
                <w:color w:val="000000"/>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66C865AB" w14:textId="77777777" w:rsidR="00390175" w:rsidRPr="00B05237" w:rsidRDefault="00390175" w:rsidP="00F641E2">
            <w:pPr>
              <w:rPr>
                <w:rFonts w:ascii="Times New Roman" w:eastAsia="Times New Roman" w:hAnsi="Times New Roman" w:cs="Times New Roman"/>
              </w:rPr>
            </w:pPr>
          </w:p>
        </w:tc>
        <w:tc>
          <w:tcPr>
            <w:tcW w:w="7619" w:type="dxa"/>
            <w:shd w:val="clear" w:color="auto" w:fill="auto"/>
          </w:tcPr>
          <w:p w14:paraId="30F13AEC" w14:textId="77777777" w:rsidR="00241E3A" w:rsidRPr="00B05237" w:rsidRDefault="00241E3A" w:rsidP="00390175">
            <w:pPr>
              <w:tabs>
                <w:tab w:val="left" w:pos="1080"/>
                <w:tab w:val="left" w:pos="10381"/>
              </w:tabs>
              <w:spacing w:line="240" w:lineRule="auto"/>
              <w:ind w:left="57" w:right="57"/>
              <w:contextualSpacing/>
              <w:jc w:val="both"/>
              <w:rPr>
                <w:rFonts w:ascii="Times New Roman" w:hAnsi="Times New Roman" w:cs="Times New Roman"/>
                <w:color w:val="000000" w:themeColor="text1"/>
              </w:rPr>
            </w:pPr>
            <w:r w:rsidRPr="00B05237">
              <w:rPr>
                <w:rFonts w:ascii="Times New Roman" w:hAnsi="Times New Roman" w:cs="Times New Roman"/>
                <w:color w:val="000000" w:themeColor="text1"/>
              </w:rPr>
              <w:lastRenderedPageBreak/>
              <w:t xml:space="preserve">3.1. Наявність у Учасника зазначених спеціалістів є обов’язковою умовою для належного постачання товарів (виконання робіт, надання послуг) за Договором. </w:t>
            </w:r>
          </w:p>
          <w:p w14:paraId="316E357E" w14:textId="77777777" w:rsidR="00241E3A" w:rsidRPr="00B05237" w:rsidRDefault="00241E3A" w:rsidP="00C82FDC">
            <w:pPr>
              <w:tabs>
                <w:tab w:val="left" w:pos="1080"/>
                <w:tab w:val="left" w:pos="10381"/>
              </w:tabs>
              <w:spacing w:line="240" w:lineRule="auto"/>
              <w:ind w:left="57" w:right="57"/>
              <w:contextualSpacing/>
              <w:jc w:val="both"/>
              <w:rPr>
                <w:rFonts w:ascii="Times New Roman" w:hAnsi="Times New Roman" w:cs="Times New Roman"/>
                <w:color w:val="000000" w:themeColor="text1"/>
              </w:rPr>
            </w:pPr>
            <w:r w:rsidRPr="00B05237">
              <w:rPr>
                <w:rFonts w:ascii="Times New Roman" w:hAnsi="Times New Roman" w:cs="Times New Roman"/>
                <w:color w:val="000000" w:themeColor="text1"/>
              </w:rPr>
              <w:t xml:space="preserve">3.3. </w:t>
            </w:r>
            <w:r w:rsidR="00C82FDC" w:rsidRPr="00B05237">
              <w:rPr>
                <w:rFonts w:ascii="Times New Roman" w:hAnsi="Times New Roman" w:cs="Times New Roman"/>
                <w:color w:val="000000" w:themeColor="text1"/>
              </w:rPr>
              <w:t xml:space="preserve">Довідка про наявність працівників відповідної кваліфікації, які мають </w:t>
            </w:r>
            <w:r w:rsidR="00C82FDC" w:rsidRPr="00B05237">
              <w:rPr>
                <w:rFonts w:ascii="Times New Roman" w:hAnsi="Times New Roman" w:cs="Times New Roman"/>
                <w:color w:val="000000" w:themeColor="text1"/>
              </w:rPr>
              <w:lastRenderedPageBreak/>
              <w:t>необхідні знання та досвід (не менше двох) , за формою Таблиці 1.</w:t>
            </w:r>
          </w:p>
          <w:tbl>
            <w:tblPr>
              <w:tblW w:w="6603"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1595"/>
              <w:gridCol w:w="1491"/>
              <w:gridCol w:w="1631"/>
              <w:gridCol w:w="1190"/>
            </w:tblGrid>
            <w:tr w:rsidR="00390175" w:rsidRPr="00B05237" w14:paraId="37686371" w14:textId="77777777" w:rsidTr="00C82FDC">
              <w:tc>
                <w:tcPr>
                  <w:tcW w:w="696" w:type="dxa"/>
                  <w:shd w:val="clear" w:color="auto" w:fill="auto"/>
                </w:tcPr>
                <w:p w14:paraId="6C0700BB" w14:textId="77777777" w:rsidR="00390175" w:rsidRPr="00C72FBA"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r w:rsidRPr="00C72FBA">
                    <w:rPr>
                      <w:rFonts w:ascii="Times New Roman" w:hAnsi="Times New Roman" w:cs="Times New Roman"/>
                      <w:color w:val="000000" w:themeColor="text1"/>
                      <w:sz w:val="20"/>
                      <w:szCs w:val="20"/>
                    </w:rPr>
                    <w:t>ПІБ</w:t>
                  </w:r>
                </w:p>
              </w:tc>
              <w:tc>
                <w:tcPr>
                  <w:tcW w:w="1595" w:type="dxa"/>
                  <w:shd w:val="clear" w:color="auto" w:fill="auto"/>
                </w:tcPr>
                <w:p w14:paraId="63B3FD98" w14:textId="77777777" w:rsidR="00390175" w:rsidRPr="00C72FBA" w:rsidRDefault="00390175" w:rsidP="00390175">
                  <w:pPr>
                    <w:tabs>
                      <w:tab w:val="left" w:pos="1080"/>
                      <w:tab w:val="left" w:pos="10381"/>
                    </w:tabs>
                    <w:ind w:left="57" w:right="57"/>
                    <w:contextualSpacing/>
                    <w:jc w:val="both"/>
                    <w:rPr>
                      <w:rFonts w:ascii="Times New Roman" w:hAnsi="Times New Roman" w:cs="Times New Roman"/>
                      <w:color w:val="000000" w:themeColor="text1"/>
                      <w:sz w:val="20"/>
                      <w:szCs w:val="20"/>
                      <w:lang w:val="ru-RU"/>
                    </w:rPr>
                  </w:pPr>
                  <w:r w:rsidRPr="00C72FBA">
                    <w:rPr>
                      <w:rFonts w:ascii="Times New Roman" w:hAnsi="Times New Roman" w:cs="Times New Roman"/>
                      <w:color w:val="000000" w:themeColor="text1"/>
                      <w:sz w:val="20"/>
                      <w:szCs w:val="20"/>
                      <w:lang w:val="ru-RU"/>
                    </w:rPr>
                    <w:t>Кваліфікація/</w:t>
                  </w:r>
                </w:p>
                <w:p w14:paraId="0B148D35" w14:textId="77777777" w:rsidR="00390175" w:rsidRPr="00C72FBA" w:rsidRDefault="00390175" w:rsidP="00390175">
                  <w:pPr>
                    <w:tabs>
                      <w:tab w:val="left" w:pos="1080"/>
                      <w:tab w:val="left" w:pos="10381"/>
                    </w:tabs>
                    <w:ind w:left="57" w:right="57"/>
                    <w:contextualSpacing/>
                    <w:jc w:val="both"/>
                    <w:rPr>
                      <w:rFonts w:ascii="Times New Roman" w:hAnsi="Times New Roman" w:cs="Times New Roman"/>
                      <w:color w:val="000000" w:themeColor="text1"/>
                      <w:sz w:val="20"/>
                      <w:szCs w:val="20"/>
                    </w:rPr>
                  </w:pPr>
                  <w:r w:rsidRPr="00C72FBA">
                    <w:rPr>
                      <w:rFonts w:ascii="Times New Roman" w:hAnsi="Times New Roman" w:cs="Times New Roman"/>
                      <w:color w:val="000000" w:themeColor="text1"/>
                      <w:sz w:val="20"/>
                      <w:szCs w:val="20"/>
                      <w:lang w:val="ru-RU"/>
                    </w:rPr>
                    <w:t>посада</w:t>
                  </w:r>
                </w:p>
              </w:tc>
              <w:tc>
                <w:tcPr>
                  <w:tcW w:w="1491" w:type="dxa"/>
                  <w:shd w:val="clear" w:color="auto" w:fill="auto"/>
                </w:tcPr>
                <w:p w14:paraId="2E79EDB1" w14:textId="77777777" w:rsidR="00390175" w:rsidRPr="00C72FBA"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r w:rsidRPr="00C72FBA">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631" w:type="dxa"/>
                  <w:shd w:val="clear" w:color="auto" w:fill="auto"/>
                </w:tcPr>
                <w:p w14:paraId="16A06510" w14:textId="77777777" w:rsidR="00390175" w:rsidRPr="00C72FBA"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r w:rsidRPr="00C72FBA">
                    <w:rPr>
                      <w:rFonts w:ascii="Times New Roman" w:eastAsia="Times New Roman" w:hAnsi="Times New Roman" w:cs="Times New Roman"/>
                      <w:color w:val="000000" w:themeColor="text1"/>
                      <w:sz w:val="20"/>
                      <w:szCs w:val="20"/>
                    </w:rPr>
                    <w:t>***Назва субпідрядника/ співвиконавця</w:t>
                  </w:r>
                </w:p>
              </w:tc>
              <w:tc>
                <w:tcPr>
                  <w:tcW w:w="1190" w:type="dxa"/>
                  <w:shd w:val="clear" w:color="auto" w:fill="auto"/>
                </w:tcPr>
                <w:p w14:paraId="2251CE69" w14:textId="77777777" w:rsidR="00390175" w:rsidRPr="00C72FBA"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r w:rsidRPr="00C72FBA">
                    <w:rPr>
                      <w:rFonts w:ascii="Times New Roman" w:hAnsi="Times New Roman" w:cs="Times New Roman"/>
                      <w:color w:val="000000" w:themeColor="text1"/>
                      <w:sz w:val="20"/>
                      <w:szCs w:val="20"/>
                    </w:rPr>
                    <w:t>Загальний стаж роботи</w:t>
                  </w:r>
                </w:p>
              </w:tc>
            </w:tr>
            <w:tr w:rsidR="00390175" w:rsidRPr="00B05237" w14:paraId="0770C240" w14:textId="77777777" w:rsidTr="00C82FDC">
              <w:tc>
                <w:tcPr>
                  <w:tcW w:w="696" w:type="dxa"/>
                  <w:shd w:val="clear" w:color="auto" w:fill="auto"/>
                </w:tcPr>
                <w:p w14:paraId="3ABBC2F6"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b/>
                      <w:color w:val="000000" w:themeColor="text1"/>
                    </w:rPr>
                  </w:pPr>
                  <w:r w:rsidRPr="00B05237">
                    <w:rPr>
                      <w:rFonts w:ascii="Times New Roman" w:hAnsi="Times New Roman" w:cs="Times New Roman"/>
                      <w:b/>
                      <w:color w:val="000000" w:themeColor="text1"/>
                    </w:rPr>
                    <w:t>1</w:t>
                  </w:r>
                </w:p>
              </w:tc>
              <w:tc>
                <w:tcPr>
                  <w:tcW w:w="1595" w:type="dxa"/>
                  <w:shd w:val="clear" w:color="auto" w:fill="auto"/>
                </w:tcPr>
                <w:p w14:paraId="50333A32"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b/>
                      <w:color w:val="000000" w:themeColor="text1"/>
                    </w:rPr>
                  </w:pPr>
                  <w:r w:rsidRPr="00B05237">
                    <w:rPr>
                      <w:rFonts w:ascii="Times New Roman" w:hAnsi="Times New Roman" w:cs="Times New Roman"/>
                      <w:b/>
                      <w:color w:val="000000" w:themeColor="text1"/>
                    </w:rPr>
                    <w:t>2</w:t>
                  </w:r>
                </w:p>
              </w:tc>
              <w:tc>
                <w:tcPr>
                  <w:tcW w:w="1491" w:type="dxa"/>
                  <w:shd w:val="clear" w:color="auto" w:fill="auto"/>
                </w:tcPr>
                <w:p w14:paraId="584C8068"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b/>
                      <w:color w:val="000000" w:themeColor="text1"/>
                    </w:rPr>
                  </w:pPr>
                  <w:r w:rsidRPr="00B05237">
                    <w:rPr>
                      <w:rFonts w:ascii="Times New Roman" w:hAnsi="Times New Roman" w:cs="Times New Roman"/>
                      <w:b/>
                      <w:color w:val="000000" w:themeColor="text1"/>
                    </w:rPr>
                    <w:t>3</w:t>
                  </w:r>
                </w:p>
              </w:tc>
              <w:tc>
                <w:tcPr>
                  <w:tcW w:w="1631" w:type="dxa"/>
                  <w:shd w:val="clear" w:color="auto" w:fill="auto"/>
                </w:tcPr>
                <w:p w14:paraId="09E6F35F"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b/>
                      <w:color w:val="000000" w:themeColor="text1"/>
                    </w:rPr>
                  </w:pPr>
                  <w:r w:rsidRPr="00B05237">
                    <w:rPr>
                      <w:rFonts w:ascii="Times New Roman" w:hAnsi="Times New Roman" w:cs="Times New Roman"/>
                      <w:b/>
                      <w:color w:val="000000" w:themeColor="text1"/>
                    </w:rPr>
                    <w:t>4</w:t>
                  </w:r>
                </w:p>
              </w:tc>
              <w:tc>
                <w:tcPr>
                  <w:tcW w:w="1190" w:type="dxa"/>
                  <w:shd w:val="clear" w:color="auto" w:fill="auto"/>
                </w:tcPr>
                <w:p w14:paraId="7C1331F7"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b/>
                      <w:color w:val="000000" w:themeColor="text1"/>
                    </w:rPr>
                  </w:pPr>
                  <w:r w:rsidRPr="00B05237">
                    <w:rPr>
                      <w:rFonts w:ascii="Times New Roman" w:hAnsi="Times New Roman" w:cs="Times New Roman"/>
                      <w:b/>
                      <w:color w:val="000000" w:themeColor="text1"/>
                    </w:rPr>
                    <w:t>5</w:t>
                  </w:r>
                </w:p>
              </w:tc>
            </w:tr>
            <w:tr w:rsidR="00390175" w:rsidRPr="00B05237" w14:paraId="1C47C439" w14:textId="77777777" w:rsidTr="00C82FDC">
              <w:tc>
                <w:tcPr>
                  <w:tcW w:w="696" w:type="dxa"/>
                  <w:shd w:val="clear" w:color="auto" w:fill="auto"/>
                </w:tcPr>
                <w:p w14:paraId="0BD8CBEC"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color w:val="000000" w:themeColor="text1"/>
                    </w:rPr>
                  </w:pPr>
                </w:p>
              </w:tc>
              <w:tc>
                <w:tcPr>
                  <w:tcW w:w="1595" w:type="dxa"/>
                  <w:shd w:val="clear" w:color="auto" w:fill="auto"/>
                </w:tcPr>
                <w:p w14:paraId="1713D8D4"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color w:val="000000" w:themeColor="text1"/>
                    </w:rPr>
                  </w:pPr>
                </w:p>
              </w:tc>
              <w:tc>
                <w:tcPr>
                  <w:tcW w:w="1491" w:type="dxa"/>
                  <w:shd w:val="clear" w:color="auto" w:fill="auto"/>
                </w:tcPr>
                <w:p w14:paraId="6F720A6A"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color w:val="000000" w:themeColor="text1"/>
                    </w:rPr>
                  </w:pPr>
                </w:p>
              </w:tc>
              <w:tc>
                <w:tcPr>
                  <w:tcW w:w="1631" w:type="dxa"/>
                  <w:shd w:val="clear" w:color="auto" w:fill="auto"/>
                </w:tcPr>
                <w:p w14:paraId="050676B4"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color w:val="000000" w:themeColor="text1"/>
                    </w:rPr>
                  </w:pPr>
                </w:p>
              </w:tc>
              <w:tc>
                <w:tcPr>
                  <w:tcW w:w="1190" w:type="dxa"/>
                  <w:shd w:val="clear" w:color="auto" w:fill="auto"/>
                </w:tcPr>
                <w:p w14:paraId="640483F9"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color w:val="000000" w:themeColor="text1"/>
                    </w:rPr>
                  </w:pPr>
                </w:p>
              </w:tc>
            </w:tr>
          </w:tbl>
          <w:p w14:paraId="083F6D3E" w14:textId="77777777" w:rsidR="00390175" w:rsidRPr="00B05237" w:rsidRDefault="00390175" w:rsidP="00390175">
            <w:pPr>
              <w:tabs>
                <w:tab w:val="left" w:pos="1080"/>
                <w:tab w:val="left" w:pos="10381"/>
              </w:tabs>
              <w:ind w:left="57" w:right="57"/>
              <w:contextualSpacing/>
              <w:jc w:val="both"/>
              <w:rPr>
                <w:rFonts w:ascii="Times New Roman" w:hAnsi="Times New Roman" w:cs="Times New Roman"/>
                <w:color w:val="000000" w:themeColor="text1"/>
              </w:rPr>
            </w:pPr>
            <w:r w:rsidRPr="00B05237">
              <w:rPr>
                <w:rFonts w:ascii="Times New Roman" w:hAnsi="Times New Roman" w:cs="Times New Roman"/>
                <w:i/>
                <w:color w:val="000000" w:themeColor="text1"/>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44E8F49" w14:textId="77777777" w:rsidR="00390175" w:rsidRPr="00B05237" w:rsidRDefault="00390175" w:rsidP="00241E3A">
            <w:pPr>
              <w:tabs>
                <w:tab w:val="left" w:pos="1080"/>
                <w:tab w:val="left" w:pos="10381"/>
              </w:tabs>
              <w:ind w:left="57" w:right="57"/>
              <w:contextualSpacing/>
              <w:jc w:val="both"/>
              <w:rPr>
                <w:rFonts w:ascii="Times New Roman" w:hAnsi="Times New Roman" w:cs="Times New Roman"/>
                <w:color w:val="000000" w:themeColor="text1"/>
              </w:rPr>
            </w:pPr>
          </w:p>
          <w:p w14:paraId="54DB99FE" w14:textId="77777777" w:rsidR="00143A8D" w:rsidRPr="00B05237" w:rsidRDefault="00241E3A" w:rsidP="00832D90">
            <w:pPr>
              <w:widowControl w:val="0"/>
              <w:tabs>
                <w:tab w:val="left" w:pos="552"/>
              </w:tabs>
              <w:autoSpaceDE w:val="0"/>
              <w:autoSpaceDN w:val="0"/>
              <w:spacing w:after="0" w:line="240" w:lineRule="auto"/>
              <w:ind w:left="142" w:right="104"/>
              <w:jc w:val="both"/>
              <w:rPr>
                <w:rFonts w:ascii="Times New Roman" w:eastAsia="Times New Roman" w:hAnsi="Times New Roman" w:cs="Times New Roman"/>
              </w:rPr>
            </w:pPr>
            <w:r w:rsidRPr="00B05237">
              <w:rPr>
                <w:rFonts w:ascii="Times New Roman" w:hAnsi="Times New Roman" w:cs="Times New Roman"/>
                <w:color w:val="000000" w:themeColor="text1"/>
              </w:rPr>
              <w:t xml:space="preserve">3.4. </w:t>
            </w:r>
            <w:r w:rsidR="00C82FDC" w:rsidRPr="00B05237">
              <w:rPr>
                <w:rFonts w:ascii="Times New Roman" w:hAnsi="Times New Roman" w:cs="Times New Roman"/>
                <w:color w:val="000000" w:themeColor="text1"/>
              </w:rPr>
              <w:t xml:space="preserve">До довідки додати документ на кожного працівника </w:t>
            </w:r>
            <w:r w:rsidR="00C82FDC" w:rsidRPr="00B05237">
              <w:rPr>
                <w:rFonts w:ascii="Times New Roman" w:hAnsi="Times New Roman" w:cs="Times New Roman"/>
                <w:i/>
                <w:color w:val="000000" w:themeColor="text1"/>
              </w:rPr>
              <w:t>(у документі має бути зазначено прізвище та ім’я працівника або прізвище та ініціали працівника, або прізвище, ім’я, по батькові працівника)</w:t>
            </w:r>
            <w:r w:rsidR="00C82FDC" w:rsidRPr="00B05237">
              <w:rPr>
                <w:rFonts w:ascii="Times New Roman" w:hAnsi="Times New Roman" w:cs="Times New Roman"/>
                <w:color w:val="000000" w:themeColor="text1"/>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bl>
    <w:p w14:paraId="72F9E9B6" w14:textId="77777777" w:rsidR="00F641E2" w:rsidRPr="00C72FBA" w:rsidRDefault="00FD6324" w:rsidP="00B56C5A">
      <w:pPr>
        <w:spacing w:line="240" w:lineRule="auto"/>
        <w:rPr>
          <w:rFonts w:ascii="Times New Roman" w:hAnsi="Times New Roman" w:cs="Times New Roman"/>
        </w:rPr>
      </w:pPr>
      <w:r w:rsidRPr="00FD6324">
        <w:rPr>
          <w:rFonts w:ascii="Times New Roman" w:hAnsi="Times New Roman" w:cs="Times New Roman"/>
          <w:i/>
        </w:rPr>
        <w:lastRenderedPageBreak/>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C72FBA">
        <w:rPr>
          <w:rFonts w:ascii="Times New Roman" w:hAnsi="Times New Roman" w:cs="Times New Roman"/>
          <w:i/>
        </w:rPr>
        <w:t>підставі наданої об’єднанням інформації.</w:t>
      </w:r>
    </w:p>
    <w:p w14:paraId="7887EEB0" w14:textId="09CB3C5B" w:rsidR="00FD6324" w:rsidRPr="00C72FBA" w:rsidRDefault="00FD6324" w:rsidP="00FD6324">
      <w:pPr>
        <w:spacing w:before="20" w:after="2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lang w:val="ru-RU" w:eastAsia="uk-UA"/>
        </w:rPr>
        <w:t xml:space="preserve">2. Підтвердження відповідності УЧАСНИКА </w:t>
      </w:r>
      <w:r w:rsidRPr="00C72FBA">
        <w:rPr>
          <w:rFonts w:ascii="Times New Roman" w:eastAsia="Times New Roman" w:hAnsi="Times New Roman" w:cs="Times New Roman"/>
          <w:color w:val="000000" w:themeColor="text1"/>
          <w:lang w:val="ru-RU" w:eastAsia="uk-UA"/>
        </w:rPr>
        <w:t>(в тому числі для об’єднання учасників як учасника процедури) вимогам, визначеним у пункті 4</w:t>
      </w:r>
      <w:r w:rsidR="002002A5">
        <w:rPr>
          <w:rFonts w:ascii="Times New Roman" w:eastAsia="Times New Roman" w:hAnsi="Times New Roman" w:cs="Times New Roman"/>
          <w:color w:val="000000" w:themeColor="text1"/>
          <w:lang w:val="ru-RU" w:eastAsia="uk-UA"/>
        </w:rPr>
        <w:t>7</w:t>
      </w:r>
      <w:r w:rsidRPr="00C72FBA">
        <w:rPr>
          <w:rFonts w:ascii="Times New Roman" w:eastAsia="Times New Roman" w:hAnsi="Times New Roman" w:cs="Times New Roman"/>
          <w:color w:val="000000" w:themeColor="text1"/>
          <w:lang w:val="ru-RU" w:eastAsia="uk-UA"/>
        </w:rPr>
        <w:t xml:space="preserve"> Особливостей.</w:t>
      </w:r>
    </w:p>
    <w:p w14:paraId="11DCD4A5" w14:textId="7BE7C2BE" w:rsidR="00FD6324" w:rsidRPr="00C72FBA" w:rsidRDefault="00FD6324" w:rsidP="00FD6324">
      <w:pPr>
        <w:spacing w:after="0" w:line="240" w:lineRule="auto"/>
        <w:ind w:firstLine="567"/>
        <w:jc w:val="both"/>
        <w:rPr>
          <w:rFonts w:ascii="Times New Roman" w:eastAsia="Times New Roman" w:hAnsi="Times New Roman" w:cs="Times New Roman"/>
          <w:b/>
          <w:color w:val="000000" w:themeColor="text1"/>
          <w:lang w:val="ru-RU" w:eastAsia="uk-UA"/>
        </w:rPr>
      </w:pPr>
      <w:r w:rsidRPr="00C72FBA">
        <w:rPr>
          <w:rFonts w:ascii="Times New Roman" w:eastAsia="Times New Roman" w:hAnsi="Times New Roman" w:cs="Times New Roman"/>
          <w:color w:val="000000" w:themeColor="text1"/>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002A5">
        <w:rPr>
          <w:rFonts w:ascii="Times New Roman" w:eastAsia="Times New Roman" w:hAnsi="Times New Roman" w:cs="Times New Roman"/>
          <w:color w:val="000000" w:themeColor="text1"/>
          <w:lang w:val="ru-RU" w:eastAsia="uk-UA"/>
        </w:rPr>
        <w:t>7</w:t>
      </w:r>
      <w:r w:rsidRPr="00C72FBA">
        <w:rPr>
          <w:rFonts w:ascii="Times New Roman" w:eastAsia="Times New Roman" w:hAnsi="Times New Roman" w:cs="Times New Roman"/>
          <w:color w:val="000000" w:themeColor="text1"/>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00B05237" w:rsidRPr="00C72FBA">
        <w:rPr>
          <w:rFonts w:ascii="Times New Roman" w:eastAsia="Times New Roman" w:hAnsi="Times New Roman" w:cs="Times New Roman"/>
          <w:color w:val="000000" w:themeColor="text1"/>
          <w:lang w:val="ru-RU" w:eastAsia="uk-UA"/>
        </w:rPr>
        <w:t xml:space="preserve"> </w:t>
      </w:r>
      <w:r w:rsidRPr="00C72FBA">
        <w:rPr>
          <w:rFonts w:ascii="Times New Roman" w:eastAsia="Times New Roman" w:hAnsi="Times New Roman" w:cs="Times New Roman"/>
          <w:color w:val="000000" w:themeColor="text1"/>
          <w:lang w:val="ru-RU" w:eastAsia="uk-UA"/>
        </w:rPr>
        <w:t xml:space="preserve">абзацу шістнадцятого пункту </w:t>
      </w:r>
      <w:r w:rsidR="002002A5">
        <w:rPr>
          <w:rFonts w:ascii="Times New Roman" w:eastAsia="Times New Roman" w:hAnsi="Times New Roman" w:cs="Times New Roman"/>
          <w:color w:val="000000" w:themeColor="text1"/>
          <w:lang w:val="ru-RU" w:eastAsia="uk-UA"/>
        </w:rPr>
        <w:t>47</w:t>
      </w:r>
      <w:r w:rsidRPr="00C72FBA">
        <w:rPr>
          <w:rFonts w:ascii="Times New Roman" w:eastAsia="Times New Roman" w:hAnsi="Times New Roman" w:cs="Times New Roman"/>
          <w:color w:val="000000" w:themeColor="text1"/>
          <w:lang w:val="ru-RU" w:eastAsia="uk-UA"/>
        </w:rPr>
        <w:t xml:space="preserve"> Особливостей.</w:t>
      </w:r>
    </w:p>
    <w:p w14:paraId="5FD67769" w14:textId="413CB607" w:rsidR="00FD6324" w:rsidRPr="00C72FBA" w:rsidRDefault="00FD6324" w:rsidP="00FD6324">
      <w:pPr>
        <w:widowControl w:val="0"/>
        <w:spacing w:after="0" w:line="240" w:lineRule="auto"/>
        <w:ind w:firstLine="567"/>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Учасник процедури закупівлі підтверджує відсутність підстав, зазначених у пункті 4</w:t>
      </w:r>
      <w:r w:rsidR="002002A5">
        <w:rPr>
          <w:rFonts w:ascii="Times New Roman" w:eastAsia="Times New Roman" w:hAnsi="Times New Roman" w:cs="Times New Roman"/>
          <w:color w:val="000000" w:themeColor="text1"/>
          <w:lang w:val="ru-RU" w:eastAsia="uk-UA"/>
        </w:rPr>
        <w:t>7</w:t>
      </w:r>
      <w:r w:rsidRPr="00C72FBA">
        <w:rPr>
          <w:rFonts w:ascii="Times New Roman" w:eastAsia="Times New Roman" w:hAnsi="Times New Roman" w:cs="Times New Roman"/>
          <w:color w:val="000000" w:themeColor="text1"/>
          <w:lang w:val="ru-RU" w:eastAsia="uk-UA"/>
        </w:rPr>
        <w:t xml:space="preserve"> Особливостей (крім абзацу чотирнадцятого цього пункту), </w:t>
      </w:r>
      <w:r w:rsidRPr="00C72FBA">
        <w:rPr>
          <w:rFonts w:ascii="Times New Roman" w:eastAsia="Times New Roman" w:hAnsi="Times New Roman" w:cs="Times New Roman"/>
          <w:b/>
          <w:color w:val="000000" w:themeColor="text1"/>
          <w:lang w:val="ru-RU" w:eastAsia="uk-UA"/>
        </w:rPr>
        <w:t>шляхом самостійного декларування відсутності таких підстав</w:t>
      </w:r>
      <w:r w:rsidRPr="00C72FBA">
        <w:rPr>
          <w:rFonts w:ascii="Times New Roman" w:eastAsia="Times New Roman" w:hAnsi="Times New Roman" w:cs="Times New Roman"/>
          <w:color w:val="000000" w:themeColor="text1"/>
          <w:lang w:val="ru-RU" w:eastAsia="uk-UA"/>
        </w:rPr>
        <w:t xml:space="preserve"> в електронній системі закупівель під час подання тендерної пропозиції.</w:t>
      </w:r>
    </w:p>
    <w:p w14:paraId="41AFDD32" w14:textId="55718878" w:rsidR="00FD6324" w:rsidRPr="00C72FBA" w:rsidRDefault="00FD6324" w:rsidP="00FD6324">
      <w:pPr>
        <w:widowControl w:val="0"/>
        <w:spacing w:after="0" w:line="240" w:lineRule="auto"/>
        <w:ind w:firstLine="567"/>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 xml:space="preserve">Учасник повинен надати </w:t>
      </w:r>
      <w:r w:rsidRPr="00C72FBA">
        <w:rPr>
          <w:rFonts w:ascii="Times New Roman" w:eastAsia="Times New Roman" w:hAnsi="Times New Roman" w:cs="Times New Roman"/>
          <w:b/>
          <w:color w:val="000000" w:themeColor="text1"/>
          <w:lang w:val="ru-RU" w:eastAsia="uk-UA"/>
        </w:rPr>
        <w:t>довідку в довільній формі</w:t>
      </w:r>
      <w:r w:rsidRPr="00C72FBA">
        <w:rPr>
          <w:rFonts w:ascii="Times New Roman" w:eastAsia="Times New Roman" w:hAnsi="Times New Roman" w:cs="Times New Roman"/>
          <w:color w:val="000000" w:themeColor="text1"/>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2002A5">
        <w:rPr>
          <w:rFonts w:ascii="Times New Roman" w:eastAsia="Times New Roman" w:hAnsi="Times New Roman" w:cs="Times New Roman"/>
          <w:color w:val="000000" w:themeColor="text1"/>
          <w:lang w:val="ru-RU" w:eastAsia="uk-UA"/>
        </w:rPr>
        <w:t>7</w:t>
      </w:r>
      <w:r w:rsidRPr="00C72FBA">
        <w:rPr>
          <w:rFonts w:ascii="Times New Roman" w:eastAsia="Times New Roman" w:hAnsi="Times New Roman" w:cs="Times New Roman"/>
          <w:color w:val="000000" w:themeColor="text1"/>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C5B024" w14:textId="77777777" w:rsidR="00FD6324" w:rsidRPr="00C72FBA" w:rsidRDefault="00FD6324" w:rsidP="00FD6324">
      <w:pPr>
        <w:widowControl w:val="0"/>
        <w:spacing w:after="0" w:line="240" w:lineRule="auto"/>
        <w:ind w:firstLine="567"/>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72FBA">
        <w:rPr>
          <w:rFonts w:ascii="Times New Roman" w:eastAsia="Times New Roman" w:hAnsi="Times New Roman" w:cs="Times New Roman"/>
          <w:i/>
          <w:color w:val="000000" w:themeColor="text1"/>
          <w:lang w:val="ru-RU" w:eastAsia="uk-UA"/>
        </w:rPr>
        <w:t>(у разі застосування таких критеріїв до учасника процедури закупівлі)</w:t>
      </w:r>
      <w:r w:rsidRPr="00C72FBA">
        <w:rPr>
          <w:rFonts w:ascii="Times New Roman" w:eastAsia="Times New Roman" w:hAnsi="Times New Roman" w:cs="Times New Roman"/>
          <w:color w:val="000000" w:themeColor="text1"/>
          <w:lang w:val="ru-RU" w:eastAsia="uk-UA"/>
        </w:rPr>
        <w:t>, замовник перевіряє таких суб’єктів господарювання на відсутність підстав, визначених цим пунктом.</w:t>
      </w:r>
    </w:p>
    <w:p w14:paraId="45031AE9" w14:textId="77777777" w:rsidR="00FD6324" w:rsidRPr="00C72FBA" w:rsidRDefault="00FD6324" w:rsidP="00FD6324">
      <w:pPr>
        <w:widowControl w:val="0"/>
        <w:spacing w:after="0" w:line="240" w:lineRule="auto"/>
        <w:ind w:firstLine="567"/>
        <w:jc w:val="both"/>
        <w:rPr>
          <w:rFonts w:ascii="Times New Roman" w:eastAsia="Times New Roman" w:hAnsi="Times New Roman" w:cs="Times New Roman"/>
          <w:color w:val="00B050"/>
          <w:highlight w:val="yellow"/>
          <w:lang w:val="ru-RU" w:eastAsia="uk-UA"/>
        </w:rPr>
      </w:pPr>
    </w:p>
    <w:p w14:paraId="232C4193" w14:textId="6A82E596" w:rsidR="00FD6324" w:rsidRPr="00C72FBA" w:rsidRDefault="00FD6324" w:rsidP="00FD6324">
      <w:pPr>
        <w:widowControl w:val="0"/>
        <w:spacing w:after="0" w:line="240" w:lineRule="auto"/>
        <w:ind w:firstLine="567"/>
        <w:jc w:val="both"/>
        <w:rPr>
          <w:rFonts w:ascii="Times New Roman" w:eastAsia="Times New Roman" w:hAnsi="Times New Roman" w:cs="Times New Roman"/>
          <w:color w:val="00B050"/>
          <w:highlight w:val="yellow"/>
          <w:lang w:val="ru-RU" w:eastAsia="uk-UA"/>
        </w:rPr>
      </w:pPr>
      <w:r w:rsidRPr="00C72FBA">
        <w:rPr>
          <w:rFonts w:ascii="Times New Roman" w:eastAsia="Times New Roman" w:hAnsi="Times New Roman" w:cs="Times New Roman"/>
          <w:b/>
          <w:i/>
          <w:lang w:val="ru-RU" w:eastAsia="uk-UA"/>
        </w:rPr>
        <w:t xml:space="preserve">УВАГА! </w:t>
      </w:r>
      <w:r w:rsidRPr="00C72FBA">
        <w:rPr>
          <w:rFonts w:ascii="Times New Roman" w:eastAsia="Times New Roman" w:hAnsi="Times New Roman" w:cs="Times New Roman"/>
          <w:i/>
          <w:lang w:val="ru-RU" w:eastAsia="uk-UA"/>
        </w:rPr>
        <w:t>Якщо при здійсненні самостійного декларування відсутності підстав, зазначених в пункті 4</w:t>
      </w:r>
      <w:r w:rsidR="002002A5">
        <w:rPr>
          <w:rFonts w:ascii="Times New Roman" w:eastAsia="Times New Roman" w:hAnsi="Times New Roman" w:cs="Times New Roman"/>
          <w:i/>
          <w:lang w:val="ru-RU" w:eastAsia="uk-UA"/>
        </w:rPr>
        <w:t>7</w:t>
      </w:r>
      <w:r w:rsidRPr="00C72FBA">
        <w:rPr>
          <w:rFonts w:ascii="Times New Roman" w:eastAsia="Times New Roman" w:hAnsi="Times New Roman" w:cs="Times New Roman"/>
          <w:i/>
          <w:lang w:val="ru-RU" w:eastAsia="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73DC7193" w14:textId="77777777" w:rsidR="00FD6324" w:rsidRPr="00C72FBA" w:rsidRDefault="00FD6324" w:rsidP="00FD6324">
      <w:pPr>
        <w:spacing w:after="80" w:line="256" w:lineRule="auto"/>
        <w:jc w:val="both"/>
        <w:rPr>
          <w:rFonts w:ascii="Times New Roman" w:eastAsia="Times New Roman" w:hAnsi="Times New Roman" w:cs="Times New Roman"/>
          <w:i/>
          <w:color w:val="FF00FF"/>
          <w:highlight w:val="white"/>
          <w:lang w:val="ru-RU" w:eastAsia="uk-UA"/>
        </w:rPr>
      </w:pPr>
    </w:p>
    <w:p w14:paraId="6AFE180D" w14:textId="5762BB57" w:rsidR="00FD6324" w:rsidRPr="00C72FBA"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C72FBA">
        <w:rPr>
          <w:rFonts w:ascii="Times New Roman" w:eastAsia="Times New Roman" w:hAnsi="Times New Roman" w:cs="Times New Roman"/>
          <w:b/>
          <w:lang w:val="ru-RU" w:eastAsia="uk-UA"/>
        </w:rPr>
        <w:lastRenderedPageBreak/>
        <w:t xml:space="preserve">3. Перелік документів та інформації для підтвердження відповідності ПЕРЕМОЖЦЯ вимогам, </w:t>
      </w:r>
      <w:r w:rsidRPr="00C72FBA">
        <w:rPr>
          <w:rFonts w:ascii="Times New Roman" w:eastAsia="Times New Roman" w:hAnsi="Times New Roman" w:cs="Times New Roman"/>
          <w:b/>
          <w:color w:val="000000" w:themeColor="text1"/>
          <w:lang w:val="ru-RU" w:eastAsia="uk-UA"/>
        </w:rPr>
        <w:t>визначеним у пункті 4</w:t>
      </w:r>
      <w:r w:rsidR="002002A5">
        <w:rPr>
          <w:rFonts w:ascii="Times New Roman" w:eastAsia="Times New Roman" w:hAnsi="Times New Roman" w:cs="Times New Roman"/>
          <w:b/>
          <w:color w:val="000000" w:themeColor="text1"/>
          <w:lang w:val="ru-RU" w:eastAsia="uk-UA"/>
        </w:rPr>
        <w:t>7</w:t>
      </w:r>
      <w:r w:rsidRPr="00C72FBA">
        <w:rPr>
          <w:rFonts w:ascii="Times New Roman" w:eastAsia="Times New Roman" w:hAnsi="Times New Roman" w:cs="Times New Roman"/>
          <w:b/>
          <w:color w:val="000000" w:themeColor="text1"/>
          <w:lang w:val="ru-RU" w:eastAsia="uk-UA"/>
        </w:rPr>
        <w:t xml:space="preserve"> Особливостей:</w:t>
      </w:r>
    </w:p>
    <w:p w14:paraId="30ED8A1C" w14:textId="5046F709" w:rsidR="00FD6324" w:rsidRPr="00C72FBA" w:rsidRDefault="00FD6324" w:rsidP="00FD6324">
      <w:pPr>
        <w:widowControl w:val="0"/>
        <w:spacing w:after="0" w:line="240" w:lineRule="auto"/>
        <w:ind w:firstLine="567"/>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002A5">
        <w:rPr>
          <w:rFonts w:ascii="Times New Roman" w:eastAsia="Times New Roman" w:hAnsi="Times New Roman" w:cs="Times New Roman"/>
          <w:color w:val="000000" w:themeColor="text1"/>
          <w:lang w:val="ru-RU" w:eastAsia="uk-UA"/>
        </w:rPr>
        <w:t>7</w:t>
      </w:r>
      <w:r w:rsidRPr="00C72FBA">
        <w:rPr>
          <w:rFonts w:ascii="Times New Roman" w:eastAsia="Times New Roman" w:hAnsi="Times New Roman" w:cs="Times New Roman"/>
          <w:color w:val="000000" w:themeColor="text1"/>
          <w:lang w:val="ru-RU" w:eastAsia="uk-UA"/>
        </w:rPr>
        <w:t xml:space="preserve"> Особливостей. </w:t>
      </w:r>
    </w:p>
    <w:p w14:paraId="23D8107E" w14:textId="77777777" w:rsidR="00FD6324" w:rsidRPr="00C72FBA" w:rsidRDefault="00FD6324" w:rsidP="00FD6324">
      <w:pPr>
        <w:widowControl w:val="0"/>
        <w:spacing w:after="0" w:line="240" w:lineRule="auto"/>
        <w:ind w:firstLine="567"/>
        <w:jc w:val="both"/>
        <w:rPr>
          <w:rFonts w:ascii="Times New Roman" w:eastAsia="Times New Roman" w:hAnsi="Times New Roman" w:cs="Times New Roman"/>
          <w:lang w:val="ru-RU" w:eastAsia="uk-UA"/>
        </w:rPr>
      </w:pPr>
      <w:r w:rsidRPr="00C72FBA">
        <w:rPr>
          <w:rFonts w:ascii="Times New Roman" w:eastAsia="Times New Roman" w:hAnsi="Times New Roman" w:cs="Times New Roman"/>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FD6DB8" w14:textId="77777777" w:rsidR="00FD6324" w:rsidRPr="00C72FBA" w:rsidRDefault="00FD6324" w:rsidP="00FD6324">
      <w:pPr>
        <w:spacing w:after="0" w:line="240" w:lineRule="auto"/>
        <w:rPr>
          <w:rFonts w:ascii="Times New Roman" w:eastAsia="Times New Roman" w:hAnsi="Times New Roman" w:cs="Times New Roman"/>
          <w:b/>
          <w:highlight w:val="yellow"/>
          <w:lang w:val="ru-RU" w:eastAsia="uk-UA"/>
        </w:rPr>
      </w:pPr>
    </w:p>
    <w:p w14:paraId="3F66EB4F" w14:textId="77777777" w:rsidR="00FD6324" w:rsidRPr="00C72FBA" w:rsidRDefault="00FD6324" w:rsidP="00FD6324">
      <w:pPr>
        <w:spacing w:after="0" w:line="240" w:lineRule="auto"/>
        <w:rPr>
          <w:rFonts w:ascii="Times New Roman" w:eastAsia="Times New Roman" w:hAnsi="Times New Roman" w:cs="Times New Roman"/>
          <w:b/>
          <w:lang w:val="ru-RU" w:eastAsia="uk-UA"/>
        </w:rPr>
      </w:pPr>
      <w:r w:rsidRPr="00C72FBA">
        <w:rPr>
          <w:rFonts w:ascii="Times New Roman" w:eastAsia="Times New Roman" w:hAnsi="Times New Roman" w:cs="Times New Roman"/>
          <w:lang w:val="ru-RU" w:eastAsia="uk-UA"/>
        </w:rPr>
        <w:t> </w:t>
      </w:r>
      <w:r w:rsidRPr="00C72FBA">
        <w:rPr>
          <w:rFonts w:ascii="Times New Roman" w:eastAsia="Times New Roman" w:hAnsi="Times New Roman" w:cs="Times New Roman"/>
          <w:b/>
          <w:lang w:val="ru-RU" w:eastAsia="uk-UA"/>
        </w:rPr>
        <w:t xml:space="preserve">3.1. Документи, які </w:t>
      </w:r>
      <w:r w:rsidR="00245913" w:rsidRPr="00C72FBA">
        <w:rPr>
          <w:rFonts w:ascii="Times New Roman" w:eastAsia="Times New Roman" w:hAnsi="Times New Roman" w:cs="Times New Roman"/>
          <w:b/>
          <w:lang w:val="ru-RU" w:eastAsia="uk-UA"/>
        </w:rPr>
        <w:t xml:space="preserve">надаються ПЕРЕМОЖЦЕМ </w:t>
      </w:r>
      <w:r w:rsidRPr="00C72FBA">
        <w:rPr>
          <w:rFonts w:ascii="Times New Roman" w:eastAsia="Times New Roman" w:hAnsi="Times New Roman" w:cs="Times New Roman"/>
          <w:b/>
          <w:lang w:val="ru-RU" w:eastAsia="uk-UA"/>
        </w:rPr>
        <w:t>(юридичною особою):</w:t>
      </w:r>
    </w:p>
    <w:tbl>
      <w:tblPr>
        <w:tblW w:w="10548" w:type="dxa"/>
        <w:tblInd w:w="-100" w:type="dxa"/>
        <w:tblLayout w:type="fixed"/>
        <w:tblLook w:val="0400" w:firstRow="0" w:lastRow="0" w:firstColumn="0" w:lastColumn="0" w:noHBand="0" w:noVBand="1"/>
      </w:tblPr>
      <w:tblGrid>
        <w:gridCol w:w="765"/>
        <w:gridCol w:w="4353"/>
        <w:gridCol w:w="5430"/>
      </w:tblGrid>
      <w:tr w:rsidR="00FD6324" w:rsidRPr="00C72FBA" w14:paraId="3CE38FF8" w14:textId="77777777" w:rsidTr="00FD632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E09C4"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w:t>
            </w:r>
          </w:p>
          <w:p w14:paraId="34A99CC4"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з/п</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FC8A4" w14:textId="3F771581" w:rsidR="00FD6324" w:rsidRPr="00C72FBA"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t xml:space="preserve">Вимоги </w:t>
            </w:r>
            <w:r w:rsidRPr="00C72FBA">
              <w:rPr>
                <w:rFonts w:ascii="Times New Roman" w:eastAsia="Times New Roman" w:hAnsi="Times New Roman" w:cs="Times New Roman"/>
                <w:color w:val="000000" w:themeColor="text1"/>
                <w:lang w:val="ru-RU" w:eastAsia="uk-UA"/>
              </w:rPr>
              <w:t>згідно з п. 4</w:t>
            </w:r>
            <w:r w:rsidR="002002A5">
              <w:rPr>
                <w:rFonts w:ascii="Times New Roman" w:eastAsia="Times New Roman" w:hAnsi="Times New Roman" w:cs="Times New Roman"/>
                <w:color w:val="000000" w:themeColor="text1"/>
                <w:lang w:val="ru-RU" w:eastAsia="uk-UA"/>
              </w:rPr>
              <w:t>7</w:t>
            </w:r>
            <w:r w:rsidRPr="00C72FBA">
              <w:rPr>
                <w:rFonts w:ascii="Times New Roman" w:eastAsia="Times New Roman" w:hAnsi="Times New Roman" w:cs="Times New Roman"/>
                <w:color w:val="000000" w:themeColor="text1"/>
                <w:lang w:val="ru-RU" w:eastAsia="uk-UA"/>
              </w:rPr>
              <w:t xml:space="preserve"> Особливостей</w:t>
            </w:r>
          </w:p>
          <w:p w14:paraId="2EF139AF" w14:textId="77777777" w:rsidR="00FD6324" w:rsidRPr="00C72FBA"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BCF2" w14:textId="247C7748" w:rsidR="00FD6324" w:rsidRPr="00C72FBA"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t xml:space="preserve">Переможець торгів на виконання вимоги </w:t>
            </w:r>
            <w:r w:rsidRPr="00C72FBA">
              <w:rPr>
                <w:rFonts w:ascii="Times New Roman" w:eastAsia="Times New Roman" w:hAnsi="Times New Roman" w:cs="Times New Roman"/>
                <w:color w:val="000000" w:themeColor="text1"/>
                <w:lang w:val="ru-RU" w:eastAsia="uk-UA"/>
              </w:rPr>
              <w:t>згідно з п. 4</w:t>
            </w:r>
            <w:r w:rsidR="002002A5">
              <w:rPr>
                <w:rFonts w:ascii="Times New Roman" w:eastAsia="Times New Roman" w:hAnsi="Times New Roman" w:cs="Times New Roman"/>
                <w:color w:val="000000" w:themeColor="text1"/>
                <w:lang w:val="ru-RU" w:eastAsia="uk-UA"/>
              </w:rPr>
              <w:t>7</w:t>
            </w:r>
            <w:r w:rsidRPr="00C72FBA">
              <w:rPr>
                <w:rFonts w:ascii="Times New Roman" w:eastAsia="Times New Roman" w:hAnsi="Times New Roman" w:cs="Times New Roman"/>
                <w:color w:val="000000" w:themeColor="text1"/>
                <w:lang w:val="ru-RU" w:eastAsia="uk-UA"/>
              </w:rPr>
              <w:t xml:space="preserve"> Особливостей</w:t>
            </w:r>
            <w:r w:rsidRPr="00C72FBA">
              <w:rPr>
                <w:rFonts w:ascii="Times New Roman" w:eastAsia="Times New Roman" w:hAnsi="Times New Roman" w:cs="Times New Roman"/>
                <w:b/>
                <w:color w:val="000000" w:themeColor="text1"/>
                <w:lang w:val="ru-RU" w:eastAsia="uk-UA"/>
              </w:rPr>
              <w:t xml:space="preserve"> (підтвердження відсутності підстав) повинен надати таку інформацію:</w:t>
            </w:r>
          </w:p>
        </w:tc>
      </w:tr>
      <w:tr w:rsidR="00FD6324" w:rsidRPr="00C72FBA" w14:paraId="63CE868C" w14:textId="77777777" w:rsidTr="00B85B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6E0E8"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1</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EE684" w14:textId="77777777" w:rsidR="00FD6324" w:rsidRPr="00C72FBA"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E45AC" w14:textId="4730D294" w:rsidR="00FD6324" w:rsidRPr="00C72FBA"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C72FBA">
              <w:rPr>
                <w:rFonts w:ascii="Times New Roman" w:eastAsia="Times New Roman" w:hAnsi="Times New Roman" w:cs="Times New Roman"/>
                <w:b/>
                <w:color w:val="000000" w:themeColor="text1"/>
                <w:lang w:val="ru-RU" w:eastAsia="uk-UA"/>
              </w:rPr>
              <w:t>(підпункт 3 пункт 4</w:t>
            </w:r>
            <w:r w:rsidR="002002A5">
              <w:rPr>
                <w:rFonts w:ascii="Times New Roman" w:eastAsia="Times New Roman" w:hAnsi="Times New Roman" w:cs="Times New Roman"/>
                <w:b/>
                <w:color w:val="000000" w:themeColor="text1"/>
                <w:lang w:val="ru-RU" w:eastAsia="uk-UA"/>
              </w:rPr>
              <w:t>7</w:t>
            </w:r>
            <w:r w:rsidRPr="00C72FBA">
              <w:rPr>
                <w:rFonts w:ascii="Times New Roman" w:eastAsia="Times New Roman" w:hAnsi="Times New Roman" w:cs="Times New Roman"/>
                <w:b/>
                <w:color w:val="000000" w:themeColor="text1"/>
                <w:lang w:val="ru-RU" w:eastAsia="uk-UA"/>
              </w:rPr>
              <w:t xml:space="preserve">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3B61F" w14:textId="77777777" w:rsidR="00FD6324" w:rsidRPr="00C72FBA" w:rsidRDefault="00FD6324" w:rsidP="00FD6324">
            <w:pPr>
              <w:spacing w:after="0" w:line="240" w:lineRule="auto"/>
              <w:ind w:right="140"/>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72FBA">
              <w:rPr>
                <w:rFonts w:ascii="Times New Roman" w:eastAsia="Times New Roman" w:hAnsi="Times New Roman" w:cs="Times New Roman"/>
                <w:color w:val="000000" w:themeColor="text1"/>
                <w:lang w:val="ru-RU" w:eastAsia="uk-UA"/>
              </w:rPr>
              <w:t>керівника</w:t>
            </w:r>
            <w:r w:rsidRPr="00C72FBA">
              <w:rPr>
                <w:rFonts w:ascii="Times New Roman" w:eastAsia="Times New Roman" w:hAnsi="Times New Roman" w:cs="Times New Roman"/>
                <w:b/>
                <w:color w:val="000000" w:themeColor="text1"/>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6324" w:rsidRPr="00C72FBA" w14:paraId="69C1914A" w14:textId="77777777" w:rsidTr="00B85B8D">
        <w:trPr>
          <w:trHeight w:val="2152"/>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50C870C"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2</w:t>
            </w:r>
          </w:p>
        </w:tc>
        <w:tc>
          <w:tcPr>
            <w:tcW w:w="43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CA59733" w14:textId="77777777" w:rsidR="00FD6324" w:rsidRPr="00C72FBA"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A65014" w14:textId="459777E4" w:rsidR="00FD6324" w:rsidRPr="002002A5" w:rsidRDefault="00FD6324" w:rsidP="00FD6324">
            <w:pPr>
              <w:spacing w:after="0" w:line="240" w:lineRule="auto"/>
              <w:ind w:right="140"/>
              <w:jc w:val="both"/>
              <w:rPr>
                <w:rFonts w:ascii="Times New Roman" w:eastAsia="Times New Roman" w:hAnsi="Times New Roman" w:cs="Times New Roman"/>
                <w:b/>
                <w:bCs/>
                <w:color w:val="000000" w:themeColor="text1"/>
                <w:lang w:val="ru-RU" w:eastAsia="uk-UA"/>
              </w:rPr>
            </w:pPr>
            <w:r w:rsidRPr="002002A5">
              <w:rPr>
                <w:rFonts w:ascii="Times New Roman" w:eastAsia="Times New Roman" w:hAnsi="Times New Roman" w:cs="Times New Roman"/>
                <w:b/>
                <w:bCs/>
                <w:color w:val="000000" w:themeColor="text1"/>
                <w:lang w:val="ru-RU" w:eastAsia="uk-UA"/>
              </w:rPr>
              <w:t>(підпункт 6 пункт 4</w:t>
            </w:r>
            <w:r w:rsidR="002002A5" w:rsidRPr="002002A5">
              <w:rPr>
                <w:rFonts w:ascii="Times New Roman" w:eastAsia="Times New Roman" w:hAnsi="Times New Roman" w:cs="Times New Roman"/>
                <w:b/>
                <w:bCs/>
                <w:color w:val="000000" w:themeColor="text1"/>
                <w:lang w:val="ru-RU" w:eastAsia="uk-UA"/>
              </w:rPr>
              <w:t>7</w:t>
            </w:r>
            <w:r w:rsidRPr="002002A5">
              <w:rPr>
                <w:rFonts w:ascii="Times New Roman" w:eastAsia="Times New Roman" w:hAnsi="Times New Roman" w:cs="Times New Roman"/>
                <w:b/>
                <w:bCs/>
                <w:color w:val="000000" w:themeColor="text1"/>
                <w:lang w:val="ru-RU" w:eastAsia="uk-UA"/>
              </w:rPr>
              <w:t xml:space="preserve"> Особливостей)</w:t>
            </w:r>
          </w:p>
        </w:tc>
        <w:tc>
          <w:tcPr>
            <w:tcW w:w="543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5ACCDC" w14:textId="77777777" w:rsidR="00B85B8D" w:rsidRPr="00C72FBA" w:rsidRDefault="00FD6324" w:rsidP="00C77619">
            <w:pPr>
              <w:spacing w:after="0" w:line="240" w:lineRule="auto"/>
              <w:ind w:firstLine="320"/>
              <w:jc w:val="both"/>
              <w:rPr>
                <w:rFonts w:ascii="Times New Roman" w:eastAsia="Times New Roman" w:hAnsi="Times New Roman" w:cs="Times New Roman"/>
                <w:color w:val="000000"/>
                <w:lang w:eastAsia="ru-RU"/>
              </w:rPr>
            </w:pPr>
            <w:r w:rsidRPr="00C72FBA">
              <w:rPr>
                <w:rFonts w:ascii="Times New Roman" w:eastAsia="Times New Roman" w:hAnsi="Times New Roman" w:cs="Times New Roman"/>
                <w:b/>
                <w:color w:val="000000" w:themeColor="text1"/>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71D33D" w14:textId="77777777" w:rsidR="00FD6324" w:rsidRPr="00C72FBA"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t>Документ повинен бути не більше тридцятиденної давнини від дати подання документа.</w:t>
            </w:r>
            <w:r w:rsidRPr="00C72FBA">
              <w:rPr>
                <w:rFonts w:ascii="Times New Roman" w:eastAsia="Times New Roman" w:hAnsi="Times New Roman" w:cs="Times New Roman"/>
                <w:color w:val="000000" w:themeColor="text1"/>
                <w:lang w:val="ru-RU" w:eastAsia="uk-UA"/>
              </w:rPr>
              <w:t> </w:t>
            </w:r>
          </w:p>
        </w:tc>
      </w:tr>
      <w:tr w:rsidR="00FD6324" w:rsidRPr="00C72FBA" w14:paraId="1C7ABCA0" w14:textId="77777777" w:rsidTr="00B85B8D">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1EFC4AF" w14:textId="77777777" w:rsidR="00B85B8D" w:rsidRPr="00C72FBA" w:rsidRDefault="00B85B8D" w:rsidP="00C77619">
            <w:pPr>
              <w:spacing w:after="0" w:line="240" w:lineRule="auto"/>
              <w:rPr>
                <w:rFonts w:ascii="Times New Roman" w:eastAsia="Times New Roman" w:hAnsi="Times New Roman" w:cs="Times New Roman"/>
                <w:b/>
                <w:lang w:val="ru-RU" w:eastAsia="uk-UA"/>
              </w:rPr>
            </w:pPr>
          </w:p>
          <w:p w14:paraId="265950A2"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3</w:t>
            </w:r>
          </w:p>
        </w:tc>
        <w:tc>
          <w:tcPr>
            <w:tcW w:w="43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B770F46" w14:textId="77777777" w:rsidR="00FD6324" w:rsidRPr="00C72FBA"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91C1A7" w14:textId="33A90B2B" w:rsidR="00FD6324" w:rsidRPr="00C72FBA"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C72FBA">
              <w:rPr>
                <w:rFonts w:ascii="Times New Roman" w:eastAsia="Times New Roman" w:hAnsi="Times New Roman" w:cs="Times New Roman"/>
                <w:b/>
                <w:color w:val="000000" w:themeColor="text1"/>
                <w:lang w:val="ru-RU" w:eastAsia="uk-UA"/>
              </w:rPr>
              <w:t>(підпункт 12 пункт 4</w:t>
            </w:r>
            <w:r w:rsidR="002002A5">
              <w:rPr>
                <w:rFonts w:ascii="Times New Roman" w:eastAsia="Times New Roman" w:hAnsi="Times New Roman" w:cs="Times New Roman"/>
                <w:b/>
                <w:color w:val="000000" w:themeColor="text1"/>
                <w:lang w:val="ru-RU" w:eastAsia="uk-UA"/>
              </w:rPr>
              <w:t>7</w:t>
            </w:r>
            <w:r w:rsidRPr="00C72FBA">
              <w:rPr>
                <w:rFonts w:ascii="Times New Roman" w:eastAsia="Times New Roman" w:hAnsi="Times New Roman" w:cs="Times New Roman"/>
                <w:b/>
                <w:color w:val="000000" w:themeColor="text1"/>
                <w:lang w:val="ru-RU" w:eastAsia="uk-UA"/>
              </w:rPr>
              <w:t xml:space="preserve"> Особливостей)</w:t>
            </w:r>
          </w:p>
        </w:tc>
        <w:tc>
          <w:tcPr>
            <w:tcW w:w="5430" w:type="dxa"/>
            <w:vMerge/>
            <w:tcBorders>
              <w:top w:val="single" w:sz="4" w:space="0" w:color="auto"/>
              <w:left w:val="single" w:sz="8" w:space="0" w:color="000000"/>
              <w:bottom w:val="nil"/>
              <w:right w:val="single" w:sz="8" w:space="0" w:color="000000"/>
            </w:tcBorders>
            <w:vAlign w:val="center"/>
            <w:hideMark/>
          </w:tcPr>
          <w:p w14:paraId="3FBEF99C" w14:textId="77777777" w:rsidR="00FD6324" w:rsidRPr="00C72FBA" w:rsidRDefault="00FD6324" w:rsidP="00FD6324">
            <w:pPr>
              <w:spacing w:after="0" w:line="240" w:lineRule="auto"/>
              <w:rPr>
                <w:rFonts w:ascii="Times New Roman" w:eastAsia="Times New Roman" w:hAnsi="Times New Roman" w:cs="Times New Roman"/>
                <w:color w:val="000000" w:themeColor="text1"/>
                <w:lang w:val="ru-RU" w:eastAsia="uk-UA"/>
              </w:rPr>
            </w:pPr>
          </w:p>
        </w:tc>
      </w:tr>
      <w:tr w:rsidR="00FD6324" w:rsidRPr="00C72FBA" w14:paraId="5FC661E8" w14:textId="77777777" w:rsidTr="00FD63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30FA2" w14:textId="77777777" w:rsidR="00FD6324" w:rsidRPr="00C72FBA" w:rsidRDefault="00FD6324" w:rsidP="00FD6324">
            <w:pPr>
              <w:spacing w:after="0" w:line="240" w:lineRule="auto"/>
              <w:ind w:left="100"/>
              <w:jc w:val="center"/>
              <w:rPr>
                <w:rFonts w:ascii="Times New Roman" w:eastAsia="Times New Roman" w:hAnsi="Times New Roman" w:cs="Times New Roman"/>
                <w:b/>
                <w:lang w:val="ru-RU" w:eastAsia="uk-UA"/>
              </w:rPr>
            </w:pPr>
            <w:r w:rsidRPr="00C72FBA">
              <w:rPr>
                <w:rFonts w:ascii="Times New Roman" w:eastAsia="Times New Roman" w:hAnsi="Times New Roman" w:cs="Times New Roman"/>
                <w:b/>
                <w:lang w:val="ru-RU" w:eastAsia="uk-UA"/>
              </w:rPr>
              <w:t>4</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B7499" w14:textId="77777777" w:rsidR="00FD6324" w:rsidRPr="00C72FBA"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C72FBA">
              <w:rPr>
                <w:rFonts w:ascii="Times New Roman" w:eastAsia="Times New Roman" w:hAnsi="Times New Roman" w:cs="Times New Roman"/>
                <w:color w:val="000000" w:themeColor="text1"/>
                <w:lang w:val="ru-RU" w:eastAsia="uk-UA"/>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D4D4A4" w14:textId="5DA5DEDC" w:rsidR="00FD6324" w:rsidRPr="00C72FBA"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C72FBA">
              <w:rPr>
                <w:rFonts w:ascii="Times New Roman" w:eastAsia="Times New Roman" w:hAnsi="Times New Roman" w:cs="Times New Roman"/>
                <w:b/>
                <w:color w:val="000000" w:themeColor="text1"/>
                <w:lang w:val="ru-RU" w:eastAsia="uk-UA"/>
              </w:rPr>
              <w:t>(абзац 14 пункт 4</w:t>
            </w:r>
            <w:r w:rsidR="002002A5">
              <w:rPr>
                <w:rFonts w:ascii="Times New Roman" w:eastAsia="Times New Roman" w:hAnsi="Times New Roman" w:cs="Times New Roman"/>
                <w:b/>
                <w:color w:val="000000" w:themeColor="text1"/>
                <w:lang w:val="ru-RU" w:eastAsia="uk-UA"/>
              </w:rPr>
              <w:t>7</w:t>
            </w:r>
            <w:r w:rsidRPr="00C72FBA">
              <w:rPr>
                <w:rFonts w:ascii="Times New Roman" w:eastAsia="Times New Roman" w:hAnsi="Times New Roman" w:cs="Times New Roman"/>
                <w:b/>
                <w:color w:val="000000" w:themeColor="text1"/>
                <w:lang w:val="ru-RU" w:eastAsia="uk-UA"/>
              </w:rPr>
              <w:t xml:space="preserve">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E8739" w14:textId="77777777" w:rsidR="00FD6324" w:rsidRPr="00C72FBA" w:rsidRDefault="00FD6324" w:rsidP="00FD6324">
            <w:pPr>
              <w:spacing w:after="348"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lastRenderedPageBreak/>
              <w:t>Довідка в довільній формі</w:t>
            </w:r>
            <w:r w:rsidRPr="00C72FBA">
              <w:rPr>
                <w:rFonts w:ascii="Times New Roman" w:eastAsia="Times New Roman" w:hAnsi="Times New Roman" w:cs="Times New Roman"/>
                <w:color w:val="000000" w:themeColor="text1"/>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C72FBA">
              <w:rPr>
                <w:rFonts w:ascii="Times New Roman" w:eastAsia="Times New Roman" w:hAnsi="Times New Roman" w:cs="Times New Roman"/>
                <w:color w:val="000000" w:themeColor="text1"/>
                <w:lang w:val="ru-RU" w:eastAsia="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A6F711" w14:textId="77777777" w:rsidR="00FD6324" w:rsidRPr="00C72FBA" w:rsidRDefault="00FD6324" w:rsidP="00FD6324">
      <w:pPr>
        <w:spacing w:after="0" w:line="240" w:lineRule="auto"/>
        <w:rPr>
          <w:rFonts w:ascii="Times New Roman" w:eastAsia="Times New Roman" w:hAnsi="Times New Roman" w:cs="Times New Roman"/>
          <w:b/>
          <w:lang w:val="ru-RU" w:eastAsia="uk-UA"/>
        </w:rPr>
      </w:pPr>
    </w:p>
    <w:p w14:paraId="186135B3" w14:textId="77777777" w:rsidR="00FD6324" w:rsidRPr="00C72FBA" w:rsidRDefault="00FD6324" w:rsidP="00FD6324">
      <w:pPr>
        <w:spacing w:before="240" w:after="0" w:line="240" w:lineRule="auto"/>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3.2. Документи, які надаються ПЕРЕМОЖЦЕМ (фізичною особою чи фізичною особою — підприємцем):</w:t>
      </w:r>
    </w:p>
    <w:tbl>
      <w:tblPr>
        <w:tblW w:w="10548" w:type="dxa"/>
        <w:tblInd w:w="-100" w:type="dxa"/>
        <w:tblLayout w:type="fixed"/>
        <w:tblLook w:val="0400" w:firstRow="0" w:lastRow="0" w:firstColumn="0" w:lastColumn="0" w:noHBand="0" w:noVBand="1"/>
      </w:tblPr>
      <w:tblGrid>
        <w:gridCol w:w="767"/>
        <w:gridCol w:w="4250"/>
        <w:gridCol w:w="5531"/>
      </w:tblGrid>
      <w:tr w:rsidR="00FD6324" w:rsidRPr="00C72FBA" w14:paraId="0195AC45" w14:textId="77777777" w:rsidTr="00FD6324">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5C46E"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w:t>
            </w:r>
          </w:p>
          <w:p w14:paraId="495D96D6"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з/п</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078A5" w14:textId="226499AC" w:rsidR="00FD6324" w:rsidRPr="00C72FBA"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t xml:space="preserve">Вимоги </w:t>
            </w:r>
            <w:r w:rsidRPr="00C72FBA">
              <w:rPr>
                <w:rFonts w:ascii="Times New Roman" w:eastAsia="Times New Roman" w:hAnsi="Times New Roman" w:cs="Times New Roman"/>
                <w:color w:val="000000" w:themeColor="text1"/>
                <w:lang w:val="ru-RU" w:eastAsia="uk-UA"/>
              </w:rPr>
              <w:t>згідно з пунктом 4</w:t>
            </w:r>
            <w:r w:rsidR="00043FEB">
              <w:rPr>
                <w:rFonts w:ascii="Times New Roman" w:eastAsia="Times New Roman" w:hAnsi="Times New Roman" w:cs="Times New Roman"/>
                <w:color w:val="000000" w:themeColor="text1"/>
                <w:lang w:val="ru-RU" w:eastAsia="uk-UA"/>
              </w:rPr>
              <w:t>7</w:t>
            </w:r>
            <w:r w:rsidRPr="00C72FBA">
              <w:rPr>
                <w:rFonts w:ascii="Times New Roman" w:eastAsia="Times New Roman" w:hAnsi="Times New Roman" w:cs="Times New Roman"/>
                <w:color w:val="000000" w:themeColor="text1"/>
                <w:lang w:val="ru-RU" w:eastAsia="uk-UA"/>
              </w:rPr>
              <w:t xml:space="preserve"> Особливостей</w:t>
            </w:r>
          </w:p>
          <w:p w14:paraId="43D110CE" w14:textId="77777777" w:rsidR="00FD6324" w:rsidRPr="00C72FBA"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E97E3" w14:textId="25055423" w:rsidR="00FD6324" w:rsidRPr="00C72FBA"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t xml:space="preserve">Переможець торгів на виконання вимоги </w:t>
            </w:r>
            <w:r w:rsidRPr="00C72FBA">
              <w:rPr>
                <w:rFonts w:ascii="Times New Roman" w:eastAsia="Times New Roman" w:hAnsi="Times New Roman" w:cs="Times New Roman"/>
                <w:color w:val="000000" w:themeColor="text1"/>
                <w:lang w:val="ru-RU" w:eastAsia="uk-UA"/>
              </w:rPr>
              <w:t>згідно з пунктом 4</w:t>
            </w:r>
            <w:r w:rsidR="00CD5B62">
              <w:rPr>
                <w:rFonts w:ascii="Times New Roman" w:eastAsia="Times New Roman" w:hAnsi="Times New Roman" w:cs="Times New Roman"/>
                <w:color w:val="000000" w:themeColor="text1"/>
                <w:lang w:val="ru-RU" w:eastAsia="uk-UA"/>
              </w:rPr>
              <w:t>7</w:t>
            </w:r>
            <w:r w:rsidRPr="00C72FBA">
              <w:rPr>
                <w:rFonts w:ascii="Times New Roman" w:eastAsia="Times New Roman" w:hAnsi="Times New Roman" w:cs="Times New Roman"/>
                <w:color w:val="000000" w:themeColor="text1"/>
                <w:lang w:val="ru-RU" w:eastAsia="uk-UA"/>
              </w:rPr>
              <w:t xml:space="preserve"> Особливостей</w:t>
            </w:r>
            <w:r w:rsidRPr="00C72FBA">
              <w:rPr>
                <w:rFonts w:ascii="Times New Roman" w:eastAsia="Times New Roman" w:hAnsi="Times New Roman" w:cs="Times New Roman"/>
                <w:b/>
                <w:color w:val="000000" w:themeColor="text1"/>
                <w:lang w:val="ru-RU" w:eastAsia="uk-UA"/>
              </w:rPr>
              <w:t xml:space="preserve"> (підтвердження відсутності підстав) повинен надати таку інформацію:</w:t>
            </w:r>
          </w:p>
        </w:tc>
      </w:tr>
      <w:tr w:rsidR="00FD6324" w:rsidRPr="00C72FBA" w14:paraId="3CA879B6" w14:textId="77777777" w:rsidTr="00C72FBA">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8D82"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1</w:t>
            </w:r>
          </w:p>
        </w:tc>
        <w:tc>
          <w:tcPr>
            <w:tcW w:w="42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187A824" w14:textId="77777777" w:rsidR="00FD6324" w:rsidRPr="00C72FBA"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4A524E" w14:textId="1E881D36" w:rsidR="00FD6324" w:rsidRPr="00C72FBA"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C72FBA">
              <w:rPr>
                <w:rFonts w:ascii="Times New Roman" w:eastAsia="Times New Roman" w:hAnsi="Times New Roman" w:cs="Times New Roman"/>
                <w:b/>
                <w:color w:val="000000" w:themeColor="text1"/>
                <w:lang w:val="ru-RU" w:eastAsia="uk-UA"/>
              </w:rPr>
              <w:t>(підпункт 3 пункт 4</w:t>
            </w:r>
            <w:r w:rsidR="00043FEB">
              <w:rPr>
                <w:rFonts w:ascii="Times New Roman" w:eastAsia="Times New Roman" w:hAnsi="Times New Roman" w:cs="Times New Roman"/>
                <w:b/>
                <w:color w:val="000000" w:themeColor="text1"/>
                <w:lang w:val="ru-RU" w:eastAsia="uk-UA"/>
              </w:rPr>
              <w:t>7</w:t>
            </w:r>
            <w:r w:rsidRPr="00C72FBA">
              <w:rPr>
                <w:rFonts w:ascii="Times New Roman" w:eastAsia="Times New Roman" w:hAnsi="Times New Roman" w:cs="Times New Roman"/>
                <w:b/>
                <w:color w:val="000000" w:themeColor="text1"/>
                <w:lang w:val="ru-RU" w:eastAsia="uk-UA"/>
              </w:rPr>
              <w:t xml:space="preserve"> Особливостей)</w:t>
            </w:r>
          </w:p>
        </w:tc>
        <w:tc>
          <w:tcPr>
            <w:tcW w:w="553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A446376" w14:textId="77777777" w:rsidR="00FD6324" w:rsidRPr="00C72FBA" w:rsidRDefault="00FD6324" w:rsidP="00FD6324">
            <w:pPr>
              <w:spacing w:after="0" w:line="240" w:lineRule="auto"/>
              <w:ind w:right="140"/>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72FBA">
              <w:rPr>
                <w:rFonts w:ascii="Times New Roman" w:eastAsia="Times New Roman" w:hAnsi="Times New Roman" w:cs="Times New Roman"/>
                <w:color w:val="000000" w:themeColor="text1"/>
                <w:lang w:val="ru-RU" w:eastAsia="uk-UA"/>
              </w:rPr>
              <w:t>керівника</w:t>
            </w:r>
            <w:r w:rsidRPr="00C72FBA">
              <w:rPr>
                <w:rFonts w:ascii="Times New Roman" w:eastAsia="Times New Roman" w:hAnsi="Times New Roman" w:cs="Times New Roman"/>
                <w:b/>
                <w:color w:val="000000" w:themeColor="text1"/>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6324" w:rsidRPr="00C72FBA" w14:paraId="73A8FD6D" w14:textId="77777777" w:rsidTr="00C72FBA">
        <w:trPr>
          <w:trHeight w:val="2152"/>
        </w:trPr>
        <w:tc>
          <w:tcPr>
            <w:tcW w:w="767"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14:paraId="26521EC6"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2</w:t>
            </w:r>
          </w:p>
        </w:tc>
        <w:tc>
          <w:tcPr>
            <w:tcW w:w="4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7735BBC" w14:textId="77777777" w:rsidR="00FD6324" w:rsidRPr="00C72FBA"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9311EA" w14:textId="3E909D2F" w:rsidR="00FD6324" w:rsidRPr="00C72FBA" w:rsidRDefault="00FD6324" w:rsidP="00FD6324">
            <w:pPr>
              <w:widowControl w:val="0"/>
              <w:spacing w:before="120" w:after="0" w:line="240" w:lineRule="auto"/>
              <w:jc w:val="both"/>
              <w:rPr>
                <w:rFonts w:ascii="Times New Roman" w:eastAsia="Times New Roman" w:hAnsi="Times New Roman" w:cs="Times New Roman"/>
                <w:b/>
                <w:color w:val="000000" w:themeColor="text1"/>
                <w:lang w:val="ru-RU" w:eastAsia="uk-UA"/>
              </w:rPr>
            </w:pPr>
            <w:r w:rsidRPr="00C72FBA">
              <w:rPr>
                <w:rFonts w:ascii="Times New Roman" w:eastAsia="Times New Roman" w:hAnsi="Times New Roman" w:cs="Times New Roman"/>
                <w:b/>
                <w:color w:val="000000" w:themeColor="text1"/>
                <w:lang w:val="ru-RU" w:eastAsia="uk-UA"/>
              </w:rPr>
              <w:t>(підпункт 5 пункт 4</w:t>
            </w:r>
            <w:r w:rsidR="00043FEB">
              <w:rPr>
                <w:rFonts w:ascii="Times New Roman" w:eastAsia="Times New Roman" w:hAnsi="Times New Roman" w:cs="Times New Roman"/>
                <w:b/>
                <w:color w:val="000000" w:themeColor="text1"/>
                <w:lang w:val="ru-RU" w:eastAsia="uk-UA"/>
              </w:rPr>
              <w:t xml:space="preserve">7 </w:t>
            </w:r>
            <w:r w:rsidRPr="00C72FBA">
              <w:rPr>
                <w:rFonts w:ascii="Times New Roman" w:eastAsia="Times New Roman" w:hAnsi="Times New Roman" w:cs="Times New Roman"/>
                <w:b/>
                <w:color w:val="000000" w:themeColor="text1"/>
                <w:lang w:val="ru-RU" w:eastAsia="uk-UA"/>
              </w:rPr>
              <w:t>Особливостей)</w:t>
            </w:r>
          </w:p>
        </w:tc>
        <w:tc>
          <w:tcPr>
            <w:tcW w:w="553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2316F3" w14:textId="77777777" w:rsidR="00B85B8D" w:rsidRPr="00C72FBA"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C72FBA">
              <w:rPr>
                <w:rFonts w:ascii="Times New Roman" w:eastAsia="Times New Roman" w:hAnsi="Times New Roman" w:cs="Times New Roman"/>
                <w:b/>
                <w:color w:val="000000" w:themeColor="text1"/>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534330E" w14:textId="77777777" w:rsidR="00FD6324" w:rsidRPr="00C72FBA" w:rsidRDefault="00FD6324" w:rsidP="00FD6324">
            <w:pPr>
              <w:spacing w:after="0" w:line="240" w:lineRule="auto"/>
              <w:jc w:val="both"/>
              <w:rPr>
                <w:rFonts w:ascii="Times New Roman" w:eastAsia="Times New Roman" w:hAnsi="Times New Roman" w:cs="Times New Roman"/>
                <w:b/>
                <w:color w:val="000000" w:themeColor="text1"/>
                <w:lang w:val="ru-RU" w:eastAsia="uk-UA"/>
              </w:rPr>
            </w:pPr>
          </w:p>
          <w:p w14:paraId="1E978491" w14:textId="77777777" w:rsidR="00B05237" w:rsidRPr="00C72FBA" w:rsidRDefault="00B05237" w:rsidP="00FD6324">
            <w:pPr>
              <w:spacing w:after="0" w:line="240" w:lineRule="auto"/>
              <w:jc w:val="both"/>
              <w:rPr>
                <w:rFonts w:ascii="Times New Roman" w:eastAsia="Times New Roman" w:hAnsi="Times New Roman" w:cs="Times New Roman"/>
                <w:b/>
                <w:color w:val="000000" w:themeColor="text1"/>
                <w:lang w:val="ru-RU" w:eastAsia="uk-UA"/>
              </w:rPr>
            </w:pPr>
          </w:p>
          <w:p w14:paraId="35C57868" w14:textId="77777777" w:rsidR="00FD6324" w:rsidRPr="00C72FBA"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t>Документ повинен бути не більше тридцятиденної давнини від дати подання документа.</w:t>
            </w:r>
            <w:r w:rsidRPr="00C72FBA">
              <w:rPr>
                <w:rFonts w:ascii="Times New Roman" w:eastAsia="Times New Roman" w:hAnsi="Times New Roman" w:cs="Times New Roman"/>
                <w:color w:val="000000" w:themeColor="text1"/>
                <w:lang w:val="ru-RU" w:eastAsia="uk-UA"/>
              </w:rPr>
              <w:t> </w:t>
            </w:r>
          </w:p>
        </w:tc>
      </w:tr>
      <w:tr w:rsidR="00FD6324" w:rsidRPr="00C72FBA" w14:paraId="2FC7DC56" w14:textId="77777777" w:rsidTr="00FD6324">
        <w:trPr>
          <w:trHeight w:val="1635"/>
        </w:trPr>
        <w:tc>
          <w:tcPr>
            <w:tcW w:w="7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50F4206"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lang w:val="ru-RU" w:eastAsia="uk-UA"/>
              </w:rPr>
              <w:t>3</w:t>
            </w:r>
          </w:p>
        </w:tc>
        <w:tc>
          <w:tcPr>
            <w:tcW w:w="42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564AABC" w14:textId="77777777" w:rsidR="00FD6324" w:rsidRPr="00C72FBA"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F6BDDF" w14:textId="6CE98DD7" w:rsidR="00FD6324" w:rsidRPr="00C72FBA"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b/>
                <w:color w:val="000000" w:themeColor="text1"/>
                <w:lang w:val="ru-RU" w:eastAsia="uk-UA"/>
              </w:rPr>
              <w:t>(підпункт 12 пункт 4</w:t>
            </w:r>
            <w:r w:rsidR="00043FEB">
              <w:rPr>
                <w:rFonts w:ascii="Times New Roman" w:eastAsia="Times New Roman" w:hAnsi="Times New Roman" w:cs="Times New Roman"/>
                <w:b/>
                <w:color w:val="000000" w:themeColor="text1"/>
                <w:lang w:val="ru-RU" w:eastAsia="uk-UA"/>
              </w:rPr>
              <w:t>7</w:t>
            </w:r>
            <w:r w:rsidRPr="00C72FBA">
              <w:rPr>
                <w:rFonts w:ascii="Times New Roman" w:eastAsia="Times New Roman" w:hAnsi="Times New Roman" w:cs="Times New Roman"/>
                <w:b/>
                <w:color w:val="000000" w:themeColor="text1"/>
                <w:lang w:val="ru-RU" w:eastAsia="uk-UA"/>
              </w:rPr>
              <w:t xml:space="preserve"> Особливостей)</w:t>
            </w:r>
          </w:p>
        </w:tc>
        <w:tc>
          <w:tcPr>
            <w:tcW w:w="5531" w:type="dxa"/>
            <w:vMerge/>
            <w:tcBorders>
              <w:top w:val="single" w:sz="4" w:space="0" w:color="auto"/>
              <w:left w:val="single" w:sz="8" w:space="0" w:color="000000"/>
              <w:bottom w:val="nil"/>
              <w:right w:val="single" w:sz="8" w:space="0" w:color="000000"/>
            </w:tcBorders>
            <w:vAlign w:val="center"/>
            <w:hideMark/>
          </w:tcPr>
          <w:p w14:paraId="11DEEA1C" w14:textId="77777777" w:rsidR="00FD6324" w:rsidRPr="00C72FBA" w:rsidRDefault="00FD6324" w:rsidP="00FD6324">
            <w:pPr>
              <w:spacing w:after="0" w:line="240" w:lineRule="auto"/>
              <w:rPr>
                <w:rFonts w:ascii="Times New Roman" w:eastAsia="Times New Roman" w:hAnsi="Times New Roman" w:cs="Times New Roman"/>
                <w:color w:val="000000" w:themeColor="text1"/>
                <w:lang w:val="ru-RU" w:eastAsia="uk-UA"/>
              </w:rPr>
            </w:pPr>
          </w:p>
        </w:tc>
      </w:tr>
      <w:tr w:rsidR="00FD6324" w:rsidRPr="00C72FBA" w14:paraId="4C10BAAF" w14:textId="77777777" w:rsidTr="00FD6324">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C9082" w14:textId="77777777" w:rsidR="00FD6324" w:rsidRPr="00C72FBA" w:rsidRDefault="00FD6324" w:rsidP="00FD6324">
            <w:pPr>
              <w:spacing w:after="0" w:line="240" w:lineRule="auto"/>
              <w:ind w:left="100"/>
              <w:jc w:val="center"/>
              <w:rPr>
                <w:rFonts w:ascii="Times New Roman" w:eastAsia="Times New Roman" w:hAnsi="Times New Roman" w:cs="Times New Roman"/>
                <w:b/>
                <w:lang w:val="ru-RU" w:eastAsia="uk-UA"/>
              </w:rPr>
            </w:pPr>
            <w:r w:rsidRPr="00C72FBA">
              <w:rPr>
                <w:rFonts w:ascii="Times New Roman" w:eastAsia="Times New Roman" w:hAnsi="Times New Roman" w:cs="Times New Roman"/>
                <w:b/>
                <w:lang w:val="ru-RU" w:eastAsia="uk-UA"/>
              </w:rPr>
              <w:lastRenderedPageBreak/>
              <w:t>4</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086B7" w14:textId="77777777" w:rsidR="00FD6324" w:rsidRPr="00C72FBA"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C72FBA">
              <w:rPr>
                <w:rFonts w:ascii="Times New Roman" w:eastAsia="Times New Roman" w:hAnsi="Times New Roman" w:cs="Times New Roman"/>
                <w:color w:val="000000" w:themeColor="text1"/>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DD233A" w14:textId="516636DE" w:rsidR="00FD6324" w:rsidRPr="00C72FBA" w:rsidRDefault="00FD6324" w:rsidP="00FD6324">
            <w:pPr>
              <w:spacing w:after="0" w:line="240" w:lineRule="auto"/>
              <w:jc w:val="both"/>
              <w:rPr>
                <w:rFonts w:ascii="Times New Roman" w:eastAsia="Times New Roman" w:hAnsi="Times New Roman" w:cs="Times New Roman"/>
                <w:b/>
                <w:color w:val="000000" w:themeColor="text1"/>
                <w:highlight w:val="yellow"/>
                <w:lang w:val="ru-RU" w:eastAsia="uk-UA"/>
              </w:rPr>
            </w:pPr>
            <w:r w:rsidRPr="00C72FBA">
              <w:rPr>
                <w:rFonts w:ascii="Times New Roman" w:eastAsia="Times New Roman" w:hAnsi="Times New Roman" w:cs="Times New Roman"/>
                <w:b/>
                <w:color w:val="000000" w:themeColor="text1"/>
                <w:lang w:val="ru-RU" w:eastAsia="uk-UA"/>
              </w:rPr>
              <w:t>(абзац 14 пункт 4</w:t>
            </w:r>
            <w:r w:rsidR="00043FEB">
              <w:rPr>
                <w:rFonts w:ascii="Times New Roman" w:eastAsia="Times New Roman" w:hAnsi="Times New Roman" w:cs="Times New Roman"/>
                <w:b/>
                <w:color w:val="000000" w:themeColor="text1"/>
                <w:lang w:val="ru-RU" w:eastAsia="uk-UA"/>
              </w:rPr>
              <w:t>7</w:t>
            </w:r>
            <w:r w:rsidRPr="00C72FBA">
              <w:rPr>
                <w:rFonts w:ascii="Times New Roman" w:eastAsia="Times New Roman" w:hAnsi="Times New Roman" w:cs="Times New Roman"/>
                <w:b/>
                <w:color w:val="000000" w:themeColor="text1"/>
                <w:lang w:val="ru-RU" w:eastAsia="uk-UA"/>
              </w:rPr>
              <w:t xml:space="preserve"> Особливостей)</w:t>
            </w: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D2E93" w14:textId="77777777" w:rsidR="00FD6324" w:rsidRPr="00C72FBA" w:rsidRDefault="00FD6324" w:rsidP="00FD6324">
            <w:pPr>
              <w:spacing w:after="348" w:line="240" w:lineRule="auto"/>
              <w:jc w:val="both"/>
              <w:rPr>
                <w:rFonts w:ascii="Times New Roman" w:eastAsia="Times New Roman" w:hAnsi="Times New Roman" w:cs="Times New Roman"/>
                <w:color w:val="000000" w:themeColor="text1"/>
                <w:highlight w:val="yellow"/>
                <w:lang w:val="ru-RU" w:eastAsia="uk-UA"/>
              </w:rPr>
            </w:pPr>
            <w:r w:rsidRPr="00C72FBA">
              <w:rPr>
                <w:rFonts w:ascii="Times New Roman" w:eastAsia="Times New Roman" w:hAnsi="Times New Roman" w:cs="Times New Roman"/>
                <w:b/>
                <w:color w:val="000000" w:themeColor="text1"/>
                <w:lang w:val="ru-RU" w:eastAsia="uk-UA"/>
              </w:rPr>
              <w:t>Довідка в довільній формі</w:t>
            </w:r>
            <w:r w:rsidRPr="00C72FBA">
              <w:rPr>
                <w:rFonts w:ascii="Times New Roman" w:eastAsia="Times New Roman" w:hAnsi="Times New Roman" w:cs="Times New Roman"/>
                <w:color w:val="000000" w:themeColor="text1"/>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D69A06" w14:textId="77777777" w:rsidR="00C77619" w:rsidRPr="00C72FBA" w:rsidRDefault="00C77619" w:rsidP="00C77619">
      <w:pPr>
        <w:shd w:val="clear" w:color="auto" w:fill="FFFFFF"/>
        <w:spacing w:after="0" w:line="240" w:lineRule="auto"/>
        <w:rPr>
          <w:rFonts w:ascii="Times New Roman" w:eastAsia="Times New Roman" w:hAnsi="Times New Roman" w:cs="Times New Roman"/>
          <w:b/>
          <w:lang w:eastAsia="uk-UA"/>
        </w:rPr>
      </w:pPr>
      <w:r w:rsidRPr="00C72FBA">
        <w:rPr>
          <w:rFonts w:ascii="Times New Roman" w:eastAsia="Times New Roman" w:hAnsi="Times New Roman" w:cs="Times New Roman"/>
          <w:b/>
          <w:lang w:eastAsia="uk-UA"/>
        </w:rPr>
        <w:t xml:space="preserve">Замовник може перевірити витяг на офіційному сайті МВС за посиланням </w:t>
      </w:r>
      <w:hyperlink r:id="rId12" w:history="1">
        <w:r w:rsidRPr="00C72FBA">
          <w:rPr>
            <w:rStyle w:val="ab"/>
            <w:rFonts w:ascii="Times New Roman" w:eastAsia="Times New Roman" w:hAnsi="Times New Roman"/>
            <w:b/>
            <w:lang w:eastAsia="uk-UA"/>
          </w:rPr>
          <w:t>https://vytiah.mvs.gov.ua/app/checkStatus</w:t>
        </w:r>
      </w:hyperlink>
      <w:r w:rsidRPr="00C72FBA">
        <w:rPr>
          <w:rFonts w:ascii="Times New Roman" w:eastAsia="Times New Roman" w:hAnsi="Times New Roman" w:cs="Times New Roman"/>
          <w:b/>
          <w:lang w:eastAsia="uk-UA"/>
        </w:rPr>
        <w:t>.</w:t>
      </w:r>
    </w:p>
    <w:p w14:paraId="1BDFB8D7" w14:textId="77777777" w:rsidR="009D4531" w:rsidRPr="00C72FBA" w:rsidRDefault="009D4531" w:rsidP="00FD6324">
      <w:pPr>
        <w:shd w:val="clear" w:color="auto" w:fill="FFFFFF"/>
        <w:spacing w:after="0" w:line="240" w:lineRule="auto"/>
        <w:rPr>
          <w:rFonts w:ascii="Times New Roman" w:eastAsia="Times New Roman" w:hAnsi="Times New Roman" w:cs="Times New Roman"/>
          <w:b/>
          <w:color w:val="000000"/>
          <w:lang w:val="ru-RU" w:eastAsia="uk-UA"/>
        </w:rPr>
      </w:pPr>
    </w:p>
    <w:p w14:paraId="70C2CFB8" w14:textId="77777777" w:rsidR="00FD6324" w:rsidRPr="00C72FBA" w:rsidRDefault="00FD6324" w:rsidP="00FD6324">
      <w:pPr>
        <w:shd w:val="clear" w:color="auto" w:fill="FFFFFF"/>
        <w:spacing w:after="0" w:line="240" w:lineRule="auto"/>
        <w:rPr>
          <w:rFonts w:ascii="Times New Roman" w:eastAsia="Times New Roman" w:hAnsi="Times New Roman" w:cs="Times New Roman"/>
          <w:b/>
          <w:lang w:val="ru-RU" w:eastAsia="uk-UA"/>
        </w:rPr>
      </w:pPr>
      <w:r w:rsidRPr="00C72FBA">
        <w:rPr>
          <w:rFonts w:ascii="Times New Roman" w:eastAsia="Times New Roman" w:hAnsi="Times New Roman" w:cs="Times New Roman"/>
          <w:b/>
          <w:color w:val="000000"/>
          <w:lang w:val="ru-RU" w:eastAsia="uk-UA"/>
        </w:rPr>
        <w:t xml:space="preserve">4. Інша інформація встановлена відповідно до законодавства (для УЧАСНИКІВ </w:t>
      </w:r>
      <w:r w:rsidRPr="00C72FBA">
        <w:rPr>
          <w:rFonts w:ascii="Times New Roman" w:eastAsia="Times New Roman" w:hAnsi="Times New Roman" w:cs="Times New Roman"/>
          <w:b/>
          <w:lang w:val="ru-RU" w:eastAsia="uk-UA"/>
        </w:rPr>
        <w:t>—</w:t>
      </w:r>
      <w:r w:rsidRPr="00C72FBA">
        <w:rPr>
          <w:rFonts w:ascii="Times New Roman" w:eastAsia="Times New Roman" w:hAnsi="Times New Roman" w:cs="Times New Roman"/>
          <w:b/>
          <w:color w:val="000000"/>
          <w:lang w:val="ru-RU" w:eastAsia="uk-UA"/>
        </w:rPr>
        <w:t xml:space="preserve"> юридичних осіб, фізичних осіб та фізичних осіб</w:t>
      </w:r>
      <w:r w:rsidRPr="00C72FBA">
        <w:rPr>
          <w:rFonts w:ascii="Times New Roman" w:eastAsia="Times New Roman" w:hAnsi="Times New Roman" w:cs="Times New Roman"/>
          <w:b/>
          <w:lang w:val="ru-RU" w:eastAsia="uk-UA"/>
        </w:rPr>
        <w:t xml:space="preserve"> — </w:t>
      </w:r>
      <w:r w:rsidRPr="00C72FBA">
        <w:rPr>
          <w:rFonts w:ascii="Times New Roman" w:eastAsia="Times New Roman" w:hAnsi="Times New Roman" w:cs="Times New Roman"/>
          <w:b/>
          <w:color w:val="000000"/>
          <w:lang w:val="ru-RU" w:eastAsia="uk-UA"/>
        </w:rPr>
        <w:t>підприємців)</w:t>
      </w:r>
      <w:r w:rsidRPr="00C72FBA">
        <w:rPr>
          <w:rFonts w:ascii="Times New Roman" w:eastAsia="Times New Roman" w:hAnsi="Times New Roman" w:cs="Times New Roman"/>
          <w:b/>
          <w:lang w:val="ru-RU" w:eastAsia="uk-UA"/>
        </w:rPr>
        <w:t>:</w:t>
      </w:r>
    </w:p>
    <w:p w14:paraId="7CA7A7D9" w14:textId="77777777" w:rsidR="00FD6324" w:rsidRPr="00C72FBA" w:rsidRDefault="00FD6324" w:rsidP="00FD6324">
      <w:pPr>
        <w:shd w:val="clear" w:color="auto" w:fill="FFFFFF"/>
        <w:spacing w:after="0" w:line="240" w:lineRule="auto"/>
        <w:rPr>
          <w:rFonts w:ascii="Times New Roman" w:eastAsia="Times New Roman" w:hAnsi="Times New Roman" w:cs="Times New Roman"/>
          <w:b/>
          <w:lang w:val="ru-RU" w:eastAsia="uk-UA"/>
        </w:rPr>
      </w:pPr>
    </w:p>
    <w:tbl>
      <w:tblPr>
        <w:tblW w:w="10212" w:type="dxa"/>
        <w:tblInd w:w="-100" w:type="dxa"/>
        <w:tblLayout w:type="fixed"/>
        <w:tblLook w:val="0400" w:firstRow="0" w:lastRow="0" w:firstColumn="0" w:lastColumn="0" w:noHBand="0" w:noVBand="1"/>
      </w:tblPr>
      <w:tblGrid>
        <w:gridCol w:w="405"/>
        <w:gridCol w:w="9807"/>
      </w:tblGrid>
      <w:tr w:rsidR="00FD6324" w:rsidRPr="00C72FBA" w14:paraId="78E1366E" w14:textId="77777777" w:rsidTr="00C77619">
        <w:trPr>
          <w:trHeight w:val="124"/>
        </w:trPr>
        <w:tc>
          <w:tcPr>
            <w:tcW w:w="1021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6DF2026" w14:textId="77777777" w:rsidR="00FD6324" w:rsidRPr="00C72FBA" w:rsidRDefault="00FD6324" w:rsidP="00FD6324">
            <w:pPr>
              <w:spacing w:after="0" w:line="240" w:lineRule="auto"/>
              <w:ind w:left="100"/>
              <w:jc w:val="center"/>
              <w:rPr>
                <w:rFonts w:ascii="Times New Roman" w:eastAsia="Times New Roman" w:hAnsi="Times New Roman" w:cs="Times New Roman"/>
                <w:lang w:val="ru-RU" w:eastAsia="uk-UA"/>
              </w:rPr>
            </w:pPr>
            <w:r w:rsidRPr="00C72FBA">
              <w:rPr>
                <w:rFonts w:ascii="Times New Roman" w:eastAsia="Times New Roman" w:hAnsi="Times New Roman" w:cs="Times New Roman"/>
                <w:b/>
                <w:color w:val="000000"/>
                <w:lang w:val="ru-RU" w:eastAsia="uk-UA"/>
              </w:rPr>
              <w:t>Інші документи від Учасника:</w:t>
            </w:r>
          </w:p>
        </w:tc>
      </w:tr>
      <w:tr w:rsidR="00FD6324" w:rsidRPr="00C72FBA" w14:paraId="2C9DDAD7" w14:textId="77777777" w:rsidTr="00C77619">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217FD" w14:textId="77777777" w:rsidR="00FD6324" w:rsidRPr="00C72FBA" w:rsidRDefault="00FD6324" w:rsidP="00FD6324">
            <w:pPr>
              <w:spacing w:after="0" w:line="240" w:lineRule="auto"/>
              <w:ind w:left="100"/>
              <w:rPr>
                <w:rFonts w:ascii="Times New Roman" w:eastAsia="Times New Roman" w:hAnsi="Times New Roman" w:cs="Times New Roman"/>
                <w:lang w:val="ru-RU" w:eastAsia="uk-UA"/>
              </w:rPr>
            </w:pPr>
            <w:r w:rsidRPr="00C72FBA">
              <w:rPr>
                <w:rFonts w:ascii="Times New Roman" w:eastAsia="Times New Roman" w:hAnsi="Times New Roman" w:cs="Times New Roman"/>
                <w:b/>
                <w:color w:val="000000"/>
                <w:lang w:val="ru-RU" w:eastAsia="uk-UA"/>
              </w:rPr>
              <w:t>1</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F32D4" w14:textId="77777777" w:rsidR="00FD6324" w:rsidRPr="00C72FBA" w:rsidRDefault="00FD6324" w:rsidP="00FD6324">
            <w:pPr>
              <w:spacing w:after="0" w:line="240" w:lineRule="auto"/>
              <w:ind w:left="100"/>
              <w:jc w:val="both"/>
              <w:rPr>
                <w:rFonts w:ascii="Times New Roman" w:eastAsia="Times New Roman" w:hAnsi="Times New Roman" w:cs="Times New Roman"/>
                <w:lang w:val="ru-RU" w:eastAsia="uk-UA"/>
              </w:rPr>
            </w:pPr>
            <w:r w:rsidRPr="00C72FBA">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72FBA">
              <w:rPr>
                <w:rFonts w:ascii="Times New Roman" w:eastAsia="Times New Roman" w:hAnsi="Times New Roman" w:cs="Times New Roman"/>
                <w:lang w:val="ru-RU" w:eastAsia="uk-UA"/>
              </w:rPr>
              <w:t xml:space="preserve">— </w:t>
            </w:r>
            <w:r w:rsidRPr="00C72FBA">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FD6324" w:rsidRPr="00C72FBA" w14:paraId="6239708A" w14:textId="77777777" w:rsidTr="00C7761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12C31" w14:textId="77777777" w:rsidR="00FD6324" w:rsidRPr="00C72FBA" w:rsidRDefault="00FD6324" w:rsidP="00FD6324">
            <w:pPr>
              <w:spacing w:before="240" w:after="0" w:line="240" w:lineRule="auto"/>
              <w:ind w:left="100"/>
              <w:rPr>
                <w:rFonts w:ascii="Times New Roman" w:eastAsia="Times New Roman" w:hAnsi="Times New Roman" w:cs="Times New Roman"/>
                <w:lang w:val="ru-RU" w:eastAsia="uk-UA"/>
              </w:rPr>
            </w:pPr>
            <w:r w:rsidRPr="00C72FBA">
              <w:rPr>
                <w:rFonts w:ascii="Times New Roman" w:eastAsia="Times New Roman" w:hAnsi="Times New Roman" w:cs="Times New Roman"/>
                <w:b/>
                <w:color w:val="000000"/>
                <w:lang w:val="ru-RU" w:eastAsia="uk-UA"/>
              </w:rPr>
              <w:t>2</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93595" w14:textId="77777777" w:rsidR="00FD6324" w:rsidRPr="00C72FBA" w:rsidRDefault="00FD6324" w:rsidP="00FD6324">
            <w:pPr>
              <w:spacing w:after="0" w:line="240" w:lineRule="auto"/>
              <w:ind w:left="100" w:right="120" w:hanging="20"/>
              <w:jc w:val="both"/>
              <w:rPr>
                <w:rFonts w:ascii="Times New Roman" w:eastAsia="Times New Roman" w:hAnsi="Times New Roman" w:cs="Times New Roman"/>
                <w:lang w:val="ru-RU" w:eastAsia="uk-UA"/>
              </w:rPr>
            </w:pPr>
            <w:r w:rsidRPr="00C72FBA">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C72FBA">
              <w:rPr>
                <w:rFonts w:ascii="Times New Roman" w:eastAsia="Times New Roman" w:hAnsi="Times New Roman" w:cs="Times New Roman"/>
                <w:lang w:val="ru-RU" w:eastAsia="uk-UA"/>
              </w:rPr>
              <w:t>у</w:t>
            </w:r>
            <w:r w:rsidRPr="00C72FBA">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72FBA">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tc>
      </w:tr>
      <w:tr w:rsidR="00482462" w:rsidRPr="00C72FBA" w14:paraId="7BA8BAB3" w14:textId="77777777" w:rsidTr="00482462">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F4F0D" w14:textId="77777777" w:rsidR="00482462" w:rsidRPr="00C72FBA" w:rsidRDefault="00482462" w:rsidP="00213BAC">
            <w:pPr>
              <w:spacing w:before="240" w:after="0" w:line="240" w:lineRule="auto"/>
              <w:ind w:left="100"/>
              <w:rPr>
                <w:rFonts w:ascii="Times New Roman" w:eastAsia="Times New Roman" w:hAnsi="Times New Roman" w:cs="Times New Roman"/>
                <w:b/>
                <w:color w:val="000000"/>
                <w:lang w:val="ru-RU" w:eastAsia="uk-UA"/>
              </w:rPr>
            </w:pPr>
            <w:r w:rsidRPr="00C72FBA">
              <w:rPr>
                <w:rFonts w:ascii="Times New Roman" w:eastAsia="Times New Roman" w:hAnsi="Times New Roman" w:cs="Times New Roman"/>
                <w:b/>
                <w:color w:val="000000"/>
                <w:lang w:val="ru-RU" w:eastAsia="uk-UA"/>
              </w:rPr>
              <w:t>3</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8754D" w14:textId="77777777" w:rsidR="00482462" w:rsidRPr="00C72FBA" w:rsidRDefault="00482462" w:rsidP="00482462">
            <w:pPr>
              <w:spacing w:after="0" w:line="240" w:lineRule="auto"/>
              <w:ind w:left="100" w:right="120" w:hanging="20"/>
              <w:jc w:val="both"/>
              <w:rPr>
                <w:rFonts w:ascii="Times New Roman" w:eastAsia="Times New Roman" w:hAnsi="Times New Roman" w:cs="Times New Roman"/>
                <w:color w:val="000000"/>
                <w:lang w:val="ru-RU" w:eastAsia="uk-UA"/>
              </w:rPr>
            </w:pPr>
            <w:bookmarkStart w:id="5" w:name="_heading=h.gjdgxs" w:colFirst="0" w:colLast="0"/>
            <w:bookmarkEnd w:id="5"/>
            <w:r w:rsidRPr="00C72FBA">
              <w:rPr>
                <w:rFonts w:ascii="Times New Roman" w:eastAsia="Times New Roman" w:hAnsi="Times New Roman" w:cs="Times New Roman"/>
                <w:color w:val="000000"/>
                <w:lang w:val="ru-RU" w:eastAsia="uk-UA"/>
              </w:rPr>
              <w:t xml:space="preserve">Якщо вартість закупівлі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C72FBA">
                <w:rPr>
                  <w:rStyle w:val="ab"/>
                  <w:rFonts w:ascii="Times New Roman" w:eastAsia="Times New Roman" w:hAnsi="Times New Roman"/>
                  <w:lang w:val="ru-RU" w:eastAsia="uk-UA"/>
                </w:rPr>
                <w:t>Наказом № 794/21</w:t>
              </w:r>
            </w:hyperlink>
            <w:r w:rsidRPr="00C72FBA">
              <w:rPr>
                <w:rFonts w:ascii="Times New Roman" w:eastAsia="Times New Roman" w:hAnsi="Times New Roman" w:cs="Times New Roman"/>
                <w:color w:val="000000"/>
                <w:lang w:val="ru-RU" w:eastAsia="uk-UA"/>
              </w:rPr>
              <w:t>,  та відповідний наказ про затвердження антикорупційної програми та призначення уповноваженого з її реалізації.</w:t>
            </w:r>
          </w:p>
        </w:tc>
      </w:tr>
    </w:tbl>
    <w:p w14:paraId="130F59EB" w14:textId="77777777" w:rsidR="00832D90" w:rsidRPr="00C72FBA" w:rsidRDefault="00832D90" w:rsidP="00842571">
      <w:pPr>
        <w:spacing w:after="0" w:line="240" w:lineRule="auto"/>
        <w:jc w:val="both"/>
        <w:rPr>
          <w:rFonts w:ascii="Times New Roman" w:eastAsia="Times New Roman" w:hAnsi="Times New Roman" w:cs="Times New Roman"/>
          <w:b/>
          <w:color w:val="000000"/>
        </w:rPr>
      </w:pPr>
    </w:p>
    <w:p w14:paraId="4EF94DA2" w14:textId="77777777" w:rsidR="00A7657B" w:rsidRPr="00C72FBA" w:rsidRDefault="00A7657B" w:rsidP="00BF2E76">
      <w:pPr>
        <w:spacing w:after="0" w:line="240" w:lineRule="auto"/>
        <w:jc w:val="both"/>
        <w:rPr>
          <w:rFonts w:ascii="Times New Roman" w:eastAsia="Times New Roman" w:hAnsi="Times New Roman" w:cs="Times New Roman"/>
          <w:b/>
          <w:color w:val="000000"/>
        </w:rPr>
      </w:pPr>
    </w:p>
    <w:p w14:paraId="4D2421B5" w14:textId="77777777" w:rsidR="00BF2E76" w:rsidRPr="00C72FBA" w:rsidRDefault="00BF2E76" w:rsidP="00BF2E76">
      <w:pPr>
        <w:spacing w:after="0" w:line="240" w:lineRule="auto"/>
        <w:jc w:val="both"/>
        <w:rPr>
          <w:rFonts w:ascii="Times New Roman" w:eastAsia="Times New Roman" w:hAnsi="Times New Roman" w:cs="Times New Roman"/>
          <w:b/>
          <w:color w:val="000000"/>
        </w:rPr>
      </w:pPr>
    </w:p>
    <w:p w14:paraId="7E2DFF22" w14:textId="77777777" w:rsidR="000A752B" w:rsidRPr="00C72FBA" w:rsidRDefault="000A752B" w:rsidP="004A3367">
      <w:pPr>
        <w:tabs>
          <w:tab w:val="left" w:pos="855"/>
        </w:tabs>
        <w:spacing w:after="0" w:line="240" w:lineRule="auto"/>
        <w:jc w:val="right"/>
        <w:rPr>
          <w:rFonts w:ascii="Times New Roman" w:hAnsi="Times New Roman" w:cs="Times New Roman"/>
          <w:b/>
        </w:rPr>
      </w:pPr>
    </w:p>
    <w:p w14:paraId="45A1A826" w14:textId="77777777" w:rsidR="000A752B" w:rsidRPr="00C72FBA" w:rsidRDefault="000A752B" w:rsidP="004A3367">
      <w:pPr>
        <w:tabs>
          <w:tab w:val="left" w:pos="855"/>
        </w:tabs>
        <w:spacing w:after="0" w:line="240" w:lineRule="auto"/>
        <w:jc w:val="right"/>
        <w:rPr>
          <w:rFonts w:ascii="Times New Roman" w:hAnsi="Times New Roman" w:cs="Times New Roman"/>
          <w:b/>
        </w:rPr>
      </w:pPr>
    </w:p>
    <w:p w14:paraId="65BC89C0" w14:textId="77777777" w:rsidR="000A752B" w:rsidRPr="00C72FBA" w:rsidRDefault="000A752B" w:rsidP="004A3367">
      <w:pPr>
        <w:tabs>
          <w:tab w:val="left" w:pos="855"/>
        </w:tabs>
        <w:spacing w:after="0" w:line="240" w:lineRule="auto"/>
        <w:jc w:val="right"/>
        <w:rPr>
          <w:rFonts w:ascii="Times New Roman" w:hAnsi="Times New Roman" w:cs="Times New Roman"/>
          <w:b/>
        </w:rPr>
      </w:pPr>
    </w:p>
    <w:p w14:paraId="0CFD83B0" w14:textId="77777777" w:rsidR="000A752B" w:rsidRDefault="000A752B" w:rsidP="004A3367">
      <w:pPr>
        <w:tabs>
          <w:tab w:val="left" w:pos="855"/>
        </w:tabs>
        <w:spacing w:after="0" w:line="240" w:lineRule="auto"/>
        <w:jc w:val="right"/>
        <w:rPr>
          <w:rFonts w:ascii="Times New Roman" w:hAnsi="Times New Roman"/>
          <w:b/>
        </w:rPr>
      </w:pPr>
    </w:p>
    <w:p w14:paraId="74B1B0DB" w14:textId="77777777" w:rsidR="000A752B" w:rsidRDefault="000A752B" w:rsidP="004A3367">
      <w:pPr>
        <w:tabs>
          <w:tab w:val="left" w:pos="855"/>
        </w:tabs>
        <w:spacing w:after="0" w:line="240" w:lineRule="auto"/>
        <w:jc w:val="right"/>
        <w:rPr>
          <w:rFonts w:ascii="Times New Roman" w:hAnsi="Times New Roman"/>
          <w:b/>
        </w:rPr>
      </w:pPr>
    </w:p>
    <w:p w14:paraId="5FDAAB0E" w14:textId="77777777" w:rsidR="000A752B" w:rsidRDefault="000A752B" w:rsidP="004A3367">
      <w:pPr>
        <w:tabs>
          <w:tab w:val="left" w:pos="855"/>
        </w:tabs>
        <w:spacing w:after="0" w:line="240" w:lineRule="auto"/>
        <w:jc w:val="right"/>
        <w:rPr>
          <w:rFonts w:ascii="Times New Roman" w:hAnsi="Times New Roman"/>
          <w:b/>
        </w:rPr>
      </w:pPr>
    </w:p>
    <w:p w14:paraId="62E12EB2" w14:textId="77777777" w:rsidR="000A752B" w:rsidRDefault="000A752B" w:rsidP="004A3367">
      <w:pPr>
        <w:tabs>
          <w:tab w:val="left" w:pos="855"/>
        </w:tabs>
        <w:spacing w:after="0" w:line="240" w:lineRule="auto"/>
        <w:jc w:val="right"/>
        <w:rPr>
          <w:rFonts w:ascii="Times New Roman" w:hAnsi="Times New Roman"/>
          <w:b/>
        </w:rPr>
      </w:pPr>
    </w:p>
    <w:p w14:paraId="73C9511B" w14:textId="77777777" w:rsidR="000A752B" w:rsidRDefault="000A752B" w:rsidP="004A3367">
      <w:pPr>
        <w:tabs>
          <w:tab w:val="left" w:pos="855"/>
        </w:tabs>
        <w:spacing w:after="0" w:line="240" w:lineRule="auto"/>
        <w:jc w:val="right"/>
        <w:rPr>
          <w:rFonts w:ascii="Times New Roman" w:hAnsi="Times New Roman"/>
          <w:b/>
        </w:rPr>
      </w:pPr>
    </w:p>
    <w:p w14:paraId="0D396EF9" w14:textId="77777777" w:rsidR="00B578B8" w:rsidRDefault="00B578B8" w:rsidP="004A3367">
      <w:pPr>
        <w:tabs>
          <w:tab w:val="left" w:pos="855"/>
        </w:tabs>
        <w:spacing w:after="0" w:line="240" w:lineRule="auto"/>
        <w:jc w:val="right"/>
        <w:rPr>
          <w:rFonts w:ascii="Times New Roman" w:hAnsi="Times New Roman"/>
          <w:b/>
        </w:rPr>
      </w:pPr>
    </w:p>
    <w:p w14:paraId="6F630B2A" w14:textId="77777777" w:rsidR="00B578B8" w:rsidRDefault="00B578B8" w:rsidP="004A3367">
      <w:pPr>
        <w:tabs>
          <w:tab w:val="left" w:pos="855"/>
        </w:tabs>
        <w:spacing w:after="0" w:line="240" w:lineRule="auto"/>
        <w:jc w:val="right"/>
        <w:rPr>
          <w:rFonts w:ascii="Times New Roman" w:hAnsi="Times New Roman"/>
          <w:b/>
        </w:rPr>
      </w:pPr>
    </w:p>
    <w:p w14:paraId="45B039C0" w14:textId="77777777" w:rsidR="00B578B8" w:rsidRDefault="00B578B8" w:rsidP="004A3367">
      <w:pPr>
        <w:tabs>
          <w:tab w:val="left" w:pos="855"/>
        </w:tabs>
        <w:spacing w:after="0" w:line="240" w:lineRule="auto"/>
        <w:jc w:val="right"/>
        <w:rPr>
          <w:rFonts w:ascii="Times New Roman" w:hAnsi="Times New Roman"/>
          <w:b/>
        </w:rPr>
      </w:pPr>
    </w:p>
    <w:p w14:paraId="14A45F62" w14:textId="77777777" w:rsidR="009D4531" w:rsidRDefault="009D4531" w:rsidP="004A3367">
      <w:pPr>
        <w:tabs>
          <w:tab w:val="left" w:pos="855"/>
        </w:tabs>
        <w:spacing w:after="0" w:line="240" w:lineRule="auto"/>
        <w:jc w:val="right"/>
        <w:rPr>
          <w:rFonts w:ascii="Times New Roman" w:hAnsi="Times New Roman"/>
          <w:b/>
        </w:rPr>
      </w:pPr>
    </w:p>
    <w:p w14:paraId="00EBE3E9" w14:textId="77777777" w:rsidR="009D4531" w:rsidRDefault="009D4531" w:rsidP="004A3367">
      <w:pPr>
        <w:tabs>
          <w:tab w:val="left" w:pos="855"/>
        </w:tabs>
        <w:spacing w:after="0" w:line="240" w:lineRule="auto"/>
        <w:jc w:val="right"/>
        <w:rPr>
          <w:rFonts w:ascii="Times New Roman" w:hAnsi="Times New Roman"/>
          <w:b/>
        </w:rPr>
      </w:pPr>
    </w:p>
    <w:p w14:paraId="749302AF" w14:textId="77777777" w:rsidR="009D4531" w:rsidRDefault="009D4531" w:rsidP="004A3367">
      <w:pPr>
        <w:tabs>
          <w:tab w:val="left" w:pos="855"/>
        </w:tabs>
        <w:spacing w:after="0" w:line="240" w:lineRule="auto"/>
        <w:jc w:val="right"/>
        <w:rPr>
          <w:rFonts w:ascii="Times New Roman" w:hAnsi="Times New Roman"/>
          <w:b/>
        </w:rPr>
      </w:pPr>
    </w:p>
    <w:p w14:paraId="46DAF7C0" w14:textId="77777777" w:rsidR="009D4531" w:rsidRDefault="009D4531" w:rsidP="004A3367">
      <w:pPr>
        <w:tabs>
          <w:tab w:val="left" w:pos="855"/>
        </w:tabs>
        <w:spacing w:after="0" w:line="240" w:lineRule="auto"/>
        <w:jc w:val="right"/>
        <w:rPr>
          <w:rFonts w:ascii="Times New Roman" w:hAnsi="Times New Roman"/>
          <w:b/>
        </w:rPr>
      </w:pPr>
    </w:p>
    <w:p w14:paraId="595F4FA6" w14:textId="77777777" w:rsidR="009D4531" w:rsidRDefault="009D4531" w:rsidP="004A3367">
      <w:pPr>
        <w:tabs>
          <w:tab w:val="left" w:pos="855"/>
        </w:tabs>
        <w:spacing w:after="0" w:line="240" w:lineRule="auto"/>
        <w:jc w:val="right"/>
        <w:rPr>
          <w:rFonts w:ascii="Times New Roman" w:hAnsi="Times New Roman"/>
          <w:b/>
        </w:rPr>
      </w:pPr>
    </w:p>
    <w:p w14:paraId="387F7769" w14:textId="77777777" w:rsidR="00245913" w:rsidRDefault="00245913" w:rsidP="00C72FBA">
      <w:pPr>
        <w:tabs>
          <w:tab w:val="left" w:pos="855"/>
        </w:tabs>
        <w:spacing w:after="0" w:line="240" w:lineRule="auto"/>
        <w:rPr>
          <w:rFonts w:ascii="Times New Roman" w:hAnsi="Times New Roman"/>
          <w:b/>
        </w:rPr>
      </w:pPr>
    </w:p>
    <w:p w14:paraId="0D14C466" w14:textId="77777777" w:rsidR="00245913" w:rsidRDefault="00245913" w:rsidP="004A3367">
      <w:pPr>
        <w:tabs>
          <w:tab w:val="left" w:pos="855"/>
        </w:tabs>
        <w:spacing w:after="0" w:line="240" w:lineRule="auto"/>
        <w:jc w:val="right"/>
        <w:rPr>
          <w:rFonts w:ascii="Times New Roman" w:hAnsi="Times New Roman"/>
          <w:b/>
        </w:rPr>
      </w:pPr>
    </w:p>
    <w:p w14:paraId="70BF3AF1" w14:textId="77777777" w:rsidR="004A3367" w:rsidRDefault="002C4464" w:rsidP="004A3367">
      <w:pPr>
        <w:tabs>
          <w:tab w:val="left" w:pos="855"/>
        </w:tabs>
        <w:spacing w:after="0" w:line="240" w:lineRule="auto"/>
        <w:jc w:val="right"/>
        <w:rPr>
          <w:rFonts w:ascii="Times New Roman" w:hAnsi="Times New Roman"/>
          <w:b/>
        </w:rPr>
      </w:pPr>
      <w:r>
        <w:rPr>
          <w:rFonts w:ascii="Times New Roman" w:hAnsi="Times New Roman"/>
          <w:b/>
        </w:rPr>
        <w:t>ДОДАТОК  2</w:t>
      </w:r>
    </w:p>
    <w:p w14:paraId="73453119" w14:textId="77777777" w:rsidR="004A3367" w:rsidRDefault="004A3367" w:rsidP="004A3367">
      <w:pPr>
        <w:spacing w:before="100" w:beforeAutospacing="1" w:after="100" w:afterAutospacing="1" w:line="240" w:lineRule="auto"/>
        <w:jc w:val="center"/>
        <w:rPr>
          <w:rFonts w:ascii="Times New Roman" w:eastAsia="Times New Roman" w:hAnsi="Times New Roman" w:cs="Times New Roman"/>
          <w:b/>
          <w:color w:val="000000"/>
          <w:lang w:eastAsia="uk-UA"/>
        </w:rPr>
      </w:pPr>
      <w:r w:rsidRPr="004A3367">
        <w:rPr>
          <w:rFonts w:ascii="Times New Roman" w:eastAsia="Times New Roman" w:hAnsi="Times New Roman" w:cs="Times New Roman"/>
          <w:b/>
          <w:color w:val="000000"/>
          <w:lang w:eastAsia="uk-UA"/>
        </w:rPr>
        <w:t>ТЕХНІЧНІ, ЯКІСНІ ВИМОГИ ДО ТОВАРУ (ПОСЛУГИ), КІЛЬКІСТЬ ТОВАРІВ (ПОСЛУГ)</w:t>
      </w:r>
    </w:p>
    <w:p w14:paraId="40798E88" w14:textId="77777777" w:rsidR="00801D59" w:rsidRPr="00E424CD" w:rsidRDefault="000A752B" w:rsidP="00801D59">
      <w:pPr>
        <w:spacing w:after="0" w:line="240" w:lineRule="auto"/>
        <w:jc w:val="center"/>
        <w:rPr>
          <w:rFonts w:asciiTheme="majorBidi" w:eastAsia="Times New Roman" w:hAnsiTheme="majorBidi" w:cstheme="majorBidi"/>
          <w:b/>
          <w:bCs/>
          <w:kern w:val="32"/>
        </w:rPr>
      </w:pPr>
      <w:r w:rsidRPr="00E424CD">
        <w:rPr>
          <w:rFonts w:asciiTheme="majorBidi" w:eastAsia="Times New Roman" w:hAnsiTheme="majorBidi" w:cstheme="majorBidi"/>
          <w:b/>
          <w:bCs/>
          <w:kern w:val="32"/>
        </w:rPr>
        <w:t>код ДК 021:2015 –</w:t>
      </w:r>
      <w:r w:rsidR="00B05237" w:rsidRPr="00E424CD">
        <w:rPr>
          <w:rFonts w:asciiTheme="majorBidi" w:eastAsia="Times New Roman" w:hAnsiTheme="majorBidi" w:cstheme="majorBidi"/>
          <w:b/>
          <w:bCs/>
          <w:kern w:val="32"/>
        </w:rPr>
        <w:t xml:space="preserve"> </w:t>
      </w:r>
      <w:r w:rsidR="00801D59" w:rsidRPr="00E424CD">
        <w:rPr>
          <w:rFonts w:ascii="Times New Roman" w:hAnsi="Times New Roman" w:cs="Times New Roman"/>
          <w:b/>
        </w:rPr>
        <w:t>71630000-3 Послуги з технічного огляду та випробовувань</w:t>
      </w:r>
    </w:p>
    <w:p w14:paraId="125DDA64" w14:textId="77777777" w:rsidR="00686479" w:rsidRPr="00E424CD" w:rsidRDefault="000A752B" w:rsidP="00801D59">
      <w:pPr>
        <w:spacing w:after="0" w:line="240" w:lineRule="auto"/>
        <w:jc w:val="center"/>
        <w:rPr>
          <w:rFonts w:asciiTheme="majorBidi" w:eastAsia="Times New Roman" w:hAnsiTheme="majorBidi" w:cstheme="majorBidi"/>
          <w:b/>
          <w:bCs/>
          <w:kern w:val="32"/>
        </w:rPr>
      </w:pPr>
      <w:r w:rsidRPr="00E424CD">
        <w:rPr>
          <w:rFonts w:asciiTheme="majorBidi" w:eastAsia="Times New Roman" w:hAnsiTheme="majorBidi" w:cstheme="majorBidi"/>
          <w:b/>
          <w:bCs/>
          <w:kern w:val="32"/>
        </w:rPr>
        <w:t>(Повірка засобів вимірювальної техніки)</w:t>
      </w:r>
    </w:p>
    <w:p w14:paraId="358FDFC8" w14:textId="77777777" w:rsidR="00172766" w:rsidRPr="00E424CD" w:rsidRDefault="00172766" w:rsidP="000A752B">
      <w:pPr>
        <w:spacing w:after="0" w:line="240" w:lineRule="auto"/>
        <w:jc w:val="center"/>
        <w:rPr>
          <w:rFonts w:ascii="Times New Roman" w:eastAsia="Times New Roman" w:hAnsi="Times New Roman" w:cs="Times New Roman"/>
          <w:lang w:eastAsia="ru-RU"/>
        </w:rPr>
      </w:pPr>
    </w:p>
    <w:p w14:paraId="6B88D0FF" w14:textId="77777777" w:rsidR="000A752B" w:rsidRPr="00E424CD" w:rsidRDefault="000A752B" w:rsidP="000A752B">
      <w:pPr>
        <w:spacing w:after="0" w:line="240" w:lineRule="auto"/>
        <w:jc w:val="center"/>
        <w:rPr>
          <w:rFonts w:ascii="Times New Roman" w:eastAsia="Times New Roman" w:hAnsi="Times New Roman" w:cs="Times New Roman"/>
          <w:lang w:eastAsia="ru-RU"/>
        </w:rPr>
      </w:pPr>
      <w:r w:rsidRPr="00E424CD">
        <w:rPr>
          <w:rFonts w:ascii="Times New Roman" w:eastAsia="Times New Roman" w:hAnsi="Times New Roman" w:cs="Times New Roman"/>
          <w:lang w:eastAsia="ru-RU"/>
        </w:rPr>
        <w:t xml:space="preserve">Перелік законодавчо регульованих засобів вимірювальної техніки (ЗВТ), </w:t>
      </w:r>
    </w:p>
    <w:p w14:paraId="7AC6C291" w14:textId="77777777" w:rsidR="000A752B" w:rsidRPr="00E424CD" w:rsidRDefault="000A752B" w:rsidP="000A752B">
      <w:pPr>
        <w:spacing w:after="0" w:line="240" w:lineRule="auto"/>
        <w:jc w:val="center"/>
        <w:rPr>
          <w:rFonts w:ascii="Times New Roman" w:eastAsia="Times New Roman" w:hAnsi="Times New Roman" w:cs="Times New Roman"/>
          <w:lang w:eastAsia="ru-RU"/>
        </w:rPr>
      </w:pPr>
      <w:r w:rsidRPr="00E424CD">
        <w:rPr>
          <w:rFonts w:ascii="Times New Roman" w:eastAsia="Times New Roman" w:hAnsi="Times New Roman" w:cs="Times New Roman"/>
          <w:lang w:eastAsia="ru-RU"/>
        </w:rPr>
        <w:t>які знаходяться в експлуатації та підлягають метрологічній повірці:</w:t>
      </w:r>
    </w:p>
    <w:p w14:paraId="36231F4D" w14:textId="77777777" w:rsidR="000A752B" w:rsidRPr="00C72FBA" w:rsidRDefault="000A752B" w:rsidP="000A752B">
      <w:pPr>
        <w:spacing w:after="0" w:line="240" w:lineRule="auto"/>
        <w:jc w:val="center"/>
        <w:rPr>
          <w:rFonts w:ascii="Times New Roman" w:eastAsia="Times New Roman" w:hAnsi="Times New Roman" w:cs="Times New Roman"/>
          <w:color w:val="FF0000"/>
          <w:lang w:eastAsia="ru-RU"/>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757"/>
        <w:gridCol w:w="1963"/>
        <w:gridCol w:w="1623"/>
        <w:gridCol w:w="1193"/>
      </w:tblGrid>
      <w:tr w:rsidR="00C72FBA" w:rsidRPr="00C72FBA" w14:paraId="3858D7E7"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7C7492BA" w14:textId="77777777" w:rsidR="00EC7B32" w:rsidRPr="00D454E9" w:rsidRDefault="00EC7B32" w:rsidP="00EC7B32">
            <w:pPr>
              <w:spacing w:after="0" w:line="240" w:lineRule="auto"/>
              <w:jc w:val="center"/>
              <w:rPr>
                <w:rFonts w:ascii="Times New Roman" w:eastAsia="Times New Roman" w:hAnsi="Times New Roman" w:cs="Times New Roman"/>
                <w:b/>
                <w:lang w:eastAsia="ru-RU"/>
              </w:rPr>
            </w:pPr>
            <w:r w:rsidRPr="00D454E9">
              <w:rPr>
                <w:rFonts w:ascii="Times New Roman" w:eastAsia="Times New Roman" w:hAnsi="Times New Roman" w:cs="Times New Roman"/>
                <w:b/>
                <w:lang w:eastAsia="ru-RU"/>
              </w:rPr>
              <w:t>№№</w:t>
            </w:r>
          </w:p>
          <w:p w14:paraId="1F2DEDE5" w14:textId="77777777" w:rsidR="00EC7B32" w:rsidRPr="00D454E9" w:rsidRDefault="00EC7B32" w:rsidP="00EC7B32">
            <w:pPr>
              <w:spacing w:after="0" w:line="240" w:lineRule="auto"/>
              <w:jc w:val="center"/>
              <w:rPr>
                <w:rFonts w:ascii="Times New Roman" w:eastAsia="Times New Roman" w:hAnsi="Times New Roman" w:cs="Times New Roman"/>
                <w:b/>
                <w:lang w:eastAsia="ru-RU"/>
              </w:rPr>
            </w:pPr>
            <w:r w:rsidRPr="00D454E9">
              <w:rPr>
                <w:rFonts w:ascii="Times New Roman" w:eastAsia="Times New Roman" w:hAnsi="Times New Roman" w:cs="Times New Roman"/>
                <w:b/>
                <w:lang w:eastAsia="ru-RU"/>
              </w:rPr>
              <w:t>з/п</w:t>
            </w:r>
          </w:p>
        </w:tc>
        <w:tc>
          <w:tcPr>
            <w:tcW w:w="4757" w:type="dxa"/>
            <w:tcBorders>
              <w:top w:val="single" w:sz="4" w:space="0" w:color="auto"/>
              <w:left w:val="single" w:sz="4" w:space="0" w:color="auto"/>
              <w:bottom w:val="single" w:sz="4" w:space="0" w:color="auto"/>
              <w:right w:val="single" w:sz="4" w:space="0" w:color="auto"/>
            </w:tcBorders>
            <w:vAlign w:val="center"/>
            <w:hideMark/>
          </w:tcPr>
          <w:p w14:paraId="400C3BA4" w14:textId="77777777" w:rsidR="00EC7B32" w:rsidRPr="00D454E9" w:rsidRDefault="00EC7B32" w:rsidP="00EC7B32">
            <w:pPr>
              <w:spacing w:after="0" w:line="240" w:lineRule="auto"/>
              <w:jc w:val="center"/>
              <w:rPr>
                <w:rFonts w:ascii="Times New Roman" w:eastAsia="Times New Roman" w:hAnsi="Times New Roman" w:cs="Times New Roman"/>
                <w:b/>
                <w:lang w:eastAsia="ru-RU"/>
              </w:rPr>
            </w:pPr>
            <w:r w:rsidRPr="00D454E9">
              <w:rPr>
                <w:rFonts w:ascii="Times New Roman" w:eastAsia="Times New Roman" w:hAnsi="Times New Roman" w:cs="Times New Roman"/>
                <w:b/>
                <w:lang w:eastAsia="ru-RU"/>
              </w:rPr>
              <w:t>Назва ЗВТ</w:t>
            </w:r>
          </w:p>
        </w:tc>
        <w:tc>
          <w:tcPr>
            <w:tcW w:w="1963" w:type="dxa"/>
            <w:tcBorders>
              <w:top w:val="single" w:sz="4" w:space="0" w:color="auto"/>
              <w:left w:val="single" w:sz="4" w:space="0" w:color="auto"/>
              <w:bottom w:val="single" w:sz="4" w:space="0" w:color="auto"/>
              <w:right w:val="single" w:sz="4" w:space="0" w:color="auto"/>
            </w:tcBorders>
            <w:vAlign w:val="center"/>
          </w:tcPr>
          <w:p w14:paraId="3058C710" w14:textId="77777777" w:rsidR="00EC7B32" w:rsidRPr="00D454E9" w:rsidRDefault="00EC7B32" w:rsidP="00EC7B32">
            <w:pPr>
              <w:spacing w:after="0" w:line="240" w:lineRule="auto"/>
              <w:jc w:val="center"/>
              <w:rPr>
                <w:rFonts w:ascii="Times New Roman" w:eastAsia="Times New Roman" w:hAnsi="Times New Roman" w:cs="Times New Roman"/>
                <w:b/>
                <w:lang w:eastAsia="ru-RU"/>
              </w:rPr>
            </w:pPr>
            <w:r w:rsidRPr="00D454E9">
              <w:rPr>
                <w:rFonts w:ascii="Times New Roman" w:eastAsia="Times New Roman" w:hAnsi="Times New Roman" w:cs="Times New Roman"/>
                <w:b/>
                <w:lang w:eastAsia="ru-RU"/>
              </w:rPr>
              <w:t>Умовне позначення ЗВТ</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8D98B66" w14:textId="77777777" w:rsidR="00EC7B32" w:rsidRPr="00D454E9" w:rsidRDefault="00EC7B32" w:rsidP="00EC7B32">
            <w:pPr>
              <w:spacing w:after="0" w:line="240" w:lineRule="auto"/>
              <w:jc w:val="center"/>
              <w:rPr>
                <w:rFonts w:ascii="Times New Roman" w:eastAsia="Times New Roman" w:hAnsi="Times New Roman" w:cs="Times New Roman"/>
                <w:b/>
                <w:lang w:eastAsia="ru-RU"/>
              </w:rPr>
            </w:pPr>
            <w:r w:rsidRPr="00D454E9">
              <w:rPr>
                <w:rFonts w:ascii="Times New Roman" w:eastAsia="Times New Roman" w:hAnsi="Times New Roman" w:cs="Times New Roman"/>
                <w:b/>
                <w:lang w:eastAsia="ru-RU"/>
              </w:rPr>
              <w:t>Кількість ЗВТ</w:t>
            </w:r>
          </w:p>
        </w:tc>
        <w:tc>
          <w:tcPr>
            <w:tcW w:w="1193" w:type="dxa"/>
            <w:tcBorders>
              <w:top w:val="single" w:sz="4" w:space="0" w:color="auto"/>
              <w:left w:val="single" w:sz="4" w:space="0" w:color="auto"/>
              <w:bottom w:val="single" w:sz="4" w:space="0" w:color="auto"/>
              <w:right w:val="single" w:sz="4" w:space="0" w:color="auto"/>
            </w:tcBorders>
            <w:vAlign w:val="center"/>
          </w:tcPr>
          <w:p w14:paraId="2CC5B90C" w14:textId="32F71EFB" w:rsidR="00EC7B32" w:rsidRPr="00D454E9" w:rsidRDefault="00CE7A47" w:rsidP="00EC7B3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Примітка</w:t>
            </w:r>
          </w:p>
        </w:tc>
      </w:tr>
      <w:tr w:rsidR="00C72FBA" w:rsidRPr="00C72FBA" w14:paraId="1B0994F3"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42AD2CF9" w14:textId="3E8D5008" w:rsidR="004D2152" w:rsidRPr="006D629F" w:rsidRDefault="001A3873" w:rsidP="004D2152">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p>
        </w:tc>
        <w:tc>
          <w:tcPr>
            <w:tcW w:w="4757" w:type="dxa"/>
            <w:tcBorders>
              <w:top w:val="single" w:sz="4" w:space="0" w:color="auto"/>
              <w:left w:val="single" w:sz="4" w:space="0" w:color="auto"/>
              <w:bottom w:val="single" w:sz="4" w:space="0" w:color="auto"/>
              <w:right w:val="single" w:sz="4" w:space="0" w:color="auto"/>
            </w:tcBorders>
            <w:vAlign w:val="center"/>
          </w:tcPr>
          <w:p w14:paraId="08A32866" w14:textId="77777777" w:rsidR="004D2152" w:rsidRPr="005836DE" w:rsidRDefault="004D2152" w:rsidP="00F4360C">
            <w:pPr>
              <w:spacing w:after="0"/>
              <w:rPr>
                <w:rFonts w:ascii="Times New Roman" w:hAnsi="Times New Roman" w:cs="Times New Roman"/>
              </w:rPr>
            </w:pPr>
            <w:r w:rsidRPr="005836DE">
              <w:rPr>
                <w:rFonts w:ascii="Times New Roman" w:hAnsi="Times New Roman" w:cs="Times New Roman"/>
              </w:rPr>
              <w:t>Аналізатор автоматичний біохімічний</w:t>
            </w:r>
          </w:p>
        </w:tc>
        <w:tc>
          <w:tcPr>
            <w:tcW w:w="1963" w:type="dxa"/>
            <w:tcBorders>
              <w:top w:val="single" w:sz="4" w:space="0" w:color="auto"/>
              <w:left w:val="single" w:sz="4" w:space="0" w:color="auto"/>
              <w:bottom w:val="single" w:sz="4" w:space="0" w:color="auto"/>
              <w:right w:val="single" w:sz="4" w:space="0" w:color="auto"/>
            </w:tcBorders>
            <w:vAlign w:val="center"/>
          </w:tcPr>
          <w:p w14:paraId="76517FA8" w14:textId="646CD7BC" w:rsidR="004D2152" w:rsidRPr="005836DE" w:rsidRDefault="005836DE" w:rsidP="00F4360C">
            <w:pPr>
              <w:spacing w:after="0"/>
              <w:jc w:val="center"/>
              <w:rPr>
                <w:rFonts w:ascii="Times New Roman" w:hAnsi="Times New Roman" w:cs="Times New Roman"/>
                <w:lang w:val="en-US"/>
              </w:rPr>
            </w:pPr>
            <w:r w:rsidRPr="005836DE">
              <w:rPr>
                <w:rFonts w:ascii="Times New Roman" w:hAnsi="Times New Roman" w:cs="Times New Roman"/>
              </w:rPr>
              <w:t xml:space="preserve">BIOCHEM </w:t>
            </w:r>
            <w:r w:rsidRPr="005836DE">
              <w:rPr>
                <w:rFonts w:ascii="Times New Roman" w:hAnsi="Times New Roman" w:cs="Times New Roman"/>
                <w:lang w:val="en-US"/>
              </w:rPr>
              <w:t>FC-120</w:t>
            </w:r>
          </w:p>
        </w:tc>
        <w:tc>
          <w:tcPr>
            <w:tcW w:w="1623" w:type="dxa"/>
            <w:tcBorders>
              <w:top w:val="single" w:sz="4" w:space="0" w:color="auto"/>
              <w:left w:val="single" w:sz="4" w:space="0" w:color="auto"/>
              <w:bottom w:val="single" w:sz="4" w:space="0" w:color="auto"/>
              <w:right w:val="single" w:sz="4" w:space="0" w:color="auto"/>
            </w:tcBorders>
            <w:vAlign w:val="center"/>
          </w:tcPr>
          <w:p w14:paraId="2F9B4F7C" w14:textId="3E9D306C" w:rsidR="004D2152" w:rsidRPr="005836DE" w:rsidRDefault="005836DE" w:rsidP="00F4360C">
            <w:pPr>
              <w:spacing w:after="0"/>
              <w:jc w:val="center"/>
              <w:rPr>
                <w:rFonts w:ascii="Times New Roman" w:hAnsi="Times New Roman" w:cs="Times New Roman"/>
                <w:lang w:val="en-US"/>
              </w:rPr>
            </w:pPr>
            <w:r w:rsidRPr="005836DE">
              <w:rPr>
                <w:rFonts w:ascii="Times New Roman" w:hAnsi="Times New Roman" w:cs="Times New Roman"/>
                <w:lang w:val="en-US"/>
              </w:rPr>
              <w:t>1</w:t>
            </w:r>
          </w:p>
        </w:tc>
        <w:tc>
          <w:tcPr>
            <w:tcW w:w="1193" w:type="dxa"/>
            <w:tcBorders>
              <w:top w:val="single" w:sz="4" w:space="0" w:color="auto"/>
              <w:left w:val="single" w:sz="4" w:space="0" w:color="auto"/>
              <w:bottom w:val="single" w:sz="4" w:space="0" w:color="auto"/>
              <w:right w:val="single" w:sz="4" w:space="0" w:color="auto"/>
            </w:tcBorders>
            <w:vAlign w:val="center"/>
          </w:tcPr>
          <w:p w14:paraId="744520D6" w14:textId="77777777" w:rsidR="004D2152" w:rsidRPr="00C72FBA" w:rsidRDefault="004D2152" w:rsidP="004D2152">
            <w:pPr>
              <w:spacing w:after="0" w:line="240" w:lineRule="auto"/>
              <w:jc w:val="center"/>
              <w:rPr>
                <w:rFonts w:ascii="Times New Roman" w:eastAsia="Times New Roman" w:hAnsi="Times New Roman" w:cs="Times New Roman"/>
                <w:color w:val="FF0000"/>
                <w:lang w:eastAsia="ru-RU"/>
              </w:rPr>
            </w:pPr>
          </w:p>
        </w:tc>
      </w:tr>
      <w:tr w:rsidR="00C72FBA" w:rsidRPr="00C72FBA" w14:paraId="6E2AE558"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59A3F4A2" w14:textId="4E440C30" w:rsidR="004D2152" w:rsidRPr="006D629F" w:rsidRDefault="001A3873" w:rsidP="004D2152">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2</w:t>
            </w:r>
          </w:p>
        </w:tc>
        <w:tc>
          <w:tcPr>
            <w:tcW w:w="4757" w:type="dxa"/>
            <w:tcBorders>
              <w:top w:val="single" w:sz="4" w:space="0" w:color="auto"/>
              <w:left w:val="single" w:sz="4" w:space="0" w:color="auto"/>
              <w:bottom w:val="single" w:sz="4" w:space="0" w:color="auto"/>
              <w:right w:val="single" w:sz="4" w:space="0" w:color="auto"/>
            </w:tcBorders>
            <w:vAlign w:val="center"/>
          </w:tcPr>
          <w:p w14:paraId="01ECDA33" w14:textId="77777777" w:rsidR="004D2152" w:rsidRPr="005836DE" w:rsidRDefault="004D2152" w:rsidP="00F4360C">
            <w:pPr>
              <w:spacing w:after="0"/>
              <w:rPr>
                <w:rFonts w:ascii="Times New Roman" w:hAnsi="Times New Roman" w:cs="Times New Roman"/>
              </w:rPr>
            </w:pPr>
            <w:r w:rsidRPr="005836DE">
              <w:rPr>
                <w:rFonts w:ascii="Times New Roman" w:hAnsi="Times New Roman" w:cs="Times New Roman"/>
              </w:rPr>
              <w:t>Аналізатор автоматичний гематологічний</w:t>
            </w:r>
          </w:p>
        </w:tc>
        <w:tc>
          <w:tcPr>
            <w:tcW w:w="1963" w:type="dxa"/>
            <w:tcBorders>
              <w:top w:val="single" w:sz="4" w:space="0" w:color="auto"/>
              <w:left w:val="single" w:sz="4" w:space="0" w:color="auto"/>
              <w:bottom w:val="single" w:sz="4" w:space="0" w:color="auto"/>
              <w:right w:val="single" w:sz="4" w:space="0" w:color="auto"/>
            </w:tcBorders>
            <w:vAlign w:val="center"/>
          </w:tcPr>
          <w:p w14:paraId="767B86DA" w14:textId="78070A95" w:rsidR="004D2152" w:rsidRPr="005836DE" w:rsidRDefault="005836DE" w:rsidP="00F4360C">
            <w:pPr>
              <w:spacing w:after="0"/>
              <w:jc w:val="center"/>
              <w:rPr>
                <w:rFonts w:ascii="Times New Roman" w:hAnsi="Times New Roman" w:cs="Times New Roman"/>
                <w:lang w:val="en-US"/>
              </w:rPr>
            </w:pPr>
            <w:r w:rsidRPr="005836DE">
              <w:rPr>
                <w:rFonts w:ascii="Times New Roman" w:hAnsi="Times New Roman" w:cs="Times New Roman"/>
                <w:lang w:val="en-US"/>
              </w:rPr>
              <w:t>Micro CC – 20Plus</w:t>
            </w:r>
          </w:p>
        </w:tc>
        <w:tc>
          <w:tcPr>
            <w:tcW w:w="1623" w:type="dxa"/>
            <w:tcBorders>
              <w:top w:val="single" w:sz="4" w:space="0" w:color="auto"/>
              <w:left w:val="single" w:sz="4" w:space="0" w:color="auto"/>
              <w:bottom w:val="single" w:sz="4" w:space="0" w:color="auto"/>
              <w:right w:val="single" w:sz="4" w:space="0" w:color="auto"/>
            </w:tcBorders>
            <w:vAlign w:val="center"/>
          </w:tcPr>
          <w:p w14:paraId="7BF15F77" w14:textId="412DFF9F" w:rsidR="004D2152" w:rsidRPr="005836DE" w:rsidRDefault="005836DE" w:rsidP="00F4360C">
            <w:pPr>
              <w:spacing w:after="0"/>
              <w:jc w:val="center"/>
              <w:rPr>
                <w:rFonts w:ascii="Times New Roman" w:hAnsi="Times New Roman" w:cs="Times New Roman"/>
                <w:lang w:val="en-US"/>
              </w:rPr>
            </w:pPr>
            <w:r w:rsidRPr="005836DE">
              <w:rPr>
                <w:rFonts w:ascii="Times New Roman" w:hAnsi="Times New Roman" w:cs="Times New Roman"/>
                <w:lang w:val="en-US"/>
              </w:rPr>
              <w:t>2</w:t>
            </w:r>
          </w:p>
        </w:tc>
        <w:tc>
          <w:tcPr>
            <w:tcW w:w="1193" w:type="dxa"/>
            <w:tcBorders>
              <w:top w:val="single" w:sz="4" w:space="0" w:color="auto"/>
              <w:left w:val="single" w:sz="4" w:space="0" w:color="auto"/>
              <w:bottom w:val="single" w:sz="4" w:space="0" w:color="auto"/>
              <w:right w:val="single" w:sz="4" w:space="0" w:color="auto"/>
            </w:tcBorders>
            <w:vAlign w:val="center"/>
          </w:tcPr>
          <w:p w14:paraId="75E85C53" w14:textId="77777777" w:rsidR="004D2152" w:rsidRPr="00C72FBA" w:rsidRDefault="004D2152" w:rsidP="004D2152">
            <w:pPr>
              <w:spacing w:after="0" w:line="240" w:lineRule="auto"/>
              <w:jc w:val="center"/>
              <w:rPr>
                <w:rFonts w:ascii="Times New Roman" w:eastAsia="Times New Roman" w:hAnsi="Times New Roman" w:cs="Times New Roman"/>
                <w:color w:val="FF0000"/>
                <w:lang w:eastAsia="ru-RU"/>
              </w:rPr>
            </w:pPr>
          </w:p>
        </w:tc>
      </w:tr>
      <w:tr w:rsidR="00C72FBA" w:rsidRPr="00C72FBA" w14:paraId="4460FA25"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7EAD5148" w14:textId="239459A4" w:rsidR="004D2152" w:rsidRPr="006D629F" w:rsidRDefault="001A3873" w:rsidP="004D2152">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3</w:t>
            </w:r>
          </w:p>
        </w:tc>
        <w:tc>
          <w:tcPr>
            <w:tcW w:w="4757" w:type="dxa"/>
            <w:tcBorders>
              <w:top w:val="single" w:sz="4" w:space="0" w:color="auto"/>
              <w:left w:val="single" w:sz="4" w:space="0" w:color="auto"/>
              <w:bottom w:val="single" w:sz="4" w:space="0" w:color="auto"/>
              <w:right w:val="single" w:sz="4" w:space="0" w:color="auto"/>
            </w:tcBorders>
            <w:vAlign w:val="center"/>
          </w:tcPr>
          <w:p w14:paraId="5A144226" w14:textId="77777777" w:rsidR="004D2152" w:rsidRPr="005836DE" w:rsidRDefault="004D2152" w:rsidP="00F4360C">
            <w:pPr>
              <w:spacing w:after="0"/>
              <w:rPr>
                <w:rFonts w:ascii="Times New Roman" w:hAnsi="Times New Roman" w:cs="Times New Roman"/>
              </w:rPr>
            </w:pPr>
            <w:r w:rsidRPr="005836DE">
              <w:rPr>
                <w:rFonts w:ascii="Times New Roman" w:hAnsi="Times New Roman" w:cs="Times New Roman"/>
              </w:rPr>
              <w:t xml:space="preserve">Аналізатор біохімічний напівавтоматичний </w:t>
            </w:r>
          </w:p>
        </w:tc>
        <w:tc>
          <w:tcPr>
            <w:tcW w:w="1963" w:type="dxa"/>
            <w:tcBorders>
              <w:top w:val="single" w:sz="4" w:space="0" w:color="auto"/>
              <w:left w:val="single" w:sz="4" w:space="0" w:color="auto"/>
              <w:bottom w:val="single" w:sz="4" w:space="0" w:color="auto"/>
              <w:right w:val="single" w:sz="4" w:space="0" w:color="auto"/>
            </w:tcBorders>
            <w:vAlign w:val="center"/>
          </w:tcPr>
          <w:p w14:paraId="563A838B" w14:textId="13F9CFCF" w:rsidR="004D2152" w:rsidRPr="005836DE" w:rsidRDefault="005836DE" w:rsidP="00F4360C">
            <w:pPr>
              <w:spacing w:after="0"/>
              <w:jc w:val="center"/>
              <w:rPr>
                <w:rFonts w:ascii="Times New Roman" w:hAnsi="Times New Roman" w:cs="Times New Roman"/>
              </w:rPr>
            </w:pPr>
            <w:r w:rsidRPr="005836DE">
              <w:rPr>
                <w:rFonts w:ascii="Times New Roman" w:hAnsi="Times New Roman" w:cs="Times New Roman"/>
                <w:lang w:val="en-US"/>
              </w:rPr>
              <w:t>Stat FAX 1904</w:t>
            </w:r>
            <w:r w:rsidR="004D2152" w:rsidRPr="005836DE">
              <w:rPr>
                <w:rFonts w:ascii="Times New Roman" w:hAnsi="Times New Roman" w:cs="Times New Roman"/>
              </w:rPr>
              <w:t xml:space="preserve"> plus</w:t>
            </w:r>
          </w:p>
        </w:tc>
        <w:tc>
          <w:tcPr>
            <w:tcW w:w="1623" w:type="dxa"/>
            <w:tcBorders>
              <w:top w:val="single" w:sz="4" w:space="0" w:color="auto"/>
              <w:left w:val="single" w:sz="4" w:space="0" w:color="auto"/>
              <w:bottom w:val="single" w:sz="4" w:space="0" w:color="auto"/>
              <w:right w:val="single" w:sz="4" w:space="0" w:color="auto"/>
            </w:tcBorders>
            <w:vAlign w:val="center"/>
          </w:tcPr>
          <w:p w14:paraId="1DD5603D" w14:textId="71A5EA79" w:rsidR="004D2152" w:rsidRPr="005836DE" w:rsidRDefault="005836DE" w:rsidP="00F4360C">
            <w:pPr>
              <w:spacing w:after="0"/>
              <w:jc w:val="center"/>
              <w:rPr>
                <w:rFonts w:ascii="Times New Roman" w:hAnsi="Times New Roman" w:cs="Times New Roman"/>
                <w:lang w:val="en-US"/>
              </w:rPr>
            </w:pPr>
            <w:r w:rsidRPr="005836DE">
              <w:rPr>
                <w:rFonts w:ascii="Times New Roman" w:hAnsi="Times New Roman" w:cs="Times New Roman"/>
                <w:lang w:val="en-US"/>
              </w:rPr>
              <w:t>1</w:t>
            </w:r>
          </w:p>
        </w:tc>
        <w:tc>
          <w:tcPr>
            <w:tcW w:w="1193" w:type="dxa"/>
            <w:tcBorders>
              <w:top w:val="single" w:sz="4" w:space="0" w:color="auto"/>
              <w:left w:val="single" w:sz="4" w:space="0" w:color="auto"/>
              <w:bottom w:val="single" w:sz="4" w:space="0" w:color="auto"/>
              <w:right w:val="single" w:sz="4" w:space="0" w:color="auto"/>
            </w:tcBorders>
            <w:vAlign w:val="center"/>
          </w:tcPr>
          <w:p w14:paraId="1DD9B77D" w14:textId="77777777" w:rsidR="004D2152" w:rsidRPr="00C72FBA" w:rsidRDefault="004D2152" w:rsidP="004D2152">
            <w:pPr>
              <w:spacing w:after="0" w:line="240" w:lineRule="auto"/>
              <w:jc w:val="center"/>
              <w:rPr>
                <w:rFonts w:ascii="Times New Roman" w:eastAsia="Times New Roman" w:hAnsi="Times New Roman" w:cs="Times New Roman"/>
                <w:color w:val="FF0000"/>
                <w:lang w:eastAsia="ru-RU"/>
              </w:rPr>
            </w:pPr>
          </w:p>
        </w:tc>
      </w:tr>
      <w:tr w:rsidR="00D454E9" w:rsidRPr="00C72FBA" w14:paraId="67E8764F"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6C448A90" w14:textId="0D3FB801"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4</w:t>
            </w:r>
          </w:p>
        </w:tc>
        <w:tc>
          <w:tcPr>
            <w:tcW w:w="4757" w:type="dxa"/>
            <w:tcBorders>
              <w:top w:val="single" w:sz="4" w:space="0" w:color="auto"/>
              <w:left w:val="single" w:sz="4" w:space="0" w:color="auto"/>
              <w:bottom w:val="single" w:sz="4" w:space="0" w:color="auto"/>
              <w:right w:val="single" w:sz="4" w:space="0" w:color="auto"/>
            </w:tcBorders>
            <w:vAlign w:val="center"/>
          </w:tcPr>
          <w:p w14:paraId="1C84B28C" w14:textId="5CDB5C43" w:rsidR="00D454E9" w:rsidRPr="008A25A7" w:rsidRDefault="00D454E9" w:rsidP="00D454E9">
            <w:pPr>
              <w:spacing w:after="0"/>
              <w:rPr>
                <w:rFonts w:ascii="Times New Roman" w:hAnsi="Times New Roman" w:cs="Times New Roman"/>
              </w:rPr>
            </w:pPr>
            <w:r w:rsidRPr="008A25A7">
              <w:rPr>
                <w:rFonts w:ascii="Times New Roman" w:hAnsi="Times New Roman" w:cs="Times New Roman"/>
              </w:rPr>
              <w:t>Ваги електронні до 20кг</w:t>
            </w:r>
          </w:p>
        </w:tc>
        <w:tc>
          <w:tcPr>
            <w:tcW w:w="1963" w:type="dxa"/>
            <w:tcBorders>
              <w:top w:val="single" w:sz="4" w:space="0" w:color="auto"/>
              <w:left w:val="single" w:sz="4" w:space="0" w:color="auto"/>
              <w:bottom w:val="single" w:sz="4" w:space="0" w:color="auto"/>
              <w:right w:val="single" w:sz="4" w:space="0" w:color="auto"/>
            </w:tcBorders>
            <w:vAlign w:val="center"/>
          </w:tcPr>
          <w:p w14:paraId="29C25EA1" w14:textId="358FF86B" w:rsidR="00D454E9" w:rsidRPr="008A25A7" w:rsidRDefault="00125977" w:rsidP="00D454E9">
            <w:pPr>
              <w:spacing w:after="0"/>
              <w:jc w:val="center"/>
              <w:rPr>
                <w:rFonts w:ascii="Times New Roman" w:hAnsi="Times New Roman" w:cs="Times New Roman"/>
              </w:rPr>
            </w:pPr>
            <w:r>
              <w:rPr>
                <w:rFonts w:ascii="Times New Roman" w:hAnsi="Times New Roman" w:cs="Times New Roman"/>
              </w:rPr>
              <w:t>усіх типів</w:t>
            </w:r>
          </w:p>
        </w:tc>
        <w:tc>
          <w:tcPr>
            <w:tcW w:w="1623" w:type="dxa"/>
            <w:tcBorders>
              <w:top w:val="single" w:sz="4" w:space="0" w:color="auto"/>
              <w:left w:val="single" w:sz="4" w:space="0" w:color="auto"/>
              <w:bottom w:val="single" w:sz="4" w:space="0" w:color="auto"/>
              <w:right w:val="single" w:sz="4" w:space="0" w:color="auto"/>
            </w:tcBorders>
            <w:vAlign w:val="center"/>
          </w:tcPr>
          <w:p w14:paraId="20B5220E" w14:textId="2E38857F" w:rsidR="00D454E9" w:rsidRPr="008A25A7" w:rsidRDefault="00D454E9" w:rsidP="00D454E9">
            <w:pPr>
              <w:spacing w:after="0"/>
              <w:jc w:val="center"/>
              <w:rPr>
                <w:rFonts w:ascii="Times New Roman" w:hAnsi="Times New Roman" w:cs="Times New Roman"/>
              </w:rPr>
            </w:pPr>
            <w:r w:rsidRPr="008A25A7">
              <w:rPr>
                <w:rFonts w:ascii="Times New Roman" w:hAnsi="Times New Roman" w:cs="Times New Roman"/>
              </w:rPr>
              <w:t>17</w:t>
            </w:r>
          </w:p>
        </w:tc>
        <w:tc>
          <w:tcPr>
            <w:tcW w:w="1193" w:type="dxa"/>
            <w:tcBorders>
              <w:top w:val="single" w:sz="4" w:space="0" w:color="auto"/>
              <w:left w:val="single" w:sz="4" w:space="0" w:color="auto"/>
              <w:bottom w:val="single" w:sz="4" w:space="0" w:color="auto"/>
              <w:right w:val="single" w:sz="4" w:space="0" w:color="auto"/>
            </w:tcBorders>
          </w:tcPr>
          <w:p w14:paraId="5FE82536" w14:textId="2D9382A8"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6CC79E9A"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5C0FB1E7" w14:textId="6082C684"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5</w:t>
            </w:r>
          </w:p>
        </w:tc>
        <w:tc>
          <w:tcPr>
            <w:tcW w:w="4757" w:type="dxa"/>
            <w:tcBorders>
              <w:top w:val="single" w:sz="4" w:space="0" w:color="auto"/>
              <w:left w:val="single" w:sz="4" w:space="0" w:color="auto"/>
              <w:bottom w:val="single" w:sz="4" w:space="0" w:color="auto"/>
              <w:right w:val="single" w:sz="4" w:space="0" w:color="auto"/>
            </w:tcBorders>
            <w:vAlign w:val="center"/>
          </w:tcPr>
          <w:p w14:paraId="6128D8C3" w14:textId="3DC99B52" w:rsidR="00D454E9" w:rsidRPr="008A25A7" w:rsidRDefault="00D454E9" w:rsidP="00D454E9">
            <w:pPr>
              <w:spacing w:after="0"/>
              <w:rPr>
                <w:rFonts w:ascii="Times New Roman" w:hAnsi="Times New Roman" w:cs="Times New Roman"/>
              </w:rPr>
            </w:pPr>
            <w:r w:rsidRPr="008A25A7">
              <w:rPr>
                <w:rFonts w:ascii="Times New Roman" w:hAnsi="Times New Roman" w:cs="Times New Roman"/>
              </w:rPr>
              <w:t>Ваги електронні до 500кг</w:t>
            </w:r>
          </w:p>
        </w:tc>
        <w:tc>
          <w:tcPr>
            <w:tcW w:w="1963" w:type="dxa"/>
            <w:tcBorders>
              <w:top w:val="single" w:sz="4" w:space="0" w:color="auto"/>
              <w:left w:val="single" w:sz="4" w:space="0" w:color="auto"/>
              <w:bottom w:val="single" w:sz="4" w:space="0" w:color="auto"/>
              <w:right w:val="single" w:sz="4" w:space="0" w:color="auto"/>
            </w:tcBorders>
            <w:vAlign w:val="center"/>
          </w:tcPr>
          <w:p w14:paraId="7710959E" w14:textId="5755543B" w:rsidR="00D454E9" w:rsidRPr="008A25A7" w:rsidRDefault="00125977" w:rsidP="00D454E9">
            <w:pPr>
              <w:spacing w:after="0"/>
              <w:jc w:val="center"/>
              <w:rPr>
                <w:rFonts w:ascii="Times New Roman" w:hAnsi="Times New Roman" w:cs="Times New Roman"/>
              </w:rPr>
            </w:pPr>
            <w:r>
              <w:rPr>
                <w:rFonts w:ascii="Times New Roman" w:hAnsi="Times New Roman" w:cs="Times New Roman"/>
              </w:rPr>
              <w:t>усіх типів</w:t>
            </w:r>
          </w:p>
        </w:tc>
        <w:tc>
          <w:tcPr>
            <w:tcW w:w="1623" w:type="dxa"/>
            <w:tcBorders>
              <w:top w:val="single" w:sz="4" w:space="0" w:color="auto"/>
              <w:left w:val="single" w:sz="4" w:space="0" w:color="auto"/>
              <w:bottom w:val="single" w:sz="4" w:space="0" w:color="auto"/>
              <w:right w:val="single" w:sz="4" w:space="0" w:color="auto"/>
            </w:tcBorders>
            <w:vAlign w:val="center"/>
          </w:tcPr>
          <w:p w14:paraId="5248B400" w14:textId="2C1BB437" w:rsidR="00D454E9" w:rsidRPr="008A25A7" w:rsidRDefault="00D454E9" w:rsidP="00D454E9">
            <w:pPr>
              <w:spacing w:after="0"/>
              <w:jc w:val="center"/>
              <w:rPr>
                <w:rFonts w:ascii="Times New Roman" w:hAnsi="Times New Roman" w:cs="Times New Roman"/>
              </w:rPr>
            </w:pPr>
            <w:r w:rsidRPr="008A25A7">
              <w:rPr>
                <w:rFonts w:ascii="Times New Roman" w:hAnsi="Times New Roman" w:cs="Times New Roman"/>
              </w:rPr>
              <w:t>16</w:t>
            </w:r>
          </w:p>
        </w:tc>
        <w:tc>
          <w:tcPr>
            <w:tcW w:w="1193" w:type="dxa"/>
            <w:tcBorders>
              <w:top w:val="single" w:sz="4" w:space="0" w:color="auto"/>
              <w:left w:val="single" w:sz="4" w:space="0" w:color="auto"/>
              <w:bottom w:val="single" w:sz="4" w:space="0" w:color="auto"/>
              <w:right w:val="single" w:sz="4" w:space="0" w:color="auto"/>
            </w:tcBorders>
          </w:tcPr>
          <w:p w14:paraId="4A2E4987" w14:textId="0F082C7E"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386A213E"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3F7CE597" w14:textId="1406B316"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6</w:t>
            </w:r>
          </w:p>
        </w:tc>
        <w:tc>
          <w:tcPr>
            <w:tcW w:w="4757" w:type="dxa"/>
            <w:tcBorders>
              <w:top w:val="single" w:sz="4" w:space="0" w:color="auto"/>
              <w:left w:val="single" w:sz="4" w:space="0" w:color="auto"/>
              <w:bottom w:val="single" w:sz="4" w:space="0" w:color="auto"/>
              <w:right w:val="single" w:sz="4" w:space="0" w:color="auto"/>
            </w:tcBorders>
            <w:vAlign w:val="center"/>
          </w:tcPr>
          <w:p w14:paraId="3580AD92" w14:textId="17184D68" w:rsidR="00D454E9" w:rsidRPr="005836DE" w:rsidRDefault="00D454E9" w:rsidP="00D454E9">
            <w:pPr>
              <w:spacing w:after="0"/>
              <w:rPr>
                <w:rFonts w:ascii="Times New Roman" w:hAnsi="Times New Roman" w:cs="Times New Roman"/>
              </w:rPr>
            </w:pPr>
            <w:r w:rsidRPr="008A25A7">
              <w:rPr>
                <w:rFonts w:ascii="Times New Roman" w:hAnsi="Times New Roman" w:cs="Times New Roman"/>
              </w:rPr>
              <w:t>Ваги для сипучих</w:t>
            </w:r>
            <w:r w:rsidR="005836DE">
              <w:rPr>
                <w:rFonts w:ascii="Times New Roman" w:hAnsi="Times New Roman" w:cs="Times New Roman"/>
                <w:lang w:val="en-US"/>
              </w:rPr>
              <w:t xml:space="preserve"> </w:t>
            </w:r>
            <w:r w:rsidR="005836DE">
              <w:rPr>
                <w:rFonts w:ascii="Times New Roman" w:hAnsi="Times New Roman" w:cs="Times New Roman"/>
              </w:rPr>
              <w:t>матеріалів</w:t>
            </w:r>
          </w:p>
        </w:tc>
        <w:tc>
          <w:tcPr>
            <w:tcW w:w="1963" w:type="dxa"/>
            <w:tcBorders>
              <w:top w:val="single" w:sz="4" w:space="0" w:color="auto"/>
              <w:left w:val="single" w:sz="4" w:space="0" w:color="auto"/>
              <w:bottom w:val="single" w:sz="4" w:space="0" w:color="auto"/>
              <w:right w:val="single" w:sz="4" w:space="0" w:color="auto"/>
            </w:tcBorders>
            <w:vAlign w:val="center"/>
          </w:tcPr>
          <w:p w14:paraId="248F7A1B" w14:textId="3A25CCF0" w:rsidR="00D454E9" w:rsidRPr="008A25A7" w:rsidRDefault="00D454E9" w:rsidP="00D454E9">
            <w:pPr>
              <w:spacing w:after="0"/>
              <w:jc w:val="center"/>
              <w:rPr>
                <w:rFonts w:ascii="Times New Roman" w:hAnsi="Times New Roman" w:cs="Times New Roman"/>
              </w:rPr>
            </w:pPr>
            <w:r w:rsidRPr="008A25A7">
              <w:rPr>
                <w:rFonts w:ascii="Times New Roman" w:hAnsi="Times New Roman" w:cs="Times New Roman"/>
              </w:rPr>
              <w:t>В</w:t>
            </w:r>
            <w:r w:rsidR="005836DE">
              <w:rPr>
                <w:rFonts w:ascii="Times New Roman" w:hAnsi="Times New Roman" w:cs="Times New Roman"/>
              </w:rPr>
              <w:t>МС</w:t>
            </w:r>
          </w:p>
        </w:tc>
        <w:tc>
          <w:tcPr>
            <w:tcW w:w="1623" w:type="dxa"/>
            <w:tcBorders>
              <w:top w:val="single" w:sz="4" w:space="0" w:color="auto"/>
              <w:left w:val="single" w:sz="4" w:space="0" w:color="auto"/>
              <w:bottom w:val="single" w:sz="4" w:space="0" w:color="auto"/>
              <w:right w:val="single" w:sz="4" w:space="0" w:color="auto"/>
            </w:tcBorders>
            <w:vAlign w:val="center"/>
          </w:tcPr>
          <w:p w14:paraId="2F4C1CE6" w14:textId="0339FED6" w:rsidR="00D454E9" w:rsidRPr="008A25A7" w:rsidRDefault="00D454E9" w:rsidP="00D454E9">
            <w:pPr>
              <w:spacing w:after="0"/>
              <w:jc w:val="center"/>
              <w:rPr>
                <w:rFonts w:ascii="Times New Roman" w:hAnsi="Times New Roman" w:cs="Times New Roman"/>
              </w:rPr>
            </w:pPr>
            <w:r w:rsidRPr="008A25A7">
              <w:rPr>
                <w:rFonts w:ascii="Times New Roman" w:hAnsi="Times New Roman" w:cs="Times New Roman"/>
              </w:rPr>
              <w:t>1</w:t>
            </w:r>
          </w:p>
        </w:tc>
        <w:tc>
          <w:tcPr>
            <w:tcW w:w="1193" w:type="dxa"/>
            <w:tcBorders>
              <w:top w:val="single" w:sz="4" w:space="0" w:color="auto"/>
              <w:left w:val="single" w:sz="4" w:space="0" w:color="auto"/>
              <w:bottom w:val="single" w:sz="4" w:space="0" w:color="auto"/>
              <w:right w:val="single" w:sz="4" w:space="0" w:color="auto"/>
            </w:tcBorders>
          </w:tcPr>
          <w:p w14:paraId="15FD7B26" w14:textId="479F9FDC"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76D09A2E"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5A8A2974" w14:textId="60111381"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7</w:t>
            </w:r>
          </w:p>
        </w:tc>
        <w:tc>
          <w:tcPr>
            <w:tcW w:w="4757" w:type="dxa"/>
            <w:tcBorders>
              <w:top w:val="single" w:sz="4" w:space="0" w:color="auto"/>
              <w:left w:val="single" w:sz="4" w:space="0" w:color="auto"/>
              <w:bottom w:val="single" w:sz="4" w:space="0" w:color="auto"/>
              <w:right w:val="single" w:sz="4" w:space="0" w:color="auto"/>
            </w:tcBorders>
            <w:vAlign w:val="center"/>
          </w:tcPr>
          <w:p w14:paraId="0165307E" w14:textId="330FF23D" w:rsidR="00D454E9" w:rsidRPr="00C72FBA" w:rsidRDefault="00D454E9" w:rsidP="00D454E9">
            <w:pPr>
              <w:spacing w:after="0"/>
              <w:rPr>
                <w:rFonts w:ascii="Times New Roman" w:hAnsi="Times New Roman" w:cs="Times New Roman"/>
                <w:color w:val="FF0000"/>
              </w:rPr>
            </w:pPr>
            <w:r w:rsidRPr="00D454E9">
              <w:rPr>
                <w:rFonts w:ascii="Times New Roman" w:hAnsi="Times New Roman" w:cs="Times New Roman"/>
              </w:rPr>
              <w:t>Набір гирь</w:t>
            </w:r>
            <w:r w:rsidR="005836DE">
              <w:rPr>
                <w:rFonts w:ascii="Times New Roman" w:hAnsi="Times New Roman" w:cs="Times New Roman"/>
              </w:rPr>
              <w:t xml:space="preserve"> (1-50гр)</w:t>
            </w:r>
          </w:p>
        </w:tc>
        <w:tc>
          <w:tcPr>
            <w:tcW w:w="1963" w:type="dxa"/>
            <w:tcBorders>
              <w:top w:val="single" w:sz="4" w:space="0" w:color="auto"/>
              <w:left w:val="single" w:sz="4" w:space="0" w:color="auto"/>
              <w:bottom w:val="single" w:sz="4" w:space="0" w:color="auto"/>
              <w:right w:val="single" w:sz="4" w:space="0" w:color="auto"/>
            </w:tcBorders>
            <w:vAlign w:val="center"/>
          </w:tcPr>
          <w:p w14:paraId="22021416" w14:textId="25FB3ADC" w:rsidR="00D454E9" w:rsidRPr="00C72FBA" w:rsidRDefault="00D454E9" w:rsidP="00D454E9">
            <w:pPr>
              <w:spacing w:after="0"/>
              <w:jc w:val="center"/>
              <w:rPr>
                <w:rFonts w:ascii="Times New Roman" w:hAnsi="Times New Roman" w:cs="Times New Roman"/>
                <w:color w:val="FF0000"/>
              </w:rPr>
            </w:pPr>
            <w:r w:rsidRPr="005836DE">
              <w:rPr>
                <w:rFonts w:ascii="Times New Roman" w:hAnsi="Times New Roman" w:cs="Times New Roman"/>
              </w:rPr>
              <w:t>Г-4-111</w:t>
            </w:r>
            <w:r w:rsidR="005836DE" w:rsidRPr="005836DE">
              <w:rPr>
                <w:rFonts w:ascii="Times New Roman" w:hAnsi="Times New Roman" w:cs="Times New Roman"/>
              </w:rPr>
              <w:t>,10</w:t>
            </w:r>
          </w:p>
        </w:tc>
        <w:tc>
          <w:tcPr>
            <w:tcW w:w="1623" w:type="dxa"/>
            <w:tcBorders>
              <w:top w:val="single" w:sz="4" w:space="0" w:color="auto"/>
              <w:left w:val="single" w:sz="4" w:space="0" w:color="auto"/>
              <w:bottom w:val="single" w:sz="4" w:space="0" w:color="auto"/>
              <w:right w:val="single" w:sz="4" w:space="0" w:color="auto"/>
            </w:tcBorders>
            <w:vAlign w:val="center"/>
          </w:tcPr>
          <w:p w14:paraId="44C96051" w14:textId="69594723" w:rsidR="00D454E9" w:rsidRPr="00C72FBA" w:rsidRDefault="00D454E9" w:rsidP="00D454E9">
            <w:pPr>
              <w:spacing w:after="0"/>
              <w:jc w:val="center"/>
              <w:rPr>
                <w:rFonts w:ascii="Times New Roman" w:hAnsi="Times New Roman" w:cs="Times New Roman"/>
                <w:color w:val="FF0000"/>
              </w:rPr>
            </w:pPr>
            <w:r w:rsidRPr="00D454E9">
              <w:rPr>
                <w:rFonts w:ascii="Times New Roman" w:hAnsi="Times New Roman" w:cs="Times New Roman"/>
              </w:rPr>
              <w:t>16</w:t>
            </w:r>
          </w:p>
        </w:tc>
        <w:tc>
          <w:tcPr>
            <w:tcW w:w="1193" w:type="dxa"/>
            <w:tcBorders>
              <w:top w:val="single" w:sz="4" w:space="0" w:color="auto"/>
              <w:left w:val="single" w:sz="4" w:space="0" w:color="auto"/>
              <w:bottom w:val="single" w:sz="4" w:space="0" w:color="auto"/>
              <w:right w:val="single" w:sz="4" w:space="0" w:color="auto"/>
            </w:tcBorders>
          </w:tcPr>
          <w:p w14:paraId="7C80DDF9" w14:textId="51C49CB4"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38D6F803"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3BB7D950" w14:textId="0A2624C4"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8</w:t>
            </w:r>
          </w:p>
        </w:tc>
        <w:tc>
          <w:tcPr>
            <w:tcW w:w="4757" w:type="dxa"/>
            <w:tcBorders>
              <w:top w:val="single" w:sz="4" w:space="0" w:color="auto"/>
              <w:left w:val="single" w:sz="4" w:space="0" w:color="auto"/>
              <w:bottom w:val="single" w:sz="4" w:space="0" w:color="auto"/>
              <w:right w:val="single" w:sz="4" w:space="0" w:color="auto"/>
            </w:tcBorders>
            <w:vAlign w:val="center"/>
          </w:tcPr>
          <w:p w14:paraId="17189C9E" w14:textId="6D398761" w:rsidR="00D454E9" w:rsidRPr="008A25A7" w:rsidRDefault="00D454E9" w:rsidP="00D454E9">
            <w:pPr>
              <w:spacing w:after="0"/>
              <w:rPr>
                <w:rFonts w:ascii="Times New Roman" w:hAnsi="Times New Roman" w:cs="Times New Roman"/>
              </w:rPr>
            </w:pPr>
            <w:r w:rsidRPr="008A25A7">
              <w:rPr>
                <w:rFonts w:ascii="Times New Roman" w:hAnsi="Times New Roman" w:cs="Times New Roman"/>
              </w:rPr>
              <w:t>Ваги торсійні</w:t>
            </w:r>
          </w:p>
        </w:tc>
        <w:tc>
          <w:tcPr>
            <w:tcW w:w="1963" w:type="dxa"/>
            <w:tcBorders>
              <w:top w:val="single" w:sz="4" w:space="0" w:color="auto"/>
              <w:left w:val="single" w:sz="4" w:space="0" w:color="auto"/>
              <w:bottom w:val="single" w:sz="4" w:space="0" w:color="auto"/>
              <w:right w:val="single" w:sz="4" w:space="0" w:color="auto"/>
            </w:tcBorders>
            <w:vAlign w:val="center"/>
          </w:tcPr>
          <w:p w14:paraId="263D28F9" w14:textId="001F2184" w:rsidR="00D454E9" w:rsidRPr="008A25A7" w:rsidRDefault="00D454E9" w:rsidP="00D454E9">
            <w:pPr>
              <w:spacing w:after="0"/>
              <w:jc w:val="center"/>
              <w:rPr>
                <w:rFonts w:ascii="Times New Roman" w:hAnsi="Times New Roman" w:cs="Times New Roman"/>
              </w:rPr>
            </w:pPr>
            <w:r w:rsidRPr="008A25A7">
              <w:rPr>
                <w:rFonts w:ascii="Times New Roman" w:hAnsi="Times New Roman" w:cs="Times New Roman"/>
              </w:rPr>
              <w:t>ВТ-500</w:t>
            </w:r>
          </w:p>
        </w:tc>
        <w:tc>
          <w:tcPr>
            <w:tcW w:w="1623" w:type="dxa"/>
            <w:tcBorders>
              <w:top w:val="single" w:sz="4" w:space="0" w:color="auto"/>
              <w:left w:val="single" w:sz="4" w:space="0" w:color="auto"/>
              <w:bottom w:val="single" w:sz="4" w:space="0" w:color="auto"/>
              <w:right w:val="single" w:sz="4" w:space="0" w:color="auto"/>
            </w:tcBorders>
            <w:vAlign w:val="center"/>
          </w:tcPr>
          <w:p w14:paraId="1359AE8D" w14:textId="455580AC" w:rsidR="00D454E9" w:rsidRPr="008A25A7" w:rsidRDefault="00D454E9" w:rsidP="00D454E9">
            <w:pPr>
              <w:spacing w:after="0"/>
              <w:jc w:val="center"/>
              <w:rPr>
                <w:rFonts w:ascii="Times New Roman" w:hAnsi="Times New Roman" w:cs="Times New Roman"/>
              </w:rPr>
            </w:pPr>
            <w:r w:rsidRPr="008A25A7">
              <w:rPr>
                <w:rFonts w:ascii="Times New Roman" w:hAnsi="Times New Roman" w:cs="Times New Roman"/>
              </w:rPr>
              <w:t>1</w:t>
            </w:r>
          </w:p>
        </w:tc>
        <w:tc>
          <w:tcPr>
            <w:tcW w:w="1193" w:type="dxa"/>
            <w:tcBorders>
              <w:top w:val="single" w:sz="4" w:space="0" w:color="auto"/>
              <w:left w:val="single" w:sz="4" w:space="0" w:color="auto"/>
              <w:bottom w:val="single" w:sz="4" w:space="0" w:color="auto"/>
              <w:right w:val="single" w:sz="4" w:space="0" w:color="auto"/>
            </w:tcBorders>
          </w:tcPr>
          <w:p w14:paraId="728A25BF" w14:textId="7EBC80CD"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7E91673C"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29F56D06" w14:textId="745D3211"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9</w:t>
            </w:r>
          </w:p>
        </w:tc>
        <w:tc>
          <w:tcPr>
            <w:tcW w:w="4757" w:type="dxa"/>
            <w:tcBorders>
              <w:top w:val="single" w:sz="4" w:space="0" w:color="auto"/>
              <w:left w:val="single" w:sz="4" w:space="0" w:color="auto"/>
              <w:bottom w:val="single" w:sz="4" w:space="0" w:color="auto"/>
              <w:right w:val="single" w:sz="4" w:space="0" w:color="auto"/>
            </w:tcBorders>
            <w:vAlign w:val="center"/>
          </w:tcPr>
          <w:p w14:paraId="4764422A" w14:textId="1BEAAB1B" w:rsidR="00D454E9" w:rsidRPr="008A25A7" w:rsidRDefault="00D454E9" w:rsidP="00D454E9">
            <w:pPr>
              <w:spacing w:after="0"/>
              <w:rPr>
                <w:rFonts w:ascii="Times New Roman" w:hAnsi="Times New Roman" w:cs="Times New Roman"/>
              </w:rPr>
            </w:pPr>
            <w:r w:rsidRPr="008A25A7">
              <w:rPr>
                <w:rFonts w:ascii="Times New Roman" w:hAnsi="Times New Roman" w:cs="Times New Roman"/>
              </w:rPr>
              <w:t>Дозатор</w:t>
            </w:r>
            <w:r w:rsidR="001A3873">
              <w:rPr>
                <w:rFonts w:ascii="Times New Roman" w:hAnsi="Times New Roman" w:cs="Times New Roman"/>
              </w:rPr>
              <w:t xml:space="preserve"> піпетковий </w:t>
            </w:r>
          </w:p>
        </w:tc>
        <w:tc>
          <w:tcPr>
            <w:tcW w:w="1963" w:type="dxa"/>
            <w:tcBorders>
              <w:top w:val="single" w:sz="4" w:space="0" w:color="auto"/>
              <w:left w:val="single" w:sz="4" w:space="0" w:color="auto"/>
              <w:bottom w:val="single" w:sz="4" w:space="0" w:color="auto"/>
              <w:right w:val="single" w:sz="4" w:space="0" w:color="auto"/>
            </w:tcBorders>
            <w:vAlign w:val="center"/>
          </w:tcPr>
          <w:p w14:paraId="6C4B2DEE" w14:textId="14B2DF09" w:rsidR="00D454E9" w:rsidRPr="008A25A7" w:rsidRDefault="001A3873" w:rsidP="00D454E9">
            <w:pPr>
              <w:spacing w:after="0"/>
              <w:jc w:val="center"/>
              <w:rPr>
                <w:rFonts w:ascii="Times New Roman" w:hAnsi="Times New Roman" w:cs="Times New Roman"/>
              </w:rPr>
            </w:pPr>
            <w:r w:rsidRPr="008A25A7">
              <w:rPr>
                <w:rFonts w:ascii="Times New Roman" w:hAnsi="Times New Roman" w:cs="Times New Roman"/>
              </w:rPr>
              <w:t>8</w:t>
            </w:r>
            <w:r>
              <w:rPr>
                <w:rFonts w:ascii="Times New Roman" w:hAnsi="Times New Roman" w:cs="Times New Roman"/>
              </w:rPr>
              <w:t>-</w:t>
            </w:r>
            <w:r w:rsidRPr="008A25A7">
              <w:rPr>
                <w:rFonts w:ascii="Times New Roman" w:hAnsi="Times New Roman" w:cs="Times New Roman"/>
              </w:rPr>
              <w:t>кан</w:t>
            </w:r>
            <w:r>
              <w:rPr>
                <w:rFonts w:ascii="Times New Roman" w:hAnsi="Times New Roman" w:cs="Times New Roman"/>
              </w:rPr>
              <w:t>альний</w:t>
            </w:r>
          </w:p>
        </w:tc>
        <w:tc>
          <w:tcPr>
            <w:tcW w:w="1623" w:type="dxa"/>
            <w:tcBorders>
              <w:top w:val="single" w:sz="4" w:space="0" w:color="auto"/>
              <w:left w:val="single" w:sz="4" w:space="0" w:color="auto"/>
              <w:bottom w:val="single" w:sz="4" w:space="0" w:color="auto"/>
              <w:right w:val="single" w:sz="4" w:space="0" w:color="auto"/>
            </w:tcBorders>
            <w:vAlign w:val="center"/>
          </w:tcPr>
          <w:p w14:paraId="1B2DFA26" w14:textId="77188BC1" w:rsidR="00D454E9" w:rsidRPr="008A25A7" w:rsidRDefault="00D454E9" w:rsidP="00D454E9">
            <w:pPr>
              <w:spacing w:after="0"/>
              <w:jc w:val="center"/>
              <w:rPr>
                <w:rFonts w:ascii="Times New Roman" w:hAnsi="Times New Roman" w:cs="Times New Roman"/>
              </w:rPr>
            </w:pPr>
            <w:r w:rsidRPr="008A25A7">
              <w:rPr>
                <w:rFonts w:ascii="Times New Roman" w:hAnsi="Times New Roman" w:cs="Times New Roman"/>
              </w:rPr>
              <w:t>1</w:t>
            </w:r>
          </w:p>
        </w:tc>
        <w:tc>
          <w:tcPr>
            <w:tcW w:w="1193" w:type="dxa"/>
            <w:tcBorders>
              <w:top w:val="single" w:sz="4" w:space="0" w:color="auto"/>
              <w:left w:val="single" w:sz="4" w:space="0" w:color="auto"/>
              <w:bottom w:val="single" w:sz="4" w:space="0" w:color="auto"/>
              <w:right w:val="single" w:sz="4" w:space="0" w:color="auto"/>
            </w:tcBorders>
          </w:tcPr>
          <w:p w14:paraId="4DE252DA" w14:textId="20A62964"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25B75989"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2B32542C" w14:textId="34274106"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10</w:t>
            </w:r>
          </w:p>
        </w:tc>
        <w:tc>
          <w:tcPr>
            <w:tcW w:w="4757" w:type="dxa"/>
            <w:tcBorders>
              <w:top w:val="single" w:sz="4" w:space="0" w:color="auto"/>
              <w:left w:val="single" w:sz="4" w:space="0" w:color="auto"/>
              <w:bottom w:val="single" w:sz="4" w:space="0" w:color="auto"/>
              <w:right w:val="single" w:sz="4" w:space="0" w:color="auto"/>
            </w:tcBorders>
            <w:vAlign w:val="center"/>
          </w:tcPr>
          <w:p w14:paraId="44D3DAB3" w14:textId="3E7ABD0E" w:rsidR="00D454E9" w:rsidRPr="008A25A7" w:rsidRDefault="00D454E9" w:rsidP="00D454E9">
            <w:pPr>
              <w:spacing w:after="0"/>
              <w:rPr>
                <w:rFonts w:ascii="Times New Roman" w:hAnsi="Times New Roman" w:cs="Times New Roman"/>
              </w:rPr>
            </w:pPr>
            <w:r w:rsidRPr="008A25A7">
              <w:rPr>
                <w:rFonts w:ascii="Times New Roman" w:hAnsi="Times New Roman" w:cs="Times New Roman"/>
              </w:rPr>
              <w:t xml:space="preserve">Дозатор </w:t>
            </w:r>
            <w:r w:rsidR="001A3873">
              <w:rPr>
                <w:rFonts w:ascii="Times New Roman" w:hAnsi="Times New Roman" w:cs="Times New Roman"/>
              </w:rPr>
              <w:t>піпетковий</w:t>
            </w:r>
            <w:r w:rsidR="001A3873" w:rsidRPr="008A25A7">
              <w:rPr>
                <w:rFonts w:ascii="Times New Roman" w:hAnsi="Times New Roman" w:cs="Times New Roman"/>
              </w:rPr>
              <w:t xml:space="preserve"> </w:t>
            </w:r>
          </w:p>
        </w:tc>
        <w:tc>
          <w:tcPr>
            <w:tcW w:w="1963" w:type="dxa"/>
            <w:tcBorders>
              <w:top w:val="single" w:sz="4" w:space="0" w:color="auto"/>
              <w:left w:val="single" w:sz="4" w:space="0" w:color="auto"/>
              <w:bottom w:val="single" w:sz="4" w:space="0" w:color="auto"/>
              <w:right w:val="single" w:sz="4" w:space="0" w:color="auto"/>
            </w:tcBorders>
            <w:vAlign w:val="center"/>
          </w:tcPr>
          <w:p w14:paraId="0E79E025" w14:textId="05B390FD" w:rsidR="00D454E9" w:rsidRPr="008A25A7" w:rsidRDefault="001A3873" w:rsidP="00D454E9">
            <w:pPr>
              <w:spacing w:after="0"/>
              <w:jc w:val="center"/>
              <w:rPr>
                <w:rFonts w:ascii="Times New Roman" w:hAnsi="Times New Roman" w:cs="Times New Roman"/>
              </w:rPr>
            </w:pPr>
            <w:r w:rsidRPr="008A25A7">
              <w:rPr>
                <w:rFonts w:ascii="Times New Roman" w:hAnsi="Times New Roman" w:cs="Times New Roman"/>
              </w:rPr>
              <w:t>1</w:t>
            </w:r>
            <w:r>
              <w:rPr>
                <w:rFonts w:ascii="Times New Roman" w:hAnsi="Times New Roman" w:cs="Times New Roman"/>
              </w:rPr>
              <w:t>-</w:t>
            </w:r>
            <w:r w:rsidRPr="008A25A7">
              <w:rPr>
                <w:rFonts w:ascii="Times New Roman" w:hAnsi="Times New Roman" w:cs="Times New Roman"/>
              </w:rPr>
              <w:t>кан</w:t>
            </w:r>
            <w:r>
              <w:rPr>
                <w:rFonts w:ascii="Times New Roman" w:hAnsi="Times New Roman" w:cs="Times New Roman"/>
              </w:rPr>
              <w:t>альний</w:t>
            </w:r>
          </w:p>
        </w:tc>
        <w:tc>
          <w:tcPr>
            <w:tcW w:w="1623" w:type="dxa"/>
            <w:tcBorders>
              <w:top w:val="single" w:sz="4" w:space="0" w:color="auto"/>
              <w:left w:val="single" w:sz="4" w:space="0" w:color="auto"/>
              <w:bottom w:val="single" w:sz="4" w:space="0" w:color="auto"/>
              <w:right w:val="single" w:sz="4" w:space="0" w:color="auto"/>
            </w:tcBorders>
            <w:vAlign w:val="center"/>
          </w:tcPr>
          <w:p w14:paraId="74989A1E" w14:textId="03B67523" w:rsidR="00D454E9" w:rsidRPr="008A25A7" w:rsidRDefault="00D454E9" w:rsidP="00D454E9">
            <w:pPr>
              <w:spacing w:after="0"/>
              <w:jc w:val="center"/>
              <w:rPr>
                <w:rFonts w:ascii="Times New Roman" w:hAnsi="Times New Roman" w:cs="Times New Roman"/>
              </w:rPr>
            </w:pPr>
            <w:r w:rsidRPr="008A25A7">
              <w:rPr>
                <w:rFonts w:ascii="Times New Roman" w:hAnsi="Times New Roman" w:cs="Times New Roman"/>
              </w:rPr>
              <w:t>7</w:t>
            </w:r>
          </w:p>
        </w:tc>
        <w:tc>
          <w:tcPr>
            <w:tcW w:w="1193" w:type="dxa"/>
            <w:tcBorders>
              <w:top w:val="single" w:sz="4" w:space="0" w:color="auto"/>
              <w:left w:val="single" w:sz="4" w:space="0" w:color="auto"/>
              <w:bottom w:val="single" w:sz="4" w:space="0" w:color="auto"/>
              <w:right w:val="single" w:sz="4" w:space="0" w:color="auto"/>
            </w:tcBorders>
          </w:tcPr>
          <w:p w14:paraId="1D5D7752" w14:textId="218EB0FB"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37D3F5BB"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6C72AED7" w14:textId="63BD989F"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11</w:t>
            </w:r>
          </w:p>
        </w:tc>
        <w:tc>
          <w:tcPr>
            <w:tcW w:w="4757" w:type="dxa"/>
            <w:tcBorders>
              <w:top w:val="single" w:sz="4" w:space="0" w:color="auto"/>
              <w:left w:val="single" w:sz="4" w:space="0" w:color="auto"/>
              <w:bottom w:val="single" w:sz="4" w:space="0" w:color="auto"/>
              <w:right w:val="single" w:sz="4" w:space="0" w:color="auto"/>
            </w:tcBorders>
            <w:vAlign w:val="center"/>
          </w:tcPr>
          <w:p w14:paraId="06AA4F11" w14:textId="48D89DA4" w:rsidR="00D454E9" w:rsidRPr="00125977" w:rsidRDefault="00D454E9" w:rsidP="00D454E9">
            <w:pPr>
              <w:spacing w:after="0"/>
              <w:rPr>
                <w:rFonts w:ascii="Times New Roman" w:hAnsi="Times New Roman" w:cs="Times New Roman"/>
              </w:rPr>
            </w:pPr>
            <w:r w:rsidRPr="00125977">
              <w:rPr>
                <w:rFonts w:ascii="Times New Roman" w:hAnsi="Times New Roman" w:cs="Times New Roman"/>
              </w:rPr>
              <w:t>Добовий монітор артер</w:t>
            </w:r>
            <w:r w:rsidR="00125977" w:rsidRPr="00125977">
              <w:rPr>
                <w:rFonts w:ascii="Times New Roman" w:hAnsi="Times New Roman" w:cs="Times New Roman"/>
              </w:rPr>
              <w:t>іального</w:t>
            </w:r>
            <w:r w:rsidRPr="00125977">
              <w:rPr>
                <w:rFonts w:ascii="Times New Roman" w:hAnsi="Times New Roman" w:cs="Times New Roman"/>
              </w:rPr>
              <w:t xml:space="preserve"> тиску </w:t>
            </w:r>
          </w:p>
        </w:tc>
        <w:tc>
          <w:tcPr>
            <w:tcW w:w="1963" w:type="dxa"/>
            <w:tcBorders>
              <w:top w:val="single" w:sz="4" w:space="0" w:color="auto"/>
              <w:left w:val="single" w:sz="4" w:space="0" w:color="auto"/>
              <w:bottom w:val="single" w:sz="4" w:space="0" w:color="auto"/>
              <w:right w:val="single" w:sz="4" w:space="0" w:color="auto"/>
            </w:tcBorders>
            <w:vAlign w:val="center"/>
          </w:tcPr>
          <w:p w14:paraId="4EA7F473" w14:textId="77777777" w:rsidR="00D454E9" w:rsidRPr="00125977" w:rsidRDefault="00D454E9" w:rsidP="00D454E9">
            <w:pPr>
              <w:spacing w:after="0"/>
              <w:jc w:val="center"/>
              <w:rPr>
                <w:rFonts w:ascii="Times New Roman" w:hAnsi="Times New Roman" w:cs="Times New Roman"/>
              </w:rPr>
            </w:pPr>
            <w:r w:rsidRPr="00125977">
              <w:rPr>
                <w:rFonts w:ascii="Times New Roman" w:hAnsi="Times New Roman" w:cs="Times New Roman"/>
              </w:rPr>
              <w:t>ВАТ41-2</w:t>
            </w:r>
          </w:p>
        </w:tc>
        <w:tc>
          <w:tcPr>
            <w:tcW w:w="1623" w:type="dxa"/>
            <w:tcBorders>
              <w:top w:val="single" w:sz="4" w:space="0" w:color="auto"/>
              <w:left w:val="single" w:sz="4" w:space="0" w:color="auto"/>
              <w:bottom w:val="single" w:sz="4" w:space="0" w:color="auto"/>
              <w:right w:val="single" w:sz="4" w:space="0" w:color="auto"/>
            </w:tcBorders>
            <w:vAlign w:val="center"/>
          </w:tcPr>
          <w:p w14:paraId="1C59BF3D" w14:textId="43F39E87" w:rsidR="00D454E9" w:rsidRPr="00C72FBA" w:rsidRDefault="00D454E9" w:rsidP="00D454E9">
            <w:pPr>
              <w:spacing w:after="0"/>
              <w:jc w:val="center"/>
              <w:rPr>
                <w:rFonts w:ascii="Times New Roman" w:hAnsi="Times New Roman" w:cs="Times New Roman"/>
                <w:color w:val="FF0000"/>
              </w:rPr>
            </w:pPr>
            <w:r w:rsidRPr="008A25A7">
              <w:rPr>
                <w:rFonts w:ascii="Times New Roman" w:hAnsi="Times New Roman" w:cs="Times New Roman"/>
              </w:rPr>
              <w:t>11</w:t>
            </w:r>
          </w:p>
        </w:tc>
        <w:tc>
          <w:tcPr>
            <w:tcW w:w="1193" w:type="dxa"/>
            <w:tcBorders>
              <w:top w:val="single" w:sz="4" w:space="0" w:color="auto"/>
              <w:left w:val="single" w:sz="4" w:space="0" w:color="auto"/>
              <w:bottom w:val="single" w:sz="4" w:space="0" w:color="auto"/>
              <w:right w:val="single" w:sz="4" w:space="0" w:color="auto"/>
            </w:tcBorders>
          </w:tcPr>
          <w:p w14:paraId="3A0A4A5F" w14:textId="7A2843E1"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7802CF88"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02A0A025" w14:textId="1A52F575"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12</w:t>
            </w:r>
          </w:p>
        </w:tc>
        <w:tc>
          <w:tcPr>
            <w:tcW w:w="4757" w:type="dxa"/>
            <w:tcBorders>
              <w:top w:val="single" w:sz="4" w:space="0" w:color="auto"/>
              <w:left w:val="single" w:sz="4" w:space="0" w:color="auto"/>
              <w:bottom w:val="single" w:sz="4" w:space="0" w:color="auto"/>
              <w:right w:val="single" w:sz="4" w:space="0" w:color="auto"/>
            </w:tcBorders>
            <w:vAlign w:val="center"/>
          </w:tcPr>
          <w:p w14:paraId="672C5540" w14:textId="1381A856" w:rsidR="00D454E9" w:rsidRPr="00C72FBA" w:rsidRDefault="00D454E9" w:rsidP="00D454E9">
            <w:pPr>
              <w:spacing w:after="0"/>
              <w:rPr>
                <w:rFonts w:ascii="Times New Roman" w:hAnsi="Times New Roman" w:cs="Times New Roman"/>
                <w:color w:val="FF0000"/>
              </w:rPr>
            </w:pPr>
            <w:r w:rsidRPr="008A25A7">
              <w:rPr>
                <w:rFonts w:ascii="Times New Roman" w:hAnsi="Times New Roman" w:cs="Times New Roman"/>
              </w:rPr>
              <w:t>Електрокардіограф</w:t>
            </w:r>
            <w:r>
              <w:rPr>
                <w:rFonts w:ascii="Times New Roman" w:hAnsi="Times New Roman" w:cs="Times New Roman"/>
                <w:color w:val="FF0000"/>
              </w:rPr>
              <w:t xml:space="preserve"> </w:t>
            </w:r>
          </w:p>
        </w:tc>
        <w:tc>
          <w:tcPr>
            <w:tcW w:w="1963" w:type="dxa"/>
            <w:tcBorders>
              <w:top w:val="single" w:sz="4" w:space="0" w:color="auto"/>
              <w:left w:val="single" w:sz="4" w:space="0" w:color="auto"/>
              <w:bottom w:val="single" w:sz="4" w:space="0" w:color="auto"/>
              <w:right w:val="single" w:sz="4" w:space="0" w:color="auto"/>
            </w:tcBorders>
            <w:vAlign w:val="center"/>
          </w:tcPr>
          <w:p w14:paraId="2ACF5FBB" w14:textId="7E99FAB9" w:rsidR="00D454E9" w:rsidRPr="00C72FBA" w:rsidRDefault="00125977" w:rsidP="00D454E9">
            <w:pPr>
              <w:spacing w:after="0"/>
              <w:jc w:val="center"/>
              <w:rPr>
                <w:rFonts w:ascii="Times New Roman" w:hAnsi="Times New Roman" w:cs="Times New Roman"/>
                <w:color w:val="FF0000"/>
              </w:rPr>
            </w:pPr>
            <w:r>
              <w:rPr>
                <w:rFonts w:ascii="Times New Roman" w:hAnsi="Times New Roman" w:cs="Times New Roman"/>
              </w:rPr>
              <w:t>усіх тип</w:t>
            </w:r>
          </w:p>
        </w:tc>
        <w:tc>
          <w:tcPr>
            <w:tcW w:w="1623" w:type="dxa"/>
            <w:tcBorders>
              <w:top w:val="single" w:sz="4" w:space="0" w:color="auto"/>
              <w:left w:val="single" w:sz="4" w:space="0" w:color="auto"/>
              <w:bottom w:val="single" w:sz="4" w:space="0" w:color="auto"/>
              <w:right w:val="single" w:sz="4" w:space="0" w:color="auto"/>
            </w:tcBorders>
            <w:vAlign w:val="center"/>
          </w:tcPr>
          <w:p w14:paraId="70984D7E" w14:textId="232D757B" w:rsidR="00D454E9" w:rsidRPr="00C72FBA" w:rsidRDefault="00125977" w:rsidP="00D454E9">
            <w:pPr>
              <w:spacing w:after="0"/>
              <w:jc w:val="center"/>
              <w:rPr>
                <w:rFonts w:ascii="Times New Roman" w:hAnsi="Times New Roman" w:cs="Times New Roman"/>
                <w:color w:val="FF0000"/>
              </w:rPr>
            </w:pPr>
            <w:r>
              <w:rPr>
                <w:rFonts w:ascii="Times New Roman" w:hAnsi="Times New Roman" w:cs="Times New Roman"/>
              </w:rPr>
              <w:t>17</w:t>
            </w:r>
          </w:p>
        </w:tc>
        <w:tc>
          <w:tcPr>
            <w:tcW w:w="1193" w:type="dxa"/>
            <w:tcBorders>
              <w:top w:val="single" w:sz="4" w:space="0" w:color="auto"/>
              <w:left w:val="single" w:sz="4" w:space="0" w:color="auto"/>
              <w:bottom w:val="single" w:sz="4" w:space="0" w:color="auto"/>
              <w:right w:val="single" w:sz="4" w:space="0" w:color="auto"/>
            </w:tcBorders>
          </w:tcPr>
          <w:p w14:paraId="1DE1BC55" w14:textId="75C0FF81"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125977" w:rsidRPr="00C72FBA" w14:paraId="02CEEF72"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1626AC3D" w14:textId="4525547A" w:rsidR="00125977" w:rsidRPr="006D629F" w:rsidRDefault="00125977" w:rsidP="00D454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757" w:type="dxa"/>
            <w:tcBorders>
              <w:top w:val="single" w:sz="4" w:space="0" w:color="auto"/>
              <w:left w:val="single" w:sz="4" w:space="0" w:color="auto"/>
              <w:bottom w:val="single" w:sz="4" w:space="0" w:color="auto"/>
              <w:right w:val="single" w:sz="4" w:space="0" w:color="auto"/>
            </w:tcBorders>
            <w:vAlign w:val="center"/>
          </w:tcPr>
          <w:p w14:paraId="64AA5F8C" w14:textId="2BAE3E68" w:rsidR="00125977" w:rsidRPr="008A25A7" w:rsidRDefault="00125977" w:rsidP="00D454E9">
            <w:pPr>
              <w:spacing w:after="0"/>
              <w:rPr>
                <w:rFonts w:ascii="Times New Roman" w:hAnsi="Times New Roman" w:cs="Times New Roman"/>
              </w:rPr>
            </w:pPr>
            <w:r>
              <w:rPr>
                <w:rFonts w:ascii="Times New Roman" w:hAnsi="Times New Roman" w:cs="Times New Roman"/>
              </w:rPr>
              <w:t>Т</w:t>
            </w:r>
            <w:r w:rsidRPr="008A25A7">
              <w:rPr>
                <w:rFonts w:ascii="Times New Roman" w:hAnsi="Times New Roman" w:cs="Times New Roman"/>
              </w:rPr>
              <w:t>елеме</w:t>
            </w:r>
            <w:r>
              <w:rPr>
                <w:rFonts w:ascii="Times New Roman" w:hAnsi="Times New Roman" w:cs="Times New Roman"/>
              </w:rPr>
              <w:t>три</w:t>
            </w:r>
            <w:r w:rsidRPr="008A25A7">
              <w:rPr>
                <w:rFonts w:ascii="Times New Roman" w:hAnsi="Times New Roman" w:cs="Times New Roman"/>
              </w:rPr>
              <w:t>чний пристрій</w:t>
            </w:r>
            <w:r>
              <w:rPr>
                <w:rFonts w:ascii="Times New Roman" w:hAnsi="Times New Roman" w:cs="Times New Roman"/>
              </w:rPr>
              <w:t xml:space="preserve"> для передачі ЕКГ</w:t>
            </w:r>
          </w:p>
        </w:tc>
        <w:tc>
          <w:tcPr>
            <w:tcW w:w="1963" w:type="dxa"/>
            <w:tcBorders>
              <w:top w:val="single" w:sz="4" w:space="0" w:color="auto"/>
              <w:left w:val="single" w:sz="4" w:space="0" w:color="auto"/>
              <w:bottom w:val="single" w:sz="4" w:space="0" w:color="auto"/>
              <w:right w:val="single" w:sz="4" w:space="0" w:color="auto"/>
            </w:tcBorders>
            <w:vAlign w:val="center"/>
          </w:tcPr>
          <w:p w14:paraId="77207152" w14:textId="3EAD5B7C" w:rsidR="00125977" w:rsidRPr="00125977" w:rsidRDefault="00125977" w:rsidP="00D454E9">
            <w:pPr>
              <w:spacing w:after="0"/>
              <w:jc w:val="center"/>
              <w:rPr>
                <w:rFonts w:ascii="Times New Roman" w:hAnsi="Times New Roman" w:cs="Times New Roman"/>
                <w:color w:val="FF0000"/>
                <w:lang w:val="en-US"/>
              </w:rPr>
            </w:pPr>
            <w:r w:rsidRPr="00125977">
              <w:rPr>
                <w:rFonts w:ascii="Times New Roman" w:hAnsi="Times New Roman" w:cs="Times New Roman"/>
                <w:lang w:val="en-US"/>
              </w:rPr>
              <w:t>TDAN SE-301</w:t>
            </w:r>
          </w:p>
        </w:tc>
        <w:tc>
          <w:tcPr>
            <w:tcW w:w="1623" w:type="dxa"/>
            <w:tcBorders>
              <w:top w:val="single" w:sz="4" w:space="0" w:color="auto"/>
              <w:left w:val="single" w:sz="4" w:space="0" w:color="auto"/>
              <w:bottom w:val="single" w:sz="4" w:space="0" w:color="auto"/>
              <w:right w:val="single" w:sz="4" w:space="0" w:color="auto"/>
            </w:tcBorders>
            <w:vAlign w:val="center"/>
          </w:tcPr>
          <w:p w14:paraId="32A85379" w14:textId="1B9B689C" w:rsidR="00125977" w:rsidRPr="00125977" w:rsidRDefault="00125977" w:rsidP="00D454E9">
            <w:pPr>
              <w:spacing w:after="0"/>
              <w:jc w:val="center"/>
              <w:rPr>
                <w:rFonts w:ascii="Times New Roman" w:hAnsi="Times New Roman" w:cs="Times New Roman"/>
                <w:lang w:val="en-US"/>
              </w:rPr>
            </w:pPr>
            <w:r>
              <w:rPr>
                <w:rFonts w:ascii="Times New Roman" w:hAnsi="Times New Roman" w:cs="Times New Roman"/>
                <w:lang w:val="en-US"/>
              </w:rPr>
              <w:t>3</w:t>
            </w:r>
          </w:p>
        </w:tc>
        <w:tc>
          <w:tcPr>
            <w:tcW w:w="1193" w:type="dxa"/>
            <w:tcBorders>
              <w:top w:val="single" w:sz="4" w:space="0" w:color="auto"/>
              <w:left w:val="single" w:sz="4" w:space="0" w:color="auto"/>
              <w:bottom w:val="single" w:sz="4" w:space="0" w:color="auto"/>
              <w:right w:val="single" w:sz="4" w:space="0" w:color="auto"/>
            </w:tcBorders>
          </w:tcPr>
          <w:p w14:paraId="7E970605" w14:textId="77777777" w:rsidR="00125977" w:rsidRPr="00D454E9" w:rsidRDefault="00125977"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1E6A336A"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1EE09FA0" w14:textId="7E5E361B" w:rsidR="00D454E9" w:rsidRPr="006D629F" w:rsidRDefault="00125977" w:rsidP="00D454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757" w:type="dxa"/>
            <w:tcBorders>
              <w:top w:val="single" w:sz="4" w:space="0" w:color="auto"/>
              <w:left w:val="single" w:sz="4" w:space="0" w:color="auto"/>
              <w:bottom w:val="single" w:sz="4" w:space="0" w:color="auto"/>
              <w:right w:val="single" w:sz="4" w:space="0" w:color="auto"/>
            </w:tcBorders>
            <w:vAlign w:val="center"/>
          </w:tcPr>
          <w:p w14:paraId="2A58837C" w14:textId="789B80D9" w:rsidR="00D454E9" w:rsidRPr="005B6379" w:rsidRDefault="00D454E9" w:rsidP="00D454E9">
            <w:pPr>
              <w:spacing w:after="0"/>
              <w:rPr>
                <w:rFonts w:ascii="Times New Roman" w:hAnsi="Times New Roman" w:cs="Times New Roman"/>
              </w:rPr>
            </w:pPr>
            <w:r w:rsidRPr="005B6379">
              <w:rPr>
                <w:rFonts w:ascii="Times New Roman" w:hAnsi="Times New Roman" w:cs="Times New Roman"/>
              </w:rPr>
              <w:t>Кардіодефібрилятор</w:t>
            </w:r>
            <w:r>
              <w:rPr>
                <w:rFonts w:ascii="Times New Roman" w:hAnsi="Times New Roman" w:cs="Times New Roman"/>
              </w:rPr>
              <w:t xml:space="preserve"> </w:t>
            </w:r>
          </w:p>
        </w:tc>
        <w:tc>
          <w:tcPr>
            <w:tcW w:w="1963" w:type="dxa"/>
            <w:tcBorders>
              <w:top w:val="single" w:sz="4" w:space="0" w:color="auto"/>
              <w:left w:val="single" w:sz="4" w:space="0" w:color="auto"/>
              <w:bottom w:val="single" w:sz="4" w:space="0" w:color="auto"/>
              <w:right w:val="single" w:sz="4" w:space="0" w:color="auto"/>
            </w:tcBorders>
            <w:vAlign w:val="center"/>
          </w:tcPr>
          <w:p w14:paraId="20B8F507" w14:textId="7434978B" w:rsidR="00D454E9" w:rsidRPr="005B6379" w:rsidRDefault="00125977" w:rsidP="00D454E9">
            <w:pPr>
              <w:spacing w:after="0"/>
              <w:jc w:val="center"/>
              <w:rPr>
                <w:rFonts w:ascii="Times New Roman" w:hAnsi="Times New Roman" w:cs="Times New Roman"/>
              </w:rPr>
            </w:pPr>
            <w:r>
              <w:rPr>
                <w:rFonts w:ascii="Times New Roman" w:hAnsi="Times New Roman" w:cs="Times New Roman"/>
              </w:rPr>
              <w:t>усіх тип</w:t>
            </w:r>
          </w:p>
        </w:tc>
        <w:tc>
          <w:tcPr>
            <w:tcW w:w="1623" w:type="dxa"/>
            <w:tcBorders>
              <w:top w:val="single" w:sz="4" w:space="0" w:color="auto"/>
              <w:left w:val="single" w:sz="4" w:space="0" w:color="auto"/>
              <w:bottom w:val="single" w:sz="4" w:space="0" w:color="auto"/>
              <w:right w:val="single" w:sz="4" w:space="0" w:color="auto"/>
            </w:tcBorders>
            <w:vAlign w:val="center"/>
          </w:tcPr>
          <w:p w14:paraId="729CE43B" w14:textId="541A8228" w:rsidR="00D454E9" w:rsidRPr="00125977" w:rsidRDefault="00125977" w:rsidP="00D454E9">
            <w:pPr>
              <w:spacing w:after="0"/>
              <w:jc w:val="center"/>
              <w:rPr>
                <w:rFonts w:ascii="Times New Roman" w:hAnsi="Times New Roman" w:cs="Times New Roman"/>
                <w:lang w:val="en-US"/>
              </w:rPr>
            </w:pPr>
            <w:r>
              <w:rPr>
                <w:rFonts w:ascii="Times New Roman" w:hAnsi="Times New Roman" w:cs="Times New Roman"/>
                <w:lang w:val="en-US"/>
              </w:rPr>
              <w:t>6</w:t>
            </w:r>
          </w:p>
        </w:tc>
        <w:tc>
          <w:tcPr>
            <w:tcW w:w="1193" w:type="dxa"/>
            <w:tcBorders>
              <w:top w:val="single" w:sz="4" w:space="0" w:color="auto"/>
              <w:left w:val="single" w:sz="4" w:space="0" w:color="auto"/>
              <w:bottom w:val="single" w:sz="4" w:space="0" w:color="auto"/>
              <w:right w:val="single" w:sz="4" w:space="0" w:color="auto"/>
            </w:tcBorders>
          </w:tcPr>
          <w:p w14:paraId="07ECB1B5" w14:textId="0816DFF1" w:rsidR="00D454E9" w:rsidRPr="00D454E9" w:rsidRDefault="00D454E9" w:rsidP="00D454E9">
            <w:pPr>
              <w:spacing w:after="0" w:line="240" w:lineRule="auto"/>
              <w:jc w:val="center"/>
              <w:rPr>
                <w:rFonts w:ascii="Times New Roman" w:eastAsia="Times New Roman" w:hAnsi="Times New Roman" w:cs="Times New Roman"/>
                <w:color w:val="FF0000"/>
                <w:lang w:eastAsia="ru-RU"/>
              </w:rPr>
            </w:pPr>
          </w:p>
        </w:tc>
      </w:tr>
      <w:tr w:rsidR="00125977" w:rsidRPr="00C72FBA" w14:paraId="482259BF"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01EFB730" w14:textId="3B1DD9EC" w:rsidR="00125977" w:rsidRPr="006D629F" w:rsidRDefault="00125977" w:rsidP="00D454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757" w:type="dxa"/>
            <w:tcBorders>
              <w:top w:val="single" w:sz="4" w:space="0" w:color="auto"/>
              <w:left w:val="single" w:sz="4" w:space="0" w:color="auto"/>
              <w:bottom w:val="single" w:sz="4" w:space="0" w:color="auto"/>
              <w:right w:val="single" w:sz="4" w:space="0" w:color="auto"/>
            </w:tcBorders>
            <w:vAlign w:val="center"/>
          </w:tcPr>
          <w:p w14:paraId="64535BCA" w14:textId="51CE6985" w:rsidR="00125977" w:rsidRPr="00125977" w:rsidRDefault="00125977" w:rsidP="00D454E9">
            <w:pPr>
              <w:spacing w:after="0"/>
              <w:rPr>
                <w:rFonts w:ascii="Times New Roman" w:hAnsi="Times New Roman" w:cs="Times New Roman"/>
              </w:rPr>
            </w:pPr>
            <w:r w:rsidRPr="005B6379">
              <w:rPr>
                <w:rFonts w:ascii="Times New Roman" w:hAnsi="Times New Roman" w:cs="Times New Roman"/>
              </w:rPr>
              <w:t>Кардіодефібрилятор</w:t>
            </w:r>
            <w:r>
              <w:rPr>
                <w:rFonts w:ascii="Times New Roman" w:hAnsi="Times New Roman" w:cs="Times New Roman"/>
                <w:lang w:val="en-US"/>
              </w:rPr>
              <w:t xml:space="preserve"> </w:t>
            </w:r>
            <w:r>
              <w:rPr>
                <w:rFonts w:ascii="Times New Roman" w:hAnsi="Times New Roman" w:cs="Times New Roman"/>
              </w:rPr>
              <w:t>монітор</w:t>
            </w:r>
          </w:p>
        </w:tc>
        <w:tc>
          <w:tcPr>
            <w:tcW w:w="1963" w:type="dxa"/>
            <w:tcBorders>
              <w:top w:val="single" w:sz="4" w:space="0" w:color="auto"/>
              <w:left w:val="single" w:sz="4" w:space="0" w:color="auto"/>
              <w:bottom w:val="single" w:sz="4" w:space="0" w:color="auto"/>
              <w:right w:val="single" w:sz="4" w:space="0" w:color="auto"/>
            </w:tcBorders>
            <w:vAlign w:val="center"/>
          </w:tcPr>
          <w:p w14:paraId="6CF54CCB" w14:textId="57483039" w:rsidR="00125977" w:rsidRDefault="00125977" w:rsidP="00D454E9">
            <w:pPr>
              <w:spacing w:after="0"/>
              <w:jc w:val="center"/>
              <w:rPr>
                <w:rFonts w:ascii="Times New Roman" w:hAnsi="Times New Roman" w:cs="Times New Roman"/>
              </w:rPr>
            </w:pPr>
            <w:r>
              <w:rPr>
                <w:rFonts w:ascii="Times New Roman" w:hAnsi="Times New Roman" w:cs="Times New Roman"/>
              </w:rPr>
              <w:t>Рема-21</w:t>
            </w:r>
          </w:p>
        </w:tc>
        <w:tc>
          <w:tcPr>
            <w:tcW w:w="1623" w:type="dxa"/>
            <w:tcBorders>
              <w:top w:val="single" w:sz="4" w:space="0" w:color="auto"/>
              <w:left w:val="single" w:sz="4" w:space="0" w:color="auto"/>
              <w:bottom w:val="single" w:sz="4" w:space="0" w:color="auto"/>
              <w:right w:val="single" w:sz="4" w:space="0" w:color="auto"/>
            </w:tcBorders>
            <w:vAlign w:val="center"/>
          </w:tcPr>
          <w:p w14:paraId="198FF49F" w14:textId="076EEC27" w:rsidR="00125977" w:rsidRPr="00125977" w:rsidRDefault="00125977" w:rsidP="00D454E9">
            <w:pPr>
              <w:spacing w:after="0"/>
              <w:jc w:val="center"/>
              <w:rPr>
                <w:rFonts w:ascii="Times New Roman" w:hAnsi="Times New Roman" w:cs="Times New Roman"/>
              </w:rPr>
            </w:pPr>
            <w:r>
              <w:rPr>
                <w:rFonts w:ascii="Times New Roman" w:hAnsi="Times New Roman" w:cs="Times New Roman"/>
              </w:rPr>
              <w:t>1</w:t>
            </w:r>
          </w:p>
        </w:tc>
        <w:tc>
          <w:tcPr>
            <w:tcW w:w="1193" w:type="dxa"/>
            <w:tcBorders>
              <w:top w:val="single" w:sz="4" w:space="0" w:color="auto"/>
              <w:left w:val="single" w:sz="4" w:space="0" w:color="auto"/>
              <w:bottom w:val="single" w:sz="4" w:space="0" w:color="auto"/>
              <w:right w:val="single" w:sz="4" w:space="0" w:color="auto"/>
            </w:tcBorders>
          </w:tcPr>
          <w:p w14:paraId="42A82864" w14:textId="77777777" w:rsidR="00125977" w:rsidRPr="00D454E9" w:rsidRDefault="00125977"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391395D4"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6B4327FF" w14:textId="06FCE7DB"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r w:rsidR="00125977">
              <w:rPr>
                <w:rFonts w:ascii="Times New Roman" w:eastAsia="Times New Roman" w:hAnsi="Times New Roman" w:cs="Times New Roman"/>
                <w:lang w:eastAsia="ru-RU"/>
              </w:rPr>
              <w:t>6</w:t>
            </w:r>
          </w:p>
        </w:tc>
        <w:tc>
          <w:tcPr>
            <w:tcW w:w="4757" w:type="dxa"/>
            <w:tcBorders>
              <w:top w:val="single" w:sz="4" w:space="0" w:color="auto"/>
              <w:left w:val="single" w:sz="4" w:space="0" w:color="auto"/>
              <w:bottom w:val="single" w:sz="4" w:space="0" w:color="auto"/>
              <w:right w:val="single" w:sz="4" w:space="0" w:color="auto"/>
            </w:tcBorders>
            <w:vAlign w:val="center"/>
          </w:tcPr>
          <w:p w14:paraId="0A624E36" w14:textId="4635D64B" w:rsidR="00D454E9" w:rsidRPr="008A25A7" w:rsidRDefault="00D454E9" w:rsidP="00D454E9">
            <w:pPr>
              <w:spacing w:after="0"/>
              <w:rPr>
                <w:rFonts w:ascii="Times New Roman" w:hAnsi="Times New Roman" w:cs="Times New Roman"/>
                <w:color w:val="FF0000"/>
              </w:rPr>
            </w:pPr>
            <w:r w:rsidRPr="008A25A7">
              <w:rPr>
                <w:rFonts w:ascii="Times New Roman" w:hAnsi="Times New Roman" w:cs="Times New Roman"/>
                <w:bCs/>
              </w:rPr>
              <w:t>Комплекс медичний телеметричний</w:t>
            </w:r>
          </w:p>
        </w:tc>
        <w:tc>
          <w:tcPr>
            <w:tcW w:w="1963" w:type="dxa"/>
            <w:tcBorders>
              <w:top w:val="single" w:sz="4" w:space="0" w:color="auto"/>
              <w:left w:val="single" w:sz="4" w:space="0" w:color="auto"/>
              <w:bottom w:val="single" w:sz="4" w:space="0" w:color="auto"/>
              <w:right w:val="single" w:sz="4" w:space="0" w:color="auto"/>
            </w:tcBorders>
            <w:vAlign w:val="center"/>
          </w:tcPr>
          <w:p w14:paraId="785F28BC" w14:textId="77051D57" w:rsidR="00D454E9" w:rsidRPr="00C72FBA" w:rsidRDefault="00125977" w:rsidP="00D454E9">
            <w:pPr>
              <w:spacing w:after="0"/>
              <w:jc w:val="center"/>
              <w:rPr>
                <w:rFonts w:ascii="Times New Roman" w:hAnsi="Times New Roman" w:cs="Times New Roman"/>
                <w:color w:val="FF0000"/>
              </w:rPr>
            </w:pPr>
            <w:r w:rsidRPr="00125977">
              <w:rPr>
                <w:rFonts w:ascii="Times New Roman" w:hAnsi="Times New Roman" w:cs="Times New Roman"/>
              </w:rPr>
              <w:t>«Тредекс»</w:t>
            </w:r>
          </w:p>
        </w:tc>
        <w:tc>
          <w:tcPr>
            <w:tcW w:w="1623" w:type="dxa"/>
            <w:tcBorders>
              <w:top w:val="single" w:sz="4" w:space="0" w:color="auto"/>
              <w:left w:val="single" w:sz="4" w:space="0" w:color="auto"/>
              <w:bottom w:val="single" w:sz="4" w:space="0" w:color="auto"/>
              <w:right w:val="single" w:sz="4" w:space="0" w:color="auto"/>
            </w:tcBorders>
            <w:vAlign w:val="center"/>
          </w:tcPr>
          <w:p w14:paraId="75AA9A32" w14:textId="4DC55319" w:rsidR="00D454E9" w:rsidRPr="00C72FBA" w:rsidRDefault="00D454E9" w:rsidP="00D454E9">
            <w:pPr>
              <w:spacing w:after="0"/>
              <w:jc w:val="center"/>
              <w:rPr>
                <w:rFonts w:ascii="Times New Roman" w:hAnsi="Times New Roman" w:cs="Times New Roman"/>
                <w:color w:val="FF0000"/>
              </w:rPr>
            </w:pPr>
            <w:r w:rsidRPr="008A25A7">
              <w:rPr>
                <w:rFonts w:ascii="Times New Roman" w:hAnsi="Times New Roman" w:cs="Times New Roman"/>
              </w:rPr>
              <w:t>4</w:t>
            </w:r>
          </w:p>
        </w:tc>
        <w:tc>
          <w:tcPr>
            <w:tcW w:w="1193" w:type="dxa"/>
            <w:tcBorders>
              <w:top w:val="single" w:sz="4" w:space="0" w:color="auto"/>
              <w:left w:val="single" w:sz="4" w:space="0" w:color="auto"/>
              <w:bottom w:val="single" w:sz="4" w:space="0" w:color="auto"/>
              <w:right w:val="single" w:sz="4" w:space="0" w:color="auto"/>
            </w:tcBorders>
          </w:tcPr>
          <w:p w14:paraId="2CEA7191" w14:textId="7099DF90" w:rsidR="00D454E9" w:rsidRPr="00C72FBA"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631658C4"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61E65B06" w14:textId="49355226"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r w:rsidR="00125977">
              <w:rPr>
                <w:rFonts w:ascii="Times New Roman" w:eastAsia="Times New Roman" w:hAnsi="Times New Roman" w:cs="Times New Roman"/>
                <w:lang w:eastAsia="ru-RU"/>
              </w:rPr>
              <w:t>7</w:t>
            </w:r>
          </w:p>
        </w:tc>
        <w:tc>
          <w:tcPr>
            <w:tcW w:w="4757" w:type="dxa"/>
            <w:tcBorders>
              <w:top w:val="single" w:sz="4" w:space="0" w:color="auto"/>
              <w:left w:val="single" w:sz="4" w:space="0" w:color="auto"/>
              <w:bottom w:val="single" w:sz="4" w:space="0" w:color="auto"/>
              <w:right w:val="single" w:sz="4" w:space="0" w:color="auto"/>
            </w:tcBorders>
            <w:vAlign w:val="center"/>
          </w:tcPr>
          <w:p w14:paraId="5D3ECD98" w14:textId="28C5B109" w:rsidR="00D454E9" w:rsidRPr="00C72FBA" w:rsidRDefault="00D454E9" w:rsidP="00D454E9">
            <w:pPr>
              <w:spacing w:after="0"/>
              <w:rPr>
                <w:rFonts w:ascii="Times New Roman" w:hAnsi="Times New Roman" w:cs="Times New Roman"/>
                <w:color w:val="FF0000"/>
              </w:rPr>
            </w:pPr>
            <w:r w:rsidRPr="005B6379">
              <w:rPr>
                <w:rFonts w:ascii="Times New Roman" w:hAnsi="Times New Roman" w:cs="Times New Roman"/>
              </w:rPr>
              <w:t>Психрометр</w:t>
            </w:r>
          </w:p>
        </w:tc>
        <w:tc>
          <w:tcPr>
            <w:tcW w:w="1963" w:type="dxa"/>
            <w:tcBorders>
              <w:top w:val="single" w:sz="4" w:space="0" w:color="auto"/>
              <w:left w:val="single" w:sz="4" w:space="0" w:color="auto"/>
              <w:bottom w:val="single" w:sz="4" w:space="0" w:color="auto"/>
              <w:right w:val="single" w:sz="4" w:space="0" w:color="auto"/>
            </w:tcBorders>
            <w:vAlign w:val="center"/>
          </w:tcPr>
          <w:p w14:paraId="4D6226F2" w14:textId="7AF87817" w:rsidR="00D454E9" w:rsidRPr="00C72FBA" w:rsidRDefault="00D454E9" w:rsidP="00D454E9">
            <w:pPr>
              <w:spacing w:after="0"/>
              <w:jc w:val="center"/>
              <w:rPr>
                <w:rFonts w:ascii="Times New Roman" w:hAnsi="Times New Roman" w:cs="Times New Roman"/>
                <w:color w:val="FF0000"/>
              </w:rPr>
            </w:pPr>
            <w:r w:rsidRPr="005B6379">
              <w:rPr>
                <w:rFonts w:ascii="Times New Roman" w:hAnsi="Times New Roman" w:cs="Times New Roman"/>
              </w:rPr>
              <w:t>В</w:t>
            </w:r>
            <w:r w:rsidR="001A3873">
              <w:rPr>
                <w:rFonts w:ascii="Times New Roman" w:hAnsi="Times New Roman" w:cs="Times New Roman"/>
              </w:rPr>
              <w:t>И</w:t>
            </w:r>
            <w:r w:rsidRPr="005B6379">
              <w:rPr>
                <w:rFonts w:ascii="Times New Roman" w:hAnsi="Times New Roman" w:cs="Times New Roman"/>
              </w:rPr>
              <w:t>Т-2</w:t>
            </w:r>
          </w:p>
        </w:tc>
        <w:tc>
          <w:tcPr>
            <w:tcW w:w="1623" w:type="dxa"/>
            <w:tcBorders>
              <w:top w:val="single" w:sz="4" w:space="0" w:color="auto"/>
              <w:left w:val="single" w:sz="4" w:space="0" w:color="auto"/>
              <w:bottom w:val="single" w:sz="4" w:space="0" w:color="auto"/>
              <w:right w:val="single" w:sz="4" w:space="0" w:color="auto"/>
            </w:tcBorders>
            <w:vAlign w:val="center"/>
          </w:tcPr>
          <w:p w14:paraId="497CECE0" w14:textId="0C5DD5A3" w:rsidR="00D454E9" w:rsidRPr="00C72FBA" w:rsidRDefault="00D454E9" w:rsidP="00D454E9">
            <w:pPr>
              <w:spacing w:after="0"/>
              <w:jc w:val="center"/>
              <w:rPr>
                <w:rFonts w:ascii="Times New Roman" w:hAnsi="Times New Roman" w:cs="Times New Roman"/>
                <w:color w:val="FF0000"/>
              </w:rPr>
            </w:pPr>
            <w:r w:rsidRPr="005B6379">
              <w:rPr>
                <w:rFonts w:ascii="Times New Roman" w:hAnsi="Times New Roman" w:cs="Times New Roman"/>
              </w:rPr>
              <w:t>35</w:t>
            </w:r>
          </w:p>
        </w:tc>
        <w:tc>
          <w:tcPr>
            <w:tcW w:w="1193" w:type="dxa"/>
            <w:tcBorders>
              <w:top w:val="single" w:sz="4" w:space="0" w:color="auto"/>
              <w:left w:val="single" w:sz="4" w:space="0" w:color="auto"/>
              <w:bottom w:val="single" w:sz="4" w:space="0" w:color="auto"/>
              <w:right w:val="single" w:sz="4" w:space="0" w:color="auto"/>
            </w:tcBorders>
          </w:tcPr>
          <w:p w14:paraId="58983AD8" w14:textId="5A228E4C" w:rsidR="00D454E9" w:rsidRPr="00C72FBA"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55A8F82D"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6B585169" w14:textId="3619C191"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r w:rsidR="00125977">
              <w:rPr>
                <w:rFonts w:ascii="Times New Roman" w:eastAsia="Times New Roman" w:hAnsi="Times New Roman" w:cs="Times New Roman"/>
                <w:lang w:eastAsia="ru-RU"/>
              </w:rPr>
              <w:t>8</w:t>
            </w:r>
          </w:p>
        </w:tc>
        <w:tc>
          <w:tcPr>
            <w:tcW w:w="4757" w:type="dxa"/>
            <w:tcBorders>
              <w:top w:val="single" w:sz="4" w:space="0" w:color="auto"/>
              <w:left w:val="single" w:sz="4" w:space="0" w:color="auto"/>
              <w:bottom w:val="single" w:sz="4" w:space="0" w:color="auto"/>
              <w:right w:val="single" w:sz="4" w:space="0" w:color="auto"/>
            </w:tcBorders>
            <w:vAlign w:val="center"/>
          </w:tcPr>
          <w:p w14:paraId="36380CCD" w14:textId="06D98EF5" w:rsidR="00D454E9" w:rsidRPr="005B6379" w:rsidRDefault="00D454E9" w:rsidP="00D454E9">
            <w:pPr>
              <w:spacing w:after="0"/>
              <w:jc w:val="both"/>
              <w:rPr>
                <w:rFonts w:ascii="Times New Roman" w:hAnsi="Times New Roman" w:cs="Times New Roman"/>
              </w:rPr>
            </w:pPr>
            <w:r w:rsidRPr="005B6379">
              <w:rPr>
                <w:rFonts w:ascii="Times New Roman" w:hAnsi="Times New Roman" w:cs="Times New Roman"/>
              </w:rPr>
              <w:t>Пульсоксиметр</w:t>
            </w:r>
          </w:p>
        </w:tc>
        <w:tc>
          <w:tcPr>
            <w:tcW w:w="1963" w:type="dxa"/>
            <w:tcBorders>
              <w:top w:val="single" w:sz="4" w:space="0" w:color="auto"/>
              <w:left w:val="single" w:sz="4" w:space="0" w:color="auto"/>
              <w:bottom w:val="single" w:sz="4" w:space="0" w:color="auto"/>
              <w:right w:val="single" w:sz="4" w:space="0" w:color="auto"/>
            </w:tcBorders>
            <w:vAlign w:val="center"/>
          </w:tcPr>
          <w:p w14:paraId="1F4FDE6E" w14:textId="05C55942" w:rsidR="00D454E9" w:rsidRPr="005B6379" w:rsidRDefault="00D454E9" w:rsidP="00D454E9">
            <w:pPr>
              <w:spacing w:after="0"/>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vAlign w:val="center"/>
          </w:tcPr>
          <w:p w14:paraId="5614E027" w14:textId="4219447E" w:rsidR="00D454E9" w:rsidRPr="00C72FBA" w:rsidRDefault="00D454E9" w:rsidP="00D454E9">
            <w:pPr>
              <w:spacing w:after="0"/>
              <w:jc w:val="center"/>
              <w:rPr>
                <w:rFonts w:ascii="Times New Roman" w:hAnsi="Times New Roman" w:cs="Times New Roman"/>
                <w:color w:val="FF0000"/>
              </w:rPr>
            </w:pPr>
            <w:r w:rsidRPr="005B6379">
              <w:rPr>
                <w:rFonts w:ascii="Times New Roman" w:hAnsi="Times New Roman" w:cs="Times New Roman"/>
              </w:rPr>
              <w:t>93</w:t>
            </w:r>
          </w:p>
        </w:tc>
        <w:tc>
          <w:tcPr>
            <w:tcW w:w="1193" w:type="dxa"/>
            <w:tcBorders>
              <w:top w:val="single" w:sz="4" w:space="0" w:color="auto"/>
              <w:left w:val="single" w:sz="4" w:space="0" w:color="auto"/>
              <w:bottom w:val="single" w:sz="4" w:space="0" w:color="auto"/>
              <w:right w:val="single" w:sz="4" w:space="0" w:color="auto"/>
            </w:tcBorders>
          </w:tcPr>
          <w:p w14:paraId="79E808DD" w14:textId="7AB9E487" w:rsidR="00D454E9" w:rsidRPr="00C72FBA"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050FDCF5"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4E45B3C8" w14:textId="11DD0EFA"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r w:rsidR="00125977">
              <w:rPr>
                <w:rFonts w:ascii="Times New Roman" w:eastAsia="Times New Roman" w:hAnsi="Times New Roman" w:cs="Times New Roman"/>
                <w:lang w:eastAsia="ru-RU"/>
              </w:rPr>
              <w:t>9</w:t>
            </w:r>
          </w:p>
        </w:tc>
        <w:tc>
          <w:tcPr>
            <w:tcW w:w="4757" w:type="dxa"/>
            <w:tcBorders>
              <w:top w:val="single" w:sz="4" w:space="0" w:color="auto"/>
              <w:left w:val="single" w:sz="4" w:space="0" w:color="auto"/>
              <w:bottom w:val="single" w:sz="4" w:space="0" w:color="auto"/>
              <w:right w:val="single" w:sz="4" w:space="0" w:color="auto"/>
            </w:tcBorders>
            <w:vAlign w:val="center"/>
          </w:tcPr>
          <w:p w14:paraId="630EECE6" w14:textId="00D91C51" w:rsidR="00D454E9" w:rsidRPr="005B6379" w:rsidRDefault="00D454E9" w:rsidP="00D454E9">
            <w:pPr>
              <w:spacing w:after="0"/>
              <w:rPr>
                <w:rFonts w:ascii="Times New Roman" w:hAnsi="Times New Roman" w:cs="Times New Roman"/>
              </w:rPr>
            </w:pPr>
            <w:r w:rsidRPr="005B6379">
              <w:rPr>
                <w:rFonts w:ascii="Times New Roman" w:hAnsi="Times New Roman" w:cs="Times New Roman"/>
              </w:rPr>
              <w:t>Секундомір</w:t>
            </w:r>
            <w:r w:rsidR="001A3873">
              <w:rPr>
                <w:rFonts w:ascii="Times New Roman" w:hAnsi="Times New Roman" w:cs="Times New Roman"/>
              </w:rPr>
              <w:t xml:space="preserve"> механічний</w:t>
            </w:r>
          </w:p>
        </w:tc>
        <w:tc>
          <w:tcPr>
            <w:tcW w:w="1963" w:type="dxa"/>
            <w:tcBorders>
              <w:top w:val="single" w:sz="4" w:space="0" w:color="auto"/>
              <w:left w:val="single" w:sz="4" w:space="0" w:color="auto"/>
              <w:bottom w:val="single" w:sz="4" w:space="0" w:color="auto"/>
              <w:right w:val="single" w:sz="4" w:space="0" w:color="auto"/>
            </w:tcBorders>
            <w:vAlign w:val="center"/>
          </w:tcPr>
          <w:p w14:paraId="4EA32D50" w14:textId="2BE766E3" w:rsidR="00D454E9" w:rsidRPr="005B6379" w:rsidRDefault="00D454E9" w:rsidP="00D454E9">
            <w:pPr>
              <w:spacing w:after="0"/>
              <w:jc w:val="center"/>
              <w:rPr>
                <w:rFonts w:ascii="Times New Roman" w:hAnsi="Times New Roman" w:cs="Times New Roman"/>
              </w:rPr>
            </w:pPr>
            <w:r w:rsidRPr="005B6379">
              <w:rPr>
                <w:rFonts w:ascii="Times New Roman" w:hAnsi="Times New Roman" w:cs="Times New Roman"/>
              </w:rPr>
              <w:t>СОС</w:t>
            </w:r>
            <w:r w:rsidR="001A3873">
              <w:rPr>
                <w:rFonts w:ascii="Times New Roman" w:hAnsi="Times New Roman" w:cs="Times New Roman"/>
              </w:rPr>
              <w:t xml:space="preserve"> </w:t>
            </w:r>
            <w:r w:rsidRPr="005B6379">
              <w:rPr>
                <w:rFonts w:ascii="Times New Roman" w:hAnsi="Times New Roman" w:cs="Times New Roman"/>
              </w:rPr>
              <w:t>пр</w:t>
            </w:r>
            <w:r w:rsidR="001A3873">
              <w:rPr>
                <w:rFonts w:ascii="Times New Roman" w:hAnsi="Times New Roman" w:cs="Times New Roman"/>
              </w:rPr>
              <w:t xml:space="preserve"> 2б-2-010</w:t>
            </w:r>
          </w:p>
        </w:tc>
        <w:tc>
          <w:tcPr>
            <w:tcW w:w="1623" w:type="dxa"/>
            <w:tcBorders>
              <w:top w:val="single" w:sz="4" w:space="0" w:color="auto"/>
              <w:left w:val="single" w:sz="4" w:space="0" w:color="auto"/>
              <w:bottom w:val="single" w:sz="4" w:space="0" w:color="auto"/>
              <w:right w:val="single" w:sz="4" w:space="0" w:color="auto"/>
            </w:tcBorders>
            <w:vAlign w:val="center"/>
          </w:tcPr>
          <w:p w14:paraId="650E3645" w14:textId="4E98FB12" w:rsidR="00D454E9" w:rsidRPr="005B6379" w:rsidRDefault="00D454E9" w:rsidP="00D454E9">
            <w:pPr>
              <w:spacing w:after="0"/>
              <w:jc w:val="center"/>
              <w:rPr>
                <w:rFonts w:ascii="Times New Roman" w:hAnsi="Times New Roman" w:cs="Times New Roman"/>
              </w:rPr>
            </w:pPr>
            <w:r w:rsidRPr="005B6379">
              <w:rPr>
                <w:rFonts w:ascii="Times New Roman" w:hAnsi="Times New Roman" w:cs="Times New Roman"/>
              </w:rPr>
              <w:t>1</w:t>
            </w:r>
          </w:p>
        </w:tc>
        <w:tc>
          <w:tcPr>
            <w:tcW w:w="1193" w:type="dxa"/>
            <w:tcBorders>
              <w:top w:val="single" w:sz="4" w:space="0" w:color="auto"/>
              <w:left w:val="single" w:sz="4" w:space="0" w:color="auto"/>
              <w:bottom w:val="single" w:sz="4" w:space="0" w:color="auto"/>
              <w:right w:val="single" w:sz="4" w:space="0" w:color="auto"/>
            </w:tcBorders>
          </w:tcPr>
          <w:p w14:paraId="6D44D798" w14:textId="488116F6" w:rsidR="00D454E9" w:rsidRPr="00C72FBA"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5912D44C"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72660DF8" w14:textId="7D5DDC55" w:rsidR="00D454E9" w:rsidRPr="006D629F" w:rsidRDefault="00125977" w:rsidP="00D454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757" w:type="dxa"/>
            <w:tcBorders>
              <w:top w:val="single" w:sz="4" w:space="0" w:color="auto"/>
              <w:left w:val="single" w:sz="4" w:space="0" w:color="auto"/>
              <w:bottom w:val="single" w:sz="4" w:space="0" w:color="auto"/>
              <w:right w:val="single" w:sz="4" w:space="0" w:color="auto"/>
            </w:tcBorders>
            <w:vAlign w:val="center"/>
          </w:tcPr>
          <w:p w14:paraId="5032CF4A" w14:textId="7E6D9227" w:rsidR="00D454E9" w:rsidRPr="005B6379" w:rsidRDefault="00D454E9" w:rsidP="00D454E9">
            <w:pPr>
              <w:spacing w:after="0"/>
              <w:jc w:val="both"/>
              <w:rPr>
                <w:rFonts w:ascii="Times New Roman" w:hAnsi="Times New Roman" w:cs="Times New Roman"/>
              </w:rPr>
            </w:pPr>
            <w:r w:rsidRPr="005B6379">
              <w:rPr>
                <w:rFonts w:ascii="Times New Roman" w:hAnsi="Times New Roman" w:cs="Times New Roman"/>
              </w:rPr>
              <w:t>Сфігмоманометр механічний</w:t>
            </w:r>
          </w:p>
        </w:tc>
        <w:tc>
          <w:tcPr>
            <w:tcW w:w="1963" w:type="dxa"/>
            <w:tcBorders>
              <w:top w:val="single" w:sz="4" w:space="0" w:color="auto"/>
              <w:left w:val="single" w:sz="4" w:space="0" w:color="auto"/>
              <w:bottom w:val="single" w:sz="4" w:space="0" w:color="auto"/>
              <w:right w:val="single" w:sz="4" w:space="0" w:color="auto"/>
            </w:tcBorders>
            <w:vAlign w:val="center"/>
          </w:tcPr>
          <w:p w14:paraId="48472ED0" w14:textId="1A438553" w:rsidR="00D454E9" w:rsidRPr="00C72FBA" w:rsidRDefault="00D454E9" w:rsidP="00D454E9">
            <w:pPr>
              <w:spacing w:after="0"/>
              <w:jc w:val="center"/>
              <w:rPr>
                <w:rFonts w:ascii="Times New Roman" w:hAnsi="Times New Roman" w:cs="Times New Roman"/>
                <w:color w:val="FF0000"/>
              </w:rPr>
            </w:pPr>
          </w:p>
        </w:tc>
        <w:tc>
          <w:tcPr>
            <w:tcW w:w="1623" w:type="dxa"/>
            <w:tcBorders>
              <w:top w:val="single" w:sz="4" w:space="0" w:color="auto"/>
              <w:left w:val="single" w:sz="4" w:space="0" w:color="auto"/>
              <w:bottom w:val="single" w:sz="4" w:space="0" w:color="auto"/>
              <w:right w:val="single" w:sz="4" w:space="0" w:color="auto"/>
            </w:tcBorders>
            <w:vAlign w:val="center"/>
          </w:tcPr>
          <w:p w14:paraId="6DDBAEBC" w14:textId="62370FF3" w:rsidR="00D454E9" w:rsidRPr="00C72FBA" w:rsidRDefault="00D454E9" w:rsidP="00D454E9">
            <w:pPr>
              <w:spacing w:after="0"/>
              <w:jc w:val="center"/>
              <w:rPr>
                <w:rFonts w:ascii="Times New Roman" w:hAnsi="Times New Roman" w:cs="Times New Roman"/>
                <w:color w:val="FF0000"/>
              </w:rPr>
            </w:pPr>
            <w:r w:rsidRPr="005B6379">
              <w:rPr>
                <w:rFonts w:ascii="Times New Roman" w:hAnsi="Times New Roman" w:cs="Times New Roman"/>
              </w:rPr>
              <w:t>9</w:t>
            </w:r>
            <w:r w:rsidR="00125977">
              <w:rPr>
                <w:rFonts w:ascii="Times New Roman" w:hAnsi="Times New Roman" w:cs="Times New Roman"/>
              </w:rPr>
              <w:t>3</w:t>
            </w:r>
          </w:p>
        </w:tc>
        <w:tc>
          <w:tcPr>
            <w:tcW w:w="1193" w:type="dxa"/>
            <w:tcBorders>
              <w:top w:val="single" w:sz="4" w:space="0" w:color="auto"/>
              <w:left w:val="single" w:sz="4" w:space="0" w:color="auto"/>
              <w:bottom w:val="single" w:sz="4" w:space="0" w:color="auto"/>
              <w:right w:val="single" w:sz="4" w:space="0" w:color="auto"/>
            </w:tcBorders>
          </w:tcPr>
          <w:p w14:paraId="1FCB65F3" w14:textId="1B5AC864" w:rsidR="00D454E9" w:rsidRPr="00C72FBA"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70EA9485"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42674A37" w14:textId="049078F9" w:rsidR="00D454E9" w:rsidRPr="006D629F" w:rsidRDefault="00125977" w:rsidP="00D454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4757" w:type="dxa"/>
            <w:tcBorders>
              <w:top w:val="single" w:sz="4" w:space="0" w:color="auto"/>
              <w:left w:val="single" w:sz="4" w:space="0" w:color="auto"/>
              <w:bottom w:val="single" w:sz="4" w:space="0" w:color="auto"/>
              <w:right w:val="single" w:sz="4" w:space="0" w:color="auto"/>
            </w:tcBorders>
            <w:vAlign w:val="center"/>
          </w:tcPr>
          <w:p w14:paraId="0F96FB52" w14:textId="0E38D09B" w:rsidR="00D454E9" w:rsidRPr="005B6379" w:rsidRDefault="00D454E9" w:rsidP="00D454E9">
            <w:pPr>
              <w:spacing w:after="0"/>
              <w:jc w:val="both"/>
              <w:rPr>
                <w:rFonts w:ascii="Times New Roman" w:hAnsi="Times New Roman" w:cs="Times New Roman"/>
              </w:rPr>
            </w:pPr>
            <w:r w:rsidRPr="005B6379">
              <w:rPr>
                <w:rFonts w:ascii="Times New Roman" w:hAnsi="Times New Roman" w:cs="Times New Roman"/>
              </w:rPr>
              <w:t>Термометр скляний (0 до +50)</w:t>
            </w:r>
          </w:p>
        </w:tc>
        <w:tc>
          <w:tcPr>
            <w:tcW w:w="1963" w:type="dxa"/>
            <w:tcBorders>
              <w:top w:val="single" w:sz="4" w:space="0" w:color="auto"/>
              <w:left w:val="single" w:sz="4" w:space="0" w:color="auto"/>
              <w:bottom w:val="single" w:sz="4" w:space="0" w:color="auto"/>
              <w:right w:val="single" w:sz="4" w:space="0" w:color="auto"/>
            </w:tcBorders>
            <w:vAlign w:val="center"/>
          </w:tcPr>
          <w:p w14:paraId="2E343C60" w14:textId="3958B506" w:rsidR="00D454E9" w:rsidRPr="005B6379" w:rsidRDefault="00D454E9" w:rsidP="00D454E9">
            <w:pPr>
              <w:spacing w:after="0"/>
              <w:jc w:val="center"/>
              <w:rPr>
                <w:rFonts w:ascii="Times New Roman" w:hAnsi="Times New Roman" w:cs="Times New Roman"/>
              </w:rPr>
            </w:pPr>
            <w:r w:rsidRPr="005B6379">
              <w:rPr>
                <w:rFonts w:ascii="Times New Roman" w:hAnsi="Times New Roman" w:cs="Times New Roman"/>
              </w:rPr>
              <w:t xml:space="preserve">ТТЖ-М </w:t>
            </w:r>
          </w:p>
        </w:tc>
        <w:tc>
          <w:tcPr>
            <w:tcW w:w="1623" w:type="dxa"/>
            <w:tcBorders>
              <w:top w:val="single" w:sz="4" w:space="0" w:color="auto"/>
              <w:left w:val="single" w:sz="4" w:space="0" w:color="auto"/>
              <w:bottom w:val="single" w:sz="4" w:space="0" w:color="auto"/>
              <w:right w:val="single" w:sz="4" w:space="0" w:color="auto"/>
            </w:tcBorders>
            <w:vAlign w:val="center"/>
          </w:tcPr>
          <w:p w14:paraId="24FD0292" w14:textId="34A78B33" w:rsidR="00D454E9" w:rsidRPr="005B6379" w:rsidRDefault="00D454E9" w:rsidP="00D454E9">
            <w:pPr>
              <w:spacing w:after="0"/>
              <w:jc w:val="center"/>
              <w:rPr>
                <w:rFonts w:ascii="Times New Roman" w:hAnsi="Times New Roman" w:cs="Times New Roman"/>
              </w:rPr>
            </w:pPr>
            <w:r w:rsidRPr="005B6379">
              <w:rPr>
                <w:rFonts w:ascii="Times New Roman" w:hAnsi="Times New Roman" w:cs="Times New Roman"/>
              </w:rPr>
              <w:t>1</w:t>
            </w:r>
          </w:p>
        </w:tc>
        <w:tc>
          <w:tcPr>
            <w:tcW w:w="1193" w:type="dxa"/>
            <w:tcBorders>
              <w:top w:val="single" w:sz="4" w:space="0" w:color="auto"/>
              <w:left w:val="single" w:sz="4" w:space="0" w:color="auto"/>
              <w:bottom w:val="single" w:sz="4" w:space="0" w:color="auto"/>
              <w:right w:val="single" w:sz="4" w:space="0" w:color="auto"/>
            </w:tcBorders>
          </w:tcPr>
          <w:p w14:paraId="195870C2" w14:textId="04C662D2" w:rsidR="00D454E9" w:rsidRPr="00C72FBA"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23F30B09"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7250AE8B" w14:textId="2C55CE35"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2</w:t>
            </w:r>
            <w:r w:rsidR="00125977">
              <w:rPr>
                <w:rFonts w:ascii="Times New Roman" w:eastAsia="Times New Roman" w:hAnsi="Times New Roman" w:cs="Times New Roman"/>
                <w:lang w:eastAsia="ru-RU"/>
              </w:rPr>
              <w:t>2</w:t>
            </w:r>
          </w:p>
        </w:tc>
        <w:tc>
          <w:tcPr>
            <w:tcW w:w="4757" w:type="dxa"/>
            <w:tcBorders>
              <w:top w:val="single" w:sz="4" w:space="0" w:color="auto"/>
              <w:left w:val="single" w:sz="4" w:space="0" w:color="auto"/>
              <w:bottom w:val="single" w:sz="4" w:space="0" w:color="auto"/>
              <w:right w:val="single" w:sz="4" w:space="0" w:color="auto"/>
            </w:tcBorders>
            <w:vAlign w:val="center"/>
          </w:tcPr>
          <w:p w14:paraId="1C4510FF" w14:textId="44CD2CF3" w:rsidR="00D454E9" w:rsidRPr="005B6379" w:rsidRDefault="00D454E9" w:rsidP="00D454E9">
            <w:pPr>
              <w:spacing w:after="0"/>
              <w:jc w:val="both"/>
              <w:rPr>
                <w:rFonts w:ascii="Times New Roman" w:hAnsi="Times New Roman" w:cs="Times New Roman"/>
              </w:rPr>
            </w:pPr>
            <w:r w:rsidRPr="005B6379">
              <w:rPr>
                <w:rFonts w:ascii="Times New Roman" w:hAnsi="Times New Roman" w:cs="Times New Roman"/>
              </w:rPr>
              <w:t>Термометр скляний (-38 до +50)</w:t>
            </w:r>
          </w:p>
        </w:tc>
        <w:tc>
          <w:tcPr>
            <w:tcW w:w="1963" w:type="dxa"/>
            <w:tcBorders>
              <w:top w:val="single" w:sz="4" w:space="0" w:color="auto"/>
              <w:left w:val="single" w:sz="4" w:space="0" w:color="auto"/>
              <w:bottom w:val="single" w:sz="4" w:space="0" w:color="auto"/>
              <w:right w:val="single" w:sz="4" w:space="0" w:color="auto"/>
            </w:tcBorders>
            <w:vAlign w:val="center"/>
          </w:tcPr>
          <w:p w14:paraId="20A9BBEA" w14:textId="1B257123" w:rsidR="00D454E9" w:rsidRPr="005B6379" w:rsidRDefault="00D454E9" w:rsidP="00D454E9">
            <w:pPr>
              <w:spacing w:after="0"/>
              <w:jc w:val="center"/>
              <w:rPr>
                <w:rFonts w:ascii="Times New Roman" w:hAnsi="Times New Roman" w:cs="Times New Roman"/>
              </w:rPr>
            </w:pPr>
            <w:r w:rsidRPr="005B6379">
              <w:rPr>
                <w:rFonts w:ascii="Times New Roman" w:hAnsi="Times New Roman" w:cs="Times New Roman"/>
              </w:rPr>
              <w:t xml:space="preserve">ТТЖ-М </w:t>
            </w:r>
          </w:p>
        </w:tc>
        <w:tc>
          <w:tcPr>
            <w:tcW w:w="1623" w:type="dxa"/>
            <w:tcBorders>
              <w:top w:val="single" w:sz="4" w:space="0" w:color="auto"/>
              <w:left w:val="single" w:sz="4" w:space="0" w:color="auto"/>
              <w:bottom w:val="single" w:sz="4" w:space="0" w:color="auto"/>
              <w:right w:val="single" w:sz="4" w:space="0" w:color="auto"/>
            </w:tcBorders>
            <w:vAlign w:val="center"/>
          </w:tcPr>
          <w:p w14:paraId="2A9AB91B" w14:textId="0E4251F4" w:rsidR="00D454E9" w:rsidRPr="005B6379" w:rsidRDefault="00D454E9" w:rsidP="00D454E9">
            <w:pPr>
              <w:spacing w:after="0"/>
              <w:jc w:val="center"/>
              <w:rPr>
                <w:rFonts w:ascii="Times New Roman" w:hAnsi="Times New Roman" w:cs="Times New Roman"/>
              </w:rPr>
            </w:pPr>
            <w:r w:rsidRPr="005B6379">
              <w:rPr>
                <w:rFonts w:ascii="Times New Roman" w:hAnsi="Times New Roman" w:cs="Times New Roman"/>
              </w:rPr>
              <w:t>2</w:t>
            </w:r>
          </w:p>
        </w:tc>
        <w:tc>
          <w:tcPr>
            <w:tcW w:w="1193" w:type="dxa"/>
            <w:tcBorders>
              <w:top w:val="single" w:sz="4" w:space="0" w:color="auto"/>
              <w:left w:val="single" w:sz="4" w:space="0" w:color="auto"/>
              <w:bottom w:val="single" w:sz="4" w:space="0" w:color="auto"/>
              <w:right w:val="single" w:sz="4" w:space="0" w:color="auto"/>
            </w:tcBorders>
          </w:tcPr>
          <w:p w14:paraId="0CBC0406" w14:textId="49C9D87F" w:rsidR="00D454E9" w:rsidRPr="00C72FBA" w:rsidRDefault="00D454E9" w:rsidP="00D454E9">
            <w:pPr>
              <w:spacing w:after="0" w:line="240" w:lineRule="auto"/>
              <w:jc w:val="center"/>
              <w:rPr>
                <w:rFonts w:ascii="Times New Roman" w:eastAsia="Times New Roman" w:hAnsi="Times New Roman" w:cs="Times New Roman"/>
                <w:color w:val="FF0000"/>
                <w:lang w:eastAsia="ru-RU"/>
              </w:rPr>
            </w:pPr>
          </w:p>
        </w:tc>
      </w:tr>
      <w:tr w:rsidR="00D454E9" w:rsidRPr="00C72FBA" w14:paraId="3BF4BC7A" w14:textId="77777777" w:rsidTr="00241EAF">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3E4FE8A0" w14:textId="61437241" w:rsidR="00D454E9" w:rsidRPr="006D629F" w:rsidRDefault="001A3873" w:rsidP="00D454E9">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2</w:t>
            </w:r>
            <w:r w:rsidR="00125977">
              <w:rPr>
                <w:rFonts w:ascii="Times New Roman" w:eastAsia="Times New Roman" w:hAnsi="Times New Roman" w:cs="Times New Roman"/>
                <w:lang w:eastAsia="ru-RU"/>
              </w:rPr>
              <w:t>3</w:t>
            </w:r>
          </w:p>
        </w:tc>
        <w:tc>
          <w:tcPr>
            <w:tcW w:w="4757" w:type="dxa"/>
            <w:tcBorders>
              <w:top w:val="single" w:sz="4" w:space="0" w:color="auto"/>
              <w:left w:val="single" w:sz="4" w:space="0" w:color="auto"/>
              <w:bottom w:val="single" w:sz="4" w:space="0" w:color="auto"/>
              <w:right w:val="single" w:sz="4" w:space="0" w:color="auto"/>
            </w:tcBorders>
            <w:vAlign w:val="center"/>
          </w:tcPr>
          <w:p w14:paraId="1A9C0616" w14:textId="3847DAEA" w:rsidR="00D454E9" w:rsidRPr="005B6379" w:rsidRDefault="00D454E9" w:rsidP="00D454E9">
            <w:pPr>
              <w:spacing w:after="0"/>
              <w:jc w:val="both"/>
              <w:rPr>
                <w:rFonts w:ascii="Times New Roman" w:hAnsi="Times New Roman" w:cs="Times New Roman"/>
              </w:rPr>
            </w:pPr>
            <w:r>
              <w:rPr>
                <w:rFonts w:ascii="Times New Roman" w:hAnsi="Times New Roman" w:cs="Times New Roman"/>
              </w:rPr>
              <w:t>Центрифуга</w:t>
            </w:r>
          </w:p>
        </w:tc>
        <w:tc>
          <w:tcPr>
            <w:tcW w:w="1963" w:type="dxa"/>
            <w:tcBorders>
              <w:top w:val="single" w:sz="4" w:space="0" w:color="auto"/>
              <w:left w:val="single" w:sz="4" w:space="0" w:color="auto"/>
              <w:bottom w:val="single" w:sz="4" w:space="0" w:color="auto"/>
              <w:right w:val="single" w:sz="4" w:space="0" w:color="auto"/>
            </w:tcBorders>
            <w:vAlign w:val="center"/>
          </w:tcPr>
          <w:p w14:paraId="7E28F620" w14:textId="77777777" w:rsidR="00D454E9" w:rsidRDefault="001A3873" w:rsidP="00D454E9">
            <w:pPr>
              <w:spacing w:after="0"/>
              <w:jc w:val="center"/>
              <w:rPr>
                <w:rFonts w:ascii="Times New Roman" w:hAnsi="Times New Roman" w:cs="Times New Roman"/>
              </w:rPr>
            </w:pPr>
            <w:r>
              <w:rPr>
                <w:rFonts w:ascii="Times New Roman" w:hAnsi="Times New Roman" w:cs="Times New Roman"/>
              </w:rPr>
              <w:t>ЕВА-20</w:t>
            </w:r>
          </w:p>
          <w:p w14:paraId="6EA24A2A" w14:textId="41B10157" w:rsidR="001A3873" w:rsidRPr="005B6379" w:rsidRDefault="001A3873" w:rsidP="00D454E9">
            <w:pPr>
              <w:spacing w:after="0"/>
              <w:jc w:val="center"/>
              <w:rPr>
                <w:rFonts w:ascii="Times New Roman" w:hAnsi="Times New Roman" w:cs="Times New Roman"/>
              </w:rPr>
            </w:pPr>
            <w:r>
              <w:rPr>
                <w:rFonts w:ascii="Times New Roman" w:hAnsi="Times New Roman" w:cs="Times New Roman"/>
              </w:rPr>
              <w:t>СМ-6М</w:t>
            </w:r>
          </w:p>
        </w:tc>
        <w:tc>
          <w:tcPr>
            <w:tcW w:w="1623" w:type="dxa"/>
            <w:tcBorders>
              <w:top w:val="single" w:sz="4" w:space="0" w:color="auto"/>
              <w:left w:val="single" w:sz="4" w:space="0" w:color="auto"/>
              <w:bottom w:val="single" w:sz="4" w:space="0" w:color="auto"/>
              <w:right w:val="single" w:sz="4" w:space="0" w:color="auto"/>
            </w:tcBorders>
            <w:vAlign w:val="center"/>
          </w:tcPr>
          <w:p w14:paraId="630414BB" w14:textId="37A604F2" w:rsidR="00D454E9" w:rsidRPr="005B6379" w:rsidRDefault="00D454E9" w:rsidP="00D454E9">
            <w:pPr>
              <w:spacing w:after="0"/>
              <w:jc w:val="center"/>
              <w:rPr>
                <w:rFonts w:ascii="Times New Roman" w:hAnsi="Times New Roman" w:cs="Times New Roman"/>
              </w:rPr>
            </w:pPr>
            <w:r>
              <w:rPr>
                <w:rFonts w:ascii="Times New Roman" w:hAnsi="Times New Roman" w:cs="Times New Roman"/>
              </w:rPr>
              <w:t>3</w:t>
            </w:r>
          </w:p>
        </w:tc>
        <w:tc>
          <w:tcPr>
            <w:tcW w:w="1193" w:type="dxa"/>
            <w:tcBorders>
              <w:top w:val="single" w:sz="4" w:space="0" w:color="auto"/>
              <w:left w:val="single" w:sz="4" w:space="0" w:color="auto"/>
              <w:bottom w:val="single" w:sz="4" w:space="0" w:color="auto"/>
              <w:right w:val="single" w:sz="4" w:space="0" w:color="auto"/>
            </w:tcBorders>
          </w:tcPr>
          <w:p w14:paraId="2E9C444B" w14:textId="5F83618B" w:rsidR="00D454E9" w:rsidRPr="00C72FBA" w:rsidRDefault="00D454E9" w:rsidP="00D454E9">
            <w:pPr>
              <w:spacing w:after="0" w:line="240" w:lineRule="auto"/>
              <w:jc w:val="center"/>
              <w:rPr>
                <w:rFonts w:ascii="Times New Roman" w:eastAsia="Times New Roman" w:hAnsi="Times New Roman" w:cs="Times New Roman"/>
                <w:color w:val="FF0000"/>
                <w:lang w:eastAsia="ru-RU"/>
              </w:rPr>
            </w:pPr>
          </w:p>
        </w:tc>
      </w:tr>
      <w:tr w:rsidR="00C72FBA" w:rsidRPr="00C72FBA" w14:paraId="48E9DBFF" w14:textId="77777777" w:rsidTr="00241EAF">
        <w:trPr>
          <w:jc w:val="center"/>
        </w:trPr>
        <w:tc>
          <w:tcPr>
            <w:tcW w:w="5533" w:type="dxa"/>
            <w:gridSpan w:val="2"/>
            <w:tcBorders>
              <w:top w:val="single" w:sz="4" w:space="0" w:color="auto"/>
              <w:left w:val="single" w:sz="4" w:space="0" w:color="auto"/>
              <w:bottom w:val="single" w:sz="4" w:space="0" w:color="auto"/>
              <w:right w:val="single" w:sz="4" w:space="0" w:color="auto"/>
            </w:tcBorders>
            <w:vAlign w:val="center"/>
          </w:tcPr>
          <w:p w14:paraId="18772C07" w14:textId="77777777" w:rsidR="00EC7B32" w:rsidRPr="005B6379" w:rsidRDefault="00EC7B32" w:rsidP="00EC7B32">
            <w:pPr>
              <w:widowControl w:val="0"/>
              <w:suppressAutoHyphens/>
              <w:autoSpaceDE w:val="0"/>
              <w:autoSpaceDN w:val="0"/>
              <w:spacing w:after="0" w:line="240" w:lineRule="auto"/>
              <w:ind w:left="57" w:right="-57" w:firstLine="720"/>
              <w:jc w:val="right"/>
              <w:rPr>
                <w:rFonts w:ascii="Times New Roman" w:hAnsi="Times New Roman" w:cs="Times New Roman"/>
              </w:rPr>
            </w:pPr>
            <w:r w:rsidRPr="005B6379">
              <w:rPr>
                <w:rFonts w:ascii="Times New Roman" w:hAnsi="Times New Roman" w:cs="Times New Roman"/>
              </w:rPr>
              <w:t>Сума</w:t>
            </w:r>
          </w:p>
        </w:tc>
        <w:tc>
          <w:tcPr>
            <w:tcW w:w="1963" w:type="dxa"/>
            <w:tcBorders>
              <w:top w:val="single" w:sz="4" w:space="0" w:color="auto"/>
              <w:left w:val="single" w:sz="4" w:space="0" w:color="auto"/>
              <w:bottom w:val="single" w:sz="4" w:space="0" w:color="auto"/>
              <w:right w:val="single" w:sz="4" w:space="0" w:color="auto"/>
            </w:tcBorders>
            <w:vAlign w:val="center"/>
          </w:tcPr>
          <w:p w14:paraId="2EE0BA99" w14:textId="77777777" w:rsidR="00EC7B32" w:rsidRPr="00C72FBA" w:rsidRDefault="00EC7B32" w:rsidP="00EC7B32">
            <w:pPr>
              <w:spacing w:after="0" w:line="240" w:lineRule="auto"/>
              <w:jc w:val="center"/>
              <w:rPr>
                <w:rFonts w:ascii="Times New Roman" w:eastAsia="Times New Roman" w:hAnsi="Times New Roman" w:cs="Times New Roman"/>
                <w:color w:val="FF0000"/>
                <w:lang w:eastAsia="ru-RU"/>
              </w:rPr>
            </w:pPr>
          </w:p>
        </w:tc>
        <w:tc>
          <w:tcPr>
            <w:tcW w:w="1623" w:type="dxa"/>
            <w:tcBorders>
              <w:top w:val="single" w:sz="4" w:space="0" w:color="auto"/>
              <w:left w:val="single" w:sz="4" w:space="0" w:color="auto"/>
              <w:bottom w:val="single" w:sz="4" w:space="0" w:color="auto"/>
              <w:right w:val="single" w:sz="4" w:space="0" w:color="auto"/>
            </w:tcBorders>
            <w:vAlign w:val="center"/>
          </w:tcPr>
          <w:p w14:paraId="7E633FF1" w14:textId="77777777" w:rsidR="00EC7B32" w:rsidRPr="00C72FBA" w:rsidRDefault="00EC7B32" w:rsidP="00EC7B32">
            <w:pPr>
              <w:spacing w:after="0" w:line="240" w:lineRule="auto"/>
              <w:jc w:val="center"/>
              <w:rPr>
                <w:rFonts w:ascii="Times New Roman" w:eastAsia="Times New Roman" w:hAnsi="Times New Roman" w:cs="Times New Roman"/>
                <w:color w:val="FF0000"/>
                <w:lang w:eastAsia="ru-RU"/>
              </w:rPr>
            </w:pPr>
          </w:p>
        </w:tc>
        <w:tc>
          <w:tcPr>
            <w:tcW w:w="1193" w:type="dxa"/>
            <w:tcBorders>
              <w:top w:val="single" w:sz="4" w:space="0" w:color="auto"/>
              <w:left w:val="single" w:sz="4" w:space="0" w:color="auto"/>
              <w:bottom w:val="single" w:sz="4" w:space="0" w:color="auto"/>
              <w:right w:val="single" w:sz="4" w:space="0" w:color="auto"/>
            </w:tcBorders>
            <w:vAlign w:val="center"/>
          </w:tcPr>
          <w:p w14:paraId="409901E1" w14:textId="77777777" w:rsidR="00EC7B32" w:rsidRPr="00C72FBA" w:rsidRDefault="00EC7B32" w:rsidP="00EC7B32">
            <w:pPr>
              <w:spacing w:after="0" w:line="240" w:lineRule="auto"/>
              <w:jc w:val="center"/>
              <w:rPr>
                <w:rFonts w:ascii="Times New Roman" w:eastAsia="Times New Roman" w:hAnsi="Times New Roman" w:cs="Times New Roman"/>
                <w:color w:val="FF0000"/>
                <w:lang w:eastAsia="ru-RU"/>
              </w:rPr>
            </w:pPr>
          </w:p>
        </w:tc>
      </w:tr>
      <w:tr w:rsidR="00C72FBA" w:rsidRPr="00C72FBA" w14:paraId="42A9B339" w14:textId="77777777" w:rsidTr="00241EAF">
        <w:trPr>
          <w:jc w:val="center"/>
        </w:trPr>
        <w:tc>
          <w:tcPr>
            <w:tcW w:w="5533" w:type="dxa"/>
            <w:gridSpan w:val="2"/>
            <w:tcBorders>
              <w:top w:val="single" w:sz="4" w:space="0" w:color="auto"/>
              <w:left w:val="single" w:sz="4" w:space="0" w:color="auto"/>
              <w:bottom w:val="single" w:sz="4" w:space="0" w:color="auto"/>
              <w:right w:val="single" w:sz="4" w:space="0" w:color="auto"/>
            </w:tcBorders>
            <w:vAlign w:val="center"/>
          </w:tcPr>
          <w:p w14:paraId="4EA99582" w14:textId="77777777" w:rsidR="00EC7B32" w:rsidRPr="005B6379" w:rsidRDefault="00EC7B32" w:rsidP="00EC7B32">
            <w:pPr>
              <w:widowControl w:val="0"/>
              <w:suppressAutoHyphens/>
              <w:autoSpaceDE w:val="0"/>
              <w:autoSpaceDN w:val="0"/>
              <w:spacing w:after="0" w:line="240" w:lineRule="auto"/>
              <w:ind w:left="57" w:right="-57" w:firstLine="720"/>
              <w:jc w:val="right"/>
              <w:rPr>
                <w:rFonts w:ascii="Times New Roman" w:hAnsi="Times New Roman" w:cs="Times New Roman"/>
              </w:rPr>
            </w:pPr>
            <w:r w:rsidRPr="005B6379">
              <w:rPr>
                <w:rFonts w:ascii="Times New Roman" w:hAnsi="Times New Roman" w:cs="Times New Roman"/>
              </w:rPr>
              <w:t xml:space="preserve">ПДВ </w:t>
            </w:r>
            <w:r w:rsidRPr="005B6379">
              <w:rPr>
                <w:rFonts w:ascii="Times New Roman" w:hAnsi="Times New Roman" w:cs="Times New Roman"/>
                <w:lang w:val="ru-RU"/>
              </w:rPr>
              <w:t>__</w:t>
            </w:r>
            <w:r w:rsidRPr="005B6379">
              <w:rPr>
                <w:rFonts w:ascii="Times New Roman" w:hAnsi="Times New Roman" w:cs="Times New Roman"/>
              </w:rPr>
              <w:t>%</w:t>
            </w:r>
          </w:p>
        </w:tc>
        <w:tc>
          <w:tcPr>
            <w:tcW w:w="1963" w:type="dxa"/>
            <w:tcBorders>
              <w:top w:val="single" w:sz="4" w:space="0" w:color="auto"/>
              <w:left w:val="single" w:sz="4" w:space="0" w:color="auto"/>
              <w:bottom w:val="single" w:sz="4" w:space="0" w:color="auto"/>
              <w:right w:val="single" w:sz="4" w:space="0" w:color="auto"/>
            </w:tcBorders>
            <w:vAlign w:val="center"/>
          </w:tcPr>
          <w:p w14:paraId="5AD98E31" w14:textId="77777777" w:rsidR="00EC7B32" w:rsidRPr="00C72FBA" w:rsidRDefault="00EC7B32" w:rsidP="00EC7B32">
            <w:pPr>
              <w:spacing w:after="0" w:line="240" w:lineRule="auto"/>
              <w:jc w:val="center"/>
              <w:rPr>
                <w:rFonts w:ascii="Times New Roman" w:eastAsia="Times New Roman" w:hAnsi="Times New Roman" w:cs="Times New Roman"/>
                <w:color w:val="FF0000"/>
                <w:lang w:eastAsia="ru-RU"/>
              </w:rPr>
            </w:pPr>
          </w:p>
        </w:tc>
        <w:tc>
          <w:tcPr>
            <w:tcW w:w="1623" w:type="dxa"/>
            <w:tcBorders>
              <w:top w:val="single" w:sz="4" w:space="0" w:color="auto"/>
              <w:left w:val="single" w:sz="4" w:space="0" w:color="auto"/>
              <w:bottom w:val="single" w:sz="4" w:space="0" w:color="auto"/>
              <w:right w:val="single" w:sz="4" w:space="0" w:color="auto"/>
            </w:tcBorders>
            <w:vAlign w:val="center"/>
          </w:tcPr>
          <w:p w14:paraId="6730D234" w14:textId="77777777" w:rsidR="00EC7B32" w:rsidRPr="00C72FBA" w:rsidRDefault="00EC7B32" w:rsidP="00EC7B32">
            <w:pPr>
              <w:spacing w:after="0" w:line="240" w:lineRule="auto"/>
              <w:jc w:val="center"/>
              <w:rPr>
                <w:rFonts w:ascii="Times New Roman" w:eastAsia="Times New Roman" w:hAnsi="Times New Roman" w:cs="Times New Roman"/>
                <w:color w:val="FF0000"/>
                <w:lang w:eastAsia="ru-RU"/>
              </w:rPr>
            </w:pPr>
          </w:p>
        </w:tc>
        <w:tc>
          <w:tcPr>
            <w:tcW w:w="1193" w:type="dxa"/>
            <w:tcBorders>
              <w:top w:val="single" w:sz="4" w:space="0" w:color="auto"/>
              <w:left w:val="single" w:sz="4" w:space="0" w:color="auto"/>
              <w:bottom w:val="single" w:sz="4" w:space="0" w:color="auto"/>
              <w:right w:val="single" w:sz="4" w:space="0" w:color="auto"/>
            </w:tcBorders>
            <w:vAlign w:val="center"/>
          </w:tcPr>
          <w:p w14:paraId="56FCFE04" w14:textId="77777777" w:rsidR="00EC7B32" w:rsidRPr="00C72FBA" w:rsidRDefault="00EC7B32" w:rsidP="00EC7B32">
            <w:pPr>
              <w:spacing w:after="0" w:line="240" w:lineRule="auto"/>
              <w:jc w:val="center"/>
              <w:rPr>
                <w:rFonts w:ascii="Times New Roman" w:eastAsia="Times New Roman" w:hAnsi="Times New Roman" w:cs="Times New Roman"/>
                <w:color w:val="FF0000"/>
                <w:lang w:eastAsia="ru-RU"/>
              </w:rPr>
            </w:pPr>
          </w:p>
        </w:tc>
      </w:tr>
      <w:tr w:rsidR="00C72FBA" w:rsidRPr="00C72FBA" w14:paraId="4FA0E063" w14:textId="77777777" w:rsidTr="00241EAF">
        <w:trPr>
          <w:jc w:val="center"/>
        </w:trPr>
        <w:tc>
          <w:tcPr>
            <w:tcW w:w="5533" w:type="dxa"/>
            <w:gridSpan w:val="2"/>
            <w:tcBorders>
              <w:top w:val="single" w:sz="4" w:space="0" w:color="auto"/>
              <w:left w:val="single" w:sz="4" w:space="0" w:color="auto"/>
              <w:bottom w:val="single" w:sz="4" w:space="0" w:color="auto"/>
              <w:right w:val="single" w:sz="4" w:space="0" w:color="auto"/>
            </w:tcBorders>
            <w:vAlign w:val="center"/>
          </w:tcPr>
          <w:p w14:paraId="034D6E66" w14:textId="77777777" w:rsidR="00EC7B32" w:rsidRPr="005B6379" w:rsidRDefault="00EC7B32" w:rsidP="00EC7B32">
            <w:pPr>
              <w:widowControl w:val="0"/>
              <w:suppressAutoHyphens/>
              <w:autoSpaceDE w:val="0"/>
              <w:autoSpaceDN w:val="0"/>
              <w:spacing w:after="0" w:line="240" w:lineRule="auto"/>
              <w:ind w:left="57" w:right="-57" w:firstLine="720"/>
              <w:jc w:val="right"/>
              <w:rPr>
                <w:rFonts w:ascii="Times New Roman" w:hAnsi="Times New Roman" w:cs="Times New Roman"/>
              </w:rPr>
            </w:pPr>
            <w:r w:rsidRPr="005B6379">
              <w:rPr>
                <w:rFonts w:ascii="Times New Roman" w:hAnsi="Times New Roman" w:cs="Times New Roman"/>
              </w:rPr>
              <w:t>Всього</w:t>
            </w:r>
          </w:p>
        </w:tc>
        <w:tc>
          <w:tcPr>
            <w:tcW w:w="1963" w:type="dxa"/>
            <w:tcBorders>
              <w:top w:val="single" w:sz="4" w:space="0" w:color="auto"/>
              <w:left w:val="single" w:sz="4" w:space="0" w:color="auto"/>
              <w:bottom w:val="single" w:sz="4" w:space="0" w:color="auto"/>
              <w:right w:val="single" w:sz="4" w:space="0" w:color="auto"/>
            </w:tcBorders>
            <w:vAlign w:val="center"/>
          </w:tcPr>
          <w:p w14:paraId="4C90E69E" w14:textId="77777777" w:rsidR="00EC7B32" w:rsidRPr="00C72FBA" w:rsidRDefault="00EC7B32" w:rsidP="00EC7B32">
            <w:pPr>
              <w:spacing w:after="0" w:line="240" w:lineRule="auto"/>
              <w:jc w:val="center"/>
              <w:rPr>
                <w:rFonts w:ascii="Times New Roman" w:eastAsia="Times New Roman" w:hAnsi="Times New Roman" w:cs="Times New Roman"/>
                <w:color w:val="FF0000"/>
                <w:lang w:eastAsia="ru-RU"/>
              </w:rPr>
            </w:pPr>
          </w:p>
        </w:tc>
        <w:tc>
          <w:tcPr>
            <w:tcW w:w="1623" w:type="dxa"/>
            <w:tcBorders>
              <w:top w:val="single" w:sz="4" w:space="0" w:color="auto"/>
              <w:left w:val="single" w:sz="4" w:space="0" w:color="auto"/>
              <w:bottom w:val="single" w:sz="4" w:space="0" w:color="auto"/>
              <w:right w:val="single" w:sz="4" w:space="0" w:color="auto"/>
            </w:tcBorders>
            <w:vAlign w:val="center"/>
          </w:tcPr>
          <w:p w14:paraId="6DEC11A4" w14:textId="77777777" w:rsidR="00EC7B32" w:rsidRPr="00C72FBA" w:rsidRDefault="00EC7B32" w:rsidP="00EC7B32">
            <w:pPr>
              <w:spacing w:after="0" w:line="240" w:lineRule="auto"/>
              <w:jc w:val="center"/>
              <w:rPr>
                <w:rFonts w:ascii="Times New Roman" w:eastAsia="Times New Roman" w:hAnsi="Times New Roman" w:cs="Times New Roman"/>
                <w:color w:val="FF0000"/>
                <w:lang w:eastAsia="ru-RU"/>
              </w:rPr>
            </w:pPr>
          </w:p>
        </w:tc>
        <w:tc>
          <w:tcPr>
            <w:tcW w:w="1193" w:type="dxa"/>
            <w:tcBorders>
              <w:top w:val="single" w:sz="4" w:space="0" w:color="auto"/>
              <w:left w:val="single" w:sz="4" w:space="0" w:color="auto"/>
              <w:bottom w:val="single" w:sz="4" w:space="0" w:color="auto"/>
              <w:right w:val="single" w:sz="4" w:space="0" w:color="auto"/>
            </w:tcBorders>
            <w:vAlign w:val="center"/>
          </w:tcPr>
          <w:p w14:paraId="146DB40C" w14:textId="77777777" w:rsidR="00EC7B32" w:rsidRPr="00C72FBA" w:rsidRDefault="00EC7B32" w:rsidP="00EC7B32">
            <w:pPr>
              <w:spacing w:after="0" w:line="240" w:lineRule="auto"/>
              <w:jc w:val="center"/>
              <w:rPr>
                <w:rFonts w:ascii="Times New Roman" w:eastAsia="Times New Roman" w:hAnsi="Times New Roman" w:cs="Times New Roman"/>
                <w:color w:val="FF0000"/>
                <w:lang w:eastAsia="ru-RU"/>
              </w:rPr>
            </w:pPr>
          </w:p>
        </w:tc>
      </w:tr>
    </w:tbl>
    <w:p w14:paraId="69CD205C" w14:textId="77777777" w:rsidR="000A752B" w:rsidRPr="006F445B" w:rsidRDefault="000A752B" w:rsidP="000A752B">
      <w:pPr>
        <w:spacing w:after="0" w:line="240" w:lineRule="auto"/>
        <w:rPr>
          <w:rFonts w:ascii="Times New Roman" w:eastAsia="Times New Roman" w:hAnsi="Times New Roman" w:cs="Times New Roman"/>
          <w:color w:val="FF0000"/>
          <w:lang w:eastAsia="ru-RU"/>
        </w:rPr>
      </w:pPr>
    </w:p>
    <w:p w14:paraId="7D5F66EC" w14:textId="77777777" w:rsidR="000A752B" w:rsidRDefault="000A752B" w:rsidP="000A752B">
      <w:pPr>
        <w:spacing w:after="0" w:line="240" w:lineRule="auto"/>
        <w:jc w:val="center"/>
        <w:rPr>
          <w:rFonts w:ascii="Times New Roman" w:eastAsia="Times New Roman" w:hAnsi="Times New Roman" w:cs="Times New Roman"/>
          <w:b/>
          <w:lang w:eastAsia="ru-RU"/>
        </w:rPr>
      </w:pPr>
      <w:r w:rsidRPr="00A62F1F">
        <w:rPr>
          <w:rFonts w:ascii="Times New Roman" w:eastAsia="Times New Roman" w:hAnsi="Times New Roman" w:cs="Times New Roman"/>
          <w:b/>
          <w:lang w:eastAsia="ru-RU"/>
        </w:rPr>
        <w:t>Загальні вимоги:</w:t>
      </w:r>
    </w:p>
    <w:p w14:paraId="4FFC7574" w14:textId="77777777" w:rsidR="00854310" w:rsidRPr="00A62F1F" w:rsidRDefault="00854310" w:rsidP="000A752B">
      <w:pPr>
        <w:spacing w:after="0" w:line="240" w:lineRule="auto"/>
        <w:jc w:val="center"/>
        <w:rPr>
          <w:rFonts w:ascii="Times New Roman" w:eastAsia="Times New Roman" w:hAnsi="Times New Roman" w:cs="Times New Roman"/>
          <w:b/>
          <w:lang w:eastAsia="ru-RU"/>
        </w:rPr>
      </w:pPr>
    </w:p>
    <w:p w14:paraId="2332B796" w14:textId="77777777" w:rsidR="00854310" w:rsidRPr="00854310" w:rsidRDefault="00854310" w:rsidP="0085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r w:rsidRPr="00854310">
        <w:rPr>
          <w:rFonts w:ascii="Times New Roman" w:eastAsia="Times New Roman" w:hAnsi="Times New Roman" w:cs="Times New Roman"/>
          <w:color w:val="000000" w:themeColor="text1"/>
          <w:kern w:val="2"/>
          <w:lang w:eastAsia="ar-SA"/>
        </w:rPr>
        <w:t>1 Послуги з проведення метрологічної повірки ЗВТ надаються відповідно до постанови Кабінету Міністрів України від 04.06.2015 року № 374 «Про затвердження переліку категорій законодавчо регульованих засобів вимірювальної техніки, що підлягають періодичній повірці» та наказу Міністерства економічного розвитку і торгівлі України від 08.02.2016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14:paraId="6BB9C42A" w14:textId="77777777" w:rsidR="00854310" w:rsidRPr="00854310" w:rsidRDefault="00854310" w:rsidP="0085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50A774D2" w14:textId="77777777" w:rsidR="00854310" w:rsidRPr="00854310" w:rsidRDefault="00854310" w:rsidP="0085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r w:rsidRPr="00854310">
        <w:rPr>
          <w:rFonts w:ascii="Times New Roman" w:eastAsia="Times New Roman" w:hAnsi="Times New Roman" w:cs="Times New Roman"/>
          <w:color w:val="000000" w:themeColor="text1"/>
          <w:kern w:val="2"/>
          <w:lang w:eastAsia="ar-SA"/>
        </w:rPr>
        <w:t>2. Результатом надання послуг є свідоцтво про повірку ЗВТ, протокол контролю вихідних параметрів або довідка про непридатність обладнання.</w:t>
      </w:r>
    </w:p>
    <w:p w14:paraId="433975FA" w14:textId="77777777" w:rsidR="00854310" w:rsidRPr="00854310" w:rsidRDefault="00854310" w:rsidP="0085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lang w:eastAsia="ar-SA"/>
        </w:rPr>
      </w:pPr>
    </w:p>
    <w:p w14:paraId="0E6FE1EC" w14:textId="47CD1136" w:rsid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lang w:eastAsia="ar-SA"/>
        </w:rPr>
      </w:pPr>
      <w:r w:rsidRPr="00F63091">
        <w:rPr>
          <w:rFonts w:ascii="Times New Roman" w:hAnsi="Times New Roman" w:cs="Times New Roman"/>
          <w:color w:val="000000" w:themeColor="text1"/>
          <w:lang w:val="ru-RU" w:eastAsia="ar-SA"/>
        </w:rPr>
        <w:lastRenderedPageBreak/>
        <w:t xml:space="preserve">3. </w:t>
      </w:r>
      <w:r w:rsidRPr="00C72FBA">
        <w:rPr>
          <w:rFonts w:ascii="Times New Roman" w:hAnsi="Times New Roman" w:cs="Times New Roman"/>
          <w:b/>
          <w:color w:val="000000" w:themeColor="text1"/>
          <w:lang w:val="ru-RU" w:eastAsia="ar-SA"/>
        </w:rPr>
        <w:t>Послуги надаються за місцем знаходження</w:t>
      </w:r>
      <w:r w:rsidRPr="00C72FBA">
        <w:rPr>
          <w:rFonts w:ascii="Times New Roman" w:hAnsi="Times New Roman" w:cs="Times New Roman"/>
          <w:b/>
          <w:color w:val="000000" w:themeColor="text1"/>
          <w:lang w:eastAsia="ar-SA"/>
        </w:rPr>
        <w:t xml:space="preserve"> та використання </w:t>
      </w:r>
      <w:r w:rsidRPr="00C72FBA">
        <w:rPr>
          <w:rFonts w:ascii="Times New Roman" w:hAnsi="Times New Roman" w:cs="Times New Roman"/>
          <w:b/>
          <w:color w:val="000000" w:themeColor="text1"/>
          <w:lang w:val="ru-RU" w:eastAsia="ar-SA"/>
        </w:rPr>
        <w:t>обладнання</w:t>
      </w:r>
      <w:r w:rsidRPr="00C72FBA">
        <w:rPr>
          <w:rFonts w:ascii="Times New Roman" w:hAnsi="Times New Roman" w:cs="Times New Roman"/>
          <w:b/>
          <w:color w:val="000000" w:themeColor="text1"/>
          <w:lang w:eastAsia="ar-SA"/>
        </w:rPr>
        <w:t xml:space="preserve"> Замовника торгів</w:t>
      </w:r>
      <w:r w:rsidRPr="00C72FBA">
        <w:rPr>
          <w:rFonts w:ascii="Times New Roman" w:hAnsi="Times New Roman" w:cs="Times New Roman"/>
          <w:b/>
          <w:color w:val="000000" w:themeColor="text1"/>
          <w:lang w:val="ru-RU" w:eastAsia="ar-SA"/>
        </w:rPr>
        <w:t xml:space="preserve">. Якщо виконання послуги не можливе на території Замовника, послуги повинні проводитися на території </w:t>
      </w:r>
      <w:r w:rsidRPr="00C72FBA">
        <w:rPr>
          <w:rFonts w:ascii="Times New Roman" w:hAnsi="Times New Roman" w:cs="Times New Roman"/>
          <w:b/>
          <w:color w:val="000000" w:themeColor="text1"/>
          <w:lang w:eastAsia="ar-SA"/>
        </w:rPr>
        <w:t xml:space="preserve">розташування метрологічної лабораторії </w:t>
      </w:r>
      <w:r w:rsidRPr="00C72FBA">
        <w:rPr>
          <w:rFonts w:ascii="Times New Roman" w:hAnsi="Times New Roman" w:cs="Times New Roman"/>
          <w:b/>
          <w:color w:val="000000" w:themeColor="text1"/>
          <w:lang w:val="ru-RU" w:eastAsia="ar-SA"/>
        </w:rPr>
        <w:t xml:space="preserve">Виконавця в межах Полтавської області - у зв’язку з специфікою роботи закладу та з урахуванням </w:t>
      </w:r>
      <w:r w:rsidRPr="00C72FBA">
        <w:rPr>
          <w:rFonts w:ascii="Times New Roman" w:hAnsi="Times New Roman" w:cs="Times New Roman"/>
          <w:b/>
          <w:color w:val="000000" w:themeColor="text1"/>
          <w:lang w:eastAsia="ar-SA"/>
        </w:rPr>
        <w:t xml:space="preserve">зменшення будь – яких </w:t>
      </w:r>
      <w:r w:rsidRPr="00C72FBA">
        <w:rPr>
          <w:rFonts w:ascii="Times New Roman" w:hAnsi="Times New Roman" w:cs="Times New Roman"/>
          <w:b/>
          <w:color w:val="000000" w:themeColor="text1"/>
          <w:lang w:val="ru-RU" w:eastAsia="ar-SA"/>
        </w:rPr>
        <w:t xml:space="preserve">ризиків </w:t>
      </w:r>
      <w:r w:rsidRPr="00C72FBA">
        <w:rPr>
          <w:rFonts w:ascii="Times New Roman" w:hAnsi="Times New Roman" w:cs="Times New Roman"/>
          <w:b/>
          <w:color w:val="000000" w:themeColor="text1"/>
          <w:lang w:eastAsia="ar-SA"/>
        </w:rPr>
        <w:t>пов’язаних з логістикою</w:t>
      </w:r>
      <w:r w:rsidRPr="00C72FBA">
        <w:rPr>
          <w:rFonts w:ascii="Times New Roman" w:hAnsi="Times New Roman" w:cs="Times New Roman"/>
          <w:b/>
          <w:color w:val="000000" w:themeColor="text1"/>
          <w:lang w:val="ru-RU" w:eastAsia="ar-SA"/>
        </w:rPr>
        <w:t>, знаходження</w:t>
      </w:r>
      <w:r w:rsidRPr="00C72FBA">
        <w:rPr>
          <w:rFonts w:ascii="Times New Roman" w:hAnsi="Times New Roman" w:cs="Times New Roman"/>
          <w:b/>
          <w:color w:val="000000" w:themeColor="text1"/>
          <w:lang w:eastAsia="ar-SA"/>
        </w:rPr>
        <w:t>м</w:t>
      </w:r>
      <w:r w:rsidRPr="00C72FBA">
        <w:rPr>
          <w:rFonts w:ascii="Times New Roman" w:hAnsi="Times New Roman" w:cs="Times New Roman"/>
          <w:b/>
          <w:color w:val="000000" w:themeColor="text1"/>
          <w:lang w:val="ru-RU" w:eastAsia="ar-SA"/>
        </w:rPr>
        <w:t>, збереження</w:t>
      </w:r>
      <w:r w:rsidRPr="00C72FBA">
        <w:rPr>
          <w:rFonts w:ascii="Times New Roman" w:hAnsi="Times New Roman" w:cs="Times New Roman"/>
          <w:b/>
          <w:color w:val="000000" w:themeColor="text1"/>
          <w:lang w:eastAsia="ar-SA"/>
        </w:rPr>
        <w:t>м</w:t>
      </w:r>
      <w:r w:rsidRPr="00C72FBA">
        <w:rPr>
          <w:rFonts w:ascii="Times New Roman" w:hAnsi="Times New Roman" w:cs="Times New Roman"/>
          <w:b/>
          <w:color w:val="000000" w:themeColor="text1"/>
          <w:lang w:val="ru-RU" w:eastAsia="ar-SA"/>
        </w:rPr>
        <w:t xml:space="preserve"> та цілісності ЗВТ або обладнання, при наданні послуг, на період дії воєнного стану </w:t>
      </w:r>
      <w:r w:rsidRPr="00C72FBA">
        <w:rPr>
          <w:rFonts w:ascii="Times New Roman" w:hAnsi="Times New Roman" w:cs="Times New Roman"/>
          <w:b/>
          <w:color w:val="000000" w:themeColor="text1"/>
          <w:lang w:eastAsia="ar-SA"/>
        </w:rPr>
        <w:t xml:space="preserve">запровадженому </w:t>
      </w:r>
      <w:r w:rsidRPr="00C72FBA">
        <w:rPr>
          <w:rFonts w:ascii="Times New Roman" w:hAnsi="Times New Roman" w:cs="Times New Roman"/>
          <w:b/>
          <w:color w:val="000000" w:themeColor="text1"/>
          <w:lang w:val="ru-RU" w:eastAsia="ar-SA"/>
        </w:rPr>
        <w:t>на території України</w:t>
      </w:r>
      <w:r w:rsidRPr="00C72FBA">
        <w:rPr>
          <w:rFonts w:ascii="Times New Roman" w:hAnsi="Times New Roman" w:cs="Times New Roman"/>
          <w:b/>
          <w:color w:val="000000" w:themeColor="text1"/>
          <w:lang w:eastAsia="ar-SA"/>
        </w:rPr>
        <w:t>.</w:t>
      </w:r>
    </w:p>
    <w:p w14:paraId="211A1F5C" w14:textId="77777777" w:rsidR="00225A13" w:rsidRPr="00C72FBA" w:rsidRDefault="00225A13"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5103"/>
      </w:tblGrid>
      <w:tr w:rsidR="00F63091" w:rsidRPr="00F63091" w14:paraId="7DF594CF" w14:textId="77777777" w:rsidTr="00F63091">
        <w:tc>
          <w:tcPr>
            <w:tcW w:w="993" w:type="dxa"/>
            <w:tcBorders>
              <w:top w:val="single" w:sz="4" w:space="0" w:color="auto"/>
              <w:left w:val="single" w:sz="4" w:space="0" w:color="auto"/>
              <w:bottom w:val="single" w:sz="4" w:space="0" w:color="auto"/>
              <w:right w:val="single" w:sz="4" w:space="0" w:color="auto"/>
            </w:tcBorders>
            <w:hideMark/>
          </w:tcPr>
          <w:p w14:paraId="753AD600"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lang w:eastAsia="ar-SA"/>
              </w:rPr>
            </w:pPr>
            <w:r w:rsidRPr="00F63091">
              <w:rPr>
                <w:rFonts w:ascii="Times New Roman" w:hAnsi="Times New Roman" w:cs="Times New Roman"/>
                <w:b/>
                <w:color w:val="000000" w:themeColor="text1"/>
                <w:lang w:val="ru-RU" w:eastAsia="ar-SA"/>
              </w:rPr>
              <w:t>№№</w:t>
            </w:r>
          </w:p>
          <w:p w14:paraId="6D30B1D6"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lang w:eastAsia="ar-SA"/>
              </w:rPr>
            </w:pPr>
            <w:r w:rsidRPr="00F63091">
              <w:rPr>
                <w:rFonts w:ascii="Times New Roman" w:hAnsi="Times New Roman" w:cs="Times New Roman"/>
                <w:b/>
                <w:color w:val="000000" w:themeColor="text1"/>
                <w:lang w:val="ru-RU" w:eastAsia="ar-SA"/>
              </w:rPr>
              <w:t>з/п</w:t>
            </w:r>
          </w:p>
        </w:tc>
        <w:tc>
          <w:tcPr>
            <w:tcW w:w="4252" w:type="dxa"/>
            <w:tcBorders>
              <w:top w:val="single" w:sz="4" w:space="0" w:color="auto"/>
              <w:left w:val="single" w:sz="4" w:space="0" w:color="auto"/>
              <w:bottom w:val="single" w:sz="4" w:space="0" w:color="auto"/>
              <w:right w:val="single" w:sz="4" w:space="0" w:color="auto"/>
            </w:tcBorders>
            <w:hideMark/>
          </w:tcPr>
          <w:p w14:paraId="0023580E"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lang w:eastAsia="ar-SA"/>
              </w:rPr>
            </w:pPr>
            <w:r w:rsidRPr="00F63091">
              <w:rPr>
                <w:rFonts w:ascii="Times New Roman" w:hAnsi="Times New Roman" w:cs="Times New Roman"/>
                <w:b/>
                <w:color w:val="000000" w:themeColor="text1"/>
                <w:lang w:eastAsia="ar-SA"/>
              </w:rPr>
              <w:t>Свідоцтво про уповноваження</w:t>
            </w:r>
          </w:p>
        </w:tc>
        <w:tc>
          <w:tcPr>
            <w:tcW w:w="5103" w:type="dxa"/>
            <w:tcBorders>
              <w:top w:val="single" w:sz="4" w:space="0" w:color="auto"/>
              <w:left w:val="single" w:sz="4" w:space="0" w:color="auto"/>
              <w:bottom w:val="single" w:sz="4" w:space="0" w:color="auto"/>
              <w:right w:val="single" w:sz="4" w:space="0" w:color="auto"/>
            </w:tcBorders>
            <w:hideMark/>
          </w:tcPr>
          <w:p w14:paraId="66F5C78F"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lang w:eastAsia="ar-SA"/>
              </w:rPr>
            </w:pPr>
            <w:r w:rsidRPr="00F63091">
              <w:rPr>
                <w:rFonts w:ascii="Times New Roman" w:hAnsi="Times New Roman" w:cs="Times New Roman"/>
                <w:b/>
                <w:color w:val="000000" w:themeColor="text1"/>
                <w:lang w:eastAsia="ar-SA"/>
              </w:rPr>
              <w:t>Адреса розташування  метрологічної лабораторії</w:t>
            </w:r>
          </w:p>
        </w:tc>
      </w:tr>
      <w:tr w:rsidR="00F63091" w:rsidRPr="00F63091" w14:paraId="0C99B366" w14:textId="77777777" w:rsidTr="00F63091">
        <w:tc>
          <w:tcPr>
            <w:tcW w:w="993" w:type="dxa"/>
            <w:tcBorders>
              <w:top w:val="single" w:sz="4" w:space="0" w:color="auto"/>
              <w:left w:val="single" w:sz="4" w:space="0" w:color="auto"/>
              <w:bottom w:val="single" w:sz="4" w:space="0" w:color="auto"/>
              <w:right w:val="single" w:sz="4" w:space="0" w:color="auto"/>
            </w:tcBorders>
            <w:hideMark/>
          </w:tcPr>
          <w:p w14:paraId="515ACBF3"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lang w:eastAsia="ar-SA"/>
              </w:rPr>
            </w:pPr>
            <w:r w:rsidRPr="00F63091">
              <w:rPr>
                <w:rFonts w:ascii="Times New Roman" w:hAnsi="Times New Roman" w:cs="Times New Roman"/>
                <w:b/>
                <w:color w:val="000000" w:themeColor="text1"/>
                <w:lang w:val="ru-RU" w:eastAsia="ar-SA"/>
              </w:rPr>
              <w:t>1</w:t>
            </w:r>
          </w:p>
        </w:tc>
        <w:tc>
          <w:tcPr>
            <w:tcW w:w="4252" w:type="dxa"/>
            <w:tcBorders>
              <w:top w:val="single" w:sz="4" w:space="0" w:color="auto"/>
              <w:left w:val="single" w:sz="4" w:space="0" w:color="auto"/>
              <w:bottom w:val="single" w:sz="4" w:space="0" w:color="auto"/>
              <w:right w:val="single" w:sz="4" w:space="0" w:color="auto"/>
            </w:tcBorders>
            <w:hideMark/>
          </w:tcPr>
          <w:p w14:paraId="234F01C5"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lang w:eastAsia="ar-SA"/>
              </w:rPr>
            </w:pPr>
            <w:r w:rsidRPr="00F63091">
              <w:rPr>
                <w:rFonts w:ascii="Times New Roman" w:hAnsi="Times New Roman" w:cs="Times New Roman"/>
                <w:b/>
                <w:color w:val="000000" w:themeColor="text1"/>
                <w:lang w:val="ru-RU" w:eastAsia="ar-SA"/>
              </w:rPr>
              <w:t>2</w:t>
            </w:r>
          </w:p>
        </w:tc>
        <w:tc>
          <w:tcPr>
            <w:tcW w:w="5103" w:type="dxa"/>
            <w:tcBorders>
              <w:top w:val="single" w:sz="4" w:space="0" w:color="auto"/>
              <w:left w:val="single" w:sz="4" w:space="0" w:color="auto"/>
              <w:bottom w:val="single" w:sz="4" w:space="0" w:color="auto"/>
              <w:right w:val="single" w:sz="4" w:space="0" w:color="auto"/>
            </w:tcBorders>
            <w:hideMark/>
          </w:tcPr>
          <w:p w14:paraId="2903A9E6"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lang w:eastAsia="ar-SA"/>
              </w:rPr>
            </w:pPr>
            <w:r w:rsidRPr="00F63091">
              <w:rPr>
                <w:rFonts w:ascii="Times New Roman" w:hAnsi="Times New Roman" w:cs="Times New Roman"/>
                <w:b/>
                <w:color w:val="000000" w:themeColor="text1"/>
                <w:lang w:val="ru-RU" w:eastAsia="ar-SA"/>
              </w:rPr>
              <w:t>3</w:t>
            </w:r>
          </w:p>
        </w:tc>
      </w:tr>
      <w:tr w:rsidR="00F63091" w:rsidRPr="00F63091" w14:paraId="30361344" w14:textId="77777777" w:rsidTr="00F63091">
        <w:tc>
          <w:tcPr>
            <w:tcW w:w="993" w:type="dxa"/>
            <w:tcBorders>
              <w:top w:val="single" w:sz="4" w:space="0" w:color="auto"/>
              <w:left w:val="single" w:sz="4" w:space="0" w:color="auto"/>
              <w:bottom w:val="single" w:sz="4" w:space="0" w:color="auto"/>
              <w:right w:val="single" w:sz="4" w:space="0" w:color="auto"/>
            </w:tcBorders>
            <w:hideMark/>
          </w:tcPr>
          <w:p w14:paraId="7F841788"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lang w:eastAsia="ar-SA"/>
              </w:rPr>
            </w:pPr>
            <w:r w:rsidRPr="00F63091">
              <w:rPr>
                <w:rFonts w:ascii="Times New Roman" w:hAnsi="Times New Roman" w:cs="Times New Roman"/>
                <w:color w:val="000000" w:themeColor="text1"/>
                <w:lang w:val="ru-RU" w:eastAsia="ar-SA"/>
              </w:rPr>
              <w:t>1</w:t>
            </w:r>
          </w:p>
        </w:tc>
        <w:tc>
          <w:tcPr>
            <w:tcW w:w="4252" w:type="dxa"/>
            <w:tcBorders>
              <w:top w:val="single" w:sz="4" w:space="0" w:color="auto"/>
              <w:left w:val="single" w:sz="4" w:space="0" w:color="auto"/>
              <w:bottom w:val="single" w:sz="4" w:space="0" w:color="auto"/>
              <w:right w:val="single" w:sz="4" w:space="0" w:color="auto"/>
            </w:tcBorders>
            <w:hideMark/>
          </w:tcPr>
          <w:p w14:paraId="0987C78D"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i/>
                <w:color w:val="000000" w:themeColor="text1"/>
                <w:lang w:eastAsia="ar-SA"/>
              </w:rPr>
            </w:pPr>
            <w:r w:rsidRPr="00F63091">
              <w:rPr>
                <w:rFonts w:ascii="Times New Roman" w:hAnsi="Times New Roman" w:cs="Times New Roman"/>
                <w:i/>
                <w:color w:val="000000" w:themeColor="text1"/>
                <w:lang w:eastAsia="ar-SA"/>
              </w:rPr>
              <w:t xml:space="preserve">                               заповнити</w:t>
            </w:r>
          </w:p>
        </w:tc>
        <w:tc>
          <w:tcPr>
            <w:tcW w:w="5103" w:type="dxa"/>
            <w:tcBorders>
              <w:top w:val="single" w:sz="4" w:space="0" w:color="auto"/>
              <w:left w:val="single" w:sz="4" w:space="0" w:color="auto"/>
              <w:bottom w:val="single" w:sz="4" w:space="0" w:color="auto"/>
              <w:right w:val="single" w:sz="4" w:space="0" w:color="auto"/>
            </w:tcBorders>
            <w:hideMark/>
          </w:tcPr>
          <w:p w14:paraId="38FF2B8A"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i/>
                <w:color w:val="000000" w:themeColor="text1"/>
                <w:lang w:eastAsia="ar-SA"/>
              </w:rPr>
            </w:pPr>
            <w:r w:rsidRPr="00F63091">
              <w:rPr>
                <w:rFonts w:ascii="Times New Roman" w:hAnsi="Times New Roman" w:cs="Times New Roman"/>
                <w:i/>
                <w:color w:val="000000" w:themeColor="text1"/>
                <w:lang w:eastAsia="ar-SA"/>
              </w:rPr>
              <w:t xml:space="preserve">                                заповнити</w:t>
            </w:r>
          </w:p>
        </w:tc>
      </w:tr>
    </w:tbl>
    <w:p w14:paraId="258DF225" w14:textId="77777777" w:rsidR="00F63091" w:rsidRPr="00F63091" w:rsidRDefault="00F63091" w:rsidP="00F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lang w:val="ru-RU" w:eastAsia="ar-SA"/>
        </w:rPr>
      </w:pPr>
      <w:r w:rsidRPr="00F63091">
        <w:rPr>
          <w:rFonts w:ascii="Times New Roman" w:hAnsi="Times New Roman" w:cs="Times New Roman"/>
          <w:color w:val="000000" w:themeColor="text1"/>
          <w:lang w:eastAsia="ar-SA"/>
        </w:rPr>
        <w:t xml:space="preserve"> В складі тендерної пропозиції – обов</w:t>
      </w:r>
      <w:r w:rsidRPr="00F63091">
        <w:rPr>
          <w:rFonts w:ascii="Times New Roman" w:hAnsi="Times New Roman" w:cs="Times New Roman"/>
          <w:color w:val="000000" w:themeColor="text1"/>
          <w:lang w:val="ru-RU" w:eastAsia="ar-SA"/>
        </w:rPr>
        <w:t>’</w:t>
      </w:r>
      <w:r w:rsidRPr="00F63091">
        <w:rPr>
          <w:rFonts w:ascii="Times New Roman" w:hAnsi="Times New Roman" w:cs="Times New Roman"/>
          <w:color w:val="000000" w:themeColor="text1"/>
          <w:lang w:eastAsia="ar-SA"/>
        </w:rPr>
        <w:t>язково надається завірена уповноваженою особою копія Свідоцтва про уповноваження та додатки до нього.</w:t>
      </w:r>
    </w:p>
    <w:p w14:paraId="518F3222" w14:textId="77777777" w:rsidR="00854310" w:rsidRPr="00F63091" w:rsidRDefault="00854310" w:rsidP="0085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lang w:val="ru-RU" w:eastAsia="uk-UA"/>
        </w:rPr>
      </w:pPr>
    </w:p>
    <w:p w14:paraId="7D832122" w14:textId="77777777" w:rsidR="00854310" w:rsidRPr="00C72FBA" w:rsidRDefault="00854310" w:rsidP="0085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color w:val="000000" w:themeColor="text1"/>
          <w:u w:val="single"/>
          <w:lang w:eastAsia="uk-UA"/>
        </w:rPr>
      </w:pPr>
      <w:r w:rsidRPr="00854310">
        <w:rPr>
          <w:rFonts w:ascii="Times New Roman" w:hAnsi="Times New Roman" w:cs="Times New Roman"/>
          <w:color w:val="000000" w:themeColor="text1"/>
          <w:lang w:eastAsia="uk-UA"/>
        </w:rPr>
        <w:t xml:space="preserve">4. Виконавець забезпечує виконання послуги, </w:t>
      </w:r>
      <w:r w:rsidRPr="00C72FBA">
        <w:rPr>
          <w:rFonts w:ascii="Times New Roman" w:hAnsi="Times New Roman" w:cs="Times New Roman"/>
          <w:b/>
          <w:color w:val="000000" w:themeColor="text1"/>
          <w:u w:val="single"/>
          <w:lang w:eastAsia="uk-UA"/>
        </w:rPr>
        <w:t>без використання субпідрядників.</w:t>
      </w:r>
    </w:p>
    <w:p w14:paraId="2A9B0CF0" w14:textId="77777777" w:rsidR="00854310" w:rsidRPr="00854310" w:rsidRDefault="00854310" w:rsidP="0085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194C2922" w14:textId="77777777" w:rsidR="00854310" w:rsidRPr="00854310" w:rsidRDefault="00854310" w:rsidP="0085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r w:rsidRPr="00854310">
        <w:rPr>
          <w:rFonts w:ascii="Times New Roman" w:eastAsia="Times New Roman" w:hAnsi="Times New Roman" w:cs="Times New Roman"/>
          <w:color w:val="000000" w:themeColor="text1"/>
          <w:kern w:val="2"/>
          <w:lang w:eastAsia="ar-SA"/>
        </w:rPr>
        <w:t>5. Виконавець при наданні послуг несе відповідальність</w:t>
      </w:r>
      <w:r w:rsidRPr="00854310">
        <w:rPr>
          <w:rFonts w:ascii="Times New Roman" w:hAnsi="Times New Roman" w:cs="Times New Roman"/>
          <w:color w:val="000000" w:themeColor="text1"/>
          <w:lang w:eastAsia="uk-UA"/>
        </w:rPr>
        <w:t xml:space="preserve"> за збереження та цілісність ЗВТ або обладнання при наданні послуг</w:t>
      </w:r>
      <w:r w:rsidRPr="00854310">
        <w:rPr>
          <w:rFonts w:ascii="Times New Roman" w:hAnsi="Times New Roman" w:cs="Times New Roman"/>
          <w:color w:val="000000" w:themeColor="text1"/>
          <w:lang w:val="ru-RU" w:eastAsia="uk-UA"/>
        </w:rPr>
        <w:t>,</w:t>
      </w:r>
      <w:r w:rsidRPr="00854310">
        <w:rPr>
          <w:rFonts w:ascii="Times New Roman" w:eastAsia="Times New Roman" w:hAnsi="Times New Roman" w:cs="Times New Roman"/>
          <w:color w:val="000000" w:themeColor="text1"/>
          <w:kern w:val="2"/>
          <w:lang w:eastAsia="ar-SA"/>
        </w:rPr>
        <w:t xml:space="preserve"> за додержання його представниками вимог з охорони праці та пожежної безпеки.</w:t>
      </w:r>
    </w:p>
    <w:p w14:paraId="19D2BDF1" w14:textId="77777777" w:rsidR="00854310" w:rsidRPr="00854310" w:rsidRDefault="00854310" w:rsidP="0085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44CD900E" w14:textId="77777777" w:rsidR="00C72FBA" w:rsidRDefault="00854310"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r w:rsidRPr="00854310">
        <w:rPr>
          <w:rFonts w:ascii="Times New Roman" w:eastAsia="Times New Roman" w:hAnsi="Times New Roman" w:cs="Times New Roman"/>
          <w:color w:val="000000" w:themeColor="text1"/>
          <w:kern w:val="2"/>
          <w:lang w:eastAsia="ar-SA"/>
        </w:rPr>
        <w:t>6. Виконавець організовує за власні кошти прибуття своїх працівників за адресами Замовника для надання послуг.</w:t>
      </w:r>
      <w:r w:rsidR="00C72FBA">
        <w:rPr>
          <w:rFonts w:ascii="Times New Roman" w:eastAsia="Times New Roman" w:hAnsi="Times New Roman" w:cs="Times New Roman"/>
          <w:color w:val="000000" w:themeColor="text1"/>
          <w:kern w:val="2"/>
          <w:lang w:eastAsia="ar-SA"/>
        </w:rPr>
        <w:t>\</w:t>
      </w:r>
    </w:p>
    <w:p w14:paraId="1D1C4A32"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61572339"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66EF3159"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014515E7"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5265E7FA"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2A815058"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3DF3FBD6"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54111F9A"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2FF62F23"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127B238A"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190F2619"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75355310"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19C07FAE"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08EEFB39"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53287859"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529DC27A"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093A9B7D"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286BC3BB"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4940B50D"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526E7E93"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73FAB8D9"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749248CD"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2AFFD6F0"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33E56F68"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03EFC7CB" w14:textId="1799B3C5"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7E924A9B" w14:textId="4D451C6F" w:rsidR="00241EAF" w:rsidRDefault="00241EAF"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6F60BF8A" w14:textId="6DA0FC94" w:rsidR="00241EAF" w:rsidRDefault="00241EAF"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5406A5E3" w14:textId="1E16D381" w:rsidR="00241EAF" w:rsidRDefault="00241EAF"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6CBCADC3" w14:textId="1D6310FF" w:rsidR="00241EAF" w:rsidRDefault="00241EAF"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7C8FC38D" w14:textId="324DEBEA" w:rsidR="00241EAF" w:rsidRDefault="00241EAF"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726034DD" w14:textId="77777777" w:rsidR="00241EAF" w:rsidRDefault="00241EAF"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20D07683"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785F492B"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7A86DEB1"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231A380B"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3FE4CEB2" w14:textId="77777777" w:rsidR="00C72FBA"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eastAsia="ar-SA"/>
        </w:rPr>
      </w:pPr>
    </w:p>
    <w:p w14:paraId="39486A0B" w14:textId="77777777" w:rsidR="00C72FBA" w:rsidRPr="000B5C11" w:rsidRDefault="00C72FBA" w:rsidP="00C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kern w:val="2"/>
          <w:lang w:val="ru-RU" w:eastAsia="ar-SA"/>
        </w:rPr>
      </w:pPr>
    </w:p>
    <w:p w14:paraId="0A338EAE" w14:textId="77777777" w:rsidR="00842571" w:rsidRPr="007E4613" w:rsidRDefault="00D73FC4" w:rsidP="00BB1EBD">
      <w:pPr>
        <w:keepNext/>
        <w:keepLine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2C4464">
        <w:rPr>
          <w:rFonts w:ascii="Times New Roman" w:eastAsia="Times New Roman" w:hAnsi="Times New Roman" w:cs="Times New Roman"/>
          <w:b/>
          <w:color w:val="000000"/>
          <w:sz w:val="24"/>
          <w:szCs w:val="24"/>
        </w:rPr>
        <w:t>3</w:t>
      </w:r>
    </w:p>
    <w:p w14:paraId="76F5562A" w14:textId="77777777" w:rsidR="00842571" w:rsidRPr="000A59E3" w:rsidRDefault="00C169EB" w:rsidP="00842571">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0A59E3">
        <w:rPr>
          <w:rFonts w:ascii="Times New Roman" w:eastAsia="Times New Roman" w:hAnsi="Times New Roman" w:cs="Times New Roman"/>
          <w:b/>
          <w:color w:val="000000"/>
        </w:rPr>
        <w:t xml:space="preserve"> </w:t>
      </w:r>
      <w:r w:rsidR="00842571" w:rsidRPr="000A59E3">
        <w:rPr>
          <w:rFonts w:ascii="Times New Roman" w:eastAsia="Times New Roman" w:hAnsi="Times New Roman" w:cs="Times New Roman"/>
          <w:b/>
          <w:color w:val="000000"/>
        </w:rPr>
        <w:t>(</w:t>
      </w:r>
      <w:r w:rsidRPr="000A59E3">
        <w:rPr>
          <w:rFonts w:ascii="Times New Roman" w:eastAsia="Times New Roman" w:hAnsi="Times New Roman" w:cs="Times New Roman"/>
          <w:color w:val="000000"/>
        </w:rPr>
        <w:t>О</w:t>
      </w:r>
      <w:r w:rsidR="00842571" w:rsidRPr="000A59E3">
        <w:rPr>
          <w:rFonts w:ascii="Times New Roman" w:eastAsia="Times New Roman" w:hAnsi="Times New Roman" w:cs="Times New Roman"/>
          <w:color w:val="000000"/>
        </w:rPr>
        <w:t>формлюється та подається за встановленою замовником формою</w:t>
      </w:r>
      <w:r w:rsidRPr="000A59E3">
        <w:rPr>
          <w:rFonts w:ascii="Times New Roman" w:eastAsia="Times New Roman" w:hAnsi="Times New Roman" w:cs="Times New Roman"/>
          <w:color w:val="000000"/>
        </w:rPr>
        <w:t xml:space="preserve"> на фірмовому бланку Учасника</w:t>
      </w:r>
      <w:r w:rsidR="00842571" w:rsidRPr="000A59E3">
        <w:rPr>
          <w:rFonts w:ascii="Times New Roman" w:eastAsia="Times New Roman" w:hAnsi="Times New Roman" w:cs="Times New Roman"/>
          <w:color w:val="000000"/>
        </w:rPr>
        <w:t>. Учасник не повинен відступати від даної форми)</w:t>
      </w:r>
    </w:p>
    <w:p w14:paraId="3CF788DC" w14:textId="77777777" w:rsidR="00F641E2" w:rsidRPr="00F641E2" w:rsidRDefault="00F641E2" w:rsidP="00F641E2">
      <w:pPr>
        <w:keepNext/>
        <w:widowControl w:val="0"/>
        <w:spacing w:after="0" w:line="240" w:lineRule="auto"/>
        <w:ind w:firstLine="426"/>
        <w:jc w:val="both"/>
        <w:rPr>
          <w:rFonts w:ascii="Times New Roman" w:eastAsia="Times New Roman" w:hAnsi="Times New Roman" w:cs="Times New Roman"/>
          <w:b/>
          <w:smallCaps/>
          <w:sz w:val="24"/>
          <w:szCs w:val="24"/>
        </w:rPr>
      </w:pPr>
    </w:p>
    <w:p w14:paraId="7F4A46A5" w14:textId="77777777" w:rsidR="00E84118" w:rsidRPr="00E84118" w:rsidRDefault="00E84118" w:rsidP="00E84118">
      <w:pPr>
        <w:keepNext/>
        <w:widowControl w:val="0"/>
        <w:spacing w:after="0" w:line="240" w:lineRule="auto"/>
        <w:jc w:val="center"/>
        <w:rPr>
          <w:rFonts w:ascii="Times New Roman" w:eastAsia="Times New Roman" w:hAnsi="Times New Roman" w:cs="Times New Roman"/>
          <w:b/>
          <w:smallCaps/>
          <w:sz w:val="24"/>
          <w:szCs w:val="24"/>
        </w:rPr>
      </w:pPr>
      <w:r w:rsidRPr="00E84118">
        <w:rPr>
          <w:rFonts w:ascii="Times New Roman" w:eastAsia="Times New Roman" w:hAnsi="Times New Roman" w:cs="Times New Roman"/>
          <w:b/>
          <w:smallCaps/>
          <w:sz w:val="24"/>
          <w:szCs w:val="24"/>
        </w:rPr>
        <w:t>ФОРМА</w:t>
      </w:r>
    </w:p>
    <w:p w14:paraId="5F852944" w14:textId="77777777" w:rsidR="00E84118" w:rsidRPr="00E84118" w:rsidRDefault="00E84118" w:rsidP="00E84118">
      <w:pPr>
        <w:keepNext/>
        <w:widowControl w:val="0"/>
        <w:spacing w:after="0" w:line="240" w:lineRule="auto"/>
        <w:jc w:val="center"/>
        <w:rPr>
          <w:rFonts w:ascii="Times New Roman" w:eastAsia="Times New Roman" w:hAnsi="Times New Roman" w:cs="Times New Roman"/>
          <w:b/>
          <w:smallCaps/>
          <w:sz w:val="24"/>
          <w:szCs w:val="24"/>
        </w:rPr>
      </w:pPr>
      <w:r w:rsidRPr="00E84118">
        <w:rPr>
          <w:rFonts w:ascii="Times New Roman" w:eastAsia="Times New Roman" w:hAnsi="Times New Roman" w:cs="Times New Roman"/>
          <w:b/>
          <w:smallCaps/>
          <w:sz w:val="24"/>
          <w:szCs w:val="24"/>
        </w:rPr>
        <w:t>«ТЕНДЕРНА ПРОПОЗИЦІЯ»</w:t>
      </w:r>
    </w:p>
    <w:p w14:paraId="128D0354" w14:textId="77777777" w:rsidR="00E84118" w:rsidRPr="00E84118" w:rsidRDefault="00E84118" w:rsidP="00E84118">
      <w:pPr>
        <w:widowControl w:val="0"/>
        <w:spacing w:after="0" w:line="240" w:lineRule="auto"/>
        <w:jc w:val="center"/>
        <w:rPr>
          <w:rFonts w:ascii="Times New Roman" w:eastAsia="Times New Roman" w:hAnsi="Times New Roman" w:cs="Times New Roman"/>
          <w:sz w:val="24"/>
          <w:szCs w:val="24"/>
        </w:rPr>
      </w:pPr>
      <w:r w:rsidRPr="00E84118">
        <w:rPr>
          <w:rFonts w:ascii="Times New Roman" w:eastAsia="Times New Roman" w:hAnsi="Times New Roman" w:cs="Times New Roman"/>
          <w:sz w:val="24"/>
          <w:szCs w:val="24"/>
        </w:rPr>
        <w:t>(подається на фірмовому бланку учасника)</w:t>
      </w:r>
    </w:p>
    <w:p w14:paraId="46C55707" w14:textId="77777777" w:rsidR="00E84118" w:rsidRPr="00E84118" w:rsidRDefault="00E84118" w:rsidP="00E8411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4D2152">
        <w:rPr>
          <w:rFonts w:ascii="Times New Roman" w:eastAsia="Times New Roman" w:hAnsi="Times New Roman" w:cs="Times New Roman"/>
          <w:b/>
          <w:sz w:val="24"/>
          <w:szCs w:val="24"/>
        </w:rPr>
        <w:t>4</w:t>
      </w:r>
      <w:r w:rsidRPr="00E84118">
        <w:rPr>
          <w:rFonts w:ascii="Times New Roman" w:eastAsia="Times New Roman" w:hAnsi="Times New Roman" w:cs="Times New Roman"/>
          <w:b/>
          <w:sz w:val="24"/>
          <w:szCs w:val="24"/>
        </w:rPr>
        <w:t xml:space="preserve"> р.</w:t>
      </w:r>
    </w:p>
    <w:p w14:paraId="1BA87326" w14:textId="77777777" w:rsidR="00E84118" w:rsidRPr="00E84118" w:rsidRDefault="00E84118" w:rsidP="00E84118">
      <w:pPr>
        <w:widowControl w:val="0"/>
        <w:spacing w:after="0" w:line="240" w:lineRule="auto"/>
        <w:jc w:val="both"/>
        <w:rPr>
          <w:rFonts w:ascii="Times New Roman" w:eastAsia="Times New Roman" w:hAnsi="Times New Roman" w:cs="Times New Roman"/>
          <w:b/>
        </w:rPr>
      </w:pPr>
    </w:p>
    <w:p w14:paraId="285636D9" w14:textId="77777777" w:rsidR="00E84118" w:rsidRPr="00E84118" w:rsidRDefault="00E84118" w:rsidP="00E84118">
      <w:pPr>
        <w:widowControl w:val="0"/>
        <w:spacing w:after="0" w:line="240" w:lineRule="auto"/>
        <w:rPr>
          <w:rFonts w:ascii="Times New Roman" w:eastAsia="Times New Roman" w:hAnsi="Times New Roman" w:cs="Times New Roman"/>
          <w:b/>
          <w:i/>
          <w:u w:val="single"/>
        </w:rPr>
      </w:pPr>
      <w:r w:rsidRPr="00E84118">
        <w:rPr>
          <w:rFonts w:ascii="Times New Roman" w:eastAsia="Times New Roman" w:hAnsi="Times New Roman" w:cs="Times New Roman"/>
        </w:rPr>
        <w:t xml:space="preserve">Кому: </w:t>
      </w:r>
      <w:r w:rsidRPr="00E84118">
        <w:rPr>
          <w:rFonts w:ascii="Times New Roman" w:eastAsia="Times New Roman" w:hAnsi="Times New Roman" w:cs="Times New Roman"/>
          <w:b/>
          <w:i/>
        </w:rPr>
        <w:t xml:space="preserve">_______________________________ </w:t>
      </w:r>
      <w:r w:rsidRPr="00E84118">
        <w:rPr>
          <w:rFonts w:ascii="Times New Roman" w:eastAsia="Times New Roman" w:hAnsi="Times New Roman" w:cs="Times New Roman"/>
        </w:rPr>
        <w:t>(назва замовника)</w:t>
      </w:r>
    </w:p>
    <w:p w14:paraId="0E82E599" w14:textId="77777777" w:rsidR="00E84118" w:rsidRPr="00E84118" w:rsidRDefault="00E84118" w:rsidP="00E84118">
      <w:pPr>
        <w:widowControl w:val="0"/>
        <w:spacing w:after="0" w:line="240" w:lineRule="auto"/>
        <w:rPr>
          <w:rFonts w:ascii="Times New Roman" w:eastAsia="Times New Roman" w:hAnsi="Times New Roman" w:cs="Times New Roman"/>
          <w:b/>
          <w:smallCaps/>
        </w:rPr>
      </w:pPr>
      <w:r w:rsidRPr="00E84118">
        <w:rPr>
          <w:rFonts w:ascii="Times New Roman" w:eastAsia="Times New Roman" w:hAnsi="Times New Roman" w:cs="Times New Roman"/>
        </w:rPr>
        <w:t xml:space="preserve">Предмет закупівлі (лот): </w:t>
      </w:r>
      <w:r w:rsidRPr="00E84118">
        <w:rPr>
          <w:rFonts w:ascii="Times New Roman" w:eastAsia="Times New Roman" w:hAnsi="Times New Roman" w:cs="Times New Roman"/>
          <w:b/>
        </w:rPr>
        <w:t>_________________________________________________________</w:t>
      </w:r>
    </w:p>
    <w:p w14:paraId="4EAECBFD"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Найменування Учасника: ________________________________________________________</w:t>
      </w:r>
    </w:p>
    <w:p w14:paraId="22D48599" w14:textId="77777777" w:rsidR="00E84118" w:rsidRPr="00E84118" w:rsidRDefault="00E84118" w:rsidP="00E84118">
      <w:pPr>
        <w:widowControl w:val="0"/>
        <w:spacing w:after="0" w:line="240" w:lineRule="auto"/>
        <w:rPr>
          <w:rFonts w:ascii="Times New Roman" w:eastAsia="Times New Roman" w:hAnsi="Times New Roman" w:cs="Times New Roman"/>
          <w:i/>
        </w:rPr>
      </w:pPr>
      <w:r w:rsidRPr="00E84118">
        <w:rPr>
          <w:rFonts w:ascii="Times New Roman" w:eastAsia="Times New Roman" w:hAnsi="Times New Roman" w:cs="Times New Roman"/>
          <w:i/>
        </w:rPr>
        <w:t>(повна назва організації учасника)</w:t>
      </w:r>
    </w:p>
    <w:p w14:paraId="4E160C82"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в особі ________________________________________________________________________</w:t>
      </w:r>
    </w:p>
    <w:p w14:paraId="3EEAAD78" w14:textId="77777777" w:rsidR="00E84118" w:rsidRPr="00E84118" w:rsidRDefault="00E84118" w:rsidP="00E84118">
      <w:pPr>
        <w:widowControl w:val="0"/>
        <w:spacing w:after="0" w:line="240" w:lineRule="auto"/>
        <w:rPr>
          <w:rFonts w:ascii="Times New Roman" w:eastAsia="Times New Roman" w:hAnsi="Times New Roman" w:cs="Times New Roman"/>
          <w:i/>
        </w:rPr>
      </w:pPr>
      <w:r w:rsidRPr="00E84118">
        <w:rPr>
          <w:rFonts w:ascii="Times New Roman" w:eastAsia="Times New Roman" w:hAnsi="Times New Roman" w:cs="Times New Roman"/>
          <w:i/>
        </w:rPr>
        <w:t>(прізвище, ім'я, по батькові, посада відповідальної особи)</w:t>
      </w:r>
    </w:p>
    <w:p w14:paraId="4C0DB10E"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 xml:space="preserve">уповноважений повідомити наступне: </w:t>
      </w:r>
    </w:p>
    <w:p w14:paraId="444E4578" w14:textId="77777777" w:rsidR="00E84118" w:rsidRPr="00E84118" w:rsidRDefault="00E84118" w:rsidP="00E84118">
      <w:pPr>
        <w:widowControl w:val="0"/>
        <w:tabs>
          <w:tab w:val="left" w:pos="561"/>
        </w:tabs>
        <w:spacing w:after="0" w:line="240" w:lineRule="auto"/>
        <w:rPr>
          <w:rFonts w:ascii="Times New Roman" w:eastAsia="Times New Roman" w:hAnsi="Times New Roman" w:cs="Times New Roman"/>
          <w:i/>
        </w:rPr>
      </w:pPr>
      <w:r w:rsidRPr="00E84118">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E84118">
        <w:rPr>
          <w:rFonts w:ascii="Times New Roman" w:eastAsia="Times New Roman" w:hAnsi="Times New Roman" w:cs="Times New Roman"/>
          <w:i/>
        </w:rPr>
        <w:t xml:space="preserve"> </w:t>
      </w:r>
      <w:r w:rsidRPr="00E84118">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14:paraId="09CBEF34"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2. Адреса (юридична, поштова) учасника торгів ____________________________________</w:t>
      </w:r>
    </w:p>
    <w:p w14:paraId="6FA452DD"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3. Телефон/факс _______________________________________________________________</w:t>
      </w:r>
    </w:p>
    <w:p w14:paraId="0E0BD23D"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4. Відомості про керівника (П.І.Б., посада, номер контактного телефону): _______________</w:t>
      </w:r>
    </w:p>
    <w:p w14:paraId="768D1BA3"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1E6A463C"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6E1535C0"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3EBBEB4E"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 xml:space="preserve">8. Банківські реквізити: ___________________________________________________________ </w:t>
      </w:r>
    </w:p>
    <w:p w14:paraId="4A3EE02F"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14:paraId="692B4489" w14:textId="77777777" w:rsidR="00E84118" w:rsidRPr="00E84118" w:rsidRDefault="00E84118" w:rsidP="00E84118">
      <w:pPr>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 xml:space="preserve">10. Строк поставки товару (виконання роботи, надання послуги): ________________________ </w:t>
      </w:r>
    </w:p>
    <w:p w14:paraId="3BF13754"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2FE45926" w14:textId="77777777" w:rsidR="00E84118" w:rsidRPr="00E84118" w:rsidRDefault="00E84118" w:rsidP="00E84118">
      <w:pPr>
        <w:widowControl w:val="0"/>
        <w:spacing w:after="0" w:line="240" w:lineRule="auto"/>
        <w:rPr>
          <w:rFonts w:ascii="Times New Roman" w:eastAsia="Times New Roman" w:hAnsi="Times New Roman" w:cs="Times New Roman"/>
        </w:rPr>
      </w:pPr>
      <w:r w:rsidRPr="00E84118">
        <w:rPr>
          <w:rFonts w:ascii="Times New Roman" w:eastAsia="Times New Roman" w:hAnsi="Times New Roman" w:cs="Times New Roman"/>
        </w:rPr>
        <w:t xml:space="preserve">12. Цінова пропозиція (заповнити таблицю): </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
        <w:gridCol w:w="3919"/>
        <w:gridCol w:w="1984"/>
        <w:gridCol w:w="1985"/>
        <w:gridCol w:w="1984"/>
      </w:tblGrid>
      <w:tr w:rsidR="00F81BD1" w:rsidRPr="00C8229D" w14:paraId="456FCC6D" w14:textId="77777777" w:rsidTr="00F81BD1">
        <w:trPr>
          <w:trHeight w:val="146"/>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663CD328"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b/>
                <w:i/>
              </w:rPr>
            </w:pPr>
            <w:r>
              <w:rPr>
                <w:rFonts w:ascii="Times New Roman" w:eastAsia="Times New Roman" w:hAnsi="Times New Roman" w:cs="Times New Roman"/>
                <w:b/>
                <w:i/>
              </w:rPr>
              <w:t>№№</w:t>
            </w:r>
          </w:p>
          <w:p w14:paraId="467D82E4" w14:textId="77777777" w:rsidR="00F81BD1" w:rsidRPr="00C8229D" w:rsidRDefault="00F81BD1" w:rsidP="00C8229D">
            <w:pPr>
              <w:widowControl w:val="0"/>
              <w:spacing w:after="0" w:line="240" w:lineRule="auto"/>
              <w:ind w:firstLine="708"/>
              <w:jc w:val="right"/>
              <w:rPr>
                <w:rFonts w:ascii="Times New Roman" w:eastAsia="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vAlign w:val="center"/>
            <w:hideMark/>
          </w:tcPr>
          <w:p w14:paraId="58134B1B"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b/>
                <w:i/>
              </w:rPr>
            </w:pPr>
            <w:r w:rsidRPr="00C8229D">
              <w:rPr>
                <w:rFonts w:ascii="Times New Roman" w:eastAsia="Times New Roman" w:hAnsi="Times New Roman" w:cs="Times New Roman"/>
                <w:b/>
                <w:i/>
              </w:rPr>
              <w:t>Найменування</w:t>
            </w:r>
            <w:r>
              <w:rPr>
                <w:rFonts w:ascii="Times New Roman" w:eastAsia="Times New Roman" w:hAnsi="Times New Roman" w:cs="Times New Roman"/>
                <w:b/>
                <w:i/>
              </w:rPr>
              <w:t xml:space="preserve"> послуги</w:t>
            </w:r>
            <w:r w:rsidRPr="00C8229D">
              <w:rPr>
                <w:rFonts w:ascii="Times New Roman" w:eastAsia="Times New Roman" w:hAnsi="Times New Roman" w:cs="Times New Roman"/>
                <w:b/>
                <w: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7352252" w14:textId="77777777" w:rsidR="00F81BD1" w:rsidRPr="00C8229D" w:rsidRDefault="00F81BD1" w:rsidP="00C8229D">
            <w:pPr>
              <w:widowControl w:val="0"/>
              <w:spacing w:after="0" w:line="240" w:lineRule="auto"/>
              <w:jc w:val="both"/>
              <w:rPr>
                <w:rFonts w:ascii="Times New Roman" w:eastAsia="Times New Roman" w:hAnsi="Times New Roman" w:cs="Times New Roman"/>
                <w:b/>
                <w:i/>
              </w:rPr>
            </w:pPr>
            <w:r w:rsidRPr="00C8229D">
              <w:rPr>
                <w:rFonts w:ascii="Times New Roman" w:eastAsia="Times New Roman" w:hAnsi="Times New Roman" w:cs="Times New Roman"/>
                <w:b/>
                <w:i/>
              </w:rPr>
              <w:t>Одиниця виміру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C72A9FC" w14:textId="77777777" w:rsidR="00F81BD1" w:rsidRPr="00C8229D" w:rsidRDefault="00F81BD1" w:rsidP="00C8229D">
            <w:pPr>
              <w:widowControl w:val="0"/>
              <w:spacing w:after="0" w:line="240" w:lineRule="auto"/>
              <w:jc w:val="both"/>
              <w:rPr>
                <w:rFonts w:ascii="Times New Roman" w:eastAsia="Times New Roman" w:hAnsi="Times New Roman" w:cs="Times New Roman"/>
                <w:b/>
                <w:i/>
              </w:rPr>
            </w:pPr>
            <w:r w:rsidRPr="00C8229D">
              <w:rPr>
                <w:rFonts w:ascii="Times New Roman" w:eastAsia="Times New Roman" w:hAnsi="Times New Roman" w:cs="Times New Roman"/>
                <w:b/>
                <w:i/>
              </w:rPr>
              <w:t>Кількість</w:t>
            </w:r>
          </w:p>
        </w:tc>
        <w:tc>
          <w:tcPr>
            <w:tcW w:w="1984" w:type="dxa"/>
            <w:tcBorders>
              <w:top w:val="single" w:sz="4" w:space="0" w:color="000000"/>
              <w:left w:val="single" w:sz="4" w:space="0" w:color="000000"/>
              <w:bottom w:val="single" w:sz="4" w:space="0" w:color="000000"/>
              <w:right w:val="single" w:sz="4" w:space="0" w:color="000000"/>
            </w:tcBorders>
            <w:hideMark/>
          </w:tcPr>
          <w:p w14:paraId="65F00EAC"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b/>
                <w:i/>
              </w:rPr>
            </w:pPr>
            <w:r w:rsidRPr="00C8229D">
              <w:rPr>
                <w:rFonts w:ascii="Times New Roman" w:eastAsia="Times New Roman" w:hAnsi="Times New Roman" w:cs="Times New Roman"/>
                <w:b/>
                <w:i/>
              </w:rPr>
              <w:t>Загальна вартість, грн. з ПДВ (без ПДВ)</w:t>
            </w:r>
          </w:p>
        </w:tc>
      </w:tr>
      <w:tr w:rsidR="00F81BD1" w:rsidRPr="00C8229D" w14:paraId="69ED73A8" w14:textId="77777777" w:rsidTr="00F81BD1">
        <w:trPr>
          <w:trHeight w:val="314"/>
        </w:trPr>
        <w:tc>
          <w:tcPr>
            <w:tcW w:w="760" w:type="dxa"/>
            <w:tcBorders>
              <w:top w:val="single" w:sz="4" w:space="0" w:color="000000"/>
              <w:left w:val="single" w:sz="4" w:space="0" w:color="000000"/>
              <w:bottom w:val="single" w:sz="4" w:space="0" w:color="000000"/>
              <w:right w:val="single" w:sz="4" w:space="0" w:color="000000"/>
            </w:tcBorders>
            <w:vAlign w:val="center"/>
          </w:tcPr>
          <w:p w14:paraId="6D0259AC"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3919" w:type="dxa"/>
            <w:tcBorders>
              <w:top w:val="single" w:sz="4" w:space="0" w:color="000000"/>
              <w:left w:val="single" w:sz="4" w:space="0" w:color="000000"/>
              <w:bottom w:val="single" w:sz="4" w:space="0" w:color="000000"/>
              <w:right w:val="single" w:sz="4" w:space="0" w:color="000000"/>
            </w:tcBorders>
            <w:vAlign w:val="center"/>
          </w:tcPr>
          <w:p w14:paraId="0E3700CA"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F260F09"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21BBB51"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1984" w:type="dxa"/>
            <w:tcBorders>
              <w:top w:val="single" w:sz="4" w:space="0" w:color="000000"/>
              <w:left w:val="single" w:sz="4" w:space="0" w:color="000000"/>
              <w:bottom w:val="single" w:sz="4" w:space="0" w:color="000000"/>
              <w:right w:val="single" w:sz="4" w:space="0" w:color="000000"/>
            </w:tcBorders>
          </w:tcPr>
          <w:p w14:paraId="1CEDCD66"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r>
      <w:tr w:rsidR="00F81BD1" w:rsidRPr="00C8229D" w14:paraId="5E233EAA" w14:textId="77777777" w:rsidTr="00F81BD1">
        <w:trPr>
          <w:trHeight w:val="314"/>
        </w:trPr>
        <w:tc>
          <w:tcPr>
            <w:tcW w:w="760" w:type="dxa"/>
            <w:tcBorders>
              <w:top w:val="single" w:sz="4" w:space="0" w:color="000000"/>
              <w:left w:val="single" w:sz="4" w:space="0" w:color="000000"/>
              <w:bottom w:val="single" w:sz="4" w:space="0" w:color="000000"/>
              <w:right w:val="single" w:sz="4" w:space="0" w:color="000000"/>
            </w:tcBorders>
            <w:vAlign w:val="center"/>
          </w:tcPr>
          <w:p w14:paraId="557AD74F"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3919" w:type="dxa"/>
            <w:tcBorders>
              <w:top w:val="single" w:sz="4" w:space="0" w:color="000000"/>
              <w:left w:val="single" w:sz="4" w:space="0" w:color="000000"/>
              <w:bottom w:val="single" w:sz="4" w:space="0" w:color="000000"/>
              <w:right w:val="single" w:sz="4" w:space="0" w:color="000000"/>
            </w:tcBorders>
            <w:vAlign w:val="center"/>
          </w:tcPr>
          <w:p w14:paraId="64A2E563"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46F230"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4C5F281"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1984" w:type="dxa"/>
            <w:tcBorders>
              <w:top w:val="single" w:sz="4" w:space="0" w:color="000000"/>
              <w:left w:val="single" w:sz="4" w:space="0" w:color="000000"/>
              <w:bottom w:val="single" w:sz="4" w:space="0" w:color="000000"/>
              <w:right w:val="single" w:sz="4" w:space="0" w:color="000000"/>
            </w:tcBorders>
          </w:tcPr>
          <w:p w14:paraId="28F51B40"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r>
      <w:tr w:rsidR="00F81BD1" w:rsidRPr="00C8229D" w14:paraId="7EBFB78E" w14:textId="77777777" w:rsidTr="00F81BD1">
        <w:trPr>
          <w:trHeight w:val="314"/>
        </w:trPr>
        <w:tc>
          <w:tcPr>
            <w:tcW w:w="760" w:type="dxa"/>
            <w:tcBorders>
              <w:top w:val="single" w:sz="4" w:space="0" w:color="000000"/>
              <w:left w:val="single" w:sz="4" w:space="0" w:color="000000"/>
              <w:bottom w:val="single" w:sz="4" w:space="0" w:color="000000"/>
              <w:right w:val="single" w:sz="4" w:space="0" w:color="000000"/>
            </w:tcBorders>
            <w:vAlign w:val="center"/>
          </w:tcPr>
          <w:p w14:paraId="0927E67D"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3919" w:type="dxa"/>
            <w:tcBorders>
              <w:top w:val="single" w:sz="4" w:space="0" w:color="000000"/>
              <w:left w:val="single" w:sz="4" w:space="0" w:color="000000"/>
              <w:bottom w:val="single" w:sz="4" w:space="0" w:color="000000"/>
              <w:right w:val="single" w:sz="4" w:space="0" w:color="000000"/>
            </w:tcBorders>
            <w:vAlign w:val="center"/>
          </w:tcPr>
          <w:p w14:paraId="5AC1FE02"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F3A8032"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254E676"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c>
          <w:tcPr>
            <w:tcW w:w="1984" w:type="dxa"/>
            <w:tcBorders>
              <w:top w:val="single" w:sz="4" w:space="0" w:color="000000"/>
              <w:left w:val="single" w:sz="4" w:space="0" w:color="000000"/>
              <w:bottom w:val="single" w:sz="4" w:space="0" w:color="000000"/>
              <w:right w:val="single" w:sz="4" w:space="0" w:color="000000"/>
            </w:tcBorders>
          </w:tcPr>
          <w:p w14:paraId="6E1A3713"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p>
        </w:tc>
      </w:tr>
      <w:tr w:rsidR="00F81BD1" w:rsidRPr="00C8229D" w14:paraId="22692C8C" w14:textId="77777777" w:rsidTr="00F81BD1">
        <w:trPr>
          <w:trHeight w:val="221"/>
        </w:trPr>
        <w:tc>
          <w:tcPr>
            <w:tcW w:w="10632" w:type="dxa"/>
            <w:gridSpan w:val="5"/>
            <w:tcBorders>
              <w:top w:val="single" w:sz="4" w:space="0" w:color="000000"/>
              <w:left w:val="single" w:sz="4" w:space="0" w:color="000000"/>
              <w:bottom w:val="single" w:sz="4" w:space="0" w:color="000000"/>
              <w:right w:val="single" w:sz="4" w:space="0" w:color="000000"/>
            </w:tcBorders>
          </w:tcPr>
          <w:p w14:paraId="1BF1B2E8"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Всього без ПДВ</w:t>
            </w:r>
          </w:p>
        </w:tc>
      </w:tr>
      <w:tr w:rsidR="00F81BD1" w:rsidRPr="00C8229D" w14:paraId="79A5D872" w14:textId="77777777" w:rsidTr="00F81BD1">
        <w:trPr>
          <w:trHeight w:val="221"/>
        </w:trPr>
        <w:tc>
          <w:tcPr>
            <w:tcW w:w="10632" w:type="dxa"/>
            <w:gridSpan w:val="5"/>
            <w:tcBorders>
              <w:top w:val="single" w:sz="4" w:space="0" w:color="000000"/>
              <w:left w:val="single" w:sz="4" w:space="0" w:color="000000"/>
              <w:bottom w:val="single" w:sz="4" w:space="0" w:color="000000"/>
              <w:right w:val="single" w:sz="4" w:space="0" w:color="000000"/>
            </w:tcBorders>
          </w:tcPr>
          <w:p w14:paraId="37DECE87"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в т.ч.  ПДВ</w:t>
            </w:r>
          </w:p>
        </w:tc>
      </w:tr>
      <w:tr w:rsidR="00F81BD1" w:rsidRPr="00C8229D" w14:paraId="08771138" w14:textId="77777777" w:rsidTr="00F81BD1">
        <w:trPr>
          <w:trHeight w:val="221"/>
        </w:trPr>
        <w:tc>
          <w:tcPr>
            <w:tcW w:w="10632" w:type="dxa"/>
            <w:gridSpan w:val="5"/>
            <w:tcBorders>
              <w:top w:val="single" w:sz="4" w:space="0" w:color="000000"/>
              <w:left w:val="single" w:sz="4" w:space="0" w:color="000000"/>
              <w:bottom w:val="single" w:sz="4" w:space="0" w:color="000000"/>
              <w:right w:val="single" w:sz="4" w:space="0" w:color="000000"/>
            </w:tcBorders>
          </w:tcPr>
          <w:p w14:paraId="6A6D9196" w14:textId="77777777" w:rsidR="00F81BD1" w:rsidRPr="00C8229D" w:rsidRDefault="00F81BD1" w:rsidP="00C8229D">
            <w:pPr>
              <w:widowControl w:val="0"/>
              <w:spacing w:after="0" w:line="240" w:lineRule="auto"/>
              <w:ind w:firstLine="708"/>
              <w:jc w:val="both"/>
              <w:rPr>
                <w:rFonts w:ascii="Times New Roman" w:eastAsia="Times New Roman" w:hAnsi="Times New Roman" w:cs="Times New Roman"/>
                <w:i/>
              </w:rPr>
            </w:pPr>
            <w:r>
              <w:rPr>
                <w:rFonts w:ascii="Times New Roman" w:hAnsi="Times New Roman"/>
                <w:b/>
                <w:bCs/>
                <w:sz w:val="24"/>
                <w:szCs w:val="24"/>
              </w:rPr>
              <w:t>Всього з  ПДВ</w:t>
            </w:r>
          </w:p>
        </w:tc>
      </w:tr>
    </w:tbl>
    <w:p w14:paraId="5ADC5022" w14:textId="77777777" w:rsidR="00E84118" w:rsidRPr="00E84118" w:rsidRDefault="00E84118" w:rsidP="00E84118">
      <w:pPr>
        <w:widowControl w:val="0"/>
        <w:spacing w:after="0" w:line="240" w:lineRule="auto"/>
        <w:ind w:firstLine="708"/>
        <w:jc w:val="both"/>
        <w:rPr>
          <w:rFonts w:ascii="Times New Roman" w:eastAsia="Times New Roman" w:hAnsi="Times New Roman" w:cs="Times New Roman"/>
          <w:i/>
        </w:rPr>
      </w:pPr>
      <w:r w:rsidRPr="00E84118">
        <w:rPr>
          <w:rFonts w:ascii="Times New Roman" w:eastAsia="Times New Roman" w:hAnsi="Times New Roman" w:cs="Times New Roman"/>
          <w:b/>
          <w:i/>
        </w:rPr>
        <w:t>Загальна сума пропозиції (грн.)*:</w:t>
      </w:r>
    </w:p>
    <w:p w14:paraId="50FB0A6F" w14:textId="77777777" w:rsidR="00E84118" w:rsidRPr="00E84118" w:rsidRDefault="00E84118" w:rsidP="00E84118">
      <w:pPr>
        <w:widowControl w:val="0"/>
        <w:spacing w:after="0" w:line="240" w:lineRule="auto"/>
        <w:ind w:firstLine="708"/>
        <w:jc w:val="both"/>
        <w:rPr>
          <w:rFonts w:ascii="Times New Roman" w:eastAsia="Times New Roman" w:hAnsi="Times New Roman" w:cs="Times New Roman"/>
          <w:i/>
        </w:rPr>
      </w:pPr>
      <w:r w:rsidRPr="00E84118">
        <w:rPr>
          <w:rFonts w:ascii="Times New Roman" w:eastAsia="Times New Roman" w:hAnsi="Times New Roman" w:cs="Times New Roman"/>
          <w:i/>
        </w:rPr>
        <w:t xml:space="preserve">* Якщо Учасник не є платником ПДВ, у відповідних графах таблиці слід зазначати: «без ПДВ». </w:t>
      </w:r>
    </w:p>
    <w:p w14:paraId="49CC153F" w14:textId="77777777" w:rsidR="00E84118" w:rsidRPr="00E84118" w:rsidRDefault="00E84118" w:rsidP="00E84118">
      <w:pPr>
        <w:widowControl w:val="0"/>
        <w:spacing w:after="0" w:line="240" w:lineRule="auto"/>
        <w:jc w:val="both"/>
        <w:rPr>
          <w:rFonts w:ascii="Times New Roman" w:eastAsia="Times New Roman" w:hAnsi="Times New Roman" w:cs="Times New Roman"/>
        </w:rPr>
      </w:pPr>
      <w:r w:rsidRPr="00E84118">
        <w:rPr>
          <w:rFonts w:ascii="Times New Roman" w:eastAsia="Times New Roman" w:hAnsi="Times New Roman" w:cs="Times New Roman"/>
        </w:rPr>
        <w:t xml:space="preserve">13. Ми згодні дотримуватися умов цієї пропозиції не менше 90 днів з </w:t>
      </w:r>
      <w:r w:rsidRPr="00E84118">
        <w:rPr>
          <w:rFonts w:ascii="Times New Roman" w:hAnsi="Times New Roman" w:cs="Times New Roman"/>
          <w:color w:val="000000"/>
        </w:rPr>
        <w:t>дати кінцевого строку подання тендерних пропозицій</w:t>
      </w:r>
      <w:r w:rsidRPr="00E84118">
        <w:rPr>
          <w:rFonts w:ascii="Times New Roman" w:eastAsia="Times New Roman" w:hAnsi="Times New Roman" w:cs="Times New Roman"/>
        </w:rPr>
        <w:t>. Наша пропозиція буде обов’язковою для нас і може бути акцептована Вами у будь-який час до закінчення зазначеного терміну.</w:t>
      </w:r>
    </w:p>
    <w:p w14:paraId="3557F252" w14:textId="77777777" w:rsidR="00E84118" w:rsidRPr="00E84118" w:rsidRDefault="00E84118" w:rsidP="00E84118">
      <w:pPr>
        <w:spacing w:after="0" w:line="240" w:lineRule="auto"/>
        <w:jc w:val="both"/>
        <w:rPr>
          <w:rFonts w:ascii="Times New Roman" w:eastAsia="Times New Roman" w:hAnsi="Times New Roman" w:cs="Times New Roman"/>
        </w:rPr>
      </w:pPr>
      <w:r w:rsidRPr="00E84118">
        <w:rPr>
          <w:rFonts w:ascii="Times New Roman" w:eastAsia="Times New Roman" w:hAnsi="Times New Roman" w:cs="Times New Roman"/>
        </w:rPr>
        <w:t>14.  Якщо наша пропозиція буде акцептована, ми беремо на себе зобов’язання підписати договір у встановлені Законом строки.</w:t>
      </w:r>
    </w:p>
    <w:p w14:paraId="09F804DD" w14:textId="77777777" w:rsidR="00E84118" w:rsidRPr="00E84118" w:rsidRDefault="00E84118" w:rsidP="00E84118">
      <w:pPr>
        <w:widowControl w:val="0"/>
        <w:tabs>
          <w:tab w:val="left" w:pos="0"/>
        </w:tabs>
        <w:spacing w:after="0" w:line="240" w:lineRule="auto"/>
        <w:jc w:val="both"/>
        <w:rPr>
          <w:rFonts w:ascii="Times New Roman" w:eastAsia="Times New Roman" w:hAnsi="Times New Roman" w:cs="Times New Roman"/>
        </w:rPr>
      </w:pPr>
    </w:p>
    <w:p w14:paraId="0ADF5A4B" w14:textId="77777777" w:rsidR="00E84118" w:rsidRPr="00E84118" w:rsidRDefault="00E84118" w:rsidP="00E84118">
      <w:pPr>
        <w:widowControl w:val="0"/>
        <w:tabs>
          <w:tab w:val="left" w:pos="0"/>
        </w:tabs>
        <w:spacing w:after="0" w:line="240" w:lineRule="auto"/>
        <w:jc w:val="both"/>
        <w:rPr>
          <w:rFonts w:ascii="Times New Roman" w:eastAsia="Times New Roman" w:hAnsi="Times New Roman" w:cs="Times New Roman"/>
        </w:rPr>
      </w:pPr>
      <w:r w:rsidRPr="00E84118">
        <w:rPr>
          <w:rFonts w:ascii="Times New Roman" w:eastAsia="Times New Roman" w:hAnsi="Times New Roman" w:cs="Times New Roman"/>
        </w:rPr>
        <w:t>МП**</w:t>
      </w:r>
      <w:r w:rsidRPr="00E84118">
        <w:rPr>
          <w:rFonts w:ascii="Times New Roman" w:eastAsia="Times New Roman" w:hAnsi="Times New Roman" w:cs="Times New Roman"/>
        </w:rPr>
        <w:tab/>
      </w:r>
      <w:r w:rsidRPr="00E84118">
        <w:rPr>
          <w:rFonts w:ascii="Times New Roman" w:eastAsia="Times New Roman" w:hAnsi="Times New Roman" w:cs="Times New Roman"/>
        </w:rPr>
        <w:tab/>
      </w:r>
      <w:r w:rsidRPr="00E84118">
        <w:rPr>
          <w:rFonts w:ascii="Times New Roman" w:eastAsia="Times New Roman" w:hAnsi="Times New Roman" w:cs="Times New Roman"/>
        </w:rPr>
        <w:tab/>
      </w:r>
      <w:r w:rsidRPr="00E84118">
        <w:rPr>
          <w:rFonts w:ascii="Times New Roman" w:eastAsia="Times New Roman" w:hAnsi="Times New Roman" w:cs="Times New Roman"/>
        </w:rPr>
        <w:tab/>
      </w:r>
      <w:r w:rsidRPr="00E84118">
        <w:rPr>
          <w:rFonts w:ascii="Times New Roman" w:eastAsia="Times New Roman" w:hAnsi="Times New Roman" w:cs="Times New Roman"/>
        </w:rPr>
        <w:tab/>
        <w:t>__________________________________________________________</w:t>
      </w:r>
    </w:p>
    <w:p w14:paraId="3597B814" w14:textId="77777777" w:rsidR="00E84118" w:rsidRPr="00E84118" w:rsidRDefault="00E84118" w:rsidP="00E84118">
      <w:pPr>
        <w:widowControl w:val="0"/>
        <w:spacing w:after="0" w:line="240" w:lineRule="auto"/>
        <w:jc w:val="both"/>
        <w:rPr>
          <w:rFonts w:ascii="Times New Roman" w:eastAsia="Times New Roman" w:hAnsi="Times New Roman" w:cs="Times New Roman"/>
          <w:i/>
        </w:rPr>
      </w:pPr>
      <w:r w:rsidRPr="00E84118">
        <w:rPr>
          <w:rFonts w:ascii="Times New Roman" w:eastAsia="Times New Roman" w:hAnsi="Times New Roman" w:cs="Times New Roman"/>
          <w:i/>
        </w:rPr>
        <w:t xml:space="preserve">         (Підпис керівника підприємства (вказати ПІБ, посаду), організації, установи) </w:t>
      </w:r>
    </w:p>
    <w:p w14:paraId="187DA006" w14:textId="77777777" w:rsidR="00E84118" w:rsidRPr="00E84118" w:rsidRDefault="00E84118" w:rsidP="00E84118">
      <w:pPr>
        <w:spacing w:after="0" w:line="240" w:lineRule="auto"/>
        <w:jc w:val="both"/>
        <w:rPr>
          <w:rFonts w:ascii="Times New Roman" w:eastAsia="Times New Roman" w:hAnsi="Times New Roman" w:cs="Times New Roman"/>
          <w:color w:val="000000"/>
        </w:rPr>
      </w:pPr>
    </w:p>
    <w:p w14:paraId="2670C7F8" w14:textId="77777777" w:rsidR="00E84118" w:rsidRPr="00E84118" w:rsidRDefault="00E84118" w:rsidP="00E84118">
      <w:pPr>
        <w:spacing w:after="0" w:line="240" w:lineRule="auto"/>
        <w:jc w:val="both"/>
        <w:rPr>
          <w:rFonts w:ascii="Times New Roman" w:eastAsia="Times New Roman" w:hAnsi="Times New Roman" w:cs="Times New Roman"/>
          <w:color w:val="000000"/>
        </w:rPr>
      </w:pPr>
      <w:r w:rsidRPr="00E84118">
        <w:rPr>
          <w:rFonts w:ascii="Times New Roman" w:eastAsia="Times New Roman" w:hAnsi="Times New Roman" w:cs="Times New Roman"/>
          <w:color w:val="000000"/>
        </w:rPr>
        <w:t>** Ця вимога не стосується учасників, які провадять діяльність без печатки згідно з чинним законодавством.</w:t>
      </w:r>
    </w:p>
    <w:p w14:paraId="4FB43B00" w14:textId="77777777" w:rsidR="00644C06" w:rsidRDefault="00644C06" w:rsidP="00D73FC4">
      <w:pPr>
        <w:spacing w:after="0" w:line="240" w:lineRule="auto"/>
        <w:jc w:val="right"/>
        <w:rPr>
          <w:rFonts w:ascii="Times New Roman" w:eastAsia="Times New Roman" w:hAnsi="Times New Roman" w:cs="Times New Roman"/>
          <w:b/>
          <w:color w:val="000000"/>
        </w:rPr>
      </w:pPr>
    </w:p>
    <w:p w14:paraId="50485AE5" w14:textId="77777777" w:rsidR="00644C06" w:rsidRDefault="00644C06" w:rsidP="00D73FC4">
      <w:pPr>
        <w:spacing w:after="0" w:line="240" w:lineRule="auto"/>
        <w:jc w:val="right"/>
        <w:rPr>
          <w:rFonts w:ascii="Times New Roman" w:eastAsia="Times New Roman" w:hAnsi="Times New Roman" w:cs="Times New Roman"/>
          <w:b/>
          <w:color w:val="000000"/>
        </w:rPr>
      </w:pPr>
    </w:p>
    <w:p w14:paraId="02D3F29D" w14:textId="77777777" w:rsidR="00644C06" w:rsidRDefault="00644C06" w:rsidP="00D73FC4">
      <w:pPr>
        <w:spacing w:after="0" w:line="240" w:lineRule="auto"/>
        <w:jc w:val="right"/>
        <w:rPr>
          <w:rFonts w:ascii="Times New Roman" w:eastAsia="Times New Roman" w:hAnsi="Times New Roman" w:cs="Times New Roman"/>
          <w:b/>
          <w:color w:val="000000"/>
        </w:rPr>
      </w:pPr>
    </w:p>
    <w:p w14:paraId="180F2856" w14:textId="77777777" w:rsidR="009821DC" w:rsidRPr="004E1407" w:rsidRDefault="00D73FC4" w:rsidP="00D73FC4">
      <w:pPr>
        <w:spacing w:after="0" w:line="240" w:lineRule="auto"/>
        <w:jc w:val="right"/>
        <w:rPr>
          <w:rFonts w:ascii="Times New Roman" w:eastAsia="Times New Roman" w:hAnsi="Times New Roman" w:cs="Times New Roman"/>
          <w:b/>
        </w:rPr>
      </w:pPr>
      <w:r w:rsidRPr="004E1407">
        <w:rPr>
          <w:rFonts w:ascii="Times New Roman" w:eastAsia="Times New Roman" w:hAnsi="Times New Roman" w:cs="Times New Roman"/>
          <w:b/>
          <w:color w:val="000000"/>
        </w:rPr>
        <w:t xml:space="preserve">ДОДАТОК </w:t>
      </w:r>
      <w:r w:rsidR="002C4464" w:rsidRPr="004E1407">
        <w:rPr>
          <w:rFonts w:ascii="Times New Roman" w:eastAsia="Times New Roman" w:hAnsi="Times New Roman" w:cs="Times New Roman"/>
          <w:b/>
          <w:color w:val="000000"/>
        </w:rPr>
        <w:t>4</w:t>
      </w:r>
    </w:p>
    <w:p w14:paraId="188B20AC" w14:textId="77777777" w:rsidR="009821DC" w:rsidRPr="004E1407" w:rsidRDefault="00C72FBA" w:rsidP="009821DC">
      <w:pPr>
        <w:spacing w:after="0" w:line="240" w:lineRule="auto"/>
        <w:ind w:left="4320" w:firstLine="720"/>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w:t>
      </w:r>
      <w:r w:rsidR="009821DC" w:rsidRPr="004E1407">
        <w:rPr>
          <w:rFonts w:ascii="Times New Roman" w:eastAsia="Times New Roman" w:hAnsi="Times New Roman" w:cs="Times New Roman"/>
          <w:b/>
        </w:rPr>
        <w:t>Проєкт договору про закупівлю</w:t>
      </w:r>
    </w:p>
    <w:p w14:paraId="2C711E28" w14:textId="77777777" w:rsidR="009821DC" w:rsidRPr="004E1407" w:rsidRDefault="009821DC" w:rsidP="009821DC">
      <w:pPr>
        <w:spacing w:after="0" w:line="240" w:lineRule="auto"/>
        <w:jc w:val="both"/>
        <w:rPr>
          <w:rFonts w:ascii="Times New Roman" w:eastAsia="Times New Roman" w:hAnsi="Times New Roman" w:cs="Times New Roman"/>
          <w:color w:val="000000"/>
        </w:rPr>
      </w:pPr>
    </w:p>
    <w:p w14:paraId="0A9EBCCD" w14:textId="77777777" w:rsidR="00A52C60" w:rsidRPr="004E1407" w:rsidRDefault="00A52C60" w:rsidP="00A52C60">
      <w:pPr>
        <w:pStyle w:val="ac"/>
        <w:numPr>
          <w:ilvl w:val="0"/>
          <w:numId w:val="32"/>
        </w:numPr>
        <w:jc w:val="center"/>
        <w:rPr>
          <w:rFonts w:ascii="Times New Roman" w:hAnsi="Times New Roman" w:cs="Times New Roman"/>
          <w:b/>
          <w:color w:val="000000"/>
          <w:lang w:val="ru-RU"/>
        </w:rPr>
      </w:pPr>
      <w:r w:rsidRPr="004E1407">
        <w:rPr>
          <w:rFonts w:ascii="Times New Roman" w:hAnsi="Times New Roman" w:cs="Times New Roman"/>
          <w:b/>
          <w:color w:val="000000"/>
          <w:lang w:val="ru-RU"/>
        </w:rPr>
        <w:t>Договір про закупівлю послуг № ____</w:t>
      </w:r>
    </w:p>
    <w:p w14:paraId="06BDB6E7" w14:textId="77777777" w:rsidR="00A52C60" w:rsidRPr="004E1407" w:rsidRDefault="00A52C60" w:rsidP="00A52C60">
      <w:pPr>
        <w:pStyle w:val="ac"/>
        <w:numPr>
          <w:ilvl w:val="0"/>
          <w:numId w:val="32"/>
        </w:numPr>
        <w:jc w:val="both"/>
        <w:rPr>
          <w:rFonts w:ascii="Times New Roman" w:hAnsi="Times New Roman" w:cs="Times New Roman"/>
          <w:color w:val="000000"/>
          <w:lang w:val="ru-RU"/>
        </w:rPr>
      </w:pPr>
    </w:p>
    <w:p w14:paraId="371E78C3" w14:textId="202A63D2" w:rsidR="00A52C60" w:rsidRPr="004E1407" w:rsidRDefault="002002A5" w:rsidP="00A52C60">
      <w:pPr>
        <w:pStyle w:val="ac"/>
        <w:numPr>
          <w:ilvl w:val="0"/>
          <w:numId w:val="32"/>
        </w:numPr>
        <w:jc w:val="both"/>
        <w:rPr>
          <w:rFonts w:ascii="Times New Roman" w:hAnsi="Times New Roman" w:cs="Times New Roman"/>
          <w:color w:val="000000"/>
          <w:lang w:val="ru-RU"/>
        </w:rPr>
      </w:pPr>
      <w:r>
        <w:rPr>
          <w:rFonts w:ascii="Times New Roman" w:hAnsi="Times New Roman" w:cs="Times New Roman"/>
          <w:color w:val="000000"/>
          <w:lang w:val="ru-RU"/>
        </w:rPr>
        <w:t>м.Горішні Плавні</w:t>
      </w:r>
      <w:r w:rsidR="00A52C60" w:rsidRPr="004E1407">
        <w:rPr>
          <w:rFonts w:ascii="Times New Roman" w:hAnsi="Times New Roman" w:cs="Times New Roman"/>
          <w:color w:val="000000"/>
          <w:lang w:val="ru-RU"/>
        </w:rPr>
        <w:t xml:space="preserve">                                                     </w:t>
      </w:r>
      <w:r w:rsidR="00B05237" w:rsidRPr="004E1407">
        <w:rPr>
          <w:rFonts w:ascii="Times New Roman" w:hAnsi="Times New Roman" w:cs="Times New Roman"/>
          <w:color w:val="000000"/>
          <w:lang w:val="ru-RU"/>
        </w:rPr>
        <w:tab/>
      </w:r>
      <w:r w:rsidR="00B05237" w:rsidRPr="004E1407">
        <w:rPr>
          <w:rFonts w:ascii="Times New Roman" w:hAnsi="Times New Roman" w:cs="Times New Roman"/>
          <w:color w:val="000000"/>
          <w:lang w:val="ru-RU"/>
        </w:rPr>
        <w:tab/>
      </w:r>
      <w:r w:rsidR="00B05237" w:rsidRPr="004E1407">
        <w:rPr>
          <w:rFonts w:ascii="Times New Roman" w:hAnsi="Times New Roman" w:cs="Times New Roman"/>
          <w:color w:val="000000"/>
          <w:lang w:val="ru-RU"/>
        </w:rPr>
        <w:tab/>
      </w:r>
      <w:r w:rsidR="00EA4D3C" w:rsidRPr="004E1407">
        <w:rPr>
          <w:rFonts w:ascii="Times New Roman" w:hAnsi="Times New Roman" w:cs="Times New Roman"/>
          <w:color w:val="000000"/>
          <w:lang w:val="ru-RU"/>
        </w:rPr>
        <w:t xml:space="preserve"> «____» _______________ 202</w:t>
      </w:r>
      <w:r w:rsidR="004D2152" w:rsidRPr="004E1407">
        <w:rPr>
          <w:rFonts w:ascii="Times New Roman" w:hAnsi="Times New Roman" w:cs="Times New Roman"/>
          <w:color w:val="000000"/>
          <w:lang w:val="ru-RU"/>
        </w:rPr>
        <w:t>4</w:t>
      </w:r>
      <w:r w:rsidR="00A52C60" w:rsidRPr="004E1407">
        <w:rPr>
          <w:rFonts w:ascii="Times New Roman" w:hAnsi="Times New Roman" w:cs="Times New Roman"/>
          <w:color w:val="000000"/>
          <w:lang w:val="ru-RU"/>
        </w:rPr>
        <w:t xml:space="preserve"> року</w:t>
      </w:r>
    </w:p>
    <w:p w14:paraId="270B9733" w14:textId="77777777" w:rsidR="009821DC" w:rsidRPr="004E1407" w:rsidRDefault="009821DC" w:rsidP="009821DC">
      <w:pPr>
        <w:spacing w:after="0" w:line="240" w:lineRule="auto"/>
        <w:jc w:val="both"/>
        <w:rPr>
          <w:rFonts w:ascii="Times New Roman" w:eastAsia="Times New Roman" w:hAnsi="Times New Roman" w:cs="Times New Roman"/>
          <w:color w:val="000000"/>
        </w:rPr>
      </w:pPr>
    </w:p>
    <w:p w14:paraId="02B44883" w14:textId="00F4FF8D" w:rsidR="00FB5382" w:rsidRPr="004E1407" w:rsidRDefault="00B05237" w:rsidP="004D2152">
      <w:pPr>
        <w:spacing w:after="0"/>
        <w:ind w:right="-1"/>
        <w:jc w:val="both"/>
        <w:rPr>
          <w:rFonts w:ascii="Times New Roman" w:hAnsi="Times New Roman" w:cs="Times New Roman"/>
          <w:lang w:eastAsia="ru-RU"/>
        </w:rPr>
      </w:pPr>
      <w:r w:rsidRPr="004E1407">
        <w:rPr>
          <w:rFonts w:ascii="Times New Roman" w:hAnsi="Times New Roman" w:cs="Times New Roman"/>
          <w:b/>
        </w:rPr>
        <w:t xml:space="preserve">         </w:t>
      </w:r>
      <w:r w:rsidR="009B2FC5" w:rsidRPr="00A1120C">
        <w:rPr>
          <w:rFonts w:ascii="Times New Roman" w:eastAsia="SimSun" w:hAnsi="Times New Roman" w:cs="Times New Roman"/>
          <w:b/>
          <w:color w:val="000000"/>
          <w:kern w:val="2"/>
          <w:sz w:val="24"/>
          <w:szCs w:val="24"/>
          <w:lang w:eastAsia="zh-CN"/>
        </w:rPr>
        <w:t xml:space="preserve">Комунальне некомерційне підприємство </w:t>
      </w:r>
      <w:r w:rsidR="009B2FC5">
        <w:rPr>
          <w:rFonts w:ascii="Times New Roman" w:eastAsia="SimSun" w:hAnsi="Times New Roman" w:cs="Times New Roman"/>
          <w:b/>
          <w:color w:val="000000"/>
          <w:kern w:val="2"/>
          <w:sz w:val="24"/>
          <w:szCs w:val="24"/>
          <w:lang w:eastAsia="zh-CN"/>
        </w:rPr>
        <w:t>«</w:t>
      </w:r>
      <w:r w:rsidR="009B2FC5" w:rsidRPr="00A1120C">
        <w:rPr>
          <w:rFonts w:ascii="Times New Roman" w:eastAsia="SimSun" w:hAnsi="Times New Roman" w:cs="Times New Roman"/>
          <w:b/>
          <w:color w:val="000000"/>
          <w:kern w:val="2"/>
          <w:sz w:val="24"/>
          <w:szCs w:val="24"/>
          <w:lang w:eastAsia="zh-CN"/>
        </w:rPr>
        <w:t xml:space="preserve">Центр первинної медико-санітарної допомоги м. Горішні Плавні Горішньоплавнівської міської ради </w:t>
      </w:r>
      <w:r w:rsidR="009B2FC5">
        <w:rPr>
          <w:rFonts w:ascii="Times New Roman" w:eastAsia="SimSun" w:hAnsi="Times New Roman" w:cs="Times New Roman"/>
          <w:b/>
          <w:color w:val="000000"/>
          <w:kern w:val="2"/>
          <w:sz w:val="24"/>
          <w:szCs w:val="24"/>
          <w:lang w:eastAsia="zh-CN"/>
        </w:rPr>
        <w:t xml:space="preserve">Кременчуцького району </w:t>
      </w:r>
      <w:r w:rsidR="009B2FC5" w:rsidRPr="00A1120C">
        <w:rPr>
          <w:rFonts w:ascii="Times New Roman" w:eastAsia="SimSun" w:hAnsi="Times New Roman" w:cs="Times New Roman"/>
          <w:b/>
          <w:color w:val="000000"/>
          <w:kern w:val="2"/>
          <w:sz w:val="24"/>
          <w:szCs w:val="24"/>
          <w:lang w:eastAsia="zh-CN"/>
        </w:rPr>
        <w:t>Полтавської області</w:t>
      </w:r>
      <w:r w:rsidR="009B2FC5">
        <w:rPr>
          <w:rFonts w:ascii="Times New Roman" w:eastAsia="SimSun" w:hAnsi="Times New Roman" w:cs="Times New Roman"/>
          <w:b/>
          <w:color w:val="000000"/>
          <w:kern w:val="2"/>
          <w:sz w:val="24"/>
          <w:szCs w:val="24"/>
          <w:lang w:eastAsia="zh-CN"/>
        </w:rPr>
        <w:t>»</w:t>
      </w:r>
      <w:r w:rsidR="009B2FC5" w:rsidRPr="00A1120C">
        <w:rPr>
          <w:rFonts w:ascii="Times New Roman" w:eastAsia="SimSun" w:hAnsi="Times New Roman" w:cs="Times New Roman"/>
          <w:b/>
          <w:color w:val="000000"/>
          <w:kern w:val="2"/>
          <w:sz w:val="24"/>
          <w:szCs w:val="24"/>
          <w:lang w:eastAsia="zh-CN"/>
        </w:rPr>
        <w:t xml:space="preserve"> </w:t>
      </w:r>
      <w:r w:rsidR="009B2FC5" w:rsidRPr="00A1120C">
        <w:rPr>
          <w:rFonts w:ascii="Times New Roman" w:eastAsia="SimSun" w:hAnsi="Times New Roman" w:cs="Times New Roman"/>
          <w:color w:val="000000"/>
          <w:kern w:val="2"/>
          <w:sz w:val="24"/>
          <w:szCs w:val="24"/>
          <w:lang w:eastAsia="zh-CN"/>
        </w:rPr>
        <w:t>(</w:t>
      </w:r>
      <w:r w:rsidR="009B2FC5" w:rsidRPr="00A1120C">
        <w:rPr>
          <w:rFonts w:ascii="Times New Roman" w:eastAsia="SimSun" w:hAnsi="Times New Roman" w:cs="Times New Roman"/>
          <w:i/>
          <w:color w:val="000000"/>
          <w:kern w:val="2"/>
          <w:sz w:val="24"/>
          <w:szCs w:val="24"/>
          <w:lang w:eastAsia="zh-CN"/>
        </w:rPr>
        <w:t>надалі</w:t>
      </w:r>
      <w:r w:rsidR="009B2FC5" w:rsidRPr="00A1120C">
        <w:rPr>
          <w:rFonts w:ascii="Times New Roman" w:eastAsia="SimSun" w:hAnsi="Times New Roman" w:cs="Times New Roman"/>
          <w:color w:val="000000"/>
          <w:kern w:val="2"/>
          <w:sz w:val="24"/>
          <w:szCs w:val="24"/>
          <w:lang w:eastAsia="zh-CN"/>
        </w:rPr>
        <w:t xml:space="preserve"> – </w:t>
      </w:r>
      <w:r w:rsidR="009B2FC5" w:rsidRPr="00A1120C">
        <w:rPr>
          <w:rFonts w:ascii="Times New Roman" w:eastAsia="SimSun" w:hAnsi="Times New Roman" w:cs="Times New Roman"/>
          <w:b/>
          <w:color w:val="000000"/>
          <w:kern w:val="2"/>
          <w:sz w:val="24"/>
          <w:szCs w:val="24"/>
          <w:lang w:eastAsia="zh-CN"/>
        </w:rPr>
        <w:t>Центр ПМСД м. Горішні Плавні</w:t>
      </w:r>
      <w:r w:rsidR="009B2FC5" w:rsidRPr="00A1120C">
        <w:rPr>
          <w:rFonts w:ascii="Times New Roman" w:eastAsia="SimSun" w:hAnsi="Times New Roman" w:cs="Times New Roman"/>
          <w:color w:val="000000"/>
          <w:kern w:val="2"/>
          <w:sz w:val="24"/>
          <w:szCs w:val="24"/>
          <w:lang w:eastAsia="zh-CN"/>
        </w:rPr>
        <w:t>), в особі директора Ковпак Аліни Володимирівни, що діє на підставі Статуту</w:t>
      </w:r>
      <w:r w:rsidRPr="004E1407">
        <w:rPr>
          <w:rFonts w:ascii="Times New Roman" w:hAnsi="Times New Roman" w:cs="Times New Roman"/>
          <w:noProof/>
          <w:snapToGrid w:val="0"/>
          <w:color w:val="000000"/>
        </w:rPr>
        <w:t>, з однієї сторони</w:t>
      </w:r>
      <w:r w:rsidR="00FB5382" w:rsidRPr="004E1407">
        <w:rPr>
          <w:rFonts w:ascii="Times New Roman" w:eastAsia="Batang" w:hAnsi="Times New Roman" w:cs="Times New Roman"/>
          <w:color w:val="000000"/>
          <w:lang w:eastAsia="ru-RU"/>
        </w:rPr>
        <w:t xml:space="preserve">, і </w:t>
      </w:r>
    </w:p>
    <w:p w14:paraId="594E79EB" w14:textId="77777777" w:rsidR="00FB5382" w:rsidRPr="004E1407" w:rsidRDefault="00FB5382" w:rsidP="00FB5382">
      <w:pPr>
        <w:widowControl w:val="0"/>
        <w:spacing w:after="0" w:line="210" w:lineRule="atLeast"/>
        <w:ind w:firstLine="454"/>
        <w:jc w:val="both"/>
        <w:rPr>
          <w:rFonts w:ascii="Times New Roman" w:eastAsia="Batang" w:hAnsi="Times New Roman" w:cs="Times New Roman"/>
          <w:color w:val="000000"/>
          <w:lang w:eastAsia="ru-RU"/>
        </w:rPr>
      </w:pPr>
      <w:r w:rsidRPr="004E1407">
        <w:rPr>
          <w:rFonts w:ascii="Times New Roman" w:eastAsia="Batang" w:hAnsi="Times New Roman" w:cs="Times New Roman"/>
          <w:b/>
          <w:bCs/>
          <w:color w:val="000000"/>
          <w:lang w:eastAsia="ru-RU"/>
        </w:rPr>
        <w:t>____________________________________________</w:t>
      </w:r>
      <w:r w:rsidRPr="004E1407">
        <w:rPr>
          <w:rFonts w:ascii="Times New Roman" w:eastAsia="Batang" w:hAnsi="Times New Roman" w:cs="Times New Roman"/>
          <w:color w:val="000000"/>
          <w:lang w:eastAsia="ru-RU"/>
        </w:rPr>
        <w:t xml:space="preserve"> в особі ___________________, що діє на підставі ___________, іменоване надалі «</w:t>
      </w:r>
      <w:r w:rsidR="005428C9" w:rsidRPr="004E1407">
        <w:rPr>
          <w:rFonts w:ascii="Times New Roman" w:eastAsia="Batang" w:hAnsi="Times New Roman" w:cs="Times New Roman"/>
          <w:color w:val="000000"/>
          <w:lang w:eastAsia="ru-RU"/>
        </w:rPr>
        <w:t>Виконавець</w:t>
      </w:r>
      <w:r w:rsidRPr="004E1407">
        <w:rPr>
          <w:rFonts w:ascii="Times New Roman" w:eastAsia="Batang" w:hAnsi="Times New Roman" w:cs="Times New Roman"/>
          <w:color w:val="000000"/>
          <w:lang w:eastAsia="ru-RU"/>
        </w:rPr>
        <w:t>», з іншої сторони, разом - Сторони, керуючись Указом Президента України від 24.02.2022р. №64/2022 «Про введення воєнного стану в Україні» та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565F9D" w:rsidRPr="004E1407">
        <w:rPr>
          <w:rFonts w:ascii="Times New Roman" w:eastAsia="Batang" w:hAnsi="Times New Roman" w:cs="Times New Roman"/>
          <w:color w:val="000000"/>
          <w:lang w:eastAsia="ru-RU"/>
        </w:rPr>
        <w:t xml:space="preserve"> (зі змінами)</w:t>
      </w:r>
      <w:r w:rsidRPr="004E1407">
        <w:rPr>
          <w:rFonts w:ascii="Times New Roman" w:eastAsia="Batang" w:hAnsi="Times New Roman" w:cs="Times New Roman"/>
          <w:color w:val="000000"/>
          <w:lang w:eastAsia="ru-RU"/>
        </w:rPr>
        <w:t>, на період дії правового режиму воєнного стану в Україні та протягом 90 днів з дня його припинення або скасування</w:t>
      </w:r>
      <w:r w:rsidR="00F97652" w:rsidRPr="004E1407">
        <w:rPr>
          <w:rFonts w:ascii="Times New Roman" w:eastAsia="Batang" w:hAnsi="Times New Roman" w:cs="Times New Roman"/>
          <w:color w:val="000000"/>
          <w:lang w:eastAsia="ru-RU"/>
        </w:rPr>
        <w:t>»</w:t>
      </w:r>
      <w:r w:rsidRPr="004E1407">
        <w:rPr>
          <w:rFonts w:ascii="Times New Roman" w:eastAsia="Batang" w:hAnsi="Times New Roman" w:cs="Times New Roman"/>
          <w:color w:val="000000"/>
          <w:lang w:eastAsia="ru-RU"/>
        </w:rPr>
        <w:t>, уклали цей договір про таке (далі - Договір):</w:t>
      </w:r>
    </w:p>
    <w:p w14:paraId="32A80C48" w14:textId="77777777" w:rsidR="006C660F" w:rsidRPr="004E1407" w:rsidRDefault="006C660F" w:rsidP="006C660F">
      <w:pPr>
        <w:spacing w:after="0" w:line="240" w:lineRule="auto"/>
        <w:jc w:val="center"/>
        <w:rPr>
          <w:rFonts w:ascii="Times New Roman" w:hAnsi="Times New Roman" w:cs="Times New Roman"/>
          <w:b/>
          <w:lang w:eastAsia="uk-UA"/>
        </w:rPr>
      </w:pPr>
      <w:r w:rsidRPr="004E1407">
        <w:rPr>
          <w:rFonts w:ascii="Times New Roman" w:hAnsi="Times New Roman" w:cs="Times New Roman"/>
          <w:b/>
          <w:lang w:eastAsia="uk-UA"/>
        </w:rPr>
        <w:t>1. ПРЕДМЕТ ДОГОВОРУ</w:t>
      </w:r>
    </w:p>
    <w:p w14:paraId="73EC03D0" w14:textId="77777777" w:rsidR="00F81BD1" w:rsidRPr="004354EB" w:rsidRDefault="006C660F" w:rsidP="00F81BD1">
      <w:pPr>
        <w:tabs>
          <w:tab w:val="left" w:pos="10488"/>
        </w:tabs>
        <w:spacing w:after="0" w:line="240" w:lineRule="auto"/>
        <w:jc w:val="both"/>
        <w:rPr>
          <w:rFonts w:ascii="Times New Roman" w:hAnsi="Times New Roman" w:cs="Times New Roman"/>
          <w:lang w:eastAsia="uk-UA"/>
        </w:rPr>
      </w:pPr>
      <w:bookmarkStart w:id="6" w:name="25"/>
      <w:bookmarkEnd w:id="6"/>
      <w:r w:rsidRPr="004E1407">
        <w:rPr>
          <w:rFonts w:ascii="Times New Roman" w:hAnsi="Times New Roman" w:cs="Times New Roman"/>
          <w:lang w:eastAsia="uk-UA"/>
        </w:rPr>
        <w:t>1.1</w:t>
      </w:r>
      <w:r w:rsidR="00F81BD1" w:rsidRPr="004E1407">
        <w:rPr>
          <w:rFonts w:ascii="Times New Roman" w:eastAsia="Times New Roman" w:hAnsi="Times New Roman" w:cs="Times New Roman"/>
          <w:lang w:eastAsia="ru-RU"/>
        </w:rPr>
        <w:t xml:space="preserve"> Виконавець зобов’язується виконати, а Замовник оплатити та прийняти надані Виконавцем метрологічні роботи/послуги: по повірці (калібруванню) законодавчо регульованих засобів вимірювальної техніки (далі </w:t>
      </w:r>
      <w:r w:rsidR="00F81BD1" w:rsidRPr="004354EB">
        <w:rPr>
          <w:rFonts w:ascii="Times New Roman" w:eastAsia="Times New Roman" w:hAnsi="Times New Roman" w:cs="Times New Roman"/>
          <w:lang w:eastAsia="ru-RU"/>
        </w:rPr>
        <w:t xml:space="preserve">ЗВТ </w:t>
      </w:r>
      <w:r w:rsidR="000A752B" w:rsidRPr="004354EB">
        <w:rPr>
          <w:rFonts w:ascii="Times New Roman" w:hAnsi="Times New Roman" w:cs="Times New Roman"/>
          <w:b/>
          <w:lang w:eastAsia="uk-UA"/>
        </w:rPr>
        <w:t>код ДК 021:2015 –</w:t>
      </w:r>
      <w:r w:rsidR="00801D59" w:rsidRPr="004354EB">
        <w:rPr>
          <w:rFonts w:ascii="Times New Roman" w:hAnsi="Times New Roman" w:cs="Times New Roman"/>
          <w:b/>
        </w:rPr>
        <w:t>71630000-3 Послуги з технічного огляду та випробовувань</w:t>
      </w:r>
      <w:r w:rsidR="00801D59" w:rsidRPr="004354EB">
        <w:rPr>
          <w:rFonts w:ascii="Times New Roman" w:eastAsia="Times New Roman" w:hAnsi="Times New Roman" w:cs="Times New Roman"/>
          <w:b/>
          <w:bCs/>
          <w:kern w:val="32"/>
        </w:rPr>
        <w:t xml:space="preserve"> (Повірка засобів вимірювальної техніки)</w:t>
      </w:r>
      <w:bookmarkStart w:id="7" w:name="26"/>
      <w:bookmarkStart w:id="8" w:name="29"/>
      <w:bookmarkEnd w:id="7"/>
      <w:bookmarkEnd w:id="8"/>
      <w:r w:rsidR="004354EB">
        <w:rPr>
          <w:rFonts w:ascii="Times New Roman" w:eastAsia="Times New Roman" w:hAnsi="Times New Roman" w:cs="Times New Roman"/>
          <w:b/>
          <w:bCs/>
          <w:kern w:val="32"/>
        </w:rPr>
        <w:t>.</w:t>
      </w:r>
    </w:p>
    <w:p w14:paraId="405B44B7" w14:textId="77777777" w:rsidR="006C660F" w:rsidRPr="004E1407" w:rsidRDefault="006C660F" w:rsidP="00F81BD1">
      <w:pPr>
        <w:tabs>
          <w:tab w:val="left" w:pos="10488"/>
        </w:tabs>
        <w:spacing w:after="0" w:line="240" w:lineRule="auto"/>
        <w:jc w:val="both"/>
        <w:rPr>
          <w:rFonts w:ascii="Times New Roman" w:hAnsi="Times New Roman" w:cs="Times New Roman"/>
          <w:lang w:eastAsia="uk-UA"/>
        </w:rPr>
      </w:pPr>
      <w:r w:rsidRPr="004E1407">
        <w:rPr>
          <w:rFonts w:ascii="Times New Roman" w:hAnsi="Times New Roman" w:cs="Times New Roman"/>
          <w:lang w:eastAsia="uk-UA"/>
        </w:rPr>
        <w:t xml:space="preserve">1.2. </w:t>
      </w:r>
      <w:r w:rsidR="00F81BD1" w:rsidRPr="004E1407">
        <w:rPr>
          <w:rFonts w:ascii="Times New Roman" w:eastAsia="Times New Roman" w:hAnsi="Times New Roman" w:cs="Times New Roman"/>
          <w:lang w:eastAsia="ru-RU"/>
        </w:rPr>
        <w:t>Номенклатура робіт/послуг  в кожному випадку визначається  в заявці та рахунку</w:t>
      </w:r>
      <w:r w:rsidRPr="004E1407">
        <w:rPr>
          <w:rFonts w:ascii="Times New Roman" w:hAnsi="Times New Roman" w:cs="Times New Roman"/>
          <w:lang w:eastAsia="uk-UA"/>
        </w:rPr>
        <w:t xml:space="preserve">. </w:t>
      </w:r>
      <w:bookmarkStart w:id="9" w:name="30"/>
      <w:bookmarkEnd w:id="9"/>
    </w:p>
    <w:p w14:paraId="0867E797" w14:textId="77777777" w:rsidR="00F81BD1" w:rsidRPr="004E1407" w:rsidRDefault="00F81BD1" w:rsidP="00F81BD1">
      <w:pPr>
        <w:tabs>
          <w:tab w:val="left" w:pos="10488"/>
        </w:tabs>
        <w:spacing w:after="0" w:line="240" w:lineRule="auto"/>
        <w:jc w:val="both"/>
        <w:rPr>
          <w:rFonts w:ascii="Times New Roman" w:hAnsi="Times New Roman" w:cs="Times New Roman"/>
          <w:lang w:eastAsia="uk-UA"/>
        </w:rPr>
      </w:pPr>
      <w:r w:rsidRPr="004E1407">
        <w:rPr>
          <w:rFonts w:ascii="Times New Roman" w:hAnsi="Times New Roman" w:cs="Times New Roman"/>
          <w:lang w:eastAsia="uk-UA"/>
        </w:rPr>
        <w:t>1.3. Вартість робіт /послуг погоджується Протоколом погодження договірної ціни, що є невід’ємною частиною кожного рахунку.</w:t>
      </w:r>
    </w:p>
    <w:p w14:paraId="152C4DCC" w14:textId="6A2C85E3" w:rsidR="00B05237" w:rsidRPr="004E1407" w:rsidRDefault="004E1407" w:rsidP="004E1407">
      <w:pPr>
        <w:spacing w:after="0"/>
        <w:jc w:val="both"/>
        <w:rPr>
          <w:rFonts w:ascii="Times New Roman" w:hAnsi="Times New Roman" w:cs="Times New Roman"/>
        </w:rPr>
      </w:pPr>
      <w:r w:rsidRPr="004E1407">
        <w:rPr>
          <w:rFonts w:ascii="Times New Roman" w:hAnsi="Times New Roman" w:cs="Times New Roman"/>
        </w:rPr>
        <w:t>1.</w:t>
      </w:r>
      <w:r w:rsidR="00C52870">
        <w:rPr>
          <w:rFonts w:ascii="Times New Roman" w:hAnsi="Times New Roman" w:cs="Times New Roman"/>
        </w:rPr>
        <w:t>4</w:t>
      </w:r>
      <w:r w:rsidRPr="004E1407">
        <w:rPr>
          <w:rFonts w:ascii="Times New Roman" w:hAnsi="Times New Roman" w:cs="Times New Roman"/>
        </w:rPr>
        <w:t xml:space="preserve">. </w:t>
      </w:r>
      <w:r w:rsidR="00F81BD1" w:rsidRPr="004E1407">
        <w:rPr>
          <w:rFonts w:ascii="Times New Roman" w:eastAsia="Times New Roman" w:hAnsi="Times New Roman" w:cs="Times New Roman"/>
          <w:lang w:eastAsia="ru-RU"/>
        </w:rPr>
        <w:t>Місце</w:t>
      </w:r>
      <w:r w:rsidR="00B05237" w:rsidRPr="004E1407">
        <w:rPr>
          <w:rFonts w:ascii="Times New Roman" w:eastAsia="Times New Roman" w:hAnsi="Times New Roman" w:cs="Times New Roman"/>
          <w:lang w:eastAsia="ru-RU"/>
        </w:rPr>
        <w:t>:</w:t>
      </w:r>
      <w:r w:rsidR="00F81BD1" w:rsidRPr="004E1407">
        <w:rPr>
          <w:rFonts w:ascii="Times New Roman" w:eastAsia="Times New Roman" w:hAnsi="Times New Roman" w:cs="Times New Roman"/>
          <w:lang w:eastAsia="ru-RU"/>
        </w:rPr>
        <w:t xml:space="preserve"> </w:t>
      </w:r>
      <w:r w:rsidR="00B05237" w:rsidRPr="00D17733">
        <w:rPr>
          <w:rFonts w:ascii="Times New Roman" w:hAnsi="Times New Roman" w:cs="Times New Roman"/>
          <w:b/>
        </w:rPr>
        <w:t>39</w:t>
      </w:r>
      <w:r w:rsidR="009B2FC5" w:rsidRPr="00D17733">
        <w:rPr>
          <w:rFonts w:ascii="Times New Roman" w:hAnsi="Times New Roman" w:cs="Times New Roman"/>
          <w:b/>
        </w:rPr>
        <w:t>8</w:t>
      </w:r>
      <w:r w:rsidR="00B05237" w:rsidRPr="00D17733">
        <w:rPr>
          <w:rFonts w:ascii="Times New Roman" w:hAnsi="Times New Roman" w:cs="Times New Roman"/>
          <w:b/>
        </w:rPr>
        <w:t xml:space="preserve">00 Полтавська обл., </w:t>
      </w:r>
      <w:r w:rsidR="00D17733" w:rsidRPr="00D17733">
        <w:rPr>
          <w:rFonts w:ascii="Times New Roman" w:hAnsi="Times New Roman" w:cs="Times New Roman"/>
          <w:b/>
        </w:rPr>
        <w:t>м. Горішні Плавні</w:t>
      </w:r>
      <w:r w:rsidR="00B05237" w:rsidRPr="00D17733">
        <w:rPr>
          <w:rFonts w:ascii="Times New Roman" w:hAnsi="Times New Roman" w:cs="Times New Roman"/>
          <w:b/>
        </w:rPr>
        <w:t xml:space="preserve">, вул. </w:t>
      </w:r>
      <w:r w:rsidR="00D17733" w:rsidRPr="00D17733">
        <w:rPr>
          <w:rFonts w:ascii="Times New Roman" w:hAnsi="Times New Roman" w:cs="Times New Roman"/>
          <w:b/>
        </w:rPr>
        <w:t>Миру</w:t>
      </w:r>
      <w:r w:rsidR="00B05237" w:rsidRPr="00D17733">
        <w:rPr>
          <w:rFonts w:ascii="Times New Roman" w:hAnsi="Times New Roman" w:cs="Times New Roman"/>
          <w:b/>
        </w:rPr>
        <w:t xml:space="preserve">, </w:t>
      </w:r>
      <w:r w:rsidR="00D17733">
        <w:rPr>
          <w:rFonts w:ascii="Times New Roman" w:hAnsi="Times New Roman" w:cs="Times New Roman"/>
          <w:b/>
        </w:rPr>
        <w:t>10-А</w:t>
      </w:r>
    </w:p>
    <w:p w14:paraId="5FB13897" w14:textId="77777777" w:rsidR="00DD293B" w:rsidRPr="004E1407" w:rsidRDefault="0079508E" w:rsidP="00DD293B">
      <w:pPr>
        <w:spacing w:after="0" w:line="240" w:lineRule="auto"/>
        <w:jc w:val="center"/>
        <w:rPr>
          <w:rFonts w:ascii="Times New Roman" w:hAnsi="Times New Roman" w:cs="Times New Roman"/>
          <w:b/>
        </w:rPr>
      </w:pPr>
      <w:r w:rsidRPr="004E1407">
        <w:rPr>
          <w:rFonts w:ascii="Times New Roman" w:hAnsi="Times New Roman" w:cs="Times New Roman"/>
          <w:b/>
        </w:rPr>
        <w:t xml:space="preserve">2. </w:t>
      </w:r>
      <w:bookmarkStart w:id="10" w:name="39"/>
      <w:bookmarkEnd w:id="10"/>
      <w:r w:rsidR="00DD293B" w:rsidRPr="004E1407">
        <w:rPr>
          <w:rFonts w:ascii="Times New Roman" w:hAnsi="Times New Roman" w:cs="Times New Roman"/>
          <w:b/>
        </w:rPr>
        <w:t>ПОРЯДОК ПРОВЕДЕННЯ РОБIТ/ПОСЛУГ</w:t>
      </w:r>
    </w:p>
    <w:p w14:paraId="2CD4DC83" w14:textId="77777777" w:rsidR="00DD293B" w:rsidRPr="004E1407" w:rsidRDefault="00DD293B" w:rsidP="00DD293B">
      <w:pPr>
        <w:tabs>
          <w:tab w:val="left" w:pos="-120"/>
          <w:tab w:val="left" w:pos="1416"/>
          <w:tab w:val="left" w:pos="2124"/>
          <w:tab w:val="left" w:pos="2832"/>
          <w:tab w:val="left" w:pos="3540"/>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 xml:space="preserve">2.1.Виконавець виконує роботи/послуги у вiдповiдностi з вимогами  Закону України «Про метрологію та метрологічну дiяльнiсть» від 05.06.2014р. №1314, наказу Мінекономрозвитку України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та інших нормативних документів. </w:t>
      </w:r>
    </w:p>
    <w:p w14:paraId="7D1C5764" w14:textId="77777777" w:rsidR="00DD293B" w:rsidRPr="004E1407" w:rsidRDefault="00DD293B" w:rsidP="00DD293B">
      <w:pPr>
        <w:tabs>
          <w:tab w:val="left" w:pos="10488"/>
        </w:tabs>
        <w:spacing w:after="0" w:line="240" w:lineRule="auto"/>
        <w:ind w:hanging="27"/>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2.2.Виконавець зобов’язується виконати роботи/ послуги  з повірки (калібрування)  ЗВТ в експлуатації та підлягають повірці, або письмового звернення (за винятком ЗВТ, тривалість повірки яких згідно з методикою повірки перевищує цей термін) ( до п. п.1.1.1).</w:t>
      </w:r>
    </w:p>
    <w:p w14:paraId="4351944F" w14:textId="0B19818C"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2.3.Закінченням робіт/послуг є оформлений і підписаний Виконавцем та Замовником акт здачі-приймання виконаних робіт/послуг.</w:t>
      </w:r>
    </w:p>
    <w:p w14:paraId="2BB373A4" w14:textId="77777777" w:rsidR="00DD293B" w:rsidRPr="004E1407" w:rsidRDefault="00DD293B" w:rsidP="00C52870">
      <w:pPr>
        <w:tabs>
          <w:tab w:val="left" w:pos="10488"/>
        </w:tabs>
        <w:spacing w:after="0" w:line="240" w:lineRule="auto"/>
        <w:ind w:right="-2"/>
        <w:jc w:val="center"/>
        <w:rPr>
          <w:rFonts w:ascii="Times New Roman" w:eastAsia="Times New Roman" w:hAnsi="Times New Roman" w:cs="Times New Roman"/>
          <w:b/>
          <w:lang w:eastAsia="ru-RU"/>
        </w:rPr>
      </w:pPr>
      <w:r w:rsidRPr="004E1407">
        <w:rPr>
          <w:rFonts w:ascii="Times New Roman" w:eastAsia="Times New Roman" w:hAnsi="Times New Roman" w:cs="Times New Roman"/>
          <w:b/>
          <w:lang w:eastAsia="ru-RU"/>
        </w:rPr>
        <w:t>3. ВАРТIСТЬ РОБIТ (ПОСЛУГ) ТА ПОРЯДОК РОЗРАХУНКIВ</w:t>
      </w:r>
    </w:p>
    <w:p w14:paraId="1E68255C" w14:textId="740C35AF"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3.1.</w:t>
      </w:r>
      <w:r w:rsidR="00D17733">
        <w:rPr>
          <w:rFonts w:ascii="Times New Roman" w:eastAsia="Times New Roman" w:hAnsi="Times New Roman" w:cs="Times New Roman"/>
          <w:lang w:eastAsia="ru-RU"/>
        </w:rPr>
        <w:t xml:space="preserve"> </w:t>
      </w:r>
      <w:r w:rsidRPr="004E1407">
        <w:rPr>
          <w:rFonts w:ascii="Times New Roman" w:eastAsia="Times New Roman" w:hAnsi="Times New Roman" w:cs="Times New Roman"/>
          <w:lang w:eastAsia="ru-RU"/>
        </w:rPr>
        <w:t>Порядок розрахунків  здійснюється за домовленістю Сторін шляхом:</w:t>
      </w:r>
    </w:p>
    <w:p w14:paraId="1C6DF88A"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 оплати за виконані роботи/послуги, безготівковим розрахунком на поточний рахунок Виконавця відповідно до Розділу 3 цього Договору.</w:t>
      </w:r>
    </w:p>
    <w:p w14:paraId="41E48FDD" w14:textId="137467E6" w:rsidR="00DD293B" w:rsidRPr="004E1407" w:rsidRDefault="00DD293B" w:rsidP="00DD293B">
      <w:pPr>
        <w:tabs>
          <w:tab w:val="left" w:pos="10488"/>
        </w:tabs>
        <w:spacing w:after="0" w:line="240" w:lineRule="auto"/>
        <w:jc w:val="both"/>
        <w:rPr>
          <w:rFonts w:ascii="Times New Roman" w:hAnsi="Times New Roman" w:cs="Times New Roman"/>
          <w:color w:val="000000"/>
          <w:lang w:eastAsia="ru-RU"/>
        </w:rPr>
      </w:pPr>
      <w:r w:rsidRPr="004E1407">
        <w:rPr>
          <w:rFonts w:ascii="Times New Roman" w:eastAsia="Times New Roman" w:hAnsi="Times New Roman" w:cs="Times New Roman"/>
          <w:lang w:eastAsia="ru-RU"/>
        </w:rPr>
        <w:t>3.2.</w:t>
      </w:r>
      <w:r w:rsidR="00D17733">
        <w:rPr>
          <w:rFonts w:ascii="Times New Roman" w:eastAsia="Times New Roman" w:hAnsi="Times New Roman" w:cs="Times New Roman"/>
          <w:lang w:eastAsia="ru-RU"/>
        </w:rPr>
        <w:t xml:space="preserve"> </w:t>
      </w:r>
      <w:r w:rsidRPr="004E1407">
        <w:rPr>
          <w:rFonts w:ascii="Times New Roman" w:hAnsi="Times New Roman" w:cs="Times New Roman"/>
          <w:lang w:eastAsia="ar-SA"/>
        </w:rPr>
        <w:t xml:space="preserve">Згідно Господарського кодексу України платежі та грошові  зобов’язання, здійснюються відповідно у </w:t>
      </w:r>
      <w:r w:rsidRPr="004E1407">
        <w:rPr>
          <w:rFonts w:ascii="Times New Roman" w:hAnsi="Times New Roman" w:cs="Times New Roman"/>
          <w:shd w:val="clear" w:color="auto" w:fill="FFFFFF"/>
          <w:lang w:eastAsia="ar-SA"/>
        </w:rPr>
        <w:t> розмірах та порядку, визначених законом та Договором</w:t>
      </w:r>
      <w:r w:rsidRPr="004E1407">
        <w:rPr>
          <w:rFonts w:ascii="Times New Roman" w:hAnsi="Times New Roman" w:cs="Times New Roman"/>
          <w:color w:val="000000"/>
          <w:lang w:eastAsia="ru-RU"/>
        </w:rPr>
        <w:t>.</w:t>
      </w:r>
    </w:p>
    <w:p w14:paraId="786FE0EE" w14:textId="0EF8A630" w:rsidR="00DD293B" w:rsidRPr="004E1407" w:rsidRDefault="00DD293B" w:rsidP="00DD293B">
      <w:pPr>
        <w:tabs>
          <w:tab w:val="left" w:pos="10488"/>
        </w:tabs>
        <w:spacing w:after="0" w:line="240" w:lineRule="auto"/>
        <w:jc w:val="both"/>
        <w:rPr>
          <w:rFonts w:ascii="Times New Roman" w:eastAsia="Times New Roman" w:hAnsi="Times New Roman" w:cs="Times New Roman"/>
          <w:bCs/>
          <w:lang w:eastAsia="ru-RU"/>
        </w:rPr>
      </w:pPr>
      <w:r w:rsidRPr="004E1407">
        <w:rPr>
          <w:rFonts w:ascii="Times New Roman" w:eastAsia="Times New Roman" w:hAnsi="Times New Roman" w:cs="Times New Roman"/>
          <w:lang w:eastAsia="ru-RU"/>
        </w:rPr>
        <w:t>3.3.</w:t>
      </w:r>
      <w:r w:rsidR="00D17733">
        <w:rPr>
          <w:rFonts w:ascii="Times New Roman" w:eastAsia="Times New Roman" w:hAnsi="Times New Roman" w:cs="Times New Roman"/>
          <w:lang w:eastAsia="ru-RU"/>
        </w:rPr>
        <w:t xml:space="preserve"> </w:t>
      </w:r>
      <w:r w:rsidRPr="004E1407">
        <w:rPr>
          <w:rFonts w:ascii="Times New Roman" w:eastAsia="Times New Roman" w:hAnsi="Times New Roman" w:cs="Times New Roman"/>
          <w:lang w:eastAsia="ru-RU"/>
        </w:rPr>
        <w:t>Вартість робіт/послуг визначається відповідно до  Постанови КМУ від 28.10.2015р.   № 865 «Про затвердження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послуг»(надалі – Постанова КМУ від 28.10.2015р. №865)</w:t>
      </w:r>
      <w:r w:rsidRPr="004E1407">
        <w:rPr>
          <w:rFonts w:ascii="Times New Roman" w:eastAsia="Times New Roman" w:hAnsi="Times New Roman" w:cs="Times New Roman"/>
          <w:bCs/>
          <w:lang w:eastAsia="ru-RU"/>
        </w:rPr>
        <w:t>та іншими нормативними актами, які діють на момент виписки рахунків.</w:t>
      </w:r>
    </w:p>
    <w:p w14:paraId="77150DE2" w14:textId="2F55F083" w:rsidR="00DD293B" w:rsidRPr="004E1407" w:rsidRDefault="00DD293B" w:rsidP="00DD293B">
      <w:pPr>
        <w:tabs>
          <w:tab w:val="left" w:pos="10488"/>
        </w:tabs>
        <w:spacing w:after="0" w:line="240" w:lineRule="auto"/>
        <w:rPr>
          <w:rFonts w:ascii="Times New Roman" w:eastAsia="Times New Roman" w:hAnsi="Times New Roman" w:cs="Times New Roman"/>
          <w:b/>
          <w:lang w:eastAsia="ru-RU"/>
        </w:rPr>
      </w:pPr>
      <w:r w:rsidRPr="004E1407">
        <w:rPr>
          <w:rFonts w:ascii="Times New Roman" w:eastAsia="Times New Roman" w:hAnsi="Times New Roman" w:cs="Times New Roman"/>
          <w:lang w:eastAsia="ru-RU"/>
        </w:rPr>
        <w:t>3.4.</w:t>
      </w:r>
      <w:r w:rsidR="00D17733">
        <w:rPr>
          <w:rFonts w:ascii="Times New Roman" w:eastAsia="Times New Roman" w:hAnsi="Times New Roman" w:cs="Times New Roman"/>
          <w:lang w:eastAsia="ru-RU"/>
        </w:rPr>
        <w:t xml:space="preserve"> </w:t>
      </w:r>
      <w:r w:rsidRPr="004E1407">
        <w:rPr>
          <w:rFonts w:ascii="Times New Roman" w:eastAsia="Times New Roman" w:hAnsi="Times New Roman" w:cs="Times New Roman"/>
          <w:lang w:eastAsia="ru-RU"/>
        </w:rPr>
        <w:t>Ціна Договору становить</w:t>
      </w:r>
      <w:r w:rsidRPr="004E1407">
        <w:rPr>
          <w:rFonts w:ascii="Times New Roman" w:eastAsia="Times New Roman" w:hAnsi="Times New Roman" w:cs="Times New Roman"/>
          <w:b/>
          <w:lang w:eastAsia="ru-RU"/>
        </w:rPr>
        <w:t>:___________ грн. (___________________________________) з ПДВ.</w:t>
      </w:r>
    </w:p>
    <w:p w14:paraId="7DC28804" w14:textId="6A3AC6D6" w:rsidR="00DD293B" w:rsidRPr="004E1407" w:rsidRDefault="00DD293B" w:rsidP="00B05237">
      <w:pPr>
        <w:tabs>
          <w:tab w:val="left" w:pos="10488"/>
        </w:tabs>
        <w:spacing w:after="0" w:line="240" w:lineRule="auto"/>
        <w:jc w:val="both"/>
        <w:rPr>
          <w:rFonts w:ascii="Times New Roman" w:eastAsia="Times New Roman" w:hAnsi="Times New Roman" w:cs="Times New Roman"/>
          <w:b/>
          <w:lang w:eastAsia="ru-RU"/>
        </w:rPr>
      </w:pPr>
      <w:r w:rsidRPr="004E1407">
        <w:rPr>
          <w:rFonts w:ascii="Times New Roman" w:eastAsia="Times New Roman" w:hAnsi="Times New Roman" w:cs="Times New Roman"/>
          <w:lang w:eastAsia="ru-RU"/>
        </w:rPr>
        <w:t>Виконання Замовником грошового зобов’язання за виконані роботи/послуги здійснюється протягом 15 (п’ятнадцяти) банківських днів після підписання Акту прийняття робіт/послуг уповноваженим</w:t>
      </w:r>
      <w:r w:rsidR="00D17733">
        <w:rPr>
          <w:rFonts w:ascii="Times New Roman" w:eastAsia="Times New Roman" w:hAnsi="Times New Roman" w:cs="Times New Roman"/>
          <w:lang w:eastAsia="ru-RU"/>
        </w:rPr>
        <w:t>и</w:t>
      </w:r>
      <w:r w:rsidRPr="004E1407">
        <w:rPr>
          <w:rFonts w:ascii="Times New Roman" w:eastAsia="Times New Roman" w:hAnsi="Times New Roman" w:cs="Times New Roman"/>
          <w:lang w:eastAsia="ru-RU"/>
        </w:rPr>
        <w:t xml:space="preserve"> особами Сторін. </w:t>
      </w:r>
    </w:p>
    <w:p w14:paraId="2AE8F778" w14:textId="6BEAF215" w:rsidR="00DD293B" w:rsidRPr="004E1407" w:rsidRDefault="00DD293B" w:rsidP="00B05237">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3.5.</w:t>
      </w:r>
      <w:r w:rsidR="00D17733">
        <w:rPr>
          <w:rFonts w:ascii="Times New Roman" w:eastAsia="Times New Roman" w:hAnsi="Times New Roman" w:cs="Times New Roman"/>
          <w:lang w:eastAsia="ru-RU"/>
        </w:rPr>
        <w:t xml:space="preserve"> </w:t>
      </w:r>
      <w:r w:rsidRPr="004E1407">
        <w:rPr>
          <w:rFonts w:ascii="Times New Roman" w:eastAsia="Times New Roman" w:hAnsi="Times New Roman" w:cs="Times New Roman"/>
          <w:lang w:eastAsia="ru-RU"/>
        </w:rPr>
        <w:t>Вартість робіт/послуг змінюється у випадках передбачених діючим законодавством України, а саме: кожен рік та у разі підвищення тарифів на складові, які потрібні для проведення даних робіт/послуг (Постанова КМУ від 28.10.2015р. №865).</w:t>
      </w:r>
    </w:p>
    <w:p w14:paraId="466A6D5E" w14:textId="6C8B906E" w:rsidR="00DD293B" w:rsidRPr="004E1407" w:rsidRDefault="00DD293B" w:rsidP="00B05237">
      <w:pPr>
        <w:tabs>
          <w:tab w:val="left" w:pos="916"/>
          <w:tab w:val="left" w:pos="1832"/>
          <w:tab w:val="left" w:pos="2748"/>
          <w:tab w:val="left" w:pos="3664"/>
          <w:tab w:val="left" w:pos="4580"/>
          <w:tab w:val="left" w:pos="5496"/>
          <w:tab w:val="left" w:pos="6412"/>
          <w:tab w:val="left" w:pos="7328"/>
          <w:tab w:val="left" w:pos="8244"/>
          <w:tab w:val="left" w:pos="9160"/>
          <w:tab w:val="left" w:pos="10488"/>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eastAsia="ru-RU"/>
        </w:rPr>
      </w:pPr>
      <w:r w:rsidRPr="004E1407">
        <w:rPr>
          <w:rFonts w:ascii="Times New Roman" w:hAnsi="Times New Roman" w:cs="Times New Roman"/>
          <w:color w:val="000000"/>
          <w:lang w:eastAsia="ru-RU"/>
        </w:rPr>
        <w:lastRenderedPageBreak/>
        <w:t>3.6.</w:t>
      </w:r>
      <w:r w:rsidR="00D17733">
        <w:rPr>
          <w:rFonts w:ascii="Times New Roman" w:hAnsi="Times New Roman" w:cs="Times New Roman"/>
          <w:color w:val="000000"/>
          <w:lang w:eastAsia="ru-RU"/>
        </w:rPr>
        <w:t xml:space="preserve"> </w:t>
      </w:r>
      <w:r w:rsidRPr="004E1407">
        <w:rPr>
          <w:rFonts w:ascii="Times New Roman" w:hAnsi="Times New Roman" w:cs="Times New Roman"/>
          <w:color w:val="000000"/>
          <w:lang w:eastAsia="ru-RU"/>
        </w:rPr>
        <w:t>Ціна цього Договору не може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від 25.12.2015 року № 922-</w:t>
      </w:r>
      <w:r w:rsidRPr="004E1407">
        <w:rPr>
          <w:rFonts w:ascii="Times New Roman" w:hAnsi="Times New Roman" w:cs="Times New Roman"/>
          <w:color w:val="000000"/>
          <w:lang w:val="en-US" w:eastAsia="ru-RU"/>
        </w:rPr>
        <w:t>VIII</w:t>
      </w:r>
      <w:r w:rsidRPr="004E1407">
        <w:rPr>
          <w:rFonts w:ascii="Times New Roman" w:hAnsi="Times New Roman" w:cs="Times New Roman"/>
          <w:color w:val="000000"/>
          <w:lang w:eastAsia="ru-RU"/>
        </w:rPr>
        <w:t xml:space="preserve">. </w:t>
      </w:r>
    </w:p>
    <w:p w14:paraId="7BF28084" w14:textId="4130AB1F" w:rsidR="00DD293B" w:rsidRPr="004E1407" w:rsidRDefault="00DD293B" w:rsidP="00B05237">
      <w:pPr>
        <w:tabs>
          <w:tab w:val="left" w:pos="10488"/>
        </w:tabs>
        <w:spacing w:after="0" w:line="240" w:lineRule="auto"/>
        <w:jc w:val="both"/>
        <w:rPr>
          <w:rFonts w:ascii="Times New Roman" w:hAnsi="Times New Roman" w:cs="Times New Roman"/>
          <w:color w:val="000000"/>
          <w:lang w:eastAsia="ru-RU"/>
        </w:rPr>
      </w:pPr>
      <w:r w:rsidRPr="004E1407">
        <w:rPr>
          <w:rFonts w:ascii="Times New Roman" w:hAnsi="Times New Roman" w:cs="Times New Roman"/>
          <w:color w:val="000000"/>
          <w:lang w:eastAsia="ru-RU"/>
        </w:rPr>
        <w:t>3.7.</w:t>
      </w:r>
      <w:r w:rsidR="00D17733">
        <w:rPr>
          <w:rFonts w:ascii="Times New Roman" w:hAnsi="Times New Roman" w:cs="Times New Roman"/>
          <w:color w:val="000000"/>
          <w:lang w:eastAsia="ru-RU"/>
        </w:rPr>
        <w:t xml:space="preserve"> </w:t>
      </w:r>
      <w:r w:rsidRPr="004E1407">
        <w:rPr>
          <w:rFonts w:ascii="Times New Roman" w:hAnsi="Times New Roman" w:cs="Times New Roman"/>
          <w:color w:val="000000"/>
          <w:lang w:eastAsia="ru-RU"/>
        </w:rPr>
        <w:t>У разі економічно необґрунтованого підвищення ціни Виконавцем та/або припинення надання послуг, яке відбулось з порушенням ч. 5  ст. 41 Закону України  «Про публічні закупівлі» від 25.12.2015 року № 922-</w:t>
      </w:r>
      <w:r w:rsidRPr="004E1407">
        <w:rPr>
          <w:rFonts w:ascii="Times New Roman" w:hAnsi="Times New Roman" w:cs="Times New Roman"/>
          <w:color w:val="000000"/>
          <w:lang w:val="en-US" w:eastAsia="ru-RU"/>
        </w:rPr>
        <w:t>VIII</w:t>
      </w:r>
      <w:r w:rsidRPr="004E1407">
        <w:rPr>
          <w:rFonts w:ascii="Times New Roman" w:hAnsi="Times New Roman" w:cs="Times New Roman"/>
          <w:color w:val="000000"/>
          <w:lang w:eastAsia="ru-RU"/>
        </w:rPr>
        <w:t xml:space="preserve"> Виконавець зобов’язаний сплатити Замовнику штраф у розмірі 20 % від вартості надання послуг.</w:t>
      </w:r>
    </w:p>
    <w:p w14:paraId="21395233" w14:textId="77777777" w:rsidR="00DD293B" w:rsidRPr="004E1407" w:rsidRDefault="00DD293B" w:rsidP="00B05237">
      <w:pPr>
        <w:tabs>
          <w:tab w:val="left" w:pos="10488"/>
        </w:tabs>
        <w:spacing w:after="0" w:line="240" w:lineRule="auto"/>
        <w:ind w:left="709" w:hanging="709"/>
        <w:jc w:val="center"/>
        <w:rPr>
          <w:rFonts w:ascii="Times New Roman" w:eastAsia="Times New Roman" w:hAnsi="Times New Roman" w:cs="Times New Roman"/>
          <w:b/>
          <w:lang w:eastAsia="ru-RU"/>
        </w:rPr>
      </w:pPr>
      <w:bookmarkStart w:id="11" w:name="42"/>
      <w:bookmarkStart w:id="12" w:name="44"/>
      <w:bookmarkStart w:id="13" w:name="61"/>
      <w:bookmarkEnd w:id="11"/>
      <w:bookmarkEnd w:id="12"/>
      <w:bookmarkEnd w:id="13"/>
      <w:r w:rsidRPr="004E1407">
        <w:rPr>
          <w:rFonts w:ascii="Times New Roman" w:eastAsia="Times New Roman" w:hAnsi="Times New Roman" w:cs="Times New Roman"/>
          <w:b/>
          <w:lang w:eastAsia="ru-RU"/>
        </w:rPr>
        <w:t>4.ОБОВ’ЯЗКИ СТОРІН</w:t>
      </w:r>
    </w:p>
    <w:p w14:paraId="2F1326F3" w14:textId="77777777" w:rsidR="00DD293B" w:rsidRPr="004E1407" w:rsidRDefault="00DD293B" w:rsidP="00B05237">
      <w:pPr>
        <w:tabs>
          <w:tab w:val="left" w:pos="10488"/>
        </w:tabs>
        <w:spacing w:after="0" w:line="240" w:lineRule="auto"/>
        <w:jc w:val="both"/>
        <w:rPr>
          <w:rFonts w:ascii="Times New Roman" w:eastAsia="Times New Roman" w:hAnsi="Times New Roman" w:cs="Times New Roman"/>
          <w:b/>
          <w:lang w:eastAsia="ru-RU"/>
        </w:rPr>
      </w:pPr>
      <w:r w:rsidRPr="004E1407">
        <w:rPr>
          <w:rFonts w:ascii="Times New Roman" w:eastAsia="Times New Roman" w:hAnsi="Times New Roman" w:cs="Times New Roman"/>
          <w:b/>
          <w:lang w:eastAsia="ru-RU"/>
        </w:rPr>
        <w:t xml:space="preserve">4.1.Виконавець зобов’язується: </w:t>
      </w:r>
    </w:p>
    <w:p w14:paraId="0CCA0981" w14:textId="77777777" w:rsidR="00DD293B" w:rsidRPr="004E1407" w:rsidRDefault="00DD293B" w:rsidP="00B05237">
      <w:pPr>
        <w:tabs>
          <w:tab w:val="left" w:pos="10488"/>
        </w:tabs>
        <w:spacing w:after="0" w:line="240" w:lineRule="auto"/>
        <w:ind w:hanging="27"/>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 xml:space="preserve"> 4.1.1.Виконувати всі роботи/послуги відповідно з вимогами Закону України «Про метрологію та метрологічну діяльність» від 05.06.2014р. №1314, наказу Мінекономрозвитку України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інших нормативних документів та даного Договору.</w:t>
      </w:r>
    </w:p>
    <w:p w14:paraId="3DDB4971" w14:textId="77777777" w:rsidR="00DD293B" w:rsidRPr="004E1407" w:rsidRDefault="00DD293B" w:rsidP="00B05237">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4.1.2.Оформлювати  результати повірки (калібрування), згідно вимог чинного законодавства.</w:t>
      </w:r>
    </w:p>
    <w:p w14:paraId="209D5B01" w14:textId="77777777" w:rsidR="00DD293B" w:rsidRPr="004E1407" w:rsidRDefault="00DD293B" w:rsidP="00B05237">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4.1.3.Передати виконані роботи/послуги в терміни обумовлені даним Договором або окремою домовленістю Сторін.</w:t>
      </w:r>
    </w:p>
    <w:p w14:paraId="4FB8FEDE" w14:textId="77777777" w:rsidR="00C52870" w:rsidRDefault="00DD293B" w:rsidP="00B05237">
      <w:pPr>
        <w:tabs>
          <w:tab w:val="left" w:pos="10488"/>
        </w:tabs>
        <w:spacing w:after="0" w:line="240" w:lineRule="auto"/>
        <w:jc w:val="both"/>
        <w:outlineLvl w:val="0"/>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 xml:space="preserve">4.1.4.Надати  податкову накладну (розрахунок коригування до податкової накладної) в електронному вигляді за допомогою програмного комплексу „M.E.Doc IS” електронна адреса </w:t>
      </w:r>
      <w:hyperlink r:id="rId14" w:history="1">
        <w:r w:rsidRPr="004E1407">
          <w:rPr>
            <w:rFonts w:ascii="Times New Roman" w:eastAsia="Times New Roman" w:hAnsi="Times New Roman" w:cs="Times New Roman"/>
            <w:lang w:eastAsia="ru-RU"/>
          </w:rPr>
          <w:t>___________________</w:t>
        </w:r>
      </w:hyperlink>
      <w:r w:rsidRPr="004E1407">
        <w:rPr>
          <w:rFonts w:ascii="Times New Roman" w:eastAsia="Times New Roman" w:hAnsi="Times New Roman" w:cs="Times New Roman"/>
          <w:lang w:eastAsia="ru-RU"/>
        </w:rPr>
        <w:t xml:space="preserve"> код ЕДРПОУ юридичної особи платника ПДВ -__________________________, Код філії – _______________________.</w:t>
      </w:r>
    </w:p>
    <w:p w14:paraId="07166BC2" w14:textId="77777777" w:rsidR="00C52870" w:rsidRPr="004E1407" w:rsidRDefault="00C52870" w:rsidP="00C52870">
      <w:pPr>
        <w:spacing w:after="0"/>
        <w:jc w:val="both"/>
        <w:rPr>
          <w:rFonts w:ascii="Times New Roman" w:hAnsi="Times New Roman" w:cs="Times New Roman"/>
        </w:rPr>
      </w:pPr>
      <w:r w:rsidRPr="00AF6E32">
        <w:rPr>
          <w:rFonts w:ascii="Times New Roman" w:eastAsia="Times New Roman" w:hAnsi="Times New Roman" w:cs="Times New Roman"/>
          <w:lang w:eastAsia="ru-RU"/>
        </w:rPr>
        <w:t>4.1.5.</w:t>
      </w:r>
      <w:r w:rsidRPr="00AF6E32">
        <w:rPr>
          <w:rFonts w:ascii="Times New Roman" w:hAnsi="Times New Roman" w:cs="Times New Roman"/>
          <w:color w:val="000000"/>
        </w:rPr>
        <w:t xml:space="preserve">В разі потреби, </w:t>
      </w:r>
      <w:r w:rsidR="00644C06" w:rsidRPr="00AF6E32">
        <w:rPr>
          <w:rFonts w:ascii="Times New Roman" w:hAnsi="Times New Roman" w:cs="Times New Roman"/>
          <w:color w:val="000000"/>
        </w:rPr>
        <w:t xml:space="preserve">та поданою </w:t>
      </w:r>
      <w:r w:rsidRPr="00AF6E32">
        <w:rPr>
          <w:rFonts w:ascii="Times New Roman" w:hAnsi="Times New Roman" w:cs="Times New Roman"/>
          <w:color w:val="000000"/>
        </w:rPr>
        <w:t>заявкою, надати послуги з виїздом до «Замовника».</w:t>
      </w:r>
    </w:p>
    <w:p w14:paraId="0230B48B" w14:textId="77777777" w:rsidR="00DD293B" w:rsidRPr="004E1407" w:rsidRDefault="00DD293B" w:rsidP="00C52870">
      <w:pPr>
        <w:tabs>
          <w:tab w:val="left" w:pos="10488"/>
        </w:tabs>
        <w:spacing w:after="0" w:line="240" w:lineRule="auto"/>
        <w:jc w:val="both"/>
        <w:outlineLvl w:val="0"/>
        <w:rPr>
          <w:rFonts w:ascii="Times New Roman" w:eastAsia="Times New Roman" w:hAnsi="Times New Roman" w:cs="Times New Roman"/>
          <w:b/>
          <w:lang w:eastAsia="ru-RU"/>
        </w:rPr>
      </w:pPr>
      <w:r w:rsidRPr="004E1407">
        <w:rPr>
          <w:rFonts w:ascii="Times New Roman" w:eastAsia="Times New Roman" w:hAnsi="Times New Roman" w:cs="Times New Roman"/>
          <w:lang w:eastAsia="ru-RU"/>
        </w:rPr>
        <w:t xml:space="preserve"> </w:t>
      </w:r>
      <w:r w:rsidRPr="004E1407">
        <w:rPr>
          <w:rFonts w:ascii="Times New Roman" w:eastAsia="Times New Roman" w:hAnsi="Times New Roman" w:cs="Times New Roman"/>
          <w:b/>
          <w:lang w:eastAsia="ru-RU"/>
        </w:rPr>
        <w:t>4.2.Замовник зобов’язується:</w:t>
      </w:r>
    </w:p>
    <w:p w14:paraId="218ADB6A"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4.2.1.Оплатити Виконавцю вартість замовлених робіт/послуг відповідно до вимог розділу 3 даного Договору.</w:t>
      </w:r>
    </w:p>
    <w:p w14:paraId="67103DB6"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4.2.2.Протягом 5-ти днів з дня одержання акту здачі – приймання робіт/послуг передати Виконавцю підписаний акт здачі – приймання робіт/послуг, незалежно від висновків виконаних робіт/послуг або обґрунтовану відмову від прийняття робіт/послуг.</w:t>
      </w:r>
    </w:p>
    <w:p w14:paraId="751C558B"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4.2.3.Отримати повiренi (прокалібровані) ЗВТ протягом 3 робочих днів з дня завершення повірки або калібрування (до п.п. 1.1.1 договору).</w:t>
      </w:r>
    </w:p>
    <w:p w14:paraId="5B0A9AF3"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4.2.4.У випадку зміни юридичної адреси, поштової адреси, платіжних реквізитів повідомити про це протягом 5-ти днів з дня настання таких змін будь-яким зручним для нього способом.</w:t>
      </w:r>
    </w:p>
    <w:p w14:paraId="40E73405" w14:textId="77777777" w:rsidR="00DD293B" w:rsidRPr="004E1407" w:rsidRDefault="00DD293B" w:rsidP="00DD293B">
      <w:pPr>
        <w:pStyle w:val="ac"/>
        <w:numPr>
          <w:ilvl w:val="0"/>
          <w:numId w:val="32"/>
        </w:numPr>
        <w:tabs>
          <w:tab w:val="left" w:pos="10488"/>
        </w:tabs>
        <w:spacing w:line="240" w:lineRule="auto"/>
        <w:ind w:right="-2"/>
        <w:jc w:val="center"/>
        <w:rPr>
          <w:rFonts w:ascii="Times New Roman" w:eastAsia="Times New Roman" w:hAnsi="Times New Roman" w:cs="Times New Roman"/>
          <w:b/>
          <w:lang w:eastAsia="ru-RU"/>
        </w:rPr>
      </w:pPr>
      <w:bookmarkStart w:id="14" w:name="62"/>
      <w:bookmarkStart w:id="15" w:name="80"/>
      <w:bookmarkEnd w:id="14"/>
      <w:bookmarkEnd w:id="15"/>
      <w:r w:rsidRPr="004E1407">
        <w:rPr>
          <w:rFonts w:ascii="Times New Roman" w:eastAsia="Times New Roman" w:hAnsi="Times New Roman" w:cs="Times New Roman"/>
          <w:b/>
          <w:lang w:eastAsia="ru-RU"/>
        </w:rPr>
        <w:t>5. ВIДПОВIДАЛЬНIСТЬ  СТОРIН</w:t>
      </w:r>
    </w:p>
    <w:p w14:paraId="00C37232" w14:textId="77777777" w:rsidR="00DD293B" w:rsidRPr="004E1407" w:rsidRDefault="00DD293B" w:rsidP="00DD293B">
      <w:pPr>
        <w:pStyle w:val="ac"/>
        <w:numPr>
          <w:ilvl w:val="0"/>
          <w:numId w:val="32"/>
        </w:numPr>
        <w:tabs>
          <w:tab w:val="left" w:pos="10488"/>
        </w:tabs>
        <w:spacing w:after="0" w:line="240" w:lineRule="auto"/>
        <w:ind w:left="0" w:firstLine="0"/>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5.1.Усi суперечки, якi виникають по даному Договору вирішуються, відповідно до вимог діючого законодавства України.</w:t>
      </w:r>
    </w:p>
    <w:p w14:paraId="65009B7D" w14:textId="77777777" w:rsidR="00DD293B" w:rsidRPr="004E1407" w:rsidRDefault="00DD293B" w:rsidP="00DD293B">
      <w:pPr>
        <w:pStyle w:val="ac"/>
        <w:numPr>
          <w:ilvl w:val="0"/>
          <w:numId w:val="32"/>
        </w:numPr>
        <w:tabs>
          <w:tab w:val="left" w:pos="10488"/>
        </w:tabs>
        <w:spacing w:after="0" w:line="240" w:lineRule="auto"/>
        <w:ind w:left="0" w:firstLine="0"/>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 xml:space="preserve">5.2.За невиконання або неналежне виконання умов даного Договору сторони несуть відповідальність згідно з чинним законодавством  України. </w:t>
      </w:r>
    </w:p>
    <w:p w14:paraId="6359F482" w14:textId="77777777" w:rsidR="00EE2445" w:rsidRPr="004E1407" w:rsidRDefault="00DD293B" w:rsidP="00EE2445">
      <w:pPr>
        <w:pStyle w:val="ac"/>
        <w:numPr>
          <w:ilvl w:val="0"/>
          <w:numId w:val="32"/>
        </w:numPr>
        <w:spacing w:after="0" w:line="240" w:lineRule="auto"/>
        <w:jc w:val="center"/>
        <w:rPr>
          <w:rFonts w:ascii="Times New Roman" w:hAnsi="Times New Roman" w:cs="Times New Roman"/>
          <w:b/>
        </w:rPr>
      </w:pPr>
      <w:r w:rsidRPr="004E1407">
        <w:rPr>
          <w:rFonts w:ascii="Times New Roman" w:hAnsi="Times New Roman" w:cs="Times New Roman"/>
          <w:b/>
        </w:rPr>
        <w:t>6</w:t>
      </w:r>
      <w:r w:rsidR="00EE2445" w:rsidRPr="004E1407">
        <w:rPr>
          <w:rFonts w:ascii="Times New Roman" w:hAnsi="Times New Roman" w:cs="Times New Roman"/>
          <w:b/>
        </w:rPr>
        <w:t>. ОБСТАВИНИ НЕПЕРЕБОРНОЇ СИЛИ</w:t>
      </w:r>
    </w:p>
    <w:p w14:paraId="0D060C53" w14:textId="77777777" w:rsidR="00BA204E" w:rsidRPr="004E1407" w:rsidRDefault="00BA204E" w:rsidP="00B05237">
      <w:pPr>
        <w:numPr>
          <w:ilvl w:val="0"/>
          <w:numId w:val="32"/>
        </w:numPr>
        <w:spacing w:after="0" w:line="240" w:lineRule="auto"/>
        <w:ind w:left="0" w:firstLine="0"/>
        <w:jc w:val="both"/>
        <w:rPr>
          <w:rFonts w:ascii="Times New Roman" w:hAnsi="Times New Roman" w:cs="Times New Roman"/>
          <w:b/>
          <w:bCs/>
          <w:color w:val="000000"/>
          <w:lang w:eastAsia="ru-RU"/>
        </w:rPr>
      </w:pPr>
      <w:r w:rsidRPr="004E1407">
        <w:rPr>
          <w:rFonts w:ascii="Times New Roman" w:hAnsi="Times New Roman" w:cs="Times New Roman"/>
          <w:color w:val="000000"/>
          <w:lang w:eastAsia="ru-RU"/>
        </w:rPr>
        <w:t xml:space="preserve">7.1.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14:paraId="3C13919D" w14:textId="77777777" w:rsidR="00BA204E" w:rsidRPr="004E1407" w:rsidRDefault="00BA204E" w:rsidP="00B05237">
      <w:pPr>
        <w:numPr>
          <w:ilvl w:val="0"/>
          <w:numId w:val="32"/>
        </w:numPr>
        <w:spacing w:after="0" w:line="240" w:lineRule="auto"/>
        <w:ind w:left="0" w:firstLine="0"/>
        <w:jc w:val="both"/>
        <w:rPr>
          <w:rFonts w:ascii="Times New Roman" w:hAnsi="Times New Roman" w:cs="Times New Roman"/>
          <w:b/>
          <w:bCs/>
          <w:color w:val="000000"/>
          <w:lang w:eastAsia="ru-RU"/>
        </w:rPr>
      </w:pPr>
      <w:r w:rsidRPr="004E1407">
        <w:rPr>
          <w:rFonts w:ascii="Times New Roman" w:hAnsi="Times New Roman" w:cs="Times New Roman"/>
          <w:color w:val="000000"/>
          <w:lang w:eastAsia="ru-RU"/>
        </w:rPr>
        <w:t>7.2.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w:t>
      </w:r>
    </w:p>
    <w:p w14:paraId="55C5F61F" w14:textId="77777777" w:rsidR="00BA204E" w:rsidRPr="004E1407" w:rsidRDefault="00BA204E" w:rsidP="00B05237">
      <w:pPr>
        <w:numPr>
          <w:ilvl w:val="0"/>
          <w:numId w:val="32"/>
        </w:numPr>
        <w:spacing w:after="0" w:line="240" w:lineRule="auto"/>
        <w:ind w:left="0" w:firstLine="0"/>
        <w:jc w:val="both"/>
        <w:rPr>
          <w:rFonts w:ascii="Times New Roman" w:hAnsi="Times New Roman" w:cs="Times New Roman"/>
          <w:b/>
          <w:bCs/>
          <w:color w:val="000000"/>
          <w:lang w:eastAsia="ru-RU"/>
        </w:rPr>
      </w:pPr>
      <w:r w:rsidRPr="004E1407">
        <w:rPr>
          <w:rFonts w:ascii="Times New Roman" w:hAnsi="Times New Roman" w:cs="Times New Roman"/>
          <w:color w:val="000000"/>
          <w:lang w:eastAsia="ru-RU"/>
        </w:rPr>
        <w:t>7.3.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w:t>
      </w:r>
    </w:p>
    <w:p w14:paraId="267FE50C" w14:textId="77777777" w:rsidR="00BA204E" w:rsidRPr="004E1407" w:rsidRDefault="00BA204E" w:rsidP="00B05237">
      <w:pPr>
        <w:numPr>
          <w:ilvl w:val="0"/>
          <w:numId w:val="32"/>
        </w:numPr>
        <w:spacing w:after="0" w:line="240" w:lineRule="auto"/>
        <w:ind w:left="0" w:firstLine="0"/>
        <w:jc w:val="both"/>
        <w:rPr>
          <w:rFonts w:ascii="Times New Roman" w:hAnsi="Times New Roman" w:cs="Times New Roman"/>
          <w:b/>
          <w:bCs/>
          <w:color w:val="000000"/>
          <w:lang w:eastAsia="ru-RU"/>
        </w:rPr>
      </w:pPr>
      <w:r w:rsidRPr="004E1407">
        <w:rPr>
          <w:rFonts w:ascii="Times New Roman" w:hAnsi="Times New Roman" w:cs="Times New Roman"/>
          <w:color w:val="000000"/>
          <w:lang w:eastAsia="ru-RU"/>
        </w:rPr>
        <w:t xml:space="preserve">7.4.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1382B269" w14:textId="77777777" w:rsidR="00BA204E" w:rsidRPr="004E1407" w:rsidRDefault="00BA204E" w:rsidP="00B05237">
      <w:pPr>
        <w:numPr>
          <w:ilvl w:val="0"/>
          <w:numId w:val="32"/>
        </w:numPr>
        <w:spacing w:after="0" w:line="240" w:lineRule="auto"/>
        <w:ind w:left="0" w:firstLine="0"/>
        <w:jc w:val="both"/>
        <w:rPr>
          <w:rFonts w:ascii="Times New Roman" w:hAnsi="Times New Roman" w:cs="Times New Roman"/>
          <w:b/>
          <w:bCs/>
          <w:color w:val="000000"/>
          <w:lang w:eastAsia="ru-RU"/>
        </w:rPr>
      </w:pPr>
      <w:r w:rsidRPr="004E1407">
        <w:rPr>
          <w:rFonts w:ascii="Times New Roman" w:hAnsi="Times New Roman" w:cs="Times New Roman"/>
          <w:color w:val="000000"/>
          <w:lang w:eastAsia="ru-RU"/>
        </w:rPr>
        <w:t xml:space="preserve">7.5.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14:paraId="180330B3" w14:textId="77777777" w:rsidR="00BA204E" w:rsidRPr="004E1407" w:rsidRDefault="00BA204E" w:rsidP="00B05237">
      <w:pPr>
        <w:numPr>
          <w:ilvl w:val="0"/>
          <w:numId w:val="32"/>
        </w:numPr>
        <w:spacing w:after="0" w:line="240" w:lineRule="auto"/>
        <w:ind w:left="0" w:firstLine="0"/>
        <w:jc w:val="both"/>
        <w:rPr>
          <w:rFonts w:ascii="Times New Roman" w:hAnsi="Times New Roman" w:cs="Times New Roman"/>
          <w:b/>
          <w:bCs/>
          <w:color w:val="000000"/>
          <w:lang w:eastAsia="ru-RU"/>
        </w:rPr>
      </w:pPr>
      <w:r w:rsidRPr="004E1407">
        <w:rPr>
          <w:rFonts w:ascii="Times New Roman" w:hAnsi="Times New Roman" w:cs="Times New Roman"/>
          <w:color w:val="000000"/>
          <w:lang w:eastAsia="ru-RU"/>
        </w:rPr>
        <w:t>7.6. Сторона не має права посилатися на обставини непереборної сили, як на підставу звільнення її від відповідальності, що пов’язані з неможливістю виконання нею зобов’язань за цим Договором через затвердження в Україні воєнного стану, введеного Законом України «Про  затвердження Указу Президента України «Про затвердження воєнного стану в Україні» від 24 лютого 2022 року № 2102-ІХ).</w:t>
      </w:r>
    </w:p>
    <w:p w14:paraId="3465109E" w14:textId="77777777" w:rsidR="001431A8" w:rsidRDefault="001431A8" w:rsidP="00C52870">
      <w:pPr>
        <w:tabs>
          <w:tab w:val="left" w:pos="10488"/>
        </w:tabs>
        <w:spacing w:after="0" w:line="240" w:lineRule="auto"/>
        <w:ind w:left="2160" w:right="-2" w:firstLine="720"/>
        <w:rPr>
          <w:rFonts w:ascii="Times New Roman" w:eastAsia="Times New Roman" w:hAnsi="Times New Roman" w:cs="Times New Roman"/>
          <w:b/>
          <w:lang w:eastAsia="ru-RU"/>
        </w:rPr>
      </w:pPr>
    </w:p>
    <w:p w14:paraId="4D70129A" w14:textId="42403604" w:rsidR="00DD293B" w:rsidRPr="004E1407" w:rsidRDefault="00DD293B" w:rsidP="00C52870">
      <w:pPr>
        <w:tabs>
          <w:tab w:val="left" w:pos="10488"/>
        </w:tabs>
        <w:spacing w:after="0" w:line="240" w:lineRule="auto"/>
        <w:ind w:left="2160" w:right="-2" w:firstLine="720"/>
        <w:rPr>
          <w:rFonts w:ascii="Times New Roman" w:eastAsia="Times New Roman" w:hAnsi="Times New Roman" w:cs="Times New Roman"/>
          <w:b/>
          <w:lang w:eastAsia="ru-RU"/>
        </w:rPr>
      </w:pPr>
      <w:r w:rsidRPr="004E1407">
        <w:rPr>
          <w:rFonts w:ascii="Times New Roman" w:eastAsia="Times New Roman" w:hAnsi="Times New Roman" w:cs="Times New Roman"/>
          <w:b/>
          <w:lang w:eastAsia="ru-RU"/>
        </w:rPr>
        <w:lastRenderedPageBreak/>
        <w:t>7. ЗАКЛЮЧНІ  ПОЛОЖЕННЯ  ДОГОВОРУ</w:t>
      </w:r>
    </w:p>
    <w:p w14:paraId="5F867409"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7.1.Договір складено у 2-х (двох) примірниках, якi мають однакову юридичну силу, по одному примірнику для кожної із Сторін.</w:t>
      </w:r>
    </w:p>
    <w:p w14:paraId="441E7228" w14:textId="77777777" w:rsidR="00DD293B" w:rsidRPr="004E1407" w:rsidRDefault="00DD293B" w:rsidP="00DD293B">
      <w:pPr>
        <w:tabs>
          <w:tab w:val="left" w:pos="10488"/>
        </w:tabs>
        <w:spacing w:after="0" w:line="240" w:lineRule="auto"/>
        <w:ind w:left="360" w:hanging="360"/>
        <w:jc w:val="both"/>
        <w:rPr>
          <w:rFonts w:ascii="Times New Roman" w:eastAsia="Times New Roman" w:hAnsi="Times New Roman" w:cs="Times New Roman"/>
          <w:b/>
          <w:lang w:eastAsia="ru-RU"/>
        </w:rPr>
      </w:pPr>
      <w:r w:rsidRPr="004E1407">
        <w:rPr>
          <w:rFonts w:ascii="Times New Roman" w:eastAsia="Times New Roman" w:hAnsi="Times New Roman" w:cs="Times New Roman"/>
          <w:lang w:eastAsia="ru-RU"/>
        </w:rPr>
        <w:t xml:space="preserve">7.2.Строк дiї Договору: </w:t>
      </w:r>
      <w:r w:rsidRPr="004E1407">
        <w:rPr>
          <w:rFonts w:ascii="Times New Roman" w:eastAsia="Times New Roman" w:hAnsi="Times New Roman" w:cs="Times New Roman"/>
          <w:b/>
          <w:lang w:eastAsia="ru-RU"/>
        </w:rPr>
        <w:t>Початок  - _______________202</w:t>
      </w:r>
      <w:r w:rsidR="004E1407">
        <w:rPr>
          <w:rFonts w:ascii="Times New Roman" w:eastAsia="Times New Roman" w:hAnsi="Times New Roman" w:cs="Times New Roman"/>
          <w:b/>
          <w:lang w:eastAsia="ru-RU"/>
        </w:rPr>
        <w:t>4</w:t>
      </w:r>
      <w:r w:rsidRPr="004E1407">
        <w:rPr>
          <w:rFonts w:ascii="Times New Roman" w:eastAsia="Times New Roman" w:hAnsi="Times New Roman" w:cs="Times New Roman"/>
          <w:b/>
          <w:lang w:eastAsia="ru-RU"/>
        </w:rPr>
        <w:t>р.  Закінчення - 31.12.202</w:t>
      </w:r>
      <w:r w:rsidR="004E1407">
        <w:rPr>
          <w:rFonts w:ascii="Times New Roman" w:eastAsia="Times New Roman" w:hAnsi="Times New Roman" w:cs="Times New Roman"/>
          <w:b/>
          <w:lang w:eastAsia="ru-RU"/>
        </w:rPr>
        <w:t>4</w:t>
      </w:r>
      <w:r w:rsidRPr="004E1407">
        <w:rPr>
          <w:rFonts w:ascii="Times New Roman" w:eastAsia="Times New Roman" w:hAnsi="Times New Roman" w:cs="Times New Roman"/>
          <w:b/>
          <w:lang w:eastAsia="ru-RU"/>
        </w:rPr>
        <w:t>р.</w:t>
      </w:r>
    </w:p>
    <w:p w14:paraId="5F0E5028" w14:textId="77777777" w:rsidR="00DD293B" w:rsidRPr="004E1407" w:rsidRDefault="00DD293B" w:rsidP="00DD293B">
      <w:pPr>
        <w:tabs>
          <w:tab w:val="left" w:pos="360"/>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 xml:space="preserve">7.3.Зміни та доповнення до даного Договору здійснюються виключно в письмовій формі, підписуються обома сторонами та скріпляються печатками. </w:t>
      </w:r>
    </w:p>
    <w:p w14:paraId="4325F063" w14:textId="77777777" w:rsidR="00DD293B" w:rsidRPr="004E1407" w:rsidRDefault="00DD293B" w:rsidP="00DD293B">
      <w:pPr>
        <w:tabs>
          <w:tab w:val="left" w:pos="10488"/>
        </w:tabs>
        <w:spacing w:after="0" w:line="240" w:lineRule="auto"/>
        <w:jc w:val="both"/>
        <w:rPr>
          <w:rFonts w:ascii="Times New Roman" w:hAnsi="Times New Roman" w:cs="Times New Roman"/>
        </w:rPr>
      </w:pPr>
      <w:r w:rsidRPr="004E1407">
        <w:rPr>
          <w:rFonts w:ascii="Times New Roman" w:hAnsi="Times New Roman" w:cs="Times New Roman"/>
        </w:rPr>
        <w:t>7.4.Дія цього Договору може продовжитися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w:t>
      </w:r>
    </w:p>
    <w:p w14:paraId="2183E859" w14:textId="77777777" w:rsidR="00DD293B" w:rsidRPr="004E1407" w:rsidRDefault="00DD293B" w:rsidP="00DD293B">
      <w:pPr>
        <w:tabs>
          <w:tab w:val="left" w:pos="10488"/>
        </w:tabs>
        <w:spacing w:after="0" w:line="240" w:lineRule="auto"/>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7.5.Дострокове припинення даного Договору здійснюється за згодою Сторін та за заявою будь-якої із Сторін про намір розірвати даний Договір не менш ніж за 1 місяць до його розірвання.</w:t>
      </w:r>
    </w:p>
    <w:p w14:paraId="5C7564C3" w14:textId="77777777" w:rsidR="00DD293B" w:rsidRPr="004E1407" w:rsidRDefault="00DD293B" w:rsidP="00DD293B">
      <w:pPr>
        <w:tabs>
          <w:tab w:val="left" w:pos="10488"/>
        </w:tabs>
        <w:spacing w:after="0" w:line="240" w:lineRule="auto"/>
        <w:ind w:left="360" w:hanging="360"/>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7.6.Даний Договір може мати додатки, які мають бути погоджені із Замовником.</w:t>
      </w:r>
    </w:p>
    <w:p w14:paraId="1EA78327"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7.7.Сторони погодились, що підписанням даного Договору та відповідно до Закону України «Про захист персональних даних» Замовник, як суб’єкт персональних даних, дає однозначну згоду на обробку уповноваженими особами Виконавця персональних даних Замовника, що надані Виконавцю та/або зазначені у даному Договорі. Метою збору наданих Замовником  Виконавцеві у межах даного Договору персональних даних є забезпечення реалізації господарсько-правових, податкових відносин.</w:t>
      </w:r>
    </w:p>
    <w:p w14:paraId="1B5F41BE" w14:textId="77777777" w:rsidR="00DD293B" w:rsidRPr="004E1407" w:rsidRDefault="00DD293B" w:rsidP="00DD293B">
      <w:pPr>
        <w:numPr>
          <w:ilvl w:val="0"/>
          <w:numId w:val="32"/>
        </w:numPr>
        <w:tabs>
          <w:tab w:val="left" w:pos="10488"/>
        </w:tabs>
        <w:spacing w:after="0" w:line="240" w:lineRule="auto"/>
        <w:ind w:right="-2"/>
        <w:jc w:val="center"/>
        <w:rPr>
          <w:rFonts w:ascii="Times New Roman" w:eastAsia="Times New Roman" w:hAnsi="Times New Roman" w:cs="Times New Roman"/>
          <w:b/>
          <w:bCs/>
          <w:lang w:eastAsia="ru-RU"/>
        </w:rPr>
      </w:pPr>
      <w:r w:rsidRPr="004E1407">
        <w:rPr>
          <w:rFonts w:ascii="Times New Roman" w:eastAsia="Times New Roman" w:hAnsi="Times New Roman" w:cs="Times New Roman"/>
          <w:b/>
          <w:bCs/>
          <w:lang w:eastAsia="ru-RU"/>
        </w:rPr>
        <w:t xml:space="preserve">8. АНТИКОРУПЦІЙНЕ ЗАСТЕРЕЖЕННЯ </w:t>
      </w:r>
    </w:p>
    <w:p w14:paraId="3069CFF2"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bCs/>
          <w:lang w:eastAsia="ru-RU"/>
        </w:rPr>
      </w:pPr>
      <w:r w:rsidRPr="004E1407">
        <w:rPr>
          <w:rFonts w:ascii="Times New Roman" w:eastAsia="Times New Roman" w:hAnsi="Times New Roman" w:cs="Times New Roman"/>
          <w:bCs/>
          <w:lang w:eastAsia="ru-RU"/>
        </w:rPr>
        <w:t>8.1.Сторони зобов'язуються дотримуватись чинного законодавства з протидії корупції та протидії легалізації (відмиванню) доходів, одержаних злочинним шляхом та всіх наступних законів і постанов, прийнятих на виконання таких законів.</w:t>
      </w:r>
    </w:p>
    <w:p w14:paraId="665B3A0C"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b/>
          <w:bCs/>
          <w:lang w:eastAsia="ru-RU"/>
        </w:rPr>
      </w:pPr>
      <w:r w:rsidRPr="004E1407">
        <w:rPr>
          <w:rFonts w:ascii="Times New Roman" w:eastAsia="Times New Roman" w:hAnsi="Times New Roman" w:cs="Times New Roman"/>
          <w:lang w:eastAsia="ru-RU"/>
        </w:rPr>
        <w:t xml:space="preserve">8.2.Сторони цього Договору зобов’язуються вжити всі необхідні та залежні від них заходи,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54CED4F8"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b/>
          <w:bCs/>
          <w:lang w:eastAsia="ru-RU"/>
        </w:rPr>
      </w:pPr>
      <w:r w:rsidRPr="004E1407">
        <w:rPr>
          <w:rFonts w:ascii="Times New Roman" w:eastAsia="Times New Roman" w:hAnsi="Times New Roman" w:cs="Times New Roman"/>
          <w:lang w:eastAsia="ru-RU"/>
        </w:rPr>
        <w:t xml:space="preserve">8.3.У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1DCD1C8A" w14:textId="77777777" w:rsidR="00DD293B" w:rsidRPr="004E1407" w:rsidRDefault="00DD293B" w:rsidP="00DD293B">
      <w:pPr>
        <w:tabs>
          <w:tab w:val="left" w:pos="10488"/>
        </w:tabs>
        <w:spacing w:after="0" w:line="240" w:lineRule="auto"/>
        <w:jc w:val="both"/>
        <w:rPr>
          <w:rFonts w:ascii="Times New Roman" w:eastAsia="Times New Roman" w:hAnsi="Times New Roman" w:cs="Times New Roman"/>
          <w:lang w:eastAsia="ru-RU"/>
        </w:rPr>
      </w:pPr>
      <w:r w:rsidRPr="004E1407">
        <w:rPr>
          <w:rFonts w:ascii="Times New Roman" w:eastAsia="Times New Roman" w:hAnsi="Times New Roman" w:cs="Times New Roman"/>
          <w:lang w:eastAsia="ru-RU"/>
        </w:rPr>
        <w:t>8.4.Сторони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60CCA9EE" w14:textId="77777777" w:rsidR="00DD293B" w:rsidRPr="004E1407" w:rsidRDefault="00DD293B" w:rsidP="00644C06">
      <w:pPr>
        <w:tabs>
          <w:tab w:val="left" w:pos="10065"/>
        </w:tabs>
        <w:spacing w:after="0" w:line="240" w:lineRule="auto"/>
        <w:ind w:right="423"/>
        <w:jc w:val="center"/>
        <w:rPr>
          <w:rFonts w:ascii="Times New Roman" w:eastAsia="Times New Roman" w:hAnsi="Times New Roman" w:cs="Times New Roman"/>
          <w:b/>
          <w:lang w:eastAsia="ru-RU"/>
        </w:rPr>
      </w:pPr>
      <w:r w:rsidRPr="004E1407">
        <w:rPr>
          <w:rFonts w:ascii="Times New Roman" w:eastAsia="Times New Roman" w:hAnsi="Times New Roman" w:cs="Times New Roman"/>
          <w:b/>
          <w:lang w:eastAsia="ru-RU"/>
        </w:rPr>
        <w:t>9. ЮРИДИЧНI  АДРЕСИ  СТОРIН</w:t>
      </w:r>
    </w:p>
    <w:tbl>
      <w:tblPr>
        <w:tblW w:w="0" w:type="auto"/>
        <w:tblInd w:w="-72" w:type="dxa"/>
        <w:tblLook w:val="00A0" w:firstRow="1" w:lastRow="0" w:firstColumn="1" w:lastColumn="0" w:noHBand="0" w:noVBand="0"/>
      </w:tblPr>
      <w:tblGrid>
        <w:gridCol w:w="72"/>
        <w:gridCol w:w="5070"/>
        <w:gridCol w:w="141"/>
        <w:gridCol w:w="4644"/>
        <w:gridCol w:w="567"/>
      </w:tblGrid>
      <w:tr w:rsidR="006957E0" w:rsidRPr="004E1407" w14:paraId="6F104C4A" w14:textId="77777777" w:rsidTr="00644C06">
        <w:trPr>
          <w:gridAfter w:val="1"/>
          <w:wAfter w:w="567" w:type="dxa"/>
        </w:trPr>
        <w:tc>
          <w:tcPr>
            <w:tcW w:w="5142" w:type="dxa"/>
            <w:gridSpan w:val="2"/>
          </w:tcPr>
          <w:p w14:paraId="269FFA76" w14:textId="77777777" w:rsidR="006957E0" w:rsidRPr="004E1407" w:rsidRDefault="006957E0" w:rsidP="00716D83">
            <w:pPr>
              <w:spacing w:after="0" w:line="240" w:lineRule="auto"/>
              <w:jc w:val="center"/>
              <w:rPr>
                <w:rFonts w:ascii="Times New Roman" w:eastAsia="Times New Roman" w:hAnsi="Times New Roman" w:cs="Times New Roman"/>
                <w:b/>
                <w:lang w:val="ru-RU" w:eastAsia="ru-RU"/>
              </w:rPr>
            </w:pPr>
            <w:r w:rsidRPr="004E1407">
              <w:rPr>
                <w:rFonts w:ascii="Times New Roman" w:eastAsia="Times New Roman" w:hAnsi="Times New Roman" w:cs="Times New Roman"/>
                <w:b/>
                <w:lang w:val="ru-RU" w:eastAsia="ru-RU"/>
              </w:rPr>
              <w:t>Замовник</w:t>
            </w:r>
          </w:p>
        </w:tc>
        <w:tc>
          <w:tcPr>
            <w:tcW w:w="4785" w:type="dxa"/>
            <w:gridSpan w:val="2"/>
          </w:tcPr>
          <w:p w14:paraId="62584307" w14:textId="77777777" w:rsidR="006957E0" w:rsidRPr="004E1407" w:rsidRDefault="006957E0" w:rsidP="00716D83">
            <w:pPr>
              <w:spacing w:after="0" w:line="240" w:lineRule="auto"/>
              <w:jc w:val="center"/>
              <w:rPr>
                <w:rFonts w:ascii="Times New Roman" w:eastAsia="Times New Roman" w:hAnsi="Times New Roman" w:cs="Times New Roman"/>
                <w:b/>
                <w:lang w:val="ru-RU" w:eastAsia="ru-RU"/>
              </w:rPr>
            </w:pPr>
            <w:r w:rsidRPr="004E1407">
              <w:rPr>
                <w:rFonts w:ascii="Times New Roman" w:eastAsia="Times New Roman" w:hAnsi="Times New Roman" w:cs="Times New Roman"/>
                <w:b/>
                <w:lang w:val="ru-RU" w:eastAsia="ru-RU"/>
              </w:rPr>
              <w:t>Виконавець</w:t>
            </w:r>
          </w:p>
        </w:tc>
      </w:tr>
      <w:tr w:rsidR="006957E0" w:rsidRPr="004E1407" w14:paraId="23F42782" w14:textId="77777777" w:rsidTr="00644C06">
        <w:trPr>
          <w:gridBefore w:val="1"/>
          <w:wBefore w:w="72" w:type="dxa"/>
        </w:trPr>
        <w:tc>
          <w:tcPr>
            <w:tcW w:w="5211" w:type="dxa"/>
            <w:gridSpan w:val="2"/>
          </w:tcPr>
          <w:p w14:paraId="56A0B286" w14:textId="49CF2ED9" w:rsidR="001431A8"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b/>
                <w:sz w:val="24"/>
                <w:szCs w:val="24"/>
                <w:lang w:eastAsia="ru-RU"/>
              </w:rPr>
            </w:pPr>
            <w:r w:rsidRPr="00A1120C">
              <w:rPr>
                <w:rFonts w:ascii="Times New Roman" w:eastAsia="Times New Roman" w:hAnsi="Times New Roman" w:cs="Times New Roman"/>
                <w:b/>
                <w:sz w:val="24"/>
                <w:szCs w:val="24"/>
                <w:lang w:eastAsia="ru-RU"/>
              </w:rPr>
              <w:t>Центр ПМСД м. Горішні Плавні</w:t>
            </w:r>
          </w:p>
          <w:p w14:paraId="2C4516FF" w14:textId="77777777" w:rsidR="001431A8" w:rsidRPr="00A1120C"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b/>
                <w:sz w:val="24"/>
                <w:szCs w:val="24"/>
                <w:lang w:eastAsia="ru-RU"/>
              </w:rPr>
            </w:pPr>
          </w:p>
          <w:p w14:paraId="4AC4B553" w14:textId="77777777" w:rsidR="001431A8"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A1120C">
              <w:rPr>
                <w:rFonts w:ascii="Times New Roman" w:eastAsia="Times New Roman" w:hAnsi="Times New Roman" w:cs="Times New Roman"/>
                <w:sz w:val="24"/>
                <w:szCs w:val="24"/>
                <w:lang w:eastAsia="ru-RU"/>
              </w:rPr>
              <w:t xml:space="preserve">39800 Полтавська обл., м. Горішні Плавні, </w:t>
            </w:r>
          </w:p>
          <w:p w14:paraId="6DED9871" w14:textId="01DB07BE" w:rsidR="001431A8" w:rsidRPr="00A1120C"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A1120C">
              <w:rPr>
                <w:rFonts w:ascii="Times New Roman" w:eastAsia="Times New Roman" w:hAnsi="Times New Roman" w:cs="Times New Roman"/>
                <w:sz w:val="24"/>
                <w:szCs w:val="24"/>
                <w:lang w:eastAsia="ru-RU"/>
              </w:rPr>
              <w:t xml:space="preserve">вул. Миру, буд. 10-А </w:t>
            </w:r>
          </w:p>
          <w:p w14:paraId="4EFE181E" w14:textId="77777777" w:rsidR="001431A8" w:rsidRPr="00A1120C"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A1120C">
              <w:rPr>
                <w:rFonts w:ascii="Times New Roman" w:eastAsia="Times New Roman" w:hAnsi="Times New Roman" w:cs="Times New Roman"/>
                <w:sz w:val="24"/>
                <w:szCs w:val="24"/>
                <w:lang w:eastAsia="ru-RU"/>
              </w:rPr>
              <w:t xml:space="preserve">р/р </w:t>
            </w:r>
            <w:r w:rsidRPr="00075082">
              <w:rPr>
                <w:rFonts w:ascii="Times New Roman" w:hAnsi="Times New Roman" w:cs="Times New Roman"/>
                <w:sz w:val="24"/>
                <w:szCs w:val="24"/>
              </w:rPr>
              <w:t>UA693138490000026006010007465</w:t>
            </w:r>
          </w:p>
          <w:p w14:paraId="04F0147D" w14:textId="77777777" w:rsidR="001431A8"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АКБ «Індустріалбанк»</w:t>
            </w:r>
          </w:p>
          <w:p w14:paraId="094EADDF" w14:textId="77777777" w:rsidR="001431A8"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A1120C">
              <w:rPr>
                <w:rFonts w:ascii="Times New Roman" w:eastAsia="Times New Roman" w:hAnsi="Times New Roman" w:cs="Times New Roman"/>
                <w:sz w:val="24"/>
                <w:szCs w:val="24"/>
                <w:lang w:eastAsia="ru-RU"/>
              </w:rPr>
              <w:t>код ЄДРПОУ 26553305</w:t>
            </w:r>
          </w:p>
          <w:p w14:paraId="2A70E8CE" w14:textId="77777777" w:rsidR="001431A8" w:rsidRPr="00A1120C"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ІПН 265533016020</w:t>
            </w:r>
          </w:p>
          <w:p w14:paraId="489FE16E" w14:textId="77777777" w:rsidR="001431A8"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A1120C">
              <w:rPr>
                <w:rFonts w:ascii="Times New Roman" w:eastAsia="Times New Roman" w:hAnsi="Times New Roman" w:cs="Times New Roman"/>
                <w:sz w:val="24"/>
                <w:szCs w:val="24"/>
                <w:lang w:eastAsia="ru-RU"/>
              </w:rPr>
              <w:t>тел. (05348) 4-48-</w:t>
            </w:r>
            <w:r>
              <w:rPr>
                <w:rFonts w:ascii="Times New Roman" w:eastAsia="Times New Roman" w:hAnsi="Times New Roman" w:cs="Times New Roman"/>
                <w:sz w:val="24"/>
                <w:szCs w:val="24"/>
                <w:lang w:eastAsia="ru-RU"/>
              </w:rPr>
              <w:t>21</w:t>
            </w:r>
            <w:r w:rsidRPr="00A1120C">
              <w:rPr>
                <w:rFonts w:ascii="Times New Roman" w:eastAsia="Times New Roman" w:hAnsi="Times New Roman" w:cs="Times New Roman"/>
                <w:sz w:val="24"/>
                <w:szCs w:val="24"/>
                <w:lang w:eastAsia="ru-RU"/>
              </w:rPr>
              <w:t xml:space="preserve">, 4-48-10 </w:t>
            </w:r>
          </w:p>
          <w:p w14:paraId="38981473" w14:textId="77777777" w:rsidR="001431A8" w:rsidRPr="00A1120C"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p>
          <w:p w14:paraId="3D55514D" w14:textId="77777777" w:rsidR="001431A8" w:rsidRPr="00A1120C"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b/>
                <w:sz w:val="24"/>
                <w:szCs w:val="24"/>
                <w:lang w:eastAsia="ru-RU"/>
              </w:rPr>
            </w:pPr>
            <w:r w:rsidRPr="00A1120C">
              <w:rPr>
                <w:rFonts w:ascii="Times New Roman" w:eastAsia="Times New Roman" w:hAnsi="Times New Roman" w:cs="Times New Roman"/>
                <w:b/>
                <w:sz w:val="24"/>
                <w:szCs w:val="24"/>
                <w:lang w:eastAsia="ru-RU"/>
              </w:rPr>
              <w:t>Директор</w:t>
            </w:r>
          </w:p>
          <w:p w14:paraId="0D1CC26E" w14:textId="77777777" w:rsidR="001431A8" w:rsidRPr="00A1120C"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p>
          <w:p w14:paraId="235BA611" w14:textId="77777777" w:rsidR="001431A8" w:rsidRPr="00A1120C" w:rsidRDefault="001431A8" w:rsidP="0014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b/>
                <w:sz w:val="24"/>
                <w:szCs w:val="24"/>
                <w:lang w:eastAsia="ru-RU"/>
              </w:rPr>
            </w:pPr>
            <w:r w:rsidRPr="00A1120C">
              <w:rPr>
                <w:rFonts w:ascii="Times New Roman" w:eastAsia="Times New Roman" w:hAnsi="Times New Roman" w:cs="Times New Roman"/>
                <w:b/>
                <w:sz w:val="24"/>
                <w:szCs w:val="24"/>
                <w:lang w:eastAsia="ru-RU"/>
              </w:rPr>
              <w:t>__________________ А.В. Ковпак</w:t>
            </w:r>
          </w:p>
          <w:p w14:paraId="0DFEA52F" w14:textId="77777777" w:rsidR="001431A8" w:rsidRPr="00A1120C" w:rsidRDefault="001431A8" w:rsidP="001431A8">
            <w:pPr>
              <w:spacing w:after="0"/>
              <w:jc w:val="both"/>
              <w:rPr>
                <w:rFonts w:ascii="Times New Roman" w:eastAsia="Times New Roman" w:hAnsi="Times New Roman" w:cs="Times New Roman"/>
                <w:sz w:val="24"/>
                <w:szCs w:val="24"/>
                <w:lang w:eastAsia="ru-RU"/>
              </w:rPr>
            </w:pPr>
          </w:p>
          <w:p w14:paraId="7D13A8BA" w14:textId="77777777" w:rsidR="001431A8" w:rsidRPr="00A1120C" w:rsidRDefault="001431A8" w:rsidP="001431A8">
            <w:pPr>
              <w:spacing w:after="0"/>
              <w:rPr>
                <w:rFonts w:ascii="Times New Roman" w:eastAsia="Times New Roman" w:hAnsi="Times New Roman" w:cs="Times New Roman"/>
                <w:sz w:val="20"/>
                <w:szCs w:val="20"/>
                <w:lang w:eastAsia="ru-RU"/>
              </w:rPr>
            </w:pPr>
            <w:r w:rsidRPr="00A1120C">
              <w:rPr>
                <w:rFonts w:ascii="Times New Roman" w:eastAsia="Times New Roman" w:hAnsi="Times New Roman" w:cs="Times New Roman"/>
                <w:sz w:val="20"/>
                <w:szCs w:val="20"/>
                <w:lang w:eastAsia="ru-RU"/>
              </w:rPr>
              <w:t>М.П.</w:t>
            </w:r>
          </w:p>
          <w:p w14:paraId="672C4504" w14:textId="77777777" w:rsidR="006957E0" w:rsidRPr="00644C06" w:rsidRDefault="006957E0" w:rsidP="00716D83">
            <w:pPr>
              <w:spacing w:after="0" w:line="240" w:lineRule="auto"/>
              <w:rPr>
                <w:rFonts w:ascii="Times New Roman" w:eastAsia="Times New Roman" w:hAnsi="Times New Roman" w:cs="Times New Roman"/>
                <w:b/>
              </w:rPr>
            </w:pPr>
          </w:p>
        </w:tc>
        <w:tc>
          <w:tcPr>
            <w:tcW w:w="5211" w:type="dxa"/>
            <w:gridSpan w:val="2"/>
          </w:tcPr>
          <w:p w14:paraId="2860874B" w14:textId="77777777" w:rsidR="006957E0" w:rsidRPr="004E1407" w:rsidRDefault="006957E0" w:rsidP="00716D83">
            <w:pPr>
              <w:spacing w:after="0" w:line="240" w:lineRule="auto"/>
              <w:rPr>
                <w:rFonts w:ascii="Times New Roman" w:eastAsia="Times New Roman" w:hAnsi="Times New Roman" w:cs="Times New Roman"/>
                <w:lang w:val="ru-RU" w:eastAsia="ru-RU"/>
              </w:rPr>
            </w:pPr>
            <w:r w:rsidRPr="004E1407">
              <w:rPr>
                <w:rFonts w:ascii="Times New Roman" w:eastAsia="Times New Roman" w:hAnsi="Times New Roman" w:cs="Times New Roman"/>
                <w:lang w:val="ru-RU" w:eastAsia="ru-RU"/>
              </w:rPr>
              <w:t xml:space="preserve">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w:t>
            </w:r>
          </w:p>
          <w:p w14:paraId="1A32FDBF" w14:textId="77777777" w:rsidR="006957E0" w:rsidRPr="004E1407" w:rsidRDefault="006957E0" w:rsidP="00716D83">
            <w:pPr>
              <w:spacing w:after="0" w:line="240" w:lineRule="auto"/>
              <w:rPr>
                <w:rFonts w:ascii="Times New Roman" w:eastAsia="Times New Roman" w:hAnsi="Times New Roman" w:cs="Times New Roman"/>
                <w:lang w:val="ru-RU" w:eastAsia="ru-RU"/>
              </w:rPr>
            </w:pPr>
          </w:p>
          <w:p w14:paraId="313D5663" w14:textId="77777777" w:rsidR="006957E0" w:rsidRPr="004E1407" w:rsidRDefault="006957E0" w:rsidP="00716D83">
            <w:pPr>
              <w:spacing w:after="0" w:line="240" w:lineRule="auto"/>
              <w:rPr>
                <w:rFonts w:ascii="Times New Roman" w:eastAsia="Times New Roman" w:hAnsi="Times New Roman" w:cs="Times New Roman"/>
                <w:lang w:val="ru-RU" w:eastAsia="ru-RU"/>
              </w:rPr>
            </w:pPr>
          </w:p>
          <w:p w14:paraId="55A1317B" w14:textId="77777777" w:rsidR="006957E0" w:rsidRPr="004E1407" w:rsidRDefault="006957E0" w:rsidP="00716D83">
            <w:pPr>
              <w:spacing w:after="0" w:line="240" w:lineRule="auto"/>
              <w:rPr>
                <w:rFonts w:ascii="Times New Roman" w:eastAsia="Times New Roman" w:hAnsi="Times New Roman" w:cs="Times New Roman"/>
                <w:lang w:val="ru-RU" w:eastAsia="ru-RU"/>
              </w:rPr>
            </w:pPr>
            <w:r w:rsidRPr="004E1407">
              <w:rPr>
                <w:rFonts w:ascii="Times New Roman" w:eastAsia="Times New Roman" w:hAnsi="Times New Roman" w:cs="Times New Roman"/>
                <w:lang w:val="ru-RU" w:eastAsia="ru-RU"/>
              </w:rPr>
              <w:t>____________                  ___________________</w:t>
            </w:r>
          </w:p>
        </w:tc>
      </w:tr>
    </w:tbl>
    <w:p w14:paraId="3B2F9688" w14:textId="77777777" w:rsidR="001431A8" w:rsidRDefault="001431A8" w:rsidP="00A52C60">
      <w:pPr>
        <w:pStyle w:val="ac"/>
        <w:widowControl w:val="0"/>
        <w:numPr>
          <w:ilvl w:val="0"/>
          <w:numId w:val="32"/>
        </w:numPr>
        <w:jc w:val="right"/>
        <w:rPr>
          <w:rFonts w:ascii="Times New Roman" w:hAnsi="Times New Roman" w:cs="Times New Roman"/>
          <w:b/>
          <w:sz w:val="20"/>
          <w:szCs w:val="20"/>
        </w:rPr>
      </w:pPr>
    </w:p>
    <w:p w14:paraId="6905778E" w14:textId="77777777" w:rsidR="001431A8" w:rsidRDefault="001431A8" w:rsidP="00A52C60">
      <w:pPr>
        <w:pStyle w:val="ac"/>
        <w:widowControl w:val="0"/>
        <w:numPr>
          <w:ilvl w:val="0"/>
          <w:numId w:val="32"/>
        </w:numPr>
        <w:jc w:val="right"/>
        <w:rPr>
          <w:rFonts w:ascii="Times New Roman" w:hAnsi="Times New Roman" w:cs="Times New Roman"/>
          <w:b/>
          <w:sz w:val="20"/>
          <w:szCs w:val="20"/>
        </w:rPr>
      </w:pPr>
    </w:p>
    <w:p w14:paraId="543D11D4" w14:textId="77777777" w:rsidR="001431A8" w:rsidRDefault="001431A8" w:rsidP="00A52C60">
      <w:pPr>
        <w:pStyle w:val="ac"/>
        <w:widowControl w:val="0"/>
        <w:numPr>
          <w:ilvl w:val="0"/>
          <w:numId w:val="32"/>
        </w:numPr>
        <w:jc w:val="right"/>
        <w:rPr>
          <w:rFonts w:ascii="Times New Roman" w:hAnsi="Times New Roman" w:cs="Times New Roman"/>
          <w:b/>
          <w:sz w:val="20"/>
          <w:szCs w:val="20"/>
        </w:rPr>
      </w:pPr>
    </w:p>
    <w:p w14:paraId="05F9B855" w14:textId="77777777" w:rsidR="001431A8" w:rsidRDefault="001431A8" w:rsidP="00A52C60">
      <w:pPr>
        <w:pStyle w:val="ac"/>
        <w:widowControl w:val="0"/>
        <w:numPr>
          <w:ilvl w:val="0"/>
          <w:numId w:val="32"/>
        </w:numPr>
        <w:jc w:val="right"/>
        <w:rPr>
          <w:rFonts w:ascii="Times New Roman" w:hAnsi="Times New Roman" w:cs="Times New Roman"/>
          <w:b/>
          <w:sz w:val="20"/>
          <w:szCs w:val="20"/>
        </w:rPr>
      </w:pPr>
    </w:p>
    <w:p w14:paraId="10EFD094" w14:textId="77777777" w:rsidR="001431A8" w:rsidRDefault="001431A8" w:rsidP="00A52C60">
      <w:pPr>
        <w:pStyle w:val="ac"/>
        <w:widowControl w:val="0"/>
        <w:numPr>
          <w:ilvl w:val="0"/>
          <w:numId w:val="32"/>
        </w:numPr>
        <w:jc w:val="right"/>
        <w:rPr>
          <w:rFonts w:ascii="Times New Roman" w:hAnsi="Times New Roman" w:cs="Times New Roman"/>
          <w:b/>
          <w:sz w:val="20"/>
          <w:szCs w:val="20"/>
        </w:rPr>
      </w:pPr>
    </w:p>
    <w:p w14:paraId="2C613070" w14:textId="77777777" w:rsidR="001431A8" w:rsidRDefault="001431A8" w:rsidP="00A52C60">
      <w:pPr>
        <w:pStyle w:val="ac"/>
        <w:widowControl w:val="0"/>
        <w:numPr>
          <w:ilvl w:val="0"/>
          <w:numId w:val="32"/>
        </w:numPr>
        <w:jc w:val="right"/>
        <w:rPr>
          <w:rFonts w:ascii="Times New Roman" w:hAnsi="Times New Roman" w:cs="Times New Roman"/>
          <w:b/>
          <w:sz w:val="20"/>
          <w:szCs w:val="20"/>
        </w:rPr>
      </w:pPr>
    </w:p>
    <w:p w14:paraId="43B55675" w14:textId="77777777" w:rsidR="001431A8" w:rsidRDefault="001431A8" w:rsidP="00A52C60">
      <w:pPr>
        <w:pStyle w:val="ac"/>
        <w:widowControl w:val="0"/>
        <w:numPr>
          <w:ilvl w:val="0"/>
          <w:numId w:val="32"/>
        </w:numPr>
        <w:jc w:val="right"/>
        <w:rPr>
          <w:rFonts w:ascii="Times New Roman" w:hAnsi="Times New Roman" w:cs="Times New Roman"/>
          <w:b/>
          <w:sz w:val="20"/>
          <w:szCs w:val="20"/>
        </w:rPr>
      </w:pPr>
    </w:p>
    <w:p w14:paraId="2A40B0A5" w14:textId="77777777" w:rsidR="001431A8" w:rsidRDefault="001431A8" w:rsidP="00A52C60">
      <w:pPr>
        <w:pStyle w:val="ac"/>
        <w:widowControl w:val="0"/>
        <w:numPr>
          <w:ilvl w:val="0"/>
          <w:numId w:val="32"/>
        </w:numPr>
        <w:jc w:val="right"/>
        <w:rPr>
          <w:rFonts w:ascii="Times New Roman" w:hAnsi="Times New Roman" w:cs="Times New Roman"/>
          <w:b/>
          <w:sz w:val="20"/>
          <w:szCs w:val="20"/>
        </w:rPr>
      </w:pPr>
    </w:p>
    <w:p w14:paraId="4732C5CC" w14:textId="77777777" w:rsidR="001431A8" w:rsidRDefault="001431A8" w:rsidP="00A52C60">
      <w:pPr>
        <w:pStyle w:val="ac"/>
        <w:widowControl w:val="0"/>
        <w:numPr>
          <w:ilvl w:val="0"/>
          <w:numId w:val="32"/>
        </w:numPr>
        <w:jc w:val="right"/>
        <w:rPr>
          <w:rFonts w:ascii="Times New Roman" w:hAnsi="Times New Roman" w:cs="Times New Roman"/>
          <w:b/>
          <w:sz w:val="20"/>
          <w:szCs w:val="20"/>
        </w:rPr>
      </w:pPr>
    </w:p>
    <w:p w14:paraId="689C6850" w14:textId="0EC56EA7" w:rsidR="00A52C60" w:rsidRPr="00A52C60" w:rsidRDefault="00A52C60" w:rsidP="00A52C60">
      <w:pPr>
        <w:pStyle w:val="ac"/>
        <w:widowControl w:val="0"/>
        <w:numPr>
          <w:ilvl w:val="0"/>
          <w:numId w:val="32"/>
        </w:numPr>
        <w:jc w:val="right"/>
        <w:rPr>
          <w:rFonts w:ascii="Times New Roman" w:hAnsi="Times New Roman" w:cs="Times New Roman"/>
          <w:b/>
          <w:sz w:val="20"/>
          <w:szCs w:val="20"/>
        </w:rPr>
      </w:pPr>
      <w:r w:rsidRPr="00A52C60">
        <w:rPr>
          <w:rFonts w:ascii="Times New Roman" w:hAnsi="Times New Roman" w:cs="Times New Roman"/>
          <w:b/>
          <w:sz w:val="20"/>
          <w:szCs w:val="20"/>
        </w:rPr>
        <w:t xml:space="preserve">Додаток 1 </w:t>
      </w:r>
    </w:p>
    <w:p w14:paraId="535AA6D8" w14:textId="77777777" w:rsidR="00A52C60" w:rsidRPr="00A52C60" w:rsidRDefault="00A52C60" w:rsidP="00A52C60">
      <w:pPr>
        <w:pStyle w:val="ac"/>
        <w:widowControl w:val="0"/>
        <w:numPr>
          <w:ilvl w:val="0"/>
          <w:numId w:val="32"/>
        </w:numPr>
        <w:jc w:val="right"/>
        <w:rPr>
          <w:rFonts w:ascii="Times New Roman" w:hAnsi="Times New Roman" w:cs="Times New Roman"/>
          <w:b/>
          <w:sz w:val="20"/>
          <w:szCs w:val="20"/>
        </w:rPr>
      </w:pPr>
      <w:r w:rsidRPr="00A52C60">
        <w:rPr>
          <w:rFonts w:ascii="Times New Roman" w:hAnsi="Times New Roman" w:cs="Times New Roman"/>
          <w:b/>
          <w:sz w:val="20"/>
          <w:szCs w:val="20"/>
        </w:rPr>
        <w:t>до договору про закупівлю послуг</w:t>
      </w:r>
    </w:p>
    <w:p w14:paraId="57BF87E1" w14:textId="77777777" w:rsidR="00A52C60" w:rsidRPr="00A52C60" w:rsidRDefault="0024273D" w:rsidP="00A52C60">
      <w:pPr>
        <w:pStyle w:val="ac"/>
        <w:widowControl w:val="0"/>
        <w:numPr>
          <w:ilvl w:val="0"/>
          <w:numId w:val="32"/>
        </w:numPr>
        <w:jc w:val="right"/>
        <w:rPr>
          <w:rFonts w:ascii="Times New Roman" w:hAnsi="Times New Roman" w:cs="Times New Roman"/>
          <w:b/>
          <w:sz w:val="20"/>
          <w:szCs w:val="20"/>
        </w:rPr>
      </w:pPr>
      <w:r>
        <w:rPr>
          <w:rFonts w:ascii="Times New Roman" w:hAnsi="Times New Roman" w:cs="Times New Roman"/>
          <w:b/>
          <w:sz w:val="20"/>
          <w:szCs w:val="20"/>
        </w:rPr>
        <w:t>№ _____ від __ __________ 202</w:t>
      </w:r>
      <w:r w:rsidR="00C52870">
        <w:rPr>
          <w:rFonts w:ascii="Times New Roman" w:hAnsi="Times New Roman" w:cs="Times New Roman"/>
          <w:b/>
          <w:sz w:val="20"/>
          <w:szCs w:val="20"/>
        </w:rPr>
        <w:t>4</w:t>
      </w:r>
      <w:r w:rsidR="00A52C60" w:rsidRPr="00A52C60">
        <w:rPr>
          <w:rFonts w:ascii="Times New Roman" w:hAnsi="Times New Roman" w:cs="Times New Roman"/>
          <w:b/>
          <w:sz w:val="20"/>
          <w:szCs w:val="20"/>
        </w:rPr>
        <w:t xml:space="preserve"> року</w:t>
      </w:r>
    </w:p>
    <w:p w14:paraId="69CCB3A7" w14:textId="77777777" w:rsidR="006C660F" w:rsidRDefault="006C660F" w:rsidP="006C660F">
      <w:pPr>
        <w:pStyle w:val="ac"/>
        <w:spacing w:after="0" w:line="240" w:lineRule="auto"/>
        <w:ind w:left="432"/>
        <w:jc w:val="both"/>
        <w:rPr>
          <w:rFonts w:ascii="Times New Roman" w:eastAsia="Times New Roman" w:hAnsi="Times New Roman" w:cs="Times New Roman"/>
          <w:color w:val="000000"/>
        </w:rPr>
      </w:pPr>
    </w:p>
    <w:p w14:paraId="5FF8980E" w14:textId="77777777" w:rsidR="005F28C2" w:rsidRDefault="005F28C2" w:rsidP="006C660F">
      <w:pPr>
        <w:spacing w:after="160" w:line="259" w:lineRule="auto"/>
        <w:jc w:val="center"/>
        <w:rPr>
          <w:rFonts w:ascii="Times New Roman" w:hAnsi="Times New Roman"/>
          <w:b/>
          <w:sz w:val="20"/>
          <w:szCs w:val="20"/>
        </w:rPr>
      </w:pPr>
    </w:p>
    <w:p w14:paraId="6D15039A" w14:textId="3DC8EB53" w:rsidR="006C660F" w:rsidRPr="006C660F" w:rsidRDefault="006C660F" w:rsidP="006C660F">
      <w:pPr>
        <w:spacing w:after="160" w:line="259" w:lineRule="auto"/>
        <w:jc w:val="center"/>
        <w:rPr>
          <w:rFonts w:ascii="Times New Roman" w:hAnsi="Times New Roman"/>
          <w:b/>
          <w:sz w:val="20"/>
          <w:szCs w:val="20"/>
        </w:rPr>
      </w:pPr>
      <w:r w:rsidRPr="006C660F">
        <w:rPr>
          <w:rFonts w:ascii="Times New Roman" w:hAnsi="Times New Roman"/>
          <w:b/>
          <w:sz w:val="20"/>
          <w:szCs w:val="20"/>
        </w:rPr>
        <w:t>КОШТОРИС</w:t>
      </w:r>
    </w:p>
    <w:p w14:paraId="5A382766" w14:textId="77777777" w:rsidR="00801D59" w:rsidRDefault="0033494D" w:rsidP="00801D59">
      <w:pPr>
        <w:widowControl w:val="0"/>
        <w:suppressAutoHyphens/>
        <w:autoSpaceDE w:val="0"/>
        <w:autoSpaceDN w:val="0"/>
        <w:spacing w:after="0" w:line="240" w:lineRule="auto"/>
        <w:ind w:left="57" w:right="-57"/>
        <w:jc w:val="center"/>
        <w:rPr>
          <w:rFonts w:asciiTheme="majorBidi" w:eastAsia="Times New Roman" w:hAnsiTheme="majorBidi" w:cstheme="majorBidi"/>
          <w:b/>
          <w:bCs/>
          <w:kern w:val="32"/>
          <w:sz w:val="20"/>
          <w:szCs w:val="20"/>
        </w:rPr>
      </w:pPr>
      <w:r w:rsidRPr="0033494D">
        <w:rPr>
          <w:rFonts w:ascii="Times New Roman" w:hAnsi="Times New Roman"/>
          <w:b/>
          <w:sz w:val="20"/>
          <w:szCs w:val="20"/>
        </w:rPr>
        <w:t>код ДК 021:2015 –</w:t>
      </w:r>
      <w:r w:rsidR="00801D59">
        <w:rPr>
          <w:rFonts w:ascii="Times New Roman" w:hAnsi="Times New Roman"/>
          <w:b/>
          <w:sz w:val="20"/>
          <w:szCs w:val="20"/>
        </w:rPr>
        <w:t xml:space="preserve"> </w:t>
      </w:r>
      <w:r w:rsidR="00801D59" w:rsidRPr="00801D59">
        <w:rPr>
          <w:rFonts w:ascii="Times New Roman" w:hAnsi="Times New Roman" w:cs="Times New Roman"/>
          <w:b/>
          <w:sz w:val="20"/>
          <w:szCs w:val="20"/>
        </w:rPr>
        <w:t>71630000-3 Послуги з технічного огляду та випробовувань</w:t>
      </w:r>
      <w:r w:rsidR="00801D59" w:rsidRPr="00801D59">
        <w:rPr>
          <w:rFonts w:asciiTheme="majorBidi" w:eastAsia="Times New Roman" w:hAnsiTheme="majorBidi" w:cstheme="majorBidi"/>
          <w:b/>
          <w:bCs/>
          <w:kern w:val="32"/>
          <w:sz w:val="20"/>
          <w:szCs w:val="20"/>
        </w:rPr>
        <w:t xml:space="preserve"> </w:t>
      </w:r>
    </w:p>
    <w:p w14:paraId="374C6905" w14:textId="77777777" w:rsidR="00A14AC9" w:rsidRDefault="00801D59" w:rsidP="00801D59">
      <w:pPr>
        <w:widowControl w:val="0"/>
        <w:suppressAutoHyphens/>
        <w:autoSpaceDE w:val="0"/>
        <w:autoSpaceDN w:val="0"/>
        <w:spacing w:after="0" w:line="240" w:lineRule="auto"/>
        <w:ind w:left="57" w:right="-57"/>
        <w:jc w:val="center"/>
        <w:rPr>
          <w:rFonts w:ascii="Times New Roman" w:hAnsi="Times New Roman"/>
          <w:b/>
          <w:sz w:val="20"/>
          <w:szCs w:val="20"/>
        </w:rPr>
      </w:pPr>
      <w:r w:rsidRPr="00801D59">
        <w:rPr>
          <w:rFonts w:asciiTheme="majorBidi" w:eastAsia="Times New Roman" w:hAnsiTheme="majorBidi" w:cstheme="majorBidi"/>
          <w:b/>
          <w:bCs/>
          <w:kern w:val="32"/>
          <w:sz w:val="20"/>
          <w:szCs w:val="20"/>
        </w:rPr>
        <w:t>(Повірка засобів вимірювальної техніки)</w:t>
      </w:r>
    </w:p>
    <w:p w14:paraId="0965AD0D" w14:textId="77777777" w:rsidR="0033494D" w:rsidRDefault="0033494D" w:rsidP="006C660F">
      <w:pPr>
        <w:widowControl w:val="0"/>
        <w:suppressAutoHyphens/>
        <w:autoSpaceDE w:val="0"/>
        <w:autoSpaceDN w:val="0"/>
        <w:spacing w:after="0" w:line="240" w:lineRule="auto"/>
        <w:ind w:left="57" w:right="-57"/>
        <w:jc w:val="both"/>
        <w:rPr>
          <w:rFonts w:ascii="Times New Roman" w:hAnsi="Times New Roman"/>
          <w:b/>
          <w:sz w:val="20"/>
          <w:szCs w:val="20"/>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028"/>
        <w:gridCol w:w="1522"/>
        <w:gridCol w:w="1746"/>
        <w:gridCol w:w="1356"/>
      </w:tblGrid>
      <w:tr w:rsidR="00644C06" w:rsidRPr="004D2152" w14:paraId="59BAEC42"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1CAC8319" w14:textId="77777777" w:rsidR="00644C06" w:rsidRPr="004D2152" w:rsidRDefault="00644C06" w:rsidP="00245913">
            <w:pPr>
              <w:spacing w:after="0" w:line="240" w:lineRule="auto"/>
              <w:jc w:val="center"/>
              <w:rPr>
                <w:rFonts w:ascii="Times New Roman" w:eastAsia="Times New Roman" w:hAnsi="Times New Roman" w:cs="Times New Roman"/>
                <w:b/>
                <w:lang w:eastAsia="ru-RU"/>
              </w:rPr>
            </w:pPr>
            <w:r w:rsidRPr="004D2152">
              <w:rPr>
                <w:rFonts w:ascii="Times New Roman" w:eastAsia="Times New Roman" w:hAnsi="Times New Roman" w:cs="Times New Roman"/>
                <w:b/>
                <w:lang w:eastAsia="ru-RU"/>
              </w:rPr>
              <w:t>№№</w:t>
            </w:r>
          </w:p>
          <w:p w14:paraId="212E127A" w14:textId="77777777" w:rsidR="00644C06" w:rsidRPr="004D2152" w:rsidRDefault="00644C06" w:rsidP="00245913">
            <w:pPr>
              <w:spacing w:after="0" w:line="240" w:lineRule="auto"/>
              <w:jc w:val="center"/>
              <w:rPr>
                <w:rFonts w:ascii="Times New Roman" w:eastAsia="Times New Roman" w:hAnsi="Times New Roman" w:cs="Times New Roman"/>
                <w:b/>
                <w:lang w:eastAsia="ru-RU"/>
              </w:rPr>
            </w:pPr>
            <w:r w:rsidRPr="004D2152">
              <w:rPr>
                <w:rFonts w:ascii="Times New Roman" w:eastAsia="Times New Roman" w:hAnsi="Times New Roman" w:cs="Times New Roman"/>
                <w:b/>
                <w:lang w:eastAsia="ru-RU"/>
              </w:rPr>
              <w:t>з/п</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F87953A" w14:textId="77777777" w:rsidR="00644C06" w:rsidRPr="004D2152" w:rsidRDefault="00644C06" w:rsidP="00245913">
            <w:pPr>
              <w:spacing w:after="0" w:line="240" w:lineRule="auto"/>
              <w:jc w:val="center"/>
              <w:rPr>
                <w:rFonts w:ascii="Times New Roman" w:eastAsia="Times New Roman" w:hAnsi="Times New Roman" w:cs="Times New Roman"/>
                <w:b/>
                <w:lang w:eastAsia="ru-RU"/>
              </w:rPr>
            </w:pPr>
            <w:r w:rsidRPr="004D2152">
              <w:rPr>
                <w:rFonts w:ascii="Times New Roman" w:eastAsia="Times New Roman" w:hAnsi="Times New Roman" w:cs="Times New Roman"/>
                <w:b/>
                <w:lang w:eastAsia="ru-RU"/>
              </w:rPr>
              <w:t>Назва ЗВТ</w:t>
            </w:r>
          </w:p>
        </w:tc>
        <w:tc>
          <w:tcPr>
            <w:tcW w:w="1530" w:type="dxa"/>
            <w:tcBorders>
              <w:top w:val="single" w:sz="4" w:space="0" w:color="auto"/>
              <w:left w:val="single" w:sz="4" w:space="0" w:color="auto"/>
              <w:bottom w:val="single" w:sz="4" w:space="0" w:color="auto"/>
              <w:right w:val="single" w:sz="4" w:space="0" w:color="auto"/>
            </w:tcBorders>
            <w:vAlign w:val="center"/>
          </w:tcPr>
          <w:p w14:paraId="0F74DA25" w14:textId="77777777" w:rsidR="00644C06" w:rsidRPr="004D2152" w:rsidRDefault="00644C06" w:rsidP="00245913">
            <w:pPr>
              <w:spacing w:after="0" w:line="240" w:lineRule="auto"/>
              <w:jc w:val="center"/>
              <w:rPr>
                <w:rFonts w:ascii="Times New Roman" w:eastAsia="Times New Roman" w:hAnsi="Times New Roman" w:cs="Times New Roman"/>
                <w:b/>
                <w:lang w:eastAsia="ru-RU"/>
              </w:rPr>
            </w:pPr>
            <w:r w:rsidRPr="004D2152">
              <w:rPr>
                <w:rFonts w:ascii="Times New Roman" w:eastAsia="Times New Roman" w:hAnsi="Times New Roman" w:cs="Times New Roman"/>
                <w:b/>
                <w:lang w:eastAsia="ru-RU"/>
              </w:rPr>
              <w:t>Умовне позначення ЗВТ</w:t>
            </w:r>
          </w:p>
        </w:tc>
        <w:tc>
          <w:tcPr>
            <w:tcW w:w="1776" w:type="dxa"/>
            <w:tcBorders>
              <w:top w:val="single" w:sz="4" w:space="0" w:color="auto"/>
              <w:left w:val="single" w:sz="4" w:space="0" w:color="auto"/>
              <w:bottom w:val="single" w:sz="4" w:space="0" w:color="auto"/>
              <w:right w:val="single" w:sz="4" w:space="0" w:color="auto"/>
            </w:tcBorders>
            <w:vAlign w:val="center"/>
            <w:hideMark/>
          </w:tcPr>
          <w:p w14:paraId="10E16B87" w14:textId="77777777" w:rsidR="00644C06" w:rsidRPr="004D2152" w:rsidRDefault="00644C06" w:rsidP="00245913">
            <w:pPr>
              <w:spacing w:after="0" w:line="240" w:lineRule="auto"/>
              <w:jc w:val="center"/>
              <w:rPr>
                <w:rFonts w:ascii="Times New Roman" w:eastAsia="Times New Roman" w:hAnsi="Times New Roman" w:cs="Times New Roman"/>
                <w:b/>
                <w:lang w:eastAsia="ru-RU"/>
              </w:rPr>
            </w:pPr>
            <w:r w:rsidRPr="004D2152">
              <w:rPr>
                <w:rFonts w:ascii="Times New Roman" w:eastAsia="Times New Roman" w:hAnsi="Times New Roman" w:cs="Times New Roman"/>
                <w:b/>
                <w:lang w:eastAsia="ru-RU"/>
              </w:rPr>
              <w:t>Кількість ЗВТ</w:t>
            </w:r>
          </w:p>
        </w:tc>
        <w:tc>
          <w:tcPr>
            <w:tcW w:w="1416" w:type="dxa"/>
            <w:tcBorders>
              <w:top w:val="single" w:sz="4" w:space="0" w:color="auto"/>
              <w:left w:val="single" w:sz="4" w:space="0" w:color="auto"/>
              <w:bottom w:val="single" w:sz="4" w:space="0" w:color="auto"/>
              <w:right w:val="single" w:sz="4" w:space="0" w:color="auto"/>
            </w:tcBorders>
            <w:vAlign w:val="center"/>
          </w:tcPr>
          <w:p w14:paraId="32E6C25B" w14:textId="77777777" w:rsidR="00644C06" w:rsidRPr="004D2152" w:rsidRDefault="00644C06" w:rsidP="00245913">
            <w:pPr>
              <w:spacing w:after="0" w:line="240" w:lineRule="auto"/>
              <w:jc w:val="center"/>
              <w:rPr>
                <w:rFonts w:ascii="Times New Roman" w:eastAsia="Times New Roman" w:hAnsi="Times New Roman" w:cs="Times New Roman"/>
                <w:b/>
                <w:lang w:eastAsia="ru-RU"/>
              </w:rPr>
            </w:pPr>
          </w:p>
        </w:tc>
      </w:tr>
      <w:tr w:rsidR="00241EAF" w:rsidRPr="004D2152" w14:paraId="22F7BEFA"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73067997" w14:textId="28CF15B3"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p>
        </w:tc>
        <w:tc>
          <w:tcPr>
            <w:tcW w:w="5181" w:type="dxa"/>
            <w:tcBorders>
              <w:top w:val="single" w:sz="4" w:space="0" w:color="auto"/>
              <w:left w:val="single" w:sz="4" w:space="0" w:color="auto"/>
              <w:bottom w:val="single" w:sz="4" w:space="0" w:color="auto"/>
              <w:right w:val="single" w:sz="4" w:space="0" w:color="auto"/>
            </w:tcBorders>
            <w:vAlign w:val="center"/>
          </w:tcPr>
          <w:p w14:paraId="5A7378FC" w14:textId="2B804ADF" w:rsidR="00241EAF" w:rsidRPr="004D2152" w:rsidRDefault="00241EAF" w:rsidP="005F28C2">
            <w:pPr>
              <w:spacing w:after="0" w:line="240" w:lineRule="auto"/>
              <w:rPr>
                <w:rFonts w:ascii="Times New Roman" w:hAnsi="Times New Roman" w:cs="Times New Roman"/>
                <w:color w:val="000000"/>
              </w:rPr>
            </w:pPr>
            <w:r w:rsidRPr="005836DE">
              <w:rPr>
                <w:rFonts w:ascii="Times New Roman" w:hAnsi="Times New Roman" w:cs="Times New Roman"/>
              </w:rPr>
              <w:t>Аналізатор автоматичний біохімічний</w:t>
            </w:r>
          </w:p>
        </w:tc>
        <w:tc>
          <w:tcPr>
            <w:tcW w:w="1530" w:type="dxa"/>
            <w:tcBorders>
              <w:top w:val="single" w:sz="4" w:space="0" w:color="auto"/>
              <w:left w:val="single" w:sz="4" w:space="0" w:color="auto"/>
              <w:bottom w:val="single" w:sz="4" w:space="0" w:color="auto"/>
              <w:right w:val="single" w:sz="4" w:space="0" w:color="auto"/>
            </w:tcBorders>
            <w:vAlign w:val="center"/>
          </w:tcPr>
          <w:p w14:paraId="1AF54161" w14:textId="73C5147E" w:rsidR="00241EAF" w:rsidRPr="004D2152" w:rsidRDefault="00241EAF" w:rsidP="005F28C2">
            <w:pPr>
              <w:spacing w:after="0" w:line="240" w:lineRule="auto"/>
              <w:jc w:val="center"/>
              <w:rPr>
                <w:rFonts w:ascii="Times New Roman" w:hAnsi="Times New Roman" w:cs="Times New Roman"/>
                <w:color w:val="000000"/>
              </w:rPr>
            </w:pPr>
            <w:r w:rsidRPr="005836DE">
              <w:rPr>
                <w:rFonts w:ascii="Times New Roman" w:hAnsi="Times New Roman" w:cs="Times New Roman"/>
              </w:rPr>
              <w:t xml:space="preserve">BIOCHEM </w:t>
            </w:r>
            <w:r w:rsidRPr="005836DE">
              <w:rPr>
                <w:rFonts w:ascii="Times New Roman" w:hAnsi="Times New Roman" w:cs="Times New Roman"/>
                <w:lang w:val="en-US"/>
              </w:rPr>
              <w:t>FC-120</w:t>
            </w:r>
          </w:p>
        </w:tc>
        <w:tc>
          <w:tcPr>
            <w:tcW w:w="1776" w:type="dxa"/>
            <w:tcBorders>
              <w:top w:val="single" w:sz="4" w:space="0" w:color="auto"/>
              <w:left w:val="single" w:sz="4" w:space="0" w:color="auto"/>
              <w:bottom w:val="single" w:sz="4" w:space="0" w:color="auto"/>
              <w:right w:val="single" w:sz="4" w:space="0" w:color="auto"/>
            </w:tcBorders>
            <w:vAlign w:val="center"/>
          </w:tcPr>
          <w:p w14:paraId="4DD9D3F2" w14:textId="6AB00A8D" w:rsidR="00241EAF" w:rsidRPr="004D2152" w:rsidRDefault="00241EAF" w:rsidP="00241EAF">
            <w:pPr>
              <w:spacing w:after="0"/>
              <w:jc w:val="center"/>
              <w:rPr>
                <w:rFonts w:ascii="Times New Roman" w:hAnsi="Times New Roman" w:cs="Times New Roman"/>
                <w:color w:val="000000"/>
              </w:rPr>
            </w:pPr>
            <w:r w:rsidRPr="005836DE">
              <w:rPr>
                <w:rFonts w:ascii="Times New Roman" w:hAnsi="Times New Roman" w:cs="Times New Roman"/>
                <w:lang w:val="en-US"/>
              </w:rPr>
              <w:t>1</w:t>
            </w:r>
          </w:p>
        </w:tc>
        <w:tc>
          <w:tcPr>
            <w:tcW w:w="1416" w:type="dxa"/>
            <w:tcBorders>
              <w:top w:val="single" w:sz="4" w:space="0" w:color="auto"/>
              <w:left w:val="single" w:sz="4" w:space="0" w:color="auto"/>
              <w:bottom w:val="single" w:sz="4" w:space="0" w:color="auto"/>
              <w:right w:val="single" w:sz="4" w:space="0" w:color="auto"/>
            </w:tcBorders>
            <w:vAlign w:val="center"/>
          </w:tcPr>
          <w:p w14:paraId="38A4BD1C"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396CFA15" w14:textId="77777777" w:rsidTr="005F28C2">
        <w:trPr>
          <w:trHeight w:val="516"/>
          <w:jc w:val="center"/>
        </w:trPr>
        <w:tc>
          <w:tcPr>
            <w:tcW w:w="409" w:type="dxa"/>
            <w:tcBorders>
              <w:top w:val="single" w:sz="4" w:space="0" w:color="auto"/>
              <w:left w:val="single" w:sz="4" w:space="0" w:color="auto"/>
              <w:bottom w:val="single" w:sz="4" w:space="0" w:color="auto"/>
              <w:right w:val="single" w:sz="4" w:space="0" w:color="auto"/>
            </w:tcBorders>
            <w:vAlign w:val="center"/>
          </w:tcPr>
          <w:p w14:paraId="15665490" w14:textId="35096C0D"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2</w:t>
            </w:r>
          </w:p>
        </w:tc>
        <w:tc>
          <w:tcPr>
            <w:tcW w:w="5181" w:type="dxa"/>
            <w:tcBorders>
              <w:top w:val="single" w:sz="4" w:space="0" w:color="auto"/>
              <w:left w:val="single" w:sz="4" w:space="0" w:color="auto"/>
              <w:bottom w:val="single" w:sz="4" w:space="0" w:color="auto"/>
              <w:right w:val="single" w:sz="4" w:space="0" w:color="auto"/>
            </w:tcBorders>
            <w:vAlign w:val="center"/>
          </w:tcPr>
          <w:p w14:paraId="11C6E6B1" w14:textId="45830929" w:rsidR="00241EAF" w:rsidRPr="004D2152" w:rsidRDefault="00241EAF" w:rsidP="005F28C2">
            <w:pPr>
              <w:spacing w:line="240" w:lineRule="auto"/>
              <w:rPr>
                <w:rFonts w:ascii="Times New Roman" w:hAnsi="Times New Roman" w:cs="Times New Roman"/>
                <w:color w:val="000000"/>
              </w:rPr>
            </w:pPr>
            <w:r w:rsidRPr="005836DE">
              <w:rPr>
                <w:rFonts w:ascii="Times New Roman" w:hAnsi="Times New Roman" w:cs="Times New Roman"/>
              </w:rPr>
              <w:t>Аналізатор автоматичний гематологічний</w:t>
            </w:r>
          </w:p>
        </w:tc>
        <w:tc>
          <w:tcPr>
            <w:tcW w:w="1530" w:type="dxa"/>
            <w:tcBorders>
              <w:top w:val="single" w:sz="4" w:space="0" w:color="auto"/>
              <w:left w:val="single" w:sz="4" w:space="0" w:color="auto"/>
              <w:bottom w:val="single" w:sz="4" w:space="0" w:color="auto"/>
              <w:right w:val="single" w:sz="4" w:space="0" w:color="auto"/>
            </w:tcBorders>
            <w:vAlign w:val="center"/>
          </w:tcPr>
          <w:p w14:paraId="168CC7A1" w14:textId="4F034CF3" w:rsidR="00241EAF" w:rsidRPr="004D2152" w:rsidRDefault="00241EAF" w:rsidP="005F28C2">
            <w:pPr>
              <w:spacing w:after="0" w:line="240" w:lineRule="auto"/>
              <w:jc w:val="center"/>
              <w:rPr>
                <w:rFonts w:ascii="Times New Roman" w:hAnsi="Times New Roman" w:cs="Times New Roman"/>
                <w:color w:val="000000"/>
              </w:rPr>
            </w:pPr>
            <w:r w:rsidRPr="005836DE">
              <w:rPr>
                <w:rFonts w:ascii="Times New Roman" w:hAnsi="Times New Roman" w:cs="Times New Roman"/>
                <w:lang w:val="en-US"/>
              </w:rPr>
              <w:t>Micro CC – 20Plus</w:t>
            </w:r>
          </w:p>
        </w:tc>
        <w:tc>
          <w:tcPr>
            <w:tcW w:w="1776" w:type="dxa"/>
            <w:tcBorders>
              <w:top w:val="single" w:sz="4" w:space="0" w:color="auto"/>
              <w:left w:val="single" w:sz="4" w:space="0" w:color="auto"/>
              <w:bottom w:val="single" w:sz="4" w:space="0" w:color="auto"/>
              <w:right w:val="single" w:sz="4" w:space="0" w:color="auto"/>
            </w:tcBorders>
            <w:vAlign w:val="center"/>
          </w:tcPr>
          <w:p w14:paraId="31D32F3A" w14:textId="4CABE510" w:rsidR="00241EAF" w:rsidRPr="004D2152" w:rsidRDefault="00241EAF" w:rsidP="00241EAF">
            <w:pPr>
              <w:jc w:val="center"/>
              <w:rPr>
                <w:rFonts w:ascii="Times New Roman" w:hAnsi="Times New Roman" w:cs="Times New Roman"/>
                <w:color w:val="000000"/>
              </w:rPr>
            </w:pPr>
            <w:r w:rsidRPr="005836DE">
              <w:rPr>
                <w:rFonts w:ascii="Times New Roman" w:hAnsi="Times New Roman" w:cs="Times New Roman"/>
                <w:lang w:val="en-US"/>
              </w:rPr>
              <w:t>2</w:t>
            </w:r>
          </w:p>
        </w:tc>
        <w:tc>
          <w:tcPr>
            <w:tcW w:w="1416" w:type="dxa"/>
            <w:tcBorders>
              <w:top w:val="single" w:sz="4" w:space="0" w:color="auto"/>
              <w:left w:val="single" w:sz="4" w:space="0" w:color="auto"/>
              <w:bottom w:val="single" w:sz="4" w:space="0" w:color="auto"/>
              <w:right w:val="single" w:sz="4" w:space="0" w:color="auto"/>
            </w:tcBorders>
            <w:vAlign w:val="center"/>
          </w:tcPr>
          <w:p w14:paraId="0DC77F58"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398F6FE5"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24C2CA6D" w14:textId="27C6F737"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3</w:t>
            </w:r>
          </w:p>
        </w:tc>
        <w:tc>
          <w:tcPr>
            <w:tcW w:w="5181" w:type="dxa"/>
            <w:tcBorders>
              <w:top w:val="single" w:sz="4" w:space="0" w:color="auto"/>
              <w:left w:val="single" w:sz="4" w:space="0" w:color="auto"/>
              <w:bottom w:val="single" w:sz="4" w:space="0" w:color="auto"/>
              <w:right w:val="single" w:sz="4" w:space="0" w:color="auto"/>
            </w:tcBorders>
            <w:vAlign w:val="center"/>
          </w:tcPr>
          <w:p w14:paraId="5FDC866C" w14:textId="1706B9A5" w:rsidR="00241EAF" w:rsidRPr="004D2152" w:rsidRDefault="00241EAF" w:rsidP="005F28C2">
            <w:pPr>
              <w:spacing w:line="240" w:lineRule="auto"/>
              <w:rPr>
                <w:rFonts w:ascii="Times New Roman" w:hAnsi="Times New Roman" w:cs="Times New Roman"/>
                <w:color w:val="000000"/>
              </w:rPr>
            </w:pPr>
            <w:r w:rsidRPr="005836DE">
              <w:rPr>
                <w:rFonts w:ascii="Times New Roman" w:hAnsi="Times New Roman" w:cs="Times New Roman"/>
              </w:rPr>
              <w:t xml:space="preserve">Аналізатор біохімічний напівавтоматичний </w:t>
            </w:r>
          </w:p>
        </w:tc>
        <w:tc>
          <w:tcPr>
            <w:tcW w:w="1530" w:type="dxa"/>
            <w:tcBorders>
              <w:top w:val="single" w:sz="4" w:space="0" w:color="auto"/>
              <w:left w:val="single" w:sz="4" w:space="0" w:color="auto"/>
              <w:bottom w:val="single" w:sz="4" w:space="0" w:color="auto"/>
              <w:right w:val="single" w:sz="4" w:space="0" w:color="auto"/>
            </w:tcBorders>
            <w:vAlign w:val="center"/>
          </w:tcPr>
          <w:p w14:paraId="2A1DBA5F" w14:textId="780CBF69" w:rsidR="00241EAF" w:rsidRPr="004D2152" w:rsidRDefault="00241EAF" w:rsidP="005F28C2">
            <w:pPr>
              <w:spacing w:after="0" w:line="240" w:lineRule="auto"/>
              <w:jc w:val="center"/>
              <w:rPr>
                <w:rFonts w:ascii="Times New Roman" w:hAnsi="Times New Roman" w:cs="Times New Roman"/>
                <w:color w:val="000000"/>
              </w:rPr>
            </w:pPr>
            <w:r w:rsidRPr="005836DE">
              <w:rPr>
                <w:rFonts w:ascii="Times New Roman" w:hAnsi="Times New Roman" w:cs="Times New Roman"/>
                <w:lang w:val="en-US"/>
              </w:rPr>
              <w:t>Stat FAX 1904</w:t>
            </w:r>
            <w:r w:rsidRPr="005836DE">
              <w:rPr>
                <w:rFonts w:ascii="Times New Roman" w:hAnsi="Times New Roman" w:cs="Times New Roman"/>
              </w:rPr>
              <w:t xml:space="preserve"> plus</w:t>
            </w:r>
          </w:p>
        </w:tc>
        <w:tc>
          <w:tcPr>
            <w:tcW w:w="1776" w:type="dxa"/>
            <w:tcBorders>
              <w:top w:val="single" w:sz="4" w:space="0" w:color="auto"/>
              <w:left w:val="single" w:sz="4" w:space="0" w:color="auto"/>
              <w:bottom w:val="single" w:sz="4" w:space="0" w:color="auto"/>
              <w:right w:val="single" w:sz="4" w:space="0" w:color="auto"/>
            </w:tcBorders>
            <w:vAlign w:val="center"/>
          </w:tcPr>
          <w:p w14:paraId="51839FE2" w14:textId="1C18227F" w:rsidR="00241EAF" w:rsidRPr="004D2152" w:rsidRDefault="00241EAF" w:rsidP="00241EAF">
            <w:pPr>
              <w:jc w:val="center"/>
              <w:rPr>
                <w:rFonts w:ascii="Times New Roman" w:hAnsi="Times New Roman" w:cs="Times New Roman"/>
                <w:color w:val="000000"/>
              </w:rPr>
            </w:pPr>
            <w:r w:rsidRPr="005836DE">
              <w:rPr>
                <w:rFonts w:ascii="Times New Roman" w:hAnsi="Times New Roman" w:cs="Times New Roman"/>
                <w:lang w:val="en-US"/>
              </w:rPr>
              <w:t>1</w:t>
            </w:r>
          </w:p>
        </w:tc>
        <w:tc>
          <w:tcPr>
            <w:tcW w:w="1416" w:type="dxa"/>
            <w:tcBorders>
              <w:top w:val="single" w:sz="4" w:space="0" w:color="auto"/>
              <w:left w:val="single" w:sz="4" w:space="0" w:color="auto"/>
              <w:bottom w:val="single" w:sz="4" w:space="0" w:color="auto"/>
              <w:right w:val="single" w:sz="4" w:space="0" w:color="auto"/>
            </w:tcBorders>
            <w:vAlign w:val="center"/>
          </w:tcPr>
          <w:p w14:paraId="419984FB"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742C25F1"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4EC46E72" w14:textId="6BE11E07"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4</w:t>
            </w:r>
          </w:p>
        </w:tc>
        <w:tc>
          <w:tcPr>
            <w:tcW w:w="5181" w:type="dxa"/>
            <w:tcBorders>
              <w:top w:val="single" w:sz="4" w:space="0" w:color="auto"/>
              <w:left w:val="single" w:sz="4" w:space="0" w:color="auto"/>
              <w:bottom w:val="single" w:sz="4" w:space="0" w:color="auto"/>
              <w:right w:val="single" w:sz="4" w:space="0" w:color="auto"/>
            </w:tcBorders>
            <w:vAlign w:val="center"/>
          </w:tcPr>
          <w:p w14:paraId="60CDE57A" w14:textId="3649F2BF" w:rsidR="00241EAF" w:rsidRPr="004D2152" w:rsidRDefault="00241EAF" w:rsidP="005F28C2">
            <w:pPr>
              <w:spacing w:line="240" w:lineRule="auto"/>
              <w:rPr>
                <w:rFonts w:ascii="Times New Roman" w:hAnsi="Times New Roman" w:cs="Times New Roman"/>
                <w:color w:val="000000"/>
              </w:rPr>
            </w:pPr>
            <w:r w:rsidRPr="008A25A7">
              <w:rPr>
                <w:rFonts w:ascii="Times New Roman" w:hAnsi="Times New Roman" w:cs="Times New Roman"/>
              </w:rPr>
              <w:t>Ваги електронні до 20кг</w:t>
            </w:r>
          </w:p>
        </w:tc>
        <w:tc>
          <w:tcPr>
            <w:tcW w:w="1530" w:type="dxa"/>
            <w:tcBorders>
              <w:top w:val="single" w:sz="4" w:space="0" w:color="auto"/>
              <w:left w:val="single" w:sz="4" w:space="0" w:color="auto"/>
              <w:bottom w:val="single" w:sz="4" w:space="0" w:color="auto"/>
              <w:right w:val="single" w:sz="4" w:space="0" w:color="auto"/>
            </w:tcBorders>
            <w:vAlign w:val="center"/>
          </w:tcPr>
          <w:p w14:paraId="55E95FE5" w14:textId="4DF25B22" w:rsidR="00241EAF" w:rsidRPr="004D2152" w:rsidRDefault="00241EAF" w:rsidP="005F28C2">
            <w:pPr>
              <w:spacing w:line="240" w:lineRule="auto"/>
              <w:jc w:val="center"/>
              <w:rPr>
                <w:rFonts w:ascii="Times New Roman" w:hAnsi="Times New Roman" w:cs="Times New Roman"/>
                <w:color w:val="000000"/>
              </w:rPr>
            </w:pPr>
            <w:r>
              <w:rPr>
                <w:rFonts w:ascii="Times New Roman" w:hAnsi="Times New Roman" w:cs="Times New Roman"/>
              </w:rPr>
              <w:t>усіх типів</w:t>
            </w:r>
          </w:p>
        </w:tc>
        <w:tc>
          <w:tcPr>
            <w:tcW w:w="1776" w:type="dxa"/>
            <w:tcBorders>
              <w:top w:val="single" w:sz="4" w:space="0" w:color="auto"/>
              <w:left w:val="single" w:sz="4" w:space="0" w:color="auto"/>
              <w:bottom w:val="single" w:sz="4" w:space="0" w:color="auto"/>
              <w:right w:val="single" w:sz="4" w:space="0" w:color="auto"/>
            </w:tcBorders>
            <w:vAlign w:val="center"/>
          </w:tcPr>
          <w:p w14:paraId="7510C794" w14:textId="659F07B5" w:rsidR="00241EAF" w:rsidRPr="004D2152" w:rsidRDefault="00241EAF" w:rsidP="00241EAF">
            <w:pPr>
              <w:jc w:val="center"/>
              <w:rPr>
                <w:rFonts w:ascii="Times New Roman" w:hAnsi="Times New Roman" w:cs="Times New Roman"/>
                <w:color w:val="000000"/>
              </w:rPr>
            </w:pPr>
            <w:r w:rsidRPr="008A25A7">
              <w:rPr>
                <w:rFonts w:ascii="Times New Roman" w:hAnsi="Times New Roman" w:cs="Times New Roman"/>
              </w:rPr>
              <w:t>17</w:t>
            </w:r>
          </w:p>
        </w:tc>
        <w:tc>
          <w:tcPr>
            <w:tcW w:w="1416" w:type="dxa"/>
            <w:tcBorders>
              <w:top w:val="single" w:sz="4" w:space="0" w:color="auto"/>
              <w:left w:val="single" w:sz="4" w:space="0" w:color="auto"/>
              <w:bottom w:val="single" w:sz="4" w:space="0" w:color="auto"/>
              <w:right w:val="single" w:sz="4" w:space="0" w:color="auto"/>
            </w:tcBorders>
            <w:vAlign w:val="center"/>
          </w:tcPr>
          <w:p w14:paraId="1FC56E7B"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153B7F69"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5CB896C5" w14:textId="560AA5D5"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5</w:t>
            </w:r>
          </w:p>
        </w:tc>
        <w:tc>
          <w:tcPr>
            <w:tcW w:w="5181" w:type="dxa"/>
            <w:tcBorders>
              <w:top w:val="single" w:sz="4" w:space="0" w:color="auto"/>
              <w:left w:val="single" w:sz="4" w:space="0" w:color="auto"/>
              <w:bottom w:val="single" w:sz="4" w:space="0" w:color="auto"/>
              <w:right w:val="single" w:sz="4" w:space="0" w:color="auto"/>
            </w:tcBorders>
            <w:vAlign w:val="center"/>
          </w:tcPr>
          <w:p w14:paraId="307CE619" w14:textId="7188CB32" w:rsidR="00241EAF" w:rsidRPr="004D2152" w:rsidRDefault="00241EAF" w:rsidP="005F28C2">
            <w:pPr>
              <w:spacing w:line="240" w:lineRule="auto"/>
              <w:rPr>
                <w:rFonts w:ascii="Times New Roman" w:hAnsi="Times New Roman" w:cs="Times New Roman"/>
                <w:color w:val="000000"/>
              </w:rPr>
            </w:pPr>
            <w:r w:rsidRPr="008A25A7">
              <w:rPr>
                <w:rFonts w:ascii="Times New Roman" w:hAnsi="Times New Roman" w:cs="Times New Roman"/>
              </w:rPr>
              <w:t>Ваги електронні до 500кг</w:t>
            </w:r>
          </w:p>
        </w:tc>
        <w:tc>
          <w:tcPr>
            <w:tcW w:w="1530" w:type="dxa"/>
            <w:tcBorders>
              <w:top w:val="single" w:sz="4" w:space="0" w:color="auto"/>
              <w:left w:val="single" w:sz="4" w:space="0" w:color="auto"/>
              <w:bottom w:val="single" w:sz="4" w:space="0" w:color="auto"/>
              <w:right w:val="single" w:sz="4" w:space="0" w:color="auto"/>
            </w:tcBorders>
            <w:vAlign w:val="center"/>
          </w:tcPr>
          <w:p w14:paraId="42942174" w14:textId="27E82FCE" w:rsidR="00241EAF" w:rsidRPr="004D2152" w:rsidRDefault="00241EAF" w:rsidP="005F28C2">
            <w:pPr>
              <w:spacing w:line="240" w:lineRule="auto"/>
              <w:jc w:val="center"/>
              <w:rPr>
                <w:rFonts w:ascii="Times New Roman" w:hAnsi="Times New Roman" w:cs="Times New Roman"/>
                <w:color w:val="000000"/>
              </w:rPr>
            </w:pPr>
            <w:r>
              <w:rPr>
                <w:rFonts w:ascii="Times New Roman" w:hAnsi="Times New Roman" w:cs="Times New Roman"/>
              </w:rPr>
              <w:t>усіх типів</w:t>
            </w:r>
          </w:p>
        </w:tc>
        <w:tc>
          <w:tcPr>
            <w:tcW w:w="1776" w:type="dxa"/>
            <w:tcBorders>
              <w:top w:val="single" w:sz="4" w:space="0" w:color="auto"/>
              <w:left w:val="single" w:sz="4" w:space="0" w:color="auto"/>
              <w:bottom w:val="single" w:sz="4" w:space="0" w:color="auto"/>
              <w:right w:val="single" w:sz="4" w:space="0" w:color="auto"/>
            </w:tcBorders>
            <w:vAlign w:val="center"/>
          </w:tcPr>
          <w:p w14:paraId="47D426D9" w14:textId="117EC862" w:rsidR="00241EAF" w:rsidRPr="004D2152" w:rsidRDefault="00241EAF" w:rsidP="00241EAF">
            <w:pPr>
              <w:jc w:val="center"/>
              <w:rPr>
                <w:rFonts w:ascii="Times New Roman" w:hAnsi="Times New Roman" w:cs="Times New Roman"/>
                <w:color w:val="000000"/>
              </w:rPr>
            </w:pPr>
            <w:r w:rsidRPr="008A25A7">
              <w:rPr>
                <w:rFonts w:ascii="Times New Roman" w:hAnsi="Times New Roman" w:cs="Times New Roman"/>
              </w:rPr>
              <w:t>16</w:t>
            </w:r>
          </w:p>
        </w:tc>
        <w:tc>
          <w:tcPr>
            <w:tcW w:w="1416" w:type="dxa"/>
            <w:tcBorders>
              <w:top w:val="single" w:sz="4" w:space="0" w:color="auto"/>
              <w:left w:val="single" w:sz="4" w:space="0" w:color="auto"/>
              <w:bottom w:val="single" w:sz="4" w:space="0" w:color="auto"/>
              <w:right w:val="single" w:sz="4" w:space="0" w:color="auto"/>
            </w:tcBorders>
            <w:vAlign w:val="center"/>
          </w:tcPr>
          <w:p w14:paraId="30E32627"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57082734"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26939F6F" w14:textId="11B9FD85"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6</w:t>
            </w:r>
          </w:p>
        </w:tc>
        <w:tc>
          <w:tcPr>
            <w:tcW w:w="5181" w:type="dxa"/>
            <w:tcBorders>
              <w:top w:val="single" w:sz="4" w:space="0" w:color="auto"/>
              <w:left w:val="single" w:sz="4" w:space="0" w:color="auto"/>
              <w:bottom w:val="single" w:sz="4" w:space="0" w:color="auto"/>
              <w:right w:val="single" w:sz="4" w:space="0" w:color="auto"/>
            </w:tcBorders>
            <w:vAlign w:val="center"/>
          </w:tcPr>
          <w:p w14:paraId="08583953" w14:textId="273F950F" w:rsidR="00241EAF" w:rsidRPr="004D2152" w:rsidRDefault="00241EAF" w:rsidP="005F28C2">
            <w:pPr>
              <w:spacing w:line="240" w:lineRule="auto"/>
              <w:rPr>
                <w:rFonts w:ascii="Times New Roman" w:hAnsi="Times New Roman" w:cs="Times New Roman"/>
                <w:color w:val="000000"/>
              </w:rPr>
            </w:pPr>
            <w:r w:rsidRPr="008A25A7">
              <w:rPr>
                <w:rFonts w:ascii="Times New Roman" w:hAnsi="Times New Roman" w:cs="Times New Roman"/>
              </w:rPr>
              <w:t>Ваги для сипучих</w:t>
            </w:r>
            <w:r>
              <w:rPr>
                <w:rFonts w:ascii="Times New Roman" w:hAnsi="Times New Roman" w:cs="Times New Roman"/>
                <w:lang w:val="en-US"/>
              </w:rPr>
              <w:t xml:space="preserve"> </w:t>
            </w:r>
            <w:r>
              <w:rPr>
                <w:rFonts w:ascii="Times New Roman" w:hAnsi="Times New Roman" w:cs="Times New Roman"/>
              </w:rPr>
              <w:t>матеріалів</w:t>
            </w:r>
          </w:p>
        </w:tc>
        <w:tc>
          <w:tcPr>
            <w:tcW w:w="1530" w:type="dxa"/>
            <w:tcBorders>
              <w:top w:val="single" w:sz="4" w:space="0" w:color="auto"/>
              <w:left w:val="single" w:sz="4" w:space="0" w:color="auto"/>
              <w:bottom w:val="single" w:sz="4" w:space="0" w:color="auto"/>
              <w:right w:val="single" w:sz="4" w:space="0" w:color="auto"/>
            </w:tcBorders>
            <w:vAlign w:val="center"/>
          </w:tcPr>
          <w:p w14:paraId="3B9BCA05" w14:textId="4D462DB3" w:rsidR="00241EAF" w:rsidRPr="004D2152" w:rsidRDefault="00241EAF" w:rsidP="005F28C2">
            <w:pPr>
              <w:spacing w:line="240" w:lineRule="auto"/>
              <w:jc w:val="center"/>
              <w:rPr>
                <w:rFonts w:ascii="Times New Roman" w:hAnsi="Times New Roman" w:cs="Times New Roman"/>
                <w:color w:val="000000"/>
              </w:rPr>
            </w:pPr>
            <w:r w:rsidRPr="008A25A7">
              <w:rPr>
                <w:rFonts w:ascii="Times New Roman" w:hAnsi="Times New Roman" w:cs="Times New Roman"/>
              </w:rPr>
              <w:t>В</w:t>
            </w:r>
            <w:r>
              <w:rPr>
                <w:rFonts w:ascii="Times New Roman" w:hAnsi="Times New Roman" w:cs="Times New Roman"/>
              </w:rPr>
              <w:t>МС</w:t>
            </w:r>
          </w:p>
        </w:tc>
        <w:tc>
          <w:tcPr>
            <w:tcW w:w="1776" w:type="dxa"/>
            <w:tcBorders>
              <w:top w:val="single" w:sz="4" w:space="0" w:color="auto"/>
              <w:left w:val="single" w:sz="4" w:space="0" w:color="auto"/>
              <w:bottom w:val="single" w:sz="4" w:space="0" w:color="auto"/>
              <w:right w:val="single" w:sz="4" w:space="0" w:color="auto"/>
            </w:tcBorders>
            <w:vAlign w:val="center"/>
          </w:tcPr>
          <w:p w14:paraId="62A1E360" w14:textId="18541049" w:rsidR="00241EAF" w:rsidRPr="004D2152" w:rsidRDefault="00241EAF" w:rsidP="00241EAF">
            <w:pPr>
              <w:jc w:val="center"/>
              <w:rPr>
                <w:rFonts w:ascii="Times New Roman" w:hAnsi="Times New Roman" w:cs="Times New Roman"/>
                <w:color w:val="000000"/>
              </w:rPr>
            </w:pPr>
            <w:r w:rsidRPr="008A25A7">
              <w:rPr>
                <w:rFonts w:ascii="Times New Roman" w:hAnsi="Times New Roman" w:cs="Times New Roman"/>
              </w:rPr>
              <w:t>1</w:t>
            </w:r>
          </w:p>
        </w:tc>
        <w:tc>
          <w:tcPr>
            <w:tcW w:w="1416" w:type="dxa"/>
            <w:tcBorders>
              <w:top w:val="single" w:sz="4" w:space="0" w:color="auto"/>
              <w:left w:val="single" w:sz="4" w:space="0" w:color="auto"/>
              <w:bottom w:val="single" w:sz="4" w:space="0" w:color="auto"/>
              <w:right w:val="single" w:sz="4" w:space="0" w:color="auto"/>
            </w:tcBorders>
            <w:vAlign w:val="center"/>
          </w:tcPr>
          <w:p w14:paraId="779CD79A"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58C19F61"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6ED4E442" w14:textId="0EFF8CFC"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7</w:t>
            </w:r>
          </w:p>
        </w:tc>
        <w:tc>
          <w:tcPr>
            <w:tcW w:w="5181" w:type="dxa"/>
            <w:tcBorders>
              <w:top w:val="single" w:sz="4" w:space="0" w:color="auto"/>
              <w:left w:val="single" w:sz="4" w:space="0" w:color="auto"/>
              <w:bottom w:val="single" w:sz="4" w:space="0" w:color="auto"/>
              <w:right w:val="single" w:sz="4" w:space="0" w:color="auto"/>
            </w:tcBorders>
            <w:vAlign w:val="center"/>
          </w:tcPr>
          <w:p w14:paraId="7845A72B" w14:textId="7CD0551E" w:rsidR="00241EAF" w:rsidRPr="004D2152" w:rsidRDefault="00241EAF" w:rsidP="005F28C2">
            <w:pPr>
              <w:spacing w:line="240" w:lineRule="auto"/>
              <w:rPr>
                <w:rFonts w:ascii="Times New Roman" w:hAnsi="Times New Roman" w:cs="Times New Roman"/>
                <w:color w:val="000000"/>
              </w:rPr>
            </w:pPr>
            <w:r w:rsidRPr="00D454E9">
              <w:rPr>
                <w:rFonts w:ascii="Times New Roman" w:hAnsi="Times New Roman" w:cs="Times New Roman"/>
              </w:rPr>
              <w:t>Набір гирь</w:t>
            </w:r>
            <w:r>
              <w:rPr>
                <w:rFonts w:ascii="Times New Roman" w:hAnsi="Times New Roman" w:cs="Times New Roman"/>
              </w:rPr>
              <w:t xml:space="preserve"> (1-50гр)</w:t>
            </w:r>
          </w:p>
        </w:tc>
        <w:tc>
          <w:tcPr>
            <w:tcW w:w="1530" w:type="dxa"/>
            <w:tcBorders>
              <w:top w:val="single" w:sz="4" w:space="0" w:color="auto"/>
              <w:left w:val="single" w:sz="4" w:space="0" w:color="auto"/>
              <w:bottom w:val="single" w:sz="4" w:space="0" w:color="auto"/>
              <w:right w:val="single" w:sz="4" w:space="0" w:color="auto"/>
            </w:tcBorders>
            <w:vAlign w:val="center"/>
          </w:tcPr>
          <w:p w14:paraId="232B0BBE" w14:textId="5F5E5B3B" w:rsidR="00241EAF" w:rsidRPr="004D2152" w:rsidRDefault="00241EAF" w:rsidP="005F28C2">
            <w:pPr>
              <w:spacing w:after="0" w:line="240" w:lineRule="auto"/>
              <w:jc w:val="center"/>
              <w:rPr>
                <w:rFonts w:ascii="Times New Roman" w:hAnsi="Times New Roman" w:cs="Times New Roman"/>
                <w:color w:val="000000"/>
              </w:rPr>
            </w:pPr>
            <w:r w:rsidRPr="005836DE">
              <w:rPr>
                <w:rFonts w:ascii="Times New Roman" w:hAnsi="Times New Roman" w:cs="Times New Roman"/>
              </w:rPr>
              <w:t>Г-4-111,10</w:t>
            </w:r>
          </w:p>
        </w:tc>
        <w:tc>
          <w:tcPr>
            <w:tcW w:w="1776" w:type="dxa"/>
            <w:tcBorders>
              <w:top w:val="single" w:sz="4" w:space="0" w:color="auto"/>
              <w:left w:val="single" w:sz="4" w:space="0" w:color="auto"/>
              <w:bottom w:val="single" w:sz="4" w:space="0" w:color="auto"/>
              <w:right w:val="single" w:sz="4" w:space="0" w:color="auto"/>
            </w:tcBorders>
            <w:vAlign w:val="center"/>
          </w:tcPr>
          <w:p w14:paraId="456E39E3" w14:textId="41DEBFAC" w:rsidR="00241EAF" w:rsidRPr="004D2152" w:rsidRDefault="00241EAF" w:rsidP="00241EAF">
            <w:pPr>
              <w:jc w:val="center"/>
              <w:rPr>
                <w:rFonts w:ascii="Times New Roman" w:hAnsi="Times New Roman" w:cs="Times New Roman"/>
                <w:color w:val="000000"/>
              </w:rPr>
            </w:pPr>
            <w:r w:rsidRPr="00D454E9">
              <w:rPr>
                <w:rFonts w:ascii="Times New Roman" w:hAnsi="Times New Roman" w:cs="Times New Roman"/>
              </w:rPr>
              <w:t>16</w:t>
            </w:r>
          </w:p>
        </w:tc>
        <w:tc>
          <w:tcPr>
            <w:tcW w:w="1416" w:type="dxa"/>
            <w:tcBorders>
              <w:top w:val="single" w:sz="4" w:space="0" w:color="auto"/>
              <w:left w:val="single" w:sz="4" w:space="0" w:color="auto"/>
              <w:bottom w:val="single" w:sz="4" w:space="0" w:color="auto"/>
              <w:right w:val="single" w:sz="4" w:space="0" w:color="auto"/>
            </w:tcBorders>
            <w:vAlign w:val="center"/>
          </w:tcPr>
          <w:p w14:paraId="30AF8658"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7234791B"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170C3C09" w14:textId="61B3E2B5"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8</w:t>
            </w:r>
          </w:p>
        </w:tc>
        <w:tc>
          <w:tcPr>
            <w:tcW w:w="5181" w:type="dxa"/>
            <w:tcBorders>
              <w:top w:val="single" w:sz="4" w:space="0" w:color="auto"/>
              <w:left w:val="single" w:sz="4" w:space="0" w:color="auto"/>
              <w:bottom w:val="single" w:sz="4" w:space="0" w:color="auto"/>
              <w:right w:val="single" w:sz="4" w:space="0" w:color="auto"/>
            </w:tcBorders>
            <w:vAlign w:val="center"/>
          </w:tcPr>
          <w:p w14:paraId="4B67D90B" w14:textId="4D0D2B58" w:rsidR="00241EAF" w:rsidRPr="004D2152" w:rsidRDefault="00241EAF" w:rsidP="005F28C2">
            <w:pPr>
              <w:spacing w:line="240" w:lineRule="auto"/>
              <w:rPr>
                <w:rFonts w:ascii="Times New Roman" w:hAnsi="Times New Roman" w:cs="Times New Roman"/>
                <w:color w:val="000000"/>
              </w:rPr>
            </w:pPr>
            <w:r w:rsidRPr="008A25A7">
              <w:rPr>
                <w:rFonts w:ascii="Times New Roman" w:hAnsi="Times New Roman" w:cs="Times New Roman"/>
              </w:rPr>
              <w:t>Ваги торсійні</w:t>
            </w:r>
          </w:p>
        </w:tc>
        <w:tc>
          <w:tcPr>
            <w:tcW w:w="1530" w:type="dxa"/>
            <w:tcBorders>
              <w:top w:val="single" w:sz="4" w:space="0" w:color="auto"/>
              <w:left w:val="single" w:sz="4" w:space="0" w:color="auto"/>
              <w:bottom w:val="single" w:sz="4" w:space="0" w:color="auto"/>
              <w:right w:val="single" w:sz="4" w:space="0" w:color="auto"/>
            </w:tcBorders>
            <w:vAlign w:val="center"/>
          </w:tcPr>
          <w:p w14:paraId="69FE688A" w14:textId="0D44B6E6" w:rsidR="00241EAF" w:rsidRPr="004D2152" w:rsidRDefault="00241EAF" w:rsidP="005F28C2">
            <w:pPr>
              <w:spacing w:after="0" w:line="240" w:lineRule="auto"/>
              <w:jc w:val="center"/>
              <w:rPr>
                <w:rFonts w:ascii="Times New Roman" w:hAnsi="Times New Roman" w:cs="Times New Roman"/>
                <w:color w:val="000000"/>
              </w:rPr>
            </w:pPr>
            <w:r w:rsidRPr="008A25A7">
              <w:rPr>
                <w:rFonts w:ascii="Times New Roman" w:hAnsi="Times New Roman" w:cs="Times New Roman"/>
              </w:rPr>
              <w:t>ВТ-500</w:t>
            </w:r>
          </w:p>
        </w:tc>
        <w:tc>
          <w:tcPr>
            <w:tcW w:w="1776" w:type="dxa"/>
            <w:tcBorders>
              <w:top w:val="single" w:sz="4" w:space="0" w:color="auto"/>
              <w:left w:val="single" w:sz="4" w:space="0" w:color="auto"/>
              <w:bottom w:val="single" w:sz="4" w:space="0" w:color="auto"/>
              <w:right w:val="single" w:sz="4" w:space="0" w:color="auto"/>
            </w:tcBorders>
            <w:vAlign w:val="center"/>
          </w:tcPr>
          <w:p w14:paraId="5FFD6566" w14:textId="2029468F" w:rsidR="00241EAF" w:rsidRPr="004D2152" w:rsidRDefault="00241EAF" w:rsidP="00241EAF">
            <w:pPr>
              <w:jc w:val="center"/>
              <w:rPr>
                <w:rFonts w:ascii="Times New Roman" w:hAnsi="Times New Roman" w:cs="Times New Roman"/>
                <w:color w:val="000000"/>
              </w:rPr>
            </w:pPr>
            <w:r w:rsidRPr="008A25A7">
              <w:rPr>
                <w:rFonts w:ascii="Times New Roman" w:hAnsi="Times New Roman" w:cs="Times New Roman"/>
              </w:rPr>
              <w:t>1</w:t>
            </w:r>
          </w:p>
        </w:tc>
        <w:tc>
          <w:tcPr>
            <w:tcW w:w="1416" w:type="dxa"/>
            <w:tcBorders>
              <w:top w:val="single" w:sz="4" w:space="0" w:color="auto"/>
              <w:left w:val="single" w:sz="4" w:space="0" w:color="auto"/>
              <w:bottom w:val="single" w:sz="4" w:space="0" w:color="auto"/>
              <w:right w:val="single" w:sz="4" w:space="0" w:color="auto"/>
            </w:tcBorders>
            <w:vAlign w:val="center"/>
          </w:tcPr>
          <w:p w14:paraId="1727F025"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416F90F0"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6216ED74" w14:textId="7F0E25C2"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9</w:t>
            </w:r>
          </w:p>
        </w:tc>
        <w:tc>
          <w:tcPr>
            <w:tcW w:w="5181" w:type="dxa"/>
            <w:tcBorders>
              <w:top w:val="single" w:sz="4" w:space="0" w:color="auto"/>
              <w:left w:val="single" w:sz="4" w:space="0" w:color="auto"/>
              <w:bottom w:val="single" w:sz="4" w:space="0" w:color="auto"/>
              <w:right w:val="single" w:sz="4" w:space="0" w:color="auto"/>
            </w:tcBorders>
            <w:vAlign w:val="center"/>
          </w:tcPr>
          <w:p w14:paraId="24A063AB" w14:textId="5CCB9210" w:rsidR="00241EAF" w:rsidRPr="004D2152" w:rsidRDefault="00241EAF" w:rsidP="005F28C2">
            <w:pPr>
              <w:spacing w:line="240" w:lineRule="auto"/>
              <w:rPr>
                <w:rFonts w:ascii="Times New Roman" w:hAnsi="Times New Roman" w:cs="Times New Roman"/>
                <w:color w:val="000000"/>
              </w:rPr>
            </w:pPr>
            <w:r w:rsidRPr="008A25A7">
              <w:rPr>
                <w:rFonts w:ascii="Times New Roman" w:hAnsi="Times New Roman" w:cs="Times New Roman"/>
              </w:rPr>
              <w:t>Дозатор</w:t>
            </w:r>
            <w:r>
              <w:rPr>
                <w:rFonts w:ascii="Times New Roman" w:hAnsi="Times New Roman" w:cs="Times New Roman"/>
              </w:rPr>
              <w:t xml:space="preserve"> піпетковий </w:t>
            </w:r>
          </w:p>
        </w:tc>
        <w:tc>
          <w:tcPr>
            <w:tcW w:w="1530" w:type="dxa"/>
            <w:tcBorders>
              <w:top w:val="single" w:sz="4" w:space="0" w:color="auto"/>
              <w:left w:val="single" w:sz="4" w:space="0" w:color="auto"/>
              <w:bottom w:val="single" w:sz="4" w:space="0" w:color="auto"/>
              <w:right w:val="single" w:sz="4" w:space="0" w:color="auto"/>
            </w:tcBorders>
            <w:vAlign w:val="center"/>
          </w:tcPr>
          <w:p w14:paraId="381C5982" w14:textId="08AF6321" w:rsidR="00241EAF" w:rsidRPr="004D2152" w:rsidRDefault="00241EAF" w:rsidP="005F28C2">
            <w:pPr>
              <w:spacing w:line="240" w:lineRule="auto"/>
              <w:jc w:val="center"/>
              <w:rPr>
                <w:rFonts w:ascii="Times New Roman" w:hAnsi="Times New Roman" w:cs="Times New Roman"/>
                <w:color w:val="000000"/>
              </w:rPr>
            </w:pPr>
            <w:r w:rsidRPr="008A25A7">
              <w:rPr>
                <w:rFonts w:ascii="Times New Roman" w:hAnsi="Times New Roman" w:cs="Times New Roman"/>
              </w:rPr>
              <w:t>8</w:t>
            </w:r>
            <w:r>
              <w:rPr>
                <w:rFonts w:ascii="Times New Roman" w:hAnsi="Times New Roman" w:cs="Times New Roman"/>
              </w:rPr>
              <w:t>-</w:t>
            </w:r>
            <w:r w:rsidRPr="008A25A7">
              <w:rPr>
                <w:rFonts w:ascii="Times New Roman" w:hAnsi="Times New Roman" w:cs="Times New Roman"/>
              </w:rPr>
              <w:t>кан</w:t>
            </w:r>
            <w:r>
              <w:rPr>
                <w:rFonts w:ascii="Times New Roman" w:hAnsi="Times New Roman" w:cs="Times New Roman"/>
              </w:rPr>
              <w:t>альний</w:t>
            </w:r>
          </w:p>
        </w:tc>
        <w:tc>
          <w:tcPr>
            <w:tcW w:w="1776" w:type="dxa"/>
            <w:tcBorders>
              <w:top w:val="single" w:sz="4" w:space="0" w:color="auto"/>
              <w:left w:val="single" w:sz="4" w:space="0" w:color="auto"/>
              <w:bottom w:val="single" w:sz="4" w:space="0" w:color="auto"/>
              <w:right w:val="single" w:sz="4" w:space="0" w:color="auto"/>
            </w:tcBorders>
            <w:vAlign w:val="center"/>
          </w:tcPr>
          <w:p w14:paraId="32A2A785" w14:textId="4B7AB15E" w:rsidR="00241EAF" w:rsidRPr="004D2152" w:rsidRDefault="00241EAF" w:rsidP="00241EAF">
            <w:pPr>
              <w:jc w:val="center"/>
              <w:rPr>
                <w:rFonts w:ascii="Times New Roman" w:hAnsi="Times New Roman" w:cs="Times New Roman"/>
                <w:color w:val="000000"/>
              </w:rPr>
            </w:pPr>
            <w:r w:rsidRPr="008A25A7">
              <w:rPr>
                <w:rFonts w:ascii="Times New Roman" w:hAnsi="Times New Roman" w:cs="Times New Roman"/>
              </w:rPr>
              <w:t>1</w:t>
            </w:r>
          </w:p>
        </w:tc>
        <w:tc>
          <w:tcPr>
            <w:tcW w:w="1416" w:type="dxa"/>
            <w:tcBorders>
              <w:top w:val="single" w:sz="4" w:space="0" w:color="auto"/>
              <w:left w:val="single" w:sz="4" w:space="0" w:color="auto"/>
              <w:bottom w:val="single" w:sz="4" w:space="0" w:color="auto"/>
              <w:right w:val="single" w:sz="4" w:space="0" w:color="auto"/>
            </w:tcBorders>
            <w:vAlign w:val="center"/>
          </w:tcPr>
          <w:p w14:paraId="2501643F"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69FE25F4"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70182F09" w14:textId="5D23A8CD"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10</w:t>
            </w:r>
          </w:p>
        </w:tc>
        <w:tc>
          <w:tcPr>
            <w:tcW w:w="5181" w:type="dxa"/>
            <w:tcBorders>
              <w:top w:val="single" w:sz="4" w:space="0" w:color="auto"/>
              <w:left w:val="single" w:sz="4" w:space="0" w:color="auto"/>
              <w:bottom w:val="single" w:sz="4" w:space="0" w:color="auto"/>
              <w:right w:val="single" w:sz="4" w:space="0" w:color="auto"/>
            </w:tcBorders>
            <w:vAlign w:val="center"/>
          </w:tcPr>
          <w:p w14:paraId="6AD16307" w14:textId="3C0FAA7F" w:rsidR="00241EAF" w:rsidRPr="004D2152" w:rsidRDefault="00241EAF" w:rsidP="005F28C2">
            <w:pPr>
              <w:spacing w:line="240" w:lineRule="auto"/>
              <w:rPr>
                <w:rFonts w:ascii="Times New Roman" w:hAnsi="Times New Roman" w:cs="Times New Roman"/>
                <w:color w:val="000000"/>
              </w:rPr>
            </w:pPr>
            <w:r w:rsidRPr="008A25A7">
              <w:rPr>
                <w:rFonts w:ascii="Times New Roman" w:hAnsi="Times New Roman" w:cs="Times New Roman"/>
              </w:rPr>
              <w:t xml:space="preserve">Дозатор </w:t>
            </w:r>
            <w:r>
              <w:rPr>
                <w:rFonts w:ascii="Times New Roman" w:hAnsi="Times New Roman" w:cs="Times New Roman"/>
              </w:rPr>
              <w:t>піпетковий</w:t>
            </w:r>
            <w:r w:rsidRPr="008A25A7">
              <w:rPr>
                <w:rFonts w:ascii="Times New Roman" w:hAnsi="Times New Roman" w:cs="Times New Roman"/>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7DD0FFFF" w14:textId="400CA4CD" w:rsidR="00241EAF" w:rsidRPr="004D2152" w:rsidRDefault="00241EAF" w:rsidP="005F28C2">
            <w:pPr>
              <w:spacing w:line="240" w:lineRule="auto"/>
              <w:jc w:val="center"/>
              <w:rPr>
                <w:rFonts w:ascii="Times New Roman" w:hAnsi="Times New Roman" w:cs="Times New Roman"/>
                <w:color w:val="000000"/>
              </w:rPr>
            </w:pPr>
            <w:r w:rsidRPr="008A25A7">
              <w:rPr>
                <w:rFonts w:ascii="Times New Roman" w:hAnsi="Times New Roman" w:cs="Times New Roman"/>
              </w:rPr>
              <w:t>1</w:t>
            </w:r>
            <w:r>
              <w:rPr>
                <w:rFonts w:ascii="Times New Roman" w:hAnsi="Times New Roman" w:cs="Times New Roman"/>
              </w:rPr>
              <w:t>-</w:t>
            </w:r>
            <w:r w:rsidRPr="008A25A7">
              <w:rPr>
                <w:rFonts w:ascii="Times New Roman" w:hAnsi="Times New Roman" w:cs="Times New Roman"/>
              </w:rPr>
              <w:t>кан</w:t>
            </w:r>
            <w:r>
              <w:rPr>
                <w:rFonts w:ascii="Times New Roman" w:hAnsi="Times New Roman" w:cs="Times New Roman"/>
              </w:rPr>
              <w:t>альний</w:t>
            </w:r>
          </w:p>
        </w:tc>
        <w:tc>
          <w:tcPr>
            <w:tcW w:w="1776" w:type="dxa"/>
            <w:tcBorders>
              <w:top w:val="single" w:sz="4" w:space="0" w:color="auto"/>
              <w:left w:val="single" w:sz="4" w:space="0" w:color="auto"/>
              <w:bottom w:val="single" w:sz="4" w:space="0" w:color="auto"/>
              <w:right w:val="single" w:sz="4" w:space="0" w:color="auto"/>
            </w:tcBorders>
            <w:vAlign w:val="center"/>
          </w:tcPr>
          <w:p w14:paraId="55F9CE99" w14:textId="401B1E12" w:rsidR="00241EAF" w:rsidRPr="004D2152" w:rsidRDefault="00241EAF" w:rsidP="00241EAF">
            <w:pPr>
              <w:jc w:val="center"/>
              <w:rPr>
                <w:rFonts w:ascii="Times New Roman" w:hAnsi="Times New Roman" w:cs="Times New Roman"/>
                <w:color w:val="000000"/>
              </w:rPr>
            </w:pPr>
            <w:r w:rsidRPr="008A25A7">
              <w:rPr>
                <w:rFonts w:ascii="Times New Roman" w:hAnsi="Times New Roman" w:cs="Times New Roman"/>
              </w:rPr>
              <w:t>7</w:t>
            </w:r>
          </w:p>
        </w:tc>
        <w:tc>
          <w:tcPr>
            <w:tcW w:w="1416" w:type="dxa"/>
            <w:tcBorders>
              <w:top w:val="single" w:sz="4" w:space="0" w:color="auto"/>
              <w:left w:val="single" w:sz="4" w:space="0" w:color="auto"/>
              <w:bottom w:val="single" w:sz="4" w:space="0" w:color="auto"/>
              <w:right w:val="single" w:sz="4" w:space="0" w:color="auto"/>
            </w:tcBorders>
            <w:vAlign w:val="center"/>
          </w:tcPr>
          <w:p w14:paraId="6B77B240"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195A33E4"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5602E046" w14:textId="79DD31B6"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11</w:t>
            </w:r>
          </w:p>
        </w:tc>
        <w:tc>
          <w:tcPr>
            <w:tcW w:w="5181" w:type="dxa"/>
            <w:tcBorders>
              <w:top w:val="single" w:sz="4" w:space="0" w:color="auto"/>
              <w:left w:val="single" w:sz="4" w:space="0" w:color="auto"/>
              <w:bottom w:val="single" w:sz="4" w:space="0" w:color="auto"/>
              <w:right w:val="single" w:sz="4" w:space="0" w:color="auto"/>
            </w:tcBorders>
            <w:vAlign w:val="center"/>
          </w:tcPr>
          <w:p w14:paraId="4762C714" w14:textId="35C904EF" w:rsidR="00241EAF" w:rsidRPr="004D2152" w:rsidRDefault="00241EAF" w:rsidP="005F28C2">
            <w:pPr>
              <w:spacing w:line="240" w:lineRule="auto"/>
              <w:rPr>
                <w:rFonts w:ascii="Times New Roman" w:hAnsi="Times New Roman" w:cs="Times New Roman"/>
                <w:color w:val="000000"/>
              </w:rPr>
            </w:pPr>
            <w:r w:rsidRPr="00125977">
              <w:rPr>
                <w:rFonts w:ascii="Times New Roman" w:hAnsi="Times New Roman" w:cs="Times New Roman"/>
              </w:rPr>
              <w:t xml:space="preserve">Добовий монітор артеріального тиску </w:t>
            </w:r>
          </w:p>
        </w:tc>
        <w:tc>
          <w:tcPr>
            <w:tcW w:w="1530" w:type="dxa"/>
            <w:tcBorders>
              <w:top w:val="single" w:sz="4" w:space="0" w:color="auto"/>
              <w:left w:val="single" w:sz="4" w:space="0" w:color="auto"/>
              <w:bottom w:val="single" w:sz="4" w:space="0" w:color="auto"/>
              <w:right w:val="single" w:sz="4" w:space="0" w:color="auto"/>
            </w:tcBorders>
            <w:vAlign w:val="center"/>
          </w:tcPr>
          <w:p w14:paraId="337C2874" w14:textId="7BCF1B5D" w:rsidR="00241EAF" w:rsidRPr="004D2152" w:rsidRDefault="00241EAF" w:rsidP="005F28C2">
            <w:pPr>
              <w:spacing w:line="240" w:lineRule="auto"/>
              <w:jc w:val="center"/>
              <w:rPr>
                <w:rFonts w:ascii="Times New Roman" w:hAnsi="Times New Roman" w:cs="Times New Roman"/>
                <w:color w:val="000000"/>
              </w:rPr>
            </w:pPr>
            <w:r w:rsidRPr="00125977">
              <w:rPr>
                <w:rFonts w:ascii="Times New Roman" w:hAnsi="Times New Roman" w:cs="Times New Roman"/>
              </w:rPr>
              <w:t>ВАТ41-2</w:t>
            </w:r>
          </w:p>
        </w:tc>
        <w:tc>
          <w:tcPr>
            <w:tcW w:w="1776" w:type="dxa"/>
            <w:tcBorders>
              <w:top w:val="single" w:sz="4" w:space="0" w:color="auto"/>
              <w:left w:val="single" w:sz="4" w:space="0" w:color="auto"/>
              <w:bottom w:val="single" w:sz="4" w:space="0" w:color="auto"/>
              <w:right w:val="single" w:sz="4" w:space="0" w:color="auto"/>
            </w:tcBorders>
            <w:vAlign w:val="center"/>
          </w:tcPr>
          <w:p w14:paraId="3D28A9FB" w14:textId="5359B71F" w:rsidR="00241EAF" w:rsidRPr="004D2152" w:rsidRDefault="00241EAF" w:rsidP="00241EAF">
            <w:pPr>
              <w:jc w:val="center"/>
              <w:rPr>
                <w:rFonts w:ascii="Times New Roman" w:hAnsi="Times New Roman" w:cs="Times New Roman"/>
                <w:color w:val="000000"/>
              </w:rPr>
            </w:pPr>
            <w:r w:rsidRPr="008A25A7">
              <w:rPr>
                <w:rFonts w:ascii="Times New Roman" w:hAnsi="Times New Roman" w:cs="Times New Roman"/>
              </w:rPr>
              <w:t>11</w:t>
            </w:r>
          </w:p>
        </w:tc>
        <w:tc>
          <w:tcPr>
            <w:tcW w:w="1416" w:type="dxa"/>
            <w:tcBorders>
              <w:top w:val="single" w:sz="4" w:space="0" w:color="auto"/>
              <w:left w:val="single" w:sz="4" w:space="0" w:color="auto"/>
              <w:bottom w:val="single" w:sz="4" w:space="0" w:color="auto"/>
              <w:right w:val="single" w:sz="4" w:space="0" w:color="auto"/>
            </w:tcBorders>
            <w:vAlign w:val="center"/>
          </w:tcPr>
          <w:p w14:paraId="5C0DD2BB"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39A7BB53"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34857125" w14:textId="3E339BBE"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12</w:t>
            </w:r>
          </w:p>
        </w:tc>
        <w:tc>
          <w:tcPr>
            <w:tcW w:w="5181" w:type="dxa"/>
            <w:tcBorders>
              <w:top w:val="single" w:sz="4" w:space="0" w:color="auto"/>
              <w:left w:val="single" w:sz="4" w:space="0" w:color="auto"/>
              <w:bottom w:val="single" w:sz="4" w:space="0" w:color="auto"/>
              <w:right w:val="single" w:sz="4" w:space="0" w:color="auto"/>
            </w:tcBorders>
            <w:vAlign w:val="center"/>
          </w:tcPr>
          <w:p w14:paraId="7E525E92" w14:textId="5CEA8D08" w:rsidR="00241EAF" w:rsidRPr="004D2152" w:rsidRDefault="00241EAF" w:rsidP="005F28C2">
            <w:pPr>
              <w:spacing w:line="240" w:lineRule="auto"/>
              <w:rPr>
                <w:rFonts w:ascii="Times New Roman" w:hAnsi="Times New Roman" w:cs="Times New Roman"/>
                <w:color w:val="000000"/>
              </w:rPr>
            </w:pPr>
            <w:r w:rsidRPr="008A25A7">
              <w:rPr>
                <w:rFonts w:ascii="Times New Roman" w:hAnsi="Times New Roman" w:cs="Times New Roman"/>
              </w:rPr>
              <w:t>Електрокардіограф</w:t>
            </w:r>
            <w:r>
              <w:rPr>
                <w:rFonts w:ascii="Times New Roman" w:hAnsi="Times New Roman" w:cs="Times New Roman"/>
                <w:color w:val="FF000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390307D7" w14:textId="2D3150E9" w:rsidR="00241EAF" w:rsidRPr="004D2152" w:rsidRDefault="00241EAF" w:rsidP="005F28C2">
            <w:pPr>
              <w:spacing w:line="240" w:lineRule="auto"/>
              <w:jc w:val="center"/>
              <w:rPr>
                <w:rFonts w:ascii="Times New Roman" w:hAnsi="Times New Roman" w:cs="Times New Roman"/>
                <w:color w:val="000000"/>
              </w:rPr>
            </w:pPr>
            <w:r>
              <w:rPr>
                <w:rFonts w:ascii="Times New Roman" w:hAnsi="Times New Roman" w:cs="Times New Roman"/>
              </w:rPr>
              <w:t>усіх тип</w:t>
            </w:r>
          </w:p>
        </w:tc>
        <w:tc>
          <w:tcPr>
            <w:tcW w:w="1776" w:type="dxa"/>
            <w:tcBorders>
              <w:top w:val="single" w:sz="4" w:space="0" w:color="auto"/>
              <w:left w:val="single" w:sz="4" w:space="0" w:color="auto"/>
              <w:bottom w:val="single" w:sz="4" w:space="0" w:color="auto"/>
              <w:right w:val="single" w:sz="4" w:space="0" w:color="auto"/>
            </w:tcBorders>
            <w:vAlign w:val="center"/>
          </w:tcPr>
          <w:p w14:paraId="4450A63C" w14:textId="57F9CECA" w:rsidR="00241EAF" w:rsidRPr="004D2152" w:rsidRDefault="00241EAF" w:rsidP="00241EAF">
            <w:pPr>
              <w:jc w:val="center"/>
              <w:rPr>
                <w:rFonts w:ascii="Times New Roman" w:hAnsi="Times New Roman" w:cs="Times New Roman"/>
                <w:color w:val="000000"/>
              </w:rPr>
            </w:pPr>
            <w:r>
              <w:rPr>
                <w:rFonts w:ascii="Times New Roman" w:hAnsi="Times New Roman" w:cs="Times New Roman"/>
              </w:rPr>
              <w:t>17</w:t>
            </w:r>
          </w:p>
        </w:tc>
        <w:tc>
          <w:tcPr>
            <w:tcW w:w="1416" w:type="dxa"/>
            <w:tcBorders>
              <w:top w:val="single" w:sz="4" w:space="0" w:color="auto"/>
              <w:left w:val="single" w:sz="4" w:space="0" w:color="auto"/>
              <w:bottom w:val="single" w:sz="4" w:space="0" w:color="auto"/>
              <w:right w:val="single" w:sz="4" w:space="0" w:color="auto"/>
            </w:tcBorders>
            <w:vAlign w:val="center"/>
          </w:tcPr>
          <w:p w14:paraId="6506318C"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179D077F"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72CA3578" w14:textId="12787E8C" w:rsidR="00241EAF" w:rsidRPr="004D2152" w:rsidRDefault="00241EAF" w:rsidP="00241E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181" w:type="dxa"/>
            <w:tcBorders>
              <w:top w:val="single" w:sz="4" w:space="0" w:color="auto"/>
              <w:left w:val="single" w:sz="4" w:space="0" w:color="auto"/>
              <w:bottom w:val="single" w:sz="4" w:space="0" w:color="auto"/>
              <w:right w:val="single" w:sz="4" w:space="0" w:color="auto"/>
            </w:tcBorders>
            <w:vAlign w:val="center"/>
          </w:tcPr>
          <w:p w14:paraId="52722006" w14:textId="339B729D" w:rsidR="00241EAF" w:rsidRPr="004D2152" w:rsidRDefault="00241EAF" w:rsidP="005F28C2">
            <w:pPr>
              <w:spacing w:line="240" w:lineRule="auto"/>
              <w:rPr>
                <w:rFonts w:ascii="Times New Roman" w:hAnsi="Times New Roman" w:cs="Times New Roman"/>
                <w:color w:val="000000"/>
              </w:rPr>
            </w:pPr>
            <w:r>
              <w:rPr>
                <w:rFonts w:ascii="Times New Roman" w:hAnsi="Times New Roman" w:cs="Times New Roman"/>
              </w:rPr>
              <w:t>Т</w:t>
            </w:r>
            <w:r w:rsidRPr="008A25A7">
              <w:rPr>
                <w:rFonts w:ascii="Times New Roman" w:hAnsi="Times New Roman" w:cs="Times New Roman"/>
              </w:rPr>
              <w:t>елеме</w:t>
            </w:r>
            <w:r>
              <w:rPr>
                <w:rFonts w:ascii="Times New Roman" w:hAnsi="Times New Roman" w:cs="Times New Roman"/>
              </w:rPr>
              <w:t>три</w:t>
            </w:r>
            <w:r w:rsidRPr="008A25A7">
              <w:rPr>
                <w:rFonts w:ascii="Times New Roman" w:hAnsi="Times New Roman" w:cs="Times New Roman"/>
              </w:rPr>
              <w:t>чний пристрій</w:t>
            </w:r>
            <w:r>
              <w:rPr>
                <w:rFonts w:ascii="Times New Roman" w:hAnsi="Times New Roman" w:cs="Times New Roman"/>
              </w:rPr>
              <w:t xml:space="preserve"> для передачі ЕКГ</w:t>
            </w:r>
          </w:p>
        </w:tc>
        <w:tc>
          <w:tcPr>
            <w:tcW w:w="1530" w:type="dxa"/>
            <w:tcBorders>
              <w:top w:val="single" w:sz="4" w:space="0" w:color="auto"/>
              <w:left w:val="single" w:sz="4" w:space="0" w:color="auto"/>
              <w:bottom w:val="single" w:sz="4" w:space="0" w:color="auto"/>
              <w:right w:val="single" w:sz="4" w:space="0" w:color="auto"/>
            </w:tcBorders>
            <w:vAlign w:val="center"/>
          </w:tcPr>
          <w:p w14:paraId="7F436184" w14:textId="6D88BBE3" w:rsidR="00241EAF" w:rsidRPr="004D2152" w:rsidRDefault="00241EAF" w:rsidP="005F28C2">
            <w:pPr>
              <w:spacing w:after="0" w:line="240" w:lineRule="auto"/>
              <w:jc w:val="center"/>
              <w:rPr>
                <w:rFonts w:ascii="Times New Roman" w:hAnsi="Times New Roman" w:cs="Times New Roman"/>
                <w:color w:val="000000"/>
              </w:rPr>
            </w:pPr>
            <w:r w:rsidRPr="00125977">
              <w:rPr>
                <w:rFonts w:ascii="Times New Roman" w:hAnsi="Times New Roman" w:cs="Times New Roman"/>
                <w:lang w:val="en-US"/>
              </w:rPr>
              <w:t>TDAN SE-301</w:t>
            </w:r>
          </w:p>
        </w:tc>
        <w:tc>
          <w:tcPr>
            <w:tcW w:w="1776" w:type="dxa"/>
            <w:tcBorders>
              <w:top w:val="single" w:sz="4" w:space="0" w:color="auto"/>
              <w:left w:val="single" w:sz="4" w:space="0" w:color="auto"/>
              <w:bottom w:val="single" w:sz="4" w:space="0" w:color="auto"/>
              <w:right w:val="single" w:sz="4" w:space="0" w:color="auto"/>
            </w:tcBorders>
            <w:vAlign w:val="center"/>
          </w:tcPr>
          <w:p w14:paraId="5700EEE7" w14:textId="319CDEEA" w:rsidR="00241EAF" w:rsidRPr="004D2152" w:rsidRDefault="00241EAF" w:rsidP="00241EAF">
            <w:pPr>
              <w:jc w:val="center"/>
              <w:rPr>
                <w:rFonts w:ascii="Times New Roman" w:hAnsi="Times New Roman" w:cs="Times New Roman"/>
                <w:color w:val="000000"/>
              </w:rPr>
            </w:pPr>
            <w:r>
              <w:rPr>
                <w:rFonts w:ascii="Times New Roman" w:hAnsi="Times New Roman" w:cs="Times New Roman"/>
                <w:lang w:val="en-US"/>
              </w:rPr>
              <w:t>3</w:t>
            </w:r>
          </w:p>
        </w:tc>
        <w:tc>
          <w:tcPr>
            <w:tcW w:w="1416" w:type="dxa"/>
            <w:tcBorders>
              <w:top w:val="single" w:sz="4" w:space="0" w:color="auto"/>
              <w:left w:val="single" w:sz="4" w:space="0" w:color="auto"/>
              <w:bottom w:val="single" w:sz="4" w:space="0" w:color="auto"/>
              <w:right w:val="single" w:sz="4" w:space="0" w:color="auto"/>
            </w:tcBorders>
            <w:vAlign w:val="center"/>
          </w:tcPr>
          <w:p w14:paraId="59D9E7C3"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77498278"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7E355CF0" w14:textId="7B5F4929" w:rsidR="00241EAF" w:rsidRPr="004D2152" w:rsidRDefault="00241EAF" w:rsidP="00241E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181" w:type="dxa"/>
            <w:tcBorders>
              <w:top w:val="single" w:sz="4" w:space="0" w:color="auto"/>
              <w:left w:val="single" w:sz="4" w:space="0" w:color="auto"/>
              <w:bottom w:val="single" w:sz="4" w:space="0" w:color="auto"/>
              <w:right w:val="single" w:sz="4" w:space="0" w:color="auto"/>
            </w:tcBorders>
            <w:vAlign w:val="center"/>
          </w:tcPr>
          <w:p w14:paraId="603B602B" w14:textId="1186A18F" w:rsidR="00241EAF" w:rsidRPr="004D2152" w:rsidRDefault="00241EAF" w:rsidP="005F28C2">
            <w:pPr>
              <w:spacing w:line="240" w:lineRule="auto"/>
              <w:rPr>
                <w:rFonts w:ascii="Times New Roman" w:hAnsi="Times New Roman" w:cs="Times New Roman"/>
                <w:color w:val="000000"/>
              </w:rPr>
            </w:pPr>
            <w:r w:rsidRPr="005B6379">
              <w:rPr>
                <w:rFonts w:ascii="Times New Roman" w:hAnsi="Times New Roman" w:cs="Times New Roman"/>
              </w:rPr>
              <w:t>Кардіодефібрилятор</w:t>
            </w:r>
            <w:r>
              <w:rPr>
                <w:rFonts w:ascii="Times New Roman" w:hAnsi="Times New Roman" w:cs="Times New Roman"/>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60E52A8F" w14:textId="74F0A192" w:rsidR="00241EAF" w:rsidRPr="004D2152" w:rsidRDefault="00241EAF" w:rsidP="005F28C2">
            <w:pPr>
              <w:spacing w:line="240" w:lineRule="auto"/>
              <w:jc w:val="center"/>
              <w:rPr>
                <w:rFonts w:ascii="Times New Roman" w:hAnsi="Times New Roman" w:cs="Times New Roman"/>
                <w:color w:val="000000"/>
              </w:rPr>
            </w:pPr>
            <w:r>
              <w:rPr>
                <w:rFonts w:ascii="Times New Roman" w:hAnsi="Times New Roman" w:cs="Times New Roman"/>
              </w:rPr>
              <w:t>усіх тип</w:t>
            </w:r>
          </w:p>
        </w:tc>
        <w:tc>
          <w:tcPr>
            <w:tcW w:w="1776" w:type="dxa"/>
            <w:tcBorders>
              <w:top w:val="single" w:sz="4" w:space="0" w:color="auto"/>
              <w:left w:val="single" w:sz="4" w:space="0" w:color="auto"/>
              <w:bottom w:val="single" w:sz="4" w:space="0" w:color="auto"/>
              <w:right w:val="single" w:sz="4" w:space="0" w:color="auto"/>
            </w:tcBorders>
            <w:vAlign w:val="center"/>
          </w:tcPr>
          <w:p w14:paraId="529EA117" w14:textId="4E7347D6" w:rsidR="00241EAF" w:rsidRPr="004D2152" w:rsidRDefault="00241EAF" w:rsidP="00241EAF">
            <w:pPr>
              <w:jc w:val="center"/>
              <w:rPr>
                <w:rFonts w:ascii="Times New Roman" w:hAnsi="Times New Roman" w:cs="Times New Roman"/>
                <w:color w:val="000000"/>
              </w:rPr>
            </w:pPr>
            <w:r>
              <w:rPr>
                <w:rFonts w:ascii="Times New Roman" w:hAnsi="Times New Roman" w:cs="Times New Roman"/>
                <w:lang w:val="en-US"/>
              </w:rPr>
              <w:t>6</w:t>
            </w:r>
          </w:p>
        </w:tc>
        <w:tc>
          <w:tcPr>
            <w:tcW w:w="1416" w:type="dxa"/>
            <w:tcBorders>
              <w:top w:val="single" w:sz="4" w:space="0" w:color="auto"/>
              <w:left w:val="single" w:sz="4" w:space="0" w:color="auto"/>
              <w:bottom w:val="single" w:sz="4" w:space="0" w:color="auto"/>
              <w:right w:val="single" w:sz="4" w:space="0" w:color="auto"/>
            </w:tcBorders>
            <w:vAlign w:val="center"/>
          </w:tcPr>
          <w:p w14:paraId="2A96D3D6"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0144B2BE"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5A1F2B9B" w14:textId="5501A43F" w:rsidR="00241EAF" w:rsidRPr="004D2152" w:rsidRDefault="00241EAF" w:rsidP="00241E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181" w:type="dxa"/>
            <w:tcBorders>
              <w:top w:val="single" w:sz="4" w:space="0" w:color="auto"/>
              <w:left w:val="single" w:sz="4" w:space="0" w:color="auto"/>
              <w:bottom w:val="single" w:sz="4" w:space="0" w:color="auto"/>
              <w:right w:val="single" w:sz="4" w:space="0" w:color="auto"/>
            </w:tcBorders>
            <w:vAlign w:val="center"/>
          </w:tcPr>
          <w:p w14:paraId="78D8B671" w14:textId="3B06D62F" w:rsidR="00241EAF" w:rsidRPr="004D2152" w:rsidRDefault="00241EAF" w:rsidP="005F28C2">
            <w:pPr>
              <w:spacing w:line="240" w:lineRule="auto"/>
              <w:rPr>
                <w:rFonts w:ascii="Times New Roman" w:hAnsi="Times New Roman" w:cs="Times New Roman"/>
                <w:color w:val="000000"/>
              </w:rPr>
            </w:pPr>
            <w:r w:rsidRPr="005B6379">
              <w:rPr>
                <w:rFonts w:ascii="Times New Roman" w:hAnsi="Times New Roman" w:cs="Times New Roman"/>
              </w:rPr>
              <w:t>Кардіодефібрилятор</w:t>
            </w:r>
            <w:r>
              <w:rPr>
                <w:rFonts w:ascii="Times New Roman" w:hAnsi="Times New Roman" w:cs="Times New Roman"/>
                <w:lang w:val="en-US"/>
              </w:rPr>
              <w:t xml:space="preserve"> </w:t>
            </w:r>
            <w:r>
              <w:rPr>
                <w:rFonts w:ascii="Times New Roman" w:hAnsi="Times New Roman" w:cs="Times New Roman"/>
              </w:rPr>
              <w:t>монітор</w:t>
            </w:r>
          </w:p>
        </w:tc>
        <w:tc>
          <w:tcPr>
            <w:tcW w:w="1530" w:type="dxa"/>
            <w:tcBorders>
              <w:top w:val="single" w:sz="4" w:space="0" w:color="auto"/>
              <w:left w:val="single" w:sz="4" w:space="0" w:color="auto"/>
              <w:bottom w:val="single" w:sz="4" w:space="0" w:color="auto"/>
              <w:right w:val="single" w:sz="4" w:space="0" w:color="auto"/>
            </w:tcBorders>
            <w:vAlign w:val="center"/>
          </w:tcPr>
          <w:p w14:paraId="2CDC04CA" w14:textId="1053A5FD" w:rsidR="00241EAF" w:rsidRPr="004D2152" w:rsidRDefault="00241EAF" w:rsidP="005F28C2">
            <w:pPr>
              <w:spacing w:line="240" w:lineRule="auto"/>
              <w:jc w:val="center"/>
              <w:rPr>
                <w:rFonts w:ascii="Times New Roman" w:hAnsi="Times New Roman" w:cs="Times New Roman"/>
                <w:color w:val="000000"/>
              </w:rPr>
            </w:pPr>
            <w:r>
              <w:rPr>
                <w:rFonts w:ascii="Times New Roman" w:hAnsi="Times New Roman" w:cs="Times New Roman"/>
              </w:rPr>
              <w:t>Рема-21</w:t>
            </w:r>
          </w:p>
        </w:tc>
        <w:tc>
          <w:tcPr>
            <w:tcW w:w="1776" w:type="dxa"/>
            <w:tcBorders>
              <w:top w:val="single" w:sz="4" w:space="0" w:color="auto"/>
              <w:left w:val="single" w:sz="4" w:space="0" w:color="auto"/>
              <w:bottom w:val="single" w:sz="4" w:space="0" w:color="auto"/>
              <w:right w:val="single" w:sz="4" w:space="0" w:color="auto"/>
            </w:tcBorders>
            <w:vAlign w:val="center"/>
          </w:tcPr>
          <w:p w14:paraId="0FB0770D" w14:textId="74139760" w:rsidR="00241EAF" w:rsidRPr="004D2152" w:rsidRDefault="00241EAF" w:rsidP="00241EAF">
            <w:pPr>
              <w:jc w:val="center"/>
              <w:rPr>
                <w:rFonts w:ascii="Times New Roman" w:hAnsi="Times New Roman" w:cs="Times New Roman"/>
                <w:color w:val="000000"/>
              </w:rPr>
            </w:pPr>
            <w:r>
              <w:rPr>
                <w:rFonts w:ascii="Times New Roman" w:hAnsi="Times New Roman" w:cs="Times New Roman"/>
              </w:rPr>
              <w:t>1</w:t>
            </w:r>
          </w:p>
        </w:tc>
        <w:tc>
          <w:tcPr>
            <w:tcW w:w="1416" w:type="dxa"/>
            <w:tcBorders>
              <w:top w:val="single" w:sz="4" w:space="0" w:color="auto"/>
              <w:left w:val="single" w:sz="4" w:space="0" w:color="auto"/>
              <w:bottom w:val="single" w:sz="4" w:space="0" w:color="auto"/>
              <w:right w:val="single" w:sz="4" w:space="0" w:color="auto"/>
            </w:tcBorders>
            <w:vAlign w:val="center"/>
          </w:tcPr>
          <w:p w14:paraId="7FD3F400"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56B12138"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4389D78C" w14:textId="452D12A2"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r>
              <w:rPr>
                <w:rFonts w:ascii="Times New Roman" w:eastAsia="Times New Roman" w:hAnsi="Times New Roman" w:cs="Times New Roman"/>
                <w:lang w:eastAsia="ru-RU"/>
              </w:rPr>
              <w:t>6</w:t>
            </w:r>
          </w:p>
        </w:tc>
        <w:tc>
          <w:tcPr>
            <w:tcW w:w="5181" w:type="dxa"/>
            <w:tcBorders>
              <w:top w:val="single" w:sz="4" w:space="0" w:color="auto"/>
              <w:left w:val="single" w:sz="4" w:space="0" w:color="auto"/>
              <w:bottom w:val="single" w:sz="4" w:space="0" w:color="auto"/>
              <w:right w:val="single" w:sz="4" w:space="0" w:color="auto"/>
            </w:tcBorders>
            <w:vAlign w:val="center"/>
          </w:tcPr>
          <w:p w14:paraId="1A1EFC5D" w14:textId="6D30B39B" w:rsidR="00241EAF" w:rsidRPr="004D2152" w:rsidRDefault="00241EAF" w:rsidP="005F28C2">
            <w:pPr>
              <w:spacing w:line="240" w:lineRule="auto"/>
              <w:rPr>
                <w:rFonts w:ascii="Times New Roman" w:hAnsi="Times New Roman" w:cs="Times New Roman"/>
                <w:color w:val="000000"/>
              </w:rPr>
            </w:pPr>
            <w:r w:rsidRPr="008A25A7">
              <w:rPr>
                <w:rFonts w:ascii="Times New Roman" w:hAnsi="Times New Roman" w:cs="Times New Roman"/>
                <w:bCs/>
              </w:rPr>
              <w:t>Комплекс медичний телеметричний</w:t>
            </w:r>
          </w:p>
        </w:tc>
        <w:tc>
          <w:tcPr>
            <w:tcW w:w="1530" w:type="dxa"/>
            <w:tcBorders>
              <w:top w:val="single" w:sz="4" w:space="0" w:color="auto"/>
              <w:left w:val="single" w:sz="4" w:space="0" w:color="auto"/>
              <w:bottom w:val="single" w:sz="4" w:space="0" w:color="auto"/>
              <w:right w:val="single" w:sz="4" w:space="0" w:color="auto"/>
            </w:tcBorders>
            <w:vAlign w:val="center"/>
          </w:tcPr>
          <w:p w14:paraId="31C44D4F" w14:textId="00672A96" w:rsidR="00241EAF" w:rsidRPr="004D2152" w:rsidRDefault="00241EAF" w:rsidP="005F28C2">
            <w:pPr>
              <w:spacing w:line="240" w:lineRule="auto"/>
              <w:jc w:val="center"/>
              <w:rPr>
                <w:rFonts w:ascii="Times New Roman" w:hAnsi="Times New Roman" w:cs="Times New Roman"/>
                <w:color w:val="000000"/>
              </w:rPr>
            </w:pPr>
            <w:r w:rsidRPr="00125977">
              <w:rPr>
                <w:rFonts w:ascii="Times New Roman" w:hAnsi="Times New Roman" w:cs="Times New Roman"/>
              </w:rPr>
              <w:t>«Тредекс»</w:t>
            </w:r>
          </w:p>
        </w:tc>
        <w:tc>
          <w:tcPr>
            <w:tcW w:w="1776" w:type="dxa"/>
            <w:tcBorders>
              <w:top w:val="single" w:sz="4" w:space="0" w:color="auto"/>
              <w:left w:val="single" w:sz="4" w:space="0" w:color="auto"/>
              <w:bottom w:val="single" w:sz="4" w:space="0" w:color="auto"/>
              <w:right w:val="single" w:sz="4" w:space="0" w:color="auto"/>
            </w:tcBorders>
            <w:vAlign w:val="center"/>
          </w:tcPr>
          <w:p w14:paraId="52D69B27" w14:textId="10D977EA" w:rsidR="00241EAF" w:rsidRPr="004D2152" w:rsidRDefault="00241EAF" w:rsidP="00241EAF">
            <w:pPr>
              <w:jc w:val="center"/>
              <w:rPr>
                <w:rFonts w:ascii="Times New Roman" w:hAnsi="Times New Roman" w:cs="Times New Roman"/>
                <w:color w:val="000000"/>
              </w:rPr>
            </w:pPr>
            <w:r w:rsidRPr="008A25A7">
              <w:rPr>
                <w:rFonts w:ascii="Times New Roman"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vAlign w:val="center"/>
          </w:tcPr>
          <w:p w14:paraId="0E0AFDA3"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07657B09"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6454345D" w14:textId="2367755F"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r>
              <w:rPr>
                <w:rFonts w:ascii="Times New Roman" w:eastAsia="Times New Roman" w:hAnsi="Times New Roman" w:cs="Times New Roman"/>
                <w:lang w:eastAsia="ru-RU"/>
              </w:rPr>
              <w:t>7</w:t>
            </w:r>
          </w:p>
        </w:tc>
        <w:tc>
          <w:tcPr>
            <w:tcW w:w="5181" w:type="dxa"/>
            <w:tcBorders>
              <w:top w:val="single" w:sz="4" w:space="0" w:color="auto"/>
              <w:left w:val="single" w:sz="4" w:space="0" w:color="auto"/>
              <w:bottom w:val="single" w:sz="4" w:space="0" w:color="auto"/>
              <w:right w:val="single" w:sz="4" w:space="0" w:color="auto"/>
            </w:tcBorders>
            <w:vAlign w:val="center"/>
          </w:tcPr>
          <w:p w14:paraId="0D69B785" w14:textId="530E9024" w:rsidR="00241EAF" w:rsidRPr="004D2152" w:rsidRDefault="00241EAF" w:rsidP="005F28C2">
            <w:pPr>
              <w:spacing w:line="240" w:lineRule="auto"/>
              <w:rPr>
                <w:rFonts w:ascii="Times New Roman" w:hAnsi="Times New Roman" w:cs="Times New Roman"/>
                <w:color w:val="000000"/>
              </w:rPr>
            </w:pPr>
            <w:r w:rsidRPr="005B6379">
              <w:rPr>
                <w:rFonts w:ascii="Times New Roman" w:hAnsi="Times New Roman" w:cs="Times New Roman"/>
              </w:rPr>
              <w:t>Психрометр</w:t>
            </w:r>
          </w:p>
        </w:tc>
        <w:tc>
          <w:tcPr>
            <w:tcW w:w="1530" w:type="dxa"/>
            <w:tcBorders>
              <w:top w:val="single" w:sz="4" w:space="0" w:color="auto"/>
              <w:left w:val="single" w:sz="4" w:space="0" w:color="auto"/>
              <w:bottom w:val="single" w:sz="4" w:space="0" w:color="auto"/>
              <w:right w:val="single" w:sz="4" w:space="0" w:color="auto"/>
            </w:tcBorders>
            <w:vAlign w:val="center"/>
          </w:tcPr>
          <w:p w14:paraId="2BB213BA" w14:textId="70BC94CC" w:rsidR="00241EAF" w:rsidRPr="004D2152" w:rsidRDefault="00241EAF" w:rsidP="005F28C2">
            <w:pPr>
              <w:spacing w:line="240" w:lineRule="auto"/>
              <w:jc w:val="center"/>
              <w:rPr>
                <w:rFonts w:ascii="Times New Roman" w:hAnsi="Times New Roman" w:cs="Times New Roman"/>
                <w:color w:val="000000"/>
              </w:rPr>
            </w:pPr>
            <w:r w:rsidRPr="005B6379">
              <w:rPr>
                <w:rFonts w:ascii="Times New Roman" w:hAnsi="Times New Roman" w:cs="Times New Roman"/>
              </w:rPr>
              <w:t>В</w:t>
            </w:r>
            <w:r>
              <w:rPr>
                <w:rFonts w:ascii="Times New Roman" w:hAnsi="Times New Roman" w:cs="Times New Roman"/>
              </w:rPr>
              <w:t>И</w:t>
            </w:r>
            <w:r w:rsidRPr="005B6379">
              <w:rPr>
                <w:rFonts w:ascii="Times New Roman" w:hAnsi="Times New Roman" w:cs="Times New Roman"/>
              </w:rPr>
              <w:t>Т-2</w:t>
            </w:r>
          </w:p>
        </w:tc>
        <w:tc>
          <w:tcPr>
            <w:tcW w:w="1776" w:type="dxa"/>
            <w:tcBorders>
              <w:top w:val="single" w:sz="4" w:space="0" w:color="auto"/>
              <w:left w:val="single" w:sz="4" w:space="0" w:color="auto"/>
              <w:bottom w:val="single" w:sz="4" w:space="0" w:color="auto"/>
              <w:right w:val="single" w:sz="4" w:space="0" w:color="auto"/>
            </w:tcBorders>
            <w:vAlign w:val="center"/>
          </w:tcPr>
          <w:p w14:paraId="69AB9910" w14:textId="0DA544DB" w:rsidR="00241EAF" w:rsidRPr="004D2152" w:rsidRDefault="00241EAF" w:rsidP="00241EAF">
            <w:pPr>
              <w:jc w:val="center"/>
              <w:rPr>
                <w:rFonts w:ascii="Times New Roman" w:hAnsi="Times New Roman" w:cs="Times New Roman"/>
                <w:color w:val="000000"/>
              </w:rPr>
            </w:pPr>
            <w:r w:rsidRPr="005B6379">
              <w:rPr>
                <w:rFonts w:ascii="Times New Roman" w:hAnsi="Times New Roman" w:cs="Times New Roman"/>
              </w:rPr>
              <w:t>35</w:t>
            </w:r>
          </w:p>
        </w:tc>
        <w:tc>
          <w:tcPr>
            <w:tcW w:w="1416" w:type="dxa"/>
            <w:tcBorders>
              <w:top w:val="single" w:sz="4" w:space="0" w:color="auto"/>
              <w:left w:val="single" w:sz="4" w:space="0" w:color="auto"/>
              <w:bottom w:val="single" w:sz="4" w:space="0" w:color="auto"/>
              <w:right w:val="single" w:sz="4" w:space="0" w:color="auto"/>
            </w:tcBorders>
            <w:vAlign w:val="center"/>
          </w:tcPr>
          <w:p w14:paraId="771BFA7D"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261D017A"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5B2DB1DA" w14:textId="34FDC0E7"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r>
              <w:rPr>
                <w:rFonts w:ascii="Times New Roman" w:eastAsia="Times New Roman" w:hAnsi="Times New Roman" w:cs="Times New Roman"/>
                <w:lang w:eastAsia="ru-RU"/>
              </w:rPr>
              <w:t>8</w:t>
            </w:r>
          </w:p>
        </w:tc>
        <w:tc>
          <w:tcPr>
            <w:tcW w:w="5181" w:type="dxa"/>
            <w:tcBorders>
              <w:top w:val="single" w:sz="4" w:space="0" w:color="auto"/>
              <w:left w:val="single" w:sz="4" w:space="0" w:color="auto"/>
              <w:bottom w:val="single" w:sz="4" w:space="0" w:color="auto"/>
              <w:right w:val="single" w:sz="4" w:space="0" w:color="auto"/>
            </w:tcBorders>
            <w:vAlign w:val="center"/>
          </w:tcPr>
          <w:p w14:paraId="030CF122" w14:textId="05DE3FB4" w:rsidR="00241EAF" w:rsidRPr="004D2152" w:rsidRDefault="00241EAF" w:rsidP="005F28C2">
            <w:pPr>
              <w:spacing w:line="240" w:lineRule="auto"/>
              <w:rPr>
                <w:rFonts w:ascii="Times New Roman" w:hAnsi="Times New Roman" w:cs="Times New Roman"/>
                <w:color w:val="000000"/>
              </w:rPr>
            </w:pPr>
            <w:r w:rsidRPr="005B6379">
              <w:rPr>
                <w:rFonts w:ascii="Times New Roman" w:hAnsi="Times New Roman" w:cs="Times New Roman"/>
              </w:rPr>
              <w:t>Пульсоксиметр</w:t>
            </w:r>
          </w:p>
        </w:tc>
        <w:tc>
          <w:tcPr>
            <w:tcW w:w="1530" w:type="dxa"/>
            <w:tcBorders>
              <w:top w:val="single" w:sz="4" w:space="0" w:color="auto"/>
              <w:left w:val="single" w:sz="4" w:space="0" w:color="auto"/>
              <w:bottom w:val="single" w:sz="4" w:space="0" w:color="auto"/>
              <w:right w:val="single" w:sz="4" w:space="0" w:color="auto"/>
            </w:tcBorders>
            <w:vAlign w:val="center"/>
          </w:tcPr>
          <w:p w14:paraId="228B5F46" w14:textId="21B2D37C" w:rsidR="00241EAF" w:rsidRPr="004D2152" w:rsidRDefault="00241EAF" w:rsidP="005F28C2">
            <w:pPr>
              <w:spacing w:line="240" w:lineRule="auto"/>
              <w:jc w:val="center"/>
              <w:rPr>
                <w:rFonts w:ascii="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vAlign w:val="center"/>
          </w:tcPr>
          <w:p w14:paraId="57D2C391" w14:textId="3A3E9171" w:rsidR="00241EAF" w:rsidRPr="004D2152" w:rsidRDefault="00241EAF" w:rsidP="00241EAF">
            <w:pPr>
              <w:jc w:val="center"/>
              <w:rPr>
                <w:rFonts w:ascii="Times New Roman" w:hAnsi="Times New Roman" w:cs="Times New Roman"/>
                <w:color w:val="000000"/>
              </w:rPr>
            </w:pPr>
            <w:r w:rsidRPr="005B6379">
              <w:rPr>
                <w:rFonts w:ascii="Times New Roman" w:hAnsi="Times New Roman" w:cs="Times New Roman"/>
              </w:rPr>
              <w:t>93</w:t>
            </w:r>
          </w:p>
        </w:tc>
        <w:tc>
          <w:tcPr>
            <w:tcW w:w="1416" w:type="dxa"/>
            <w:tcBorders>
              <w:top w:val="single" w:sz="4" w:space="0" w:color="auto"/>
              <w:left w:val="single" w:sz="4" w:space="0" w:color="auto"/>
              <w:bottom w:val="single" w:sz="4" w:space="0" w:color="auto"/>
              <w:right w:val="single" w:sz="4" w:space="0" w:color="auto"/>
            </w:tcBorders>
            <w:vAlign w:val="center"/>
          </w:tcPr>
          <w:p w14:paraId="4BA578ED"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7CA5A477"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41CE75F2" w14:textId="799317E1"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1</w:t>
            </w:r>
            <w:r>
              <w:rPr>
                <w:rFonts w:ascii="Times New Roman" w:eastAsia="Times New Roman" w:hAnsi="Times New Roman" w:cs="Times New Roman"/>
                <w:lang w:eastAsia="ru-RU"/>
              </w:rPr>
              <w:t>9</w:t>
            </w:r>
          </w:p>
        </w:tc>
        <w:tc>
          <w:tcPr>
            <w:tcW w:w="5181" w:type="dxa"/>
            <w:tcBorders>
              <w:top w:val="single" w:sz="4" w:space="0" w:color="auto"/>
              <w:left w:val="single" w:sz="4" w:space="0" w:color="auto"/>
              <w:bottom w:val="single" w:sz="4" w:space="0" w:color="auto"/>
              <w:right w:val="single" w:sz="4" w:space="0" w:color="auto"/>
            </w:tcBorders>
            <w:vAlign w:val="center"/>
          </w:tcPr>
          <w:p w14:paraId="288F897A" w14:textId="1B080F32" w:rsidR="00241EAF" w:rsidRPr="004D2152" w:rsidRDefault="00241EAF" w:rsidP="005F28C2">
            <w:pPr>
              <w:spacing w:after="0" w:line="240" w:lineRule="auto"/>
              <w:rPr>
                <w:rFonts w:ascii="Times New Roman" w:hAnsi="Times New Roman" w:cs="Times New Roman"/>
                <w:color w:val="000000"/>
              </w:rPr>
            </w:pPr>
            <w:r w:rsidRPr="005B6379">
              <w:rPr>
                <w:rFonts w:ascii="Times New Roman" w:hAnsi="Times New Roman" w:cs="Times New Roman"/>
              </w:rPr>
              <w:t>Секундомір</w:t>
            </w:r>
            <w:r>
              <w:rPr>
                <w:rFonts w:ascii="Times New Roman" w:hAnsi="Times New Roman" w:cs="Times New Roman"/>
              </w:rPr>
              <w:t xml:space="preserve"> механічний</w:t>
            </w:r>
          </w:p>
        </w:tc>
        <w:tc>
          <w:tcPr>
            <w:tcW w:w="1530" w:type="dxa"/>
            <w:tcBorders>
              <w:top w:val="single" w:sz="4" w:space="0" w:color="auto"/>
              <w:left w:val="single" w:sz="4" w:space="0" w:color="auto"/>
              <w:bottom w:val="single" w:sz="4" w:space="0" w:color="auto"/>
              <w:right w:val="single" w:sz="4" w:space="0" w:color="auto"/>
            </w:tcBorders>
            <w:vAlign w:val="center"/>
          </w:tcPr>
          <w:p w14:paraId="2599C884" w14:textId="1F3BBFC4" w:rsidR="00241EAF" w:rsidRPr="004D2152" w:rsidRDefault="00241EAF" w:rsidP="005F28C2">
            <w:pPr>
              <w:spacing w:after="0" w:line="240" w:lineRule="auto"/>
              <w:jc w:val="center"/>
              <w:rPr>
                <w:rFonts w:ascii="Times New Roman" w:hAnsi="Times New Roman" w:cs="Times New Roman"/>
                <w:color w:val="000000"/>
              </w:rPr>
            </w:pPr>
            <w:r w:rsidRPr="005B6379">
              <w:rPr>
                <w:rFonts w:ascii="Times New Roman" w:hAnsi="Times New Roman" w:cs="Times New Roman"/>
              </w:rPr>
              <w:t>СОС</w:t>
            </w:r>
            <w:r>
              <w:rPr>
                <w:rFonts w:ascii="Times New Roman" w:hAnsi="Times New Roman" w:cs="Times New Roman"/>
              </w:rPr>
              <w:t xml:space="preserve"> </w:t>
            </w:r>
            <w:r w:rsidRPr="005B6379">
              <w:rPr>
                <w:rFonts w:ascii="Times New Roman" w:hAnsi="Times New Roman" w:cs="Times New Roman"/>
              </w:rPr>
              <w:t>пр</w:t>
            </w:r>
            <w:r>
              <w:rPr>
                <w:rFonts w:ascii="Times New Roman" w:hAnsi="Times New Roman" w:cs="Times New Roman"/>
              </w:rPr>
              <w:t xml:space="preserve"> 2б-2-010</w:t>
            </w:r>
          </w:p>
        </w:tc>
        <w:tc>
          <w:tcPr>
            <w:tcW w:w="1776" w:type="dxa"/>
            <w:tcBorders>
              <w:top w:val="single" w:sz="4" w:space="0" w:color="auto"/>
              <w:left w:val="single" w:sz="4" w:space="0" w:color="auto"/>
              <w:bottom w:val="single" w:sz="4" w:space="0" w:color="auto"/>
              <w:right w:val="single" w:sz="4" w:space="0" w:color="auto"/>
            </w:tcBorders>
            <w:vAlign w:val="center"/>
          </w:tcPr>
          <w:p w14:paraId="17AE3677" w14:textId="52388A6F" w:rsidR="00241EAF" w:rsidRPr="004D2152" w:rsidRDefault="00241EAF" w:rsidP="00241EAF">
            <w:pPr>
              <w:jc w:val="center"/>
              <w:rPr>
                <w:rFonts w:ascii="Times New Roman" w:hAnsi="Times New Roman" w:cs="Times New Roman"/>
                <w:color w:val="000000"/>
              </w:rPr>
            </w:pPr>
            <w:r w:rsidRPr="005B6379">
              <w:rPr>
                <w:rFonts w:ascii="Times New Roman" w:hAnsi="Times New Roman" w:cs="Times New Roman"/>
              </w:rPr>
              <w:t>1</w:t>
            </w:r>
          </w:p>
        </w:tc>
        <w:tc>
          <w:tcPr>
            <w:tcW w:w="1416" w:type="dxa"/>
            <w:tcBorders>
              <w:top w:val="single" w:sz="4" w:space="0" w:color="auto"/>
              <w:left w:val="single" w:sz="4" w:space="0" w:color="auto"/>
              <w:bottom w:val="single" w:sz="4" w:space="0" w:color="auto"/>
              <w:right w:val="single" w:sz="4" w:space="0" w:color="auto"/>
            </w:tcBorders>
            <w:vAlign w:val="center"/>
          </w:tcPr>
          <w:p w14:paraId="116C23CA"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206BDC32"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79A37040" w14:textId="180CFC35" w:rsidR="00241EAF" w:rsidRPr="004D2152" w:rsidRDefault="00241EAF" w:rsidP="00241E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81" w:type="dxa"/>
            <w:tcBorders>
              <w:top w:val="single" w:sz="4" w:space="0" w:color="auto"/>
              <w:left w:val="single" w:sz="4" w:space="0" w:color="auto"/>
              <w:bottom w:val="single" w:sz="4" w:space="0" w:color="auto"/>
              <w:right w:val="single" w:sz="4" w:space="0" w:color="auto"/>
            </w:tcBorders>
            <w:vAlign w:val="center"/>
          </w:tcPr>
          <w:p w14:paraId="0E162D61" w14:textId="4534402A" w:rsidR="00241EAF" w:rsidRPr="004D2152" w:rsidRDefault="00241EAF" w:rsidP="005F28C2">
            <w:pPr>
              <w:spacing w:after="0" w:line="240" w:lineRule="auto"/>
              <w:rPr>
                <w:rFonts w:ascii="Times New Roman" w:hAnsi="Times New Roman" w:cs="Times New Roman"/>
                <w:color w:val="000000"/>
              </w:rPr>
            </w:pPr>
            <w:r w:rsidRPr="005B6379">
              <w:rPr>
                <w:rFonts w:ascii="Times New Roman" w:hAnsi="Times New Roman" w:cs="Times New Roman"/>
              </w:rPr>
              <w:t>Сфігмоманометр механічний</w:t>
            </w:r>
          </w:p>
        </w:tc>
        <w:tc>
          <w:tcPr>
            <w:tcW w:w="1530" w:type="dxa"/>
            <w:tcBorders>
              <w:top w:val="single" w:sz="4" w:space="0" w:color="auto"/>
              <w:left w:val="single" w:sz="4" w:space="0" w:color="auto"/>
              <w:bottom w:val="single" w:sz="4" w:space="0" w:color="auto"/>
              <w:right w:val="single" w:sz="4" w:space="0" w:color="auto"/>
            </w:tcBorders>
            <w:vAlign w:val="center"/>
          </w:tcPr>
          <w:p w14:paraId="03D7ABE6" w14:textId="0DA78D01" w:rsidR="00241EAF" w:rsidRPr="004D2152" w:rsidRDefault="00241EAF" w:rsidP="005F28C2">
            <w:pPr>
              <w:spacing w:line="240" w:lineRule="auto"/>
              <w:jc w:val="center"/>
              <w:rPr>
                <w:rFonts w:ascii="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vAlign w:val="center"/>
          </w:tcPr>
          <w:p w14:paraId="03EA38E0" w14:textId="008E6CF8" w:rsidR="00241EAF" w:rsidRPr="004D2152" w:rsidRDefault="00241EAF" w:rsidP="00241EAF">
            <w:pPr>
              <w:jc w:val="center"/>
              <w:rPr>
                <w:rFonts w:ascii="Times New Roman" w:hAnsi="Times New Roman" w:cs="Times New Roman"/>
                <w:color w:val="000000"/>
              </w:rPr>
            </w:pPr>
            <w:r w:rsidRPr="005B6379">
              <w:rPr>
                <w:rFonts w:ascii="Times New Roman" w:hAnsi="Times New Roman" w:cs="Times New Roman"/>
              </w:rPr>
              <w:t>9</w:t>
            </w:r>
            <w:r>
              <w:rPr>
                <w:rFonts w:ascii="Times New Roman" w:hAnsi="Times New Roman" w:cs="Times New Roman"/>
              </w:rPr>
              <w:t>3</w:t>
            </w:r>
          </w:p>
        </w:tc>
        <w:tc>
          <w:tcPr>
            <w:tcW w:w="1416" w:type="dxa"/>
            <w:tcBorders>
              <w:top w:val="single" w:sz="4" w:space="0" w:color="auto"/>
              <w:left w:val="single" w:sz="4" w:space="0" w:color="auto"/>
              <w:bottom w:val="single" w:sz="4" w:space="0" w:color="auto"/>
              <w:right w:val="single" w:sz="4" w:space="0" w:color="auto"/>
            </w:tcBorders>
            <w:vAlign w:val="center"/>
          </w:tcPr>
          <w:p w14:paraId="4B94A431"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0FF2458E"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3D19CC05" w14:textId="72F7142C" w:rsidR="00241EAF" w:rsidRPr="004D2152" w:rsidRDefault="00241EAF" w:rsidP="00241E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5181" w:type="dxa"/>
            <w:tcBorders>
              <w:top w:val="single" w:sz="4" w:space="0" w:color="auto"/>
              <w:left w:val="single" w:sz="4" w:space="0" w:color="auto"/>
              <w:bottom w:val="single" w:sz="4" w:space="0" w:color="auto"/>
              <w:right w:val="single" w:sz="4" w:space="0" w:color="auto"/>
            </w:tcBorders>
            <w:vAlign w:val="center"/>
          </w:tcPr>
          <w:p w14:paraId="21B4BE20" w14:textId="0BCDD107" w:rsidR="00241EAF" w:rsidRPr="004D2152" w:rsidRDefault="00241EAF" w:rsidP="005F28C2">
            <w:pPr>
              <w:spacing w:line="240" w:lineRule="auto"/>
              <w:rPr>
                <w:rFonts w:ascii="Times New Roman" w:hAnsi="Times New Roman" w:cs="Times New Roman"/>
                <w:color w:val="000000"/>
              </w:rPr>
            </w:pPr>
            <w:r w:rsidRPr="005B6379">
              <w:rPr>
                <w:rFonts w:ascii="Times New Roman" w:hAnsi="Times New Roman" w:cs="Times New Roman"/>
              </w:rPr>
              <w:t>Термометр скляний (0 до +50)</w:t>
            </w:r>
          </w:p>
        </w:tc>
        <w:tc>
          <w:tcPr>
            <w:tcW w:w="1530" w:type="dxa"/>
            <w:tcBorders>
              <w:top w:val="single" w:sz="4" w:space="0" w:color="auto"/>
              <w:left w:val="single" w:sz="4" w:space="0" w:color="auto"/>
              <w:bottom w:val="single" w:sz="4" w:space="0" w:color="auto"/>
              <w:right w:val="single" w:sz="4" w:space="0" w:color="auto"/>
            </w:tcBorders>
            <w:vAlign w:val="center"/>
          </w:tcPr>
          <w:p w14:paraId="2DEE9117" w14:textId="71D8ADEA" w:rsidR="00241EAF" w:rsidRPr="004D2152" w:rsidRDefault="00241EAF" w:rsidP="005F28C2">
            <w:pPr>
              <w:spacing w:line="240" w:lineRule="auto"/>
              <w:jc w:val="center"/>
              <w:rPr>
                <w:rFonts w:ascii="Times New Roman" w:hAnsi="Times New Roman" w:cs="Times New Roman"/>
                <w:color w:val="000000"/>
              </w:rPr>
            </w:pPr>
            <w:r w:rsidRPr="005B6379">
              <w:rPr>
                <w:rFonts w:ascii="Times New Roman" w:hAnsi="Times New Roman" w:cs="Times New Roman"/>
              </w:rPr>
              <w:t xml:space="preserve">ТТЖ-М </w:t>
            </w:r>
          </w:p>
        </w:tc>
        <w:tc>
          <w:tcPr>
            <w:tcW w:w="1776" w:type="dxa"/>
            <w:tcBorders>
              <w:top w:val="single" w:sz="4" w:space="0" w:color="auto"/>
              <w:left w:val="single" w:sz="4" w:space="0" w:color="auto"/>
              <w:bottom w:val="single" w:sz="4" w:space="0" w:color="auto"/>
              <w:right w:val="single" w:sz="4" w:space="0" w:color="auto"/>
            </w:tcBorders>
            <w:vAlign w:val="center"/>
          </w:tcPr>
          <w:p w14:paraId="3440F36D" w14:textId="2094E8F0" w:rsidR="00241EAF" w:rsidRPr="004D2152" w:rsidRDefault="00241EAF" w:rsidP="00241EAF">
            <w:pPr>
              <w:jc w:val="center"/>
              <w:rPr>
                <w:rFonts w:ascii="Times New Roman" w:hAnsi="Times New Roman" w:cs="Times New Roman"/>
                <w:color w:val="000000"/>
              </w:rPr>
            </w:pPr>
            <w:r w:rsidRPr="005B6379">
              <w:rPr>
                <w:rFonts w:ascii="Times New Roman" w:hAnsi="Times New Roman" w:cs="Times New Roman"/>
              </w:rPr>
              <w:t>1</w:t>
            </w:r>
          </w:p>
        </w:tc>
        <w:tc>
          <w:tcPr>
            <w:tcW w:w="1416" w:type="dxa"/>
            <w:tcBorders>
              <w:top w:val="single" w:sz="4" w:space="0" w:color="auto"/>
              <w:left w:val="single" w:sz="4" w:space="0" w:color="auto"/>
              <w:bottom w:val="single" w:sz="4" w:space="0" w:color="auto"/>
              <w:right w:val="single" w:sz="4" w:space="0" w:color="auto"/>
            </w:tcBorders>
            <w:vAlign w:val="center"/>
          </w:tcPr>
          <w:p w14:paraId="3AC76ECB"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18E5016F"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799A8E6F" w14:textId="0BB90DA4"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2</w:t>
            </w:r>
            <w:r>
              <w:rPr>
                <w:rFonts w:ascii="Times New Roman" w:eastAsia="Times New Roman" w:hAnsi="Times New Roman" w:cs="Times New Roman"/>
                <w:lang w:eastAsia="ru-RU"/>
              </w:rPr>
              <w:t>2</w:t>
            </w:r>
          </w:p>
        </w:tc>
        <w:tc>
          <w:tcPr>
            <w:tcW w:w="5181" w:type="dxa"/>
            <w:tcBorders>
              <w:top w:val="single" w:sz="4" w:space="0" w:color="auto"/>
              <w:left w:val="single" w:sz="4" w:space="0" w:color="auto"/>
              <w:bottom w:val="single" w:sz="4" w:space="0" w:color="auto"/>
              <w:right w:val="single" w:sz="4" w:space="0" w:color="auto"/>
            </w:tcBorders>
            <w:vAlign w:val="center"/>
          </w:tcPr>
          <w:p w14:paraId="3957317C" w14:textId="554D06DF" w:rsidR="00241EAF" w:rsidRPr="004D2152" w:rsidRDefault="00241EAF" w:rsidP="005F28C2">
            <w:pPr>
              <w:spacing w:line="240" w:lineRule="auto"/>
              <w:rPr>
                <w:rFonts w:ascii="Times New Roman" w:hAnsi="Times New Roman" w:cs="Times New Roman"/>
                <w:color w:val="000000"/>
              </w:rPr>
            </w:pPr>
            <w:r w:rsidRPr="005B6379">
              <w:rPr>
                <w:rFonts w:ascii="Times New Roman" w:hAnsi="Times New Roman" w:cs="Times New Roman"/>
              </w:rPr>
              <w:t>Термометр скляний (-38 до +50)</w:t>
            </w:r>
          </w:p>
        </w:tc>
        <w:tc>
          <w:tcPr>
            <w:tcW w:w="1530" w:type="dxa"/>
            <w:tcBorders>
              <w:top w:val="single" w:sz="4" w:space="0" w:color="auto"/>
              <w:left w:val="single" w:sz="4" w:space="0" w:color="auto"/>
              <w:bottom w:val="single" w:sz="4" w:space="0" w:color="auto"/>
              <w:right w:val="single" w:sz="4" w:space="0" w:color="auto"/>
            </w:tcBorders>
            <w:vAlign w:val="center"/>
          </w:tcPr>
          <w:p w14:paraId="611230F2" w14:textId="070D7EFE" w:rsidR="00241EAF" w:rsidRPr="004D2152" w:rsidRDefault="00241EAF" w:rsidP="005F28C2">
            <w:pPr>
              <w:spacing w:line="240" w:lineRule="auto"/>
              <w:jc w:val="center"/>
              <w:rPr>
                <w:rFonts w:ascii="Times New Roman" w:hAnsi="Times New Roman" w:cs="Times New Roman"/>
                <w:color w:val="000000"/>
              </w:rPr>
            </w:pPr>
            <w:r w:rsidRPr="005B6379">
              <w:rPr>
                <w:rFonts w:ascii="Times New Roman" w:hAnsi="Times New Roman" w:cs="Times New Roman"/>
              </w:rPr>
              <w:t xml:space="preserve">ТТЖ-М </w:t>
            </w:r>
          </w:p>
        </w:tc>
        <w:tc>
          <w:tcPr>
            <w:tcW w:w="1776" w:type="dxa"/>
            <w:tcBorders>
              <w:top w:val="single" w:sz="4" w:space="0" w:color="auto"/>
              <w:left w:val="single" w:sz="4" w:space="0" w:color="auto"/>
              <w:bottom w:val="single" w:sz="4" w:space="0" w:color="auto"/>
              <w:right w:val="single" w:sz="4" w:space="0" w:color="auto"/>
            </w:tcBorders>
            <w:vAlign w:val="center"/>
          </w:tcPr>
          <w:p w14:paraId="11EC9805" w14:textId="2BCD91EB" w:rsidR="00241EAF" w:rsidRPr="004D2152" w:rsidRDefault="00241EAF" w:rsidP="00241EAF">
            <w:pPr>
              <w:jc w:val="center"/>
              <w:rPr>
                <w:rFonts w:ascii="Times New Roman" w:hAnsi="Times New Roman" w:cs="Times New Roman"/>
                <w:color w:val="000000"/>
              </w:rPr>
            </w:pPr>
            <w:r w:rsidRPr="005B6379">
              <w:rPr>
                <w:rFonts w:ascii="Times New Roman" w:hAnsi="Times New Roman" w:cs="Times New Roman"/>
              </w:rPr>
              <w:t>2</w:t>
            </w:r>
          </w:p>
        </w:tc>
        <w:tc>
          <w:tcPr>
            <w:tcW w:w="1416" w:type="dxa"/>
            <w:tcBorders>
              <w:top w:val="single" w:sz="4" w:space="0" w:color="auto"/>
              <w:left w:val="single" w:sz="4" w:space="0" w:color="auto"/>
              <w:bottom w:val="single" w:sz="4" w:space="0" w:color="auto"/>
              <w:right w:val="single" w:sz="4" w:space="0" w:color="auto"/>
            </w:tcBorders>
            <w:vAlign w:val="center"/>
          </w:tcPr>
          <w:p w14:paraId="3C90C511"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241EAF" w:rsidRPr="004D2152" w14:paraId="433A26D4" w14:textId="77777777" w:rsidTr="005F28C2">
        <w:trPr>
          <w:jc w:val="center"/>
        </w:trPr>
        <w:tc>
          <w:tcPr>
            <w:tcW w:w="409" w:type="dxa"/>
            <w:tcBorders>
              <w:top w:val="single" w:sz="4" w:space="0" w:color="auto"/>
              <w:left w:val="single" w:sz="4" w:space="0" w:color="auto"/>
              <w:bottom w:val="single" w:sz="4" w:space="0" w:color="auto"/>
              <w:right w:val="single" w:sz="4" w:space="0" w:color="auto"/>
            </w:tcBorders>
            <w:vAlign w:val="center"/>
          </w:tcPr>
          <w:p w14:paraId="7C3ABD2D" w14:textId="0863AE54" w:rsidR="00241EAF" w:rsidRPr="004D2152" w:rsidRDefault="00241EAF" w:rsidP="00241EAF">
            <w:pPr>
              <w:spacing w:after="0" w:line="240" w:lineRule="auto"/>
              <w:jc w:val="center"/>
              <w:rPr>
                <w:rFonts w:ascii="Times New Roman" w:eastAsia="Times New Roman" w:hAnsi="Times New Roman" w:cs="Times New Roman"/>
                <w:lang w:eastAsia="ru-RU"/>
              </w:rPr>
            </w:pPr>
            <w:r w:rsidRPr="006D629F">
              <w:rPr>
                <w:rFonts w:ascii="Times New Roman" w:eastAsia="Times New Roman" w:hAnsi="Times New Roman" w:cs="Times New Roman"/>
                <w:lang w:eastAsia="ru-RU"/>
              </w:rPr>
              <w:t>2</w:t>
            </w:r>
            <w:r>
              <w:rPr>
                <w:rFonts w:ascii="Times New Roman" w:eastAsia="Times New Roman" w:hAnsi="Times New Roman" w:cs="Times New Roman"/>
                <w:lang w:eastAsia="ru-RU"/>
              </w:rPr>
              <w:t>3</w:t>
            </w:r>
          </w:p>
        </w:tc>
        <w:tc>
          <w:tcPr>
            <w:tcW w:w="5181" w:type="dxa"/>
            <w:tcBorders>
              <w:top w:val="single" w:sz="4" w:space="0" w:color="auto"/>
              <w:left w:val="single" w:sz="4" w:space="0" w:color="auto"/>
              <w:bottom w:val="single" w:sz="4" w:space="0" w:color="auto"/>
              <w:right w:val="single" w:sz="4" w:space="0" w:color="auto"/>
            </w:tcBorders>
            <w:vAlign w:val="center"/>
          </w:tcPr>
          <w:p w14:paraId="747870EA" w14:textId="73238AB4" w:rsidR="00241EAF" w:rsidRPr="004D2152" w:rsidRDefault="00241EAF" w:rsidP="005F28C2">
            <w:pPr>
              <w:spacing w:line="240" w:lineRule="auto"/>
              <w:rPr>
                <w:rFonts w:ascii="Times New Roman" w:hAnsi="Times New Roman" w:cs="Times New Roman"/>
                <w:color w:val="000000"/>
              </w:rPr>
            </w:pPr>
            <w:r>
              <w:rPr>
                <w:rFonts w:ascii="Times New Roman" w:hAnsi="Times New Roman" w:cs="Times New Roman"/>
              </w:rPr>
              <w:t>Центрифуга</w:t>
            </w:r>
          </w:p>
        </w:tc>
        <w:tc>
          <w:tcPr>
            <w:tcW w:w="1530" w:type="dxa"/>
            <w:tcBorders>
              <w:top w:val="single" w:sz="4" w:space="0" w:color="auto"/>
              <w:left w:val="single" w:sz="4" w:space="0" w:color="auto"/>
              <w:bottom w:val="single" w:sz="4" w:space="0" w:color="auto"/>
              <w:right w:val="single" w:sz="4" w:space="0" w:color="auto"/>
            </w:tcBorders>
            <w:vAlign w:val="center"/>
          </w:tcPr>
          <w:p w14:paraId="358D1274" w14:textId="77777777" w:rsidR="00241EAF" w:rsidRDefault="00241EAF" w:rsidP="005F28C2">
            <w:pPr>
              <w:spacing w:after="0" w:line="240" w:lineRule="auto"/>
              <w:jc w:val="center"/>
              <w:rPr>
                <w:rFonts w:ascii="Times New Roman" w:hAnsi="Times New Roman" w:cs="Times New Roman"/>
              </w:rPr>
            </w:pPr>
            <w:r>
              <w:rPr>
                <w:rFonts w:ascii="Times New Roman" w:hAnsi="Times New Roman" w:cs="Times New Roman"/>
              </w:rPr>
              <w:t>ЕВА-20</w:t>
            </w:r>
          </w:p>
          <w:p w14:paraId="4B90ADBA" w14:textId="0009B7BF" w:rsidR="00241EAF" w:rsidRPr="004D2152" w:rsidRDefault="00241EAF" w:rsidP="005F28C2">
            <w:pPr>
              <w:spacing w:line="240" w:lineRule="auto"/>
              <w:jc w:val="center"/>
              <w:rPr>
                <w:rFonts w:ascii="Times New Roman" w:hAnsi="Times New Roman" w:cs="Times New Roman"/>
                <w:color w:val="000000"/>
              </w:rPr>
            </w:pPr>
            <w:r>
              <w:rPr>
                <w:rFonts w:ascii="Times New Roman" w:hAnsi="Times New Roman" w:cs="Times New Roman"/>
              </w:rPr>
              <w:lastRenderedPageBreak/>
              <w:t>СМ-6М</w:t>
            </w:r>
          </w:p>
        </w:tc>
        <w:tc>
          <w:tcPr>
            <w:tcW w:w="1776" w:type="dxa"/>
            <w:tcBorders>
              <w:top w:val="single" w:sz="4" w:space="0" w:color="auto"/>
              <w:left w:val="single" w:sz="4" w:space="0" w:color="auto"/>
              <w:bottom w:val="single" w:sz="4" w:space="0" w:color="auto"/>
              <w:right w:val="single" w:sz="4" w:space="0" w:color="auto"/>
            </w:tcBorders>
            <w:vAlign w:val="center"/>
          </w:tcPr>
          <w:p w14:paraId="0865A7FE" w14:textId="0FDAD86E" w:rsidR="00241EAF" w:rsidRPr="004D2152" w:rsidRDefault="00241EAF" w:rsidP="00241EAF">
            <w:pPr>
              <w:jc w:val="center"/>
              <w:rPr>
                <w:rFonts w:ascii="Times New Roman" w:hAnsi="Times New Roman" w:cs="Times New Roman"/>
                <w:color w:val="000000"/>
              </w:rPr>
            </w:pPr>
            <w:r>
              <w:rPr>
                <w:rFonts w:ascii="Times New Roman" w:hAnsi="Times New Roman" w:cs="Times New Roman"/>
              </w:rPr>
              <w:lastRenderedPageBreak/>
              <w:t>3</w:t>
            </w:r>
          </w:p>
        </w:tc>
        <w:tc>
          <w:tcPr>
            <w:tcW w:w="1416" w:type="dxa"/>
            <w:tcBorders>
              <w:top w:val="single" w:sz="4" w:space="0" w:color="auto"/>
              <w:left w:val="single" w:sz="4" w:space="0" w:color="auto"/>
              <w:bottom w:val="single" w:sz="4" w:space="0" w:color="auto"/>
              <w:right w:val="single" w:sz="4" w:space="0" w:color="auto"/>
            </w:tcBorders>
            <w:vAlign w:val="center"/>
          </w:tcPr>
          <w:p w14:paraId="3EEA7292" w14:textId="77777777" w:rsidR="00241EAF" w:rsidRPr="004D2152" w:rsidRDefault="00241EAF" w:rsidP="00241EAF">
            <w:pPr>
              <w:spacing w:after="0" w:line="240" w:lineRule="auto"/>
              <w:jc w:val="center"/>
              <w:rPr>
                <w:rFonts w:ascii="Times New Roman" w:eastAsia="Times New Roman" w:hAnsi="Times New Roman" w:cs="Times New Roman"/>
                <w:lang w:eastAsia="ru-RU"/>
              </w:rPr>
            </w:pPr>
          </w:p>
        </w:tc>
      </w:tr>
      <w:tr w:rsidR="00644C06" w:rsidRPr="004D2152" w14:paraId="0225D448" w14:textId="77777777" w:rsidTr="00245913">
        <w:trPr>
          <w:jc w:val="center"/>
        </w:trPr>
        <w:tc>
          <w:tcPr>
            <w:tcW w:w="5590" w:type="dxa"/>
            <w:gridSpan w:val="2"/>
            <w:tcBorders>
              <w:top w:val="single" w:sz="4" w:space="0" w:color="auto"/>
              <w:left w:val="single" w:sz="4" w:space="0" w:color="auto"/>
              <w:bottom w:val="single" w:sz="4" w:space="0" w:color="auto"/>
              <w:right w:val="single" w:sz="4" w:space="0" w:color="auto"/>
            </w:tcBorders>
            <w:vAlign w:val="center"/>
          </w:tcPr>
          <w:p w14:paraId="3A617126" w14:textId="77777777" w:rsidR="00644C06" w:rsidRPr="004D2152" w:rsidRDefault="00644C06" w:rsidP="00245913">
            <w:pPr>
              <w:widowControl w:val="0"/>
              <w:suppressAutoHyphens/>
              <w:autoSpaceDE w:val="0"/>
              <w:autoSpaceDN w:val="0"/>
              <w:spacing w:after="0" w:line="240" w:lineRule="auto"/>
              <w:ind w:left="57" w:right="-57" w:firstLine="720"/>
              <w:jc w:val="right"/>
              <w:rPr>
                <w:rFonts w:ascii="Times New Roman" w:hAnsi="Times New Roman" w:cs="Times New Roman"/>
              </w:rPr>
            </w:pPr>
            <w:r w:rsidRPr="004D2152">
              <w:rPr>
                <w:rFonts w:ascii="Times New Roman" w:hAnsi="Times New Roman" w:cs="Times New Roman"/>
              </w:rPr>
              <w:t>Сума</w:t>
            </w:r>
          </w:p>
        </w:tc>
        <w:tc>
          <w:tcPr>
            <w:tcW w:w="1530" w:type="dxa"/>
            <w:tcBorders>
              <w:top w:val="single" w:sz="4" w:space="0" w:color="auto"/>
              <w:left w:val="single" w:sz="4" w:space="0" w:color="auto"/>
              <w:bottom w:val="single" w:sz="4" w:space="0" w:color="auto"/>
              <w:right w:val="single" w:sz="4" w:space="0" w:color="auto"/>
            </w:tcBorders>
            <w:vAlign w:val="center"/>
          </w:tcPr>
          <w:p w14:paraId="473E94BF" w14:textId="77777777" w:rsidR="00644C06" w:rsidRPr="004D2152" w:rsidRDefault="00644C06" w:rsidP="00245913">
            <w:pPr>
              <w:spacing w:after="0" w:line="240" w:lineRule="auto"/>
              <w:jc w:val="center"/>
              <w:rPr>
                <w:rFonts w:ascii="Times New Roman" w:eastAsia="Times New Roman" w:hAnsi="Times New Roman" w:cs="Times New Roman"/>
                <w:lang w:eastAsia="ru-RU"/>
              </w:rPr>
            </w:pPr>
          </w:p>
        </w:tc>
        <w:tc>
          <w:tcPr>
            <w:tcW w:w="1776" w:type="dxa"/>
            <w:tcBorders>
              <w:top w:val="single" w:sz="4" w:space="0" w:color="auto"/>
              <w:left w:val="single" w:sz="4" w:space="0" w:color="auto"/>
              <w:bottom w:val="single" w:sz="4" w:space="0" w:color="auto"/>
              <w:right w:val="single" w:sz="4" w:space="0" w:color="auto"/>
            </w:tcBorders>
            <w:vAlign w:val="center"/>
          </w:tcPr>
          <w:p w14:paraId="46DD4A57" w14:textId="77777777" w:rsidR="00644C06" w:rsidRPr="004D2152" w:rsidRDefault="00644C06" w:rsidP="00245913">
            <w:pPr>
              <w:spacing w:after="0" w:line="240" w:lineRule="auto"/>
              <w:jc w:val="center"/>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14:paraId="3279B51C" w14:textId="77777777" w:rsidR="00644C06" w:rsidRPr="004D2152" w:rsidRDefault="00644C06" w:rsidP="00245913">
            <w:pPr>
              <w:spacing w:after="0" w:line="240" w:lineRule="auto"/>
              <w:jc w:val="center"/>
              <w:rPr>
                <w:rFonts w:ascii="Times New Roman" w:eastAsia="Times New Roman" w:hAnsi="Times New Roman" w:cs="Times New Roman"/>
                <w:lang w:eastAsia="ru-RU"/>
              </w:rPr>
            </w:pPr>
          </w:p>
        </w:tc>
      </w:tr>
      <w:tr w:rsidR="00644C06" w:rsidRPr="004D2152" w14:paraId="5CF3C96B" w14:textId="77777777" w:rsidTr="00245913">
        <w:trPr>
          <w:jc w:val="center"/>
        </w:trPr>
        <w:tc>
          <w:tcPr>
            <w:tcW w:w="5590" w:type="dxa"/>
            <w:gridSpan w:val="2"/>
            <w:tcBorders>
              <w:top w:val="single" w:sz="4" w:space="0" w:color="auto"/>
              <w:left w:val="single" w:sz="4" w:space="0" w:color="auto"/>
              <w:bottom w:val="single" w:sz="4" w:space="0" w:color="auto"/>
              <w:right w:val="single" w:sz="4" w:space="0" w:color="auto"/>
            </w:tcBorders>
            <w:vAlign w:val="center"/>
          </w:tcPr>
          <w:p w14:paraId="004D9139" w14:textId="77777777" w:rsidR="00644C06" w:rsidRPr="004D2152" w:rsidRDefault="00644C06" w:rsidP="00245913">
            <w:pPr>
              <w:widowControl w:val="0"/>
              <w:suppressAutoHyphens/>
              <w:autoSpaceDE w:val="0"/>
              <w:autoSpaceDN w:val="0"/>
              <w:spacing w:after="0" w:line="240" w:lineRule="auto"/>
              <w:ind w:left="57" w:right="-57" w:firstLine="720"/>
              <w:jc w:val="right"/>
              <w:rPr>
                <w:rFonts w:ascii="Times New Roman" w:hAnsi="Times New Roman" w:cs="Times New Roman"/>
              </w:rPr>
            </w:pPr>
            <w:r w:rsidRPr="004D2152">
              <w:rPr>
                <w:rFonts w:ascii="Times New Roman" w:hAnsi="Times New Roman" w:cs="Times New Roman"/>
              </w:rPr>
              <w:t xml:space="preserve">ПДВ </w:t>
            </w:r>
            <w:r w:rsidRPr="004D2152">
              <w:rPr>
                <w:rFonts w:ascii="Times New Roman" w:hAnsi="Times New Roman" w:cs="Times New Roman"/>
                <w:lang w:val="ru-RU"/>
              </w:rPr>
              <w:t>__</w:t>
            </w:r>
            <w:r w:rsidRPr="004D2152">
              <w:rPr>
                <w:rFonts w:ascii="Times New Roman" w:hAnsi="Times New Roman" w:cs="Times New Roman"/>
              </w:rPr>
              <w:t>%</w:t>
            </w:r>
          </w:p>
        </w:tc>
        <w:tc>
          <w:tcPr>
            <w:tcW w:w="1530" w:type="dxa"/>
            <w:tcBorders>
              <w:top w:val="single" w:sz="4" w:space="0" w:color="auto"/>
              <w:left w:val="single" w:sz="4" w:space="0" w:color="auto"/>
              <w:bottom w:val="single" w:sz="4" w:space="0" w:color="auto"/>
              <w:right w:val="single" w:sz="4" w:space="0" w:color="auto"/>
            </w:tcBorders>
            <w:vAlign w:val="center"/>
          </w:tcPr>
          <w:p w14:paraId="3AC8DAA0" w14:textId="77777777" w:rsidR="00644C06" w:rsidRPr="004D2152" w:rsidRDefault="00644C06" w:rsidP="00245913">
            <w:pPr>
              <w:spacing w:after="0" w:line="240" w:lineRule="auto"/>
              <w:jc w:val="center"/>
              <w:rPr>
                <w:rFonts w:ascii="Times New Roman" w:eastAsia="Times New Roman" w:hAnsi="Times New Roman" w:cs="Times New Roman"/>
                <w:lang w:eastAsia="ru-RU"/>
              </w:rPr>
            </w:pPr>
          </w:p>
        </w:tc>
        <w:tc>
          <w:tcPr>
            <w:tcW w:w="1776" w:type="dxa"/>
            <w:tcBorders>
              <w:top w:val="single" w:sz="4" w:space="0" w:color="auto"/>
              <w:left w:val="single" w:sz="4" w:space="0" w:color="auto"/>
              <w:bottom w:val="single" w:sz="4" w:space="0" w:color="auto"/>
              <w:right w:val="single" w:sz="4" w:space="0" w:color="auto"/>
            </w:tcBorders>
            <w:vAlign w:val="center"/>
          </w:tcPr>
          <w:p w14:paraId="46780F53" w14:textId="77777777" w:rsidR="00644C06" w:rsidRPr="004D2152" w:rsidRDefault="00644C06" w:rsidP="00245913">
            <w:pPr>
              <w:spacing w:after="0" w:line="240" w:lineRule="auto"/>
              <w:jc w:val="center"/>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14:paraId="06F0BF9E" w14:textId="77777777" w:rsidR="00644C06" w:rsidRPr="004D2152" w:rsidRDefault="00644C06" w:rsidP="00245913">
            <w:pPr>
              <w:spacing w:after="0" w:line="240" w:lineRule="auto"/>
              <w:jc w:val="center"/>
              <w:rPr>
                <w:rFonts w:ascii="Times New Roman" w:eastAsia="Times New Roman" w:hAnsi="Times New Roman" w:cs="Times New Roman"/>
                <w:lang w:eastAsia="ru-RU"/>
              </w:rPr>
            </w:pPr>
          </w:p>
        </w:tc>
      </w:tr>
      <w:tr w:rsidR="00644C06" w:rsidRPr="004D2152" w14:paraId="5EB02288" w14:textId="77777777" w:rsidTr="00245913">
        <w:trPr>
          <w:jc w:val="center"/>
        </w:trPr>
        <w:tc>
          <w:tcPr>
            <w:tcW w:w="5590" w:type="dxa"/>
            <w:gridSpan w:val="2"/>
            <w:tcBorders>
              <w:top w:val="single" w:sz="4" w:space="0" w:color="auto"/>
              <w:left w:val="single" w:sz="4" w:space="0" w:color="auto"/>
              <w:bottom w:val="single" w:sz="4" w:space="0" w:color="auto"/>
              <w:right w:val="single" w:sz="4" w:space="0" w:color="auto"/>
            </w:tcBorders>
            <w:vAlign w:val="center"/>
          </w:tcPr>
          <w:p w14:paraId="0F82F07B" w14:textId="77777777" w:rsidR="00644C06" w:rsidRPr="004D2152" w:rsidRDefault="00644C06" w:rsidP="00245913">
            <w:pPr>
              <w:widowControl w:val="0"/>
              <w:suppressAutoHyphens/>
              <w:autoSpaceDE w:val="0"/>
              <w:autoSpaceDN w:val="0"/>
              <w:spacing w:after="0" w:line="240" w:lineRule="auto"/>
              <w:ind w:left="57" w:right="-57" w:firstLine="720"/>
              <w:jc w:val="right"/>
              <w:rPr>
                <w:rFonts w:ascii="Times New Roman" w:hAnsi="Times New Roman" w:cs="Times New Roman"/>
              </w:rPr>
            </w:pPr>
            <w:r w:rsidRPr="004D2152">
              <w:rPr>
                <w:rFonts w:ascii="Times New Roman" w:hAnsi="Times New Roman" w:cs="Times New Roman"/>
              </w:rPr>
              <w:t>Всього</w:t>
            </w:r>
          </w:p>
        </w:tc>
        <w:tc>
          <w:tcPr>
            <w:tcW w:w="1530" w:type="dxa"/>
            <w:tcBorders>
              <w:top w:val="single" w:sz="4" w:space="0" w:color="auto"/>
              <w:left w:val="single" w:sz="4" w:space="0" w:color="auto"/>
              <w:bottom w:val="single" w:sz="4" w:space="0" w:color="auto"/>
              <w:right w:val="single" w:sz="4" w:space="0" w:color="auto"/>
            </w:tcBorders>
            <w:vAlign w:val="center"/>
          </w:tcPr>
          <w:p w14:paraId="2D5053A9" w14:textId="77777777" w:rsidR="00644C06" w:rsidRPr="004D2152" w:rsidRDefault="00644C06" w:rsidP="00245913">
            <w:pPr>
              <w:spacing w:after="0" w:line="240" w:lineRule="auto"/>
              <w:jc w:val="center"/>
              <w:rPr>
                <w:rFonts w:ascii="Times New Roman" w:eastAsia="Times New Roman" w:hAnsi="Times New Roman" w:cs="Times New Roman"/>
                <w:lang w:eastAsia="ru-RU"/>
              </w:rPr>
            </w:pPr>
          </w:p>
        </w:tc>
        <w:tc>
          <w:tcPr>
            <w:tcW w:w="1776" w:type="dxa"/>
            <w:tcBorders>
              <w:top w:val="single" w:sz="4" w:space="0" w:color="auto"/>
              <w:left w:val="single" w:sz="4" w:space="0" w:color="auto"/>
              <w:bottom w:val="single" w:sz="4" w:space="0" w:color="auto"/>
              <w:right w:val="single" w:sz="4" w:space="0" w:color="auto"/>
            </w:tcBorders>
            <w:vAlign w:val="center"/>
          </w:tcPr>
          <w:p w14:paraId="7DA63DFA" w14:textId="77777777" w:rsidR="00644C06" w:rsidRPr="004D2152" w:rsidRDefault="00644C06" w:rsidP="00245913">
            <w:pPr>
              <w:spacing w:after="0" w:line="240" w:lineRule="auto"/>
              <w:jc w:val="center"/>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14:paraId="6DA499E0" w14:textId="77777777" w:rsidR="00644C06" w:rsidRPr="004D2152" w:rsidRDefault="00644C06" w:rsidP="00245913">
            <w:pPr>
              <w:spacing w:after="0" w:line="240" w:lineRule="auto"/>
              <w:jc w:val="center"/>
              <w:rPr>
                <w:rFonts w:ascii="Times New Roman" w:eastAsia="Times New Roman" w:hAnsi="Times New Roman" w:cs="Times New Roman"/>
                <w:lang w:eastAsia="ru-RU"/>
              </w:rPr>
            </w:pPr>
          </w:p>
        </w:tc>
      </w:tr>
    </w:tbl>
    <w:p w14:paraId="2629947F" w14:textId="77777777" w:rsidR="006C660F" w:rsidRPr="006F445B" w:rsidRDefault="006C660F" w:rsidP="0033494D">
      <w:pPr>
        <w:spacing w:after="0" w:line="240" w:lineRule="auto"/>
        <w:jc w:val="both"/>
        <w:rPr>
          <w:rFonts w:ascii="Times New Roman" w:eastAsia="Times New Roman" w:hAnsi="Times New Roman" w:cs="Times New Roman"/>
          <w:color w:val="FF0000"/>
        </w:rPr>
      </w:pPr>
    </w:p>
    <w:p w14:paraId="2432A4DB" w14:textId="77777777" w:rsidR="00EE2445" w:rsidRPr="0033494D" w:rsidRDefault="00EE2445" w:rsidP="0033494D">
      <w:pPr>
        <w:spacing w:after="0" w:line="240" w:lineRule="auto"/>
        <w:jc w:val="both"/>
        <w:rPr>
          <w:rFonts w:ascii="Times New Roman" w:eastAsia="Times New Roman" w:hAnsi="Times New Roman" w:cs="Times New Roman"/>
          <w:color w:val="000000"/>
        </w:rPr>
      </w:pPr>
      <w:r w:rsidRPr="0033494D">
        <w:rPr>
          <w:rFonts w:ascii="Times New Roman" w:eastAsia="Times New Roman" w:hAnsi="Times New Roman" w:cs="Times New Roman"/>
          <w:color w:val="000000"/>
        </w:rPr>
        <w:t>Загальна ціна: _________________________________________________</w:t>
      </w:r>
    </w:p>
    <w:p w14:paraId="45EB1B6F" w14:textId="77777777" w:rsidR="00DF51A6" w:rsidRPr="00DF51A6" w:rsidRDefault="00DF51A6" w:rsidP="00DF51A6">
      <w:pPr>
        <w:pStyle w:val="ac"/>
        <w:numPr>
          <w:ilvl w:val="0"/>
          <w:numId w:val="32"/>
        </w:numPr>
        <w:tabs>
          <w:tab w:val="left" w:pos="5812"/>
          <w:tab w:val="left" w:pos="6804"/>
        </w:tabs>
        <w:spacing w:after="0" w:line="240" w:lineRule="auto"/>
        <w:ind w:right="3401"/>
        <w:jc w:val="both"/>
        <w:rPr>
          <w:rFonts w:asciiTheme="majorBidi" w:eastAsia="Times New Roman" w:hAnsiTheme="majorBidi" w:cstheme="majorBidi"/>
          <w:b/>
          <w:bCs/>
          <w:lang w:eastAsia="ru-RU"/>
        </w:rPr>
      </w:pPr>
    </w:p>
    <w:p w14:paraId="67883BCD" w14:textId="77777777" w:rsidR="00EC7B32" w:rsidRPr="00EC7B32" w:rsidRDefault="00EC7B32" w:rsidP="00EC7B32">
      <w:pPr>
        <w:pStyle w:val="ac"/>
        <w:numPr>
          <w:ilvl w:val="0"/>
          <w:numId w:val="32"/>
        </w:numPr>
        <w:tabs>
          <w:tab w:val="left" w:pos="10065"/>
        </w:tabs>
        <w:spacing w:line="240" w:lineRule="auto"/>
        <w:ind w:right="423"/>
        <w:jc w:val="center"/>
        <w:rPr>
          <w:rFonts w:ascii="Times New Roman" w:eastAsia="Times New Roman" w:hAnsi="Times New Roman"/>
          <w:b/>
          <w:lang w:eastAsia="ru-RU"/>
        </w:rPr>
      </w:pPr>
    </w:p>
    <w:tbl>
      <w:tblPr>
        <w:tblW w:w="0" w:type="auto"/>
        <w:tblInd w:w="-72" w:type="dxa"/>
        <w:tblLook w:val="00A0" w:firstRow="1" w:lastRow="0" w:firstColumn="1" w:lastColumn="0" w:noHBand="0" w:noVBand="0"/>
      </w:tblPr>
      <w:tblGrid>
        <w:gridCol w:w="5142"/>
        <w:gridCol w:w="4785"/>
      </w:tblGrid>
      <w:tr w:rsidR="00EC7B32" w:rsidRPr="00FB5560" w14:paraId="1E1149DB" w14:textId="77777777" w:rsidTr="00EC7B32">
        <w:tc>
          <w:tcPr>
            <w:tcW w:w="5142" w:type="dxa"/>
          </w:tcPr>
          <w:p w14:paraId="706B1670" w14:textId="77777777" w:rsidR="00EC7B32" w:rsidRPr="00FB5560" w:rsidRDefault="00EC7B32" w:rsidP="00EC7B32">
            <w:pPr>
              <w:spacing w:after="0" w:line="240" w:lineRule="auto"/>
              <w:jc w:val="center"/>
              <w:rPr>
                <w:rFonts w:ascii="Times New Roman" w:eastAsia="Times New Roman" w:hAnsi="Times New Roman" w:cs="Times New Roman"/>
                <w:b/>
                <w:lang w:val="ru-RU" w:eastAsia="ru-RU"/>
              </w:rPr>
            </w:pPr>
            <w:r w:rsidRPr="00FB5560">
              <w:rPr>
                <w:rFonts w:ascii="Times New Roman" w:eastAsia="Times New Roman" w:hAnsi="Times New Roman" w:cs="Times New Roman"/>
                <w:b/>
                <w:lang w:val="ru-RU" w:eastAsia="ru-RU"/>
              </w:rPr>
              <w:t>Замовник</w:t>
            </w:r>
          </w:p>
        </w:tc>
        <w:tc>
          <w:tcPr>
            <w:tcW w:w="4785" w:type="dxa"/>
          </w:tcPr>
          <w:p w14:paraId="5748C743" w14:textId="77777777" w:rsidR="00EC7B32" w:rsidRPr="00FB5560" w:rsidRDefault="00EC7B32" w:rsidP="00EC7B32">
            <w:pPr>
              <w:spacing w:after="0" w:line="240" w:lineRule="auto"/>
              <w:jc w:val="center"/>
              <w:rPr>
                <w:rFonts w:ascii="Times New Roman" w:eastAsia="Times New Roman" w:hAnsi="Times New Roman" w:cs="Times New Roman"/>
                <w:b/>
                <w:lang w:val="ru-RU" w:eastAsia="ru-RU"/>
              </w:rPr>
            </w:pPr>
            <w:r w:rsidRPr="00FB5560">
              <w:rPr>
                <w:rFonts w:ascii="Times New Roman" w:eastAsia="Times New Roman" w:hAnsi="Times New Roman" w:cs="Times New Roman"/>
                <w:b/>
                <w:lang w:val="ru-RU" w:eastAsia="ru-RU"/>
              </w:rPr>
              <w:t>Виконавець</w:t>
            </w:r>
          </w:p>
        </w:tc>
      </w:tr>
    </w:tbl>
    <w:p w14:paraId="184B1B58" w14:textId="77777777" w:rsidR="00EC7B32" w:rsidRPr="00EC7B32" w:rsidRDefault="00EC7B32" w:rsidP="00EC7B32">
      <w:pPr>
        <w:pStyle w:val="ac"/>
        <w:numPr>
          <w:ilvl w:val="0"/>
          <w:numId w:val="32"/>
        </w:numPr>
        <w:spacing w:after="0" w:line="240" w:lineRule="auto"/>
        <w:rPr>
          <w:rFonts w:ascii="Times New Roman" w:eastAsia="Times New Roman" w:hAnsi="Times New Roman" w:cs="Times New Roman"/>
          <w:lang w:val="ru-RU" w:eastAsia="ru-RU"/>
        </w:rPr>
      </w:pPr>
    </w:p>
    <w:tbl>
      <w:tblPr>
        <w:tblW w:w="0" w:type="auto"/>
        <w:tblLook w:val="00A0" w:firstRow="1" w:lastRow="0" w:firstColumn="1" w:lastColumn="0" w:noHBand="0" w:noVBand="0"/>
      </w:tblPr>
      <w:tblGrid>
        <w:gridCol w:w="5211"/>
        <w:gridCol w:w="5211"/>
      </w:tblGrid>
      <w:tr w:rsidR="00644C06" w:rsidRPr="00FB5560" w14:paraId="4FF49285" w14:textId="77777777" w:rsidTr="00EC7B32">
        <w:tc>
          <w:tcPr>
            <w:tcW w:w="5211" w:type="dxa"/>
          </w:tcPr>
          <w:p w14:paraId="2958E794" w14:textId="70A5FDFF" w:rsid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b/>
                <w:sz w:val="24"/>
                <w:szCs w:val="24"/>
                <w:lang w:eastAsia="ru-RU"/>
              </w:rPr>
            </w:pPr>
            <w:r w:rsidRPr="001431A8">
              <w:rPr>
                <w:rFonts w:ascii="Times New Roman" w:eastAsia="Times New Roman" w:hAnsi="Times New Roman" w:cs="Times New Roman"/>
                <w:b/>
                <w:sz w:val="24"/>
                <w:szCs w:val="24"/>
                <w:lang w:eastAsia="ru-RU"/>
              </w:rPr>
              <w:t>Центр ПМСД м. Горішні Плавні</w:t>
            </w:r>
          </w:p>
          <w:p w14:paraId="2B0E174D"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b/>
                <w:sz w:val="24"/>
                <w:szCs w:val="24"/>
                <w:lang w:eastAsia="ru-RU"/>
              </w:rPr>
            </w:pPr>
          </w:p>
          <w:p w14:paraId="762D4703" w14:textId="77777777" w:rsidR="005F28C2" w:rsidRDefault="001431A8" w:rsidP="005F28C2">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431A8">
              <w:rPr>
                <w:rFonts w:ascii="Times New Roman" w:eastAsia="Times New Roman" w:hAnsi="Times New Roman" w:cs="Times New Roman"/>
                <w:sz w:val="24"/>
                <w:szCs w:val="24"/>
                <w:lang w:eastAsia="ru-RU"/>
              </w:rPr>
              <w:t xml:space="preserve">39800 Полтавська обл., м. Горішні Плавні, </w:t>
            </w:r>
          </w:p>
          <w:p w14:paraId="52B8D801" w14:textId="5EEE472C"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1431A8">
              <w:rPr>
                <w:rFonts w:ascii="Times New Roman" w:eastAsia="Times New Roman" w:hAnsi="Times New Roman" w:cs="Times New Roman"/>
                <w:sz w:val="24"/>
                <w:szCs w:val="24"/>
                <w:lang w:eastAsia="ru-RU"/>
              </w:rPr>
              <w:t xml:space="preserve">вул. Миру, буд. 10-А </w:t>
            </w:r>
          </w:p>
          <w:p w14:paraId="184383E5"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1431A8">
              <w:rPr>
                <w:rFonts w:ascii="Times New Roman" w:eastAsia="Times New Roman" w:hAnsi="Times New Roman" w:cs="Times New Roman"/>
                <w:sz w:val="24"/>
                <w:szCs w:val="24"/>
                <w:lang w:eastAsia="ru-RU"/>
              </w:rPr>
              <w:t xml:space="preserve">р/р </w:t>
            </w:r>
            <w:r w:rsidRPr="001431A8">
              <w:rPr>
                <w:rFonts w:ascii="Times New Roman" w:hAnsi="Times New Roman" w:cs="Times New Roman"/>
                <w:sz w:val="24"/>
                <w:szCs w:val="24"/>
              </w:rPr>
              <w:t>UA693138490000026006010007465</w:t>
            </w:r>
          </w:p>
          <w:p w14:paraId="7127A063"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1431A8">
              <w:rPr>
                <w:rFonts w:ascii="Times New Roman" w:eastAsia="Times New Roman" w:hAnsi="Times New Roman" w:cs="Times New Roman"/>
                <w:sz w:val="24"/>
                <w:szCs w:val="24"/>
                <w:lang w:eastAsia="ru-RU"/>
              </w:rPr>
              <w:t>АКБ «Індустріалбанк»</w:t>
            </w:r>
          </w:p>
          <w:p w14:paraId="1840D8A6"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1431A8">
              <w:rPr>
                <w:rFonts w:ascii="Times New Roman" w:eastAsia="Times New Roman" w:hAnsi="Times New Roman" w:cs="Times New Roman"/>
                <w:sz w:val="24"/>
                <w:szCs w:val="24"/>
                <w:lang w:eastAsia="ru-RU"/>
              </w:rPr>
              <w:t>код ЄДРПОУ 26553305</w:t>
            </w:r>
          </w:p>
          <w:p w14:paraId="0AC41453"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1431A8">
              <w:rPr>
                <w:rFonts w:ascii="Times New Roman" w:eastAsia="Times New Roman" w:hAnsi="Times New Roman" w:cs="Times New Roman"/>
                <w:sz w:val="24"/>
                <w:szCs w:val="24"/>
                <w:lang w:eastAsia="ru-RU"/>
              </w:rPr>
              <w:t>ІПН 265533016020</w:t>
            </w:r>
          </w:p>
          <w:p w14:paraId="1F4C7A96"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1431A8">
              <w:rPr>
                <w:rFonts w:ascii="Times New Roman" w:eastAsia="Times New Roman" w:hAnsi="Times New Roman" w:cs="Times New Roman"/>
                <w:sz w:val="24"/>
                <w:szCs w:val="24"/>
                <w:lang w:eastAsia="ru-RU"/>
              </w:rPr>
              <w:t xml:space="preserve">тел. (05348) 4-48-21, 4-48-10 </w:t>
            </w:r>
          </w:p>
          <w:p w14:paraId="54079C71"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p>
          <w:p w14:paraId="43096D9F"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b/>
                <w:sz w:val="24"/>
                <w:szCs w:val="24"/>
                <w:lang w:eastAsia="ru-RU"/>
              </w:rPr>
            </w:pPr>
            <w:r w:rsidRPr="001431A8">
              <w:rPr>
                <w:rFonts w:ascii="Times New Roman" w:eastAsia="Times New Roman" w:hAnsi="Times New Roman" w:cs="Times New Roman"/>
                <w:b/>
                <w:sz w:val="24"/>
                <w:szCs w:val="24"/>
                <w:lang w:eastAsia="ru-RU"/>
              </w:rPr>
              <w:t>Директор</w:t>
            </w:r>
          </w:p>
          <w:p w14:paraId="5BBF4D0B"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p>
          <w:p w14:paraId="54FB887F" w14:textId="77777777" w:rsidR="001431A8" w:rsidRPr="001431A8" w:rsidRDefault="001431A8" w:rsidP="001431A8">
            <w:pPr>
              <w:pStyle w:val="ac"/>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b/>
                <w:sz w:val="24"/>
                <w:szCs w:val="24"/>
                <w:lang w:eastAsia="ru-RU"/>
              </w:rPr>
            </w:pPr>
            <w:r w:rsidRPr="001431A8">
              <w:rPr>
                <w:rFonts w:ascii="Times New Roman" w:eastAsia="Times New Roman" w:hAnsi="Times New Roman" w:cs="Times New Roman"/>
                <w:b/>
                <w:sz w:val="24"/>
                <w:szCs w:val="24"/>
                <w:lang w:eastAsia="ru-RU"/>
              </w:rPr>
              <w:t>__________________ А.В. Ковпак</w:t>
            </w:r>
          </w:p>
          <w:p w14:paraId="50B04062" w14:textId="77777777" w:rsidR="001431A8" w:rsidRPr="001431A8" w:rsidRDefault="001431A8" w:rsidP="001431A8">
            <w:pPr>
              <w:pStyle w:val="ac"/>
              <w:numPr>
                <w:ilvl w:val="0"/>
                <w:numId w:val="32"/>
              </w:numPr>
              <w:spacing w:after="0"/>
              <w:jc w:val="both"/>
              <w:rPr>
                <w:rFonts w:ascii="Times New Roman" w:eastAsia="Times New Roman" w:hAnsi="Times New Roman" w:cs="Times New Roman"/>
                <w:sz w:val="24"/>
                <w:szCs w:val="24"/>
                <w:lang w:eastAsia="ru-RU"/>
              </w:rPr>
            </w:pPr>
          </w:p>
          <w:p w14:paraId="14A2DE0D" w14:textId="77777777" w:rsidR="001431A8" w:rsidRPr="001431A8" w:rsidRDefault="001431A8" w:rsidP="001431A8">
            <w:pPr>
              <w:pStyle w:val="ac"/>
              <w:numPr>
                <w:ilvl w:val="0"/>
                <w:numId w:val="32"/>
              </w:numPr>
              <w:spacing w:after="0"/>
              <w:rPr>
                <w:rFonts w:ascii="Times New Roman" w:eastAsia="Times New Roman" w:hAnsi="Times New Roman" w:cs="Times New Roman"/>
                <w:sz w:val="20"/>
                <w:szCs w:val="20"/>
                <w:lang w:eastAsia="ru-RU"/>
              </w:rPr>
            </w:pPr>
            <w:r w:rsidRPr="001431A8">
              <w:rPr>
                <w:rFonts w:ascii="Times New Roman" w:eastAsia="Times New Roman" w:hAnsi="Times New Roman" w:cs="Times New Roman"/>
                <w:sz w:val="20"/>
                <w:szCs w:val="20"/>
                <w:lang w:eastAsia="ru-RU"/>
              </w:rPr>
              <w:t>М.П.</w:t>
            </w:r>
          </w:p>
          <w:p w14:paraId="38B9A743" w14:textId="77777777" w:rsidR="00644C06" w:rsidRPr="001431A8" w:rsidRDefault="00644C06" w:rsidP="001431A8">
            <w:pPr>
              <w:pStyle w:val="ac"/>
              <w:numPr>
                <w:ilvl w:val="0"/>
                <w:numId w:val="32"/>
              </w:numPr>
              <w:spacing w:after="0" w:line="240" w:lineRule="auto"/>
              <w:rPr>
                <w:rFonts w:ascii="Times New Roman" w:eastAsia="Times New Roman" w:hAnsi="Times New Roman" w:cs="Times New Roman"/>
                <w:b/>
              </w:rPr>
            </w:pPr>
          </w:p>
        </w:tc>
        <w:tc>
          <w:tcPr>
            <w:tcW w:w="5211" w:type="dxa"/>
          </w:tcPr>
          <w:p w14:paraId="45529745" w14:textId="77777777" w:rsidR="00644C06" w:rsidRPr="00FB5560" w:rsidRDefault="00644C06" w:rsidP="00644C06">
            <w:pPr>
              <w:spacing w:after="0" w:line="240" w:lineRule="auto"/>
              <w:rPr>
                <w:rFonts w:ascii="Times New Roman" w:eastAsia="Times New Roman" w:hAnsi="Times New Roman" w:cs="Times New Roman"/>
                <w:lang w:val="ru-RU" w:eastAsia="ru-RU"/>
              </w:rPr>
            </w:pPr>
            <w:r w:rsidRPr="00FB5560">
              <w:rPr>
                <w:rFonts w:ascii="Times New Roman" w:eastAsia="Times New Roman" w:hAnsi="Times New Roman" w:cs="Times New Roman"/>
                <w:lang w:val="ru-RU" w:eastAsia="ru-RU"/>
              </w:rPr>
              <w:t xml:space="preserve">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w:t>
            </w:r>
          </w:p>
          <w:p w14:paraId="0C821B6B" w14:textId="77777777" w:rsidR="00644C06" w:rsidRPr="00FB5560" w:rsidRDefault="00644C06" w:rsidP="00644C06">
            <w:pPr>
              <w:spacing w:after="0" w:line="240" w:lineRule="auto"/>
              <w:rPr>
                <w:rFonts w:ascii="Times New Roman" w:eastAsia="Times New Roman" w:hAnsi="Times New Roman" w:cs="Times New Roman"/>
                <w:lang w:val="ru-RU" w:eastAsia="ru-RU"/>
              </w:rPr>
            </w:pPr>
          </w:p>
          <w:p w14:paraId="76629A2E" w14:textId="77777777" w:rsidR="00644C06" w:rsidRPr="00FB5560" w:rsidRDefault="00644C06" w:rsidP="00644C06">
            <w:pPr>
              <w:spacing w:after="0" w:line="240" w:lineRule="auto"/>
              <w:rPr>
                <w:rFonts w:ascii="Times New Roman" w:eastAsia="Times New Roman" w:hAnsi="Times New Roman" w:cs="Times New Roman"/>
                <w:lang w:val="ru-RU" w:eastAsia="ru-RU"/>
              </w:rPr>
            </w:pPr>
          </w:p>
          <w:p w14:paraId="238211E0" w14:textId="77777777" w:rsidR="00644C06" w:rsidRPr="00FB5560" w:rsidRDefault="00644C06" w:rsidP="00644C06">
            <w:pPr>
              <w:spacing w:after="0" w:line="240" w:lineRule="auto"/>
              <w:rPr>
                <w:rFonts w:ascii="Times New Roman" w:eastAsia="Times New Roman" w:hAnsi="Times New Roman" w:cs="Times New Roman"/>
                <w:lang w:val="ru-RU" w:eastAsia="ru-RU"/>
              </w:rPr>
            </w:pPr>
            <w:r w:rsidRPr="00FB5560">
              <w:rPr>
                <w:rFonts w:ascii="Times New Roman" w:eastAsia="Times New Roman" w:hAnsi="Times New Roman" w:cs="Times New Roman"/>
                <w:lang w:val="ru-RU" w:eastAsia="ru-RU"/>
              </w:rPr>
              <w:t>____________                  ___________________</w:t>
            </w:r>
          </w:p>
        </w:tc>
      </w:tr>
    </w:tbl>
    <w:p w14:paraId="74A5D17A" w14:textId="77777777" w:rsidR="00DF51A6" w:rsidRPr="00DF51A6" w:rsidRDefault="00DF51A6" w:rsidP="00DF51A6">
      <w:pPr>
        <w:pStyle w:val="ac"/>
        <w:numPr>
          <w:ilvl w:val="0"/>
          <w:numId w:val="32"/>
        </w:numPr>
        <w:tabs>
          <w:tab w:val="left" w:pos="5812"/>
          <w:tab w:val="left" w:pos="6804"/>
        </w:tabs>
        <w:spacing w:after="0" w:line="240" w:lineRule="auto"/>
        <w:ind w:right="3401"/>
        <w:jc w:val="both"/>
        <w:rPr>
          <w:rFonts w:asciiTheme="majorBidi" w:hAnsiTheme="majorBidi" w:cstheme="majorBidi"/>
          <w:b/>
          <w:lang w:eastAsia="uk-UA"/>
        </w:rPr>
      </w:pPr>
      <w:r w:rsidRPr="00DF51A6">
        <w:rPr>
          <w:rFonts w:asciiTheme="majorBidi" w:eastAsia="Times New Roman" w:hAnsiTheme="majorBidi" w:cstheme="majorBidi"/>
          <w:b/>
          <w:bCs/>
          <w:lang w:eastAsia="ru-RU"/>
        </w:rPr>
        <w:t xml:space="preserve">                                                               </w:t>
      </w:r>
    </w:p>
    <w:p w14:paraId="18623B5F" w14:textId="77777777" w:rsidR="00EC7B32" w:rsidRDefault="00EC7B32" w:rsidP="00960686">
      <w:pPr>
        <w:spacing w:after="0" w:line="240" w:lineRule="auto"/>
        <w:jc w:val="right"/>
        <w:rPr>
          <w:rFonts w:ascii="Times New Roman" w:hAnsi="Times New Roman" w:cs="Times New Roman"/>
          <w:b/>
          <w:lang w:eastAsia="uk-UA"/>
        </w:rPr>
      </w:pPr>
    </w:p>
    <w:p w14:paraId="4A1DEEE0" w14:textId="77777777" w:rsidR="001431A8" w:rsidRDefault="001431A8" w:rsidP="00960686">
      <w:pPr>
        <w:spacing w:after="0" w:line="240" w:lineRule="auto"/>
        <w:jc w:val="right"/>
        <w:rPr>
          <w:rFonts w:ascii="Times New Roman" w:hAnsi="Times New Roman" w:cs="Times New Roman"/>
          <w:b/>
          <w:lang w:eastAsia="uk-UA"/>
        </w:rPr>
      </w:pPr>
    </w:p>
    <w:p w14:paraId="3DB02E22" w14:textId="77777777" w:rsidR="001431A8" w:rsidRDefault="001431A8" w:rsidP="00960686">
      <w:pPr>
        <w:spacing w:after="0" w:line="240" w:lineRule="auto"/>
        <w:jc w:val="right"/>
        <w:rPr>
          <w:rFonts w:ascii="Times New Roman" w:hAnsi="Times New Roman" w:cs="Times New Roman"/>
          <w:b/>
          <w:lang w:eastAsia="uk-UA"/>
        </w:rPr>
      </w:pPr>
    </w:p>
    <w:p w14:paraId="6BBE4944" w14:textId="77777777" w:rsidR="001431A8" w:rsidRDefault="001431A8" w:rsidP="00960686">
      <w:pPr>
        <w:spacing w:after="0" w:line="240" w:lineRule="auto"/>
        <w:jc w:val="right"/>
        <w:rPr>
          <w:rFonts w:ascii="Times New Roman" w:hAnsi="Times New Roman" w:cs="Times New Roman"/>
          <w:b/>
          <w:lang w:eastAsia="uk-UA"/>
        </w:rPr>
      </w:pPr>
    </w:p>
    <w:p w14:paraId="6D9E2752" w14:textId="77777777" w:rsidR="001431A8" w:rsidRDefault="001431A8" w:rsidP="00960686">
      <w:pPr>
        <w:spacing w:after="0" w:line="240" w:lineRule="auto"/>
        <w:jc w:val="right"/>
        <w:rPr>
          <w:rFonts w:ascii="Times New Roman" w:hAnsi="Times New Roman" w:cs="Times New Roman"/>
          <w:b/>
          <w:lang w:eastAsia="uk-UA"/>
        </w:rPr>
      </w:pPr>
    </w:p>
    <w:p w14:paraId="1F80D96C" w14:textId="77777777" w:rsidR="001431A8" w:rsidRDefault="001431A8" w:rsidP="00960686">
      <w:pPr>
        <w:spacing w:after="0" w:line="240" w:lineRule="auto"/>
        <w:jc w:val="right"/>
        <w:rPr>
          <w:rFonts w:ascii="Times New Roman" w:hAnsi="Times New Roman" w:cs="Times New Roman"/>
          <w:b/>
          <w:lang w:eastAsia="uk-UA"/>
        </w:rPr>
      </w:pPr>
    </w:p>
    <w:p w14:paraId="0332600A" w14:textId="77777777" w:rsidR="001431A8" w:rsidRDefault="001431A8" w:rsidP="00960686">
      <w:pPr>
        <w:spacing w:after="0" w:line="240" w:lineRule="auto"/>
        <w:jc w:val="right"/>
        <w:rPr>
          <w:rFonts w:ascii="Times New Roman" w:hAnsi="Times New Roman" w:cs="Times New Roman"/>
          <w:b/>
          <w:lang w:eastAsia="uk-UA"/>
        </w:rPr>
      </w:pPr>
    </w:p>
    <w:p w14:paraId="60976F8E" w14:textId="77777777" w:rsidR="001431A8" w:rsidRDefault="001431A8" w:rsidP="00960686">
      <w:pPr>
        <w:spacing w:after="0" w:line="240" w:lineRule="auto"/>
        <w:jc w:val="right"/>
        <w:rPr>
          <w:rFonts w:ascii="Times New Roman" w:hAnsi="Times New Roman" w:cs="Times New Roman"/>
          <w:b/>
          <w:lang w:eastAsia="uk-UA"/>
        </w:rPr>
      </w:pPr>
    </w:p>
    <w:p w14:paraId="018F0E3B" w14:textId="77777777" w:rsidR="001431A8" w:rsidRDefault="001431A8" w:rsidP="00960686">
      <w:pPr>
        <w:spacing w:after="0" w:line="240" w:lineRule="auto"/>
        <w:jc w:val="right"/>
        <w:rPr>
          <w:rFonts w:ascii="Times New Roman" w:hAnsi="Times New Roman" w:cs="Times New Roman"/>
          <w:b/>
          <w:lang w:eastAsia="uk-UA"/>
        </w:rPr>
      </w:pPr>
    </w:p>
    <w:p w14:paraId="6ECA896F" w14:textId="77777777" w:rsidR="001431A8" w:rsidRDefault="001431A8" w:rsidP="00960686">
      <w:pPr>
        <w:spacing w:after="0" w:line="240" w:lineRule="auto"/>
        <w:jc w:val="right"/>
        <w:rPr>
          <w:rFonts w:ascii="Times New Roman" w:hAnsi="Times New Roman" w:cs="Times New Roman"/>
          <w:b/>
          <w:lang w:eastAsia="uk-UA"/>
        </w:rPr>
      </w:pPr>
    </w:p>
    <w:p w14:paraId="13D3F1F9" w14:textId="77777777" w:rsidR="001431A8" w:rsidRDefault="001431A8" w:rsidP="00960686">
      <w:pPr>
        <w:spacing w:after="0" w:line="240" w:lineRule="auto"/>
        <w:jc w:val="right"/>
        <w:rPr>
          <w:rFonts w:ascii="Times New Roman" w:hAnsi="Times New Roman" w:cs="Times New Roman"/>
          <w:b/>
          <w:lang w:eastAsia="uk-UA"/>
        </w:rPr>
      </w:pPr>
    </w:p>
    <w:p w14:paraId="40F7FFF2" w14:textId="77777777" w:rsidR="001431A8" w:rsidRDefault="001431A8" w:rsidP="00960686">
      <w:pPr>
        <w:spacing w:after="0" w:line="240" w:lineRule="auto"/>
        <w:jc w:val="right"/>
        <w:rPr>
          <w:rFonts w:ascii="Times New Roman" w:hAnsi="Times New Roman" w:cs="Times New Roman"/>
          <w:b/>
          <w:lang w:eastAsia="uk-UA"/>
        </w:rPr>
      </w:pPr>
    </w:p>
    <w:p w14:paraId="2235332F" w14:textId="77777777" w:rsidR="001431A8" w:rsidRDefault="001431A8" w:rsidP="00960686">
      <w:pPr>
        <w:spacing w:after="0" w:line="240" w:lineRule="auto"/>
        <w:jc w:val="right"/>
        <w:rPr>
          <w:rFonts w:ascii="Times New Roman" w:hAnsi="Times New Roman" w:cs="Times New Roman"/>
          <w:b/>
          <w:lang w:eastAsia="uk-UA"/>
        </w:rPr>
      </w:pPr>
    </w:p>
    <w:p w14:paraId="0FF67800" w14:textId="77777777" w:rsidR="001431A8" w:rsidRDefault="001431A8" w:rsidP="00960686">
      <w:pPr>
        <w:spacing w:after="0" w:line="240" w:lineRule="auto"/>
        <w:jc w:val="right"/>
        <w:rPr>
          <w:rFonts w:ascii="Times New Roman" w:hAnsi="Times New Roman" w:cs="Times New Roman"/>
          <w:b/>
          <w:lang w:eastAsia="uk-UA"/>
        </w:rPr>
      </w:pPr>
    </w:p>
    <w:p w14:paraId="590B51C0" w14:textId="77777777" w:rsidR="001431A8" w:rsidRDefault="001431A8" w:rsidP="00960686">
      <w:pPr>
        <w:spacing w:after="0" w:line="240" w:lineRule="auto"/>
        <w:jc w:val="right"/>
        <w:rPr>
          <w:rFonts w:ascii="Times New Roman" w:hAnsi="Times New Roman" w:cs="Times New Roman"/>
          <w:b/>
          <w:lang w:eastAsia="uk-UA"/>
        </w:rPr>
      </w:pPr>
    </w:p>
    <w:p w14:paraId="5A695014" w14:textId="77777777" w:rsidR="001431A8" w:rsidRDefault="001431A8" w:rsidP="00960686">
      <w:pPr>
        <w:spacing w:after="0" w:line="240" w:lineRule="auto"/>
        <w:jc w:val="right"/>
        <w:rPr>
          <w:rFonts w:ascii="Times New Roman" w:hAnsi="Times New Roman" w:cs="Times New Roman"/>
          <w:b/>
          <w:lang w:eastAsia="uk-UA"/>
        </w:rPr>
      </w:pPr>
    </w:p>
    <w:p w14:paraId="3860B01E" w14:textId="77777777" w:rsidR="001431A8" w:rsidRDefault="001431A8" w:rsidP="00960686">
      <w:pPr>
        <w:spacing w:after="0" w:line="240" w:lineRule="auto"/>
        <w:jc w:val="right"/>
        <w:rPr>
          <w:rFonts w:ascii="Times New Roman" w:hAnsi="Times New Roman" w:cs="Times New Roman"/>
          <w:b/>
          <w:lang w:eastAsia="uk-UA"/>
        </w:rPr>
      </w:pPr>
    </w:p>
    <w:p w14:paraId="77D95DEB" w14:textId="77777777" w:rsidR="001431A8" w:rsidRDefault="001431A8" w:rsidP="00960686">
      <w:pPr>
        <w:spacing w:after="0" w:line="240" w:lineRule="auto"/>
        <w:jc w:val="right"/>
        <w:rPr>
          <w:rFonts w:ascii="Times New Roman" w:hAnsi="Times New Roman" w:cs="Times New Roman"/>
          <w:b/>
          <w:lang w:eastAsia="uk-UA"/>
        </w:rPr>
      </w:pPr>
    </w:p>
    <w:p w14:paraId="17D97389" w14:textId="77777777" w:rsidR="001431A8" w:rsidRDefault="001431A8" w:rsidP="00960686">
      <w:pPr>
        <w:spacing w:after="0" w:line="240" w:lineRule="auto"/>
        <w:jc w:val="right"/>
        <w:rPr>
          <w:rFonts w:ascii="Times New Roman" w:hAnsi="Times New Roman" w:cs="Times New Roman"/>
          <w:b/>
          <w:lang w:eastAsia="uk-UA"/>
        </w:rPr>
      </w:pPr>
    </w:p>
    <w:p w14:paraId="760896FF" w14:textId="77777777" w:rsidR="001431A8" w:rsidRDefault="001431A8" w:rsidP="00960686">
      <w:pPr>
        <w:spacing w:after="0" w:line="240" w:lineRule="auto"/>
        <w:jc w:val="right"/>
        <w:rPr>
          <w:rFonts w:ascii="Times New Roman" w:hAnsi="Times New Roman" w:cs="Times New Roman"/>
          <w:b/>
          <w:lang w:eastAsia="uk-UA"/>
        </w:rPr>
      </w:pPr>
    </w:p>
    <w:p w14:paraId="00A6F78E" w14:textId="77777777" w:rsidR="001431A8" w:rsidRDefault="001431A8" w:rsidP="00960686">
      <w:pPr>
        <w:spacing w:after="0" w:line="240" w:lineRule="auto"/>
        <w:jc w:val="right"/>
        <w:rPr>
          <w:rFonts w:ascii="Times New Roman" w:hAnsi="Times New Roman" w:cs="Times New Roman"/>
          <w:b/>
          <w:lang w:eastAsia="uk-UA"/>
        </w:rPr>
      </w:pPr>
    </w:p>
    <w:p w14:paraId="104D8A4F" w14:textId="77777777" w:rsidR="001431A8" w:rsidRDefault="001431A8" w:rsidP="00960686">
      <w:pPr>
        <w:spacing w:after="0" w:line="240" w:lineRule="auto"/>
        <w:jc w:val="right"/>
        <w:rPr>
          <w:rFonts w:ascii="Times New Roman" w:hAnsi="Times New Roman" w:cs="Times New Roman"/>
          <w:b/>
          <w:lang w:eastAsia="uk-UA"/>
        </w:rPr>
      </w:pPr>
    </w:p>
    <w:p w14:paraId="1C97156B" w14:textId="77777777" w:rsidR="001431A8" w:rsidRDefault="001431A8" w:rsidP="00960686">
      <w:pPr>
        <w:spacing w:after="0" w:line="240" w:lineRule="auto"/>
        <w:jc w:val="right"/>
        <w:rPr>
          <w:rFonts w:ascii="Times New Roman" w:hAnsi="Times New Roman" w:cs="Times New Roman"/>
          <w:b/>
          <w:lang w:eastAsia="uk-UA"/>
        </w:rPr>
      </w:pPr>
    </w:p>
    <w:p w14:paraId="63014501" w14:textId="77777777" w:rsidR="001431A8" w:rsidRDefault="001431A8" w:rsidP="00960686">
      <w:pPr>
        <w:spacing w:after="0" w:line="240" w:lineRule="auto"/>
        <w:jc w:val="right"/>
        <w:rPr>
          <w:rFonts w:ascii="Times New Roman" w:hAnsi="Times New Roman" w:cs="Times New Roman"/>
          <w:b/>
          <w:lang w:eastAsia="uk-UA"/>
        </w:rPr>
      </w:pPr>
    </w:p>
    <w:p w14:paraId="0516BA0C" w14:textId="77777777" w:rsidR="001431A8" w:rsidRDefault="001431A8" w:rsidP="00960686">
      <w:pPr>
        <w:spacing w:after="0" w:line="240" w:lineRule="auto"/>
        <w:jc w:val="right"/>
        <w:rPr>
          <w:rFonts w:ascii="Times New Roman" w:hAnsi="Times New Roman" w:cs="Times New Roman"/>
          <w:b/>
          <w:lang w:eastAsia="uk-UA"/>
        </w:rPr>
      </w:pPr>
    </w:p>
    <w:p w14:paraId="2304C9F3" w14:textId="77777777" w:rsidR="001431A8" w:rsidRDefault="001431A8" w:rsidP="00960686">
      <w:pPr>
        <w:spacing w:after="0" w:line="240" w:lineRule="auto"/>
        <w:jc w:val="right"/>
        <w:rPr>
          <w:rFonts w:ascii="Times New Roman" w:hAnsi="Times New Roman" w:cs="Times New Roman"/>
          <w:b/>
          <w:lang w:eastAsia="uk-UA"/>
        </w:rPr>
      </w:pPr>
    </w:p>
    <w:p w14:paraId="48026EEB" w14:textId="77777777" w:rsidR="001431A8" w:rsidRDefault="001431A8" w:rsidP="00960686">
      <w:pPr>
        <w:spacing w:after="0" w:line="240" w:lineRule="auto"/>
        <w:jc w:val="right"/>
        <w:rPr>
          <w:rFonts w:ascii="Times New Roman" w:hAnsi="Times New Roman" w:cs="Times New Roman"/>
          <w:b/>
          <w:lang w:eastAsia="uk-UA"/>
        </w:rPr>
      </w:pPr>
    </w:p>
    <w:p w14:paraId="056EB173" w14:textId="77777777" w:rsidR="001431A8" w:rsidRDefault="001431A8" w:rsidP="00960686">
      <w:pPr>
        <w:spacing w:after="0" w:line="240" w:lineRule="auto"/>
        <w:jc w:val="right"/>
        <w:rPr>
          <w:rFonts w:ascii="Times New Roman" w:hAnsi="Times New Roman" w:cs="Times New Roman"/>
          <w:b/>
          <w:lang w:eastAsia="uk-UA"/>
        </w:rPr>
      </w:pPr>
    </w:p>
    <w:p w14:paraId="6FDE741D" w14:textId="77777777" w:rsidR="001431A8" w:rsidRDefault="001431A8" w:rsidP="00960686">
      <w:pPr>
        <w:spacing w:after="0" w:line="240" w:lineRule="auto"/>
        <w:jc w:val="right"/>
        <w:rPr>
          <w:rFonts w:ascii="Times New Roman" w:hAnsi="Times New Roman" w:cs="Times New Roman"/>
          <w:b/>
          <w:lang w:eastAsia="uk-UA"/>
        </w:rPr>
      </w:pPr>
    </w:p>
    <w:p w14:paraId="1E9A20F2" w14:textId="77777777" w:rsidR="001431A8" w:rsidRDefault="001431A8" w:rsidP="00960686">
      <w:pPr>
        <w:spacing w:after="0" w:line="240" w:lineRule="auto"/>
        <w:jc w:val="right"/>
        <w:rPr>
          <w:rFonts w:ascii="Times New Roman" w:hAnsi="Times New Roman" w:cs="Times New Roman"/>
          <w:b/>
          <w:lang w:eastAsia="uk-UA"/>
        </w:rPr>
      </w:pPr>
    </w:p>
    <w:p w14:paraId="71524793" w14:textId="77777777" w:rsidR="001431A8" w:rsidRDefault="001431A8" w:rsidP="00960686">
      <w:pPr>
        <w:spacing w:after="0" w:line="240" w:lineRule="auto"/>
        <w:jc w:val="right"/>
        <w:rPr>
          <w:rFonts w:ascii="Times New Roman" w:hAnsi="Times New Roman" w:cs="Times New Roman"/>
          <w:b/>
          <w:lang w:eastAsia="uk-UA"/>
        </w:rPr>
      </w:pPr>
    </w:p>
    <w:p w14:paraId="0B8C5D58" w14:textId="55774CB4" w:rsidR="00960686" w:rsidRPr="00960686" w:rsidRDefault="002C4464" w:rsidP="00960686">
      <w:pPr>
        <w:spacing w:after="0" w:line="240" w:lineRule="auto"/>
        <w:jc w:val="right"/>
        <w:rPr>
          <w:rFonts w:ascii="Times New Roman" w:hAnsi="Times New Roman" w:cs="Times New Roman"/>
          <w:b/>
          <w:lang w:eastAsia="uk-UA"/>
        </w:rPr>
      </w:pPr>
      <w:r>
        <w:rPr>
          <w:rFonts w:ascii="Times New Roman" w:hAnsi="Times New Roman" w:cs="Times New Roman"/>
          <w:b/>
          <w:lang w:eastAsia="uk-UA"/>
        </w:rPr>
        <w:lastRenderedPageBreak/>
        <w:t>ДОДАТОК 5</w:t>
      </w:r>
    </w:p>
    <w:p w14:paraId="22E5A46E" w14:textId="77777777" w:rsidR="00960686" w:rsidRPr="00960686" w:rsidRDefault="00960686" w:rsidP="00960686">
      <w:pPr>
        <w:spacing w:after="0" w:line="240" w:lineRule="auto"/>
        <w:rPr>
          <w:rFonts w:ascii="Times New Roman" w:hAnsi="Times New Roman" w:cs="Times New Roman"/>
          <w:lang w:eastAsia="uk-UA"/>
        </w:rPr>
      </w:pPr>
    </w:p>
    <w:p w14:paraId="5EE1D0EC" w14:textId="77777777" w:rsidR="00960686" w:rsidRPr="00960686" w:rsidRDefault="00960686" w:rsidP="00960686">
      <w:pPr>
        <w:spacing w:after="0" w:line="240" w:lineRule="auto"/>
        <w:jc w:val="center"/>
        <w:rPr>
          <w:rFonts w:ascii="Times New Roman" w:hAnsi="Times New Roman" w:cs="Times New Roman"/>
          <w:b/>
          <w:lang w:eastAsia="uk-UA"/>
        </w:rPr>
      </w:pPr>
      <w:r w:rsidRPr="00960686">
        <w:rPr>
          <w:rFonts w:ascii="Times New Roman" w:hAnsi="Times New Roman" w:cs="Times New Roman"/>
          <w:b/>
          <w:lang w:eastAsia="uk-UA"/>
        </w:rPr>
        <w:t>ЗГОДА</w:t>
      </w:r>
    </w:p>
    <w:p w14:paraId="1818DA15" w14:textId="77777777" w:rsidR="00960686" w:rsidRPr="00960686" w:rsidRDefault="00960686" w:rsidP="00960686">
      <w:pPr>
        <w:spacing w:after="0" w:line="240" w:lineRule="auto"/>
        <w:jc w:val="center"/>
        <w:rPr>
          <w:rFonts w:ascii="Times New Roman" w:hAnsi="Times New Roman" w:cs="Times New Roman"/>
          <w:b/>
          <w:lang w:eastAsia="uk-UA"/>
        </w:rPr>
      </w:pPr>
      <w:r w:rsidRPr="00960686">
        <w:rPr>
          <w:rFonts w:ascii="Times New Roman" w:hAnsi="Times New Roman" w:cs="Times New Roman"/>
          <w:b/>
          <w:lang w:eastAsia="uk-UA"/>
        </w:rPr>
        <w:t>НА ОБРОБКУ ПЕРСОНАЛЬНИХ ДАНИХ</w:t>
      </w:r>
    </w:p>
    <w:p w14:paraId="0C732422" w14:textId="77777777" w:rsidR="00960686" w:rsidRPr="00960686" w:rsidRDefault="00960686" w:rsidP="00960686">
      <w:pPr>
        <w:spacing w:after="0" w:line="240" w:lineRule="auto"/>
        <w:rPr>
          <w:rFonts w:ascii="Times New Roman" w:hAnsi="Times New Roman" w:cs="Times New Roman"/>
          <w:lang w:eastAsia="uk-UA"/>
        </w:rPr>
      </w:pPr>
    </w:p>
    <w:p w14:paraId="383DF149" w14:textId="77777777" w:rsidR="00960686" w:rsidRPr="00960686" w:rsidRDefault="00960686" w:rsidP="00960686">
      <w:pPr>
        <w:spacing w:after="0" w:line="240" w:lineRule="auto"/>
        <w:jc w:val="both"/>
        <w:rPr>
          <w:rFonts w:ascii="Times New Roman" w:hAnsi="Times New Roman" w:cs="Times New Roman"/>
          <w:lang w:eastAsia="uk-UA"/>
        </w:rPr>
      </w:pPr>
      <w:r w:rsidRPr="00960686">
        <w:rPr>
          <w:rFonts w:ascii="Times New Roman" w:hAnsi="Times New Roman" w:cs="Times New Roman"/>
          <w:lang w:eastAsia="uk-UA"/>
        </w:rPr>
        <w:t>Я,                                                                                                                                ,</w:t>
      </w:r>
    </w:p>
    <w:p w14:paraId="3B5E5B8E" w14:textId="77777777" w:rsidR="00960686" w:rsidRPr="00960686" w:rsidRDefault="00960686" w:rsidP="00960686">
      <w:pPr>
        <w:spacing w:after="0" w:line="240" w:lineRule="auto"/>
        <w:jc w:val="both"/>
        <w:rPr>
          <w:rFonts w:ascii="Times New Roman" w:hAnsi="Times New Roman" w:cs="Times New Roman"/>
          <w:lang w:eastAsia="uk-UA"/>
        </w:rPr>
      </w:pPr>
      <w:r w:rsidRPr="00960686">
        <w:rPr>
          <w:rFonts w:ascii="Times New Roman" w:hAnsi="Times New Roman" w:cs="Times New Roman"/>
          <w:lang w:eastAsia="uk-UA"/>
        </w:rPr>
        <w:t>(Прізвище, ім’я та по-батькові повністю)</w:t>
      </w:r>
    </w:p>
    <w:p w14:paraId="2DEB2EDA" w14:textId="77777777" w:rsidR="00960686" w:rsidRPr="00960686" w:rsidRDefault="00960686" w:rsidP="00960686">
      <w:pPr>
        <w:spacing w:after="0" w:line="240" w:lineRule="auto"/>
        <w:jc w:val="both"/>
        <w:rPr>
          <w:rFonts w:ascii="Times New Roman" w:hAnsi="Times New Roman" w:cs="Times New Roman"/>
          <w:lang w:eastAsia="uk-UA"/>
        </w:rPr>
      </w:pPr>
    </w:p>
    <w:p w14:paraId="327139FD" w14:textId="77777777" w:rsidR="00EC7B32" w:rsidRDefault="00960686" w:rsidP="00EC7B32">
      <w:pPr>
        <w:spacing w:after="0"/>
        <w:jc w:val="both"/>
        <w:rPr>
          <w:rFonts w:ascii="Times New Roman" w:hAnsi="Times New Roman" w:cs="Times New Roman"/>
          <w:b/>
        </w:rPr>
      </w:pPr>
      <w:r w:rsidRPr="00960686">
        <w:rPr>
          <w:rFonts w:ascii="Times New Roman" w:hAnsi="Times New Roman" w:cs="Times New Roman"/>
          <w:lang w:eastAsia="uk-UA"/>
        </w:rPr>
        <w:t xml:space="preserve">відповідно до Конституції України, Закону України «Про інформацію», Закону України «Про захист персональних даних» надаю згоду </w:t>
      </w:r>
      <w:r w:rsidR="00EC7B32" w:rsidRPr="00593EF2">
        <w:rPr>
          <w:rFonts w:ascii="Times New Roman" w:hAnsi="Times New Roman" w:cs="Times New Roman"/>
          <w:b/>
        </w:rPr>
        <w:t>Комунальн</w:t>
      </w:r>
      <w:r w:rsidR="00EC7B32">
        <w:rPr>
          <w:rFonts w:ascii="Times New Roman" w:hAnsi="Times New Roman" w:cs="Times New Roman"/>
          <w:b/>
        </w:rPr>
        <w:t>ому</w:t>
      </w:r>
      <w:r w:rsidR="00EC7B32" w:rsidRPr="00593EF2">
        <w:rPr>
          <w:rFonts w:ascii="Times New Roman" w:hAnsi="Times New Roman" w:cs="Times New Roman"/>
          <w:b/>
        </w:rPr>
        <w:t xml:space="preserve"> некомерційн</w:t>
      </w:r>
      <w:r w:rsidR="00EC7B32">
        <w:rPr>
          <w:rFonts w:ascii="Times New Roman" w:hAnsi="Times New Roman" w:cs="Times New Roman"/>
          <w:b/>
        </w:rPr>
        <w:t>ому</w:t>
      </w:r>
      <w:r w:rsidR="00EC7B32" w:rsidRPr="00593EF2">
        <w:rPr>
          <w:rFonts w:ascii="Times New Roman" w:hAnsi="Times New Roman" w:cs="Times New Roman"/>
          <w:b/>
        </w:rPr>
        <w:t xml:space="preserve"> підприємств</w:t>
      </w:r>
      <w:r w:rsidR="00EC7B32">
        <w:rPr>
          <w:rFonts w:ascii="Times New Roman" w:hAnsi="Times New Roman" w:cs="Times New Roman"/>
          <w:b/>
        </w:rPr>
        <w:t>у</w:t>
      </w:r>
      <w:r w:rsidR="00EC7B32" w:rsidRPr="00593EF2">
        <w:rPr>
          <w:rFonts w:ascii="Times New Roman" w:hAnsi="Times New Roman" w:cs="Times New Roman"/>
          <w:b/>
        </w:rPr>
        <w:t xml:space="preserve"> «Новосанжарська центральна лікарня  Новосанжарської селищної ради Полтавського району Полтавської області» </w:t>
      </w:r>
    </w:p>
    <w:p w14:paraId="3CCA5BC1" w14:textId="77777777" w:rsidR="00960686" w:rsidRPr="00960686" w:rsidRDefault="00DD293B" w:rsidP="00EC7B32">
      <w:pPr>
        <w:spacing w:after="0" w:line="240" w:lineRule="auto"/>
        <w:jc w:val="both"/>
        <w:rPr>
          <w:rFonts w:ascii="Times New Roman" w:hAnsi="Times New Roman" w:cs="Times New Roman"/>
          <w:lang w:eastAsia="uk-UA"/>
        </w:rPr>
      </w:pPr>
      <w:r w:rsidRPr="00DD293B">
        <w:rPr>
          <w:rFonts w:ascii="Times New Roman" w:hAnsi="Times New Roman" w:cs="Times New Roman"/>
          <w:lang w:eastAsia="uk-UA"/>
        </w:rPr>
        <w:t xml:space="preserve">, </w:t>
      </w:r>
      <w:r w:rsidR="00960686" w:rsidRPr="00960686">
        <w:rPr>
          <w:rFonts w:ascii="Times New Roman" w:hAnsi="Times New Roman" w:cs="Times New Roman"/>
          <w:lang w:eastAsia="uk-UA"/>
        </w:rPr>
        <w:t xml:space="preserve">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00960686" w:rsidRPr="00960686">
        <w:rPr>
          <w:rFonts w:ascii="Times New Roman" w:eastAsia="Times New Roman" w:hAnsi="Times New Roman" w:cs="Times New Roman"/>
          <w:lang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00960686" w:rsidRPr="00960686">
        <w:rPr>
          <w:rFonts w:ascii="Times New Roman" w:hAnsi="Times New Roman" w:cs="Times New Roman"/>
          <w:lang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3A2EC179" w14:textId="77777777" w:rsidR="00960686" w:rsidRPr="00960686" w:rsidRDefault="00960686" w:rsidP="00960686">
      <w:pPr>
        <w:spacing w:after="0" w:line="240" w:lineRule="auto"/>
        <w:jc w:val="both"/>
        <w:rPr>
          <w:rFonts w:ascii="Times New Roman" w:hAnsi="Times New Roman" w:cs="Times New Roman"/>
          <w:lang w:eastAsia="uk-UA"/>
        </w:rPr>
      </w:pPr>
      <w:r w:rsidRPr="00960686">
        <w:rPr>
          <w:rFonts w:ascii="Times New Roman" w:hAnsi="Times New Roman" w:cs="Times New Roman"/>
          <w:lang w:eastAsia="uk-UA"/>
        </w:rPr>
        <w:t>Зі змістом ст.8 Закону України «Про захист персональних даних» я ознайомлений.</w:t>
      </w:r>
    </w:p>
    <w:p w14:paraId="2EC107F0" w14:textId="77777777" w:rsidR="00960686" w:rsidRPr="00960686" w:rsidRDefault="00960686" w:rsidP="00960686">
      <w:pPr>
        <w:spacing w:after="0" w:line="240" w:lineRule="auto"/>
        <w:jc w:val="both"/>
        <w:rPr>
          <w:rFonts w:ascii="Times New Roman" w:hAnsi="Times New Roman" w:cs="Times New Roman"/>
          <w:lang w:eastAsia="uk-UA"/>
        </w:rPr>
      </w:pPr>
    </w:p>
    <w:p w14:paraId="3E5A58E1" w14:textId="77777777" w:rsidR="00960686" w:rsidRPr="00960686" w:rsidRDefault="00960686" w:rsidP="00960686">
      <w:pPr>
        <w:spacing w:after="0" w:line="240" w:lineRule="auto"/>
        <w:jc w:val="both"/>
        <w:rPr>
          <w:rFonts w:ascii="Times New Roman" w:hAnsi="Times New Roman" w:cs="Times New Roman"/>
          <w:lang w:eastAsia="uk-UA"/>
        </w:rPr>
      </w:pPr>
    </w:p>
    <w:p w14:paraId="2B108FA6" w14:textId="77777777" w:rsidR="00960686" w:rsidRPr="00960686" w:rsidRDefault="00960686" w:rsidP="00960686">
      <w:pPr>
        <w:spacing w:after="0" w:line="240" w:lineRule="auto"/>
        <w:jc w:val="both"/>
        <w:rPr>
          <w:rFonts w:ascii="Times New Roman" w:hAnsi="Times New Roman" w:cs="Times New Roman"/>
          <w:lang w:eastAsia="uk-UA"/>
        </w:rPr>
      </w:pPr>
    </w:p>
    <w:p w14:paraId="356399F7" w14:textId="77777777" w:rsidR="00960686" w:rsidRPr="00960686" w:rsidRDefault="00960686" w:rsidP="00960686">
      <w:pPr>
        <w:spacing w:after="0" w:line="240" w:lineRule="auto"/>
        <w:rPr>
          <w:rFonts w:ascii="Times New Roman" w:hAnsi="Times New Roman" w:cs="Times New Roman"/>
          <w:lang w:eastAsia="uk-UA"/>
        </w:rPr>
      </w:pPr>
      <w:r w:rsidRPr="00960686">
        <w:rPr>
          <w:rFonts w:ascii="Times New Roman" w:hAnsi="Times New Roman" w:cs="Times New Roman"/>
          <w:lang w:eastAsia="uk-UA"/>
        </w:rPr>
        <w:t>_______________                                   ________________                 ____________________</w:t>
      </w:r>
    </w:p>
    <w:p w14:paraId="49165738" w14:textId="77777777" w:rsidR="00960686" w:rsidRPr="00960686" w:rsidRDefault="00960686" w:rsidP="00960686">
      <w:pPr>
        <w:spacing w:after="0" w:line="240" w:lineRule="auto"/>
        <w:rPr>
          <w:rFonts w:ascii="Times New Roman" w:hAnsi="Times New Roman" w:cs="Times New Roman"/>
          <w:lang w:eastAsia="uk-UA"/>
        </w:rPr>
      </w:pPr>
      <w:r w:rsidRPr="00960686">
        <w:rPr>
          <w:rFonts w:ascii="Times New Roman" w:hAnsi="Times New Roman" w:cs="Times New Roman"/>
          <w:lang w:eastAsia="uk-UA"/>
        </w:rPr>
        <w:t>Дата                                                             Підпис                                     Прізвище та ініціали</w:t>
      </w:r>
    </w:p>
    <w:p w14:paraId="791CEBE9" w14:textId="77777777" w:rsidR="00960686" w:rsidRPr="00960686" w:rsidRDefault="00960686" w:rsidP="00960686">
      <w:pPr>
        <w:spacing w:after="0" w:line="240" w:lineRule="auto"/>
        <w:rPr>
          <w:sz w:val="20"/>
          <w:szCs w:val="20"/>
          <w:lang w:eastAsia="uk-UA"/>
        </w:rPr>
      </w:pPr>
    </w:p>
    <w:p w14:paraId="6593516A" w14:textId="77777777" w:rsidR="00960686" w:rsidRPr="00960686" w:rsidRDefault="00960686" w:rsidP="00960686">
      <w:pPr>
        <w:spacing w:after="0" w:line="240" w:lineRule="auto"/>
        <w:rPr>
          <w:sz w:val="20"/>
          <w:szCs w:val="20"/>
          <w:lang w:eastAsia="uk-UA"/>
        </w:rPr>
      </w:pPr>
    </w:p>
    <w:sectPr w:rsidR="00960686" w:rsidRPr="00960686" w:rsidSect="00644C06">
      <w:headerReference w:type="default" r:id="rId15"/>
      <w:pgSz w:w="11906" w:h="16838"/>
      <w:pgMar w:top="426" w:right="567" w:bottom="567"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9429D" w14:textId="77777777" w:rsidR="005210CA" w:rsidRDefault="005210CA">
      <w:pPr>
        <w:spacing w:after="0" w:line="240" w:lineRule="auto"/>
      </w:pPr>
      <w:r>
        <w:separator/>
      </w:r>
    </w:p>
  </w:endnote>
  <w:endnote w:type="continuationSeparator" w:id="0">
    <w:p w14:paraId="77D6429F" w14:textId="77777777" w:rsidR="005210CA" w:rsidRDefault="0052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Cambria"/>
    <w:charset w:val="00"/>
    <w:family w:val="auto"/>
    <w:pitch w:val="default"/>
  </w:font>
  <w:font w:name="Noto Sans Symbols">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81D97" w14:textId="77777777" w:rsidR="005210CA" w:rsidRDefault="005210CA">
      <w:pPr>
        <w:spacing w:after="0" w:line="240" w:lineRule="auto"/>
      </w:pPr>
      <w:r>
        <w:separator/>
      </w:r>
    </w:p>
  </w:footnote>
  <w:footnote w:type="continuationSeparator" w:id="0">
    <w:p w14:paraId="7D4DD27D" w14:textId="77777777" w:rsidR="005210CA" w:rsidRDefault="0052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A1E5" w14:textId="77777777" w:rsidR="009B2FC5" w:rsidRDefault="009B2FC5">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6"/>
    <w:multiLevelType w:val="singleLevel"/>
    <w:tmpl w:val="00000006"/>
    <w:name w:val="WW8Num15"/>
    <w:lvl w:ilvl="0">
      <w:start w:val="1"/>
      <w:numFmt w:val="decimal"/>
      <w:lvlText w:val="%1."/>
      <w:lvlJc w:val="left"/>
      <w:pPr>
        <w:tabs>
          <w:tab w:val="num" w:pos="708"/>
        </w:tabs>
        <w:ind w:left="708" w:hanging="360"/>
      </w:pPr>
      <w:rPr>
        <w:rFonts w:ascii="Times New Roman" w:eastAsia="Times New Roman" w:hAnsi="Times New Roman" w:cs="Times New Roman"/>
      </w:rPr>
    </w:lvl>
  </w:abstractNum>
  <w:abstractNum w:abstractNumId="3" w15:restartNumberingAfterBreak="0">
    <w:nsid w:val="00F9101D"/>
    <w:multiLevelType w:val="multilevel"/>
    <w:tmpl w:val="BF9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10D7B"/>
    <w:multiLevelType w:val="hybridMultilevel"/>
    <w:tmpl w:val="53C2CA18"/>
    <w:lvl w:ilvl="0" w:tplc="0422000F">
      <w:start w:val="1"/>
      <w:numFmt w:val="decimal"/>
      <w:lvlText w:val="%1."/>
      <w:lvlJc w:val="left"/>
      <w:pPr>
        <w:ind w:left="64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07F914F1"/>
    <w:multiLevelType w:val="hybridMultilevel"/>
    <w:tmpl w:val="2B4EB200"/>
    <w:lvl w:ilvl="0" w:tplc="D69E0CF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15:restartNumberingAfterBreak="0">
    <w:nsid w:val="0AB62AD1"/>
    <w:multiLevelType w:val="multilevel"/>
    <w:tmpl w:val="8D22BD14"/>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F34E1E"/>
    <w:multiLevelType w:val="hybridMultilevel"/>
    <w:tmpl w:val="D14018D4"/>
    <w:lvl w:ilvl="0" w:tplc="2E68B852">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DE92ED7"/>
    <w:multiLevelType w:val="hybridMultilevel"/>
    <w:tmpl w:val="49D4C50A"/>
    <w:lvl w:ilvl="0" w:tplc="741A9FA6">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CF78B5"/>
    <w:multiLevelType w:val="multilevel"/>
    <w:tmpl w:val="2F64572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0043B"/>
    <w:multiLevelType w:val="multilevel"/>
    <w:tmpl w:val="F4340B58"/>
    <w:lvl w:ilvl="0">
      <w:start w:val="1"/>
      <w:numFmt w:val="bullet"/>
      <w:lvlText w:val="−"/>
      <w:lvlJc w:val="left"/>
      <w:pPr>
        <w:ind w:left="3904" w:hanging="360"/>
      </w:pPr>
      <w:rPr>
        <w:rFonts w:ascii="Noto Sans" w:eastAsia="Noto Sans" w:hAnsi="Noto Sans" w:cs="Noto Sans"/>
        <w:color w:val="000000"/>
        <w:sz w:val="20"/>
        <w:szCs w:val="20"/>
      </w:rPr>
    </w:lvl>
    <w:lvl w:ilvl="1">
      <w:start w:val="1"/>
      <w:numFmt w:val="bullet"/>
      <w:lvlText w:val="o"/>
      <w:lvlJc w:val="left"/>
      <w:pPr>
        <w:ind w:left="4624" w:hanging="360"/>
      </w:pPr>
      <w:rPr>
        <w:rFonts w:ascii="Courier New" w:eastAsia="Courier New" w:hAnsi="Courier New" w:cs="Courier New"/>
        <w:sz w:val="20"/>
        <w:szCs w:val="20"/>
      </w:rPr>
    </w:lvl>
    <w:lvl w:ilvl="2">
      <w:start w:val="1"/>
      <w:numFmt w:val="bullet"/>
      <w:lvlText w:val="▪"/>
      <w:lvlJc w:val="left"/>
      <w:pPr>
        <w:ind w:left="5344" w:hanging="360"/>
      </w:pPr>
      <w:rPr>
        <w:rFonts w:ascii="Noto Sans" w:eastAsia="Noto Sans" w:hAnsi="Noto Sans" w:cs="Noto Sans"/>
        <w:sz w:val="20"/>
        <w:szCs w:val="20"/>
      </w:rPr>
    </w:lvl>
    <w:lvl w:ilvl="3">
      <w:start w:val="1"/>
      <w:numFmt w:val="bullet"/>
      <w:lvlText w:val="▪"/>
      <w:lvlJc w:val="left"/>
      <w:pPr>
        <w:ind w:left="6064" w:hanging="360"/>
      </w:pPr>
      <w:rPr>
        <w:rFonts w:ascii="Noto Sans" w:eastAsia="Noto Sans" w:hAnsi="Noto Sans" w:cs="Noto Sans"/>
        <w:sz w:val="20"/>
        <w:szCs w:val="20"/>
      </w:rPr>
    </w:lvl>
    <w:lvl w:ilvl="4">
      <w:start w:val="1"/>
      <w:numFmt w:val="bullet"/>
      <w:lvlText w:val="▪"/>
      <w:lvlJc w:val="left"/>
      <w:pPr>
        <w:ind w:left="6784" w:hanging="360"/>
      </w:pPr>
      <w:rPr>
        <w:rFonts w:ascii="Noto Sans" w:eastAsia="Noto Sans" w:hAnsi="Noto Sans" w:cs="Noto Sans"/>
        <w:sz w:val="20"/>
        <w:szCs w:val="20"/>
      </w:rPr>
    </w:lvl>
    <w:lvl w:ilvl="5">
      <w:start w:val="1"/>
      <w:numFmt w:val="bullet"/>
      <w:lvlText w:val="▪"/>
      <w:lvlJc w:val="left"/>
      <w:pPr>
        <w:ind w:left="7504" w:hanging="360"/>
      </w:pPr>
      <w:rPr>
        <w:rFonts w:ascii="Noto Sans" w:eastAsia="Noto Sans" w:hAnsi="Noto Sans" w:cs="Noto Sans"/>
        <w:sz w:val="20"/>
        <w:szCs w:val="20"/>
      </w:rPr>
    </w:lvl>
    <w:lvl w:ilvl="6">
      <w:start w:val="1"/>
      <w:numFmt w:val="bullet"/>
      <w:lvlText w:val="▪"/>
      <w:lvlJc w:val="left"/>
      <w:pPr>
        <w:ind w:left="8224" w:hanging="360"/>
      </w:pPr>
      <w:rPr>
        <w:rFonts w:ascii="Noto Sans" w:eastAsia="Noto Sans" w:hAnsi="Noto Sans" w:cs="Noto Sans"/>
        <w:sz w:val="20"/>
        <w:szCs w:val="20"/>
      </w:rPr>
    </w:lvl>
    <w:lvl w:ilvl="7">
      <w:start w:val="1"/>
      <w:numFmt w:val="bullet"/>
      <w:lvlText w:val="▪"/>
      <w:lvlJc w:val="left"/>
      <w:pPr>
        <w:ind w:left="8944" w:hanging="360"/>
      </w:pPr>
      <w:rPr>
        <w:rFonts w:ascii="Noto Sans" w:eastAsia="Noto Sans" w:hAnsi="Noto Sans" w:cs="Noto Sans"/>
        <w:sz w:val="20"/>
        <w:szCs w:val="20"/>
      </w:rPr>
    </w:lvl>
    <w:lvl w:ilvl="8">
      <w:start w:val="1"/>
      <w:numFmt w:val="bullet"/>
      <w:lvlText w:val="▪"/>
      <w:lvlJc w:val="left"/>
      <w:pPr>
        <w:ind w:left="9664" w:hanging="360"/>
      </w:pPr>
      <w:rPr>
        <w:rFonts w:ascii="Noto Sans" w:eastAsia="Noto Sans" w:hAnsi="Noto Sans" w:cs="Noto Sans"/>
        <w:sz w:val="20"/>
        <w:szCs w:val="20"/>
      </w:rPr>
    </w:lvl>
  </w:abstractNum>
  <w:abstractNum w:abstractNumId="13"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4" w15:restartNumberingAfterBreak="0">
    <w:nsid w:val="2E9242B8"/>
    <w:multiLevelType w:val="multilevel"/>
    <w:tmpl w:val="9FE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20F5D"/>
    <w:multiLevelType w:val="hybridMultilevel"/>
    <w:tmpl w:val="1D8278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01E91"/>
    <w:multiLevelType w:val="multilevel"/>
    <w:tmpl w:val="B90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05D46"/>
    <w:multiLevelType w:val="hybridMultilevel"/>
    <w:tmpl w:val="00841246"/>
    <w:lvl w:ilvl="0" w:tplc="8B384D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19" w15:restartNumberingAfterBreak="0">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98A69B2"/>
    <w:multiLevelType w:val="hybridMultilevel"/>
    <w:tmpl w:val="E0C0BDBA"/>
    <w:lvl w:ilvl="0" w:tplc="6C74236A">
      <w:start w:val="7"/>
      <w:numFmt w:val="bullet"/>
      <w:lvlText w:val="-"/>
      <w:lvlJc w:val="left"/>
      <w:pPr>
        <w:ind w:left="720" w:hanging="360"/>
      </w:pPr>
      <w:rPr>
        <w:rFonts w:ascii="Times New Roman" w:eastAsia="Calibri" w:hAnsi="Times New Roman" w:cs="Times New Roman" w:hint="default"/>
      </w:rPr>
    </w:lvl>
    <w:lvl w:ilvl="1" w:tplc="08AC2BDC">
      <w:numFmt w:val="bullet"/>
      <w:lvlText w:val="−"/>
      <w:lvlJc w:val="left"/>
      <w:pPr>
        <w:ind w:left="1476" w:hanging="396"/>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69534E"/>
    <w:multiLevelType w:val="multilevel"/>
    <w:tmpl w:val="4C76B79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2" w15:restartNumberingAfterBreak="0">
    <w:nsid w:val="53FD518C"/>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23" w15:restartNumberingAfterBreak="0">
    <w:nsid w:val="541B576F"/>
    <w:multiLevelType w:val="hybridMultilevel"/>
    <w:tmpl w:val="28CC6C88"/>
    <w:lvl w:ilvl="0" w:tplc="444A3E72">
      <w:start w:val="1"/>
      <w:numFmt w:val="decimal"/>
      <w:lvlText w:val="%1."/>
      <w:lvlJc w:val="left"/>
      <w:pPr>
        <w:tabs>
          <w:tab w:val="num" w:pos="1080"/>
        </w:tabs>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25" w15:restartNumberingAfterBreak="0">
    <w:nsid w:val="56F7185C"/>
    <w:multiLevelType w:val="multilevel"/>
    <w:tmpl w:val="63122F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72D12C7"/>
    <w:multiLevelType w:val="hybridMultilevel"/>
    <w:tmpl w:val="1C5A2D0C"/>
    <w:lvl w:ilvl="0" w:tplc="F20689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115453"/>
    <w:multiLevelType w:val="multilevel"/>
    <w:tmpl w:val="8CBC7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050642"/>
    <w:multiLevelType w:val="multilevel"/>
    <w:tmpl w:val="6E842382"/>
    <w:lvl w:ilvl="0">
      <w:start w:val="1"/>
      <w:numFmt w:val="decimal"/>
      <w:lvlText w:val="%1."/>
      <w:lvlJc w:val="left"/>
      <w:pPr>
        <w:ind w:left="360" w:hanging="360"/>
      </w:pPr>
    </w:lvl>
    <w:lvl w:ilvl="1">
      <w:start w:val="1"/>
      <w:numFmt w:val="decimal"/>
      <w:lvlText w:val="%1.%2."/>
      <w:lvlJc w:val="left"/>
      <w:pPr>
        <w:ind w:left="31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B65727A"/>
    <w:multiLevelType w:val="multilevel"/>
    <w:tmpl w:val="79A0791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DD4585A"/>
    <w:multiLevelType w:val="multilevel"/>
    <w:tmpl w:val="6E5E6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7A3537"/>
    <w:multiLevelType w:val="multilevel"/>
    <w:tmpl w:val="1EF60FCE"/>
    <w:lvl w:ilvl="0">
      <w:start w:val="1"/>
      <w:numFmt w:val="decimal"/>
      <w:lvlText w:val="%1."/>
      <w:lvlJc w:val="left"/>
      <w:pPr>
        <w:ind w:left="780" w:hanging="360"/>
      </w:pPr>
    </w:lvl>
    <w:lvl w:ilvl="1">
      <w:start w:val="4"/>
      <w:numFmt w:val="decimal"/>
      <w:isLgl/>
      <w:lvlText w:val="%1.%2."/>
      <w:lvlJc w:val="left"/>
      <w:pPr>
        <w:tabs>
          <w:tab w:val="num" w:pos="1305"/>
        </w:tabs>
        <w:ind w:left="1305" w:hanging="885"/>
      </w:pPr>
    </w:lvl>
    <w:lvl w:ilvl="2">
      <w:start w:val="3"/>
      <w:numFmt w:val="decimal"/>
      <w:isLgl/>
      <w:lvlText w:val="%1.%2.%3."/>
      <w:lvlJc w:val="left"/>
      <w:pPr>
        <w:tabs>
          <w:tab w:val="num" w:pos="1305"/>
        </w:tabs>
        <w:ind w:left="1305" w:hanging="885"/>
      </w:pPr>
    </w:lvl>
    <w:lvl w:ilvl="3">
      <w:start w:val="1"/>
      <w:numFmt w:val="decimal"/>
      <w:isLgl/>
      <w:lvlText w:val="%1.%2.%3.%4."/>
      <w:lvlJc w:val="left"/>
      <w:pPr>
        <w:tabs>
          <w:tab w:val="num" w:pos="1305"/>
        </w:tabs>
        <w:ind w:left="1305" w:hanging="885"/>
      </w:pPr>
    </w:lvl>
    <w:lvl w:ilvl="4">
      <w:start w:val="1"/>
      <w:numFmt w:val="decimal"/>
      <w:isLgl/>
      <w:lvlText w:val="%1.%2.%3.%4.%5."/>
      <w:lvlJc w:val="left"/>
      <w:pPr>
        <w:tabs>
          <w:tab w:val="num" w:pos="1500"/>
        </w:tabs>
        <w:ind w:left="1500" w:hanging="1080"/>
      </w:pPr>
    </w:lvl>
    <w:lvl w:ilvl="5">
      <w:start w:val="1"/>
      <w:numFmt w:val="decimal"/>
      <w:isLgl/>
      <w:lvlText w:val="%1.%2.%3.%4.%5.%6."/>
      <w:lvlJc w:val="left"/>
      <w:pPr>
        <w:tabs>
          <w:tab w:val="num" w:pos="1500"/>
        </w:tabs>
        <w:ind w:left="1500" w:hanging="1080"/>
      </w:pPr>
    </w:lvl>
    <w:lvl w:ilvl="6">
      <w:start w:val="1"/>
      <w:numFmt w:val="decimal"/>
      <w:isLgl/>
      <w:lvlText w:val="%1.%2.%3.%4.%5.%6.%7."/>
      <w:lvlJc w:val="left"/>
      <w:pPr>
        <w:tabs>
          <w:tab w:val="num" w:pos="1860"/>
        </w:tabs>
        <w:ind w:left="1860" w:hanging="1440"/>
      </w:pPr>
    </w:lvl>
    <w:lvl w:ilvl="7">
      <w:start w:val="1"/>
      <w:numFmt w:val="decimal"/>
      <w:isLgl/>
      <w:lvlText w:val="%1.%2.%3.%4.%5.%6.%7.%8."/>
      <w:lvlJc w:val="left"/>
      <w:pPr>
        <w:tabs>
          <w:tab w:val="num" w:pos="1860"/>
        </w:tabs>
        <w:ind w:left="1860" w:hanging="1440"/>
      </w:pPr>
    </w:lvl>
    <w:lvl w:ilvl="8">
      <w:start w:val="1"/>
      <w:numFmt w:val="decimal"/>
      <w:isLgl/>
      <w:lvlText w:val="%1.%2.%3.%4.%5.%6.%7.%8.%9."/>
      <w:lvlJc w:val="left"/>
      <w:pPr>
        <w:tabs>
          <w:tab w:val="num" w:pos="2220"/>
        </w:tabs>
        <w:ind w:left="2220" w:hanging="1800"/>
      </w:pPr>
    </w:lvl>
  </w:abstractNum>
  <w:abstractNum w:abstractNumId="35" w15:restartNumberingAfterBreak="0">
    <w:nsid w:val="6672799C"/>
    <w:multiLevelType w:val="hybridMultilevel"/>
    <w:tmpl w:val="642EA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7CC3A28"/>
    <w:multiLevelType w:val="hybridMultilevel"/>
    <w:tmpl w:val="8A1C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601D0F"/>
    <w:multiLevelType w:val="hybridMultilevel"/>
    <w:tmpl w:val="E3200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B6D01"/>
    <w:multiLevelType w:val="multilevel"/>
    <w:tmpl w:val="042EC446"/>
    <w:lvl w:ilvl="0">
      <w:start w:val="1"/>
      <w:numFmt w:val="decimal"/>
      <w:lvlText w:val="%1."/>
      <w:lvlJc w:val="left"/>
      <w:pPr>
        <w:tabs>
          <w:tab w:val="num" w:pos="0"/>
        </w:tabs>
        <w:ind w:left="720" w:hanging="360"/>
      </w:pPr>
    </w:lvl>
    <w:lvl w:ilvl="1">
      <w:start w:val="1"/>
      <w:numFmt w:val="decimal"/>
      <w:lvlText w:val="%1.%2."/>
      <w:lvlJc w:val="left"/>
      <w:pPr>
        <w:tabs>
          <w:tab w:val="num" w:pos="0"/>
        </w:tabs>
        <w:ind w:left="862" w:hanging="720"/>
      </w:pPr>
      <w:rPr>
        <w:b/>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28"/>
  </w:num>
  <w:num w:numId="2">
    <w:abstractNumId w:val="21"/>
  </w:num>
  <w:num w:numId="3">
    <w:abstractNumId w:val="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33"/>
  </w:num>
  <w:num w:numId="9">
    <w:abstractNumId w:val="36"/>
  </w:num>
  <w:num w:numId="10">
    <w:abstractNumId w:val="29"/>
  </w:num>
  <w:num w:numId="11">
    <w:abstractNumId w:val="17"/>
  </w:num>
  <w:num w:numId="12">
    <w:abstractNumId w:val="26"/>
  </w:num>
  <w:num w:numId="13">
    <w:abstractNumId w:val="7"/>
  </w:num>
  <w:num w:numId="14">
    <w:abstractNumId w:val="19"/>
  </w:num>
  <w:num w:numId="15">
    <w:abstractNumId w:val="5"/>
  </w:num>
  <w:num w:numId="16">
    <w:abstractNumId w:val="3"/>
  </w:num>
  <w:num w:numId="17">
    <w:abstractNumId w:val="37"/>
  </w:num>
  <w:num w:numId="18">
    <w:abstractNumId w:val="32"/>
  </w:num>
  <w:num w:numId="19">
    <w:abstractNumId w:val="10"/>
  </w:num>
  <w:num w:numId="20">
    <w:abstractNumId w:val="3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9"/>
  </w:num>
  <w:num w:numId="24">
    <w:abstractNumId w:val="13"/>
  </w:num>
  <w:num w:numId="25">
    <w:abstractNumId w:val="3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22"/>
  </w:num>
  <w:num w:numId="28">
    <w:abstractNumId w:val="24"/>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30"/>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6"/>
  </w:num>
  <w:num w:numId="3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1"/>
  </w:num>
  <w:num w:numId="38">
    <w:abstractNumId w:val="12"/>
  </w:num>
  <w:num w:numId="39">
    <w:abstractNumId w:val="4"/>
  </w:num>
  <w:num w:numId="40">
    <w:abstractNumId w:val="20"/>
  </w:num>
  <w:num w:numId="41">
    <w:abstractNumId w:val="2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488"/>
    <w:rsid w:val="0000459E"/>
    <w:rsid w:val="00016BBA"/>
    <w:rsid w:val="00016CDD"/>
    <w:rsid w:val="00017572"/>
    <w:rsid w:val="00017636"/>
    <w:rsid w:val="00022812"/>
    <w:rsid w:val="00031BD2"/>
    <w:rsid w:val="00033DAA"/>
    <w:rsid w:val="00043FEB"/>
    <w:rsid w:val="000501AA"/>
    <w:rsid w:val="00054ABC"/>
    <w:rsid w:val="00074E9E"/>
    <w:rsid w:val="00074EAE"/>
    <w:rsid w:val="000802CF"/>
    <w:rsid w:val="00081204"/>
    <w:rsid w:val="00087423"/>
    <w:rsid w:val="0009501B"/>
    <w:rsid w:val="00097B0C"/>
    <w:rsid w:val="000A3EEA"/>
    <w:rsid w:val="000A400F"/>
    <w:rsid w:val="000A4182"/>
    <w:rsid w:val="000A59E3"/>
    <w:rsid w:val="000A752B"/>
    <w:rsid w:val="000B1AED"/>
    <w:rsid w:val="000B3DA7"/>
    <w:rsid w:val="000B5C11"/>
    <w:rsid w:val="000C116A"/>
    <w:rsid w:val="000C2610"/>
    <w:rsid w:val="000C337F"/>
    <w:rsid w:val="000E1606"/>
    <w:rsid w:val="000E6744"/>
    <w:rsid w:val="000E6942"/>
    <w:rsid w:val="000E71A6"/>
    <w:rsid w:val="000F66AB"/>
    <w:rsid w:val="001018BB"/>
    <w:rsid w:val="00103EE5"/>
    <w:rsid w:val="00122885"/>
    <w:rsid w:val="001245CB"/>
    <w:rsid w:val="00125977"/>
    <w:rsid w:val="0012670B"/>
    <w:rsid w:val="00134372"/>
    <w:rsid w:val="0013668E"/>
    <w:rsid w:val="00137293"/>
    <w:rsid w:val="0014169F"/>
    <w:rsid w:val="001425BA"/>
    <w:rsid w:val="001431A8"/>
    <w:rsid w:val="00143A8D"/>
    <w:rsid w:val="00157512"/>
    <w:rsid w:val="001603F4"/>
    <w:rsid w:val="0016403F"/>
    <w:rsid w:val="00166605"/>
    <w:rsid w:val="00172766"/>
    <w:rsid w:val="00172810"/>
    <w:rsid w:val="0017326A"/>
    <w:rsid w:val="00176402"/>
    <w:rsid w:val="001828C7"/>
    <w:rsid w:val="0018406D"/>
    <w:rsid w:val="0018566A"/>
    <w:rsid w:val="001A173F"/>
    <w:rsid w:val="001A3873"/>
    <w:rsid w:val="001A4608"/>
    <w:rsid w:val="001C15E8"/>
    <w:rsid w:val="001C2AA7"/>
    <w:rsid w:val="001C32F8"/>
    <w:rsid w:val="001C3853"/>
    <w:rsid w:val="001C5503"/>
    <w:rsid w:val="001C6C0D"/>
    <w:rsid w:val="001D0EEB"/>
    <w:rsid w:val="001D3AA1"/>
    <w:rsid w:val="001D4F5E"/>
    <w:rsid w:val="001D6281"/>
    <w:rsid w:val="001E7EEA"/>
    <w:rsid w:val="001F125F"/>
    <w:rsid w:val="001F78DB"/>
    <w:rsid w:val="002002A5"/>
    <w:rsid w:val="002014F1"/>
    <w:rsid w:val="002062A9"/>
    <w:rsid w:val="002065A6"/>
    <w:rsid w:val="002102A8"/>
    <w:rsid w:val="00213BAC"/>
    <w:rsid w:val="00213FBA"/>
    <w:rsid w:val="00215AF4"/>
    <w:rsid w:val="00217C14"/>
    <w:rsid w:val="00225A13"/>
    <w:rsid w:val="00241E3A"/>
    <w:rsid w:val="00241EAF"/>
    <w:rsid w:val="0024273D"/>
    <w:rsid w:val="00245913"/>
    <w:rsid w:val="00247586"/>
    <w:rsid w:val="002626AC"/>
    <w:rsid w:val="002658D8"/>
    <w:rsid w:val="00266489"/>
    <w:rsid w:val="00271F7A"/>
    <w:rsid w:val="002736B0"/>
    <w:rsid w:val="0027719F"/>
    <w:rsid w:val="00281406"/>
    <w:rsid w:val="00293694"/>
    <w:rsid w:val="00294897"/>
    <w:rsid w:val="002A1D18"/>
    <w:rsid w:val="002B27A5"/>
    <w:rsid w:val="002C0DEA"/>
    <w:rsid w:val="002C4464"/>
    <w:rsid w:val="002C5AE8"/>
    <w:rsid w:val="002C7627"/>
    <w:rsid w:val="002D0FB6"/>
    <w:rsid w:val="002D1B78"/>
    <w:rsid w:val="002E20C1"/>
    <w:rsid w:val="002F30B8"/>
    <w:rsid w:val="002F3608"/>
    <w:rsid w:val="002F466C"/>
    <w:rsid w:val="002F5793"/>
    <w:rsid w:val="002F636E"/>
    <w:rsid w:val="0033494D"/>
    <w:rsid w:val="0033711C"/>
    <w:rsid w:val="00350F61"/>
    <w:rsid w:val="00357196"/>
    <w:rsid w:val="00360A81"/>
    <w:rsid w:val="00363291"/>
    <w:rsid w:val="00367CFC"/>
    <w:rsid w:val="00371288"/>
    <w:rsid w:val="0037310E"/>
    <w:rsid w:val="003876BA"/>
    <w:rsid w:val="003876F4"/>
    <w:rsid w:val="00390175"/>
    <w:rsid w:val="00394634"/>
    <w:rsid w:val="003A434D"/>
    <w:rsid w:val="003A60C1"/>
    <w:rsid w:val="003B1B54"/>
    <w:rsid w:val="003B1D17"/>
    <w:rsid w:val="003B4930"/>
    <w:rsid w:val="003C62C3"/>
    <w:rsid w:val="003D392C"/>
    <w:rsid w:val="003D5E35"/>
    <w:rsid w:val="003E6808"/>
    <w:rsid w:val="003E7FDC"/>
    <w:rsid w:val="003F0F82"/>
    <w:rsid w:val="00400E41"/>
    <w:rsid w:val="00401A45"/>
    <w:rsid w:val="0040455E"/>
    <w:rsid w:val="00406EEB"/>
    <w:rsid w:val="0041204D"/>
    <w:rsid w:val="00415545"/>
    <w:rsid w:val="004207D6"/>
    <w:rsid w:val="00427DD1"/>
    <w:rsid w:val="00432B16"/>
    <w:rsid w:val="00434B5D"/>
    <w:rsid w:val="004354EB"/>
    <w:rsid w:val="00435954"/>
    <w:rsid w:val="00437359"/>
    <w:rsid w:val="00440D3B"/>
    <w:rsid w:val="004448B9"/>
    <w:rsid w:val="004514CC"/>
    <w:rsid w:val="00451E75"/>
    <w:rsid w:val="004528B9"/>
    <w:rsid w:val="00472504"/>
    <w:rsid w:val="00473F4D"/>
    <w:rsid w:val="00480160"/>
    <w:rsid w:val="004806B0"/>
    <w:rsid w:val="00482462"/>
    <w:rsid w:val="004849C6"/>
    <w:rsid w:val="00484BD1"/>
    <w:rsid w:val="00491184"/>
    <w:rsid w:val="004913AB"/>
    <w:rsid w:val="00491860"/>
    <w:rsid w:val="004A3367"/>
    <w:rsid w:val="004C0FAE"/>
    <w:rsid w:val="004C3BC9"/>
    <w:rsid w:val="004C6D8E"/>
    <w:rsid w:val="004C7C8C"/>
    <w:rsid w:val="004D1F33"/>
    <w:rsid w:val="004D2152"/>
    <w:rsid w:val="004D3141"/>
    <w:rsid w:val="004D43B4"/>
    <w:rsid w:val="004D7FD2"/>
    <w:rsid w:val="004E1407"/>
    <w:rsid w:val="004E637B"/>
    <w:rsid w:val="004F787F"/>
    <w:rsid w:val="00501032"/>
    <w:rsid w:val="00504566"/>
    <w:rsid w:val="0050490C"/>
    <w:rsid w:val="005210CA"/>
    <w:rsid w:val="00530C6E"/>
    <w:rsid w:val="005340E0"/>
    <w:rsid w:val="00535D13"/>
    <w:rsid w:val="00541DEB"/>
    <w:rsid w:val="005428C9"/>
    <w:rsid w:val="00546214"/>
    <w:rsid w:val="00555141"/>
    <w:rsid w:val="00565F9D"/>
    <w:rsid w:val="00580378"/>
    <w:rsid w:val="0058254C"/>
    <w:rsid w:val="005836DE"/>
    <w:rsid w:val="00584020"/>
    <w:rsid w:val="00587F60"/>
    <w:rsid w:val="0059220C"/>
    <w:rsid w:val="00593384"/>
    <w:rsid w:val="00596A0C"/>
    <w:rsid w:val="0059792E"/>
    <w:rsid w:val="005A3F1B"/>
    <w:rsid w:val="005B363C"/>
    <w:rsid w:val="005B5ABA"/>
    <w:rsid w:val="005B6379"/>
    <w:rsid w:val="005C0A68"/>
    <w:rsid w:val="005C0F9E"/>
    <w:rsid w:val="005C106C"/>
    <w:rsid w:val="005C7899"/>
    <w:rsid w:val="005D6CF4"/>
    <w:rsid w:val="005D79AF"/>
    <w:rsid w:val="005E0FED"/>
    <w:rsid w:val="005E16EB"/>
    <w:rsid w:val="005F28C2"/>
    <w:rsid w:val="005F4CB3"/>
    <w:rsid w:val="00600A8C"/>
    <w:rsid w:val="00614D6F"/>
    <w:rsid w:val="00616593"/>
    <w:rsid w:val="00625271"/>
    <w:rsid w:val="00630488"/>
    <w:rsid w:val="006350FA"/>
    <w:rsid w:val="00644C06"/>
    <w:rsid w:val="006474B5"/>
    <w:rsid w:val="006606B6"/>
    <w:rsid w:val="0067468F"/>
    <w:rsid w:val="00674E2E"/>
    <w:rsid w:val="0068299A"/>
    <w:rsid w:val="00686479"/>
    <w:rsid w:val="00692325"/>
    <w:rsid w:val="006957E0"/>
    <w:rsid w:val="00697D53"/>
    <w:rsid w:val="006A52E9"/>
    <w:rsid w:val="006A7963"/>
    <w:rsid w:val="006B6265"/>
    <w:rsid w:val="006C1F1C"/>
    <w:rsid w:val="006C2EC0"/>
    <w:rsid w:val="006C5FE4"/>
    <w:rsid w:val="006C660F"/>
    <w:rsid w:val="006C67DA"/>
    <w:rsid w:val="006D0938"/>
    <w:rsid w:val="006D23CC"/>
    <w:rsid w:val="006D2EEF"/>
    <w:rsid w:val="006D629F"/>
    <w:rsid w:val="006E3A25"/>
    <w:rsid w:val="006E4048"/>
    <w:rsid w:val="006F364A"/>
    <w:rsid w:val="006F445B"/>
    <w:rsid w:val="006F5DBB"/>
    <w:rsid w:val="006F79E4"/>
    <w:rsid w:val="007059B4"/>
    <w:rsid w:val="00713069"/>
    <w:rsid w:val="00716D83"/>
    <w:rsid w:val="00726357"/>
    <w:rsid w:val="00732765"/>
    <w:rsid w:val="0073546E"/>
    <w:rsid w:val="00736CB9"/>
    <w:rsid w:val="007412AE"/>
    <w:rsid w:val="007464DC"/>
    <w:rsid w:val="00756574"/>
    <w:rsid w:val="00767101"/>
    <w:rsid w:val="00772534"/>
    <w:rsid w:val="00786CE3"/>
    <w:rsid w:val="00787BC0"/>
    <w:rsid w:val="0079047E"/>
    <w:rsid w:val="007904A4"/>
    <w:rsid w:val="00793384"/>
    <w:rsid w:val="00794369"/>
    <w:rsid w:val="0079508E"/>
    <w:rsid w:val="00796057"/>
    <w:rsid w:val="00796098"/>
    <w:rsid w:val="00796C3C"/>
    <w:rsid w:val="007A043C"/>
    <w:rsid w:val="007A335B"/>
    <w:rsid w:val="007B60FC"/>
    <w:rsid w:val="007C0C3D"/>
    <w:rsid w:val="007C67B9"/>
    <w:rsid w:val="007D4BED"/>
    <w:rsid w:val="007E4613"/>
    <w:rsid w:val="007F3F8A"/>
    <w:rsid w:val="007F6368"/>
    <w:rsid w:val="0080098C"/>
    <w:rsid w:val="00801D59"/>
    <w:rsid w:val="00810281"/>
    <w:rsid w:val="00810441"/>
    <w:rsid w:val="008113AD"/>
    <w:rsid w:val="00820BCD"/>
    <w:rsid w:val="008228D7"/>
    <w:rsid w:val="00824EE0"/>
    <w:rsid w:val="008271C7"/>
    <w:rsid w:val="00832D90"/>
    <w:rsid w:val="00833AB2"/>
    <w:rsid w:val="008355E0"/>
    <w:rsid w:val="00835D63"/>
    <w:rsid w:val="00842571"/>
    <w:rsid w:val="00844E5A"/>
    <w:rsid w:val="00854310"/>
    <w:rsid w:val="00861ADE"/>
    <w:rsid w:val="00870D84"/>
    <w:rsid w:val="00870FD4"/>
    <w:rsid w:val="008717ED"/>
    <w:rsid w:val="00873708"/>
    <w:rsid w:val="00877ED7"/>
    <w:rsid w:val="00881F1E"/>
    <w:rsid w:val="0088209E"/>
    <w:rsid w:val="00887633"/>
    <w:rsid w:val="00891B23"/>
    <w:rsid w:val="008A25A7"/>
    <w:rsid w:val="008A37D5"/>
    <w:rsid w:val="008B0CED"/>
    <w:rsid w:val="008B46C3"/>
    <w:rsid w:val="008C1D32"/>
    <w:rsid w:val="008C1FBE"/>
    <w:rsid w:val="008C304C"/>
    <w:rsid w:val="008D202C"/>
    <w:rsid w:val="008D73A4"/>
    <w:rsid w:val="008E76E1"/>
    <w:rsid w:val="00901501"/>
    <w:rsid w:val="009102F1"/>
    <w:rsid w:val="00913B97"/>
    <w:rsid w:val="009217C6"/>
    <w:rsid w:val="00936C38"/>
    <w:rsid w:val="0093729D"/>
    <w:rsid w:val="009401CE"/>
    <w:rsid w:val="009444CD"/>
    <w:rsid w:val="0095526C"/>
    <w:rsid w:val="00955D78"/>
    <w:rsid w:val="00956DFA"/>
    <w:rsid w:val="0096062C"/>
    <w:rsid w:val="00960686"/>
    <w:rsid w:val="00964347"/>
    <w:rsid w:val="00970343"/>
    <w:rsid w:val="009769F8"/>
    <w:rsid w:val="00980F19"/>
    <w:rsid w:val="00981DF5"/>
    <w:rsid w:val="009821DC"/>
    <w:rsid w:val="009874E2"/>
    <w:rsid w:val="0099514E"/>
    <w:rsid w:val="009A49D9"/>
    <w:rsid w:val="009A6FE8"/>
    <w:rsid w:val="009B2FC5"/>
    <w:rsid w:val="009B4BD9"/>
    <w:rsid w:val="009B4CC6"/>
    <w:rsid w:val="009B5619"/>
    <w:rsid w:val="009B67CC"/>
    <w:rsid w:val="009B774C"/>
    <w:rsid w:val="009D28E6"/>
    <w:rsid w:val="009D4531"/>
    <w:rsid w:val="009D7D3B"/>
    <w:rsid w:val="009E4641"/>
    <w:rsid w:val="009E4EDB"/>
    <w:rsid w:val="009E5190"/>
    <w:rsid w:val="009E62F8"/>
    <w:rsid w:val="009F2A51"/>
    <w:rsid w:val="00A00894"/>
    <w:rsid w:val="00A02FB2"/>
    <w:rsid w:val="00A13319"/>
    <w:rsid w:val="00A136D7"/>
    <w:rsid w:val="00A14AC9"/>
    <w:rsid w:val="00A21AF4"/>
    <w:rsid w:val="00A25D2F"/>
    <w:rsid w:val="00A3511B"/>
    <w:rsid w:val="00A36F93"/>
    <w:rsid w:val="00A4561C"/>
    <w:rsid w:val="00A506A5"/>
    <w:rsid w:val="00A52C60"/>
    <w:rsid w:val="00A6086A"/>
    <w:rsid w:val="00A6260B"/>
    <w:rsid w:val="00A62F1F"/>
    <w:rsid w:val="00A665D6"/>
    <w:rsid w:val="00A7657B"/>
    <w:rsid w:val="00A773CF"/>
    <w:rsid w:val="00A8161F"/>
    <w:rsid w:val="00A83C16"/>
    <w:rsid w:val="00A94D4E"/>
    <w:rsid w:val="00A97489"/>
    <w:rsid w:val="00A97E89"/>
    <w:rsid w:val="00AA3A4A"/>
    <w:rsid w:val="00AA3F6E"/>
    <w:rsid w:val="00AB0534"/>
    <w:rsid w:val="00AB36F1"/>
    <w:rsid w:val="00AB3CD2"/>
    <w:rsid w:val="00AB5804"/>
    <w:rsid w:val="00AC4FFB"/>
    <w:rsid w:val="00AC715B"/>
    <w:rsid w:val="00AE03BA"/>
    <w:rsid w:val="00AE0C66"/>
    <w:rsid w:val="00AF6E32"/>
    <w:rsid w:val="00B05237"/>
    <w:rsid w:val="00B077D7"/>
    <w:rsid w:val="00B07C69"/>
    <w:rsid w:val="00B07E64"/>
    <w:rsid w:val="00B13B6D"/>
    <w:rsid w:val="00B13FE7"/>
    <w:rsid w:val="00B21B95"/>
    <w:rsid w:val="00B32CC2"/>
    <w:rsid w:val="00B34E9E"/>
    <w:rsid w:val="00B406E4"/>
    <w:rsid w:val="00B40B63"/>
    <w:rsid w:val="00B42EA9"/>
    <w:rsid w:val="00B56C5A"/>
    <w:rsid w:val="00B578B8"/>
    <w:rsid w:val="00B65364"/>
    <w:rsid w:val="00B6565B"/>
    <w:rsid w:val="00B71018"/>
    <w:rsid w:val="00B72BBA"/>
    <w:rsid w:val="00B73D75"/>
    <w:rsid w:val="00B75899"/>
    <w:rsid w:val="00B85B8D"/>
    <w:rsid w:val="00B97E77"/>
    <w:rsid w:val="00BA204E"/>
    <w:rsid w:val="00BA229F"/>
    <w:rsid w:val="00BA23BF"/>
    <w:rsid w:val="00BA5807"/>
    <w:rsid w:val="00BB1427"/>
    <w:rsid w:val="00BB1EBD"/>
    <w:rsid w:val="00BC3F55"/>
    <w:rsid w:val="00BC4B61"/>
    <w:rsid w:val="00BC59EB"/>
    <w:rsid w:val="00BC6565"/>
    <w:rsid w:val="00BD31CB"/>
    <w:rsid w:val="00BE1906"/>
    <w:rsid w:val="00BE6863"/>
    <w:rsid w:val="00BE7950"/>
    <w:rsid w:val="00BF1232"/>
    <w:rsid w:val="00BF19CE"/>
    <w:rsid w:val="00BF2E76"/>
    <w:rsid w:val="00C008D7"/>
    <w:rsid w:val="00C00DD8"/>
    <w:rsid w:val="00C169EB"/>
    <w:rsid w:val="00C20647"/>
    <w:rsid w:val="00C21BF9"/>
    <w:rsid w:val="00C26CAD"/>
    <w:rsid w:val="00C27073"/>
    <w:rsid w:val="00C34976"/>
    <w:rsid w:val="00C52870"/>
    <w:rsid w:val="00C66E5D"/>
    <w:rsid w:val="00C71B60"/>
    <w:rsid w:val="00C727D8"/>
    <w:rsid w:val="00C72FBA"/>
    <w:rsid w:val="00C77619"/>
    <w:rsid w:val="00C820F0"/>
    <w:rsid w:val="00C8229D"/>
    <w:rsid w:val="00C82C99"/>
    <w:rsid w:val="00C82FDC"/>
    <w:rsid w:val="00C83F80"/>
    <w:rsid w:val="00C94249"/>
    <w:rsid w:val="00CA4CC9"/>
    <w:rsid w:val="00CA63EF"/>
    <w:rsid w:val="00CA655D"/>
    <w:rsid w:val="00CB063D"/>
    <w:rsid w:val="00CC0558"/>
    <w:rsid w:val="00CC2D58"/>
    <w:rsid w:val="00CC34B7"/>
    <w:rsid w:val="00CC3FAD"/>
    <w:rsid w:val="00CC463B"/>
    <w:rsid w:val="00CD0A55"/>
    <w:rsid w:val="00CD0C50"/>
    <w:rsid w:val="00CD37B3"/>
    <w:rsid w:val="00CD4482"/>
    <w:rsid w:val="00CD5B62"/>
    <w:rsid w:val="00CE09B9"/>
    <w:rsid w:val="00CE3D8D"/>
    <w:rsid w:val="00CE4B88"/>
    <w:rsid w:val="00CE4B96"/>
    <w:rsid w:val="00CE7A47"/>
    <w:rsid w:val="00CF79EF"/>
    <w:rsid w:val="00D109EF"/>
    <w:rsid w:val="00D10A8B"/>
    <w:rsid w:val="00D16FF6"/>
    <w:rsid w:val="00D17733"/>
    <w:rsid w:val="00D247FA"/>
    <w:rsid w:val="00D249C3"/>
    <w:rsid w:val="00D25814"/>
    <w:rsid w:val="00D3296B"/>
    <w:rsid w:val="00D40329"/>
    <w:rsid w:val="00D44F58"/>
    <w:rsid w:val="00D454E9"/>
    <w:rsid w:val="00D46281"/>
    <w:rsid w:val="00D51340"/>
    <w:rsid w:val="00D56378"/>
    <w:rsid w:val="00D567B4"/>
    <w:rsid w:val="00D62131"/>
    <w:rsid w:val="00D6338C"/>
    <w:rsid w:val="00D65B7D"/>
    <w:rsid w:val="00D7245C"/>
    <w:rsid w:val="00D731D9"/>
    <w:rsid w:val="00D73FC4"/>
    <w:rsid w:val="00D831D8"/>
    <w:rsid w:val="00D8524F"/>
    <w:rsid w:val="00D862C9"/>
    <w:rsid w:val="00D903AC"/>
    <w:rsid w:val="00D9110F"/>
    <w:rsid w:val="00D95802"/>
    <w:rsid w:val="00DA52BE"/>
    <w:rsid w:val="00DA52E3"/>
    <w:rsid w:val="00DA5353"/>
    <w:rsid w:val="00DA7D08"/>
    <w:rsid w:val="00DB0A48"/>
    <w:rsid w:val="00DB309D"/>
    <w:rsid w:val="00DB35A4"/>
    <w:rsid w:val="00DB4DCD"/>
    <w:rsid w:val="00DB648D"/>
    <w:rsid w:val="00DB678F"/>
    <w:rsid w:val="00DC049E"/>
    <w:rsid w:val="00DC0C31"/>
    <w:rsid w:val="00DC27FD"/>
    <w:rsid w:val="00DD293B"/>
    <w:rsid w:val="00DD6BA2"/>
    <w:rsid w:val="00DE2DC6"/>
    <w:rsid w:val="00DE4B52"/>
    <w:rsid w:val="00DF2E80"/>
    <w:rsid w:val="00DF3CDB"/>
    <w:rsid w:val="00DF5074"/>
    <w:rsid w:val="00DF51A6"/>
    <w:rsid w:val="00E04D07"/>
    <w:rsid w:val="00E05D8D"/>
    <w:rsid w:val="00E17669"/>
    <w:rsid w:val="00E31F44"/>
    <w:rsid w:val="00E36FCD"/>
    <w:rsid w:val="00E3714A"/>
    <w:rsid w:val="00E424CD"/>
    <w:rsid w:val="00E458B7"/>
    <w:rsid w:val="00E47572"/>
    <w:rsid w:val="00E4779C"/>
    <w:rsid w:val="00E52CF3"/>
    <w:rsid w:val="00E535DE"/>
    <w:rsid w:val="00E5630A"/>
    <w:rsid w:val="00E641CF"/>
    <w:rsid w:val="00E66319"/>
    <w:rsid w:val="00E66D2E"/>
    <w:rsid w:val="00E7736E"/>
    <w:rsid w:val="00E827BC"/>
    <w:rsid w:val="00E84118"/>
    <w:rsid w:val="00E91926"/>
    <w:rsid w:val="00E95642"/>
    <w:rsid w:val="00EA13B8"/>
    <w:rsid w:val="00EA2A9C"/>
    <w:rsid w:val="00EA4D3C"/>
    <w:rsid w:val="00EA7F7A"/>
    <w:rsid w:val="00EB01AA"/>
    <w:rsid w:val="00EB1217"/>
    <w:rsid w:val="00EB3B3E"/>
    <w:rsid w:val="00EC7B32"/>
    <w:rsid w:val="00ED7620"/>
    <w:rsid w:val="00EE2445"/>
    <w:rsid w:val="00EF29D0"/>
    <w:rsid w:val="00EF58DB"/>
    <w:rsid w:val="00F01200"/>
    <w:rsid w:val="00F1202E"/>
    <w:rsid w:val="00F121DC"/>
    <w:rsid w:val="00F30D61"/>
    <w:rsid w:val="00F341D1"/>
    <w:rsid w:val="00F4360C"/>
    <w:rsid w:val="00F458CD"/>
    <w:rsid w:val="00F505AA"/>
    <w:rsid w:val="00F5062B"/>
    <w:rsid w:val="00F54DB3"/>
    <w:rsid w:val="00F55C5F"/>
    <w:rsid w:val="00F57038"/>
    <w:rsid w:val="00F579B9"/>
    <w:rsid w:val="00F63091"/>
    <w:rsid w:val="00F641E2"/>
    <w:rsid w:val="00F70546"/>
    <w:rsid w:val="00F710A6"/>
    <w:rsid w:val="00F8162E"/>
    <w:rsid w:val="00F81BD1"/>
    <w:rsid w:val="00F83B9E"/>
    <w:rsid w:val="00F87517"/>
    <w:rsid w:val="00F97652"/>
    <w:rsid w:val="00FA1FCE"/>
    <w:rsid w:val="00FA3B22"/>
    <w:rsid w:val="00FA4D08"/>
    <w:rsid w:val="00FA6F6C"/>
    <w:rsid w:val="00FB3D45"/>
    <w:rsid w:val="00FB51FD"/>
    <w:rsid w:val="00FB5382"/>
    <w:rsid w:val="00FB5560"/>
    <w:rsid w:val="00FD0BAA"/>
    <w:rsid w:val="00FD156E"/>
    <w:rsid w:val="00FD2B62"/>
    <w:rsid w:val="00FD6324"/>
    <w:rsid w:val="00FE0A3D"/>
    <w:rsid w:val="00FE35B7"/>
    <w:rsid w:val="00FE47F5"/>
    <w:rsid w:val="00FF050D"/>
    <w:rsid w:val="00FF2A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3FA4"/>
  <w15:docId w15:val="{9A656651-05C8-44B1-91DE-547FE7ED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94D"/>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B03158"/>
    <w:pPr>
      <w:keepNext/>
      <w:keepLines/>
      <w:spacing w:before="240" w:after="40"/>
      <w:outlineLvl w:val="3"/>
    </w:pPr>
    <w:rPr>
      <w:b/>
      <w:sz w:val="24"/>
      <w:szCs w:val="24"/>
    </w:rPr>
  </w:style>
  <w:style w:type="paragraph" w:styleId="5">
    <w:name w:val="heading 5"/>
    <w:basedOn w:val="11"/>
    <w:next w:val="11"/>
    <w:link w:val="50"/>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5D2F"/>
    <w:tblPr>
      <w:tblCellMar>
        <w:top w:w="0" w:type="dxa"/>
        <w:left w:w="0" w:type="dxa"/>
        <w:bottom w:w="0" w:type="dxa"/>
        <w:right w:w="0" w:type="dxa"/>
      </w:tblCellMar>
    </w:tblPr>
  </w:style>
  <w:style w:type="paragraph" w:styleId="a3">
    <w:name w:val="Title"/>
    <w:basedOn w:val="a"/>
    <w:next w:val="a"/>
    <w:link w:val="a4"/>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5">
    <w:name w:val="header"/>
    <w:basedOn w:val="a"/>
    <w:link w:val="a6"/>
    <w:uiPriority w:val="99"/>
    <w:rsid w:val="00C420E7"/>
    <w:pPr>
      <w:tabs>
        <w:tab w:val="center" w:pos="4819"/>
        <w:tab w:val="right" w:pos="9639"/>
      </w:tabs>
      <w:spacing w:after="0" w:line="240" w:lineRule="auto"/>
    </w:pPr>
    <w:rPr>
      <w:sz w:val="20"/>
      <w:szCs w:val="20"/>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
    <w:link w:val="a8"/>
    <w:uiPriority w:val="99"/>
    <w:rsid w:val="00C420E7"/>
    <w:pPr>
      <w:tabs>
        <w:tab w:val="center" w:pos="4819"/>
        <w:tab w:val="right" w:pos="9639"/>
      </w:tabs>
      <w:spacing w:after="0" w:line="240" w:lineRule="auto"/>
    </w:pPr>
    <w:rPr>
      <w:sz w:val="20"/>
      <w:szCs w:val="20"/>
    </w:rPr>
  </w:style>
  <w:style w:type="character" w:customStyle="1" w:styleId="a8">
    <w:name w:val="Нижний колонтитул Знак"/>
    <w:link w:val="a7"/>
    <w:uiPriority w:val="99"/>
    <w:locked/>
    <w:rsid w:val="00C420E7"/>
    <w:rPr>
      <w:rFonts w:cs="Times New Roman"/>
    </w:rPr>
  </w:style>
  <w:style w:type="paragraph" w:styleId="a9">
    <w:name w:val="No Spacing"/>
    <w:link w:val="aa"/>
    <w:uiPriority w:val="99"/>
    <w:qFormat/>
    <w:rsid w:val="00A45CEB"/>
    <w:rPr>
      <w:lang w:eastAsia="en-US"/>
    </w:rPr>
  </w:style>
  <w:style w:type="character" w:customStyle="1" w:styleId="rvts0">
    <w:name w:val="rvts0"/>
    <w:rsid w:val="00C22326"/>
    <w:rPr>
      <w:rFonts w:cs="Times New Roman"/>
    </w:rPr>
  </w:style>
  <w:style w:type="character" w:styleId="ab">
    <w:name w:val="Hyperlink"/>
    <w:uiPriority w:val="99"/>
    <w:rsid w:val="000E1CDD"/>
    <w:rPr>
      <w:rFonts w:cs="Times New Roman"/>
      <w:color w:val="0000FF"/>
      <w:u w:val="single"/>
    </w:rPr>
  </w:style>
  <w:style w:type="paragraph" w:styleId="ac">
    <w:name w:val="List Paragraph"/>
    <w:basedOn w:val="a"/>
    <w:link w:val="ad"/>
    <w:uiPriority w:val="34"/>
    <w:qFormat/>
    <w:rsid w:val="008F6A1F"/>
    <w:pPr>
      <w:ind w:left="720"/>
      <w:contextualSpacing/>
    </w:pPr>
  </w:style>
  <w:style w:type="paragraph" w:styleId="ae">
    <w:name w:val="Document Map"/>
    <w:basedOn w:val="a"/>
    <w:link w:val="af"/>
    <w:uiPriority w:val="99"/>
    <w:semiHidden/>
    <w:rsid w:val="00A247D0"/>
    <w:pPr>
      <w:shd w:val="clear" w:color="auto" w:fill="000080"/>
    </w:pPr>
    <w:rPr>
      <w:rFonts w:ascii="Times New Roman" w:hAnsi="Times New Roman"/>
      <w:sz w:val="0"/>
      <w:szCs w:val="0"/>
    </w:rPr>
  </w:style>
  <w:style w:type="character" w:customStyle="1" w:styleId="af">
    <w:name w:val="Схема документа Знак"/>
    <w:link w:val="ae"/>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f0">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42E89"/>
    <w:pPr>
      <w:spacing w:after="0" w:line="240" w:lineRule="auto"/>
    </w:pPr>
    <w:rPr>
      <w:rFonts w:ascii="Tahoma" w:hAnsi="Tahoma"/>
      <w:sz w:val="16"/>
      <w:szCs w:val="16"/>
    </w:rPr>
  </w:style>
  <w:style w:type="character" w:customStyle="1" w:styleId="af2">
    <w:name w:val="Текст выноски Знак"/>
    <w:link w:val="af1"/>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3">
    <w:basedOn w:val="a"/>
    <w:next w:val="a3"/>
    <w:link w:val="af4"/>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4">
    <w:name w:val="Название Знак"/>
    <w:link w:val="af3"/>
    <w:rsid w:val="00AC15C8"/>
    <w:rPr>
      <w:rFonts w:ascii="Arial" w:eastAsia="Times New Roman" w:hAnsi="Arial"/>
      <w:b/>
      <w:snapToGrid w:val="0"/>
      <w:sz w:val="18"/>
      <w:lang w:val="uk-UA"/>
    </w:rPr>
  </w:style>
  <w:style w:type="paragraph" w:styleId="af5">
    <w:name w:val="Subtitle"/>
    <w:basedOn w:val="a"/>
    <w:next w:val="a"/>
    <w:link w:val="af6"/>
    <w:rsid w:val="00A25D2F"/>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6">
    <w:name w:val="Подзаголовок Знак"/>
    <w:link w:val="af5"/>
    <w:rsid w:val="00AC15C8"/>
    <w:rPr>
      <w:rFonts w:ascii="Times New Roman" w:eastAsia="Times New Roman" w:hAnsi="Times New Roman"/>
      <w:b/>
      <w:noProof/>
      <w:sz w:val="24"/>
      <w:szCs w:val="24"/>
      <w:lang w:val="en-GB" w:eastAsia="en-US"/>
    </w:rPr>
  </w:style>
  <w:style w:type="character" w:customStyle="1" w:styleId="a4">
    <w:name w:val="Заголовок Знак"/>
    <w:link w:val="a3"/>
    <w:rsid w:val="00AC15C8"/>
    <w:rPr>
      <w:rFonts w:ascii="Calibri Light" w:eastAsia="Times New Roman" w:hAnsi="Calibri Light" w:cs="Times New Roman"/>
      <w:b/>
      <w:bCs/>
      <w:kern w:val="28"/>
      <w:sz w:val="32"/>
      <w:szCs w:val="32"/>
      <w:lang w:val="uk-UA" w:eastAsia="en-US"/>
    </w:r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f8"/>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9">
    <w:name w:val="annotation reference"/>
    <w:uiPriority w:val="99"/>
    <w:semiHidden/>
    <w:unhideWhenUsed/>
    <w:rsid w:val="009C769C"/>
    <w:rPr>
      <w:sz w:val="16"/>
      <w:szCs w:val="16"/>
    </w:rPr>
  </w:style>
  <w:style w:type="paragraph" w:styleId="afa">
    <w:name w:val="annotation text"/>
    <w:basedOn w:val="a"/>
    <w:link w:val="afb"/>
    <w:uiPriority w:val="99"/>
    <w:unhideWhenUsed/>
    <w:rsid w:val="009C769C"/>
    <w:pPr>
      <w:spacing w:line="240" w:lineRule="auto"/>
    </w:pPr>
    <w:rPr>
      <w:sz w:val="20"/>
      <w:szCs w:val="20"/>
    </w:rPr>
  </w:style>
  <w:style w:type="character" w:customStyle="1" w:styleId="afb">
    <w:name w:val="Текст примечания Знак"/>
    <w:link w:val="afa"/>
    <w:uiPriority w:val="99"/>
    <w:semiHidden/>
    <w:rsid w:val="009C769C"/>
    <w:rPr>
      <w:lang w:eastAsia="en-US"/>
    </w:rPr>
  </w:style>
  <w:style w:type="paragraph" w:styleId="afc">
    <w:name w:val="Body Text Indent"/>
    <w:basedOn w:val="a"/>
    <w:link w:val="afd"/>
    <w:rsid w:val="005D53AE"/>
    <w:pPr>
      <w:spacing w:after="0" w:line="240" w:lineRule="auto"/>
      <w:ind w:firstLine="709"/>
      <w:jc w:val="both"/>
    </w:pPr>
    <w:rPr>
      <w:rFonts w:ascii="Times New Roman" w:eastAsia="Times New Roman" w:hAnsi="Times New Roman"/>
      <w:sz w:val="28"/>
      <w:szCs w:val="20"/>
    </w:rPr>
  </w:style>
  <w:style w:type="character" w:customStyle="1" w:styleId="afd">
    <w:name w:val="Основной текст с отступом Знак"/>
    <w:link w:val="afc"/>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7"/>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Без интервала Знак"/>
    <w:link w:val="a9"/>
    <w:uiPriority w:val="99"/>
    <w:rsid w:val="00C55B45"/>
    <w:rPr>
      <w:sz w:val="22"/>
      <w:szCs w:val="22"/>
      <w:lang w:eastAsia="en-US"/>
    </w:rPr>
  </w:style>
  <w:style w:type="table" w:customStyle="1" w:styleId="afe">
    <w:basedOn w:val="TableNormal0"/>
    <w:rsid w:val="00B03158"/>
    <w:tblPr>
      <w:tblStyleRowBandSize w:val="1"/>
      <w:tblStyleColBandSize w:val="1"/>
      <w:tblCellMar>
        <w:left w:w="115" w:type="dxa"/>
        <w:right w:w="115" w:type="dxa"/>
      </w:tblCellMar>
    </w:tblPr>
  </w:style>
  <w:style w:type="table" w:customStyle="1" w:styleId="aff">
    <w:basedOn w:val="TableNormal0"/>
    <w:rsid w:val="00B03158"/>
    <w:tblPr>
      <w:tblStyleRowBandSize w:val="1"/>
      <w:tblStyleColBandSize w:val="1"/>
      <w:tblCellMar>
        <w:top w:w="60" w:type="dxa"/>
        <w:left w:w="60" w:type="dxa"/>
        <w:bottom w:w="60" w:type="dxa"/>
        <w:right w:w="60" w:type="dxa"/>
      </w:tblCellMar>
    </w:tblPr>
  </w:style>
  <w:style w:type="table" w:customStyle="1" w:styleId="aff0">
    <w:basedOn w:val="TableNormal0"/>
    <w:rsid w:val="00B03158"/>
    <w:tblPr>
      <w:tblStyleRowBandSize w:val="1"/>
      <w:tblStyleColBandSize w:val="1"/>
      <w:tblCellMar>
        <w:left w:w="40" w:type="dxa"/>
        <w:right w:w="40" w:type="dxa"/>
      </w:tblCellMar>
    </w:tblPr>
  </w:style>
  <w:style w:type="table" w:customStyle="1" w:styleId="aff1">
    <w:basedOn w:val="TableNormal0"/>
    <w:rsid w:val="00B03158"/>
    <w:tblPr>
      <w:tblStyleRowBandSize w:val="1"/>
      <w:tblStyleColBandSize w:val="1"/>
      <w:tblCellMar>
        <w:left w:w="115" w:type="dxa"/>
        <w:right w:w="115" w:type="dxa"/>
      </w:tblCellMar>
    </w:tblPr>
  </w:style>
  <w:style w:type="table" w:customStyle="1" w:styleId="aff2">
    <w:basedOn w:val="TableNormal0"/>
    <w:rsid w:val="00B03158"/>
    <w:tblPr>
      <w:tblStyleRowBandSize w:val="1"/>
      <w:tblStyleColBandSize w:val="1"/>
      <w:tblCellMar>
        <w:left w:w="115" w:type="dxa"/>
        <w:right w:w="115" w:type="dxa"/>
      </w:tblCellMar>
    </w:tblPr>
  </w:style>
  <w:style w:type="table" w:customStyle="1" w:styleId="aff3">
    <w:basedOn w:val="TableNormal0"/>
    <w:rsid w:val="00B03158"/>
    <w:tblPr>
      <w:tblStyleRowBandSize w:val="1"/>
      <w:tblStyleColBandSize w:val="1"/>
      <w:tblCellMar>
        <w:left w:w="115" w:type="dxa"/>
        <w:right w:w="115" w:type="dxa"/>
      </w:tblCellMar>
    </w:tblPr>
  </w:style>
  <w:style w:type="table" w:customStyle="1" w:styleId="aff4">
    <w:basedOn w:val="TableNormal0"/>
    <w:rsid w:val="00B03158"/>
    <w:tblPr>
      <w:tblStyleRowBandSize w:val="1"/>
      <w:tblStyleColBandSize w:val="1"/>
      <w:tblCellMar>
        <w:left w:w="115" w:type="dxa"/>
        <w:right w:w="115" w:type="dxa"/>
      </w:tblCellMar>
    </w:tblPr>
  </w:style>
  <w:style w:type="table" w:customStyle="1" w:styleId="aff5">
    <w:basedOn w:val="TableNormal0"/>
    <w:rsid w:val="00B03158"/>
    <w:tblPr>
      <w:tblStyleRowBandSize w:val="1"/>
      <w:tblStyleColBandSize w:val="1"/>
      <w:tblCellMar>
        <w:left w:w="115" w:type="dxa"/>
        <w:right w:w="115" w:type="dxa"/>
      </w:tblCellMar>
    </w:tblPr>
  </w:style>
  <w:style w:type="table" w:customStyle="1" w:styleId="aff6">
    <w:basedOn w:val="TableNormal0"/>
    <w:rsid w:val="00A25D2F"/>
    <w:tblPr>
      <w:tblStyleRowBandSize w:val="1"/>
      <w:tblStyleColBandSize w:val="1"/>
      <w:tblCellMar>
        <w:left w:w="115" w:type="dxa"/>
        <w:right w:w="115" w:type="dxa"/>
      </w:tblCellMar>
    </w:tblPr>
  </w:style>
  <w:style w:type="table" w:customStyle="1" w:styleId="aff7">
    <w:basedOn w:val="TableNormal0"/>
    <w:rsid w:val="00A25D2F"/>
    <w:tblPr>
      <w:tblStyleRowBandSize w:val="1"/>
      <w:tblStyleColBandSize w:val="1"/>
      <w:tblCellMar>
        <w:left w:w="115" w:type="dxa"/>
        <w:right w:w="115" w:type="dxa"/>
      </w:tblCellMar>
    </w:tblPr>
  </w:style>
  <w:style w:type="table" w:customStyle="1" w:styleId="aff8">
    <w:basedOn w:val="TableNormal0"/>
    <w:rsid w:val="00A25D2F"/>
    <w:tblPr>
      <w:tblStyleRowBandSize w:val="1"/>
      <w:tblStyleColBandSize w:val="1"/>
      <w:tblCellMar>
        <w:left w:w="115" w:type="dxa"/>
        <w:right w:w="115" w:type="dxa"/>
      </w:tblCellMar>
    </w:tblPr>
  </w:style>
  <w:style w:type="table" w:customStyle="1" w:styleId="aff9">
    <w:basedOn w:val="TableNormal0"/>
    <w:rsid w:val="00A25D2F"/>
    <w:tblPr>
      <w:tblStyleRowBandSize w:val="1"/>
      <w:tblStyleColBandSize w:val="1"/>
      <w:tblCellMar>
        <w:left w:w="115" w:type="dxa"/>
        <w:right w:w="115" w:type="dxa"/>
      </w:tblCellMar>
    </w:tblPr>
  </w:style>
  <w:style w:type="table" w:customStyle="1" w:styleId="affa">
    <w:basedOn w:val="TableNormal0"/>
    <w:rsid w:val="00A25D2F"/>
    <w:tblPr>
      <w:tblStyleRowBandSize w:val="1"/>
      <w:tblStyleColBandSize w:val="1"/>
      <w:tblCellMar>
        <w:left w:w="115" w:type="dxa"/>
        <w:right w:w="115" w:type="dxa"/>
      </w:tblCellMar>
    </w:tblPr>
  </w:style>
  <w:style w:type="table" w:customStyle="1" w:styleId="affb">
    <w:basedOn w:val="TableNormal0"/>
    <w:rsid w:val="00A25D2F"/>
    <w:tblPr>
      <w:tblStyleRowBandSize w:val="1"/>
      <w:tblStyleColBandSize w:val="1"/>
      <w:tblCellMar>
        <w:left w:w="115" w:type="dxa"/>
        <w:right w:w="115" w:type="dxa"/>
      </w:tblCellMar>
    </w:tblPr>
  </w:style>
  <w:style w:type="table" w:customStyle="1" w:styleId="affc">
    <w:basedOn w:val="TableNormal0"/>
    <w:rsid w:val="00A25D2F"/>
    <w:tblPr>
      <w:tblStyleRowBandSize w:val="1"/>
      <w:tblStyleColBandSize w:val="1"/>
      <w:tblCellMar>
        <w:left w:w="115" w:type="dxa"/>
        <w:right w:w="115" w:type="dxa"/>
      </w:tblCellMar>
    </w:tblPr>
  </w:style>
  <w:style w:type="table" w:customStyle="1" w:styleId="affd">
    <w:basedOn w:val="TableNormal0"/>
    <w:rsid w:val="00A25D2F"/>
    <w:tblPr>
      <w:tblStyleRowBandSize w:val="1"/>
      <w:tblStyleColBandSize w:val="1"/>
      <w:tblCellMar>
        <w:left w:w="115" w:type="dxa"/>
        <w:right w:w="115" w:type="dxa"/>
      </w:tblCellMar>
    </w:tblPr>
  </w:style>
  <w:style w:type="table" w:customStyle="1" w:styleId="12">
    <w:name w:val="Сетка таблицы1"/>
    <w:basedOn w:val="a1"/>
    <w:next w:val="af0"/>
    <w:uiPriority w:val="59"/>
    <w:rsid w:val="004913A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0E6744"/>
    <w:pPr>
      <w:widowControl w:val="0"/>
      <w:autoSpaceDE w:val="0"/>
      <w:autoSpaceDN w:val="0"/>
      <w:adjustRightInd w:val="0"/>
      <w:spacing w:before="60" w:after="0" w:line="360" w:lineRule="auto"/>
      <w:ind w:left="2480" w:right="2400"/>
      <w:jc w:val="center"/>
    </w:pPr>
    <w:rPr>
      <w:rFonts w:ascii="Arial" w:eastAsia="Times New Roman" w:hAnsi="Arial" w:cs="Arial"/>
      <w:b/>
      <w:sz w:val="16"/>
      <w:szCs w:val="16"/>
      <w:lang w:eastAsia="ru-RU"/>
    </w:rPr>
  </w:style>
  <w:style w:type="paragraph" w:customStyle="1" w:styleId="affe">
    <w:name w:val="Знак Знак"/>
    <w:basedOn w:val="a"/>
    <w:rsid w:val="00D731D9"/>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D7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D731D9"/>
    <w:rPr>
      <w:rFonts w:ascii="Courier New" w:eastAsia="Times New Roman" w:hAnsi="Courier New" w:cs="Courier New"/>
      <w:sz w:val="20"/>
      <w:szCs w:val="20"/>
      <w:lang w:val="ru-RU" w:eastAsia="ru-RU"/>
    </w:rPr>
  </w:style>
  <w:style w:type="character" w:customStyle="1" w:styleId="40">
    <w:name w:val="Заголовок 4 Знак"/>
    <w:basedOn w:val="a0"/>
    <w:link w:val="4"/>
    <w:rsid w:val="003D5E35"/>
    <w:rPr>
      <w:b/>
      <w:sz w:val="24"/>
      <w:szCs w:val="24"/>
    </w:rPr>
  </w:style>
  <w:style w:type="character" w:customStyle="1" w:styleId="50">
    <w:name w:val="Заголовок 5 Знак"/>
    <w:basedOn w:val="a0"/>
    <w:link w:val="5"/>
    <w:rsid w:val="003D5E35"/>
    <w:rPr>
      <w:b/>
    </w:rPr>
  </w:style>
  <w:style w:type="paragraph" w:customStyle="1" w:styleId="13">
    <w:name w:val="Без интервала1"/>
    <w:uiPriority w:val="1"/>
    <w:qFormat/>
    <w:rsid w:val="00C20647"/>
    <w:pPr>
      <w:spacing w:after="0"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2326,baiaagaaboqcaaadjguaaawcbqaaaaaaaaaaaaaaaaaaaaaaaaaaaaaaaaaaaaaaaaaaaaaaaaaaaaaaaaaaaaaaaaaaaaaaaaaaaaaaaaaaaaaaaaaaaaaaaaaaaaaaaaaaaaaaaaaaaaaaaaaaaaaaaaaaaaaaaaaaaaaaaaaaaaaaaaaaaaaaaaaaaaaaaaaaaaaaaaaaaaaaaaaaaaaaaaaaaaaaaaaaaaaa"/>
    <w:basedOn w:val="a0"/>
    <w:rsid w:val="00E4779C"/>
  </w:style>
  <w:style w:type="paragraph" w:customStyle="1" w:styleId="afff">
    <w:name w:val="Òåêñò"/>
    <w:rsid w:val="001C5503"/>
    <w:pPr>
      <w:widowControl w:val="0"/>
      <w:spacing w:after="0" w:line="210" w:lineRule="atLeast"/>
      <w:ind w:firstLine="454"/>
      <w:jc w:val="both"/>
    </w:pPr>
    <w:rPr>
      <w:rFonts w:ascii="Times New Roman" w:eastAsia="Batang" w:hAnsi="Times New Roman" w:cs="Times New Roman"/>
      <w:color w:val="000000"/>
      <w:sz w:val="20"/>
      <w:szCs w:val="20"/>
      <w:lang w:val="en-US" w:eastAsia="ru-RU"/>
    </w:rPr>
  </w:style>
  <w:style w:type="character" w:customStyle="1" w:styleId="b-tagtext">
    <w:name w:val="b-tag__text"/>
    <w:basedOn w:val="a0"/>
    <w:rsid w:val="009821DC"/>
  </w:style>
  <w:style w:type="paragraph" w:styleId="31">
    <w:name w:val="Body Text 3"/>
    <w:basedOn w:val="a"/>
    <w:link w:val="32"/>
    <w:uiPriority w:val="99"/>
    <w:semiHidden/>
    <w:unhideWhenUsed/>
    <w:rsid w:val="00213FBA"/>
    <w:pPr>
      <w:spacing w:after="120"/>
    </w:pPr>
    <w:rPr>
      <w:sz w:val="16"/>
      <w:szCs w:val="16"/>
    </w:rPr>
  </w:style>
  <w:style w:type="character" w:customStyle="1" w:styleId="32">
    <w:name w:val="Основной текст 3 Знак"/>
    <w:basedOn w:val="a0"/>
    <w:link w:val="31"/>
    <w:uiPriority w:val="99"/>
    <w:semiHidden/>
    <w:rsid w:val="00213FBA"/>
    <w:rPr>
      <w:sz w:val="16"/>
      <w:szCs w:val="16"/>
      <w:lang w:eastAsia="en-US"/>
    </w:rPr>
  </w:style>
  <w:style w:type="character" w:customStyle="1" w:styleId="14">
    <w:name w:val="Текст примечания Знак1"/>
    <w:uiPriority w:val="99"/>
    <w:unhideWhenUsed/>
    <w:locked/>
    <w:rsid w:val="00D73FC4"/>
    <w:rPr>
      <w:rFonts w:cs="Times New Roman"/>
    </w:rPr>
  </w:style>
  <w:style w:type="character" w:customStyle="1" w:styleId="af8">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7"/>
    <w:uiPriority w:val="99"/>
    <w:unhideWhenUsed/>
    <w:locked/>
    <w:rsid w:val="00D73FC4"/>
    <w:rPr>
      <w:rFonts w:ascii="Times New Roman" w:eastAsia="Times New Roman" w:hAnsi="Times New Roman"/>
      <w:sz w:val="24"/>
      <w:szCs w:val="24"/>
      <w:lang w:val="ru-RU" w:eastAsia="ru-RU"/>
    </w:rPr>
  </w:style>
  <w:style w:type="character" w:styleId="afff0">
    <w:name w:val="Emphasis"/>
    <w:qFormat/>
    <w:rsid w:val="00D73FC4"/>
    <w:rPr>
      <w:i/>
      <w:iCs/>
    </w:rPr>
  </w:style>
  <w:style w:type="character" w:customStyle="1" w:styleId="rvts44">
    <w:name w:val="rvts44"/>
    <w:rsid w:val="00D73FC4"/>
  </w:style>
  <w:style w:type="character" w:customStyle="1" w:styleId="rvts9">
    <w:name w:val="rvts9"/>
    <w:rsid w:val="00D73FC4"/>
  </w:style>
  <w:style w:type="character" w:customStyle="1" w:styleId="description">
    <w:name w:val="description"/>
    <w:rsid w:val="00D73FC4"/>
  </w:style>
  <w:style w:type="paragraph" w:customStyle="1" w:styleId="15">
    <w:name w:val="Звичайний1"/>
    <w:rsid w:val="00D73FC4"/>
    <w:pPr>
      <w:widowControl w:val="0"/>
      <w:spacing w:after="0" w:line="240" w:lineRule="auto"/>
      <w:jc w:val="both"/>
    </w:pPr>
    <w:rPr>
      <w:rFonts w:ascii="Times" w:eastAsia="Times" w:hAnsi="Times" w:cs="Times"/>
      <w:sz w:val="24"/>
      <w:szCs w:val="24"/>
      <w:lang w:eastAsia="ru-RU"/>
    </w:rPr>
  </w:style>
  <w:style w:type="paragraph" w:styleId="afff1">
    <w:name w:val="Body Text"/>
    <w:basedOn w:val="a"/>
    <w:link w:val="afff2"/>
    <w:uiPriority w:val="99"/>
    <w:semiHidden/>
    <w:unhideWhenUsed/>
    <w:rsid w:val="00FB5382"/>
    <w:pPr>
      <w:spacing w:after="120"/>
    </w:pPr>
  </w:style>
  <w:style w:type="character" w:customStyle="1" w:styleId="afff2">
    <w:name w:val="Основной текст Знак"/>
    <w:basedOn w:val="a0"/>
    <w:link w:val="afff1"/>
    <w:uiPriority w:val="99"/>
    <w:semiHidden/>
    <w:rsid w:val="00FB5382"/>
    <w:rPr>
      <w:lang w:eastAsia="en-US"/>
    </w:rPr>
  </w:style>
  <w:style w:type="character" w:customStyle="1" w:styleId="ad">
    <w:name w:val="Абзац списка Знак"/>
    <w:link w:val="ac"/>
    <w:uiPriority w:val="34"/>
    <w:locked/>
    <w:rsid w:val="00A52C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9471">
      <w:bodyDiv w:val="1"/>
      <w:marLeft w:val="0"/>
      <w:marRight w:val="0"/>
      <w:marTop w:val="0"/>
      <w:marBottom w:val="0"/>
      <w:divBdr>
        <w:top w:val="none" w:sz="0" w:space="0" w:color="auto"/>
        <w:left w:val="none" w:sz="0" w:space="0" w:color="auto"/>
        <w:bottom w:val="none" w:sz="0" w:space="0" w:color="auto"/>
        <w:right w:val="none" w:sz="0" w:space="0" w:color="auto"/>
      </w:divBdr>
    </w:div>
    <w:div w:id="112948538">
      <w:bodyDiv w:val="1"/>
      <w:marLeft w:val="0"/>
      <w:marRight w:val="0"/>
      <w:marTop w:val="0"/>
      <w:marBottom w:val="0"/>
      <w:divBdr>
        <w:top w:val="none" w:sz="0" w:space="0" w:color="auto"/>
        <w:left w:val="none" w:sz="0" w:space="0" w:color="auto"/>
        <w:bottom w:val="none" w:sz="0" w:space="0" w:color="auto"/>
        <w:right w:val="none" w:sz="0" w:space="0" w:color="auto"/>
      </w:divBdr>
    </w:div>
    <w:div w:id="128593166">
      <w:bodyDiv w:val="1"/>
      <w:marLeft w:val="0"/>
      <w:marRight w:val="0"/>
      <w:marTop w:val="0"/>
      <w:marBottom w:val="0"/>
      <w:divBdr>
        <w:top w:val="none" w:sz="0" w:space="0" w:color="auto"/>
        <w:left w:val="none" w:sz="0" w:space="0" w:color="auto"/>
        <w:bottom w:val="none" w:sz="0" w:space="0" w:color="auto"/>
        <w:right w:val="none" w:sz="0" w:space="0" w:color="auto"/>
      </w:divBdr>
    </w:div>
    <w:div w:id="161941499">
      <w:bodyDiv w:val="1"/>
      <w:marLeft w:val="0"/>
      <w:marRight w:val="0"/>
      <w:marTop w:val="0"/>
      <w:marBottom w:val="0"/>
      <w:divBdr>
        <w:top w:val="none" w:sz="0" w:space="0" w:color="auto"/>
        <w:left w:val="none" w:sz="0" w:space="0" w:color="auto"/>
        <w:bottom w:val="none" w:sz="0" w:space="0" w:color="auto"/>
        <w:right w:val="none" w:sz="0" w:space="0" w:color="auto"/>
      </w:divBdr>
    </w:div>
    <w:div w:id="186333949">
      <w:bodyDiv w:val="1"/>
      <w:marLeft w:val="0"/>
      <w:marRight w:val="0"/>
      <w:marTop w:val="0"/>
      <w:marBottom w:val="0"/>
      <w:divBdr>
        <w:top w:val="none" w:sz="0" w:space="0" w:color="auto"/>
        <w:left w:val="none" w:sz="0" w:space="0" w:color="auto"/>
        <w:bottom w:val="none" w:sz="0" w:space="0" w:color="auto"/>
        <w:right w:val="none" w:sz="0" w:space="0" w:color="auto"/>
      </w:divBdr>
    </w:div>
    <w:div w:id="243532742">
      <w:bodyDiv w:val="1"/>
      <w:marLeft w:val="0"/>
      <w:marRight w:val="0"/>
      <w:marTop w:val="0"/>
      <w:marBottom w:val="0"/>
      <w:divBdr>
        <w:top w:val="none" w:sz="0" w:space="0" w:color="auto"/>
        <w:left w:val="none" w:sz="0" w:space="0" w:color="auto"/>
        <w:bottom w:val="none" w:sz="0" w:space="0" w:color="auto"/>
        <w:right w:val="none" w:sz="0" w:space="0" w:color="auto"/>
      </w:divBdr>
    </w:div>
    <w:div w:id="255947675">
      <w:bodyDiv w:val="1"/>
      <w:marLeft w:val="0"/>
      <w:marRight w:val="0"/>
      <w:marTop w:val="0"/>
      <w:marBottom w:val="0"/>
      <w:divBdr>
        <w:top w:val="none" w:sz="0" w:space="0" w:color="auto"/>
        <w:left w:val="none" w:sz="0" w:space="0" w:color="auto"/>
        <w:bottom w:val="none" w:sz="0" w:space="0" w:color="auto"/>
        <w:right w:val="none" w:sz="0" w:space="0" w:color="auto"/>
      </w:divBdr>
    </w:div>
    <w:div w:id="289676428">
      <w:bodyDiv w:val="1"/>
      <w:marLeft w:val="0"/>
      <w:marRight w:val="0"/>
      <w:marTop w:val="0"/>
      <w:marBottom w:val="0"/>
      <w:divBdr>
        <w:top w:val="none" w:sz="0" w:space="0" w:color="auto"/>
        <w:left w:val="none" w:sz="0" w:space="0" w:color="auto"/>
        <w:bottom w:val="none" w:sz="0" w:space="0" w:color="auto"/>
        <w:right w:val="none" w:sz="0" w:space="0" w:color="auto"/>
      </w:divBdr>
    </w:div>
    <w:div w:id="372122119">
      <w:bodyDiv w:val="1"/>
      <w:marLeft w:val="0"/>
      <w:marRight w:val="0"/>
      <w:marTop w:val="0"/>
      <w:marBottom w:val="0"/>
      <w:divBdr>
        <w:top w:val="none" w:sz="0" w:space="0" w:color="auto"/>
        <w:left w:val="none" w:sz="0" w:space="0" w:color="auto"/>
        <w:bottom w:val="none" w:sz="0" w:space="0" w:color="auto"/>
        <w:right w:val="none" w:sz="0" w:space="0" w:color="auto"/>
      </w:divBdr>
    </w:div>
    <w:div w:id="422730088">
      <w:bodyDiv w:val="1"/>
      <w:marLeft w:val="0"/>
      <w:marRight w:val="0"/>
      <w:marTop w:val="0"/>
      <w:marBottom w:val="0"/>
      <w:divBdr>
        <w:top w:val="none" w:sz="0" w:space="0" w:color="auto"/>
        <w:left w:val="none" w:sz="0" w:space="0" w:color="auto"/>
        <w:bottom w:val="none" w:sz="0" w:space="0" w:color="auto"/>
        <w:right w:val="none" w:sz="0" w:space="0" w:color="auto"/>
      </w:divBdr>
    </w:div>
    <w:div w:id="475026925">
      <w:bodyDiv w:val="1"/>
      <w:marLeft w:val="0"/>
      <w:marRight w:val="0"/>
      <w:marTop w:val="0"/>
      <w:marBottom w:val="0"/>
      <w:divBdr>
        <w:top w:val="none" w:sz="0" w:space="0" w:color="auto"/>
        <w:left w:val="none" w:sz="0" w:space="0" w:color="auto"/>
        <w:bottom w:val="none" w:sz="0" w:space="0" w:color="auto"/>
        <w:right w:val="none" w:sz="0" w:space="0" w:color="auto"/>
      </w:divBdr>
    </w:div>
    <w:div w:id="636301204">
      <w:bodyDiv w:val="1"/>
      <w:marLeft w:val="0"/>
      <w:marRight w:val="0"/>
      <w:marTop w:val="0"/>
      <w:marBottom w:val="0"/>
      <w:divBdr>
        <w:top w:val="none" w:sz="0" w:space="0" w:color="auto"/>
        <w:left w:val="none" w:sz="0" w:space="0" w:color="auto"/>
        <w:bottom w:val="none" w:sz="0" w:space="0" w:color="auto"/>
        <w:right w:val="none" w:sz="0" w:space="0" w:color="auto"/>
      </w:divBdr>
    </w:div>
    <w:div w:id="647784828">
      <w:bodyDiv w:val="1"/>
      <w:marLeft w:val="0"/>
      <w:marRight w:val="0"/>
      <w:marTop w:val="0"/>
      <w:marBottom w:val="0"/>
      <w:divBdr>
        <w:top w:val="none" w:sz="0" w:space="0" w:color="auto"/>
        <w:left w:val="none" w:sz="0" w:space="0" w:color="auto"/>
        <w:bottom w:val="none" w:sz="0" w:space="0" w:color="auto"/>
        <w:right w:val="none" w:sz="0" w:space="0" w:color="auto"/>
      </w:divBdr>
    </w:div>
    <w:div w:id="739908015">
      <w:bodyDiv w:val="1"/>
      <w:marLeft w:val="0"/>
      <w:marRight w:val="0"/>
      <w:marTop w:val="0"/>
      <w:marBottom w:val="0"/>
      <w:divBdr>
        <w:top w:val="none" w:sz="0" w:space="0" w:color="auto"/>
        <w:left w:val="none" w:sz="0" w:space="0" w:color="auto"/>
        <w:bottom w:val="none" w:sz="0" w:space="0" w:color="auto"/>
        <w:right w:val="none" w:sz="0" w:space="0" w:color="auto"/>
      </w:divBdr>
    </w:div>
    <w:div w:id="778640581">
      <w:bodyDiv w:val="1"/>
      <w:marLeft w:val="0"/>
      <w:marRight w:val="0"/>
      <w:marTop w:val="0"/>
      <w:marBottom w:val="0"/>
      <w:divBdr>
        <w:top w:val="none" w:sz="0" w:space="0" w:color="auto"/>
        <w:left w:val="none" w:sz="0" w:space="0" w:color="auto"/>
        <w:bottom w:val="none" w:sz="0" w:space="0" w:color="auto"/>
        <w:right w:val="none" w:sz="0" w:space="0" w:color="auto"/>
      </w:divBdr>
    </w:div>
    <w:div w:id="856967424">
      <w:bodyDiv w:val="1"/>
      <w:marLeft w:val="0"/>
      <w:marRight w:val="0"/>
      <w:marTop w:val="0"/>
      <w:marBottom w:val="0"/>
      <w:divBdr>
        <w:top w:val="none" w:sz="0" w:space="0" w:color="auto"/>
        <w:left w:val="none" w:sz="0" w:space="0" w:color="auto"/>
        <w:bottom w:val="none" w:sz="0" w:space="0" w:color="auto"/>
        <w:right w:val="none" w:sz="0" w:space="0" w:color="auto"/>
      </w:divBdr>
    </w:div>
    <w:div w:id="887034286">
      <w:bodyDiv w:val="1"/>
      <w:marLeft w:val="0"/>
      <w:marRight w:val="0"/>
      <w:marTop w:val="0"/>
      <w:marBottom w:val="0"/>
      <w:divBdr>
        <w:top w:val="none" w:sz="0" w:space="0" w:color="auto"/>
        <w:left w:val="none" w:sz="0" w:space="0" w:color="auto"/>
        <w:bottom w:val="none" w:sz="0" w:space="0" w:color="auto"/>
        <w:right w:val="none" w:sz="0" w:space="0" w:color="auto"/>
      </w:divBdr>
    </w:div>
    <w:div w:id="903561053">
      <w:bodyDiv w:val="1"/>
      <w:marLeft w:val="0"/>
      <w:marRight w:val="0"/>
      <w:marTop w:val="0"/>
      <w:marBottom w:val="0"/>
      <w:divBdr>
        <w:top w:val="none" w:sz="0" w:space="0" w:color="auto"/>
        <w:left w:val="none" w:sz="0" w:space="0" w:color="auto"/>
        <w:bottom w:val="none" w:sz="0" w:space="0" w:color="auto"/>
        <w:right w:val="none" w:sz="0" w:space="0" w:color="auto"/>
      </w:divBdr>
    </w:div>
    <w:div w:id="960919112">
      <w:bodyDiv w:val="1"/>
      <w:marLeft w:val="0"/>
      <w:marRight w:val="0"/>
      <w:marTop w:val="0"/>
      <w:marBottom w:val="0"/>
      <w:divBdr>
        <w:top w:val="none" w:sz="0" w:space="0" w:color="auto"/>
        <w:left w:val="none" w:sz="0" w:space="0" w:color="auto"/>
        <w:bottom w:val="none" w:sz="0" w:space="0" w:color="auto"/>
        <w:right w:val="none" w:sz="0" w:space="0" w:color="auto"/>
      </w:divBdr>
    </w:div>
    <w:div w:id="965745606">
      <w:bodyDiv w:val="1"/>
      <w:marLeft w:val="0"/>
      <w:marRight w:val="0"/>
      <w:marTop w:val="0"/>
      <w:marBottom w:val="0"/>
      <w:divBdr>
        <w:top w:val="none" w:sz="0" w:space="0" w:color="auto"/>
        <w:left w:val="none" w:sz="0" w:space="0" w:color="auto"/>
        <w:bottom w:val="none" w:sz="0" w:space="0" w:color="auto"/>
        <w:right w:val="none" w:sz="0" w:space="0" w:color="auto"/>
      </w:divBdr>
    </w:div>
    <w:div w:id="1013386370">
      <w:bodyDiv w:val="1"/>
      <w:marLeft w:val="0"/>
      <w:marRight w:val="0"/>
      <w:marTop w:val="0"/>
      <w:marBottom w:val="0"/>
      <w:divBdr>
        <w:top w:val="none" w:sz="0" w:space="0" w:color="auto"/>
        <w:left w:val="none" w:sz="0" w:space="0" w:color="auto"/>
        <w:bottom w:val="none" w:sz="0" w:space="0" w:color="auto"/>
        <w:right w:val="none" w:sz="0" w:space="0" w:color="auto"/>
      </w:divBdr>
    </w:div>
    <w:div w:id="1047028785">
      <w:bodyDiv w:val="1"/>
      <w:marLeft w:val="0"/>
      <w:marRight w:val="0"/>
      <w:marTop w:val="0"/>
      <w:marBottom w:val="0"/>
      <w:divBdr>
        <w:top w:val="none" w:sz="0" w:space="0" w:color="auto"/>
        <w:left w:val="none" w:sz="0" w:space="0" w:color="auto"/>
        <w:bottom w:val="none" w:sz="0" w:space="0" w:color="auto"/>
        <w:right w:val="none" w:sz="0" w:space="0" w:color="auto"/>
      </w:divBdr>
    </w:div>
    <w:div w:id="1057751712">
      <w:bodyDiv w:val="1"/>
      <w:marLeft w:val="0"/>
      <w:marRight w:val="0"/>
      <w:marTop w:val="0"/>
      <w:marBottom w:val="0"/>
      <w:divBdr>
        <w:top w:val="none" w:sz="0" w:space="0" w:color="auto"/>
        <w:left w:val="none" w:sz="0" w:space="0" w:color="auto"/>
        <w:bottom w:val="none" w:sz="0" w:space="0" w:color="auto"/>
        <w:right w:val="none" w:sz="0" w:space="0" w:color="auto"/>
      </w:divBdr>
    </w:div>
    <w:div w:id="1174802895">
      <w:bodyDiv w:val="1"/>
      <w:marLeft w:val="0"/>
      <w:marRight w:val="0"/>
      <w:marTop w:val="0"/>
      <w:marBottom w:val="0"/>
      <w:divBdr>
        <w:top w:val="none" w:sz="0" w:space="0" w:color="auto"/>
        <w:left w:val="none" w:sz="0" w:space="0" w:color="auto"/>
        <w:bottom w:val="none" w:sz="0" w:space="0" w:color="auto"/>
        <w:right w:val="none" w:sz="0" w:space="0" w:color="auto"/>
      </w:divBdr>
    </w:div>
    <w:div w:id="1225138098">
      <w:bodyDiv w:val="1"/>
      <w:marLeft w:val="0"/>
      <w:marRight w:val="0"/>
      <w:marTop w:val="0"/>
      <w:marBottom w:val="0"/>
      <w:divBdr>
        <w:top w:val="none" w:sz="0" w:space="0" w:color="auto"/>
        <w:left w:val="none" w:sz="0" w:space="0" w:color="auto"/>
        <w:bottom w:val="none" w:sz="0" w:space="0" w:color="auto"/>
        <w:right w:val="none" w:sz="0" w:space="0" w:color="auto"/>
      </w:divBdr>
    </w:div>
    <w:div w:id="1242107803">
      <w:bodyDiv w:val="1"/>
      <w:marLeft w:val="0"/>
      <w:marRight w:val="0"/>
      <w:marTop w:val="0"/>
      <w:marBottom w:val="0"/>
      <w:divBdr>
        <w:top w:val="none" w:sz="0" w:space="0" w:color="auto"/>
        <w:left w:val="none" w:sz="0" w:space="0" w:color="auto"/>
        <w:bottom w:val="none" w:sz="0" w:space="0" w:color="auto"/>
        <w:right w:val="none" w:sz="0" w:space="0" w:color="auto"/>
      </w:divBdr>
    </w:div>
    <w:div w:id="1314065638">
      <w:bodyDiv w:val="1"/>
      <w:marLeft w:val="0"/>
      <w:marRight w:val="0"/>
      <w:marTop w:val="0"/>
      <w:marBottom w:val="0"/>
      <w:divBdr>
        <w:top w:val="none" w:sz="0" w:space="0" w:color="auto"/>
        <w:left w:val="none" w:sz="0" w:space="0" w:color="auto"/>
        <w:bottom w:val="none" w:sz="0" w:space="0" w:color="auto"/>
        <w:right w:val="none" w:sz="0" w:space="0" w:color="auto"/>
      </w:divBdr>
    </w:div>
    <w:div w:id="1385444823">
      <w:bodyDiv w:val="1"/>
      <w:marLeft w:val="0"/>
      <w:marRight w:val="0"/>
      <w:marTop w:val="0"/>
      <w:marBottom w:val="0"/>
      <w:divBdr>
        <w:top w:val="none" w:sz="0" w:space="0" w:color="auto"/>
        <w:left w:val="none" w:sz="0" w:space="0" w:color="auto"/>
        <w:bottom w:val="none" w:sz="0" w:space="0" w:color="auto"/>
        <w:right w:val="none" w:sz="0" w:space="0" w:color="auto"/>
      </w:divBdr>
    </w:div>
    <w:div w:id="1396776121">
      <w:bodyDiv w:val="1"/>
      <w:marLeft w:val="0"/>
      <w:marRight w:val="0"/>
      <w:marTop w:val="0"/>
      <w:marBottom w:val="0"/>
      <w:divBdr>
        <w:top w:val="none" w:sz="0" w:space="0" w:color="auto"/>
        <w:left w:val="none" w:sz="0" w:space="0" w:color="auto"/>
        <w:bottom w:val="none" w:sz="0" w:space="0" w:color="auto"/>
        <w:right w:val="none" w:sz="0" w:space="0" w:color="auto"/>
      </w:divBdr>
    </w:div>
    <w:div w:id="1416131670">
      <w:bodyDiv w:val="1"/>
      <w:marLeft w:val="0"/>
      <w:marRight w:val="0"/>
      <w:marTop w:val="0"/>
      <w:marBottom w:val="0"/>
      <w:divBdr>
        <w:top w:val="none" w:sz="0" w:space="0" w:color="auto"/>
        <w:left w:val="none" w:sz="0" w:space="0" w:color="auto"/>
        <w:bottom w:val="none" w:sz="0" w:space="0" w:color="auto"/>
        <w:right w:val="none" w:sz="0" w:space="0" w:color="auto"/>
      </w:divBdr>
    </w:div>
    <w:div w:id="1429278221">
      <w:bodyDiv w:val="1"/>
      <w:marLeft w:val="0"/>
      <w:marRight w:val="0"/>
      <w:marTop w:val="0"/>
      <w:marBottom w:val="0"/>
      <w:divBdr>
        <w:top w:val="none" w:sz="0" w:space="0" w:color="auto"/>
        <w:left w:val="none" w:sz="0" w:space="0" w:color="auto"/>
        <w:bottom w:val="none" w:sz="0" w:space="0" w:color="auto"/>
        <w:right w:val="none" w:sz="0" w:space="0" w:color="auto"/>
      </w:divBdr>
    </w:div>
    <w:div w:id="1439905596">
      <w:bodyDiv w:val="1"/>
      <w:marLeft w:val="0"/>
      <w:marRight w:val="0"/>
      <w:marTop w:val="0"/>
      <w:marBottom w:val="0"/>
      <w:divBdr>
        <w:top w:val="none" w:sz="0" w:space="0" w:color="auto"/>
        <w:left w:val="none" w:sz="0" w:space="0" w:color="auto"/>
        <w:bottom w:val="none" w:sz="0" w:space="0" w:color="auto"/>
        <w:right w:val="none" w:sz="0" w:space="0" w:color="auto"/>
      </w:divBdr>
    </w:div>
    <w:div w:id="1450201560">
      <w:bodyDiv w:val="1"/>
      <w:marLeft w:val="0"/>
      <w:marRight w:val="0"/>
      <w:marTop w:val="0"/>
      <w:marBottom w:val="0"/>
      <w:divBdr>
        <w:top w:val="none" w:sz="0" w:space="0" w:color="auto"/>
        <w:left w:val="none" w:sz="0" w:space="0" w:color="auto"/>
        <w:bottom w:val="none" w:sz="0" w:space="0" w:color="auto"/>
        <w:right w:val="none" w:sz="0" w:space="0" w:color="auto"/>
      </w:divBdr>
    </w:div>
    <w:div w:id="1505436407">
      <w:bodyDiv w:val="1"/>
      <w:marLeft w:val="0"/>
      <w:marRight w:val="0"/>
      <w:marTop w:val="0"/>
      <w:marBottom w:val="0"/>
      <w:divBdr>
        <w:top w:val="none" w:sz="0" w:space="0" w:color="auto"/>
        <w:left w:val="none" w:sz="0" w:space="0" w:color="auto"/>
        <w:bottom w:val="none" w:sz="0" w:space="0" w:color="auto"/>
        <w:right w:val="none" w:sz="0" w:space="0" w:color="auto"/>
      </w:divBdr>
    </w:div>
    <w:div w:id="1546747743">
      <w:bodyDiv w:val="1"/>
      <w:marLeft w:val="0"/>
      <w:marRight w:val="0"/>
      <w:marTop w:val="0"/>
      <w:marBottom w:val="0"/>
      <w:divBdr>
        <w:top w:val="none" w:sz="0" w:space="0" w:color="auto"/>
        <w:left w:val="none" w:sz="0" w:space="0" w:color="auto"/>
        <w:bottom w:val="none" w:sz="0" w:space="0" w:color="auto"/>
        <w:right w:val="none" w:sz="0" w:space="0" w:color="auto"/>
      </w:divBdr>
    </w:div>
    <w:div w:id="1566843293">
      <w:bodyDiv w:val="1"/>
      <w:marLeft w:val="0"/>
      <w:marRight w:val="0"/>
      <w:marTop w:val="0"/>
      <w:marBottom w:val="0"/>
      <w:divBdr>
        <w:top w:val="none" w:sz="0" w:space="0" w:color="auto"/>
        <w:left w:val="none" w:sz="0" w:space="0" w:color="auto"/>
        <w:bottom w:val="none" w:sz="0" w:space="0" w:color="auto"/>
        <w:right w:val="none" w:sz="0" w:space="0" w:color="auto"/>
      </w:divBdr>
    </w:div>
    <w:div w:id="1587350146">
      <w:bodyDiv w:val="1"/>
      <w:marLeft w:val="0"/>
      <w:marRight w:val="0"/>
      <w:marTop w:val="0"/>
      <w:marBottom w:val="0"/>
      <w:divBdr>
        <w:top w:val="none" w:sz="0" w:space="0" w:color="auto"/>
        <w:left w:val="none" w:sz="0" w:space="0" w:color="auto"/>
        <w:bottom w:val="none" w:sz="0" w:space="0" w:color="auto"/>
        <w:right w:val="none" w:sz="0" w:space="0" w:color="auto"/>
      </w:divBdr>
    </w:div>
    <w:div w:id="1602370513">
      <w:bodyDiv w:val="1"/>
      <w:marLeft w:val="0"/>
      <w:marRight w:val="0"/>
      <w:marTop w:val="0"/>
      <w:marBottom w:val="0"/>
      <w:divBdr>
        <w:top w:val="none" w:sz="0" w:space="0" w:color="auto"/>
        <w:left w:val="none" w:sz="0" w:space="0" w:color="auto"/>
        <w:bottom w:val="none" w:sz="0" w:space="0" w:color="auto"/>
        <w:right w:val="none" w:sz="0" w:space="0" w:color="auto"/>
      </w:divBdr>
    </w:div>
    <w:div w:id="1609891873">
      <w:bodyDiv w:val="1"/>
      <w:marLeft w:val="0"/>
      <w:marRight w:val="0"/>
      <w:marTop w:val="0"/>
      <w:marBottom w:val="0"/>
      <w:divBdr>
        <w:top w:val="none" w:sz="0" w:space="0" w:color="auto"/>
        <w:left w:val="none" w:sz="0" w:space="0" w:color="auto"/>
        <w:bottom w:val="none" w:sz="0" w:space="0" w:color="auto"/>
        <w:right w:val="none" w:sz="0" w:space="0" w:color="auto"/>
      </w:divBdr>
    </w:div>
    <w:div w:id="1793400261">
      <w:bodyDiv w:val="1"/>
      <w:marLeft w:val="0"/>
      <w:marRight w:val="0"/>
      <w:marTop w:val="0"/>
      <w:marBottom w:val="0"/>
      <w:divBdr>
        <w:top w:val="none" w:sz="0" w:space="0" w:color="auto"/>
        <w:left w:val="none" w:sz="0" w:space="0" w:color="auto"/>
        <w:bottom w:val="none" w:sz="0" w:space="0" w:color="auto"/>
        <w:right w:val="none" w:sz="0" w:space="0" w:color="auto"/>
      </w:divBdr>
    </w:div>
    <w:div w:id="1799764926">
      <w:bodyDiv w:val="1"/>
      <w:marLeft w:val="0"/>
      <w:marRight w:val="0"/>
      <w:marTop w:val="0"/>
      <w:marBottom w:val="0"/>
      <w:divBdr>
        <w:top w:val="none" w:sz="0" w:space="0" w:color="auto"/>
        <w:left w:val="none" w:sz="0" w:space="0" w:color="auto"/>
        <w:bottom w:val="none" w:sz="0" w:space="0" w:color="auto"/>
        <w:right w:val="none" w:sz="0" w:space="0" w:color="auto"/>
      </w:divBdr>
    </w:div>
    <w:div w:id="1852640763">
      <w:bodyDiv w:val="1"/>
      <w:marLeft w:val="0"/>
      <w:marRight w:val="0"/>
      <w:marTop w:val="0"/>
      <w:marBottom w:val="0"/>
      <w:divBdr>
        <w:top w:val="none" w:sz="0" w:space="0" w:color="auto"/>
        <w:left w:val="none" w:sz="0" w:space="0" w:color="auto"/>
        <w:bottom w:val="none" w:sz="0" w:space="0" w:color="auto"/>
        <w:right w:val="none" w:sz="0" w:space="0" w:color="auto"/>
      </w:divBdr>
    </w:div>
    <w:div w:id="1883861275">
      <w:bodyDiv w:val="1"/>
      <w:marLeft w:val="0"/>
      <w:marRight w:val="0"/>
      <w:marTop w:val="0"/>
      <w:marBottom w:val="0"/>
      <w:divBdr>
        <w:top w:val="none" w:sz="0" w:space="0" w:color="auto"/>
        <w:left w:val="none" w:sz="0" w:space="0" w:color="auto"/>
        <w:bottom w:val="none" w:sz="0" w:space="0" w:color="auto"/>
        <w:right w:val="none" w:sz="0" w:space="0" w:color="auto"/>
      </w:divBdr>
    </w:div>
    <w:div w:id="1890874727">
      <w:bodyDiv w:val="1"/>
      <w:marLeft w:val="0"/>
      <w:marRight w:val="0"/>
      <w:marTop w:val="0"/>
      <w:marBottom w:val="0"/>
      <w:divBdr>
        <w:top w:val="none" w:sz="0" w:space="0" w:color="auto"/>
        <w:left w:val="none" w:sz="0" w:space="0" w:color="auto"/>
        <w:bottom w:val="none" w:sz="0" w:space="0" w:color="auto"/>
        <w:right w:val="none" w:sz="0" w:space="0" w:color="auto"/>
      </w:divBdr>
    </w:div>
    <w:div w:id="1903100168">
      <w:bodyDiv w:val="1"/>
      <w:marLeft w:val="0"/>
      <w:marRight w:val="0"/>
      <w:marTop w:val="0"/>
      <w:marBottom w:val="0"/>
      <w:divBdr>
        <w:top w:val="none" w:sz="0" w:space="0" w:color="auto"/>
        <w:left w:val="none" w:sz="0" w:space="0" w:color="auto"/>
        <w:bottom w:val="none" w:sz="0" w:space="0" w:color="auto"/>
        <w:right w:val="none" w:sz="0" w:space="0" w:color="auto"/>
      </w:divBdr>
    </w:div>
    <w:div w:id="2075617864">
      <w:bodyDiv w:val="1"/>
      <w:marLeft w:val="0"/>
      <w:marRight w:val="0"/>
      <w:marTop w:val="0"/>
      <w:marBottom w:val="0"/>
      <w:divBdr>
        <w:top w:val="none" w:sz="0" w:space="0" w:color="auto"/>
        <w:left w:val="none" w:sz="0" w:space="0" w:color="auto"/>
        <w:bottom w:val="none" w:sz="0" w:space="0" w:color="auto"/>
        <w:right w:val="none" w:sz="0" w:space="0" w:color="auto"/>
      </w:divBdr>
    </w:div>
    <w:div w:id="2102949294">
      <w:bodyDiv w:val="1"/>
      <w:marLeft w:val="0"/>
      <w:marRight w:val="0"/>
      <w:marTop w:val="0"/>
      <w:marBottom w:val="0"/>
      <w:divBdr>
        <w:top w:val="none" w:sz="0" w:space="0" w:color="auto"/>
        <w:left w:val="none" w:sz="0" w:space="0" w:color="auto"/>
        <w:bottom w:val="none" w:sz="0" w:space="0" w:color="auto"/>
        <w:right w:val="none" w:sz="0" w:space="0" w:color="auto"/>
      </w:divBdr>
    </w:div>
    <w:div w:id="213609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ytiah.mvs.gov.ua/app/checkSta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mailto:bestzvt@kgpz.ukrnaft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29CE1B-8F58-45DB-BA6A-6D1524CE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2887</TotalTime>
  <Pages>35</Pages>
  <Words>60983</Words>
  <Characters>34761</Characters>
  <Application>Microsoft Office Word</Application>
  <DocSecurity>0</DocSecurity>
  <Lines>289</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Марина</cp:lastModifiedBy>
  <cp:revision>110</cp:revision>
  <cp:lastPrinted>2024-04-10T10:21:00Z</cp:lastPrinted>
  <dcterms:created xsi:type="dcterms:W3CDTF">2021-12-02T09:03:00Z</dcterms:created>
  <dcterms:modified xsi:type="dcterms:W3CDTF">2024-04-12T07:08:00Z</dcterms:modified>
</cp:coreProperties>
</file>