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7" w:type="dxa"/>
        <w:tblInd w:w="4331" w:type="dxa"/>
        <w:tblLayout w:type="fixed"/>
        <w:tblLook w:val="0000" w:firstRow="0" w:lastRow="0" w:firstColumn="0" w:lastColumn="0" w:noHBand="0" w:noVBand="0"/>
      </w:tblPr>
      <w:tblGrid>
        <w:gridCol w:w="5817"/>
      </w:tblGrid>
      <w:tr w:rsidR="00A17FC8" w:rsidRPr="00177FC9" w14:paraId="63A3F039" w14:textId="77777777" w:rsidTr="00AA1100">
        <w:trPr>
          <w:trHeight w:val="276"/>
        </w:trPr>
        <w:tc>
          <w:tcPr>
            <w:tcW w:w="5817" w:type="dxa"/>
            <w:shd w:val="clear" w:color="auto" w:fill="auto"/>
          </w:tcPr>
          <w:p w14:paraId="3DEDB776" w14:textId="77777777" w:rsidR="00A17FC8" w:rsidRPr="00177FC9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«ЗАТВЕРДЖЕНО»</w:t>
            </w:r>
          </w:p>
        </w:tc>
      </w:tr>
      <w:tr w:rsidR="00A17FC8" w:rsidRPr="00177FC9" w14:paraId="1BF4416B" w14:textId="77777777" w:rsidTr="00AA1100">
        <w:trPr>
          <w:trHeight w:val="568"/>
        </w:trPr>
        <w:tc>
          <w:tcPr>
            <w:tcW w:w="5817" w:type="dxa"/>
            <w:shd w:val="clear" w:color="auto" w:fill="auto"/>
          </w:tcPr>
          <w:p w14:paraId="2343AA0D" w14:textId="77777777" w:rsidR="00A17FC8" w:rsidRPr="00177FC9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Рішенням уповноваженої особи</w:t>
            </w:r>
          </w:p>
          <w:p w14:paraId="75DF8B69" w14:textId="0F402FB1" w:rsidR="00A17FC8" w:rsidRPr="00177FC9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Протокол </w:t>
            </w:r>
            <w:r w:rsidR="00C10612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C10612" w:rsidRPr="00C57B2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C57B2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A17FC8" w:rsidRPr="0022364E" w14:paraId="01165BE7" w14:textId="77777777" w:rsidTr="00AA1100">
        <w:trPr>
          <w:trHeight w:val="81"/>
        </w:trPr>
        <w:tc>
          <w:tcPr>
            <w:tcW w:w="5817" w:type="dxa"/>
            <w:shd w:val="clear" w:color="auto" w:fill="auto"/>
          </w:tcPr>
          <w:p w14:paraId="047E6C88" w14:textId="1E6735C8" w:rsidR="00A17FC8" w:rsidRPr="0022364E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4E">
              <w:rPr>
                <w:rFonts w:ascii="Times New Roman" w:eastAsia="Times New Roman" w:hAnsi="Times New Roman" w:cs="Times New Roman"/>
                <w:bCs/>
                <w:lang w:eastAsia="ru-RU"/>
              </w:rPr>
              <w:t>від  «</w:t>
            </w:r>
            <w:r w:rsidR="008D41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23B2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223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C23E89">
              <w:rPr>
                <w:rFonts w:ascii="Times New Roman" w:eastAsia="Times New Roman" w:hAnsi="Times New Roman" w:cs="Times New Roman"/>
                <w:bCs/>
                <w:lang w:eastAsia="ru-RU"/>
              </w:rPr>
              <w:t>листопада</w:t>
            </w:r>
            <w:r w:rsidRPr="00223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2022</w:t>
            </w:r>
            <w:r w:rsidRPr="0022364E">
              <w:rPr>
                <w:rFonts w:ascii="Times New Roman" w:eastAsia="Times New Roman" w:hAnsi="Times New Roman" w:cs="Times New Roman"/>
                <w:lang w:eastAsia="ru-RU"/>
              </w:rPr>
              <w:t xml:space="preserve"> року</w:t>
            </w:r>
          </w:p>
        </w:tc>
      </w:tr>
      <w:tr w:rsidR="00A17FC8" w:rsidRPr="00177FC9" w14:paraId="0B6ABCAA" w14:textId="77777777" w:rsidTr="00AA1100">
        <w:trPr>
          <w:trHeight w:val="81"/>
        </w:trPr>
        <w:tc>
          <w:tcPr>
            <w:tcW w:w="5817" w:type="dxa"/>
            <w:shd w:val="clear" w:color="auto" w:fill="auto"/>
          </w:tcPr>
          <w:p w14:paraId="51D04CC3" w14:textId="77777777" w:rsidR="00A17FC8" w:rsidRPr="00177FC9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Уповноважена особа</w:t>
            </w:r>
          </w:p>
          <w:p w14:paraId="3F1DB640" w14:textId="77777777" w:rsidR="00A17FC8" w:rsidRPr="00177FC9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____________/ Лагута А.В./</w:t>
            </w:r>
          </w:p>
          <w:p w14:paraId="71E57948" w14:textId="77777777" w:rsidR="00A17FC8" w:rsidRPr="00177FC9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підпис</w:t>
            </w:r>
          </w:p>
        </w:tc>
      </w:tr>
    </w:tbl>
    <w:p w14:paraId="18D482D4" w14:textId="77777777" w:rsidR="00A17FC8" w:rsidRPr="00177FC9" w:rsidRDefault="00A17FC8" w:rsidP="00A17FC8">
      <w:pPr>
        <w:pStyle w:val="1"/>
        <w:shd w:val="clear" w:color="auto" w:fill="auto"/>
        <w:jc w:val="center"/>
        <w:rPr>
          <w:b/>
          <w:bCs/>
        </w:rPr>
      </w:pPr>
    </w:p>
    <w:p w14:paraId="2BABB3EB" w14:textId="77777777" w:rsidR="00A17FC8" w:rsidRPr="00177FC9" w:rsidRDefault="00A17FC8" w:rsidP="00A17FC8">
      <w:pPr>
        <w:pStyle w:val="1"/>
        <w:shd w:val="clear" w:color="auto" w:fill="auto"/>
        <w:jc w:val="center"/>
      </w:pPr>
      <w:r w:rsidRPr="00177FC9">
        <w:rPr>
          <w:b/>
          <w:bCs/>
        </w:rPr>
        <w:t>ОГОЛОШЕННЯ</w:t>
      </w:r>
    </w:p>
    <w:p w14:paraId="7521FAFC" w14:textId="7056F336" w:rsidR="00A17FC8" w:rsidRPr="00A17FC8" w:rsidRDefault="00A17FC8" w:rsidP="00A17FC8">
      <w:pPr>
        <w:pStyle w:val="1"/>
        <w:shd w:val="clear" w:color="auto" w:fill="auto"/>
        <w:spacing w:after="280"/>
        <w:jc w:val="center"/>
        <w:rPr>
          <w:lang w:val="uk-UA"/>
        </w:rPr>
      </w:pPr>
      <w:r w:rsidRPr="00177FC9">
        <w:rPr>
          <w:b/>
          <w:bCs/>
        </w:rPr>
        <w:t>про проведення відкритих торгів</w:t>
      </w:r>
      <w:r>
        <w:rPr>
          <w:b/>
          <w:bCs/>
          <w:lang w:val="uk-UA"/>
        </w:rPr>
        <w:t xml:space="preserve"> з особливостями</w:t>
      </w:r>
    </w:p>
    <w:p w14:paraId="33A693BA" w14:textId="77777777" w:rsidR="00A17FC8" w:rsidRPr="00177FC9" w:rsidRDefault="00A17FC8" w:rsidP="00A17FC8">
      <w:pPr>
        <w:pStyle w:val="1"/>
        <w:shd w:val="clear" w:color="auto" w:fill="auto"/>
        <w:jc w:val="both"/>
      </w:pPr>
      <w:r w:rsidRPr="00177FC9">
        <w:rPr>
          <w:b/>
          <w:bCs/>
        </w:rPr>
        <w:t>1. Замовник:</w:t>
      </w:r>
    </w:p>
    <w:p w14:paraId="187E1BEB" w14:textId="0B4614C9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jc w:val="both"/>
      </w:pPr>
      <w:r w:rsidRPr="00177FC9">
        <w:t xml:space="preserve">Найменування: </w:t>
      </w:r>
      <w:r w:rsidRPr="00177FC9">
        <w:rPr>
          <w:b/>
          <w:bCs/>
        </w:rPr>
        <w:t>Пірнівська сільська рада.</w:t>
      </w:r>
    </w:p>
    <w:p w14:paraId="3901B594" w14:textId="77777777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 w:rsidRPr="00177FC9">
        <w:t>Код за ЄДРПОУ: 04359643.</w:t>
      </w:r>
    </w:p>
    <w:p w14:paraId="119FB2E1" w14:textId="0895201A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 w:rsidRPr="00177FC9">
        <w:t>Місцезнаходження: 0734</w:t>
      </w:r>
      <w:r w:rsidRPr="00177FC9">
        <w:rPr>
          <w:lang w:val="ru-RU"/>
        </w:rPr>
        <w:t>2</w:t>
      </w:r>
      <w:r w:rsidRPr="00177FC9">
        <w:t>, Київська обл., Вишгородський р-н, с. Пірнове, вул. Спортивна, 1.</w:t>
      </w:r>
    </w:p>
    <w:p w14:paraId="369E197C" w14:textId="77777777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>Категорія: органи місцевого самоврядування.</w:t>
      </w:r>
    </w:p>
    <w:p w14:paraId="6A448947" w14:textId="71EEE5E1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>Посадові особи замовника, уповноважені здійснювати зв’язок з учасниками (</w:t>
      </w:r>
      <w:r w:rsidR="003F0381">
        <w:rPr>
          <w:lang w:val="uk-UA"/>
        </w:rPr>
        <w:t>ПІБ</w:t>
      </w:r>
      <w:r w:rsidRPr="00177FC9">
        <w:t xml:space="preserve">, посада, номер телефону, </w:t>
      </w:r>
      <w:r w:rsidRPr="00A17FC8">
        <w:rPr>
          <w:lang w:bidi="en-US"/>
        </w:rPr>
        <w:t>e</w:t>
      </w:r>
      <w:r w:rsidRPr="00177FC9">
        <w:rPr>
          <w:lang w:bidi="en-US"/>
        </w:rPr>
        <w:t>-</w:t>
      </w:r>
      <w:r w:rsidRPr="00A17FC8">
        <w:rPr>
          <w:lang w:bidi="en-US"/>
        </w:rPr>
        <w:t>mail</w:t>
      </w:r>
      <w:r w:rsidRPr="00177FC9">
        <w:rPr>
          <w:lang w:bidi="en-US"/>
        </w:rPr>
        <w:t xml:space="preserve">): </w:t>
      </w:r>
      <w:r w:rsidRPr="00177FC9">
        <w:t>Лагута Анна Вікторівна</w:t>
      </w:r>
      <w:r>
        <w:t>,</w:t>
      </w:r>
      <w:r w:rsidR="00460366" w:rsidRPr="00460366">
        <w:t xml:space="preserve"> </w:t>
      </w:r>
      <w:r w:rsidR="001A4E99">
        <w:rPr>
          <w:lang w:val="uk-UA"/>
        </w:rPr>
        <w:t>спеціаліст ІІ категорії,</w:t>
      </w:r>
      <w:r w:rsidR="001A4E99" w:rsidRPr="00177FC9">
        <w:t xml:space="preserve"> </w:t>
      </w:r>
      <w:r w:rsidR="00460366" w:rsidRPr="00177FC9">
        <w:t>уповноважена особа з публічних закупівель</w:t>
      </w:r>
      <w:r w:rsidR="00460366">
        <w:rPr>
          <w:lang w:val="uk-UA"/>
        </w:rPr>
        <w:t>,</w:t>
      </w:r>
      <w:r w:rsidR="00020733">
        <w:rPr>
          <w:lang w:val="uk-UA"/>
        </w:rPr>
        <w:t xml:space="preserve"> </w:t>
      </w:r>
      <w:r w:rsidRPr="00177FC9">
        <w:t>тел.0951442472, annalaguta350@gmail.com</w:t>
      </w:r>
      <w:r w:rsidRPr="00177FC9">
        <w:rPr>
          <w:lang w:bidi="en-US"/>
        </w:rPr>
        <w:t>.</w:t>
      </w:r>
    </w:p>
    <w:p w14:paraId="625363D3" w14:textId="598195F7" w:rsidR="00A17FC8" w:rsidRPr="00177FC9" w:rsidRDefault="00A17FC8" w:rsidP="00A17FC8">
      <w:pPr>
        <w:pStyle w:val="1"/>
        <w:shd w:val="clear" w:color="auto" w:fill="auto"/>
        <w:jc w:val="both"/>
      </w:pPr>
      <w:r w:rsidRPr="00867848">
        <w:t>2</w:t>
      </w:r>
      <w:r w:rsidRPr="00177FC9">
        <w:rPr>
          <w:b/>
          <w:bCs/>
        </w:rPr>
        <w:t>.</w:t>
      </w:r>
      <w:r w:rsidRPr="00177FC9">
        <w:rPr>
          <w:bCs/>
        </w:rPr>
        <w:t>Очікувана вартість предмету закупівлі з ПДВ</w:t>
      </w:r>
      <w:r w:rsidRPr="00177FC9">
        <w:rPr>
          <w:b/>
          <w:bCs/>
        </w:rPr>
        <w:t xml:space="preserve">: </w:t>
      </w:r>
      <w:r w:rsidR="008D4196">
        <w:rPr>
          <w:b/>
          <w:bCs/>
          <w:lang w:val="ru-RU"/>
        </w:rPr>
        <w:t>1</w:t>
      </w:r>
      <w:r w:rsidR="008E1183">
        <w:rPr>
          <w:b/>
          <w:bCs/>
          <w:lang w:val="ru-RU"/>
        </w:rPr>
        <w:t>57</w:t>
      </w:r>
      <w:r w:rsidR="008D4196">
        <w:rPr>
          <w:b/>
          <w:bCs/>
          <w:lang w:val="ru-RU"/>
        </w:rPr>
        <w:t xml:space="preserve"> </w:t>
      </w:r>
      <w:r w:rsidR="008E1183">
        <w:rPr>
          <w:b/>
          <w:bCs/>
          <w:lang w:val="ru-RU"/>
        </w:rPr>
        <w:t>261</w:t>
      </w:r>
      <w:r w:rsidRPr="00A3233A">
        <w:rPr>
          <w:b/>
          <w:bCs/>
        </w:rPr>
        <w:t>,</w:t>
      </w:r>
      <w:r w:rsidR="008E1183">
        <w:rPr>
          <w:b/>
          <w:bCs/>
          <w:lang w:val="uk-UA"/>
        </w:rPr>
        <w:t>96</w:t>
      </w:r>
      <w:r w:rsidRPr="00A3233A">
        <w:rPr>
          <w:b/>
          <w:bCs/>
        </w:rPr>
        <w:t xml:space="preserve"> гр</w:t>
      </w:r>
      <w:r w:rsidR="00A642F0">
        <w:rPr>
          <w:b/>
          <w:bCs/>
          <w:lang w:val="uk-UA"/>
        </w:rPr>
        <w:t>н</w:t>
      </w:r>
      <w:r w:rsidRPr="00A3233A">
        <w:rPr>
          <w:b/>
          <w:bCs/>
        </w:rPr>
        <w:t>. (</w:t>
      </w:r>
      <w:r w:rsidR="008D4196">
        <w:rPr>
          <w:b/>
          <w:bCs/>
          <w:lang w:val="uk-UA"/>
        </w:rPr>
        <w:t xml:space="preserve">сто </w:t>
      </w:r>
      <w:r w:rsidR="008E1183">
        <w:rPr>
          <w:b/>
          <w:bCs/>
          <w:lang w:val="uk-UA"/>
        </w:rPr>
        <w:t>п’ятдесят сім</w:t>
      </w:r>
      <w:r w:rsidR="008D4196">
        <w:rPr>
          <w:b/>
          <w:bCs/>
          <w:lang w:val="uk-UA"/>
        </w:rPr>
        <w:t xml:space="preserve"> тисяч </w:t>
      </w:r>
      <w:r w:rsidR="008E1183">
        <w:rPr>
          <w:b/>
          <w:bCs/>
          <w:lang w:val="uk-UA"/>
        </w:rPr>
        <w:t>двісті шістдесят одна</w:t>
      </w:r>
      <w:r w:rsidR="008D4196">
        <w:rPr>
          <w:b/>
          <w:bCs/>
          <w:lang w:val="uk-UA"/>
        </w:rPr>
        <w:t xml:space="preserve"> </w:t>
      </w:r>
      <w:r w:rsidRPr="00A3233A">
        <w:rPr>
          <w:b/>
          <w:bCs/>
        </w:rPr>
        <w:t xml:space="preserve">грн. </w:t>
      </w:r>
      <w:r w:rsidR="008E1183">
        <w:rPr>
          <w:b/>
          <w:bCs/>
          <w:lang w:val="uk-UA"/>
        </w:rPr>
        <w:t>96</w:t>
      </w:r>
      <w:r w:rsidRPr="00A3233A">
        <w:rPr>
          <w:b/>
          <w:bCs/>
        </w:rPr>
        <w:t xml:space="preserve"> коп.).</w:t>
      </w:r>
    </w:p>
    <w:p w14:paraId="3429793C" w14:textId="77777777" w:rsidR="00A17FC8" w:rsidRPr="00177FC9" w:rsidRDefault="00A17FC8" w:rsidP="00A17FC8">
      <w:pPr>
        <w:jc w:val="both"/>
        <w:rPr>
          <w:rFonts w:ascii="Times New Roman" w:hAnsi="Times New Roman" w:cs="Times New Roman"/>
        </w:rPr>
      </w:pPr>
      <w:r w:rsidRPr="00867848">
        <w:rPr>
          <w:rFonts w:ascii="Times New Roman" w:hAnsi="Times New Roman" w:cs="Times New Roman"/>
        </w:rPr>
        <w:t>2.1</w:t>
      </w:r>
      <w:r w:rsidRPr="00177FC9">
        <w:rPr>
          <w:rFonts w:ascii="Times New Roman" w:hAnsi="Times New Roman" w:cs="Times New Roman"/>
          <w:b/>
          <w:bCs/>
        </w:rPr>
        <w:t xml:space="preserve"> </w:t>
      </w:r>
      <w:r w:rsidRPr="00177FC9">
        <w:rPr>
          <w:rFonts w:ascii="Times New Roman" w:hAnsi="Times New Roman" w:cs="Times New Roman"/>
          <w:bCs/>
        </w:rPr>
        <w:t xml:space="preserve">Розмір мінімального кроку пониження ціни під час електронного </w:t>
      </w:r>
      <w:r w:rsidRPr="00177FC9">
        <w:rPr>
          <w:rFonts w:ascii="Times New Roman" w:hAnsi="Times New Roman" w:cs="Times New Roman"/>
          <w:color w:val="auto"/>
        </w:rPr>
        <w:t xml:space="preserve">аукціону: </w:t>
      </w:r>
      <w:r w:rsidRPr="00177FC9">
        <w:rPr>
          <w:rFonts w:ascii="Times New Roman" w:eastAsia="Times New Roman" w:hAnsi="Times New Roman" w:cs="Times New Roman"/>
          <w:b/>
          <w:bCs/>
          <w:color w:val="auto"/>
        </w:rPr>
        <w:t>0,5%</w:t>
      </w:r>
      <w:r w:rsidRPr="00177FC9">
        <w:rPr>
          <w:rFonts w:ascii="Times New Roman" w:eastAsia="Times New Roman" w:hAnsi="Times New Roman" w:cs="Times New Roman"/>
          <w:color w:val="auto"/>
        </w:rPr>
        <w:t xml:space="preserve"> очікуваної </w:t>
      </w:r>
      <w:r w:rsidRPr="00177FC9">
        <w:rPr>
          <w:rFonts w:ascii="Times New Roman" w:hAnsi="Times New Roman" w:cs="Times New Roman"/>
          <w:bCs/>
        </w:rPr>
        <w:t xml:space="preserve">очікуваної вартості </w:t>
      </w:r>
      <w:r>
        <w:rPr>
          <w:rFonts w:ascii="Times New Roman" w:hAnsi="Times New Roman" w:cs="Times New Roman"/>
          <w:bCs/>
        </w:rPr>
        <w:t xml:space="preserve">предмета </w:t>
      </w:r>
      <w:r w:rsidRPr="00177FC9">
        <w:rPr>
          <w:rFonts w:ascii="Times New Roman" w:hAnsi="Times New Roman" w:cs="Times New Roman"/>
          <w:bCs/>
        </w:rPr>
        <w:t>закупівлі.</w:t>
      </w:r>
    </w:p>
    <w:p w14:paraId="361CB5A2" w14:textId="5FFD9F49" w:rsidR="00A17FC8" w:rsidRPr="00020733" w:rsidRDefault="00A17FC8" w:rsidP="00113261">
      <w:pPr>
        <w:jc w:val="both"/>
        <w:rPr>
          <w:rFonts w:ascii="Times New Roman" w:eastAsia="Arial" w:hAnsi="Times New Roman" w:cs="Times New Roman"/>
          <w:b/>
        </w:rPr>
      </w:pPr>
      <w:r w:rsidRPr="00177FC9">
        <w:rPr>
          <w:rFonts w:ascii="Times New Roman" w:hAnsi="Times New Roman" w:cs="Times New Roman"/>
          <w:bCs/>
        </w:rPr>
        <w:t>2.2 Інформація про предмет закупівлі</w:t>
      </w:r>
      <w:r w:rsidRPr="00177FC9">
        <w:rPr>
          <w:b/>
          <w:bCs/>
        </w:rPr>
        <w:t xml:space="preserve">: </w:t>
      </w:r>
      <w:r w:rsidR="001A03C0" w:rsidRPr="001A03C0">
        <w:rPr>
          <w:rFonts w:ascii="Times New Roman" w:eastAsia="Arial" w:hAnsi="Times New Roman" w:cs="Times New Roman"/>
          <w:b/>
        </w:rPr>
        <w:t>«Природний газ» (ДК 021:2015 “Єдиний закупівельний словник” 0912</w:t>
      </w:r>
      <w:r w:rsidR="00804736">
        <w:rPr>
          <w:rFonts w:ascii="Times New Roman" w:eastAsia="Arial" w:hAnsi="Times New Roman" w:cs="Times New Roman"/>
          <w:b/>
        </w:rPr>
        <w:t>0</w:t>
      </w:r>
      <w:r w:rsidR="001A03C0" w:rsidRPr="001A03C0">
        <w:rPr>
          <w:rFonts w:ascii="Times New Roman" w:eastAsia="Arial" w:hAnsi="Times New Roman" w:cs="Times New Roman"/>
          <w:b/>
        </w:rPr>
        <w:t>000-</w:t>
      </w:r>
      <w:r w:rsidR="00804736">
        <w:rPr>
          <w:rFonts w:ascii="Times New Roman" w:eastAsia="Arial" w:hAnsi="Times New Roman" w:cs="Times New Roman"/>
          <w:b/>
        </w:rPr>
        <w:t>6</w:t>
      </w:r>
      <w:r w:rsidR="001A03C0" w:rsidRPr="001A03C0">
        <w:rPr>
          <w:rFonts w:ascii="Times New Roman" w:eastAsia="Arial" w:hAnsi="Times New Roman" w:cs="Times New Roman"/>
          <w:b/>
        </w:rPr>
        <w:t xml:space="preserve"> </w:t>
      </w:r>
      <w:r w:rsidR="00804736">
        <w:rPr>
          <w:rFonts w:ascii="Times New Roman" w:eastAsia="Arial" w:hAnsi="Times New Roman" w:cs="Times New Roman"/>
          <w:b/>
        </w:rPr>
        <w:t>Газове паливо</w:t>
      </w:r>
      <w:r w:rsidR="001A03C0" w:rsidRPr="001A03C0">
        <w:rPr>
          <w:rFonts w:ascii="Times New Roman" w:eastAsia="Arial" w:hAnsi="Times New Roman" w:cs="Times New Roman"/>
          <w:b/>
        </w:rPr>
        <w:t>)</w:t>
      </w:r>
      <w:r w:rsidR="001A03C0">
        <w:rPr>
          <w:rFonts w:ascii="Times New Roman" w:eastAsia="Arial" w:hAnsi="Times New Roman" w:cs="Times New Roman"/>
          <w:b/>
        </w:rPr>
        <w:t>.</w:t>
      </w:r>
    </w:p>
    <w:p w14:paraId="0670E298" w14:textId="736827A1" w:rsidR="00A17FC8" w:rsidRPr="00177FC9" w:rsidRDefault="00A17FC8" w:rsidP="00A17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77FC9">
        <w:rPr>
          <w:rFonts w:ascii="Times New Roman" w:hAnsi="Times New Roman" w:cs="Times New Roman"/>
        </w:rPr>
        <w:t>3.Інформація про технічні, якісні та інші характеристики предмета закупівлі</w:t>
      </w:r>
      <w:r w:rsidR="002B0459">
        <w:rPr>
          <w:rFonts w:ascii="Times New Roman" w:hAnsi="Times New Roman" w:cs="Times New Roman"/>
        </w:rPr>
        <w:t xml:space="preserve"> наведена у Додатку №1 до тендерної документації</w:t>
      </w:r>
      <w:r w:rsidRPr="00177FC9">
        <w:rPr>
          <w:rFonts w:ascii="Times New Roman" w:hAnsi="Times New Roman" w:cs="Times New Roman"/>
          <w:i/>
          <w:iCs/>
        </w:rPr>
        <w:t>.</w:t>
      </w:r>
    </w:p>
    <w:p w14:paraId="33B1936C" w14:textId="66BB6855" w:rsidR="00A17FC8" w:rsidRPr="00177FC9" w:rsidRDefault="00A17FC8" w:rsidP="00A17FC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177FC9">
        <w:t xml:space="preserve">Місце </w:t>
      </w:r>
      <w:r w:rsidR="00020733">
        <w:rPr>
          <w:lang w:val="uk-UA"/>
        </w:rPr>
        <w:t>по</w:t>
      </w:r>
      <w:r w:rsidR="002B0459">
        <w:rPr>
          <w:lang w:val="uk-UA"/>
        </w:rPr>
        <w:t>с</w:t>
      </w:r>
      <w:r w:rsidR="00020733">
        <w:rPr>
          <w:lang w:val="uk-UA"/>
        </w:rPr>
        <w:t>тавки товару</w:t>
      </w:r>
      <w:r w:rsidRPr="00177FC9">
        <w:t xml:space="preserve">: </w:t>
      </w:r>
      <w:r w:rsidR="00C35D7E" w:rsidRPr="00C35D7E">
        <w:rPr>
          <w:b/>
          <w:bCs/>
        </w:rPr>
        <w:t>Україна, Київська область, Вишгородський район, с. Вища Дубечня, вул. Соборна 22 (адмінбудівля), с. Жукин, вул. Шевченка 27 (адмінбудівля), с. Нижча Дубечня, просп. Миру 50 (адмінбудівля), с. Новосілки, вул. Центральна 9-Б (адмінбудівля)</w:t>
      </w:r>
    </w:p>
    <w:p w14:paraId="3E716489" w14:textId="71F4BCCC" w:rsidR="00A17FC8" w:rsidRPr="00177FC9" w:rsidRDefault="00A17FC8" w:rsidP="00A17FC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7B3751">
        <w:t xml:space="preserve">Кінцевий строк </w:t>
      </w:r>
      <w:r w:rsidR="00020733">
        <w:rPr>
          <w:lang w:val="uk-UA"/>
        </w:rPr>
        <w:t>поставки товару</w:t>
      </w:r>
      <w:r w:rsidRPr="007B3751">
        <w:t>:</w:t>
      </w:r>
      <w:r w:rsidRPr="00177FC9">
        <w:rPr>
          <w:b/>
          <w:bCs/>
        </w:rPr>
        <w:t xml:space="preserve"> </w:t>
      </w:r>
      <w:r w:rsidR="00C35D7E">
        <w:rPr>
          <w:b/>
          <w:bCs/>
          <w:lang w:val="uk-UA"/>
        </w:rPr>
        <w:t>31.03.2023 р.</w:t>
      </w:r>
    </w:p>
    <w:p w14:paraId="1F2AAE7E" w14:textId="2E8912C3" w:rsidR="00A17FC8" w:rsidRPr="00177FC9" w:rsidRDefault="00A17FC8" w:rsidP="00A17FC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</w:pPr>
      <w:r w:rsidRPr="007B3751">
        <w:t>Кількість</w:t>
      </w:r>
      <w:r w:rsidRPr="00177FC9">
        <w:rPr>
          <w:b/>
          <w:bCs/>
        </w:rPr>
        <w:t xml:space="preserve">: </w:t>
      </w:r>
      <w:r w:rsidR="00C91FF2">
        <w:rPr>
          <w:b/>
          <w:bCs/>
          <w:lang w:val="uk-UA"/>
        </w:rPr>
        <w:t>95</w:t>
      </w:r>
      <w:r w:rsidR="00C35D7E">
        <w:rPr>
          <w:b/>
          <w:bCs/>
          <w:lang w:val="uk-UA"/>
        </w:rPr>
        <w:t>00</w:t>
      </w:r>
      <w:r w:rsidR="00020733">
        <w:rPr>
          <w:b/>
          <w:bCs/>
          <w:lang w:val="uk-UA"/>
        </w:rPr>
        <w:t xml:space="preserve"> </w:t>
      </w:r>
      <w:r w:rsidR="00C35D7E">
        <w:rPr>
          <w:b/>
          <w:bCs/>
          <w:lang w:val="uk-UA"/>
        </w:rPr>
        <w:t>куб</w:t>
      </w:r>
      <w:r w:rsidRPr="00177FC9">
        <w:rPr>
          <w:b/>
          <w:bCs/>
        </w:rPr>
        <w:t>.</w:t>
      </w:r>
      <w:r w:rsidR="004D681E">
        <w:rPr>
          <w:b/>
          <w:bCs/>
          <w:lang w:val="uk-UA"/>
        </w:rPr>
        <w:t xml:space="preserve"> м.</w:t>
      </w:r>
      <w:r w:rsidRPr="00177FC9">
        <w:rPr>
          <w:b/>
          <w:bCs/>
        </w:rPr>
        <w:t xml:space="preserve"> </w:t>
      </w:r>
    </w:p>
    <w:p w14:paraId="4374DFA1" w14:textId="7866B768" w:rsidR="00A17FC8" w:rsidRPr="00177FC9" w:rsidRDefault="00A17FC8" w:rsidP="00A17FC8">
      <w:pPr>
        <w:pStyle w:val="1"/>
        <w:shd w:val="clear" w:color="auto" w:fill="auto"/>
        <w:jc w:val="both"/>
      </w:pPr>
      <w:r w:rsidRPr="00177FC9">
        <w:t xml:space="preserve">3.4. Умови оплати: на підставі </w:t>
      </w:r>
      <w:r w:rsidR="00C42FF7">
        <w:rPr>
          <w:lang w:val="uk-UA"/>
        </w:rPr>
        <w:t xml:space="preserve">видаткової накладної </w:t>
      </w:r>
      <w:r w:rsidRPr="00177FC9">
        <w:t xml:space="preserve">протягом </w:t>
      </w:r>
      <w:r w:rsidRPr="00177FC9">
        <w:rPr>
          <w:b/>
          <w:bCs/>
        </w:rPr>
        <w:t>7 (семи)</w:t>
      </w:r>
      <w:r w:rsidRPr="00177FC9">
        <w:t xml:space="preserve"> банківських днів з дати підписання.</w:t>
      </w:r>
    </w:p>
    <w:p w14:paraId="75B404BE" w14:textId="3A1CFEA0" w:rsidR="00A17FC8" w:rsidRPr="00177FC9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>Кінцевий строк</w:t>
      </w:r>
      <w:r w:rsidR="009956AD" w:rsidRPr="009956AD">
        <w:t xml:space="preserve">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</w:t>
      </w:r>
      <w:r w:rsidR="00B125B9">
        <w:rPr>
          <w:lang w:val="uk-UA"/>
        </w:rPr>
        <w:t xml:space="preserve"> </w:t>
      </w:r>
      <w:r w:rsidRPr="00804736">
        <w:rPr>
          <w:b/>
          <w:bCs/>
        </w:rPr>
        <w:t>(</w:t>
      </w:r>
      <w:r w:rsidR="00872F6A" w:rsidRPr="00804736">
        <w:rPr>
          <w:b/>
          <w:bCs/>
          <w:lang w:val="uk-UA"/>
        </w:rPr>
        <w:t>0</w:t>
      </w:r>
      <w:r w:rsidR="00804736" w:rsidRPr="00804736">
        <w:rPr>
          <w:b/>
          <w:bCs/>
          <w:lang w:val="uk-UA"/>
        </w:rPr>
        <w:t>7</w:t>
      </w:r>
      <w:r w:rsidRPr="00804736">
        <w:rPr>
          <w:b/>
          <w:bCs/>
        </w:rPr>
        <w:t>.</w:t>
      </w:r>
      <w:r w:rsidR="000116C5" w:rsidRPr="00804736">
        <w:rPr>
          <w:b/>
          <w:bCs/>
          <w:lang w:val="uk-UA"/>
        </w:rPr>
        <w:t>1</w:t>
      </w:r>
      <w:r w:rsidR="00872F6A" w:rsidRPr="00804736">
        <w:rPr>
          <w:b/>
          <w:bCs/>
          <w:lang w:val="uk-UA"/>
        </w:rPr>
        <w:t>2</w:t>
      </w:r>
      <w:r w:rsidRPr="00804736">
        <w:rPr>
          <w:b/>
          <w:bCs/>
        </w:rPr>
        <w:t>.2022</w:t>
      </w:r>
      <w:r w:rsidR="00CE7AC0" w:rsidRPr="00804736">
        <w:rPr>
          <w:b/>
          <w:bCs/>
          <w:lang w:val="uk-UA"/>
        </w:rPr>
        <w:t xml:space="preserve"> 00:00</w:t>
      </w:r>
      <w:r w:rsidRPr="00804736">
        <w:rPr>
          <w:b/>
          <w:bCs/>
        </w:rPr>
        <w:t>)</w:t>
      </w:r>
    </w:p>
    <w:p w14:paraId="1626E463" w14:textId="77777777" w:rsidR="00A17FC8" w:rsidRPr="00177FC9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>Мова, якою повинні готуватися тендерні пропозиції: українська.</w:t>
      </w:r>
    </w:p>
    <w:p w14:paraId="6D146B13" w14:textId="77777777" w:rsidR="00A17FC8" w:rsidRPr="00177FC9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 xml:space="preserve">Перелік критеріїв та методика оцінки пропозицій із зазначенням питомої ваги критеріїв: </w:t>
      </w:r>
      <w:r>
        <w:t>є</w:t>
      </w:r>
      <w:r w:rsidRPr="00177FC9">
        <w:t>диним критерієм оцінки пропозицій є ціна (з урахуванням всіх податків, зборів і всіх обов’язкових платежів, які сплачує Учасник).</w:t>
      </w:r>
    </w:p>
    <w:p w14:paraId="435CB22F" w14:textId="5637253E" w:rsidR="00A17FC8" w:rsidRPr="00177FC9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>Розмір та умови надання забезпечення пропозицій учасників (якщо замовник вимагає його надати): не вимагається.</w:t>
      </w:r>
    </w:p>
    <w:p w14:paraId="562C9FB2" w14:textId="0A995338" w:rsidR="00A17FC8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>Розмір та умови надання забезпечення виконання договору про закупівлю (якщо замовник вимагає його надати): не вимагається.</w:t>
      </w:r>
    </w:p>
    <w:p w14:paraId="371A4D82" w14:textId="77777777" w:rsidR="0067723B" w:rsidRPr="00177FC9" w:rsidRDefault="0067723B" w:rsidP="0067723B">
      <w:pPr>
        <w:pStyle w:val="1"/>
        <w:shd w:val="clear" w:color="auto" w:fill="auto"/>
        <w:tabs>
          <w:tab w:val="left" w:pos="333"/>
        </w:tabs>
        <w:jc w:val="both"/>
      </w:pPr>
    </w:p>
    <w:p w14:paraId="08F75BB7" w14:textId="6173B533" w:rsidR="00A17FC8" w:rsidRDefault="00A17FC8" w:rsidP="00A17FC8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Перелік додатків до тендерної документації:</w:t>
      </w:r>
    </w:p>
    <w:p w14:paraId="2EFB498F" w14:textId="77777777" w:rsidR="00FE72CD" w:rsidRPr="00177FC9" w:rsidRDefault="00FE72CD" w:rsidP="00A17FC8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0"/>
          <w:szCs w:val="20"/>
        </w:rPr>
      </w:pPr>
    </w:p>
    <w:p w14:paraId="14862C1D" w14:textId="32FC9C32" w:rsidR="00A17FC8" w:rsidRPr="00177FC9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Додаток 1 «</w:t>
      </w:r>
      <w:r w:rsidR="009956AD" w:rsidRPr="009956AD">
        <w:rPr>
          <w:sz w:val="20"/>
          <w:szCs w:val="20"/>
        </w:rPr>
        <w:t>Інформація про необхідні технічні, якісні та кількісні характеристики предмета закупівлі</w:t>
      </w:r>
      <w:r w:rsidRPr="00177FC9">
        <w:rPr>
          <w:sz w:val="20"/>
          <w:szCs w:val="20"/>
        </w:rPr>
        <w:t>»</w:t>
      </w:r>
    </w:p>
    <w:p w14:paraId="7A570396" w14:textId="6883E5CC" w:rsidR="00A17FC8" w:rsidRPr="0047326C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Додаток 2 «</w:t>
      </w:r>
      <w:r w:rsidR="009956AD" w:rsidRPr="0047326C">
        <w:rPr>
          <w:sz w:val="20"/>
          <w:szCs w:val="20"/>
        </w:rPr>
        <w:t>ФОРМА «ЦІНОВА ПРОПОЗИЦІЯ</w:t>
      </w:r>
      <w:r w:rsidRPr="00177FC9">
        <w:rPr>
          <w:sz w:val="20"/>
          <w:szCs w:val="20"/>
        </w:rPr>
        <w:t>»</w:t>
      </w:r>
    </w:p>
    <w:p w14:paraId="77319464" w14:textId="54D25B6C" w:rsidR="00A17FC8" w:rsidRPr="00177FC9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Додаток 3 «</w:t>
      </w:r>
      <w:r w:rsidR="009956AD" w:rsidRPr="0047326C">
        <w:rPr>
          <w:sz w:val="20"/>
          <w:szCs w:val="20"/>
        </w:rPr>
        <w:t>Проект договору</w:t>
      </w:r>
      <w:r w:rsidRPr="00177FC9">
        <w:rPr>
          <w:sz w:val="20"/>
          <w:szCs w:val="20"/>
        </w:rPr>
        <w:t>»</w:t>
      </w:r>
    </w:p>
    <w:p w14:paraId="4416A6C1" w14:textId="4CA85D32" w:rsidR="00A17FC8" w:rsidRPr="0047326C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</w:p>
    <w:p w14:paraId="34081FA4" w14:textId="77777777" w:rsidR="00A17FC8" w:rsidRPr="00177FC9" w:rsidRDefault="00A17FC8" w:rsidP="00A17FC8">
      <w:pPr>
        <w:rPr>
          <w:rFonts w:ascii="Times New Roman" w:eastAsia="Tahoma" w:hAnsi="Times New Roman" w:cs="Times New Roman"/>
        </w:rPr>
      </w:pPr>
    </w:p>
    <w:p w14:paraId="2B8405F4" w14:textId="77777777" w:rsidR="00CE728F" w:rsidRDefault="00CE728F"/>
    <w:sectPr w:rsidR="00CE728F">
      <w:pgSz w:w="11900" w:h="16840"/>
      <w:pgMar w:top="642" w:right="1035" w:bottom="642" w:left="1144" w:header="214" w:footer="21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1881"/>
    <w:multiLevelType w:val="multilevel"/>
    <w:tmpl w:val="695C79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01367"/>
    <w:multiLevelType w:val="multilevel"/>
    <w:tmpl w:val="F3CA4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2804677">
    <w:abstractNumId w:val="1"/>
  </w:num>
  <w:num w:numId="2" w16cid:durableId="131225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4D"/>
    <w:rsid w:val="000116C5"/>
    <w:rsid w:val="00020733"/>
    <w:rsid w:val="00034542"/>
    <w:rsid w:val="00094BB1"/>
    <w:rsid w:val="000B5690"/>
    <w:rsid w:val="00113261"/>
    <w:rsid w:val="001A03C0"/>
    <w:rsid w:val="001A4E99"/>
    <w:rsid w:val="001F7963"/>
    <w:rsid w:val="00271D71"/>
    <w:rsid w:val="00275CD2"/>
    <w:rsid w:val="002815DD"/>
    <w:rsid w:val="002B0459"/>
    <w:rsid w:val="003F0381"/>
    <w:rsid w:val="003F1C0C"/>
    <w:rsid w:val="00460366"/>
    <w:rsid w:val="0047326C"/>
    <w:rsid w:val="004D681E"/>
    <w:rsid w:val="0067723B"/>
    <w:rsid w:val="00686BD0"/>
    <w:rsid w:val="00804736"/>
    <w:rsid w:val="00872F6A"/>
    <w:rsid w:val="008D4196"/>
    <w:rsid w:val="008E1183"/>
    <w:rsid w:val="009956AD"/>
    <w:rsid w:val="009A0227"/>
    <w:rsid w:val="00A17FC8"/>
    <w:rsid w:val="00A3233A"/>
    <w:rsid w:val="00A642F0"/>
    <w:rsid w:val="00B125B9"/>
    <w:rsid w:val="00C10612"/>
    <w:rsid w:val="00C23B2E"/>
    <w:rsid w:val="00C23E89"/>
    <w:rsid w:val="00C35D7E"/>
    <w:rsid w:val="00C42FF7"/>
    <w:rsid w:val="00C57B25"/>
    <w:rsid w:val="00C63192"/>
    <w:rsid w:val="00C723B0"/>
    <w:rsid w:val="00C87CDF"/>
    <w:rsid w:val="00C91FF2"/>
    <w:rsid w:val="00CE728F"/>
    <w:rsid w:val="00CE7AC0"/>
    <w:rsid w:val="00D3265D"/>
    <w:rsid w:val="00D8257D"/>
    <w:rsid w:val="00E32F50"/>
    <w:rsid w:val="00E52C4D"/>
    <w:rsid w:val="00F260F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BEC8"/>
  <w15:chartTrackingRefBased/>
  <w15:docId w15:val="{86532111-875B-4487-9268-753DEC9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7F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7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17FC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UA" w:eastAsia="en-US" w:bidi="ar-SA"/>
    </w:rPr>
  </w:style>
  <w:style w:type="paragraph" w:customStyle="1" w:styleId="10">
    <w:name w:val="Обычный1"/>
    <w:rsid w:val="00A17FC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AXION</dc:creator>
  <cp:keywords/>
  <dc:description/>
  <cp:lastModifiedBy>AXELL</cp:lastModifiedBy>
  <cp:revision>47</cp:revision>
  <dcterms:created xsi:type="dcterms:W3CDTF">2022-10-29T18:50:00Z</dcterms:created>
  <dcterms:modified xsi:type="dcterms:W3CDTF">2022-11-29T10:19:00Z</dcterms:modified>
</cp:coreProperties>
</file>