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27" w:rsidRPr="00EE6F61" w:rsidRDefault="00B37127" w:rsidP="00565C88">
      <w:pPr>
        <w:spacing w:after="0" w:line="276" w:lineRule="auto"/>
        <w:jc w:val="right"/>
        <w:rPr>
          <w:rFonts w:ascii="Times New Roman" w:eastAsia="Times New Roman" w:hAnsi="Times New Roman" w:cs="Times New Roman"/>
          <w:b/>
          <w:color w:val="000000"/>
          <w:sz w:val="24"/>
          <w:szCs w:val="24"/>
        </w:rPr>
      </w:pPr>
    </w:p>
    <w:p w:rsidR="00B37127" w:rsidRPr="00EE6F61" w:rsidRDefault="00B37127" w:rsidP="00565C88">
      <w:pPr>
        <w:spacing w:after="0" w:line="276" w:lineRule="auto"/>
        <w:jc w:val="right"/>
        <w:rPr>
          <w:rFonts w:ascii="Times New Roman" w:eastAsia="Times New Roman" w:hAnsi="Times New Roman" w:cs="Times New Roman"/>
          <w:sz w:val="24"/>
          <w:szCs w:val="24"/>
        </w:rPr>
      </w:pPr>
      <w:r w:rsidRPr="00EE6F61">
        <w:rPr>
          <w:rFonts w:ascii="Times New Roman" w:eastAsia="Times New Roman" w:hAnsi="Times New Roman" w:cs="Times New Roman"/>
          <w:b/>
          <w:color w:val="000000"/>
          <w:sz w:val="24"/>
          <w:szCs w:val="24"/>
        </w:rPr>
        <w:t>ДОДАТОК  2</w:t>
      </w:r>
    </w:p>
    <w:p w:rsidR="00B37127" w:rsidRDefault="00B37127" w:rsidP="00565C88">
      <w:pPr>
        <w:spacing w:after="0" w:line="276" w:lineRule="auto"/>
        <w:jc w:val="right"/>
        <w:rPr>
          <w:rFonts w:ascii="Times New Roman" w:eastAsia="Times New Roman" w:hAnsi="Times New Roman" w:cs="Times New Roman"/>
          <w:color w:val="000000"/>
          <w:sz w:val="24"/>
          <w:szCs w:val="24"/>
        </w:rPr>
      </w:pPr>
      <w:r w:rsidRPr="00EE6F61">
        <w:rPr>
          <w:rFonts w:ascii="Times New Roman" w:eastAsia="Times New Roman" w:hAnsi="Times New Roman" w:cs="Times New Roman"/>
          <w:i/>
          <w:color w:val="000000"/>
          <w:sz w:val="24"/>
          <w:szCs w:val="24"/>
        </w:rPr>
        <w:t>до тендерної документації</w:t>
      </w:r>
      <w:r w:rsidRPr="00EE6F61">
        <w:rPr>
          <w:rFonts w:ascii="Times New Roman" w:eastAsia="Times New Roman" w:hAnsi="Times New Roman" w:cs="Times New Roman"/>
          <w:color w:val="000000"/>
          <w:sz w:val="24"/>
          <w:szCs w:val="24"/>
        </w:rPr>
        <w:t> </w:t>
      </w:r>
    </w:p>
    <w:p w:rsidR="00565C88" w:rsidRPr="00EE6F61" w:rsidRDefault="00565C88" w:rsidP="00565C88">
      <w:pPr>
        <w:spacing w:after="0" w:line="276" w:lineRule="auto"/>
        <w:jc w:val="right"/>
        <w:rPr>
          <w:rFonts w:ascii="Times New Roman" w:eastAsia="Times New Roman" w:hAnsi="Times New Roman" w:cs="Times New Roman"/>
          <w:sz w:val="24"/>
          <w:szCs w:val="24"/>
        </w:rPr>
      </w:pPr>
    </w:p>
    <w:p w:rsidR="00B37127" w:rsidRPr="00EE6F61" w:rsidRDefault="00B37127" w:rsidP="00565C88">
      <w:pPr>
        <w:spacing w:after="0" w:line="276" w:lineRule="auto"/>
        <w:jc w:val="center"/>
        <w:rPr>
          <w:rFonts w:ascii="Times New Roman" w:eastAsia="Times New Roman" w:hAnsi="Times New Roman" w:cs="Times New Roman"/>
          <w:b/>
          <w:i/>
          <w:color w:val="000000"/>
          <w:sz w:val="24"/>
          <w:szCs w:val="24"/>
        </w:rPr>
      </w:pPr>
      <w:r w:rsidRPr="00EE6F6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37127" w:rsidRPr="00EE6F61" w:rsidRDefault="00B37127" w:rsidP="00565C88">
      <w:pPr>
        <w:spacing w:after="0" w:line="276" w:lineRule="auto"/>
        <w:jc w:val="center"/>
        <w:rPr>
          <w:rFonts w:ascii="Times New Roman" w:eastAsia="Times New Roman" w:hAnsi="Times New Roman" w:cs="Times New Roman"/>
          <w:b/>
          <w:i/>
          <w:color w:val="000000"/>
          <w:sz w:val="24"/>
          <w:szCs w:val="24"/>
        </w:rPr>
      </w:pPr>
    </w:p>
    <w:p w:rsidR="00B37127" w:rsidRPr="00EE6F61" w:rsidRDefault="00B37127" w:rsidP="00565C88">
      <w:pPr>
        <w:spacing w:after="0" w:line="276" w:lineRule="auto"/>
        <w:jc w:val="center"/>
        <w:rPr>
          <w:rFonts w:ascii="Times New Roman" w:eastAsia="Times New Roman" w:hAnsi="Times New Roman" w:cs="Times New Roman"/>
          <w:b/>
          <w:i/>
          <w:sz w:val="24"/>
          <w:szCs w:val="24"/>
        </w:rPr>
      </w:pPr>
      <w:r w:rsidRPr="00EE6F61">
        <w:rPr>
          <w:rFonts w:ascii="Times New Roman" w:eastAsia="Times New Roman" w:hAnsi="Times New Roman" w:cs="Times New Roman"/>
          <w:b/>
          <w:i/>
          <w:sz w:val="24"/>
          <w:szCs w:val="24"/>
          <w:highlight w:val="white"/>
        </w:rPr>
        <w:t>ТЕХНІЧНА СПЕЦИФІКАЦІЯ</w:t>
      </w:r>
    </w:p>
    <w:p w:rsidR="00565C88" w:rsidRDefault="00565C88" w:rsidP="00565C88">
      <w:pPr>
        <w:spacing w:after="0" w:line="276" w:lineRule="auto"/>
        <w:jc w:val="center"/>
        <w:rPr>
          <w:rFonts w:ascii="Times New Roman" w:hAnsi="Times New Roman" w:cs="Times New Roman"/>
          <w:b/>
          <w:sz w:val="24"/>
          <w:szCs w:val="24"/>
        </w:rPr>
      </w:pPr>
    </w:p>
    <w:p w:rsidR="00AF748A" w:rsidRPr="00565C88" w:rsidRDefault="00EE6F61" w:rsidP="00565C88">
      <w:pPr>
        <w:spacing w:after="0" w:line="276" w:lineRule="auto"/>
        <w:jc w:val="center"/>
        <w:rPr>
          <w:rFonts w:ascii="Times New Roman" w:hAnsi="Times New Roman" w:cs="Times New Roman"/>
          <w:b/>
          <w:bCs/>
          <w:sz w:val="28"/>
          <w:szCs w:val="28"/>
        </w:rPr>
      </w:pPr>
      <w:r w:rsidRPr="00565C88">
        <w:rPr>
          <w:rFonts w:ascii="Times New Roman" w:hAnsi="Times New Roman" w:cs="Times New Roman"/>
          <w:b/>
          <w:sz w:val="28"/>
          <w:szCs w:val="28"/>
        </w:rPr>
        <w:t>Природний газ</w:t>
      </w:r>
    </w:p>
    <w:p w:rsidR="00565C88" w:rsidRPr="00565C88" w:rsidRDefault="00CA0FC7" w:rsidP="00565C88">
      <w:pPr>
        <w:spacing w:after="0" w:line="276" w:lineRule="auto"/>
        <w:jc w:val="center"/>
        <w:rPr>
          <w:rFonts w:ascii="Times New Roman" w:hAnsi="Times New Roman" w:cs="Times New Roman"/>
          <w:i/>
          <w:iCs/>
          <w:sz w:val="28"/>
          <w:szCs w:val="28"/>
        </w:rPr>
      </w:pPr>
      <w:r w:rsidRPr="00565C88">
        <w:rPr>
          <w:rFonts w:ascii="Times New Roman" w:hAnsi="Times New Roman" w:cs="Times New Roman"/>
          <w:i/>
          <w:sz w:val="28"/>
          <w:szCs w:val="28"/>
        </w:rPr>
        <w:t xml:space="preserve">код за ДК 021:2015: </w:t>
      </w:r>
      <w:r w:rsidR="00EE6F61" w:rsidRPr="00565C88">
        <w:rPr>
          <w:rFonts w:ascii="Times New Roman" w:hAnsi="Times New Roman" w:cs="Times New Roman"/>
          <w:i/>
          <w:sz w:val="28"/>
          <w:szCs w:val="28"/>
        </w:rPr>
        <w:t xml:space="preserve">09120000-6 — Газове паливо (Природний газ) </w:t>
      </w:r>
      <w:r w:rsidRPr="00565C88">
        <w:rPr>
          <w:rFonts w:ascii="Times New Roman" w:hAnsi="Times New Roman" w:cs="Times New Roman"/>
          <w:i/>
          <w:iCs/>
          <w:sz w:val="28"/>
          <w:szCs w:val="28"/>
        </w:rPr>
        <w:t xml:space="preserve"> </w:t>
      </w:r>
    </w:p>
    <w:p w:rsidR="00CA0FC7" w:rsidRPr="00EE6F61" w:rsidRDefault="00CA0FC7" w:rsidP="00565C88">
      <w:pPr>
        <w:spacing w:after="0" w:line="276" w:lineRule="auto"/>
        <w:jc w:val="center"/>
        <w:rPr>
          <w:rFonts w:ascii="Times New Roman" w:hAnsi="Times New Roman" w:cs="Times New Roman"/>
          <w:b/>
          <w:sz w:val="24"/>
          <w:szCs w:val="24"/>
        </w:rPr>
      </w:pPr>
      <w:r w:rsidRPr="00EE6F61">
        <w:rPr>
          <w:rFonts w:ascii="Times New Roman" w:hAnsi="Times New Roman" w:cs="Times New Roman"/>
          <w:i/>
          <w:iCs/>
          <w:sz w:val="24"/>
          <w:szCs w:val="24"/>
        </w:rPr>
        <w:t xml:space="preserve">             </w:t>
      </w:r>
      <w:r w:rsidRPr="00EE6F61">
        <w:rPr>
          <w:rFonts w:ascii="Times New Roman" w:hAnsi="Times New Roman" w:cs="Times New Roman"/>
          <w:b/>
          <w:bCs/>
          <w:sz w:val="24"/>
          <w:szCs w:val="24"/>
        </w:rPr>
        <w:t xml:space="preserve">   </w:t>
      </w:r>
    </w:p>
    <w:p w:rsidR="00CA0FC7" w:rsidRPr="00EE6F61" w:rsidRDefault="00DE19C8" w:rsidP="00565C88">
      <w:pPr>
        <w:spacing w:after="0" w:line="276" w:lineRule="auto"/>
        <w:jc w:val="both"/>
        <w:rPr>
          <w:rFonts w:ascii="Times New Roman" w:hAnsi="Times New Roman" w:cs="Times New Roman"/>
          <w:b/>
          <w:iCs/>
          <w:sz w:val="24"/>
          <w:szCs w:val="24"/>
        </w:rPr>
      </w:pPr>
      <w:r w:rsidRPr="00EE6F61">
        <w:rPr>
          <w:rFonts w:ascii="Times New Roman" w:hAnsi="Times New Roman" w:cs="Times New Roman"/>
          <w:b/>
          <w:iCs/>
          <w:sz w:val="24"/>
          <w:szCs w:val="24"/>
        </w:rPr>
        <w:t xml:space="preserve">І. </w:t>
      </w:r>
      <w:r w:rsidR="00CA0FC7" w:rsidRPr="00EE6F61">
        <w:rPr>
          <w:rFonts w:ascii="Times New Roman" w:hAnsi="Times New Roman" w:cs="Times New Roman"/>
          <w:b/>
          <w:iCs/>
          <w:sz w:val="24"/>
          <w:szCs w:val="24"/>
        </w:rPr>
        <w:t>Запропонований учасником товар повинен відповідати таким вимогам:</w:t>
      </w:r>
    </w:p>
    <w:p w:rsidR="00565C88" w:rsidRDefault="00565C88" w:rsidP="00565C88">
      <w:pPr>
        <w:spacing w:after="0" w:line="276"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sidRPr="00565C88">
        <w:rPr>
          <w:rFonts w:ascii="Times New Roman" w:eastAsia="Times New Roman" w:hAnsi="Times New Roman" w:cs="Times New Roman"/>
          <w:color w:val="000000"/>
          <w:sz w:val="24"/>
          <w:szCs w:val="24"/>
        </w:rPr>
        <w:t xml:space="preserve">повинен здійснювати постачання природного газу, що є предметом закупівлі, у відповідності </w:t>
      </w:r>
      <w:r>
        <w:rPr>
          <w:rFonts w:ascii="Times New Roman" w:eastAsia="Times New Roman" w:hAnsi="Times New Roman" w:cs="Times New Roman"/>
          <w:color w:val="000000"/>
          <w:sz w:val="24"/>
          <w:szCs w:val="24"/>
        </w:rPr>
        <w:t>до Закону України «Про ринок природного газу», Постанови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Постанови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Постанови НКРЕКП від 30.09.2015 № 2493 «Про затвердження Кодексу газотранспортної системи» (надалі - Кодекс ГТС), Постанови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EE6F61" w:rsidRPr="00EE6F61" w:rsidRDefault="00EE6F61" w:rsidP="00565C88">
      <w:pPr>
        <w:spacing w:after="0" w:line="276" w:lineRule="auto"/>
        <w:ind w:firstLine="709"/>
        <w:jc w:val="both"/>
        <w:rPr>
          <w:rFonts w:ascii="Times New Roman" w:hAnsi="Times New Roman" w:cs="Times New Roman"/>
          <w:color w:val="000000"/>
          <w:sz w:val="24"/>
          <w:szCs w:val="24"/>
        </w:rPr>
      </w:pPr>
      <w:r w:rsidRPr="00EE6F61">
        <w:rPr>
          <w:rFonts w:ascii="Times New Roman" w:hAnsi="Times New Roman" w:cs="Times New Roman"/>
          <w:color w:val="000000"/>
          <w:sz w:val="24"/>
          <w:szCs w:val="24"/>
        </w:rPr>
        <w:t>Товар запропонований учасником повинен відповідати вимогам ДСТУ 5542-87 (ГОСТ 5542-87).</w:t>
      </w:r>
    </w:p>
    <w:p w:rsidR="00EE6F61" w:rsidRPr="00EE6F61" w:rsidRDefault="00EE6F61" w:rsidP="00565C88">
      <w:pPr>
        <w:spacing w:after="0" w:line="276" w:lineRule="auto"/>
        <w:ind w:firstLine="709"/>
        <w:jc w:val="both"/>
        <w:rPr>
          <w:rFonts w:ascii="Times New Roman" w:hAnsi="Times New Roman" w:cs="Times New Roman"/>
          <w:sz w:val="24"/>
          <w:szCs w:val="24"/>
          <w:lang w:eastAsia="en-US"/>
        </w:rPr>
      </w:pPr>
      <w:r w:rsidRPr="00EE6F61">
        <w:rPr>
          <w:rFonts w:ascii="Times New Roman" w:hAnsi="Times New Roman" w:cs="Times New Roman"/>
          <w:sz w:val="24"/>
          <w:szCs w:val="24"/>
          <w:lang w:eastAsia="en-US"/>
        </w:rPr>
        <w:t xml:space="preserve">Учасники процедури закупівлі повинні обов’язково надати в складі тендерної пропозицій  </w:t>
      </w:r>
      <w:r w:rsidRPr="00565C88">
        <w:rPr>
          <w:rFonts w:ascii="Times New Roman" w:hAnsi="Times New Roman" w:cs="Times New Roman"/>
          <w:i/>
          <w:sz w:val="24"/>
          <w:szCs w:val="24"/>
          <w:lang w:eastAsia="en-US"/>
        </w:rPr>
        <w:t>г</w:t>
      </w:r>
      <w:r w:rsidR="00204629" w:rsidRPr="00565C88">
        <w:rPr>
          <w:rFonts w:ascii="Times New Roman" w:hAnsi="Times New Roman" w:cs="Times New Roman"/>
          <w:i/>
          <w:sz w:val="24"/>
          <w:szCs w:val="24"/>
          <w:lang w:eastAsia="en-US"/>
        </w:rPr>
        <w:t>арантійний лист</w:t>
      </w:r>
      <w:r w:rsidR="00204629">
        <w:rPr>
          <w:rFonts w:ascii="Times New Roman" w:hAnsi="Times New Roman" w:cs="Times New Roman"/>
          <w:sz w:val="24"/>
          <w:szCs w:val="24"/>
          <w:lang w:eastAsia="en-US"/>
        </w:rPr>
        <w:t xml:space="preserve"> щодо дотримання</w:t>
      </w:r>
      <w:r w:rsidRPr="00EE6F61">
        <w:rPr>
          <w:rFonts w:ascii="Times New Roman" w:hAnsi="Times New Roman" w:cs="Times New Roman"/>
          <w:sz w:val="24"/>
          <w:szCs w:val="24"/>
          <w:lang w:eastAsia="en-US"/>
        </w:rPr>
        <w:t xml:space="preserve"> технічних вимог предмету закупівлі з посиланням на ГОСТ 5542-87 та іншим вимогам, встановленим державними стандартами, технічними умовами, нормативно-технічними документами щодо його якості, а також інші документи, які підтве</w:t>
      </w:r>
      <w:r w:rsidR="0086242B">
        <w:rPr>
          <w:rFonts w:ascii="Times New Roman" w:hAnsi="Times New Roman" w:cs="Times New Roman"/>
          <w:sz w:val="24"/>
          <w:szCs w:val="24"/>
          <w:lang w:eastAsia="en-US"/>
        </w:rPr>
        <w:t>рджують відповідність тендерної</w:t>
      </w:r>
      <w:r w:rsidRPr="00EE6F61">
        <w:rPr>
          <w:rFonts w:ascii="Times New Roman" w:hAnsi="Times New Roman" w:cs="Times New Roman"/>
          <w:sz w:val="24"/>
          <w:szCs w:val="24"/>
          <w:lang w:eastAsia="en-US"/>
        </w:rPr>
        <w:t xml:space="preserve"> пропозиції учасника якісним, кількісним та іншим вимогам до предмета закупівлі, та зазначені замовником у технічному завданні. </w:t>
      </w:r>
    </w:p>
    <w:p w:rsidR="00EE6F61" w:rsidRPr="00EE6F61" w:rsidRDefault="00EE6F61" w:rsidP="00565C88">
      <w:pPr>
        <w:spacing w:after="0" w:line="276" w:lineRule="auto"/>
        <w:ind w:firstLine="709"/>
        <w:jc w:val="both"/>
        <w:rPr>
          <w:rFonts w:ascii="Times New Roman" w:hAnsi="Times New Roman" w:cs="Times New Roman"/>
          <w:sz w:val="24"/>
          <w:szCs w:val="24"/>
          <w:lang w:eastAsia="en-US"/>
        </w:rPr>
      </w:pPr>
      <w:r w:rsidRPr="005C0228">
        <w:rPr>
          <w:rFonts w:ascii="Times New Roman" w:hAnsi="Times New Roman" w:cs="Times New Roman"/>
          <w:sz w:val="24"/>
          <w:szCs w:val="24"/>
          <w:lang w:eastAsia="en-US"/>
        </w:rPr>
        <w:t xml:space="preserve"> В складі пропозиції надаються </w:t>
      </w:r>
      <w:r w:rsidRPr="005C0228">
        <w:rPr>
          <w:rFonts w:ascii="Times New Roman" w:hAnsi="Times New Roman" w:cs="Times New Roman"/>
          <w:i/>
          <w:sz w:val="24"/>
          <w:szCs w:val="24"/>
          <w:lang w:eastAsia="en-US"/>
        </w:rPr>
        <w:t>копії документів</w:t>
      </w:r>
      <w:r w:rsidRPr="005C0228">
        <w:rPr>
          <w:rFonts w:ascii="Times New Roman" w:hAnsi="Times New Roman" w:cs="Times New Roman"/>
          <w:sz w:val="24"/>
          <w:szCs w:val="24"/>
          <w:lang w:eastAsia="en-US"/>
        </w:rPr>
        <w:t xml:space="preserve"> в розумінні законодавства про ринок природного газу, що засвідчують якість товару (</w:t>
      </w:r>
      <w:r w:rsidRPr="005C0228">
        <w:rPr>
          <w:rFonts w:ascii="Times New Roman" w:hAnsi="Times New Roman" w:cs="Times New Roman"/>
          <w:color w:val="000000"/>
          <w:sz w:val="24"/>
          <w:szCs w:val="24"/>
          <w:lang w:eastAsia="en-US"/>
        </w:rPr>
        <w:t>сертифікат(ти) якості)</w:t>
      </w:r>
      <w:r w:rsidRPr="005C0228">
        <w:rPr>
          <w:rFonts w:ascii="Times New Roman" w:hAnsi="Times New Roman" w:cs="Times New Roman"/>
          <w:sz w:val="24"/>
          <w:szCs w:val="24"/>
          <w:lang w:eastAsia="en-US"/>
        </w:rPr>
        <w:t>. При цьому показники за даним документом можуть відрізнятись від встановлених</w:t>
      </w:r>
      <w:r w:rsidRPr="00EE6F61">
        <w:rPr>
          <w:rFonts w:ascii="Times New Roman" w:hAnsi="Times New Roman" w:cs="Times New Roman"/>
          <w:sz w:val="24"/>
          <w:szCs w:val="24"/>
          <w:lang w:eastAsia="en-US"/>
        </w:rPr>
        <w:t xml:space="preserve"> вище,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газ природний як товар не підлягає обов’</w:t>
      </w:r>
      <w:r w:rsidR="0086242B">
        <w:rPr>
          <w:rFonts w:ascii="Times New Roman" w:hAnsi="Times New Roman" w:cs="Times New Roman"/>
          <w:sz w:val="24"/>
          <w:szCs w:val="24"/>
          <w:lang w:eastAsia="en-US"/>
        </w:rPr>
        <w:t>язковій сертифікації в Україні.</w:t>
      </w:r>
    </w:p>
    <w:p w:rsidR="00EE6F61" w:rsidRPr="00EE6F61" w:rsidRDefault="00EE6F61" w:rsidP="00565C88">
      <w:pPr>
        <w:spacing w:after="0" w:line="276" w:lineRule="auto"/>
        <w:ind w:firstLine="720"/>
        <w:jc w:val="both"/>
        <w:rPr>
          <w:rFonts w:ascii="Times New Roman" w:hAnsi="Times New Roman" w:cs="Times New Roman"/>
          <w:sz w:val="24"/>
          <w:szCs w:val="24"/>
        </w:rPr>
      </w:pPr>
      <w:r w:rsidRPr="00EE6F61">
        <w:rPr>
          <w:rFonts w:ascii="Times New Roman" w:hAnsi="Times New Roman" w:cs="Times New Roman"/>
          <w:color w:val="000000"/>
          <w:sz w:val="24"/>
          <w:szCs w:val="24"/>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rsidR="00EE6F61" w:rsidRPr="00EE6F61" w:rsidRDefault="00EE6F61" w:rsidP="00565C88">
      <w:pPr>
        <w:tabs>
          <w:tab w:val="left" w:pos="2460"/>
        </w:tabs>
        <w:spacing w:after="0" w:line="276" w:lineRule="auto"/>
        <w:ind w:firstLine="709"/>
        <w:jc w:val="both"/>
        <w:rPr>
          <w:rFonts w:ascii="Times New Roman" w:hAnsi="Times New Roman" w:cs="Times New Roman"/>
          <w:sz w:val="24"/>
          <w:szCs w:val="24"/>
        </w:rPr>
      </w:pPr>
      <w:r w:rsidRPr="00EE6F61">
        <w:rPr>
          <w:rFonts w:ascii="Times New Roman" w:hAnsi="Times New Roman" w:cs="Times New Roman"/>
          <w:sz w:val="24"/>
          <w:szCs w:val="24"/>
        </w:rPr>
        <w:lastRenderedPageBreak/>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заклади Замовника.</w:t>
      </w:r>
    </w:p>
    <w:p w:rsidR="00EE6F61" w:rsidRPr="00EE6F61" w:rsidRDefault="00EE6F61" w:rsidP="00565C88">
      <w:pPr>
        <w:tabs>
          <w:tab w:val="left" w:pos="284"/>
        </w:tabs>
        <w:spacing w:after="0" w:line="276" w:lineRule="auto"/>
        <w:ind w:firstLine="567"/>
        <w:jc w:val="both"/>
        <w:rPr>
          <w:rFonts w:ascii="Times New Roman" w:hAnsi="Times New Roman" w:cs="Times New Roman"/>
          <w:sz w:val="24"/>
          <w:szCs w:val="24"/>
        </w:rPr>
      </w:pPr>
      <w:r w:rsidRPr="00EE6F61">
        <w:rPr>
          <w:rFonts w:ascii="Times New Roman" w:hAnsi="Times New Roman" w:cs="Times New Roman"/>
          <w:sz w:val="24"/>
          <w:szCs w:val="24"/>
        </w:rPr>
        <w:t xml:space="preserve">Відповідно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w:t>
      </w:r>
      <w:proofErr w:type="spellStart"/>
      <w:r w:rsidRPr="00EE6F61">
        <w:rPr>
          <w:rFonts w:ascii="Times New Roman" w:hAnsi="Times New Roman" w:cs="Times New Roman"/>
          <w:sz w:val="24"/>
          <w:szCs w:val="24"/>
        </w:rPr>
        <w:t>товщ</w:t>
      </w:r>
      <w:proofErr w:type="spellEnd"/>
      <w:r w:rsidRPr="00EE6F61">
        <w:rPr>
          <w:rFonts w:ascii="Times New Roman" w:hAnsi="Times New Roman" w:cs="Times New Roman"/>
          <w:sz w:val="24"/>
          <w:szCs w:val="24"/>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EE6F61" w:rsidRPr="00EE6F61" w:rsidRDefault="00EE6F61" w:rsidP="00565C88">
      <w:pPr>
        <w:tabs>
          <w:tab w:val="left" w:pos="284"/>
        </w:tabs>
        <w:spacing w:after="0" w:line="276" w:lineRule="auto"/>
        <w:ind w:firstLine="567"/>
        <w:jc w:val="both"/>
        <w:rPr>
          <w:rFonts w:ascii="Times New Roman" w:hAnsi="Times New Roman" w:cs="Times New Roman"/>
          <w:sz w:val="24"/>
          <w:szCs w:val="24"/>
        </w:rPr>
      </w:pPr>
      <w:r w:rsidRPr="00EE6F61">
        <w:rPr>
          <w:rFonts w:ascii="Times New Roman" w:hAnsi="Times New Roman" w:cs="Times New Roman"/>
          <w:sz w:val="24"/>
          <w:szCs w:val="24"/>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EE6F61" w:rsidRPr="00EE6F61" w:rsidRDefault="00EE6F61" w:rsidP="00565C88">
      <w:pPr>
        <w:tabs>
          <w:tab w:val="left" w:pos="284"/>
        </w:tabs>
        <w:spacing w:after="0" w:line="276" w:lineRule="auto"/>
        <w:ind w:firstLine="567"/>
        <w:jc w:val="both"/>
        <w:rPr>
          <w:rFonts w:ascii="Times New Roman" w:hAnsi="Times New Roman" w:cs="Times New Roman"/>
          <w:sz w:val="24"/>
          <w:szCs w:val="24"/>
        </w:rPr>
      </w:pPr>
      <w:r w:rsidRPr="00EE6F61">
        <w:rPr>
          <w:rFonts w:ascii="Times New Roman" w:hAnsi="Times New Roman" w:cs="Times New Roman"/>
          <w:sz w:val="24"/>
          <w:szCs w:val="24"/>
        </w:rPr>
        <w:t>За одиницю виміру кількості Товару при його обліку приймається один кубічний метр (куб. м), приведений до стандартних умов: тиск 760 мм ртутного стовпчика і температура 20° C.</w:t>
      </w:r>
    </w:p>
    <w:p w:rsidR="00EE6F61" w:rsidRPr="00EE6F61" w:rsidRDefault="00EE6F61" w:rsidP="00565C88">
      <w:pPr>
        <w:tabs>
          <w:tab w:val="left" w:pos="284"/>
        </w:tabs>
        <w:spacing w:after="0" w:line="276" w:lineRule="auto"/>
        <w:ind w:firstLine="567"/>
        <w:jc w:val="both"/>
        <w:rPr>
          <w:rFonts w:ascii="Times New Roman" w:hAnsi="Times New Roman" w:cs="Times New Roman"/>
          <w:sz w:val="24"/>
          <w:szCs w:val="24"/>
        </w:rPr>
      </w:pPr>
      <w:r w:rsidRPr="00EE6F61">
        <w:rPr>
          <w:rFonts w:ascii="Times New Roman" w:hAnsi="Times New Roman" w:cs="Times New Roman"/>
          <w:sz w:val="24"/>
          <w:szCs w:val="24"/>
        </w:rPr>
        <w:t>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w:t>
      </w:r>
      <w:r w:rsidR="00CD0389">
        <w:rPr>
          <w:rFonts w:ascii="Times New Roman" w:hAnsi="Times New Roman" w:cs="Times New Roman"/>
          <w:sz w:val="24"/>
          <w:szCs w:val="24"/>
        </w:rPr>
        <w:t xml:space="preserve"> </w:t>
      </w:r>
      <w:r w:rsidRPr="00EE6F61">
        <w:rPr>
          <w:rFonts w:ascii="Times New Roman" w:hAnsi="Times New Roman" w:cs="Times New Roman"/>
          <w:sz w:val="24"/>
          <w:szCs w:val="24"/>
        </w:rPr>
        <w:t>що подаються з родовищ в промислові газопроводи та окремим споживачам.</w:t>
      </w:r>
    </w:p>
    <w:p w:rsidR="00EE6F61" w:rsidRPr="00EE6F61" w:rsidRDefault="00EE6F61" w:rsidP="00565C88">
      <w:pPr>
        <w:tabs>
          <w:tab w:val="left" w:pos="284"/>
        </w:tabs>
        <w:spacing w:after="0" w:line="276" w:lineRule="auto"/>
        <w:ind w:firstLine="567"/>
        <w:jc w:val="both"/>
        <w:rPr>
          <w:rFonts w:ascii="Times New Roman" w:hAnsi="Times New Roman" w:cs="Times New Roman"/>
          <w:sz w:val="24"/>
          <w:szCs w:val="24"/>
        </w:rPr>
      </w:pPr>
      <w:r w:rsidRPr="00EE6F61">
        <w:rPr>
          <w:rFonts w:ascii="Times New Roman" w:hAnsi="Times New Roman" w:cs="Times New Roman"/>
          <w:sz w:val="24"/>
          <w:szCs w:val="24"/>
        </w:rPr>
        <w:t>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rsidR="00EE6F61" w:rsidRDefault="00EE6F61" w:rsidP="00565C88">
      <w:pPr>
        <w:tabs>
          <w:tab w:val="left" w:pos="284"/>
        </w:tabs>
        <w:spacing w:after="0" w:line="276" w:lineRule="auto"/>
        <w:ind w:firstLine="567"/>
        <w:jc w:val="both"/>
        <w:rPr>
          <w:rFonts w:ascii="Times New Roman" w:hAnsi="Times New Roman" w:cs="Times New Roman"/>
          <w:sz w:val="24"/>
          <w:szCs w:val="24"/>
        </w:rPr>
      </w:pPr>
      <w:r w:rsidRPr="00EE6F61">
        <w:rPr>
          <w:rFonts w:ascii="Times New Roman" w:hAnsi="Times New Roman" w:cs="Times New Roman"/>
          <w:sz w:val="24"/>
          <w:szCs w:val="24"/>
        </w:rPr>
        <w:t>Відносини між газопостачальними, газорозподільними, газотранспортними підприємствами та споживачами природного газу (крім населення) регулюються чинним законодавством.</w:t>
      </w:r>
    </w:p>
    <w:p w:rsidR="008216D7" w:rsidRPr="008216D7" w:rsidRDefault="008216D7" w:rsidP="008216D7">
      <w:pPr>
        <w:spacing w:beforeLines="20" w:before="48"/>
        <w:ind w:right="-1" w:firstLine="567"/>
        <w:contextualSpacing/>
        <w:jc w:val="both"/>
        <w:rPr>
          <w:rFonts w:ascii="Times New Roman" w:hAnsi="Times New Roman" w:cs="Times New Roman"/>
          <w:b/>
          <w:i/>
          <w:sz w:val="24"/>
          <w:szCs w:val="24"/>
        </w:rPr>
      </w:pPr>
      <w:r w:rsidRPr="008216D7">
        <w:rPr>
          <w:rFonts w:ascii="Times New Roman" w:hAnsi="Times New Roman" w:cs="Times New Roman"/>
          <w:b/>
          <w:i/>
          <w:sz w:val="24"/>
          <w:szCs w:val="24"/>
        </w:rPr>
        <w:t>У складі тендерної пропозиції учасники надають наступні документи:</w:t>
      </w:r>
    </w:p>
    <w:p w:rsidR="008216D7" w:rsidRPr="008216D7" w:rsidRDefault="008216D7" w:rsidP="00604887">
      <w:pPr>
        <w:pStyle w:val="a6"/>
        <w:numPr>
          <w:ilvl w:val="0"/>
          <w:numId w:val="3"/>
        </w:numPr>
        <w:spacing w:beforeLines="20" w:before="48" w:line="276" w:lineRule="auto"/>
        <w:ind w:left="0" w:right="-1" w:firstLine="156"/>
        <w:contextualSpacing/>
        <w:jc w:val="both"/>
      </w:pPr>
      <w:r w:rsidRPr="008216D7">
        <w:t>довідк</w:t>
      </w:r>
      <w:r w:rsidRPr="008216D7">
        <w:rPr>
          <w:lang w:val="uk-UA"/>
        </w:rPr>
        <w:t>у</w:t>
      </w:r>
      <w:r w:rsidRPr="008216D7">
        <w:t>, складен</w:t>
      </w:r>
      <w:r w:rsidRPr="008216D7">
        <w:rPr>
          <w:lang w:val="uk-UA"/>
        </w:rPr>
        <w:t xml:space="preserve">у </w:t>
      </w:r>
      <w:r w:rsidRPr="008216D7">
        <w:t>в довільній формі, про дотримання учасником Ліцензійних умов провадження господарської діяльност</w:t>
      </w:r>
      <w:r>
        <w:t>і з постачання природного газу</w:t>
      </w:r>
      <w:r>
        <w:rPr>
          <w:lang w:val="uk-UA"/>
        </w:rPr>
        <w:t>;</w:t>
      </w:r>
    </w:p>
    <w:p w:rsidR="008216D7" w:rsidRPr="008216D7" w:rsidRDefault="008216D7" w:rsidP="00604887">
      <w:pPr>
        <w:pStyle w:val="a6"/>
        <w:numPr>
          <w:ilvl w:val="0"/>
          <w:numId w:val="3"/>
        </w:numPr>
        <w:spacing w:beforeLines="20" w:before="48" w:line="276" w:lineRule="auto"/>
        <w:ind w:left="0" w:right="-1" w:firstLine="156"/>
        <w:contextualSpacing/>
        <w:jc w:val="both"/>
      </w:pPr>
      <w:r w:rsidRPr="008216D7">
        <w:rPr>
          <w:lang w:val="uk-UA" w:eastAsia="ru-RU"/>
        </w:rPr>
        <w:t xml:space="preserve">інформаційна довідка про те, що учасник розмістив на своєму персональному веб-сайті загальні умови постачання, права та обов'язки постачальника та споживача, права та обов’язки оператора газотранспортної системи, </w:t>
      </w:r>
      <w:r w:rsidRPr="008216D7">
        <w:rPr>
          <w:lang w:val="uk-UA"/>
        </w:rPr>
        <w:t>чинну редакцію Правил постачання природного газу та договір постачання природного газу, який пропонується споживачам;</w:t>
      </w:r>
    </w:p>
    <w:p w:rsidR="008216D7" w:rsidRPr="008216D7" w:rsidRDefault="008216D7" w:rsidP="008216D7">
      <w:pPr>
        <w:pStyle w:val="a6"/>
        <w:numPr>
          <w:ilvl w:val="0"/>
          <w:numId w:val="3"/>
        </w:numPr>
        <w:shd w:val="clear" w:color="auto" w:fill="FFFFFF"/>
        <w:spacing w:after="200" w:line="276" w:lineRule="auto"/>
        <w:ind w:left="0" w:right="-1" w:firstLine="156"/>
        <w:contextualSpacing/>
        <w:jc w:val="both"/>
        <w:textAlignment w:val="baseline"/>
      </w:pPr>
      <w:r w:rsidRPr="008216D7">
        <w:t xml:space="preserve">лист-зобов’язання учасника створювати страховий запас природного газу відповідно до чинного законодавства України; </w:t>
      </w:r>
    </w:p>
    <w:p w:rsidR="008216D7" w:rsidRPr="008216D7" w:rsidRDefault="008216D7" w:rsidP="008216D7">
      <w:pPr>
        <w:pStyle w:val="a6"/>
        <w:numPr>
          <w:ilvl w:val="0"/>
          <w:numId w:val="3"/>
        </w:numPr>
        <w:shd w:val="clear" w:color="auto" w:fill="FFFFFF"/>
        <w:spacing w:after="200" w:line="276" w:lineRule="auto"/>
        <w:ind w:left="0" w:right="-1" w:firstLine="156"/>
        <w:contextualSpacing/>
        <w:jc w:val="both"/>
        <w:textAlignment w:val="baseline"/>
        <w:rPr>
          <w:lang w:eastAsia="uk-UA"/>
        </w:rPr>
      </w:pPr>
      <w:r w:rsidRPr="008216D7">
        <w:t xml:space="preserve">лист-зобов’язання учасника </w:t>
      </w:r>
      <w:r w:rsidRPr="008216D7">
        <w:rPr>
          <w:lang w:eastAsia="uk-UA"/>
        </w:rPr>
        <w:t>забезпечувати замовника необхідним підтвердженим обсягом природного газу на період, визначений договором про закупівлю (</w:t>
      </w:r>
      <w:r w:rsidRPr="008216D7">
        <w:rPr>
          <w:lang w:val="uk-UA" w:eastAsia="uk-UA"/>
        </w:rPr>
        <w:t xml:space="preserve">який буде </w:t>
      </w:r>
      <w:r w:rsidRPr="008216D7">
        <w:rPr>
          <w:lang w:eastAsia="uk-UA"/>
        </w:rPr>
        <w:t xml:space="preserve">укладено </w:t>
      </w:r>
      <w:r w:rsidRPr="008216D7">
        <w:rPr>
          <w:lang w:val="uk-UA" w:eastAsia="uk-UA"/>
        </w:rPr>
        <w:t xml:space="preserve">з </w:t>
      </w:r>
      <w:r w:rsidRPr="008216D7">
        <w:rPr>
          <w:lang w:eastAsia="uk-UA"/>
        </w:rPr>
        <w:t xml:space="preserve">замовником </w:t>
      </w:r>
      <w:r w:rsidRPr="008216D7">
        <w:rPr>
          <w:lang w:val="uk-UA" w:eastAsia="uk-UA"/>
        </w:rPr>
        <w:t>у разі визначення учасника переможцем закупівлі</w:t>
      </w:r>
      <w:r w:rsidRPr="008216D7">
        <w:rPr>
          <w:lang w:eastAsia="uk-UA"/>
        </w:rPr>
        <w:t xml:space="preserve">); </w:t>
      </w:r>
    </w:p>
    <w:p w:rsidR="008216D7" w:rsidRPr="008216D7" w:rsidRDefault="008216D7" w:rsidP="008216D7">
      <w:pPr>
        <w:pStyle w:val="a6"/>
        <w:numPr>
          <w:ilvl w:val="0"/>
          <w:numId w:val="3"/>
        </w:numPr>
        <w:autoSpaceDN w:val="0"/>
        <w:adjustRightInd w:val="0"/>
        <w:spacing w:after="200" w:line="276" w:lineRule="auto"/>
        <w:ind w:left="142" w:right="142" w:firstLine="425"/>
        <w:contextualSpacing/>
        <w:jc w:val="both"/>
        <w:rPr>
          <w:iCs/>
        </w:rPr>
      </w:pPr>
      <w:r w:rsidRPr="008216D7">
        <w:rPr>
          <w:iCs/>
        </w:rPr>
        <w:t>копію договору на виконання робіт з припинення (обмеження) газопостачання, засвідчена підписом уповноваженої особи учасника та відбитком печатки учасника (у разі її використання учасником);</w:t>
      </w:r>
    </w:p>
    <w:p w:rsidR="008216D7" w:rsidRPr="008216D7" w:rsidRDefault="008216D7" w:rsidP="008216D7">
      <w:pPr>
        <w:pStyle w:val="a6"/>
        <w:widowControl w:val="0"/>
        <w:numPr>
          <w:ilvl w:val="0"/>
          <w:numId w:val="3"/>
        </w:numPr>
        <w:spacing w:after="200" w:line="276" w:lineRule="auto"/>
        <w:ind w:left="0" w:firstLine="426"/>
        <w:contextualSpacing/>
        <w:jc w:val="both"/>
        <w:rPr>
          <w:rStyle w:val="rvts0"/>
          <w:lang w:val="uk-UA" w:eastAsia="uk-UA"/>
        </w:rPr>
      </w:pPr>
      <w:r w:rsidRPr="008216D7">
        <w:rPr>
          <w:rStyle w:val="rvts0"/>
          <w:lang w:val="uk-UA"/>
        </w:rPr>
        <w:t xml:space="preserve">копію чинного договору транспортування </w:t>
      </w:r>
      <w:r w:rsidRPr="008216D7">
        <w:rPr>
          <w:lang w:val="uk-UA"/>
        </w:rPr>
        <w:t>природного газу «Розподіл потужності»</w:t>
      </w:r>
      <w:r w:rsidRPr="008216D7">
        <w:rPr>
          <w:rStyle w:val="rvts0"/>
          <w:lang w:val="uk-UA"/>
        </w:rPr>
        <w:t>;</w:t>
      </w:r>
    </w:p>
    <w:p w:rsidR="008216D7" w:rsidRPr="008216D7" w:rsidRDefault="008216D7" w:rsidP="008216D7">
      <w:pPr>
        <w:pStyle w:val="a6"/>
        <w:numPr>
          <w:ilvl w:val="0"/>
          <w:numId w:val="3"/>
        </w:numPr>
        <w:autoSpaceDN w:val="0"/>
        <w:adjustRightInd w:val="0"/>
        <w:spacing w:after="200" w:line="276" w:lineRule="auto"/>
        <w:ind w:left="0" w:right="142" w:firstLine="426"/>
        <w:contextualSpacing/>
        <w:jc w:val="both"/>
        <w:rPr>
          <w:rStyle w:val="rvts0"/>
          <w:iCs/>
          <w:lang w:val="uk-UA"/>
        </w:rPr>
      </w:pPr>
      <w:r w:rsidRPr="008216D7">
        <w:rPr>
          <w:rStyle w:val="rvts0"/>
          <w:lang w:val="uk-UA"/>
        </w:rPr>
        <w:t xml:space="preserve">копію чинного договору </w:t>
      </w:r>
      <w:bookmarkStart w:id="0" w:name="_GoBack"/>
      <w:bookmarkEnd w:id="0"/>
      <w:r w:rsidRPr="008216D7">
        <w:rPr>
          <w:rStyle w:val="rvts0"/>
          <w:lang w:val="uk-UA"/>
        </w:rPr>
        <w:t>на зберігання (закачування, зберігання, відбір) природного газу;</w:t>
      </w:r>
    </w:p>
    <w:p w:rsidR="008216D7" w:rsidRPr="008216D7" w:rsidRDefault="008216D7" w:rsidP="008216D7">
      <w:pPr>
        <w:pStyle w:val="a6"/>
        <w:numPr>
          <w:ilvl w:val="0"/>
          <w:numId w:val="3"/>
        </w:numPr>
        <w:autoSpaceDN w:val="0"/>
        <w:adjustRightInd w:val="0"/>
        <w:spacing w:after="200" w:line="276" w:lineRule="auto"/>
        <w:ind w:left="0" w:right="142" w:firstLine="426"/>
        <w:contextualSpacing/>
        <w:jc w:val="both"/>
        <w:rPr>
          <w:iCs/>
          <w:lang w:val="uk-UA"/>
        </w:rPr>
      </w:pPr>
      <w:r w:rsidRPr="008216D7">
        <w:rPr>
          <w:lang w:val="uk-UA"/>
        </w:rPr>
        <w:t>гарантійний лист із зазначенням того, що споживач не несе відповідальності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w:t>
      </w:r>
    </w:p>
    <w:p w:rsidR="008216D7" w:rsidRPr="008216D7" w:rsidRDefault="008216D7" w:rsidP="008216D7">
      <w:pPr>
        <w:pStyle w:val="a6"/>
        <w:numPr>
          <w:ilvl w:val="0"/>
          <w:numId w:val="3"/>
        </w:numPr>
        <w:autoSpaceDN w:val="0"/>
        <w:adjustRightInd w:val="0"/>
        <w:spacing w:after="200" w:line="276" w:lineRule="auto"/>
        <w:ind w:left="0" w:right="142" w:firstLine="426"/>
        <w:contextualSpacing/>
        <w:jc w:val="both"/>
        <w:rPr>
          <w:iCs/>
          <w:lang w:val="uk-UA"/>
        </w:rPr>
      </w:pPr>
      <w:r w:rsidRPr="008216D7">
        <w:rPr>
          <w:lang w:val="uk-UA"/>
        </w:rPr>
        <w:lastRenderedPageBreak/>
        <w:t>гарантійний лист із зазначенням того що споживач не несе відповідальності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w:t>
      </w:r>
    </w:p>
    <w:p w:rsidR="008216D7" w:rsidRPr="008216D7" w:rsidRDefault="008216D7" w:rsidP="008216D7">
      <w:pPr>
        <w:pStyle w:val="a6"/>
        <w:numPr>
          <w:ilvl w:val="0"/>
          <w:numId w:val="3"/>
        </w:numPr>
        <w:autoSpaceDN w:val="0"/>
        <w:adjustRightInd w:val="0"/>
        <w:spacing w:after="200" w:line="276" w:lineRule="auto"/>
        <w:ind w:left="0" w:right="142" w:firstLine="426"/>
        <w:contextualSpacing/>
        <w:jc w:val="both"/>
        <w:rPr>
          <w:iCs/>
          <w:lang w:val="uk-UA"/>
        </w:rPr>
      </w:pPr>
      <w:r w:rsidRPr="008216D7">
        <w:rPr>
          <w:lang w:val="uk-UA" w:eastAsia="ru-RU"/>
        </w:rPr>
        <w:t>гарантійний лист про те, що учасник, у разі обрання його переможцем за результатами процедури закупівлі, на протязі доби з дня підписання договору, внесе Замовника до свого Реєстру «Пар споживачів» у Інформаційній платформі або створить запит на зміну постачальника;</w:t>
      </w:r>
    </w:p>
    <w:p w:rsidR="008216D7" w:rsidRPr="008216D7" w:rsidRDefault="008216D7" w:rsidP="008216D7">
      <w:pPr>
        <w:pStyle w:val="a6"/>
        <w:numPr>
          <w:ilvl w:val="0"/>
          <w:numId w:val="3"/>
        </w:numPr>
        <w:autoSpaceDN w:val="0"/>
        <w:adjustRightInd w:val="0"/>
        <w:spacing w:after="200" w:line="276" w:lineRule="auto"/>
        <w:ind w:left="0" w:right="142" w:firstLine="426"/>
        <w:contextualSpacing/>
        <w:jc w:val="both"/>
        <w:rPr>
          <w:iCs/>
          <w:lang w:val="uk-UA"/>
        </w:rPr>
      </w:pPr>
      <w:r w:rsidRPr="008216D7">
        <w:rPr>
          <w:lang w:val="uk-UA"/>
        </w:rPr>
        <w:t>гарантійний лист про те, що учасник, після набуття в інформаційній платформі статусу діючого постачальника, забезпечить замовника необхідними обсягами споживання природного газу на розрахункові періоди, передбачені закупівлею, з урахуванням відхилень які неможливо завчасно передбачити.</w:t>
      </w:r>
    </w:p>
    <w:p w:rsidR="00204629" w:rsidRDefault="00204629" w:rsidP="00565C88">
      <w:pPr>
        <w:spacing w:after="0" w:line="276" w:lineRule="auto"/>
        <w:jc w:val="both"/>
        <w:rPr>
          <w:rFonts w:ascii="Times New Roman" w:hAnsi="Times New Roman" w:cs="Times New Roman"/>
          <w:b/>
          <w:bCs/>
          <w:sz w:val="24"/>
          <w:szCs w:val="24"/>
        </w:rPr>
      </w:pPr>
      <w:r w:rsidRPr="00EE6F61">
        <w:rPr>
          <w:rFonts w:ascii="Times New Roman" w:hAnsi="Times New Roman" w:cs="Times New Roman"/>
          <w:b/>
          <w:bCs/>
          <w:sz w:val="24"/>
          <w:szCs w:val="24"/>
        </w:rPr>
        <w:t>ІІ. Спеціальні вимоги до предмету закупівлі:</w:t>
      </w:r>
    </w:p>
    <w:p w:rsidR="00204629" w:rsidRPr="00EE6F61" w:rsidRDefault="00204629" w:rsidP="0056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both"/>
        <w:rPr>
          <w:rFonts w:ascii="Times New Roman" w:hAnsi="Times New Roman" w:cs="Times New Roman"/>
          <w:sz w:val="24"/>
          <w:szCs w:val="24"/>
        </w:rPr>
      </w:pPr>
    </w:p>
    <w:tbl>
      <w:tblPr>
        <w:tblW w:w="9445" w:type="dxa"/>
        <w:jc w:val="center"/>
        <w:tblCellMar>
          <w:top w:w="15" w:type="dxa"/>
          <w:left w:w="15" w:type="dxa"/>
          <w:bottom w:w="15" w:type="dxa"/>
          <w:right w:w="15" w:type="dxa"/>
        </w:tblCellMar>
        <w:tblLook w:val="04A0" w:firstRow="1" w:lastRow="0" w:firstColumn="1" w:lastColumn="0" w:noHBand="0" w:noVBand="1"/>
      </w:tblPr>
      <w:tblGrid>
        <w:gridCol w:w="3963"/>
        <w:gridCol w:w="2743"/>
        <w:gridCol w:w="2739"/>
      </w:tblGrid>
      <w:tr w:rsidR="00204629" w:rsidRPr="00EE6F61" w:rsidTr="000610EA">
        <w:trPr>
          <w:trHeight w:val="184"/>
          <w:jc w:val="center"/>
        </w:trPr>
        <w:tc>
          <w:tcPr>
            <w:tcW w:w="3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4629" w:rsidRPr="00EE6F61" w:rsidRDefault="00204629" w:rsidP="00565C88">
            <w:pPr>
              <w:spacing w:after="0" w:line="276" w:lineRule="auto"/>
              <w:ind w:firstLine="45"/>
              <w:jc w:val="center"/>
              <w:rPr>
                <w:rFonts w:ascii="Times New Roman" w:hAnsi="Times New Roman" w:cs="Times New Roman"/>
                <w:sz w:val="24"/>
                <w:szCs w:val="24"/>
              </w:rPr>
            </w:pPr>
            <w:r w:rsidRPr="00EE6F61">
              <w:rPr>
                <w:rFonts w:ascii="Times New Roman" w:hAnsi="Times New Roman" w:cs="Times New Roman"/>
                <w:b/>
                <w:bCs/>
                <w:color w:val="000000"/>
                <w:sz w:val="24"/>
                <w:szCs w:val="24"/>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4629" w:rsidRPr="00EE6F61" w:rsidRDefault="00204629" w:rsidP="00565C88">
            <w:pPr>
              <w:spacing w:after="0" w:line="276" w:lineRule="auto"/>
              <w:jc w:val="center"/>
              <w:rPr>
                <w:rFonts w:ascii="Times New Roman" w:hAnsi="Times New Roman" w:cs="Times New Roman"/>
                <w:sz w:val="24"/>
                <w:szCs w:val="24"/>
              </w:rPr>
            </w:pPr>
            <w:r w:rsidRPr="00EE6F61">
              <w:rPr>
                <w:rFonts w:ascii="Times New Roman" w:hAnsi="Times New Roman" w:cs="Times New Roman"/>
                <w:b/>
                <w:bCs/>
                <w:color w:val="000000"/>
                <w:sz w:val="24"/>
                <w:szCs w:val="24"/>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4629" w:rsidRPr="00EE6F61" w:rsidRDefault="00204629" w:rsidP="00565C88">
            <w:pPr>
              <w:spacing w:after="0" w:line="276" w:lineRule="auto"/>
              <w:jc w:val="center"/>
              <w:rPr>
                <w:rFonts w:ascii="Times New Roman" w:hAnsi="Times New Roman" w:cs="Times New Roman"/>
                <w:sz w:val="24"/>
                <w:szCs w:val="24"/>
              </w:rPr>
            </w:pPr>
            <w:r w:rsidRPr="00EE6F61">
              <w:rPr>
                <w:rFonts w:ascii="Times New Roman" w:hAnsi="Times New Roman" w:cs="Times New Roman"/>
                <w:b/>
                <w:bCs/>
                <w:color w:val="000000"/>
                <w:sz w:val="24"/>
                <w:szCs w:val="24"/>
              </w:rPr>
              <w:t>Кількість товару</w:t>
            </w:r>
          </w:p>
        </w:tc>
      </w:tr>
      <w:tr w:rsidR="00204629" w:rsidRPr="00EE6F61" w:rsidTr="000610EA">
        <w:trPr>
          <w:trHeight w:val="59"/>
          <w:jc w:val="center"/>
        </w:trPr>
        <w:tc>
          <w:tcPr>
            <w:tcW w:w="3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4629" w:rsidRPr="00EE6F61" w:rsidRDefault="00204629" w:rsidP="00565C88">
            <w:pPr>
              <w:spacing w:after="0" w:line="276" w:lineRule="auto"/>
              <w:jc w:val="center"/>
              <w:rPr>
                <w:rFonts w:ascii="Times New Roman" w:hAnsi="Times New Roman" w:cs="Times New Roman"/>
                <w:sz w:val="24"/>
                <w:szCs w:val="24"/>
              </w:rPr>
            </w:pPr>
            <w:r w:rsidRPr="00EE6F61">
              <w:rPr>
                <w:rFonts w:ascii="Times New Roman" w:hAnsi="Times New Roman" w:cs="Times New Roman"/>
                <w:color w:val="000000"/>
                <w:sz w:val="24"/>
                <w:szCs w:val="24"/>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04629" w:rsidRPr="00EE6F61" w:rsidRDefault="00204629" w:rsidP="00565C88">
            <w:pPr>
              <w:spacing w:after="0" w:line="276" w:lineRule="auto"/>
              <w:jc w:val="center"/>
              <w:rPr>
                <w:rFonts w:ascii="Times New Roman" w:hAnsi="Times New Roman" w:cs="Times New Roman"/>
                <w:sz w:val="24"/>
                <w:szCs w:val="24"/>
              </w:rPr>
            </w:pPr>
            <w:r w:rsidRPr="00EE6F61">
              <w:rPr>
                <w:rFonts w:ascii="Times New Roman" w:hAnsi="Times New Roman" w:cs="Times New Roman"/>
                <w:color w:val="000000"/>
                <w:sz w:val="24"/>
                <w:szCs w:val="24"/>
              </w:rPr>
              <w:t>метр кубічний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204629" w:rsidRPr="00EE6F61" w:rsidRDefault="00204629" w:rsidP="00565C8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75</w:t>
            </w:r>
            <w:r w:rsidRPr="00EE6F61">
              <w:rPr>
                <w:rFonts w:ascii="Times New Roman" w:hAnsi="Times New Roman" w:cs="Times New Roman"/>
                <w:sz w:val="24"/>
                <w:szCs w:val="24"/>
              </w:rPr>
              <w:t> 000,00</w:t>
            </w:r>
          </w:p>
        </w:tc>
      </w:tr>
    </w:tbl>
    <w:p w:rsidR="00EE6F61" w:rsidRPr="00EE6F61" w:rsidRDefault="00EE6F61" w:rsidP="00565C88">
      <w:pPr>
        <w:tabs>
          <w:tab w:val="left" w:pos="284"/>
        </w:tabs>
        <w:spacing w:after="0" w:line="276" w:lineRule="auto"/>
        <w:jc w:val="both"/>
        <w:rPr>
          <w:rFonts w:ascii="Times New Roman" w:hAnsi="Times New Roman" w:cs="Times New Roman"/>
          <w:sz w:val="24"/>
          <w:szCs w:val="24"/>
        </w:rPr>
      </w:pPr>
    </w:p>
    <w:p w:rsidR="00EE6F61" w:rsidRDefault="00EE6F61" w:rsidP="00565C88">
      <w:pPr>
        <w:spacing w:after="0" w:line="276" w:lineRule="auto"/>
        <w:contextualSpacing/>
        <w:jc w:val="both"/>
        <w:rPr>
          <w:rFonts w:ascii="Times New Roman" w:hAnsi="Times New Roman" w:cs="Times New Roman"/>
          <w:b/>
          <w:sz w:val="24"/>
          <w:szCs w:val="24"/>
        </w:rPr>
      </w:pPr>
      <w:r w:rsidRPr="00EE6F61">
        <w:rPr>
          <w:rFonts w:ascii="Times New Roman" w:hAnsi="Times New Roman" w:cs="Times New Roman"/>
          <w:b/>
          <w:sz w:val="24"/>
          <w:szCs w:val="24"/>
        </w:rPr>
        <w:t>Очікувана вартість закупівлі: 986 000,00 грн з ПДВ.</w:t>
      </w:r>
    </w:p>
    <w:p w:rsidR="00CD0389" w:rsidRDefault="00CD0389" w:rsidP="00CD0389">
      <w:pPr>
        <w:spacing w:after="0" w:line="276" w:lineRule="auto"/>
        <w:contextualSpacing/>
        <w:jc w:val="both"/>
        <w:rPr>
          <w:rFonts w:ascii="Times New Roman" w:hAnsi="Times New Roman" w:cs="Times New Roman"/>
          <w:b/>
          <w:sz w:val="24"/>
          <w:szCs w:val="24"/>
        </w:rPr>
      </w:pPr>
    </w:p>
    <w:p w:rsidR="00CD0389" w:rsidRPr="00CD0389" w:rsidRDefault="00CD0389" w:rsidP="00CD0389">
      <w:pPr>
        <w:spacing w:after="0" w:line="276"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Місце поставки товару: </w:t>
      </w:r>
      <w:r w:rsidRPr="00CD0389">
        <w:rPr>
          <w:rFonts w:ascii="Times New Roman" w:hAnsi="Times New Roman" w:cs="Times New Roman"/>
          <w:sz w:val="24"/>
          <w:szCs w:val="24"/>
        </w:rPr>
        <w:t>EIC</w:t>
      </w:r>
      <w:r w:rsidRPr="00CD0389">
        <w:rPr>
          <w:rFonts w:ascii="Times New Roman" w:hAnsi="Times New Roman" w:cs="Times New Roman"/>
          <w:b/>
          <w:sz w:val="24"/>
          <w:szCs w:val="24"/>
        </w:rPr>
        <w:t xml:space="preserve"> - </w:t>
      </w:r>
      <w:r w:rsidRPr="00CD0389">
        <w:rPr>
          <w:rFonts w:ascii="Times New Roman" w:hAnsi="Times New Roman" w:cs="Times New Roman"/>
          <w:sz w:val="24"/>
          <w:szCs w:val="24"/>
        </w:rPr>
        <w:t>код Сп</w:t>
      </w:r>
      <w:r w:rsidR="00157649">
        <w:rPr>
          <w:rFonts w:ascii="Times New Roman" w:hAnsi="Times New Roman" w:cs="Times New Roman"/>
          <w:sz w:val="24"/>
          <w:szCs w:val="24"/>
        </w:rPr>
        <w:t>оживача -56ХS0000205OB00F КНП «</w:t>
      </w:r>
      <w:r w:rsidRPr="00CD0389">
        <w:rPr>
          <w:rFonts w:ascii="Times New Roman" w:hAnsi="Times New Roman" w:cs="Times New Roman"/>
          <w:sz w:val="24"/>
          <w:szCs w:val="24"/>
        </w:rPr>
        <w:t xml:space="preserve">Хотинська багатопрофільна лікарня» Хотинської міської ради </w:t>
      </w:r>
      <w:r w:rsidR="00157649">
        <w:rPr>
          <w:rFonts w:ascii="Times New Roman" w:hAnsi="Times New Roman" w:cs="Times New Roman"/>
          <w:sz w:val="24"/>
          <w:szCs w:val="24"/>
        </w:rPr>
        <w:t>п</w:t>
      </w:r>
      <w:r w:rsidRPr="00CD0389">
        <w:rPr>
          <w:rFonts w:ascii="Times New Roman" w:hAnsi="Times New Roman" w:cs="Times New Roman"/>
          <w:sz w:val="24"/>
          <w:szCs w:val="24"/>
        </w:rPr>
        <w:t>р.</w:t>
      </w:r>
      <w:r>
        <w:rPr>
          <w:rFonts w:ascii="Times New Roman" w:hAnsi="Times New Roman" w:cs="Times New Roman"/>
          <w:sz w:val="24"/>
          <w:szCs w:val="24"/>
        </w:rPr>
        <w:t xml:space="preserve"> Богдана Хмельницького,2, вул. </w:t>
      </w:r>
      <w:r w:rsidRPr="00CD0389">
        <w:rPr>
          <w:rFonts w:ascii="Times New Roman" w:hAnsi="Times New Roman" w:cs="Times New Roman"/>
          <w:sz w:val="24"/>
          <w:szCs w:val="24"/>
        </w:rPr>
        <w:t>Богдана Хмельницького,4</w:t>
      </w:r>
      <w:r>
        <w:rPr>
          <w:rFonts w:ascii="Times New Roman" w:hAnsi="Times New Roman" w:cs="Times New Roman"/>
          <w:sz w:val="24"/>
          <w:szCs w:val="24"/>
        </w:rPr>
        <w:t>.</w:t>
      </w:r>
    </w:p>
    <w:p w:rsidR="00CD0389" w:rsidRPr="00CD0389" w:rsidRDefault="00CD0389" w:rsidP="00CD0389">
      <w:pPr>
        <w:spacing w:after="0" w:line="276" w:lineRule="auto"/>
        <w:contextualSpacing/>
        <w:jc w:val="both"/>
        <w:rPr>
          <w:rFonts w:ascii="Times New Roman" w:hAnsi="Times New Roman" w:cs="Times New Roman"/>
          <w:b/>
          <w:sz w:val="24"/>
          <w:szCs w:val="24"/>
        </w:rPr>
      </w:pPr>
    </w:p>
    <w:p w:rsidR="00CD0389" w:rsidRPr="00CD0389" w:rsidRDefault="00CD0389" w:rsidP="00CD0389">
      <w:pPr>
        <w:spacing w:after="0" w:line="276" w:lineRule="auto"/>
        <w:contextualSpacing/>
        <w:jc w:val="both"/>
        <w:rPr>
          <w:rFonts w:ascii="Times New Roman" w:hAnsi="Times New Roman" w:cs="Times New Roman"/>
          <w:sz w:val="24"/>
          <w:szCs w:val="24"/>
        </w:rPr>
      </w:pPr>
      <w:r w:rsidRPr="00CD0389">
        <w:rPr>
          <w:rFonts w:ascii="Times New Roman" w:hAnsi="Times New Roman" w:cs="Times New Roman"/>
          <w:b/>
          <w:sz w:val="24"/>
          <w:szCs w:val="24"/>
        </w:rPr>
        <w:t xml:space="preserve">Оператор ГРМ – </w:t>
      </w:r>
      <w:r w:rsidRPr="00CD0389">
        <w:rPr>
          <w:rFonts w:ascii="Times New Roman" w:hAnsi="Times New Roman" w:cs="Times New Roman"/>
          <w:sz w:val="24"/>
          <w:szCs w:val="24"/>
        </w:rPr>
        <w:t xml:space="preserve">оператор газорозподільної системи, до газових мереж якого підключені об’єкти замовника (Споживача): публічне акціонерне товариство «Чернівцігаз». </w:t>
      </w:r>
    </w:p>
    <w:p w:rsidR="00CD0389" w:rsidRPr="00CD0389" w:rsidRDefault="00CD0389" w:rsidP="00CD0389">
      <w:pPr>
        <w:spacing w:after="0" w:line="276" w:lineRule="auto"/>
        <w:contextualSpacing/>
        <w:jc w:val="both"/>
        <w:rPr>
          <w:rFonts w:ascii="Times New Roman" w:hAnsi="Times New Roman" w:cs="Times New Roman"/>
          <w:b/>
          <w:sz w:val="24"/>
          <w:szCs w:val="24"/>
        </w:rPr>
      </w:pPr>
    </w:p>
    <w:p w:rsidR="00CD0389" w:rsidRPr="00EE6F61" w:rsidRDefault="00CD0389" w:rsidP="00CD0389">
      <w:pPr>
        <w:spacing w:after="0" w:line="276" w:lineRule="auto"/>
        <w:contextualSpacing/>
        <w:jc w:val="both"/>
        <w:rPr>
          <w:rFonts w:ascii="Times New Roman" w:hAnsi="Times New Roman" w:cs="Times New Roman"/>
          <w:b/>
          <w:sz w:val="24"/>
          <w:szCs w:val="24"/>
        </w:rPr>
      </w:pPr>
      <w:r w:rsidRPr="00CD0389">
        <w:rPr>
          <w:rFonts w:ascii="Times New Roman" w:hAnsi="Times New Roman" w:cs="Times New Roman"/>
          <w:b/>
          <w:sz w:val="24"/>
          <w:szCs w:val="24"/>
        </w:rPr>
        <w:t xml:space="preserve">Строк поставки товару: </w:t>
      </w:r>
      <w:r w:rsidR="00BC6C6B">
        <w:rPr>
          <w:rFonts w:ascii="Times New Roman" w:hAnsi="Times New Roman" w:cs="Times New Roman"/>
          <w:b/>
          <w:sz w:val="24"/>
          <w:szCs w:val="24"/>
        </w:rPr>
        <w:t>з 01 січня 2023 року п</w:t>
      </w:r>
      <w:r>
        <w:rPr>
          <w:rFonts w:ascii="Times New Roman" w:hAnsi="Times New Roman" w:cs="Times New Roman"/>
          <w:b/>
          <w:sz w:val="24"/>
          <w:szCs w:val="24"/>
        </w:rPr>
        <w:t>о 31 березня 2023</w:t>
      </w:r>
      <w:r w:rsidRPr="00CD0389">
        <w:rPr>
          <w:rFonts w:ascii="Times New Roman" w:hAnsi="Times New Roman" w:cs="Times New Roman"/>
          <w:b/>
          <w:sz w:val="24"/>
          <w:szCs w:val="24"/>
        </w:rPr>
        <w:t xml:space="preserve"> року</w:t>
      </w:r>
      <w:r>
        <w:rPr>
          <w:rFonts w:ascii="Times New Roman" w:hAnsi="Times New Roman" w:cs="Times New Roman"/>
          <w:b/>
          <w:sz w:val="24"/>
          <w:szCs w:val="24"/>
        </w:rPr>
        <w:t xml:space="preserve"> (включно)</w:t>
      </w:r>
      <w:r w:rsidRPr="00CD0389">
        <w:rPr>
          <w:rFonts w:ascii="Times New Roman" w:hAnsi="Times New Roman" w:cs="Times New Roman"/>
          <w:b/>
          <w:sz w:val="24"/>
          <w:szCs w:val="24"/>
        </w:rPr>
        <w:t>.</w:t>
      </w:r>
    </w:p>
    <w:p w:rsidR="00EE6F61" w:rsidRPr="00EE6F61" w:rsidRDefault="00EE6F61" w:rsidP="00565C88">
      <w:pPr>
        <w:spacing w:after="0" w:line="276" w:lineRule="auto"/>
        <w:ind w:firstLine="567"/>
        <w:jc w:val="both"/>
        <w:rPr>
          <w:rFonts w:ascii="Times New Roman" w:hAnsi="Times New Roman" w:cs="Times New Roman"/>
          <w:b/>
          <w:i/>
          <w:sz w:val="24"/>
          <w:szCs w:val="24"/>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EE6F61" w:rsidRPr="00EE6F61" w:rsidTr="009B6038">
        <w:trPr>
          <w:trHeight w:val="829"/>
        </w:trPr>
        <w:tc>
          <w:tcPr>
            <w:tcW w:w="3792" w:type="dxa"/>
            <w:tcBorders>
              <w:top w:val="nil"/>
              <w:left w:val="nil"/>
              <w:bottom w:val="nil"/>
              <w:right w:val="nil"/>
            </w:tcBorders>
          </w:tcPr>
          <w:p w:rsidR="00EE6F61" w:rsidRPr="00EE6F61" w:rsidRDefault="00EE6F61" w:rsidP="00565C88">
            <w:pPr>
              <w:tabs>
                <w:tab w:val="left" w:pos="2160"/>
                <w:tab w:val="left" w:pos="3600"/>
              </w:tabs>
              <w:spacing w:after="0" w:line="276" w:lineRule="auto"/>
              <w:rPr>
                <w:rFonts w:ascii="Times New Roman" w:hAnsi="Times New Roman" w:cs="Times New Roman"/>
                <w:b/>
                <w:sz w:val="24"/>
                <w:szCs w:val="24"/>
                <w:lang w:eastAsia="en-US"/>
              </w:rPr>
            </w:pPr>
            <w:r w:rsidRPr="00EE6F61">
              <w:rPr>
                <w:rFonts w:ascii="Times New Roman" w:hAnsi="Times New Roman" w:cs="Times New Roman"/>
                <w:b/>
                <w:sz w:val="24"/>
                <w:szCs w:val="24"/>
                <w:lang w:eastAsia="en-US"/>
              </w:rPr>
              <w:t>Керівник організації – учасника процедури закупівлі або інша уповноважена посадова особа</w:t>
            </w:r>
          </w:p>
        </w:tc>
        <w:tc>
          <w:tcPr>
            <w:tcW w:w="3400" w:type="dxa"/>
            <w:tcBorders>
              <w:top w:val="nil"/>
              <w:left w:val="nil"/>
              <w:bottom w:val="nil"/>
              <w:right w:val="nil"/>
            </w:tcBorders>
          </w:tcPr>
          <w:p w:rsidR="00EE6F61" w:rsidRPr="00EE6F61" w:rsidRDefault="00EE6F61" w:rsidP="00565C88">
            <w:pPr>
              <w:tabs>
                <w:tab w:val="left" w:pos="2160"/>
                <w:tab w:val="left" w:pos="3600"/>
              </w:tabs>
              <w:spacing w:after="0" w:line="276" w:lineRule="auto"/>
              <w:jc w:val="both"/>
              <w:rPr>
                <w:rFonts w:ascii="Times New Roman" w:hAnsi="Times New Roman" w:cs="Times New Roman"/>
                <w:b/>
                <w:sz w:val="24"/>
                <w:szCs w:val="24"/>
                <w:lang w:eastAsia="en-US"/>
              </w:rPr>
            </w:pPr>
          </w:p>
          <w:p w:rsidR="00EE6F61" w:rsidRPr="00EE6F61" w:rsidRDefault="00EE6F61" w:rsidP="00565C88">
            <w:pPr>
              <w:tabs>
                <w:tab w:val="left" w:pos="2160"/>
                <w:tab w:val="left" w:pos="3600"/>
              </w:tabs>
              <w:spacing w:after="0" w:line="276" w:lineRule="auto"/>
              <w:jc w:val="both"/>
              <w:rPr>
                <w:rFonts w:ascii="Times New Roman" w:hAnsi="Times New Roman" w:cs="Times New Roman"/>
                <w:b/>
                <w:sz w:val="24"/>
                <w:szCs w:val="24"/>
                <w:lang w:eastAsia="en-US"/>
              </w:rPr>
            </w:pPr>
            <w:r w:rsidRPr="00EE6F61">
              <w:rPr>
                <w:rFonts w:ascii="Times New Roman" w:hAnsi="Times New Roman" w:cs="Times New Roman"/>
                <w:b/>
                <w:sz w:val="24"/>
                <w:szCs w:val="24"/>
                <w:lang w:eastAsia="en-US"/>
              </w:rPr>
              <w:t xml:space="preserve">_____________________   </w:t>
            </w:r>
          </w:p>
          <w:p w:rsidR="00EE6F61" w:rsidRPr="00EE6F61" w:rsidRDefault="00EE6F61" w:rsidP="00565C88">
            <w:pPr>
              <w:tabs>
                <w:tab w:val="left" w:pos="2160"/>
                <w:tab w:val="left" w:pos="3600"/>
              </w:tabs>
              <w:spacing w:after="0" w:line="276" w:lineRule="auto"/>
              <w:jc w:val="both"/>
              <w:rPr>
                <w:rFonts w:ascii="Times New Roman" w:hAnsi="Times New Roman" w:cs="Times New Roman"/>
                <w:i/>
                <w:sz w:val="24"/>
                <w:szCs w:val="24"/>
                <w:lang w:eastAsia="en-US"/>
              </w:rPr>
            </w:pPr>
            <w:r w:rsidRPr="00EE6F61">
              <w:rPr>
                <w:rFonts w:ascii="Times New Roman" w:hAnsi="Times New Roman" w:cs="Times New Roman"/>
                <w:b/>
                <w:sz w:val="24"/>
                <w:szCs w:val="24"/>
                <w:lang w:eastAsia="en-US"/>
              </w:rPr>
              <w:t xml:space="preserve">               </w:t>
            </w:r>
            <w:r w:rsidRPr="00EE6F61">
              <w:rPr>
                <w:rFonts w:ascii="Times New Roman" w:hAnsi="Times New Roman" w:cs="Times New Roman"/>
                <w:i/>
                <w:sz w:val="24"/>
                <w:szCs w:val="24"/>
                <w:lang w:eastAsia="en-US"/>
              </w:rPr>
              <w:t>(підпис, М.П.</w:t>
            </w:r>
          </w:p>
          <w:p w:rsidR="00EE6F61" w:rsidRPr="00EE6F61" w:rsidRDefault="00EE6F61" w:rsidP="00565C88">
            <w:pPr>
              <w:tabs>
                <w:tab w:val="left" w:pos="2160"/>
                <w:tab w:val="left" w:pos="3600"/>
              </w:tabs>
              <w:spacing w:after="0" w:line="276" w:lineRule="auto"/>
              <w:jc w:val="both"/>
              <w:rPr>
                <w:rFonts w:ascii="Times New Roman" w:hAnsi="Times New Roman" w:cs="Times New Roman"/>
                <w:b/>
                <w:sz w:val="24"/>
                <w:szCs w:val="24"/>
                <w:lang w:eastAsia="en-US"/>
              </w:rPr>
            </w:pPr>
            <w:r w:rsidRPr="00EE6F61">
              <w:rPr>
                <w:rFonts w:ascii="Times New Roman" w:hAnsi="Times New Roman" w:cs="Times New Roman"/>
                <w:i/>
                <w:sz w:val="24"/>
                <w:szCs w:val="24"/>
                <w:lang w:eastAsia="en-US"/>
              </w:rPr>
              <w:t xml:space="preserve">(у разі використання), дата) </w:t>
            </w:r>
          </w:p>
        </w:tc>
        <w:tc>
          <w:tcPr>
            <w:tcW w:w="2693" w:type="dxa"/>
            <w:tcBorders>
              <w:top w:val="nil"/>
              <w:left w:val="nil"/>
              <w:bottom w:val="nil"/>
              <w:right w:val="nil"/>
            </w:tcBorders>
          </w:tcPr>
          <w:p w:rsidR="00EE6F61" w:rsidRPr="00EE6F61" w:rsidRDefault="00EE6F61" w:rsidP="00565C88">
            <w:pPr>
              <w:tabs>
                <w:tab w:val="left" w:pos="2160"/>
                <w:tab w:val="left" w:pos="3600"/>
              </w:tabs>
              <w:spacing w:after="0" w:line="276" w:lineRule="auto"/>
              <w:jc w:val="both"/>
              <w:rPr>
                <w:rFonts w:ascii="Times New Roman" w:hAnsi="Times New Roman" w:cs="Times New Roman"/>
                <w:b/>
                <w:sz w:val="24"/>
                <w:szCs w:val="24"/>
                <w:lang w:eastAsia="en-US"/>
              </w:rPr>
            </w:pPr>
          </w:p>
          <w:p w:rsidR="00EE6F61" w:rsidRPr="00EE6F61" w:rsidRDefault="00EE6F61" w:rsidP="00565C88">
            <w:pPr>
              <w:tabs>
                <w:tab w:val="left" w:pos="2160"/>
                <w:tab w:val="left" w:pos="3600"/>
              </w:tabs>
              <w:spacing w:after="0" w:line="276" w:lineRule="auto"/>
              <w:jc w:val="both"/>
              <w:rPr>
                <w:rFonts w:ascii="Times New Roman" w:hAnsi="Times New Roman" w:cs="Times New Roman"/>
                <w:b/>
                <w:sz w:val="24"/>
                <w:szCs w:val="24"/>
                <w:lang w:eastAsia="en-US"/>
              </w:rPr>
            </w:pPr>
            <w:r w:rsidRPr="00EE6F61">
              <w:rPr>
                <w:rFonts w:ascii="Times New Roman" w:hAnsi="Times New Roman" w:cs="Times New Roman"/>
                <w:b/>
                <w:sz w:val="24"/>
                <w:szCs w:val="24"/>
                <w:lang w:eastAsia="en-US"/>
              </w:rPr>
              <w:t>_________________</w:t>
            </w:r>
          </w:p>
          <w:p w:rsidR="00EE6F61" w:rsidRPr="00EE6F61" w:rsidRDefault="00EE6F61" w:rsidP="00565C88">
            <w:pPr>
              <w:tabs>
                <w:tab w:val="left" w:pos="2160"/>
                <w:tab w:val="left" w:pos="3600"/>
              </w:tabs>
              <w:spacing w:after="0" w:line="276" w:lineRule="auto"/>
              <w:rPr>
                <w:rFonts w:ascii="Times New Roman" w:hAnsi="Times New Roman" w:cs="Times New Roman"/>
                <w:i/>
                <w:sz w:val="24"/>
                <w:szCs w:val="24"/>
                <w:lang w:eastAsia="en-US"/>
              </w:rPr>
            </w:pPr>
            <w:r w:rsidRPr="00EE6F61">
              <w:rPr>
                <w:rFonts w:ascii="Times New Roman" w:hAnsi="Times New Roman" w:cs="Times New Roman"/>
                <w:i/>
                <w:sz w:val="24"/>
                <w:szCs w:val="24"/>
                <w:lang w:eastAsia="en-US"/>
              </w:rPr>
              <w:t>(ініціали та прізвище)</w:t>
            </w:r>
          </w:p>
        </w:tc>
      </w:tr>
    </w:tbl>
    <w:p w:rsidR="00EE6F61" w:rsidRDefault="00EE6F61" w:rsidP="00565C88">
      <w:pPr>
        <w:pStyle w:val="a4"/>
        <w:spacing w:before="0" w:beforeAutospacing="0" w:after="0" w:afterAutospacing="0" w:line="276" w:lineRule="auto"/>
        <w:jc w:val="both"/>
        <w:rPr>
          <w:b/>
          <w:bCs/>
          <w:color w:val="000000"/>
          <w:lang w:val="uk-UA"/>
        </w:rPr>
      </w:pPr>
    </w:p>
    <w:p w:rsidR="00204629" w:rsidRPr="00EE6F61" w:rsidRDefault="00204629" w:rsidP="00565C88">
      <w:pPr>
        <w:pStyle w:val="a4"/>
        <w:spacing w:before="0" w:beforeAutospacing="0" w:after="0" w:afterAutospacing="0" w:line="276" w:lineRule="auto"/>
        <w:jc w:val="both"/>
        <w:rPr>
          <w:b/>
          <w:bCs/>
          <w:color w:val="000000"/>
          <w:lang w:val="uk-UA"/>
        </w:rPr>
      </w:pPr>
    </w:p>
    <w:p w:rsidR="00EE6F61" w:rsidRPr="00EE6F61" w:rsidRDefault="00204629" w:rsidP="00565C88">
      <w:pPr>
        <w:pStyle w:val="a4"/>
        <w:spacing w:before="0" w:beforeAutospacing="0" w:after="0" w:afterAutospacing="0" w:line="276" w:lineRule="auto"/>
        <w:jc w:val="both"/>
        <w:rPr>
          <w:i/>
        </w:rPr>
      </w:pPr>
      <w:r w:rsidRPr="00204629">
        <w:rPr>
          <w:bCs/>
          <w:i/>
          <w:color w:val="000000"/>
          <w:lang w:val="uk-UA"/>
        </w:rPr>
        <w:t xml:space="preserve">Замовник, </w:t>
      </w:r>
      <w:r w:rsidR="00EE6F61" w:rsidRPr="00204629">
        <w:rPr>
          <w:i/>
          <w:color w:val="000000"/>
        </w:rPr>
        <w:t xml:space="preserve">у </w:t>
      </w:r>
      <w:proofErr w:type="spellStart"/>
      <w:r w:rsidR="00EE6F61" w:rsidRPr="00204629">
        <w:rPr>
          <w:i/>
          <w:color w:val="000000"/>
        </w:rPr>
        <w:t>разі</w:t>
      </w:r>
      <w:proofErr w:type="spellEnd"/>
      <w:r w:rsidR="00EE6F61" w:rsidRPr="00204629">
        <w:rPr>
          <w:i/>
          <w:color w:val="000000"/>
        </w:rPr>
        <w:t xml:space="preserve"> </w:t>
      </w:r>
      <w:proofErr w:type="spellStart"/>
      <w:r w:rsidR="00EE6F61" w:rsidRPr="00204629">
        <w:rPr>
          <w:i/>
          <w:color w:val="000000"/>
        </w:rPr>
        <w:t>здійснення</w:t>
      </w:r>
      <w:proofErr w:type="spellEnd"/>
      <w:r w:rsidR="00EE6F61" w:rsidRPr="00204629">
        <w:rPr>
          <w:i/>
          <w:color w:val="000000"/>
        </w:rPr>
        <w:t xml:space="preserve"> закупівель твердого </w:t>
      </w:r>
      <w:proofErr w:type="spellStart"/>
      <w:r w:rsidR="00EE6F61" w:rsidRPr="00204629">
        <w:rPr>
          <w:i/>
          <w:color w:val="000000"/>
        </w:rPr>
        <w:t>палива</w:t>
      </w:r>
      <w:proofErr w:type="spellEnd"/>
      <w:r w:rsidR="00EE6F61" w:rsidRPr="00204629">
        <w:rPr>
          <w:i/>
          <w:color w:val="000000"/>
        </w:rPr>
        <w:t xml:space="preserve">, бензину, дизельного </w:t>
      </w:r>
      <w:proofErr w:type="spellStart"/>
      <w:r w:rsidR="00EE6F61" w:rsidRPr="00204629">
        <w:rPr>
          <w:i/>
          <w:color w:val="000000"/>
        </w:rPr>
        <w:t>пального</w:t>
      </w:r>
      <w:proofErr w:type="spellEnd"/>
      <w:r w:rsidR="00EE6F61" w:rsidRPr="00204629">
        <w:rPr>
          <w:i/>
          <w:color w:val="000000"/>
        </w:rPr>
        <w:t xml:space="preserve">, природного газу, газу </w:t>
      </w:r>
      <w:proofErr w:type="spellStart"/>
      <w:r w:rsidR="00EE6F61" w:rsidRPr="00204629">
        <w:rPr>
          <w:i/>
          <w:color w:val="000000"/>
        </w:rPr>
        <w:t>скрапленого</w:t>
      </w:r>
      <w:proofErr w:type="spellEnd"/>
      <w:r w:rsidR="00EE6F61" w:rsidRPr="00204629">
        <w:rPr>
          <w:i/>
          <w:color w:val="000000"/>
        </w:rPr>
        <w:t xml:space="preserve"> для </w:t>
      </w:r>
      <w:proofErr w:type="spellStart"/>
      <w:r w:rsidR="00EE6F61" w:rsidRPr="00204629">
        <w:rPr>
          <w:i/>
          <w:color w:val="000000"/>
        </w:rPr>
        <w:t>автомобільного</w:t>
      </w:r>
      <w:proofErr w:type="spellEnd"/>
      <w:r w:rsidR="00EE6F61" w:rsidRPr="00204629">
        <w:rPr>
          <w:i/>
          <w:color w:val="000000"/>
        </w:rPr>
        <w:t xml:space="preserve"> транспорту, газу </w:t>
      </w:r>
      <w:proofErr w:type="spellStart"/>
      <w:r w:rsidR="00EE6F61" w:rsidRPr="00204629">
        <w:rPr>
          <w:i/>
          <w:color w:val="000000"/>
        </w:rPr>
        <w:t>скрапленого</w:t>
      </w:r>
      <w:proofErr w:type="spellEnd"/>
      <w:r w:rsidR="00EE6F61" w:rsidRPr="00204629">
        <w:rPr>
          <w:i/>
          <w:color w:val="000000"/>
        </w:rPr>
        <w:t xml:space="preserve"> для </w:t>
      </w:r>
      <w:proofErr w:type="spellStart"/>
      <w:r w:rsidR="00EE6F61" w:rsidRPr="00204629">
        <w:rPr>
          <w:i/>
          <w:color w:val="000000"/>
        </w:rPr>
        <w:t>комунально-побутового</w:t>
      </w:r>
      <w:proofErr w:type="spellEnd"/>
      <w:r w:rsidR="00EE6F61" w:rsidRPr="00204629">
        <w:rPr>
          <w:i/>
          <w:color w:val="000000"/>
        </w:rPr>
        <w:t xml:space="preserve"> </w:t>
      </w:r>
      <w:proofErr w:type="spellStart"/>
      <w:r w:rsidR="00EE6F61" w:rsidRPr="00204629">
        <w:rPr>
          <w:i/>
          <w:color w:val="000000"/>
        </w:rPr>
        <w:t>споживання</w:t>
      </w:r>
      <w:proofErr w:type="spellEnd"/>
      <w:r w:rsidR="00EE6F61" w:rsidRPr="00204629">
        <w:rPr>
          <w:i/>
          <w:color w:val="000000"/>
        </w:rPr>
        <w:t xml:space="preserve"> та </w:t>
      </w:r>
      <w:proofErr w:type="spellStart"/>
      <w:r w:rsidR="00EE6F61" w:rsidRPr="00204629">
        <w:rPr>
          <w:i/>
          <w:color w:val="000000"/>
        </w:rPr>
        <w:t>промислових</w:t>
      </w:r>
      <w:proofErr w:type="spellEnd"/>
      <w:r w:rsidR="00EE6F61" w:rsidRPr="00204629">
        <w:rPr>
          <w:i/>
          <w:color w:val="000000"/>
        </w:rPr>
        <w:t xml:space="preserve"> </w:t>
      </w:r>
      <w:proofErr w:type="spellStart"/>
      <w:r w:rsidR="00EE6F61" w:rsidRPr="00204629">
        <w:rPr>
          <w:i/>
          <w:color w:val="000000"/>
        </w:rPr>
        <w:t>цілей</w:t>
      </w:r>
      <w:proofErr w:type="spellEnd"/>
      <w:r w:rsidR="00EE6F61" w:rsidRPr="00204629">
        <w:rPr>
          <w:i/>
          <w:color w:val="000000"/>
        </w:rPr>
        <w:t xml:space="preserve">, </w:t>
      </w:r>
      <w:proofErr w:type="spellStart"/>
      <w:r w:rsidR="00EE6F61" w:rsidRPr="00204629">
        <w:rPr>
          <w:i/>
          <w:color w:val="000000"/>
        </w:rPr>
        <w:t>електричної</w:t>
      </w:r>
      <w:proofErr w:type="spellEnd"/>
      <w:r w:rsidR="00EE6F61" w:rsidRPr="00204629">
        <w:rPr>
          <w:i/>
          <w:color w:val="000000"/>
        </w:rPr>
        <w:t xml:space="preserve"> </w:t>
      </w:r>
      <w:proofErr w:type="spellStart"/>
      <w:r w:rsidR="00EE6F61" w:rsidRPr="00204629">
        <w:rPr>
          <w:i/>
          <w:color w:val="000000"/>
        </w:rPr>
        <w:t>енергії</w:t>
      </w:r>
      <w:proofErr w:type="spellEnd"/>
      <w:r w:rsidRPr="00204629">
        <w:rPr>
          <w:i/>
          <w:color w:val="000000"/>
          <w:lang w:val="uk-UA"/>
        </w:rPr>
        <w:t>,</w:t>
      </w:r>
      <w:r w:rsidRPr="00204629">
        <w:rPr>
          <w:i/>
          <w:color w:val="000000"/>
        </w:rPr>
        <w:t xml:space="preserve"> не </w:t>
      </w:r>
      <w:proofErr w:type="spellStart"/>
      <w:r w:rsidRPr="00204629">
        <w:rPr>
          <w:i/>
          <w:color w:val="000000"/>
        </w:rPr>
        <w:t>може</w:t>
      </w:r>
      <w:proofErr w:type="spellEnd"/>
      <w:r w:rsidR="00EE6F61" w:rsidRPr="00204629">
        <w:rPr>
          <w:i/>
          <w:color w:val="000000"/>
        </w:rPr>
        <w:t xml:space="preserve"> </w:t>
      </w:r>
      <w:proofErr w:type="spellStart"/>
      <w:r w:rsidR="00EE6F61" w:rsidRPr="00204629">
        <w:rPr>
          <w:i/>
          <w:color w:val="000000"/>
        </w:rPr>
        <w:t>установлювати</w:t>
      </w:r>
      <w:proofErr w:type="spellEnd"/>
      <w:r w:rsidR="00EE6F61" w:rsidRPr="00204629">
        <w:rPr>
          <w:i/>
          <w:color w:val="000000"/>
        </w:rPr>
        <w:t xml:space="preserve"> </w:t>
      </w:r>
      <w:proofErr w:type="spellStart"/>
      <w:r w:rsidR="00EE6F61" w:rsidRPr="00204629">
        <w:rPr>
          <w:i/>
          <w:color w:val="000000"/>
        </w:rPr>
        <w:t>вимоги</w:t>
      </w:r>
      <w:proofErr w:type="spellEnd"/>
      <w:r w:rsidR="00EE6F61" w:rsidRPr="00204629">
        <w:rPr>
          <w:i/>
          <w:color w:val="000000"/>
        </w:rPr>
        <w:t xml:space="preserve"> до предмета </w:t>
      </w:r>
      <w:proofErr w:type="spellStart"/>
      <w:r w:rsidR="00EE6F61" w:rsidRPr="00204629">
        <w:rPr>
          <w:i/>
          <w:color w:val="000000"/>
        </w:rPr>
        <w:t>закупівлі</w:t>
      </w:r>
      <w:proofErr w:type="spellEnd"/>
      <w:r w:rsidR="00EE6F61" w:rsidRPr="00204629">
        <w:rPr>
          <w:i/>
          <w:color w:val="000000"/>
        </w:rPr>
        <w:t xml:space="preserve">, </w:t>
      </w:r>
      <w:proofErr w:type="spellStart"/>
      <w:r w:rsidR="00EE6F61" w:rsidRPr="00204629">
        <w:rPr>
          <w:i/>
          <w:color w:val="000000"/>
        </w:rPr>
        <w:t>що</w:t>
      </w:r>
      <w:proofErr w:type="spellEnd"/>
      <w:r w:rsidR="00EE6F61" w:rsidRPr="00204629">
        <w:rPr>
          <w:i/>
          <w:color w:val="000000"/>
        </w:rPr>
        <w:t xml:space="preserve"> не </w:t>
      </w:r>
      <w:proofErr w:type="spellStart"/>
      <w:r w:rsidR="00EE6F61" w:rsidRPr="00204629">
        <w:rPr>
          <w:i/>
          <w:color w:val="000000"/>
        </w:rPr>
        <w:t>передбачені</w:t>
      </w:r>
      <w:proofErr w:type="spellEnd"/>
      <w:r w:rsidR="00EE6F61" w:rsidRPr="00204629">
        <w:rPr>
          <w:i/>
          <w:color w:val="000000"/>
        </w:rPr>
        <w:t xml:space="preserve"> </w:t>
      </w:r>
      <w:proofErr w:type="spellStart"/>
      <w:r w:rsidR="00EE6F61" w:rsidRPr="00204629">
        <w:rPr>
          <w:i/>
          <w:color w:val="000000"/>
        </w:rPr>
        <w:t>відповідним</w:t>
      </w:r>
      <w:proofErr w:type="spellEnd"/>
      <w:r w:rsidR="00EE6F61" w:rsidRPr="00204629">
        <w:rPr>
          <w:i/>
          <w:color w:val="000000"/>
        </w:rPr>
        <w:t xml:space="preserve"> </w:t>
      </w:r>
      <w:proofErr w:type="spellStart"/>
      <w:r w:rsidR="00EE6F61" w:rsidRPr="00204629">
        <w:rPr>
          <w:i/>
          <w:color w:val="000000"/>
        </w:rPr>
        <w:t>національним</w:t>
      </w:r>
      <w:proofErr w:type="spellEnd"/>
      <w:r w:rsidR="00EE6F61" w:rsidRPr="00204629">
        <w:rPr>
          <w:i/>
          <w:color w:val="000000"/>
        </w:rPr>
        <w:t xml:space="preserve"> стандартом (за </w:t>
      </w:r>
      <w:proofErr w:type="spellStart"/>
      <w:r w:rsidR="00EE6F61" w:rsidRPr="00204629">
        <w:rPr>
          <w:i/>
          <w:color w:val="000000"/>
        </w:rPr>
        <w:t>наявності</w:t>
      </w:r>
      <w:proofErr w:type="spellEnd"/>
      <w:r w:rsidR="00EE6F61" w:rsidRPr="00204629">
        <w:rPr>
          <w:i/>
          <w:color w:val="000000"/>
        </w:rPr>
        <w:t xml:space="preserve"> </w:t>
      </w:r>
      <w:proofErr w:type="spellStart"/>
      <w:r w:rsidR="00EE6F61" w:rsidRPr="00204629">
        <w:rPr>
          <w:i/>
          <w:color w:val="000000"/>
        </w:rPr>
        <w:t>національного</w:t>
      </w:r>
      <w:proofErr w:type="spellEnd"/>
      <w:r w:rsidR="00EE6F61" w:rsidRPr="00204629">
        <w:rPr>
          <w:i/>
          <w:color w:val="000000"/>
        </w:rPr>
        <w:t xml:space="preserve"> стандарту для </w:t>
      </w:r>
      <w:proofErr w:type="spellStart"/>
      <w:r w:rsidR="00EE6F61" w:rsidRPr="00204629">
        <w:rPr>
          <w:i/>
          <w:color w:val="000000"/>
        </w:rPr>
        <w:t>відповідного</w:t>
      </w:r>
      <w:proofErr w:type="spellEnd"/>
      <w:r w:rsidR="00EE6F61" w:rsidRPr="00204629">
        <w:rPr>
          <w:i/>
          <w:color w:val="000000"/>
        </w:rPr>
        <w:t xml:space="preserve"> предмета </w:t>
      </w:r>
      <w:proofErr w:type="spellStart"/>
      <w:r w:rsidR="00EE6F61" w:rsidRPr="00204629">
        <w:rPr>
          <w:i/>
          <w:color w:val="000000"/>
        </w:rPr>
        <w:t>закупівлі</w:t>
      </w:r>
      <w:proofErr w:type="spellEnd"/>
      <w:r w:rsidR="00EE6F61" w:rsidRPr="00204629">
        <w:rPr>
          <w:i/>
          <w:color w:val="000000"/>
        </w:rPr>
        <w:t>).</w:t>
      </w:r>
    </w:p>
    <w:sectPr w:rsidR="00EE6F61" w:rsidRPr="00EE6F6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E7A57"/>
    <w:multiLevelType w:val="hybridMultilevel"/>
    <w:tmpl w:val="25A0F60A"/>
    <w:lvl w:ilvl="0" w:tplc="DCDEC724">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236" w:hanging="360"/>
      </w:pPr>
      <w:rPr>
        <w:rFonts w:ascii="Courier New" w:hAnsi="Courier New" w:cs="Courier New" w:hint="default"/>
      </w:rPr>
    </w:lvl>
    <w:lvl w:ilvl="2" w:tplc="04190005" w:tentative="1">
      <w:start w:val="1"/>
      <w:numFmt w:val="bullet"/>
      <w:lvlText w:val=""/>
      <w:lvlJc w:val="left"/>
      <w:pPr>
        <w:ind w:left="1956" w:hanging="360"/>
      </w:pPr>
      <w:rPr>
        <w:rFonts w:ascii="Wingdings" w:hAnsi="Wingdings" w:hint="default"/>
      </w:rPr>
    </w:lvl>
    <w:lvl w:ilvl="3" w:tplc="04190001" w:tentative="1">
      <w:start w:val="1"/>
      <w:numFmt w:val="bullet"/>
      <w:lvlText w:val=""/>
      <w:lvlJc w:val="left"/>
      <w:pPr>
        <w:ind w:left="2676" w:hanging="360"/>
      </w:pPr>
      <w:rPr>
        <w:rFonts w:ascii="Symbol" w:hAnsi="Symbol" w:hint="default"/>
      </w:rPr>
    </w:lvl>
    <w:lvl w:ilvl="4" w:tplc="04190003" w:tentative="1">
      <w:start w:val="1"/>
      <w:numFmt w:val="bullet"/>
      <w:lvlText w:val="o"/>
      <w:lvlJc w:val="left"/>
      <w:pPr>
        <w:ind w:left="3396" w:hanging="360"/>
      </w:pPr>
      <w:rPr>
        <w:rFonts w:ascii="Courier New" w:hAnsi="Courier New" w:cs="Courier New" w:hint="default"/>
      </w:rPr>
    </w:lvl>
    <w:lvl w:ilvl="5" w:tplc="04190005" w:tentative="1">
      <w:start w:val="1"/>
      <w:numFmt w:val="bullet"/>
      <w:lvlText w:val=""/>
      <w:lvlJc w:val="left"/>
      <w:pPr>
        <w:ind w:left="4116" w:hanging="360"/>
      </w:pPr>
      <w:rPr>
        <w:rFonts w:ascii="Wingdings" w:hAnsi="Wingdings" w:hint="default"/>
      </w:rPr>
    </w:lvl>
    <w:lvl w:ilvl="6" w:tplc="04190001" w:tentative="1">
      <w:start w:val="1"/>
      <w:numFmt w:val="bullet"/>
      <w:lvlText w:val=""/>
      <w:lvlJc w:val="left"/>
      <w:pPr>
        <w:ind w:left="4836" w:hanging="360"/>
      </w:pPr>
      <w:rPr>
        <w:rFonts w:ascii="Symbol" w:hAnsi="Symbol" w:hint="default"/>
      </w:rPr>
    </w:lvl>
    <w:lvl w:ilvl="7" w:tplc="04190003" w:tentative="1">
      <w:start w:val="1"/>
      <w:numFmt w:val="bullet"/>
      <w:lvlText w:val="o"/>
      <w:lvlJc w:val="left"/>
      <w:pPr>
        <w:ind w:left="5556" w:hanging="360"/>
      </w:pPr>
      <w:rPr>
        <w:rFonts w:ascii="Courier New" w:hAnsi="Courier New" w:cs="Courier New" w:hint="default"/>
      </w:rPr>
    </w:lvl>
    <w:lvl w:ilvl="8" w:tplc="04190005" w:tentative="1">
      <w:start w:val="1"/>
      <w:numFmt w:val="bullet"/>
      <w:lvlText w:val=""/>
      <w:lvlJc w:val="left"/>
      <w:pPr>
        <w:ind w:left="627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59"/>
    <w:rsid w:val="00111D6B"/>
    <w:rsid w:val="00146214"/>
    <w:rsid w:val="00153EF4"/>
    <w:rsid w:val="00157649"/>
    <w:rsid w:val="00204629"/>
    <w:rsid w:val="00233EA1"/>
    <w:rsid w:val="002F63A2"/>
    <w:rsid w:val="00367BD9"/>
    <w:rsid w:val="003938E1"/>
    <w:rsid w:val="00431CAF"/>
    <w:rsid w:val="00444FA6"/>
    <w:rsid w:val="00456F4D"/>
    <w:rsid w:val="00465E95"/>
    <w:rsid w:val="00476710"/>
    <w:rsid w:val="005517B6"/>
    <w:rsid w:val="00565C88"/>
    <w:rsid w:val="00592378"/>
    <w:rsid w:val="005C0228"/>
    <w:rsid w:val="006C31BC"/>
    <w:rsid w:val="00766A59"/>
    <w:rsid w:val="00784CE7"/>
    <w:rsid w:val="007C65CC"/>
    <w:rsid w:val="008216D7"/>
    <w:rsid w:val="0086242B"/>
    <w:rsid w:val="00920088"/>
    <w:rsid w:val="00A6045C"/>
    <w:rsid w:val="00AF748A"/>
    <w:rsid w:val="00B37127"/>
    <w:rsid w:val="00B84324"/>
    <w:rsid w:val="00B95C74"/>
    <w:rsid w:val="00BC6C6B"/>
    <w:rsid w:val="00C10139"/>
    <w:rsid w:val="00C11E8E"/>
    <w:rsid w:val="00CA0FC7"/>
    <w:rsid w:val="00CC734D"/>
    <w:rsid w:val="00CD0389"/>
    <w:rsid w:val="00CF6D60"/>
    <w:rsid w:val="00DE19C8"/>
    <w:rsid w:val="00EE46A6"/>
    <w:rsid w:val="00EE6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95E7"/>
  <w15:chartTrackingRefBased/>
  <w15:docId w15:val="{DE968ACC-F43B-407F-8FC0-D0BF61CF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0FC7"/>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EE6F6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EE6F61"/>
    <w:rPr>
      <w:rFonts w:ascii="Times New Roman" w:eastAsia="Times New Roman" w:hAnsi="Times New Roman" w:cs="Times New Roman"/>
      <w:sz w:val="24"/>
      <w:szCs w:val="24"/>
      <w:lang w:val="ru-RU" w:eastAsia="ru-RU"/>
    </w:rPr>
  </w:style>
  <w:style w:type="paragraph" w:styleId="a6">
    <w:name w:val="List Paragraph"/>
    <w:aliases w:val="Details"/>
    <w:basedOn w:val="a"/>
    <w:link w:val="a7"/>
    <w:uiPriority w:val="99"/>
    <w:qFormat/>
    <w:rsid w:val="008216D7"/>
    <w:pPr>
      <w:spacing w:after="0" w:line="240" w:lineRule="auto"/>
      <w:ind w:left="708"/>
    </w:pPr>
    <w:rPr>
      <w:rFonts w:ascii="Times New Roman" w:eastAsia="SimSun" w:hAnsi="Times New Roman" w:cs="Times New Roman"/>
      <w:sz w:val="24"/>
      <w:szCs w:val="24"/>
      <w:lang w:val="x-none" w:eastAsia="en-US"/>
    </w:rPr>
  </w:style>
  <w:style w:type="character" w:customStyle="1" w:styleId="rvts0">
    <w:name w:val="rvts0"/>
    <w:qFormat/>
    <w:rsid w:val="008216D7"/>
    <w:rPr>
      <w:rFonts w:cs="Times New Roman"/>
    </w:rPr>
  </w:style>
  <w:style w:type="character" w:customStyle="1" w:styleId="a7">
    <w:name w:val="Абзац списка Знак"/>
    <w:aliases w:val="Details Знак"/>
    <w:link w:val="a6"/>
    <w:uiPriority w:val="99"/>
    <w:locked/>
    <w:rsid w:val="008216D7"/>
    <w:rPr>
      <w:rFonts w:ascii="Times New Roman" w:eastAsia="SimSu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621">
      <w:bodyDiv w:val="1"/>
      <w:marLeft w:val="0"/>
      <w:marRight w:val="0"/>
      <w:marTop w:val="0"/>
      <w:marBottom w:val="0"/>
      <w:divBdr>
        <w:top w:val="none" w:sz="0" w:space="0" w:color="auto"/>
        <w:left w:val="none" w:sz="0" w:space="0" w:color="auto"/>
        <w:bottom w:val="none" w:sz="0" w:space="0" w:color="auto"/>
        <w:right w:val="none" w:sz="0" w:space="0" w:color="auto"/>
      </w:divBdr>
    </w:div>
    <w:div w:id="795366132">
      <w:bodyDiv w:val="1"/>
      <w:marLeft w:val="0"/>
      <w:marRight w:val="0"/>
      <w:marTop w:val="0"/>
      <w:marBottom w:val="0"/>
      <w:divBdr>
        <w:top w:val="none" w:sz="0" w:space="0" w:color="auto"/>
        <w:left w:val="none" w:sz="0" w:space="0" w:color="auto"/>
        <w:bottom w:val="none" w:sz="0" w:space="0" w:color="auto"/>
        <w:right w:val="none" w:sz="0" w:space="0" w:color="auto"/>
      </w:divBdr>
      <w:divsChild>
        <w:div w:id="427968424">
          <w:marLeft w:val="0"/>
          <w:marRight w:val="0"/>
          <w:marTop w:val="0"/>
          <w:marBottom w:val="0"/>
          <w:divBdr>
            <w:top w:val="none" w:sz="0" w:space="0" w:color="auto"/>
            <w:left w:val="none" w:sz="0" w:space="0" w:color="auto"/>
            <w:bottom w:val="none" w:sz="0" w:space="0" w:color="auto"/>
            <w:right w:val="none" w:sz="0" w:space="0" w:color="auto"/>
          </w:divBdr>
          <w:divsChild>
            <w:div w:id="1452627154">
              <w:marLeft w:val="0"/>
              <w:marRight w:val="0"/>
              <w:marTop w:val="0"/>
              <w:marBottom w:val="0"/>
              <w:divBdr>
                <w:top w:val="none" w:sz="0" w:space="0" w:color="auto"/>
                <w:left w:val="none" w:sz="0" w:space="0" w:color="auto"/>
                <w:bottom w:val="none" w:sz="0" w:space="0" w:color="auto"/>
                <w:right w:val="none" w:sz="0" w:space="0" w:color="auto"/>
              </w:divBdr>
              <w:divsChild>
                <w:div w:id="1091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5341</Words>
  <Characters>3045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2022-11-04T07:14:00Z</dcterms:created>
  <dcterms:modified xsi:type="dcterms:W3CDTF">2022-11-29T09:24:00Z</dcterms:modified>
</cp:coreProperties>
</file>