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8B4" w:rsidRDefault="009D08B4" w:rsidP="009D08B4">
      <w:pPr>
        <w:spacing w:line="240" w:lineRule="atLeast"/>
        <w:ind w:left="284" w:right="14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ОГОЛОШЕННЯ</w:t>
      </w:r>
    </w:p>
    <w:p w:rsidR="009D08B4" w:rsidRDefault="009D08B4" w:rsidP="009D08B4">
      <w:pPr>
        <w:spacing w:line="240" w:lineRule="atLeast"/>
        <w:ind w:left="284" w:right="141"/>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проведення спрощеної закупівлі</w:t>
      </w:r>
    </w:p>
    <w:p w:rsidR="009D08B4" w:rsidRDefault="009D08B4" w:rsidP="00721CA9">
      <w:pPr>
        <w:shd w:val="clear" w:color="auto" w:fill="FFFFFF"/>
        <w:spacing w:line="240" w:lineRule="atLeast"/>
        <w:ind w:left="284" w:right="141" w:hanging="142"/>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Замовник: </w:t>
      </w:r>
    </w:p>
    <w:p w:rsidR="009D08B4" w:rsidRDefault="009D08B4" w:rsidP="00721CA9">
      <w:pPr>
        <w:shd w:val="clear" w:color="auto" w:fill="FFFFFF"/>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1.1. Найменування: Кам’янець-Подільський ліцей з посиленою військово-фізичною підготовкою Хмельницької області</w:t>
      </w:r>
    </w:p>
    <w:p w:rsidR="009D08B4" w:rsidRDefault="009D08B4" w:rsidP="00721CA9">
      <w:pPr>
        <w:shd w:val="clear" w:color="auto" w:fill="FFFFFF"/>
        <w:spacing w:line="240" w:lineRule="atLeast"/>
        <w:ind w:left="284" w:right="141" w:hanging="142"/>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1.2. Код за ЄДРПОУ: 25921037</w:t>
      </w:r>
    </w:p>
    <w:p w:rsidR="009D08B4" w:rsidRDefault="009D08B4" w:rsidP="00721CA9">
      <w:pPr>
        <w:spacing w:line="240" w:lineRule="atLeast"/>
        <w:ind w:left="142"/>
        <w:contextualSpacing/>
        <w:jc w:val="both"/>
        <w:rPr>
          <w:rFonts w:ascii="Times New Roman" w:eastAsia="Arial Unicode MS" w:hAnsi="Times New Roman" w:cs="Times New Roman"/>
          <w:color w:val="000000"/>
          <w:sz w:val="24"/>
          <w:szCs w:val="24"/>
          <w:lang w:val="uk-UA" w:eastAsia="hi-IN" w:bidi="hi-IN"/>
        </w:rPr>
      </w:pPr>
      <w:r>
        <w:rPr>
          <w:rFonts w:ascii="Times New Roman" w:hAnsi="Times New Roman" w:cs="Times New Roman"/>
          <w:sz w:val="24"/>
          <w:szCs w:val="24"/>
          <w:lang w:val="uk-UA"/>
        </w:rPr>
        <w:t>1.3. Місцезнаходження: 32300, Хмельницька обл., м. Кам’янець-Подільський, вул. Гагаріна, буд. № 56</w:t>
      </w:r>
      <w:r>
        <w:rPr>
          <w:rFonts w:ascii="Times New Roman" w:eastAsia="Arial Unicode MS" w:hAnsi="Times New Roman" w:cs="Times New Roman"/>
          <w:color w:val="000000"/>
          <w:sz w:val="24"/>
          <w:szCs w:val="24"/>
          <w:lang w:val="uk-UA" w:eastAsia="hi-IN" w:bidi="hi-IN"/>
        </w:rPr>
        <w:t>.</w:t>
      </w:r>
    </w:p>
    <w:p w:rsidR="009D08B4" w:rsidRDefault="009D08B4" w:rsidP="00721CA9">
      <w:pPr>
        <w:spacing w:line="240" w:lineRule="atLeast"/>
        <w:ind w:left="142"/>
        <w:contextualSpacing/>
        <w:jc w:val="both"/>
        <w:rPr>
          <w:rFonts w:ascii="Times New Roman" w:eastAsia="Arial Unicode MS" w:hAnsi="Times New Roman" w:cs="Times New Roman"/>
          <w:color w:val="000000"/>
          <w:sz w:val="24"/>
          <w:szCs w:val="24"/>
          <w:lang w:val="uk-UA" w:eastAsia="hi-IN" w:bidi="hi-IN"/>
        </w:rPr>
      </w:pPr>
      <w:r>
        <w:rPr>
          <w:rFonts w:ascii="Times New Roman" w:eastAsia="Arial Unicode MS" w:hAnsi="Times New Roman" w:cs="Times New Roman"/>
          <w:b/>
          <w:color w:val="000000"/>
          <w:sz w:val="24"/>
          <w:szCs w:val="24"/>
          <w:lang w:val="uk-UA" w:eastAsia="hi-IN" w:bidi="hi-IN"/>
        </w:rPr>
        <w:t xml:space="preserve">2. </w:t>
      </w:r>
      <w:r>
        <w:rPr>
          <w:rFonts w:ascii="Times New Roman" w:hAnsi="Times New Roman" w:cs="Times New Roman"/>
          <w:b/>
          <w:sz w:val="24"/>
          <w:szCs w:val="24"/>
          <w:lang w:val="uk-UA"/>
        </w:rPr>
        <w:t>Місце поставки товарів:</w:t>
      </w:r>
      <w:r>
        <w:rPr>
          <w:rFonts w:ascii="Times New Roman" w:hAnsi="Times New Roman" w:cs="Times New Roman"/>
          <w:sz w:val="24"/>
          <w:szCs w:val="24"/>
          <w:lang w:val="uk-UA"/>
        </w:rPr>
        <w:t xml:space="preserve"> 32300, Хмельницька обл., м. Кам’янець-Подільський, вул. Гагаріна, буд. № 56</w:t>
      </w:r>
      <w:r>
        <w:rPr>
          <w:rFonts w:ascii="Times New Roman" w:eastAsia="Arial Unicode MS" w:hAnsi="Times New Roman" w:cs="Times New Roman"/>
          <w:color w:val="000000"/>
          <w:sz w:val="24"/>
          <w:szCs w:val="24"/>
          <w:lang w:val="uk-UA" w:eastAsia="hi-IN" w:bidi="hi-IN"/>
        </w:rPr>
        <w:t>.</w:t>
      </w:r>
    </w:p>
    <w:p w:rsidR="009D08B4" w:rsidRDefault="009D08B4" w:rsidP="00721CA9">
      <w:pPr>
        <w:spacing w:after="0" w:line="240" w:lineRule="atLeast"/>
        <w:ind w:left="142"/>
        <w:contextualSpacing/>
        <w:jc w:val="both"/>
        <w:rPr>
          <w:rFonts w:ascii="Times New Roman" w:hAnsi="Times New Roman" w:cs="Times New Roman"/>
          <w:sz w:val="24"/>
          <w:szCs w:val="24"/>
          <w:lang w:val="uk-UA"/>
        </w:rPr>
      </w:pPr>
      <w:r>
        <w:rPr>
          <w:rFonts w:ascii="Times New Roman" w:eastAsia="Arial Unicode MS" w:hAnsi="Times New Roman" w:cs="Times New Roman"/>
          <w:b/>
          <w:color w:val="000000"/>
          <w:sz w:val="24"/>
          <w:szCs w:val="24"/>
          <w:lang w:val="uk-UA" w:eastAsia="hi-IN" w:bidi="hi-IN"/>
        </w:rPr>
        <w:t>3.</w:t>
      </w:r>
      <w:r>
        <w:rPr>
          <w:rFonts w:ascii="Times New Roman" w:eastAsia="Arial Unicode MS" w:hAnsi="Times New Roman" w:cs="Times New Roman"/>
          <w:color w:val="000000"/>
          <w:sz w:val="24"/>
          <w:szCs w:val="24"/>
          <w:lang w:val="uk-UA" w:eastAsia="hi-IN" w:bidi="hi-IN"/>
        </w:rPr>
        <w:t xml:space="preserve"> </w:t>
      </w:r>
      <w:r>
        <w:rPr>
          <w:rFonts w:ascii="Times New Roman" w:hAnsi="Times New Roman" w:cs="Times New Roman"/>
          <w:b/>
          <w:sz w:val="24"/>
          <w:szCs w:val="24"/>
          <w:lang w:val="uk-UA"/>
        </w:rPr>
        <w:t xml:space="preserve">Строки та умови поставки: </w:t>
      </w:r>
      <w:r>
        <w:rPr>
          <w:rFonts w:ascii="Times New Roman" w:hAnsi="Times New Roman" w:cs="Times New Roman"/>
          <w:sz w:val="24"/>
          <w:szCs w:val="24"/>
          <w:lang w:val="uk-UA"/>
        </w:rPr>
        <w:t>протягом 30 (тридцяти) календарних днів з моменту укладання Договору про закупівлю.</w:t>
      </w:r>
    </w:p>
    <w:p w:rsidR="009D08B4" w:rsidRDefault="009D08B4" w:rsidP="00721CA9">
      <w:pPr>
        <w:shd w:val="clear" w:color="auto" w:fill="FFFFFF"/>
        <w:spacing w:line="240" w:lineRule="atLeast"/>
        <w:ind w:left="284" w:right="141" w:hanging="142"/>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4. Інформація про предмет закупівлі: </w:t>
      </w:r>
    </w:p>
    <w:p w:rsidR="009D08B4" w:rsidRDefault="009D08B4" w:rsidP="00721CA9">
      <w:pPr>
        <w:spacing w:line="240" w:lineRule="atLeast"/>
        <w:ind w:left="284" w:right="141" w:hanging="142"/>
        <w:contextualSpacing/>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4.1. Найменування предмета закупівлі: </w:t>
      </w:r>
    </w:p>
    <w:p w:rsidR="009D08B4" w:rsidRDefault="009D08B4" w:rsidP="00721CA9">
      <w:pPr>
        <w:tabs>
          <w:tab w:val="center" w:pos="4677"/>
          <w:tab w:val="left" w:pos="6312"/>
        </w:tabs>
        <w:spacing w:after="0" w:line="240" w:lineRule="atLeast"/>
        <w:ind w:left="142"/>
        <w:contextualSpacing/>
        <w:jc w:val="both"/>
        <w:rPr>
          <w:rFonts w:ascii="Times New Roman" w:hAnsi="Times New Roman" w:cs="Times New Roman"/>
          <w:sz w:val="24"/>
          <w:szCs w:val="24"/>
          <w:bdr w:val="none" w:sz="0" w:space="0" w:color="auto" w:frame="1"/>
          <w:shd w:val="clear" w:color="auto" w:fill="FBFBFB"/>
          <w:lang w:val="uk-UA"/>
        </w:rPr>
      </w:pPr>
      <w:r>
        <w:rPr>
          <w:rFonts w:ascii="Times New Roman" w:hAnsi="Times New Roman" w:cs="Times New Roman"/>
          <w:color w:val="000000" w:themeColor="text1"/>
          <w:sz w:val="24"/>
          <w:szCs w:val="24"/>
          <w:shd w:val="clear" w:color="auto" w:fill="FDFEFD"/>
          <w:lang w:val="uk-UA"/>
        </w:rPr>
        <w:t>Код ДК 021:2015</w:t>
      </w:r>
      <w:r>
        <w:rPr>
          <w:rFonts w:ascii="Times New Roman" w:hAnsi="Times New Roman" w:cs="Times New Roman"/>
          <w:sz w:val="24"/>
          <w:szCs w:val="24"/>
          <w:lang w:val="uk-UA"/>
        </w:rPr>
        <w:t>- 18110000-3  «Формений одяг» (</w:t>
      </w:r>
      <w:r w:rsidRPr="009D08B4">
        <w:rPr>
          <w:rFonts w:ascii="Times New Roman" w:hAnsi="Times New Roman" w:cs="Times New Roman"/>
          <w:sz w:val="24"/>
          <w:szCs w:val="24"/>
        </w:rPr>
        <w:t>Куртка вітровологозахисна зимова</w:t>
      </w:r>
      <w:r w:rsidR="00BC5304">
        <w:rPr>
          <w:rFonts w:ascii="Times New Roman" w:hAnsi="Times New Roman" w:cs="Times New Roman"/>
          <w:sz w:val="24"/>
          <w:szCs w:val="24"/>
          <w:lang w:val="uk-UA"/>
        </w:rPr>
        <w:t xml:space="preserve"> (комплект)</w:t>
      </w:r>
      <w:r w:rsidRPr="009D08B4">
        <w:rPr>
          <w:rFonts w:ascii="Times New Roman" w:hAnsi="Times New Roman" w:cs="Times New Roman"/>
          <w:sz w:val="24"/>
          <w:szCs w:val="24"/>
          <w:lang w:val="uk-UA"/>
        </w:rPr>
        <w:t>)»</w:t>
      </w:r>
    </w:p>
    <w:p w:rsidR="009D08B4" w:rsidRDefault="009D08B4" w:rsidP="00721CA9">
      <w:pPr>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5. Розмір бюджетного призначення за кошторисом, або очікувана вартість предмету закупівлі:</w:t>
      </w:r>
    </w:p>
    <w:p w:rsidR="009D08B4" w:rsidRDefault="009D08B4" w:rsidP="00721CA9">
      <w:pPr>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550 000,00 (П</w:t>
      </w:r>
      <w:r w:rsidRPr="009D08B4">
        <w:rPr>
          <w:rFonts w:ascii="Times New Roman" w:hAnsi="Times New Roman" w:cs="Times New Roman"/>
          <w:sz w:val="24"/>
          <w:szCs w:val="24"/>
          <w:lang w:val="uk-UA"/>
        </w:rPr>
        <w:t>’</w:t>
      </w:r>
      <w:r>
        <w:rPr>
          <w:rFonts w:ascii="Times New Roman" w:hAnsi="Times New Roman" w:cs="Times New Roman"/>
          <w:sz w:val="24"/>
          <w:szCs w:val="24"/>
          <w:lang w:val="uk-UA"/>
        </w:rPr>
        <w:t>ятсот п’ятдесят тисяч грн., 00 коп) з ПДВ.</w:t>
      </w:r>
    </w:p>
    <w:p w:rsidR="009D08B4" w:rsidRDefault="009D08B4" w:rsidP="00721CA9">
      <w:pPr>
        <w:spacing w:line="240" w:lineRule="atLeast"/>
        <w:ind w:left="142" w:right="141"/>
        <w:contextualSpacing/>
        <w:jc w:val="both"/>
        <w:rPr>
          <w:rFonts w:ascii="Times New Roman" w:hAnsi="Times New Roman" w:cs="Times New Roman"/>
          <w:sz w:val="24"/>
          <w:szCs w:val="24"/>
          <w:lang w:val="uk-UA"/>
        </w:rPr>
      </w:pPr>
      <w:r>
        <w:rPr>
          <w:rFonts w:ascii="Times New Roman" w:hAnsi="Times New Roman" w:cs="Times New Roman"/>
          <w:b/>
          <w:sz w:val="24"/>
          <w:szCs w:val="24"/>
          <w:lang w:val="uk-UA"/>
        </w:rPr>
        <w:t>6. Загальний обсяг „Товару”</w:t>
      </w:r>
      <w:r>
        <w:rPr>
          <w:rFonts w:ascii="Times New Roman" w:hAnsi="Times New Roman" w:cs="Times New Roman"/>
          <w:sz w:val="24"/>
          <w:szCs w:val="24"/>
          <w:lang w:val="uk-UA"/>
        </w:rPr>
        <w:t xml:space="preserve">, що купується, складає: 220 </w:t>
      </w:r>
      <w:r w:rsidR="00BC5304">
        <w:rPr>
          <w:rFonts w:ascii="Times New Roman" w:hAnsi="Times New Roman" w:cs="Times New Roman"/>
          <w:sz w:val="24"/>
          <w:szCs w:val="24"/>
          <w:lang w:val="uk-UA"/>
        </w:rPr>
        <w:t>комплектів</w:t>
      </w:r>
      <w:r>
        <w:rPr>
          <w:rFonts w:ascii="Times New Roman" w:hAnsi="Times New Roman" w:cs="Times New Roman"/>
          <w:sz w:val="24"/>
          <w:szCs w:val="24"/>
          <w:lang w:val="uk-UA"/>
        </w:rPr>
        <w:t>.</w:t>
      </w:r>
    </w:p>
    <w:p w:rsidR="009D08B4" w:rsidRDefault="009D08B4" w:rsidP="00721CA9">
      <w:pPr>
        <w:spacing w:line="240" w:lineRule="atLeast"/>
        <w:ind w:left="142" w:right="141"/>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7. Умови оплати: </w:t>
      </w:r>
    </w:p>
    <w:p w:rsidR="009D08B4" w:rsidRDefault="009D08B4" w:rsidP="00721CA9">
      <w:pPr>
        <w:spacing w:after="0" w:line="240" w:lineRule="auto"/>
        <w:ind w:left="142"/>
        <w:jc w:val="both"/>
        <w:rPr>
          <w:rFonts w:ascii="Times New Roman" w:hAnsi="Times New Roman" w:cs="Times New Roman"/>
          <w:sz w:val="24"/>
          <w:szCs w:val="24"/>
          <w:lang w:val="uk-UA" w:eastAsia="ru-RU"/>
        </w:rPr>
      </w:pPr>
      <w:r>
        <w:rPr>
          <w:rFonts w:ascii="Times New Roman" w:eastAsia="Arial Unicode MS" w:hAnsi="Times New Roman" w:cs="Times New Roman"/>
          <w:sz w:val="24"/>
          <w:szCs w:val="24"/>
          <w:lang w:val="uk-UA"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w:t>
      </w:r>
    </w:p>
    <w:p w:rsidR="009D08B4" w:rsidRDefault="009D08B4" w:rsidP="00721CA9">
      <w:pPr>
        <w:spacing w:after="0" w:line="240" w:lineRule="auto"/>
        <w:ind w:left="142"/>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Оплата за Товар здійснюється Замовником протягом 30-ти банківських днів лише за фактично отриманий Товар на підставі належним чином оформлених документів (накладних), при наявності бюджетних асигнувань.</w:t>
      </w:r>
    </w:p>
    <w:p w:rsidR="009D08B4" w:rsidRDefault="009D08B4" w:rsidP="00721CA9">
      <w:pPr>
        <w:spacing w:line="240" w:lineRule="atLeast"/>
        <w:ind w:left="142" w:right="141"/>
        <w:contextualSpacing/>
        <w:jc w:val="both"/>
        <w:rPr>
          <w:rFonts w:ascii="Times New Roman" w:hAnsi="Times New Roman" w:cs="Times New Roman"/>
          <w:sz w:val="24"/>
          <w:szCs w:val="24"/>
          <w:lang w:val="uk-UA"/>
        </w:rPr>
      </w:pPr>
    </w:p>
    <w:p w:rsidR="009D08B4" w:rsidRDefault="009D08B4" w:rsidP="00721CA9">
      <w:pPr>
        <w:pStyle w:val="aa"/>
        <w:shd w:val="clear" w:color="auto" w:fill="FFFFFF"/>
        <w:spacing w:beforeAutospacing="0" w:afterAutospacing="0" w:line="240" w:lineRule="atLeast"/>
        <w:ind w:left="284" w:right="141" w:hanging="142"/>
        <w:contextualSpacing/>
        <w:jc w:val="both"/>
        <w:rPr>
          <w:b/>
          <w:color w:val="000000"/>
        </w:rPr>
      </w:pPr>
      <w:r>
        <w:rPr>
          <w:b/>
          <w:color w:val="000000"/>
        </w:rPr>
        <w:t>Додатки до оголошення:</w:t>
      </w:r>
    </w:p>
    <w:p w:rsidR="009D08B4" w:rsidRDefault="009D08B4" w:rsidP="00721CA9">
      <w:pPr>
        <w:pStyle w:val="aa"/>
        <w:shd w:val="clear" w:color="auto" w:fill="FFFFFF"/>
        <w:spacing w:beforeAutospacing="0" w:afterAutospacing="0" w:line="240" w:lineRule="atLeast"/>
        <w:ind w:left="284" w:right="141" w:hanging="142"/>
        <w:contextualSpacing/>
        <w:jc w:val="both"/>
        <w:rPr>
          <w:color w:val="000000"/>
        </w:rPr>
      </w:pPr>
      <w:r>
        <w:rPr>
          <w:color w:val="000000"/>
        </w:rPr>
        <w:t>Додаток №1 - Технічні  вимоги до предмету закупівлі;</w:t>
      </w:r>
    </w:p>
    <w:p w:rsidR="009D08B4" w:rsidRDefault="009D08B4" w:rsidP="00721CA9">
      <w:pPr>
        <w:pStyle w:val="aa"/>
        <w:shd w:val="clear" w:color="auto" w:fill="FFFFFF"/>
        <w:spacing w:beforeAutospacing="0" w:afterAutospacing="0" w:line="240" w:lineRule="atLeast"/>
        <w:ind w:left="284" w:right="141" w:hanging="142"/>
        <w:contextualSpacing/>
        <w:jc w:val="both"/>
        <w:rPr>
          <w:color w:val="000000"/>
        </w:rPr>
      </w:pPr>
      <w:r>
        <w:rPr>
          <w:color w:val="000000"/>
          <w:lang w:val="uk-UA"/>
        </w:rPr>
        <w:t xml:space="preserve">Додаток №2 - </w:t>
      </w:r>
      <w:r>
        <w:rPr>
          <w:color w:val="000000"/>
        </w:rPr>
        <w:t xml:space="preserve">Проект договору </w:t>
      </w:r>
    </w:p>
    <w:p w:rsidR="009D08B4" w:rsidRDefault="009D08B4" w:rsidP="00721CA9">
      <w:pPr>
        <w:tabs>
          <w:tab w:val="left" w:pos="210"/>
        </w:tabs>
        <w:spacing w:after="0" w:line="264" w:lineRule="auto"/>
        <w:jc w:val="both"/>
        <w:rPr>
          <w:rFonts w:ascii="Times New Roman" w:hAnsi="Times New Roman" w:cs="Times New Roman"/>
          <w:b/>
          <w:sz w:val="24"/>
          <w:szCs w:val="24"/>
        </w:rPr>
      </w:pPr>
      <w:r>
        <w:rPr>
          <w:rFonts w:ascii="Times New Roman" w:hAnsi="Times New Roman" w:cs="Times New Roman"/>
          <w:b/>
          <w:sz w:val="24"/>
          <w:szCs w:val="24"/>
        </w:rPr>
        <w:tab/>
      </w: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p w:rsidR="009D08B4" w:rsidRDefault="009D08B4" w:rsidP="00FF60FA">
      <w:pPr>
        <w:spacing w:after="0" w:line="264" w:lineRule="auto"/>
        <w:jc w:val="center"/>
        <w:rPr>
          <w:rFonts w:ascii="Times New Roman" w:hAnsi="Times New Roman" w:cs="Times New Roman"/>
          <w:b/>
          <w:sz w:val="24"/>
          <w:szCs w:val="24"/>
          <w:lang w:val="uk-UA"/>
        </w:rPr>
      </w:pPr>
    </w:p>
    <w:sectPr w:rsidR="009D08B4" w:rsidSect="00BF463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D2C" w:rsidRDefault="00FD6D2C" w:rsidP="0031471C">
      <w:pPr>
        <w:spacing w:after="0" w:line="240" w:lineRule="auto"/>
      </w:pPr>
      <w:r>
        <w:separator/>
      </w:r>
    </w:p>
  </w:endnote>
  <w:endnote w:type="continuationSeparator" w:id="1">
    <w:p w:rsidR="00FD6D2C" w:rsidRDefault="00FD6D2C" w:rsidP="00314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43951"/>
      <w:docPartObj>
        <w:docPartGallery w:val="Page Numbers (Bottom of Page)"/>
        <w:docPartUnique/>
      </w:docPartObj>
    </w:sdtPr>
    <w:sdtContent>
      <w:p w:rsidR="0031471C" w:rsidRDefault="001D6C67">
        <w:pPr>
          <w:pStyle w:val="a8"/>
          <w:jc w:val="right"/>
        </w:pPr>
        <w:r>
          <w:fldChar w:fldCharType="begin"/>
        </w:r>
        <w:r w:rsidR="0031471C">
          <w:instrText>PAGE   \* MERGEFORMAT</w:instrText>
        </w:r>
        <w:r>
          <w:fldChar w:fldCharType="separate"/>
        </w:r>
        <w:r w:rsidR="00721CA9">
          <w:rPr>
            <w:noProof/>
          </w:rPr>
          <w:t>1</w:t>
        </w:r>
        <w:r>
          <w:fldChar w:fldCharType="end"/>
        </w:r>
      </w:p>
    </w:sdtContent>
  </w:sdt>
  <w:p w:rsidR="0031471C" w:rsidRDefault="0031471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D2C" w:rsidRDefault="00FD6D2C" w:rsidP="0031471C">
      <w:pPr>
        <w:spacing w:after="0" w:line="240" w:lineRule="auto"/>
      </w:pPr>
      <w:r>
        <w:separator/>
      </w:r>
    </w:p>
  </w:footnote>
  <w:footnote w:type="continuationSeparator" w:id="1">
    <w:p w:rsidR="00FD6D2C" w:rsidRDefault="00FD6D2C" w:rsidP="0031471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0871"/>
    <w:rsid w:val="000610B3"/>
    <w:rsid w:val="00067C3E"/>
    <w:rsid w:val="00077BDA"/>
    <w:rsid w:val="00120A25"/>
    <w:rsid w:val="00157B8C"/>
    <w:rsid w:val="001D6C67"/>
    <w:rsid w:val="001E5F9B"/>
    <w:rsid w:val="00213DF9"/>
    <w:rsid w:val="002834FB"/>
    <w:rsid w:val="002F6252"/>
    <w:rsid w:val="002F66C4"/>
    <w:rsid w:val="0031471C"/>
    <w:rsid w:val="003A23F8"/>
    <w:rsid w:val="00464354"/>
    <w:rsid w:val="004A3C28"/>
    <w:rsid w:val="004E0871"/>
    <w:rsid w:val="00600403"/>
    <w:rsid w:val="00636E54"/>
    <w:rsid w:val="00721CA9"/>
    <w:rsid w:val="00830174"/>
    <w:rsid w:val="00840CE6"/>
    <w:rsid w:val="008536FE"/>
    <w:rsid w:val="008C24EC"/>
    <w:rsid w:val="008F1ED7"/>
    <w:rsid w:val="00964139"/>
    <w:rsid w:val="009772F5"/>
    <w:rsid w:val="009D08B4"/>
    <w:rsid w:val="00A035D8"/>
    <w:rsid w:val="00AA01DF"/>
    <w:rsid w:val="00B067AE"/>
    <w:rsid w:val="00BB1B21"/>
    <w:rsid w:val="00BC5304"/>
    <w:rsid w:val="00BF4632"/>
    <w:rsid w:val="00CA7630"/>
    <w:rsid w:val="00D66296"/>
    <w:rsid w:val="00DC53F4"/>
    <w:rsid w:val="00ED73CD"/>
    <w:rsid w:val="00F93628"/>
    <w:rsid w:val="00FD6D2C"/>
    <w:rsid w:val="00FF60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 w:type="character" w:customStyle="1" w:styleId="1">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2 Знак"/>
    <w:link w:val="aa"/>
    <w:semiHidden/>
    <w:locked/>
    <w:rsid w:val="009D08B4"/>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2"/>
    <w:basedOn w:val="a"/>
    <w:link w:val="1"/>
    <w:semiHidden/>
    <w:unhideWhenUsed/>
    <w:qFormat/>
    <w:rsid w:val="009D08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31471C"/>
    <w:rPr>
      <w:rFonts w:ascii="Calibri" w:eastAsia="Calibri" w:hAnsi="Calibri" w:cs="Calibri"/>
      <w:lang w:eastAsia="zh-CN"/>
    </w:rPr>
  </w:style>
  <w:style w:type="paragraph" w:styleId="a4">
    <w:name w:val="No Spacing"/>
    <w:link w:val="a3"/>
    <w:uiPriority w:val="99"/>
    <w:qFormat/>
    <w:rsid w:val="0031471C"/>
    <w:pPr>
      <w:spacing w:after="0" w:line="240" w:lineRule="auto"/>
    </w:pPr>
    <w:rPr>
      <w:rFonts w:ascii="Calibri" w:eastAsia="Calibri" w:hAnsi="Calibri" w:cs="Calibri"/>
      <w:lang w:eastAsia="zh-CN"/>
    </w:rPr>
  </w:style>
  <w:style w:type="table" w:styleId="a5">
    <w:name w:val="Table Grid"/>
    <w:basedOn w:val="a1"/>
    <w:uiPriority w:val="59"/>
    <w:rsid w:val="0031471C"/>
    <w:pPr>
      <w:spacing w:after="0" w:line="240" w:lineRule="auto"/>
    </w:pPr>
    <w:rPr>
      <w:rFonts w:eastAsiaTheme="minorEastAsia"/>
      <w:lang w:val="uk-UA" w:eastAsia="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3147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1471C"/>
  </w:style>
  <w:style w:type="paragraph" w:styleId="a8">
    <w:name w:val="footer"/>
    <w:basedOn w:val="a"/>
    <w:link w:val="a9"/>
    <w:uiPriority w:val="99"/>
    <w:unhideWhenUsed/>
    <w:rsid w:val="003147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147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211</Words>
  <Characters>1204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Роксолана</dc:creator>
  <cp:keywords/>
  <dc:description/>
  <cp:lastModifiedBy>User</cp:lastModifiedBy>
  <cp:revision>31</cp:revision>
  <dcterms:created xsi:type="dcterms:W3CDTF">2021-06-07T07:15:00Z</dcterms:created>
  <dcterms:modified xsi:type="dcterms:W3CDTF">2022-10-17T08:59:00Z</dcterms:modified>
</cp:coreProperties>
</file>