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9E" w:rsidRDefault="0049639E" w:rsidP="0049639E">
      <w:pPr>
        <w:spacing w:after="0" w:line="240" w:lineRule="auto"/>
        <w:jc w:val="right"/>
        <w:rPr>
          <w:rFonts w:ascii="Times New Roman" w:hAnsi="Times New Roman"/>
          <w:sz w:val="24"/>
          <w:szCs w:val="24"/>
        </w:rPr>
      </w:pPr>
      <w:r>
        <w:rPr>
          <w:rFonts w:ascii="Times New Roman" w:hAnsi="Times New Roman"/>
          <w:b/>
          <w:sz w:val="24"/>
          <w:szCs w:val="24"/>
        </w:rPr>
        <w:t>Додаток  № 4</w:t>
      </w:r>
    </w:p>
    <w:p w:rsidR="0049639E" w:rsidRDefault="0049639E" w:rsidP="0049639E">
      <w:pPr>
        <w:spacing w:after="0" w:line="240" w:lineRule="auto"/>
        <w:jc w:val="right"/>
      </w:pPr>
      <w:r>
        <w:rPr>
          <w:rFonts w:ascii="Times New Roman" w:hAnsi="Times New Roman"/>
          <w:b/>
          <w:sz w:val="24"/>
          <w:szCs w:val="24"/>
        </w:rPr>
        <w:t>до тендерної документації</w:t>
      </w:r>
    </w:p>
    <w:p w:rsidR="0049639E" w:rsidRDefault="0049639E" w:rsidP="0049639E">
      <w:pPr>
        <w:spacing w:after="0" w:line="240" w:lineRule="auto"/>
        <w:rPr>
          <w:rFonts w:ascii="Times New Roman" w:hAnsi="Times New Roman"/>
          <w:i/>
          <w:iCs/>
          <w:sz w:val="24"/>
          <w:szCs w:val="24"/>
        </w:rPr>
      </w:pPr>
    </w:p>
    <w:p w:rsidR="0049639E" w:rsidRDefault="0049639E" w:rsidP="0049639E">
      <w:pPr>
        <w:spacing w:after="0" w:line="240" w:lineRule="auto"/>
      </w:pPr>
      <w:r>
        <w:rPr>
          <w:rFonts w:ascii="Times New Roman" w:hAnsi="Times New Roman"/>
          <w:i/>
          <w:iCs/>
          <w:sz w:val="24"/>
          <w:szCs w:val="24"/>
        </w:rPr>
        <w:t>Форма „Цінова пропозиція” подається у вигляді, наведеному нижче.</w:t>
      </w:r>
    </w:p>
    <w:p w:rsidR="0049639E" w:rsidRDefault="0049639E" w:rsidP="0049639E">
      <w:pPr>
        <w:spacing w:after="0" w:line="240" w:lineRule="auto"/>
      </w:pPr>
      <w:r>
        <w:rPr>
          <w:rFonts w:ascii="Times New Roman" w:hAnsi="Times New Roman"/>
          <w:i/>
          <w:iCs/>
          <w:sz w:val="24"/>
          <w:szCs w:val="24"/>
        </w:rPr>
        <w:t xml:space="preserve">Учасник не повинен відступати від даної форми та заповнює всі необхідні графи </w:t>
      </w:r>
    </w:p>
    <w:p w:rsidR="0049639E" w:rsidRDefault="0049639E" w:rsidP="0049639E">
      <w:pPr>
        <w:spacing w:after="0" w:line="240" w:lineRule="auto"/>
        <w:rPr>
          <w:rFonts w:ascii="Times New Roman" w:hAnsi="Times New Roman"/>
          <w:i/>
          <w:iCs/>
          <w:sz w:val="24"/>
          <w:szCs w:val="24"/>
        </w:rPr>
      </w:pPr>
    </w:p>
    <w:p w:rsidR="0049639E" w:rsidRDefault="0049639E" w:rsidP="0049639E">
      <w:pPr>
        <w:spacing w:after="0" w:line="240" w:lineRule="auto"/>
        <w:jc w:val="center"/>
      </w:pPr>
      <w:r>
        <w:rPr>
          <w:rFonts w:ascii="Times New Roman" w:hAnsi="Times New Roman"/>
          <w:b/>
          <w:bCs/>
          <w:sz w:val="24"/>
          <w:szCs w:val="24"/>
          <w:lang w:eastAsia="ar-SA"/>
        </w:rPr>
        <w:t>ФОРМА „Цінова пропозиція ”</w:t>
      </w:r>
    </w:p>
    <w:p w:rsidR="0049639E" w:rsidRPr="009A2789" w:rsidRDefault="0049639E" w:rsidP="0049639E">
      <w:pPr>
        <w:spacing w:after="0" w:line="240" w:lineRule="auto"/>
        <w:jc w:val="center"/>
        <w:rPr>
          <w:sz w:val="20"/>
          <w:szCs w:val="20"/>
        </w:rPr>
      </w:pPr>
      <w:r w:rsidRPr="009A2789">
        <w:rPr>
          <w:rFonts w:ascii="Times New Roman" w:hAnsi="Times New Roman"/>
          <w:sz w:val="20"/>
          <w:szCs w:val="20"/>
          <w:lang w:eastAsia="ar-SA"/>
        </w:rPr>
        <w:t>(форма, яка подається Учасником на фірмовому бланку)</w:t>
      </w:r>
    </w:p>
    <w:p w:rsidR="0049639E" w:rsidRPr="0049639E" w:rsidRDefault="0049639E" w:rsidP="0064670F">
      <w:pPr>
        <w:spacing w:before="240" w:after="0" w:line="240" w:lineRule="auto"/>
        <w:jc w:val="both"/>
        <w:rPr>
          <w:rFonts w:ascii="Times New Roman" w:eastAsia="Times New Roman" w:hAnsi="Times New Roman" w:cs="Times New Roman"/>
          <w:b/>
          <w:i/>
          <w:color w:val="000000" w:themeColor="text1"/>
          <w:sz w:val="24"/>
          <w:szCs w:val="24"/>
        </w:rPr>
      </w:pPr>
      <w:r>
        <w:rPr>
          <w:rFonts w:ascii="Times New Roman" w:hAnsi="Times New Roman"/>
          <w:sz w:val="24"/>
          <w:szCs w:val="24"/>
          <w:lang w:eastAsia="ar-SA"/>
        </w:rPr>
        <w:t>Ми, (назва Учасника), надаємо свою цінову пропозицію щодо участі у відкритих торгах по предмету закупівлі</w:t>
      </w:r>
      <w:r>
        <w:rPr>
          <w:rFonts w:ascii="Times New Roman" w:hAnsi="Times New Roman"/>
          <w:b/>
          <w:sz w:val="24"/>
          <w:szCs w:val="24"/>
          <w:lang w:eastAsia="ar-SA"/>
        </w:rPr>
        <w:t xml:space="preserve">: </w:t>
      </w:r>
      <w:r w:rsidR="0064670F">
        <w:rPr>
          <w:rFonts w:ascii="Times New Roman" w:eastAsia="Times New Roman" w:hAnsi="Times New Roman" w:cs="Times New Roman"/>
          <w:b/>
          <w:i/>
          <w:color w:val="000000" w:themeColor="text1"/>
          <w:sz w:val="24"/>
          <w:szCs w:val="24"/>
        </w:rPr>
        <w:t>ДК 021:2015: 44163100-1</w:t>
      </w:r>
      <w:r w:rsidR="0064670F" w:rsidRPr="000E6C88">
        <w:rPr>
          <w:rFonts w:ascii="Times New Roman" w:eastAsia="Times New Roman" w:hAnsi="Times New Roman" w:cs="Times New Roman"/>
          <w:b/>
          <w:i/>
          <w:color w:val="000000" w:themeColor="text1"/>
          <w:sz w:val="24"/>
          <w:szCs w:val="24"/>
        </w:rPr>
        <w:t xml:space="preserve"> </w:t>
      </w:r>
      <w:r w:rsidR="0064670F">
        <w:rPr>
          <w:rFonts w:ascii="Times New Roman" w:eastAsia="Times New Roman" w:hAnsi="Times New Roman" w:cs="Times New Roman"/>
          <w:b/>
          <w:i/>
          <w:color w:val="000000" w:themeColor="text1"/>
          <w:sz w:val="24"/>
          <w:szCs w:val="24"/>
        </w:rPr>
        <w:t>Труби</w:t>
      </w:r>
      <w:r w:rsidR="0064670F" w:rsidRPr="000E6C88">
        <w:rPr>
          <w:rFonts w:ascii="Times New Roman" w:eastAsia="Times New Roman" w:hAnsi="Times New Roman" w:cs="Times New Roman"/>
          <w:b/>
          <w:i/>
          <w:color w:val="000000" w:themeColor="text1"/>
          <w:sz w:val="24"/>
          <w:szCs w:val="24"/>
        </w:rPr>
        <w:t xml:space="preserve"> (</w:t>
      </w:r>
      <w:r w:rsidR="0064670F">
        <w:rPr>
          <w:rFonts w:ascii="Times New Roman" w:eastAsia="Times New Roman" w:hAnsi="Times New Roman" w:cs="Times New Roman"/>
          <w:b/>
          <w:i/>
          <w:color w:val="000000" w:themeColor="text1"/>
          <w:sz w:val="24"/>
          <w:szCs w:val="24"/>
        </w:rPr>
        <w:t xml:space="preserve">Труба електрозварна </w:t>
      </w:r>
      <w:proofErr w:type="spellStart"/>
      <w:r w:rsidR="0064670F">
        <w:rPr>
          <w:rFonts w:ascii="Times New Roman" w:eastAsia="Times New Roman" w:hAnsi="Times New Roman" w:cs="Times New Roman"/>
          <w:b/>
          <w:i/>
          <w:color w:val="000000" w:themeColor="text1"/>
          <w:sz w:val="24"/>
          <w:szCs w:val="24"/>
        </w:rPr>
        <w:t>прямошовна</w:t>
      </w:r>
      <w:proofErr w:type="spellEnd"/>
      <w:r w:rsidR="0064670F">
        <w:rPr>
          <w:rFonts w:ascii="Times New Roman" w:eastAsia="Times New Roman" w:hAnsi="Times New Roman" w:cs="Times New Roman"/>
          <w:b/>
          <w:i/>
          <w:color w:val="000000" w:themeColor="text1"/>
          <w:sz w:val="24"/>
          <w:szCs w:val="24"/>
        </w:rPr>
        <w:t xml:space="preserve"> кругла</w:t>
      </w:r>
      <w:r w:rsidR="0064670F" w:rsidRPr="000E6C88">
        <w:rPr>
          <w:rFonts w:ascii="Times New Roman" w:eastAsia="Times New Roman" w:hAnsi="Times New Roman" w:cs="Times New Roman"/>
          <w:b/>
          <w:i/>
          <w:color w:val="000000" w:themeColor="text1"/>
          <w:sz w:val="24"/>
          <w:szCs w:val="24"/>
        </w:rPr>
        <w:t>)</w:t>
      </w:r>
      <w:r w:rsidR="0064670F">
        <w:rPr>
          <w:rFonts w:ascii="Times New Roman" w:eastAsia="Times New Roman" w:hAnsi="Times New Roman" w:cs="Times New Roman"/>
          <w:b/>
          <w:i/>
          <w:color w:val="000000" w:themeColor="text1"/>
          <w:sz w:val="24"/>
          <w:szCs w:val="24"/>
        </w:rPr>
        <w:t xml:space="preserve"> </w:t>
      </w:r>
      <w:r w:rsidRPr="00077B5D">
        <w:rPr>
          <w:rFonts w:ascii="Times New Roman" w:hAnsi="Times New Roman"/>
          <w:sz w:val="24"/>
          <w:szCs w:val="24"/>
        </w:rPr>
        <w:t>згідно з вимогами, що запропоновані Замовником.</w:t>
      </w:r>
    </w:p>
    <w:p w:rsidR="0049639E" w:rsidRDefault="0049639E" w:rsidP="0064670F">
      <w:pPr>
        <w:spacing w:after="0" w:line="240" w:lineRule="auto"/>
        <w:ind w:firstLine="708"/>
        <w:jc w:val="both"/>
      </w:pPr>
      <w:r>
        <w:rPr>
          <w:rFonts w:ascii="Times New Roman" w:hAnsi="Times New Roman"/>
          <w:sz w:val="24"/>
          <w:szCs w:val="24"/>
        </w:rPr>
        <w:t>Вивчивши документацію,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суму та за цінами, вказаними в нашій ціновій пропозиції:</w:t>
      </w:r>
    </w:p>
    <w:tbl>
      <w:tblPr>
        <w:tblW w:w="9883" w:type="dxa"/>
        <w:tblInd w:w="-236" w:type="dxa"/>
        <w:tblLayout w:type="fixed"/>
        <w:tblCellMar>
          <w:left w:w="7" w:type="dxa"/>
          <w:right w:w="6" w:type="dxa"/>
        </w:tblCellMar>
        <w:tblLook w:val="04A0"/>
      </w:tblPr>
      <w:tblGrid>
        <w:gridCol w:w="452"/>
        <w:gridCol w:w="2455"/>
        <w:gridCol w:w="1165"/>
        <w:gridCol w:w="1275"/>
        <w:gridCol w:w="1276"/>
        <w:gridCol w:w="1276"/>
        <w:gridCol w:w="1984"/>
      </w:tblGrid>
      <w:tr w:rsidR="0049639E" w:rsidTr="008F351D">
        <w:tc>
          <w:tcPr>
            <w:tcW w:w="452"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eastAsia="Times New Roman" w:hAnsi="Times New Roman"/>
                <w:b/>
                <w:bCs/>
                <w:i/>
                <w:sz w:val="24"/>
                <w:szCs w:val="24"/>
              </w:rPr>
              <w:t xml:space="preserve">№ </w:t>
            </w:r>
            <w:r>
              <w:rPr>
                <w:rFonts w:ascii="Times New Roman" w:hAnsi="Times New Roman"/>
                <w:b/>
                <w:bCs/>
                <w:i/>
                <w:sz w:val="24"/>
                <w:szCs w:val="24"/>
              </w:rPr>
              <w:t>п/п</w:t>
            </w:r>
          </w:p>
        </w:tc>
        <w:tc>
          <w:tcPr>
            <w:tcW w:w="2455" w:type="dxa"/>
            <w:tcBorders>
              <w:top w:val="single" w:sz="6" w:space="0" w:color="000080"/>
              <w:left w:val="single" w:sz="4"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Найменування товарів</w:t>
            </w:r>
          </w:p>
        </w:tc>
        <w:tc>
          <w:tcPr>
            <w:tcW w:w="116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Одиниці виміру</w:t>
            </w:r>
          </w:p>
        </w:tc>
        <w:tc>
          <w:tcPr>
            <w:tcW w:w="127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Кількість</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pacing w:after="0" w:line="240" w:lineRule="auto"/>
              <w:jc w:val="center"/>
              <w:rPr>
                <w:rFonts w:cs="Times New Roman"/>
                <w:color w:val="00000A"/>
              </w:rPr>
            </w:pPr>
            <w:r>
              <w:rPr>
                <w:rFonts w:ascii="Times New Roman" w:hAnsi="Times New Roman"/>
                <w:b/>
                <w:bCs/>
                <w:i/>
                <w:sz w:val="24"/>
                <w:szCs w:val="24"/>
              </w:rPr>
              <w:t>Ціна,</w:t>
            </w:r>
          </w:p>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грн., без ПДВ</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Ціна, грн., з ПДВ*</w:t>
            </w:r>
          </w:p>
        </w:tc>
        <w:tc>
          <w:tcPr>
            <w:tcW w:w="1984" w:type="dxa"/>
            <w:tcBorders>
              <w:top w:val="single" w:sz="6" w:space="0" w:color="000080"/>
              <w:left w:val="single" w:sz="6" w:space="0" w:color="000080"/>
              <w:bottom w:val="single" w:sz="6" w:space="0" w:color="000080"/>
              <w:right w:val="single" w:sz="6" w:space="0" w:color="000080"/>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Загальна вартість, грн., з ПДВ*</w:t>
            </w:r>
          </w:p>
        </w:tc>
      </w:tr>
      <w:tr w:rsidR="00872627" w:rsidTr="00BE033E">
        <w:tc>
          <w:tcPr>
            <w:tcW w:w="452"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1</w:t>
            </w:r>
          </w:p>
        </w:tc>
        <w:tc>
          <w:tcPr>
            <w:tcW w:w="2455" w:type="dxa"/>
            <w:tcBorders>
              <w:top w:val="single" w:sz="6" w:space="0" w:color="000080"/>
              <w:left w:val="single" w:sz="4" w:space="0" w:color="000080"/>
              <w:bottom w:val="single" w:sz="6" w:space="0" w:color="000080"/>
              <w:right w:val="nil"/>
            </w:tcBorders>
            <w:shd w:val="clear" w:color="auto" w:fill="FFFFFF"/>
            <w:vAlign w:val="center"/>
          </w:tcPr>
          <w:p w:rsidR="00872627" w:rsidRPr="00872627" w:rsidRDefault="00872627" w:rsidP="00872627">
            <w:pPr>
              <w:widowControl w:val="0"/>
              <w:spacing w:after="0"/>
              <w:jc w:val="center"/>
              <w:rPr>
                <w:rFonts w:ascii="Times New Roman" w:eastAsia="Times New Roman" w:hAnsi="Times New Roman" w:cs="Times New Roman"/>
                <w:highlight w:val="white"/>
              </w:rPr>
            </w:pPr>
            <w:r w:rsidRPr="00872627">
              <w:rPr>
                <w:rFonts w:ascii="Times New Roman" w:eastAsia="Times New Roman" w:hAnsi="Times New Roman" w:cs="Times New Roman"/>
                <w:color w:val="000000" w:themeColor="text1"/>
              </w:rPr>
              <w:t>Труба сталева електрозварна</w:t>
            </w:r>
            <w:r w:rsidRPr="00872627">
              <w:rPr>
                <w:rFonts w:ascii="Times New Roman" w:eastAsia="Times New Roman" w:hAnsi="Times New Roman" w:cs="Times New Roman"/>
                <w:highlight w:val="white"/>
              </w:rPr>
              <w:t xml:space="preserve">, </w:t>
            </w:r>
          </w:p>
          <w:p w:rsidR="00872627" w:rsidRPr="00872627" w:rsidRDefault="00872627" w:rsidP="00872627">
            <w:pPr>
              <w:widowControl w:val="0"/>
              <w:spacing w:after="0"/>
              <w:jc w:val="center"/>
              <w:rPr>
                <w:rFonts w:ascii="Times New Roman" w:eastAsia="Times New Roman" w:hAnsi="Times New Roman" w:cs="Times New Roman"/>
                <w:highlight w:val="white"/>
              </w:rPr>
            </w:pPr>
            <w:r w:rsidRPr="00872627">
              <w:rPr>
                <w:rFonts w:ascii="Times New Roman" w:eastAsia="Times New Roman" w:hAnsi="Times New Roman" w:cs="Times New Roman"/>
                <w:highlight w:val="white"/>
              </w:rPr>
              <w:t>Ø 102мм</w:t>
            </w:r>
          </w:p>
        </w:tc>
        <w:tc>
          <w:tcPr>
            <w:tcW w:w="1165"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т.</w:t>
            </w:r>
          </w:p>
        </w:tc>
        <w:tc>
          <w:tcPr>
            <w:tcW w:w="1275"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20,0</w:t>
            </w:r>
          </w:p>
        </w:tc>
        <w:tc>
          <w:tcPr>
            <w:tcW w:w="1276"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p>
        </w:tc>
        <w:tc>
          <w:tcPr>
            <w:tcW w:w="1276"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p>
        </w:tc>
        <w:tc>
          <w:tcPr>
            <w:tcW w:w="1984" w:type="dxa"/>
            <w:tcBorders>
              <w:top w:val="single" w:sz="6" w:space="0" w:color="000080"/>
              <w:left w:val="single" w:sz="6" w:space="0" w:color="000080"/>
              <w:bottom w:val="single" w:sz="6" w:space="0" w:color="000080"/>
              <w:right w:val="single" w:sz="6" w:space="0" w:color="000080"/>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p>
        </w:tc>
      </w:tr>
      <w:tr w:rsidR="00872627" w:rsidTr="00BE033E">
        <w:tc>
          <w:tcPr>
            <w:tcW w:w="452"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2</w:t>
            </w:r>
          </w:p>
        </w:tc>
        <w:tc>
          <w:tcPr>
            <w:tcW w:w="2455" w:type="dxa"/>
            <w:tcBorders>
              <w:top w:val="single" w:sz="6" w:space="0" w:color="000080"/>
              <w:left w:val="single" w:sz="4" w:space="0" w:color="000080"/>
              <w:bottom w:val="single" w:sz="6" w:space="0" w:color="000080"/>
              <w:right w:val="nil"/>
            </w:tcBorders>
            <w:shd w:val="clear" w:color="auto" w:fill="FFFFFF"/>
            <w:vAlign w:val="center"/>
          </w:tcPr>
          <w:p w:rsidR="00872627" w:rsidRPr="00872627" w:rsidRDefault="00872627" w:rsidP="00872627">
            <w:pPr>
              <w:widowControl w:val="0"/>
              <w:spacing w:after="0"/>
              <w:jc w:val="center"/>
              <w:rPr>
                <w:rFonts w:ascii="Times New Roman" w:eastAsia="Times New Roman" w:hAnsi="Times New Roman" w:cs="Times New Roman"/>
                <w:highlight w:val="white"/>
              </w:rPr>
            </w:pPr>
            <w:r w:rsidRPr="00872627">
              <w:rPr>
                <w:rFonts w:ascii="Times New Roman" w:eastAsia="Times New Roman" w:hAnsi="Times New Roman" w:cs="Times New Roman"/>
                <w:color w:val="000000" w:themeColor="text1"/>
              </w:rPr>
              <w:t>Труба сталева електрозварна</w:t>
            </w:r>
            <w:r w:rsidRPr="00872627">
              <w:rPr>
                <w:rFonts w:ascii="Times New Roman" w:eastAsia="Times New Roman" w:hAnsi="Times New Roman" w:cs="Times New Roman"/>
                <w:highlight w:val="white"/>
              </w:rPr>
              <w:t xml:space="preserve">, </w:t>
            </w:r>
          </w:p>
          <w:p w:rsidR="00872627" w:rsidRPr="00872627" w:rsidRDefault="00872627" w:rsidP="00872627">
            <w:pPr>
              <w:widowControl w:val="0"/>
              <w:spacing w:after="0"/>
              <w:jc w:val="center"/>
              <w:rPr>
                <w:rFonts w:ascii="Times New Roman" w:eastAsia="Times New Roman" w:hAnsi="Times New Roman" w:cs="Times New Roman"/>
                <w:highlight w:val="white"/>
              </w:rPr>
            </w:pPr>
            <w:r w:rsidRPr="00872627">
              <w:rPr>
                <w:rFonts w:ascii="Times New Roman" w:eastAsia="Times New Roman" w:hAnsi="Times New Roman" w:cs="Times New Roman"/>
                <w:highlight w:val="white"/>
              </w:rPr>
              <w:t>Ø 76мм</w:t>
            </w:r>
          </w:p>
        </w:tc>
        <w:tc>
          <w:tcPr>
            <w:tcW w:w="1165"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т.</w:t>
            </w:r>
          </w:p>
        </w:tc>
        <w:tc>
          <w:tcPr>
            <w:tcW w:w="1275"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0,75</w:t>
            </w:r>
            <w:bookmarkStart w:id="0" w:name="_GoBack"/>
            <w:bookmarkEnd w:id="0"/>
          </w:p>
        </w:tc>
        <w:tc>
          <w:tcPr>
            <w:tcW w:w="1276"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p>
        </w:tc>
        <w:tc>
          <w:tcPr>
            <w:tcW w:w="1276" w:type="dxa"/>
            <w:tcBorders>
              <w:top w:val="single" w:sz="6" w:space="0" w:color="000080"/>
              <w:left w:val="single" w:sz="6" w:space="0" w:color="000080"/>
              <w:bottom w:val="single" w:sz="6" w:space="0" w:color="000080"/>
              <w:right w:val="nil"/>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p>
        </w:tc>
        <w:tc>
          <w:tcPr>
            <w:tcW w:w="1984" w:type="dxa"/>
            <w:tcBorders>
              <w:top w:val="single" w:sz="6" w:space="0" w:color="000080"/>
              <w:left w:val="single" w:sz="6" w:space="0" w:color="000080"/>
              <w:bottom w:val="single" w:sz="6" w:space="0" w:color="000080"/>
              <w:right w:val="single" w:sz="6" w:space="0" w:color="000080"/>
            </w:tcBorders>
            <w:shd w:val="clear" w:color="auto" w:fill="FFFFFF"/>
          </w:tcPr>
          <w:p w:rsidR="00872627" w:rsidRDefault="00872627"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без ПДВ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b/>
                <w:bCs/>
                <w:sz w:val="20"/>
                <w:szCs w:val="20"/>
                <w:lang w:eastAsia="ru-RU"/>
              </w:rPr>
              <w:t>ПДВ, грн.</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з ПДВ</w:t>
            </w:r>
          </w:p>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i/>
                <w:iCs/>
                <w:sz w:val="20"/>
                <w:szCs w:val="20"/>
                <w:lang w:eastAsia="ru-RU"/>
              </w:rPr>
              <w:t>(цифрами та прописом)</w:t>
            </w:r>
          </w:p>
        </w:tc>
        <w:tc>
          <w:tcPr>
            <w:tcW w:w="1984" w:type="dxa"/>
            <w:tcBorders>
              <w:top w:val="single" w:sz="6" w:space="0" w:color="000001"/>
              <w:left w:val="single" w:sz="6" w:space="0" w:color="000001"/>
              <w:bottom w:val="single" w:sz="4"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bl>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 xml:space="preserve">1.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2. Ознайомившись з технічними вимогами та вимогами щодо кількості та термінів поставки товару, що закуповується, ми маємо можливість і погоджуємося забезпечити товарами відповідної якості та в установлені замовником строки.</w:t>
      </w:r>
    </w:p>
    <w:p w:rsidR="0049639E" w:rsidRPr="00A123D9" w:rsidRDefault="0049639E" w:rsidP="0049639E">
      <w:pPr>
        <w:spacing w:after="0" w:line="240" w:lineRule="auto"/>
        <w:ind w:firstLine="709"/>
        <w:jc w:val="both"/>
        <w:rPr>
          <w:rFonts w:ascii="Times New Roman" w:eastAsia="Times New Roman" w:hAnsi="Times New Roman"/>
        </w:rPr>
      </w:pPr>
      <w:r w:rsidRPr="00A123D9">
        <w:rPr>
          <w:rFonts w:ascii="Times New Roman" w:eastAsia="Times New Roman" w:hAnsi="Times New Roman"/>
        </w:rPr>
        <w:t>3. Ми зобов'язуємося укласти Договір за результатами проведення відкритих торгів згідно чинного законодавства на умовах, що відповідають умовам прийнятої Замовником пропозиції учасника, не пізніше ніж через 15 днів з дати прийняття рішення про намір укласти договір про закупівлю.</w:t>
      </w:r>
    </w:p>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4. Ми згодні на укладення договору про закупівлю на умовах, викладених в Додатку № 3 до документації. Погоджений проект  договору додається до даної тендерної пропозиції.</w:t>
      </w:r>
    </w:p>
    <w:p w:rsidR="0049639E" w:rsidRPr="00A123D9" w:rsidRDefault="0049639E" w:rsidP="0049639E">
      <w:pPr>
        <w:shd w:val="clear" w:color="auto" w:fill="FFFFFF"/>
        <w:spacing w:after="0" w:line="240" w:lineRule="auto"/>
        <w:ind w:firstLine="737"/>
        <w:jc w:val="both"/>
        <w:rPr>
          <w:rFonts w:ascii="Times New Roman" w:eastAsia="Times New Roman" w:hAnsi="Times New Roman" w:cs="Times New Roman"/>
          <w:color w:val="000000"/>
          <w:highlight w:val="white"/>
        </w:rPr>
      </w:pPr>
      <w:r w:rsidRPr="00A123D9">
        <w:rPr>
          <w:rFonts w:ascii="Times New Roman" w:hAnsi="Times New Roman"/>
          <w:iCs/>
        </w:rPr>
        <w:t xml:space="preserve">5. Загальна вартість пропозиції зазначається з урахуванням всіх витрат, пов’язаних з предметом закупівлі. Ціна пропозиції включає в себе всі витрати з врахуванням </w:t>
      </w:r>
      <w:r w:rsidRPr="00A123D9">
        <w:rPr>
          <w:rFonts w:ascii="Times New Roman" w:eastAsia="Times New Roman" w:hAnsi="Times New Roman" w:cs="Times New Roman"/>
          <w:color w:val="000000"/>
          <w:highlight w:val="white"/>
        </w:rPr>
        <w:t xml:space="preserve">податків і зборів, що сплачуються або мають бути сплачені, а також витрати на транспортування, навантаження та розвантаження, страхування, сплату митних тарифів та  інші витрати згідно вимог діючих законодавчих і розпорядчих актів місцевого самоврядування щодо формування ціни. </w:t>
      </w:r>
    </w:p>
    <w:p w:rsidR="00A123D9" w:rsidRDefault="00A123D9" w:rsidP="0049639E">
      <w:pPr>
        <w:spacing w:after="0" w:line="240" w:lineRule="auto"/>
        <w:jc w:val="center"/>
        <w:rPr>
          <w:rFonts w:ascii="Times New Roman" w:hAnsi="Times New Roman"/>
          <w:i/>
          <w:iCs/>
          <w:sz w:val="20"/>
          <w:szCs w:val="20"/>
          <w:lang w:eastAsia="ar-SA"/>
        </w:rPr>
      </w:pPr>
    </w:p>
    <w:p w:rsidR="00A123D9" w:rsidRDefault="00A123D9" w:rsidP="0049639E">
      <w:pPr>
        <w:spacing w:after="0" w:line="240" w:lineRule="auto"/>
        <w:jc w:val="center"/>
        <w:rPr>
          <w:rFonts w:ascii="Times New Roman" w:hAnsi="Times New Roman"/>
          <w:i/>
          <w:iCs/>
          <w:sz w:val="20"/>
          <w:szCs w:val="20"/>
          <w:lang w:eastAsia="ar-SA"/>
        </w:rPr>
      </w:pPr>
    </w:p>
    <w:p w:rsidR="0049639E" w:rsidRPr="00A123D9" w:rsidRDefault="0049639E" w:rsidP="0049639E">
      <w:pPr>
        <w:spacing w:after="0" w:line="240" w:lineRule="auto"/>
        <w:jc w:val="center"/>
        <w:rPr>
          <w:sz w:val="20"/>
          <w:szCs w:val="20"/>
        </w:rPr>
      </w:pPr>
      <w:r w:rsidRPr="00A123D9">
        <w:rPr>
          <w:rFonts w:ascii="Times New Roman" w:hAnsi="Times New Roman"/>
          <w:i/>
          <w:iCs/>
          <w:sz w:val="20"/>
          <w:szCs w:val="20"/>
          <w:lang w:eastAsia="ar-SA"/>
        </w:rPr>
        <w:t>Посада, прізвище, ініціали, підпис уповноваженої особи Учасника, завірені печаткою (за наявності).</w:t>
      </w:r>
    </w:p>
    <w:p w:rsidR="0049639E" w:rsidRPr="00A123D9" w:rsidRDefault="0049639E" w:rsidP="0049639E">
      <w:pPr>
        <w:spacing w:after="0" w:line="240" w:lineRule="auto"/>
        <w:ind w:firstLine="709"/>
        <w:jc w:val="center"/>
        <w:rPr>
          <w:sz w:val="20"/>
          <w:szCs w:val="20"/>
        </w:rPr>
      </w:pPr>
      <w:r w:rsidRPr="00A123D9">
        <w:rPr>
          <w:rFonts w:ascii="Times New Roman" w:hAnsi="Times New Roman"/>
          <w:i/>
          <w:iCs/>
          <w:color w:val="0070C0"/>
          <w:sz w:val="20"/>
          <w:szCs w:val="20"/>
          <w:u w:val="single"/>
          <w:lang w:eastAsia="ar-SA"/>
        </w:rPr>
        <w:t>Увага!!</w:t>
      </w:r>
    </w:p>
    <w:p w:rsidR="003C407D" w:rsidRPr="00A123D9" w:rsidRDefault="0049639E" w:rsidP="0049639E">
      <w:pPr>
        <w:spacing w:after="0" w:line="240" w:lineRule="auto"/>
        <w:jc w:val="both"/>
        <w:rPr>
          <w:sz w:val="20"/>
          <w:szCs w:val="20"/>
        </w:rPr>
      </w:pPr>
      <w:r w:rsidRPr="00A123D9">
        <w:rPr>
          <w:rFonts w:ascii="Times New Roman" w:hAnsi="Times New Roman"/>
          <w:i/>
          <w:iCs/>
          <w:color w:val="0070C0"/>
          <w:sz w:val="20"/>
          <w:szCs w:val="20"/>
          <w:shd w:val="clear" w:color="auto" w:fill="FFFFFF"/>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w:t>
      </w:r>
    </w:p>
    <w:sectPr w:rsidR="003C407D" w:rsidRPr="00A123D9" w:rsidSect="003C4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9639E"/>
    <w:rsid w:val="000A76B2"/>
    <w:rsid w:val="00214401"/>
    <w:rsid w:val="003C407D"/>
    <w:rsid w:val="0049639E"/>
    <w:rsid w:val="005B0CB3"/>
    <w:rsid w:val="0064670F"/>
    <w:rsid w:val="00737C25"/>
    <w:rsid w:val="00872627"/>
    <w:rsid w:val="009A2789"/>
    <w:rsid w:val="00A123D9"/>
    <w:rsid w:val="00A9259F"/>
    <w:rsid w:val="00AE7CB7"/>
    <w:rsid w:val="00B639E6"/>
    <w:rsid w:val="00BA4DBF"/>
    <w:rsid w:val="00BE160A"/>
    <w:rsid w:val="00CF5038"/>
    <w:rsid w:val="00ED40E2"/>
    <w:rsid w:val="00EE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9E"/>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496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
    <w:link w:val="a3"/>
    <w:qFormat/>
    <w:locked/>
    <w:rsid w:val="004963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5875964</TotalTime>
  <Pages>1</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9</cp:revision>
  <dcterms:created xsi:type="dcterms:W3CDTF">2022-11-16T08:21:00Z</dcterms:created>
  <dcterms:modified xsi:type="dcterms:W3CDTF">2022-11-18T06:36:00Z</dcterms:modified>
</cp:coreProperties>
</file>