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1F" w:rsidRDefault="00F649D6" w:rsidP="008F481F">
      <w:pPr>
        <w:ind w:firstLine="567"/>
        <w:jc w:val="both"/>
        <w:rPr>
          <w:rFonts w:ascii="Times New Roman" w:hAnsi="Times New Roman" w:cs="Times New Roman"/>
          <w:sz w:val="24"/>
          <w:szCs w:val="24"/>
        </w:rPr>
      </w:pPr>
      <w:r>
        <w:rPr>
          <w:rFonts w:ascii="Arial" w:hAnsi="Arial" w:cs="Arial"/>
          <w:color w:val="000000"/>
          <w:sz w:val="21"/>
          <w:szCs w:val="21"/>
          <w:shd w:val="clear" w:color="auto" w:fill="FDFEFD"/>
        </w:rPr>
        <w:t xml:space="preserve">Відповідно до п. 93 ч. 1 ст. 1 Закону України «Про ринок електричної енергії» № 2019-VIII, універсальна послуга - постачання електричної енергії побутовим та малим </w:t>
      </w:r>
      <w:proofErr w:type="spellStart"/>
      <w:r>
        <w:rPr>
          <w:rFonts w:ascii="Arial" w:hAnsi="Arial" w:cs="Arial"/>
          <w:color w:val="000000"/>
          <w:sz w:val="21"/>
          <w:szCs w:val="21"/>
          <w:shd w:val="clear" w:color="auto" w:fill="FDFEFD"/>
        </w:rPr>
        <w:t>непобутовим</w:t>
      </w:r>
      <w:proofErr w:type="spellEnd"/>
      <w:r>
        <w:rPr>
          <w:rFonts w:ascii="Arial" w:hAnsi="Arial" w:cs="Arial"/>
          <w:color w:val="000000"/>
          <w:sz w:val="21"/>
          <w:szCs w:val="21"/>
          <w:shd w:val="clear" w:color="auto" w:fill="FDFEFD"/>
        </w:rPr>
        <w:t xml:space="preserve">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Згідно </w:t>
      </w:r>
      <w:proofErr w:type="spellStart"/>
      <w:r>
        <w:rPr>
          <w:rFonts w:ascii="Arial" w:hAnsi="Arial" w:cs="Arial"/>
          <w:color w:val="000000"/>
          <w:sz w:val="21"/>
          <w:szCs w:val="21"/>
          <w:shd w:val="clear" w:color="auto" w:fill="FDFEFD"/>
        </w:rPr>
        <w:t>абз</w:t>
      </w:r>
      <w:proofErr w:type="spellEnd"/>
      <w:r>
        <w:rPr>
          <w:rFonts w:ascii="Arial" w:hAnsi="Arial" w:cs="Arial"/>
          <w:color w:val="000000"/>
          <w:sz w:val="21"/>
          <w:szCs w:val="21"/>
          <w:shd w:val="clear" w:color="auto" w:fill="FDFEFD"/>
        </w:rPr>
        <w:t xml:space="preserve">. 2 ч. 1 ст. 1 Закону України «Про природні монополії»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Згідно ч. 1 постанови НКРЕКП «Про затвердження Порядку складання та ведення НКРЕКП реєстру суб’єктів природних монополій» від 19.10.2017 № 1268 Національна комісія, що здійснює державне регулювання у сферах енергетики та комунальних послуг, складає та веде реєстр суб'єктів природних монополій, які провадять господарську діяльність у сферах енергетики та комунальних послуг. зокрема передачі електричної енергії, розподілу електричної енергії (передачі електричної енергії місцевими (локальними) електромережами, Реєстр розміщений на офіційному веб-сайті НКРЕКП. Згідно з пунктом 93 частини 1 статті 1 Закону України «Про ринок електричної енергії» від 13.04.2017 р. № 2019-VIII (далі Закону - № 2019), малий </w:t>
      </w:r>
      <w:proofErr w:type="spellStart"/>
      <w:r>
        <w:rPr>
          <w:rFonts w:ascii="Arial" w:hAnsi="Arial" w:cs="Arial"/>
          <w:color w:val="000000"/>
          <w:sz w:val="21"/>
          <w:szCs w:val="21"/>
          <w:shd w:val="clear" w:color="auto" w:fill="FDFEFD"/>
        </w:rPr>
        <w:t>непобутовий</w:t>
      </w:r>
      <w:proofErr w:type="spellEnd"/>
      <w:r>
        <w:rPr>
          <w:rFonts w:ascii="Arial" w:hAnsi="Arial" w:cs="Arial"/>
          <w:color w:val="000000"/>
          <w:sz w:val="21"/>
          <w:szCs w:val="21"/>
          <w:shd w:val="clear" w:color="auto" w:fill="FDFEFD"/>
        </w:rPr>
        <w:t xml:space="preserve">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 На сьогоднішній день у споживача, електроустановки якого приєднані до електричних мереж, використовується споживана потужність до 50 кВт. Крім цього, стаття 63 Закону - № 2019 - VIII регулює питання надання універсальних послуг. Універсальні послуги надаються постачальником таких послуг виключно побутовим та малим </w:t>
      </w:r>
      <w:proofErr w:type="spellStart"/>
      <w:r>
        <w:rPr>
          <w:rFonts w:ascii="Arial" w:hAnsi="Arial" w:cs="Arial"/>
          <w:color w:val="000000"/>
          <w:sz w:val="21"/>
          <w:szCs w:val="21"/>
          <w:shd w:val="clear" w:color="auto" w:fill="FDFEFD"/>
        </w:rPr>
        <w:t>непобутовим</w:t>
      </w:r>
      <w:proofErr w:type="spellEnd"/>
      <w:r>
        <w:rPr>
          <w:rFonts w:ascii="Arial" w:hAnsi="Arial" w:cs="Arial"/>
          <w:color w:val="000000"/>
          <w:sz w:val="21"/>
          <w:szCs w:val="21"/>
          <w:shd w:val="clear" w:color="auto" w:fill="FDFEFD"/>
        </w:rPr>
        <w:t xml:space="preserve"> споживачам. Постачальник універсальних послуг не може відмовити побутовому та малому </w:t>
      </w:r>
      <w:proofErr w:type="spellStart"/>
      <w:r>
        <w:rPr>
          <w:rFonts w:ascii="Arial" w:hAnsi="Arial" w:cs="Arial"/>
          <w:color w:val="000000"/>
          <w:sz w:val="21"/>
          <w:szCs w:val="21"/>
          <w:shd w:val="clear" w:color="auto" w:fill="FDFEFD"/>
        </w:rPr>
        <w:t>непобутовому</w:t>
      </w:r>
      <w:proofErr w:type="spellEnd"/>
      <w:r>
        <w:rPr>
          <w:rFonts w:ascii="Arial" w:hAnsi="Arial" w:cs="Arial"/>
          <w:color w:val="000000"/>
          <w:sz w:val="21"/>
          <w:szCs w:val="21"/>
          <w:shd w:val="clear" w:color="auto" w:fill="FDFEFD"/>
        </w:rPr>
        <w:t xml:space="preserve"> споживачу, які знаходяться на території здійснення його діяльності, в укладенні договору постачання електричної енергії. Отже, ті замовники, які є такими споживачами, на закупівлю електричної енергії проводять</w:t>
      </w:r>
      <w:r w:rsidR="006A15E9" w:rsidRPr="006A15E9">
        <w:rPr>
          <w:rFonts w:ascii="Arial" w:hAnsi="Arial" w:cs="Arial"/>
          <w:sz w:val="24"/>
          <w:szCs w:val="24"/>
        </w:rPr>
        <w:t xml:space="preserve"> </w:t>
      </w:r>
      <w:r w:rsidR="006A15E9" w:rsidRPr="006A15E9">
        <w:rPr>
          <w:rFonts w:ascii="Arial" w:hAnsi="Arial" w:cs="Arial"/>
          <w:sz w:val="21"/>
          <w:szCs w:val="21"/>
        </w:rPr>
        <w:t>закупівлю без застосування відкритих торгів</w:t>
      </w:r>
      <w:r>
        <w:rPr>
          <w:rFonts w:ascii="Arial" w:hAnsi="Arial" w:cs="Arial"/>
          <w:color w:val="000000"/>
          <w:sz w:val="21"/>
          <w:szCs w:val="21"/>
          <w:shd w:val="clear" w:color="auto" w:fill="FDFEFD"/>
        </w:rPr>
        <w:t xml:space="preserve"> з постачальником універсальних послуг, оскільки в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 Відповідно до інформації, розміщеної на офіційному веб-сайті Національної комісії, що здійснює державне регулювання у сферах енергетики та комунальних послуг (далі – НК</w:t>
      </w:r>
      <w:r w:rsidR="00147186">
        <w:rPr>
          <w:rFonts w:ascii="Arial" w:hAnsi="Arial" w:cs="Arial"/>
          <w:color w:val="000000"/>
          <w:sz w:val="21"/>
          <w:szCs w:val="21"/>
          <w:shd w:val="clear" w:color="auto" w:fill="FDFEFD"/>
        </w:rPr>
        <w:t xml:space="preserve">РЕКП) </w:t>
      </w:r>
      <w:r>
        <w:rPr>
          <w:rFonts w:ascii="Arial" w:hAnsi="Arial" w:cs="Arial"/>
          <w:color w:val="000000"/>
          <w:sz w:val="21"/>
          <w:szCs w:val="21"/>
          <w:shd w:val="clear" w:color="auto" w:fill="FDFEFD"/>
        </w:rPr>
        <w:t xml:space="preserve"> ТОВ «РІВНЕНСЬКА ОБЛАСНА ЕНЕР</w:t>
      </w:r>
      <w:r w:rsidR="00C370AC">
        <w:rPr>
          <w:rFonts w:ascii="Arial" w:hAnsi="Arial" w:cs="Arial"/>
          <w:color w:val="000000"/>
          <w:sz w:val="21"/>
          <w:szCs w:val="21"/>
          <w:shd w:val="clear" w:color="auto" w:fill="FDFEFD"/>
        </w:rPr>
        <w:t>ГОПОСТАЧАЛЬНА КОМПАНІЯ» отримала</w:t>
      </w:r>
      <w:r>
        <w:rPr>
          <w:rFonts w:ascii="Arial" w:hAnsi="Arial" w:cs="Arial"/>
          <w:color w:val="000000"/>
          <w:sz w:val="21"/>
          <w:szCs w:val="21"/>
          <w:shd w:val="clear" w:color="auto" w:fill="FDFEFD"/>
        </w:rPr>
        <w:t xml:space="preserve"> ліцензію на постачання електричної енергії (Постанова НКРЕКП від 14.06.2018 № 429). Тобто, є єдиним постачальником універсальної послуги постачання електричної енергії за регульованим тарифом на території розташування </w:t>
      </w:r>
      <w:r w:rsidR="006A15E9">
        <w:rPr>
          <w:rFonts w:ascii="Arial" w:hAnsi="Arial" w:cs="Arial"/>
          <w:color w:val="000000"/>
          <w:sz w:val="21"/>
          <w:szCs w:val="21"/>
          <w:shd w:val="clear" w:color="auto" w:fill="FDFEFD"/>
        </w:rPr>
        <w:t xml:space="preserve">, </w:t>
      </w:r>
      <w:bookmarkStart w:id="0" w:name="_GoBack"/>
      <w:bookmarkEnd w:id="0"/>
      <w:r>
        <w:rPr>
          <w:rFonts w:ascii="Arial" w:hAnsi="Arial" w:cs="Arial"/>
          <w:color w:val="000000"/>
          <w:sz w:val="21"/>
          <w:szCs w:val="21"/>
          <w:shd w:val="clear" w:color="auto" w:fill="FDFEFD"/>
        </w:rPr>
        <w:t>здійснення діяль</w:t>
      </w:r>
      <w:r w:rsidR="00147186">
        <w:rPr>
          <w:rFonts w:ascii="Arial" w:hAnsi="Arial" w:cs="Arial"/>
          <w:color w:val="000000"/>
          <w:sz w:val="21"/>
          <w:szCs w:val="21"/>
          <w:shd w:val="clear" w:color="auto" w:fill="FDFEFD"/>
        </w:rPr>
        <w:t>ності замовника -</w:t>
      </w:r>
      <w:r w:rsidR="006A15E9">
        <w:rPr>
          <w:rFonts w:ascii="Arial" w:hAnsi="Arial" w:cs="Arial"/>
          <w:color w:val="000000"/>
          <w:sz w:val="21"/>
          <w:szCs w:val="21"/>
          <w:shd w:val="clear" w:color="auto" w:fill="FDFEFD"/>
        </w:rPr>
        <w:t xml:space="preserve"> </w:t>
      </w:r>
      <w:r w:rsidR="00147186">
        <w:rPr>
          <w:rFonts w:ascii="Arial" w:hAnsi="Arial" w:cs="Arial"/>
          <w:color w:val="000000"/>
          <w:sz w:val="21"/>
          <w:szCs w:val="21"/>
          <w:shd w:val="clear" w:color="auto" w:fill="FDFEFD"/>
        </w:rPr>
        <w:t>Рівненської області.</w:t>
      </w:r>
      <w:r w:rsidR="006A15E9">
        <w:rPr>
          <w:rFonts w:ascii="Arial" w:hAnsi="Arial" w:cs="Arial"/>
          <w:color w:val="000000"/>
          <w:sz w:val="21"/>
          <w:szCs w:val="21"/>
          <w:shd w:val="clear" w:color="auto" w:fill="FDFEFD"/>
        </w:rPr>
        <w:t xml:space="preserve"> </w:t>
      </w:r>
      <w:r>
        <w:rPr>
          <w:rFonts w:ascii="Arial" w:hAnsi="Arial" w:cs="Arial"/>
          <w:color w:val="000000"/>
          <w:sz w:val="21"/>
          <w:szCs w:val="21"/>
          <w:shd w:val="clear" w:color="auto" w:fill="FDFEFD"/>
        </w:rPr>
        <w:t>ТОВ «РІВНЕНСЬКА ОБЛАСНА ЕНЕР</w:t>
      </w:r>
      <w:r w:rsidR="00C370AC">
        <w:rPr>
          <w:rFonts w:ascii="Arial" w:hAnsi="Arial" w:cs="Arial"/>
          <w:color w:val="000000"/>
          <w:sz w:val="21"/>
          <w:szCs w:val="21"/>
          <w:shd w:val="clear" w:color="auto" w:fill="FDFEFD"/>
        </w:rPr>
        <w:t>ГОПОСТАЧАЛЬНА КОМПАНІЯ» включена</w:t>
      </w:r>
      <w:r>
        <w:rPr>
          <w:rFonts w:ascii="Arial" w:hAnsi="Arial" w:cs="Arial"/>
          <w:color w:val="000000"/>
          <w:sz w:val="21"/>
          <w:szCs w:val="21"/>
          <w:shd w:val="clear" w:color="auto" w:fill="FDFEFD"/>
        </w:rPr>
        <w:t xml:space="preserve"> до Переліку постачальників універсальних </w:t>
      </w:r>
      <w:r w:rsidR="00C370AC">
        <w:rPr>
          <w:rFonts w:ascii="Arial" w:hAnsi="Arial" w:cs="Arial"/>
          <w:color w:val="000000"/>
          <w:sz w:val="21"/>
          <w:szCs w:val="21"/>
          <w:shd w:val="clear" w:color="auto" w:fill="FDFEFD"/>
        </w:rPr>
        <w:t>послуг на закріпленій території</w:t>
      </w:r>
      <w:r>
        <w:rPr>
          <w:rFonts w:ascii="Arial" w:hAnsi="Arial" w:cs="Arial"/>
          <w:color w:val="000000"/>
          <w:sz w:val="21"/>
          <w:szCs w:val="21"/>
          <w:shd w:val="clear" w:color="auto" w:fill="FDFEFD"/>
        </w:rPr>
        <w:t>, затвердженого постановою НКРЕКП від 26.10.2018 №1268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Електричну енергію на умовах універсальної по</w:t>
      </w:r>
      <w:r w:rsidR="008F481F">
        <w:rPr>
          <w:rFonts w:ascii="Arial" w:hAnsi="Arial" w:cs="Arial"/>
          <w:color w:val="000000"/>
          <w:sz w:val="21"/>
          <w:szCs w:val="21"/>
          <w:shd w:val="clear" w:color="auto" w:fill="FDFEFD"/>
        </w:rPr>
        <w:t>слуги на території  Рівненської області</w:t>
      </w:r>
      <w:r w:rsidR="00B56933">
        <w:rPr>
          <w:rFonts w:ascii="Arial" w:hAnsi="Arial" w:cs="Arial"/>
          <w:color w:val="000000"/>
          <w:sz w:val="21"/>
          <w:szCs w:val="21"/>
          <w:shd w:val="clear" w:color="auto" w:fill="FDFEFD"/>
        </w:rPr>
        <w:t xml:space="preserve"> може бути надано лише єдиним суб’єктам</w:t>
      </w:r>
      <w:r>
        <w:rPr>
          <w:rFonts w:ascii="Arial" w:hAnsi="Arial" w:cs="Arial"/>
          <w:color w:val="000000"/>
          <w:sz w:val="21"/>
          <w:szCs w:val="21"/>
          <w:shd w:val="clear" w:color="auto" w:fill="FDFEFD"/>
        </w:rPr>
        <w:t xml:space="preserve"> господарювання – постачальниками універсальних послуг, а</w:t>
      </w:r>
      <w:r w:rsidR="008F481F">
        <w:rPr>
          <w:rFonts w:ascii="Arial" w:hAnsi="Arial" w:cs="Arial"/>
          <w:color w:val="000000"/>
          <w:sz w:val="21"/>
          <w:szCs w:val="21"/>
          <w:shd w:val="clear" w:color="auto" w:fill="FDFEFD"/>
        </w:rPr>
        <w:t xml:space="preserve"> саме: </w:t>
      </w:r>
      <w:r>
        <w:rPr>
          <w:rFonts w:ascii="Arial" w:hAnsi="Arial" w:cs="Arial"/>
          <w:color w:val="000000"/>
          <w:sz w:val="21"/>
          <w:szCs w:val="21"/>
          <w:shd w:val="clear" w:color="auto" w:fill="FDFEFD"/>
        </w:rPr>
        <w:t>ТОВ «РІВНЕНСЬКА ОБЛАСНА ЕНЕРГОПОСТАЧАЛЬНА КОМПАНІЯ». Інша альтернатива отримати електричну енергію на умовах універсальної послуги відсутня, оскільки послуги надаю</w:t>
      </w:r>
      <w:r w:rsidR="00C370AC">
        <w:rPr>
          <w:rFonts w:ascii="Arial" w:hAnsi="Arial" w:cs="Arial"/>
          <w:color w:val="000000"/>
          <w:sz w:val="21"/>
          <w:szCs w:val="21"/>
          <w:shd w:val="clear" w:color="auto" w:fill="FDFEFD"/>
        </w:rPr>
        <w:t>ться визначеним постачальником</w:t>
      </w:r>
      <w:r>
        <w:rPr>
          <w:rFonts w:ascii="Arial" w:hAnsi="Arial" w:cs="Arial"/>
          <w:color w:val="000000"/>
          <w:sz w:val="21"/>
          <w:szCs w:val="21"/>
          <w:shd w:val="clear" w:color="auto" w:fill="FDFEFD"/>
        </w:rPr>
        <w:t xml:space="preserve"> на визначеній території за регульованим тарифом. На підставі вищевикладеного, </w:t>
      </w:r>
      <w:r w:rsidRPr="00C370AC">
        <w:rPr>
          <w:rFonts w:ascii="Arial" w:hAnsi="Arial" w:cs="Arial"/>
          <w:color w:val="000000"/>
          <w:sz w:val="21"/>
          <w:szCs w:val="21"/>
          <w:shd w:val="clear" w:color="auto" w:fill="FDFEFD"/>
        </w:rPr>
        <w:t>для закупівлі еле</w:t>
      </w:r>
      <w:r w:rsidR="008F481F" w:rsidRPr="00C370AC">
        <w:rPr>
          <w:rFonts w:ascii="Arial" w:hAnsi="Arial" w:cs="Arial"/>
          <w:color w:val="000000"/>
          <w:sz w:val="21"/>
          <w:szCs w:val="21"/>
          <w:shd w:val="clear" w:color="auto" w:fill="FDFEFD"/>
        </w:rPr>
        <w:t xml:space="preserve">ктричної енергії для потреб 2023 року </w:t>
      </w:r>
      <w:r w:rsidR="00C370AC" w:rsidRPr="00C370AC">
        <w:rPr>
          <w:rFonts w:ascii="Arial" w:hAnsi="Arial" w:cs="Arial"/>
          <w:color w:val="000000"/>
          <w:sz w:val="21"/>
          <w:szCs w:val="21"/>
          <w:shd w:val="clear" w:color="auto" w:fill="FDFEFD"/>
        </w:rPr>
        <w:t xml:space="preserve">в </w:t>
      </w:r>
      <w:r w:rsidR="008F481F" w:rsidRPr="00C370AC">
        <w:rPr>
          <w:rFonts w:ascii="Arial" w:hAnsi="Arial" w:cs="Arial"/>
          <w:sz w:val="24"/>
          <w:szCs w:val="24"/>
        </w:rPr>
        <w:t>Замовника наявна підстава здійснити закупівлю б</w:t>
      </w:r>
      <w:r w:rsidR="001B5E0E" w:rsidRPr="00C370AC">
        <w:rPr>
          <w:rFonts w:ascii="Arial" w:hAnsi="Arial" w:cs="Arial"/>
          <w:sz w:val="24"/>
          <w:szCs w:val="24"/>
        </w:rPr>
        <w:t>ез застосування відкритих торгів</w:t>
      </w:r>
      <w:r w:rsidR="00B56933">
        <w:rPr>
          <w:rFonts w:ascii="Arial" w:hAnsi="Arial" w:cs="Arial"/>
          <w:sz w:val="24"/>
          <w:szCs w:val="24"/>
        </w:rPr>
        <w:t xml:space="preserve"> на підставі </w:t>
      </w:r>
      <w:proofErr w:type="spellStart"/>
      <w:r w:rsidR="00B56933">
        <w:rPr>
          <w:rFonts w:ascii="Arial" w:hAnsi="Arial" w:cs="Arial"/>
          <w:sz w:val="24"/>
          <w:szCs w:val="24"/>
        </w:rPr>
        <w:t>абз</w:t>
      </w:r>
      <w:proofErr w:type="spellEnd"/>
      <w:r w:rsidR="00B56933">
        <w:rPr>
          <w:rFonts w:ascii="Arial" w:hAnsi="Arial" w:cs="Arial"/>
          <w:sz w:val="24"/>
          <w:szCs w:val="24"/>
        </w:rPr>
        <w:t xml:space="preserve"> 3 та </w:t>
      </w:r>
      <w:proofErr w:type="spellStart"/>
      <w:r w:rsidR="00B56933">
        <w:rPr>
          <w:rFonts w:ascii="Arial" w:hAnsi="Arial" w:cs="Arial"/>
          <w:sz w:val="24"/>
          <w:szCs w:val="24"/>
        </w:rPr>
        <w:t>абз</w:t>
      </w:r>
      <w:proofErr w:type="spellEnd"/>
      <w:r w:rsidR="00B56933">
        <w:rPr>
          <w:rFonts w:ascii="Arial" w:hAnsi="Arial" w:cs="Arial"/>
          <w:sz w:val="24"/>
          <w:szCs w:val="24"/>
        </w:rPr>
        <w:t xml:space="preserve"> 5</w:t>
      </w:r>
      <w:r w:rsidR="008F481F" w:rsidRPr="00C370AC">
        <w:rPr>
          <w:rFonts w:ascii="Arial" w:hAnsi="Arial" w:cs="Arial"/>
          <w:sz w:val="24"/>
          <w:szCs w:val="24"/>
        </w:rPr>
        <w:t>. підпункту 5 пункту 13 Особливостей</w:t>
      </w:r>
      <w:r w:rsidR="001B5E0E" w:rsidRPr="00C370AC">
        <w:rPr>
          <w:rFonts w:ascii="Arial" w:hAnsi="Arial" w:cs="Arial"/>
          <w:sz w:val="24"/>
          <w:szCs w:val="24"/>
        </w:rPr>
        <w:t xml:space="preserve"> </w:t>
      </w:r>
      <w:r w:rsidR="00C370AC">
        <w:rPr>
          <w:rFonts w:ascii="Arial" w:hAnsi="Arial" w:cs="Arial"/>
          <w:sz w:val="24"/>
          <w:szCs w:val="24"/>
        </w:rPr>
        <w:t>(</w:t>
      </w:r>
      <w:r w:rsidR="008F481F" w:rsidRPr="00C370AC">
        <w:rPr>
          <w:rFonts w:ascii="Arial" w:hAnsi="Arial" w:cs="Arial"/>
          <w:sz w:val="24"/>
          <w:szCs w:val="24"/>
        </w:rPr>
        <w:t>відсутність конкуренції з технічних причин</w:t>
      </w:r>
      <w:r w:rsidR="00B56933">
        <w:rPr>
          <w:rFonts w:ascii="Arial" w:hAnsi="Arial" w:cs="Arial"/>
          <w:sz w:val="24"/>
          <w:szCs w:val="24"/>
        </w:rPr>
        <w:t xml:space="preserve"> та укладання договору про закупівлю з постачальником універсальної послуги</w:t>
      </w:r>
      <w:r w:rsidR="008F481F" w:rsidRPr="00C370AC">
        <w:rPr>
          <w:rFonts w:ascii="Arial" w:hAnsi="Arial" w:cs="Arial"/>
          <w:sz w:val="24"/>
          <w:szCs w:val="24"/>
        </w:rPr>
        <w:t>) .</w:t>
      </w:r>
    </w:p>
    <w:p w:rsidR="000375F3" w:rsidRDefault="000375F3"/>
    <w:sectPr w:rsidR="000375F3" w:rsidSect="00B56933">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D6"/>
    <w:rsid w:val="000375F3"/>
    <w:rsid w:val="00147186"/>
    <w:rsid w:val="001B5E0E"/>
    <w:rsid w:val="006A15E9"/>
    <w:rsid w:val="008F481F"/>
    <w:rsid w:val="00B56933"/>
    <w:rsid w:val="00C370AC"/>
    <w:rsid w:val="00F6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1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1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2903</Words>
  <Characters>1655</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comp3</cp:lastModifiedBy>
  <cp:revision>7</cp:revision>
  <cp:lastPrinted>2022-12-28T13:04:00Z</cp:lastPrinted>
  <dcterms:created xsi:type="dcterms:W3CDTF">2021-12-09T09:26:00Z</dcterms:created>
  <dcterms:modified xsi:type="dcterms:W3CDTF">2022-12-28T13:57:00Z</dcterms:modified>
</cp:coreProperties>
</file>