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60B92" w14:textId="13DC87D9" w:rsidR="00A5784C" w:rsidRDefault="00A5784C" w:rsidP="00A5784C">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ПЕРЕЛІК ЗМІН</w:t>
      </w:r>
    </w:p>
    <w:p w14:paraId="3E1AA5B3" w14:textId="5E465FCC" w:rsidR="00D94713" w:rsidRDefault="008245A2" w:rsidP="00C27077">
      <w:pPr>
        <w:numPr>
          <w:ilvl w:val="0"/>
          <w:numId w:val="1"/>
        </w:numPr>
        <w:pBdr>
          <w:top w:val="nil"/>
          <w:left w:val="nil"/>
          <w:bottom w:val="nil"/>
          <w:right w:val="nil"/>
          <w:between w:val="nil"/>
        </w:pBdr>
        <w:ind w:left="-567" w:firstLine="567"/>
        <w:rPr>
          <w:rFonts w:ascii="Times New Roman" w:eastAsia="Times New Roman" w:hAnsi="Times New Roman" w:cs="Times New Roman"/>
          <w:color w:val="000000"/>
        </w:rPr>
      </w:pPr>
      <w:proofErr w:type="spellStart"/>
      <w:r w:rsidRPr="003C2505">
        <w:rPr>
          <w:rFonts w:ascii="Times New Roman" w:eastAsia="Times New Roman" w:hAnsi="Times New Roman" w:cs="Times New Roman"/>
          <w:color w:val="000000"/>
        </w:rPr>
        <w:t>Внести</w:t>
      </w:r>
      <w:proofErr w:type="spellEnd"/>
      <w:r w:rsidRPr="003C2505">
        <w:rPr>
          <w:rFonts w:ascii="Times New Roman" w:eastAsia="Times New Roman" w:hAnsi="Times New Roman" w:cs="Times New Roman"/>
          <w:color w:val="000000"/>
        </w:rPr>
        <w:t xml:space="preserve"> зміни до </w:t>
      </w:r>
      <w:r w:rsidR="00C27077">
        <w:rPr>
          <w:rFonts w:ascii="Times New Roman" w:eastAsia="Times New Roman" w:hAnsi="Times New Roman" w:cs="Times New Roman"/>
          <w:color w:val="000000"/>
        </w:rPr>
        <w:t>розділу</w:t>
      </w:r>
      <w:r w:rsidRPr="003C2505">
        <w:rPr>
          <w:rFonts w:ascii="Times New Roman" w:eastAsia="Times New Roman" w:hAnsi="Times New Roman" w:cs="Times New Roman"/>
          <w:color w:val="000000"/>
        </w:rPr>
        <w:t xml:space="preserve"> </w:t>
      </w:r>
      <w:r w:rsidR="00C27077">
        <w:rPr>
          <w:rFonts w:ascii="Times New Roman" w:eastAsia="Times New Roman" w:hAnsi="Times New Roman" w:cs="Times New Roman"/>
          <w:color w:val="000000"/>
        </w:rPr>
        <w:t>І</w:t>
      </w:r>
      <w:r w:rsidRPr="003C2505">
        <w:rPr>
          <w:rFonts w:ascii="Times New Roman" w:eastAsia="Times New Roman" w:hAnsi="Times New Roman" w:cs="Times New Roman"/>
          <w:color w:val="000000"/>
        </w:rPr>
        <w:t xml:space="preserve"> Тендерної документації </w:t>
      </w:r>
      <w:r w:rsidR="00C27077">
        <w:rPr>
          <w:rFonts w:ascii="Times New Roman" w:eastAsia="Times New Roman" w:hAnsi="Times New Roman" w:cs="Times New Roman"/>
          <w:color w:val="000000"/>
        </w:rPr>
        <w:t>«Загальні положення» в пункт «</w:t>
      </w:r>
      <w:r w:rsidR="00C27077" w:rsidRPr="00C27077">
        <w:rPr>
          <w:rFonts w:ascii="Times New Roman" w:eastAsia="Times New Roman" w:hAnsi="Times New Roman" w:cs="Times New Roman"/>
          <w:color w:val="000000"/>
        </w:rPr>
        <w:t>строки поставки товарів, виконання робіт, надання послуг</w:t>
      </w:r>
      <w:r w:rsidR="00C27077">
        <w:rPr>
          <w:rFonts w:ascii="Times New Roman" w:eastAsia="Times New Roman" w:hAnsi="Times New Roman" w:cs="Times New Roman"/>
          <w:color w:val="000000"/>
        </w:rPr>
        <w:t xml:space="preserve">» </w:t>
      </w:r>
      <w:r w:rsidRPr="003C2505">
        <w:rPr>
          <w:rFonts w:ascii="Times New Roman" w:eastAsia="Times New Roman" w:hAnsi="Times New Roman" w:cs="Times New Roman"/>
          <w:color w:val="000000"/>
        </w:rPr>
        <w:t>та викласти його у наступній редакції:</w:t>
      </w:r>
    </w:p>
    <w:tbl>
      <w:tblPr>
        <w:tblStyle w:val="a7"/>
        <w:tblW w:w="9860" w:type="dxa"/>
        <w:tblInd w:w="-289" w:type="dxa"/>
        <w:tblLook w:val="04A0" w:firstRow="1" w:lastRow="0" w:firstColumn="1" w:lastColumn="0" w:noHBand="0" w:noVBand="1"/>
      </w:tblPr>
      <w:tblGrid>
        <w:gridCol w:w="1944"/>
        <w:gridCol w:w="7916"/>
      </w:tblGrid>
      <w:tr w:rsidR="00C27077" w:rsidRPr="00C27077" w14:paraId="74E3C826" w14:textId="77777777" w:rsidTr="00923291">
        <w:tc>
          <w:tcPr>
            <w:tcW w:w="1944" w:type="dxa"/>
            <w:tcBorders>
              <w:top w:val="single" w:sz="4" w:space="0" w:color="auto"/>
              <w:left w:val="single" w:sz="4" w:space="0" w:color="auto"/>
              <w:bottom w:val="single" w:sz="4" w:space="0" w:color="auto"/>
              <w:right w:val="single" w:sz="4" w:space="0" w:color="auto"/>
            </w:tcBorders>
            <w:hideMark/>
          </w:tcPr>
          <w:p w14:paraId="4C0DE201" w14:textId="77777777" w:rsidR="00C27077" w:rsidRPr="00C27077" w:rsidRDefault="00C27077" w:rsidP="00C27077">
            <w:pPr>
              <w:pBdr>
                <w:top w:val="nil"/>
                <w:left w:val="nil"/>
                <w:bottom w:val="nil"/>
                <w:right w:val="nil"/>
                <w:between w:val="nil"/>
              </w:pBdr>
              <w:spacing w:after="160" w:line="259" w:lineRule="auto"/>
              <w:rPr>
                <w:rFonts w:ascii="Times New Roman" w:eastAsia="Times New Roman" w:hAnsi="Times New Roman" w:cs="Times New Roman"/>
                <w:color w:val="000000"/>
              </w:rPr>
            </w:pPr>
            <w:r w:rsidRPr="00C27077">
              <w:rPr>
                <w:rFonts w:ascii="Times New Roman" w:eastAsia="Times New Roman" w:hAnsi="Times New Roman" w:cs="Times New Roman"/>
                <w:color w:val="000000"/>
              </w:rPr>
              <w:t>строки поставки товарів, виконання робіт, надання послуг</w:t>
            </w:r>
          </w:p>
        </w:tc>
        <w:tc>
          <w:tcPr>
            <w:tcW w:w="7916" w:type="dxa"/>
            <w:tcBorders>
              <w:top w:val="single" w:sz="4" w:space="0" w:color="auto"/>
              <w:left w:val="single" w:sz="4" w:space="0" w:color="auto"/>
              <w:bottom w:val="single" w:sz="4" w:space="0" w:color="auto"/>
              <w:right w:val="single" w:sz="4" w:space="0" w:color="auto"/>
            </w:tcBorders>
            <w:hideMark/>
          </w:tcPr>
          <w:p w14:paraId="4BA43075" w14:textId="77777777" w:rsidR="00C27077" w:rsidRPr="00C27077" w:rsidRDefault="00C27077" w:rsidP="00C27077">
            <w:pPr>
              <w:pBdr>
                <w:top w:val="nil"/>
                <w:left w:val="nil"/>
                <w:bottom w:val="nil"/>
                <w:right w:val="nil"/>
                <w:between w:val="nil"/>
              </w:pBdr>
              <w:spacing w:after="160" w:line="259" w:lineRule="auto"/>
              <w:rPr>
                <w:rFonts w:ascii="Times New Roman" w:eastAsia="Times New Roman" w:hAnsi="Times New Roman" w:cs="Times New Roman"/>
                <w:color w:val="000000"/>
              </w:rPr>
            </w:pPr>
            <w:r w:rsidRPr="00C27077">
              <w:rPr>
                <w:rFonts w:ascii="Times New Roman" w:eastAsia="Times New Roman" w:hAnsi="Times New Roman" w:cs="Times New Roman"/>
                <w:color w:val="000000"/>
              </w:rPr>
              <w:t>До 20.12.2022 року включно.</w:t>
            </w:r>
          </w:p>
        </w:tc>
      </w:tr>
    </w:tbl>
    <w:p w14:paraId="4B408CAC" w14:textId="5C3E35CF" w:rsidR="0044205E" w:rsidRDefault="0044205E" w:rsidP="00C27077">
      <w:pPr>
        <w:pBdr>
          <w:top w:val="nil"/>
          <w:left w:val="nil"/>
          <w:bottom w:val="nil"/>
          <w:right w:val="nil"/>
          <w:between w:val="nil"/>
        </w:pBdr>
        <w:rPr>
          <w:rFonts w:ascii="Times New Roman" w:eastAsia="Times New Roman" w:hAnsi="Times New Roman" w:cs="Times New Roman"/>
          <w:color w:val="000000"/>
        </w:rPr>
      </w:pPr>
    </w:p>
    <w:p w14:paraId="42D3659A" w14:textId="45BF5F73" w:rsidR="00C27077" w:rsidRDefault="00C27077" w:rsidP="00C27077">
      <w:pPr>
        <w:pStyle w:val="a8"/>
        <w:numPr>
          <w:ilvl w:val="0"/>
          <w:numId w:val="1"/>
        </w:numPr>
        <w:pBdr>
          <w:top w:val="nil"/>
          <w:left w:val="nil"/>
          <w:bottom w:val="nil"/>
          <w:right w:val="nil"/>
          <w:between w:val="nil"/>
        </w:pBdr>
        <w:ind w:left="0" w:firstLine="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Внести</w:t>
      </w:r>
      <w:proofErr w:type="spellEnd"/>
      <w:r>
        <w:rPr>
          <w:rFonts w:ascii="Times New Roman" w:eastAsia="Times New Roman" w:hAnsi="Times New Roman" w:cs="Times New Roman"/>
          <w:color w:val="000000"/>
        </w:rPr>
        <w:t xml:space="preserve"> зміни у Додаток 4 </w:t>
      </w:r>
      <w:r w:rsidRPr="003C2505">
        <w:rPr>
          <w:rFonts w:ascii="Times New Roman" w:eastAsia="Times New Roman" w:hAnsi="Times New Roman" w:cs="Times New Roman"/>
          <w:color w:val="000000"/>
        </w:rPr>
        <w:t>Тендерної документації</w:t>
      </w:r>
      <w:r>
        <w:rPr>
          <w:rFonts w:ascii="Times New Roman" w:eastAsia="Times New Roman" w:hAnsi="Times New Roman" w:cs="Times New Roman"/>
          <w:color w:val="000000"/>
        </w:rPr>
        <w:t xml:space="preserve"> «</w:t>
      </w:r>
      <w:r w:rsidRPr="00C27077">
        <w:rPr>
          <w:rFonts w:ascii="Times New Roman" w:eastAsia="Times New Roman" w:hAnsi="Times New Roman" w:cs="Times New Roman"/>
          <w:color w:val="000000"/>
        </w:rPr>
        <w:t>Інформація про необхідні технічні, якісні та кількісні характеристики предмета закупівлі</w:t>
      </w:r>
      <w:r>
        <w:rPr>
          <w:rFonts w:ascii="Times New Roman" w:eastAsia="Times New Roman" w:hAnsi="Times New Roman" w:cs="Times New Roman"/>
          <w:color w:val="000000"/>
        </w:rPr>
        <w:t xml:space="preserve">» в пункт 10 та  </w:t>
      </w:r>
      <w:r w:rsidRPr="003C2505">
        <w:rPr>
          <w:rFonts w:ascii="Times New Roman" w:eastAsia="Times New Roman" w:hAnsi="Times New Roman" w:cs="Times New Roman"/>
          <w:color w:val="000000"/>
        </w:rPr>
        <w:t>викласти його у наступній редакції</w:t>
      </w:r>
      <w:r>
        <w:rPr>
          <w:rFonts w:ascii="Times New Roman" w:eastAsia="Times New Roman" w:hAnsi="Times New Roman" w:cs="Times New Roman"/>
          <w:color w:val="000000"/>
        </w:rPr>
        <w:t>:</w:t>
      </w:r>
    </w:p>
    <w:p w14:paraId="59BD92D8" w14:textId="7545845A" w:rsidR="00C27077" w:rsidRDefault="00C27077" w:rsidP="00C27077">
      <w:pPr>
        <w:pStyle w:val="a8"/>
        <w:pBdr>
          <w:top w:val="nil"/>
          <w:left w:val="nil"/>
          <w:bottom w:val="nil"/>
          <w:right w:val="nil"/>
          <w:between w:val="nil"/>
        </w:pBdr>
        <w:ind w:left="0"/>
        <w:rPr>
          <w:rFonts w:ascii="Times New Roman" w:eastAsia="Times New Roman" w:hAnsi="Times New Roman" w:cs="Times New Roman"/>
          <w:color w:val="000000"/>
        </w:rPr>
      </w:pPr>
      <w:r>
        <w:rPr>
          <w:rFonts w:ascii="Times New Roman" w:eastAsia="Times New Roman" w:hAnsi="Times New Roman" w:cs="Times New Roman"/>
          <w:color w:val="000000"/>
        </w:rPr>
        <w:t>«</w:t>
      </w:r>
      <w:r w:rsidRPr="00C27077">
        <w:rPr>
          <w:rFonts w:ascii="Times New Roman" w:eastAsia="Times New Roman" w:hAnsi="Times New Roman" w:cs="Times New Roman"/>
          <w:color w:val="000000"/>
        </w:rPr>
        <w:t>10.Місце поставки: м. Одеса, заклади освіти  Малиновського району (6 закладів). Строк поставки товару: до 20.12.2022 року включно, про що надати гарантійний лист у складі пропозиції.</w:t>
      </w:r>
      <w:r>
        <w:rPr>
          <w:rFonts w:ascii="Times New Roman" w:eastAsia="Times New Roman" w:hAnsi="Times New Roman" w:cs="Times New Roman"/>
          <w:color w:val="000000"/>
        </w:rPr>
        <w:t>»</w:t>
      </w:r>
    </w:p>
    <w:p w14:paraId="06F359E6" w14:textId="007B0308" w:rsidR="00EB3B02" w:rsidRDefault="00EB3B02" w:rsidP="00C27077">
      <w:pPr>
        <w:pStyle w:val="a8"/>
        <w:pBdr>
          <w:top w:val="nil"/>
          <w:left w:val="nil"/>
          <w:bottom w:val="nil"/>
          <w:right w:val="nil"/>
          <w:between w:val="nil"/>
        </w:pBdr>
        <w:ind w:left="0"/>
        <w:rPr>
          <w:rFonts w:ascii="Times New Roman" w:eastAsia="Times New Roman" w:hAnsi="Times New Roman" w:cs="Times New Roman"/>
          <w:color w:val="000000"/>
        </w:rPr>
      </w:pPr>
    </w:p>
    <w:p w14:paraId="6C5DBE30" w14:textId="063E8FE3" w:rsidR="00EB3B02" w:rsidRDefault="00EB3B02" w:rsidP="00EB3B02">
      <w:pPr>
        <w:pStyle w:val="a8"/>
        <w:numPr>
          <w:ilvl w:val="0"/>
          <w:numId w:val="1"/>
        </w:numPr>
        <w:pBdr>
          <w:top w:val="nil"/>
          <w:left w:val="nil"/>
          <w:bottom w:val="nil"/>
          <w:right w:val="nil"/>
          <w:between w:val="nil"/>
        </w:pBdr>
        <w:ind w:left="0" w:firstLine="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Внести</w:t>
      </w:r>
      <w:proofErr w:type="spellEnd"/>
      <w:r>
        <w:rPr>
          <w:rFonts w:ascii="Times New Roman" w:eastAsia="Times New Roman" w:hAnsi="Times New Roman" w:cs="Times New Roman"/>
          <w:color w:val="000000"/>
        </w:rPr>
        <w:t xml:space="preserve"> зміни у Додаток </w:t>
      </w:r>
      <w:r>
        <w:rPr>
          <w:rFonts w:ascii="Times New Roman" w:eastAsia="Times New Roman" w:hAnsi="Times New Roman" w:cs="Times New Roman"/>
          <w:color w:val="000000"/>
        </w:rPr>
        <w:t>5</w:t>
      </w:r>
      <w:r>
        <w:rPr>
          <w:rFonts w:ascii="Times New Roman" w:eastAsia="Times New Roman" w:hAnsi="Times New Roman" w:cs="Times New Roman"/>
          <w:color w:val="000000"/>
        </w:rPr>
        <w:t xml:space="preserve"> </w:t>
      </w:r>
      <w:r w:rsidRPr="003C2505">
        <w:rPr>
          <w:rFonts w:ascii="Times New Roman" w:eastAsia="Times New Roman" w:hAnsi="Times New Roman" w:cs="Times New Roman"/>
          <w:color w:val="000000"/>
        </w:rPr>
        <w:t>Тендерної документації</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Проєкт</w:t>
      </w:r>
      <w:proofErr w:type="spellEnd"/>
      <w:r>
        <w:rPr>
          <w:rFonts w:ascii="Times New Roman" w:eastAsia="Times New Roman" w:hAnsi="Times New Roman" w:cs="Times New Roman"/>
          <w:color w:val="000000"/>
        </w:rPr>
        <w:t xml:space="preserve"> договору</w:t>
      </w:r>
      <w:r>
        <w:rPr>
          <w:rFonts w:ascii="Times New Roman" w:eastAsia="Times New Roman" w:hAnsi="Times New Roman" w:cs="Times New Roman"/>
          <w:color w:val="000000"/>
        </w:rPr>
        <w:t xml:space="preserve">» в </w:t>
      </w:r>
      <w:r>
        <w:rPr>
          <w:rFonts w:ascii="Times New Roman" w:eastAsia="Times New Roman" w:hAnsi="Times New Roman" w:cs="Times New Roman"/>
          <w:color w:val="000000"/>
        </w:rPr>
        <w:t xml:space="preserve">розділ </w:t>
      </w:r>
      <w:r>
        <w:rPr>
          <w:rFonts w:ascii="Times New Roman" w:eastAsia="Times New Roman" w:hAnsi="Times New Roman" w:cs="Times New Roman"/>
          <w:color w:val="000000"/>
          <w:lang w:val="en-US"/>
        </w:rPr>
        <w:t>V</w:t>
      </w:r>
      <w:r>
        <w:rPr>
          <w:rFonts w:ascii="Times New Roman" w:eastAsia="Times New Roman" w:hAnsi="Times New Roman" w:cs="Times New Roman"/>
          <w:color w:val="000000"/>
        </w:rPr>
        <w:t xml:space="preserve"> </w:t>
      </w:r>
      <w:r w:rsidR="00C161AF">
        <w:rPr>
          <w:rFonts w:ascii="Times New Roman" w:eastAsia="Times New Roman" w:hAnsi="Times New Roman" w:cs="Times New Roman"/>
          <w:color w:val="000000"/>
        </w:rPr>
        <w:t>договору п.</w:t>
      </w:r>
      <w:bookmarkStart w:id="0" w:name="_GoBack"/>
      <w:bookmarkEnd w:id="0"/>
      <w:r>
        <w:rPr>
          <w:rFonts w:ascii="Times New Roman" w:eastAsia="Times New Roman" w:hAnsi="Times New Roman" w:cs="Times New Roman"/>
          <w:color w:val="000000"/>
        </w:rPr>
        <w:t xml:space="preserve"> 5.1</w:t>
      </w:r>
      <w:r>
        <w:rPr>
          <w:rFonts w:ascii="Times New Roman" w:eastAsia="Times New Roman" w:hAnsi="Times New Roman" w:cs="Times New Roman"/>
          <w:color w:val="000000"/>
        </w:rPr>
        <w:t xml:space="preserve"> та  </w:t>
      </w:r>
      <w:r w:rsidRPr="003C2505">
        <w:rPr>
          <w:rFonts w:ascii="Times New Roman" w:eastAsia="Times New Roman" w:hAnsi="Times New Roman" w:cs="Times New Roman"/>
          <w:color w:val="000000"/>
        </w:rPr>
        <w:t>викласти його у наступній редакції</w:t>
      </w:r>
      <w:r>
        <w:rPr>
          <w:rFonts w:ascii="Times New Roman" w:eastAsia="Times New Roman" w:hAnsi="Times New Roman" w:cs="Times New Roman"/>
          <w:color w:val="000000"/>
        </w:rPr>
        <w:t>:</w:t>
      </w:r>
    </w:p>
    <w:p w14:paraId="12EAD8D7" w14:textId="59A33385" w:rsidR="00EB3B02" w:rsidRDefault="00EB3B02" w:rsidP="00EB3B02">
      <w:pPr>
        <w:pStyle w:val="a8"/>
        <w:pBdr>
          <w:top w:val="nil"/>
          <w:left w:val="nil"/>
          <w:bottom w:val="nil"/>
          <w:right w:val="nil"/>
          <w:between w:val="nil"/>
        </w:pBdr>
        <w:ind w:left="0"/>
        <w:rPr>
          <w:rFonts w:ascii="Times New Roman" w:eastAsia="Times New Roman" w:hAnsi="Times New Roman" w:cs="Times New Roman"/>
          <w:color w:val="000000"/>
        </w:rPr>
      </w:pPr>
      <w:r>
        <w:rPr>
          <w:rFonts w:ascii="Times New Roman" w:eastAsia="Times New Roman" w:hAnsi="Times New Roman" w:cs="Times New Roman"/>
          <w:color w:val="000000"/>
        </w:rPr>
        <w:t>«</w:t>
      </w:r>
      <w:r w:rsidRPr="00EB3B02">
        <w:rPr>
          <w:rFonts w:ascii="Times New Roman" w:eastAsia="Times New Roman" w:hAnsi="Times New Roman" w:cs="Times New Roman"/>
          <w:color w:val="000000"/>
        </w:rPr>
        <w:t>5.1. Строк  поставки  товарів  –  до 20.12.2022 року включно. Товар повинен бути поставлений в повному обсязі, згідно з Специфікацією (Додаток №1).</w:t>
      </w:r>
      <w:r>
        <w:rPr>
          <w:rFonts w:ascii="Times New Roman" w:eastAsia="Times New Roman" w:hAnsi="Times New Roman" w:cs="Times New Roman"/>
          <w:color w:val="000000"/>
        </w:rPr>
        <w:t>»</w:t>
      </w:r>
    </w:p>
    <w:p w14:paraId="64FC4FAE" w14:textId="3E89A24C" w:rsidR="0044205E" w:rsidRDefault="0044205E" w:rsidP="00EB3B02">
      <w:pPr>
        <w:pStyle w:val="a8"/>
        <w:pBdr>
          <w:top w:val="nil"/>
          <w:left w:val="nil"/>
          <w:bottom w:val="nil"/>
          <w:right w:val="nil"/>
          <w:between w:val="nil"/>
        </w:pBdr>
        <w:ind w:left="0"/>
        <w:rPr>
          <w:rFonts w:ascii="Times New Roman" w:eastAsia="Times New Roman" w:hAnsi="Times New Roman" w:cs="Times New Roman"/>
          <w:color w:val="000000"/>
        </w:rPr>
      </w:pPr>
    </w:p>
    <w:p w14:paraId="41242084" w14:textId="18114547" w:rsidR="0044205E" w:rsidRDefault="0044205E" w:rsidP="0044205E">
      <w:pPr>
        <w:pStyle w:val="a8"/>
        <w:numPr>
          <w:ilvl w:val="0"/>
          <w:numId w:val="1"/>
        </w:numPr>
        <w:pBdr>
          <w:top w:val="nil"/>
          <w:left w:val="nil"/>
          <w:bottom w:val="nil"/>
          <w:right w:val="nil"/>
          <w:between w:val="nil"/>
        </w:pBdr>
        <w:ind w:left="0" w:firstLine="142"/>
        <w:rPr>
          <w:rFonts w:ascii="Times New Roman" w:eastAsia="Times New Roman" w:hAnsi="Times New Roman" w:cs="Times New Roman"/>
          <w:color w:val="000000"/>
        </w:rPr>
      </w:pPr>
      <w:proofErr w:type="spellStart"/>
      <w:r w:rsidRPr="003C2505">
        <w:rPr>
          <w:rFonts w:ascii="Times New Roman" w:eastAsia="Times New Roman" w:hAnsi="Times New Roman" w:cs="Times New Roman"/>
          <w:color w:val="000000"/>
        </w:rPr>
        <w:t>Внести</w:t>
      </w:r>
      <w:proofErr w:type="spellEnd"/>
      <w:r w:rsidRPr="003C2505">
        <w:rPr>
          <w:rFonts w:ascii="Times New Roman" w:eastAsia="Times New Roman" w:hAnsi="Times New Roman" w:cs="Times New Roman"/>
          <w:color w:val="000000"/>
        </w:rPr>
        <w:t xml:space="preserve"> зміни до </w:t>
      </w:r>
      <w:r>
        <w:rPr>
          <w:rFonts w:ascii="Times New Roman" w:eastAsia="Times New Roman" w:hAnsi="Times New Roman" w:cs="Times New Roman"/>
          <w:color w:val="000000"/>
        </w:rPr>
        <w:t>розділу</w:t>
      </w:r>
      <w:r w:rsidRPr="003C250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І</w:t>
      </w:r>
      <w:r w:rsidR="00433C0E">
        <w:rPr>
          <w:rFonts w:ascii="Times New Roman" w:eastAsia="Times New Roman" w:hAnsi="Times New Roman" w:cs="Times New Roman"/>
          <w:color w:val="000000"/>
        </w:rPr>
        <w:t xml:space="preserve">ІІ </w:t>
      </w:r>
      <w:r w:rsidRPr="003C2505">
        <w:rPr>
          <w:rFonts w:ascii="Times New Roman" w:eastAsia="Times New Roman" w:hAnsi="Times New Roman" w:cs="Times New Roman"/>
          <w:color w:val="000000"/>
        </w:rPr>
        <w:t xml:space="preserve">Тендерної документації </w:t>
      </w:r>
      <w:r>
        <w:rPr>
          <w:rFonts w:ascii="Times New Roman" w:eastAsia="Times New Roman" w:hAnsi="Times New Roman" w:cs="Times New Roman"/>
          <w:color w:val="000000"/>
        </w:rPr>
        <w:t>«</w:t>
      </w:r>
      <w:r w:rsidR="00433C0E" w:rsidRPr="00433C0E">
        <w:rPr>
          <w:rFonts w:ascii="Times New Roman" w:eastAsia="Times New Roman" w:hAnsi="Times New Roman" w:cs="Times New Roman"/>
          <w:color w:val="000000"/>
        </w:rPr>
        <w:t>Інструкція з підготовки тендерної пропозиції</w:t>
      </w:r>
      <w:r>
        <w:rPr>
          <w:rFonts w:ascii="Times New Roman" w:eastAsia="Times New Roman" w:hAnsi="Times New Roman" w:cs="Times New Roman"/>
          <w:color w:val="000000"/>
        </w:rPr>
        <w:t>» в пункт «</w:t>
      </w:r>
      <w:r w:rsidR="00433C0E" w:rsidRPr="00433C0E">
        <w:rPr>
          <w:rFonts w:ascii="Times New Roman" w:eastAsia="Times New Roman" w:hAnsi="Times New Roman" w:cs="Times New Roman"/>
          <w:bCs/>
          <w:color w:val="000000"/>
        </w:rPr>
        <w:t>Кінцевий строк подання тендерної пропозиції</w:t>
      </w:r>
      <w:r>
        <w:rPr>
          <w:rFonts w:ascii="Times New Roman" w:eastAsia="Times New Roman" w:hAnsi="Times New Roman" w:cs="Times New Roman"/>
          <w:color w:val="000000"/>
        </w:rPr>
        <w:t xml:space="preserve">» </w:t>
      </w:r>
      <w:r w:rsidRPr="003C2505">
        <w:rPr>
          <w:rFonts w:ascii="Times New Roman" w:eastAsia="Times New Roman" w:hAnsi="Times New Roman" w:cs="Times New Roman"/>
          <w:color w:val="000000"/>
        </w:rPr>
        <w:t>та викласти його у наступній редакції</w:t>
      </w:r>
      <w:r w:rsidR="00433C0E">
        <w:rPr>
          <w:rFonts w:ascii="Times New Roman" w:eastAsia="Times New Roman" w:hAnsi="Times New Roman" w:cs="Times New Roman"/>
          <w:color w:val="000000"/>
        </w:rPr>
        <w:t>:</w:t>
      </w:r>
    </w:p>
    <w:tbl>
      <w:tblPr>
        <w:tblStyle w:val="a7"/>
        <w:tblW w:w="9860" w:type="dxa"/>
        <w:tblInd w:w="-289" w:type="dxa"/>
        <w:tblLook w:val="04A0" w:firstRow="1" w:lastRow="0" w:firstColumn="1" w:lastColumn="0" w:noHBand="0" w:noVBand="1"/>
      </w:tblPr>
      <w:tblGrid>
        <w:gridCol w:w="1944"/>
        <w:gridCol w:w="7916"/>
      </w:tblGrid>
      <w:tr w:rsidR="00433C0E" w:rsidRPr="00433C0E" w14:paraId="6F039284" w14:textId="77777777" w:rsidTr="00923291">
        <w:tc>
          <w:tcPr>
            <w:tcW w:w="1944" w:type="dxa"/>
            <w:tcBorders>
              <w:top w:val="single" w:sz="4" w:space="0" w:color="auto"/>
              <w:left w:val="single" w:sz="4" w:space="0" w:color="auto"/>
              <w:bottom w:val="single" w:sz="4" w:space="0" w:color="auto"/>
              <w:right w:val="single" w:sz="4" w:space="0" w:color="auto"/>
            </w:tcBorders>
            <w:hideMark/>
          </w:tcPr>
          <w:p w14:paraId="5FC05072" w14:textId="77777777" w:rsidR="00433C0E" w:rsidRPr="00433C0E" w:rsidRDefault="00433C0E" w:rsidP="00433C0E">
            <w:pPr>
              <w:pStyle w:val="a8"/>
              <w:pBdr>
                <w:top w:val="nil"/>
                <w:left w:val="nil"/>
                <w:bottom w:val="nil"/>
                <w:right w:val="nil"/>
                <w:between w:val="nil"/>
              </w:pBdr>
              <w:spacing w:after="160" w:line="259" w:lineRule="auto"/>
              <w:ind w:left="142"/>
              <w:rPr>
                <w:rFonts w:ascii="Times New Roman" w:eastAsia="Times New Roman" w:hAnsi="Times New Roman" w:cs="Times New Roman"/>
                <w:color w:val="000000"/>
              </w:rPr>
            </w:pPr>
            <w:r w:rsidRPr="00433C0E">
              <w:rPr>
                <w:rFonts w:ascii="Times New Roman" w:eastAsia="Times New Roman" w:hAnsi="Times New Roman" w:cs="Times New Roman"/>
                <w:bCs/>
                <w:color w:val="000000"/>
              </w:rPr>
              <w:t>9.Кінцевий строк подання тендерної пропозиції</w:t>
            </w:r>
          </w:p>
        </w:tc>
        <w:tc>
          <w:tcPr>
            <w:tcW w:w="7916" w:type="dxa"/>
            <w:tcBorders>
              <w:top w:val="single" w:sz="4" w:space="0" w:color="auto"/>
              <w:left w:val="single" w:sz="4" w:space="0" w:color="auto"/>
              <w:bottom w:val="single" w:sz="4" w:space="0" w:color="auto"/>
              <w:right w:val="single" w:sz="4" w:space="0" w:color="auto"/>
            </w:tcBorders>
            <w:hideMark/>
          </w:tcPr>
          <w:p w14:paraId="6FDB1A74" w14:textId="77777777" w:rsidR="00433C0E" w:rsidRPr="00433C0E" w:rsidRDefault="00433C0E" w:rsidP="00433C0E">
            <w:pPr>
              <w:pStyle w:val="a8"/>
              <w:pBdr>
                <w:top w:val="nil"/>
                <w:left w:val="nil"/>
                <w:bottom w:val="nil"/>
                <w:right w:val="nil"/>
                <w:between w:val="nil"/>
              </w:pBdr>
              <w:spacing w:after="160" w:line="259" w:lineRule="auto"/>
              <w:ind w:left="142"/>
              <w:rPr>
                <w:rFonts w:ascii="Times New Roman" w:eastAsia="Times New Roman" w:hAnsi="Times New Roman" w:cs="Times New Roman"/>
                <w:color w:val="000000"/>
              </w:rPr>
            </w:pPr>
            <w:r w:rsidRPr="00433C0E">
              <w:rPr>
                <w:rFonts w:ascii="Times New Roman" w:eastAsia="Times New Roman" w:hAnsi="Times New Roman" w:cs="Times New Roman"/>
                <w:color w:val="000000"/>
              </w:rPr>
              <w:t>Кінцевий строк подання тендерних пропозицій: 03.12.2022року.</w:t>
            </w:r>
          </w:p>
          <w:p w14:paraId="4392BA58" w14:textId="77777777" w:rsidR="00433C0E" w:rsidRPr="00433C0E" w:rsidRDefault="00433C0E" w:rsidP="00433C0E">
            <w:pPr>
              <w:pStyle w:val="a8"/>
              <w:pBdr>
                <w:top w:val="nil"/>
                <w:left w:val="nil"/>
                <w:bottom w:val="nil"/>
                <w:right w:val="nil"/>
                <w:between w:val="nil"/>
              </w:pBdr>
              <w:spacing w:after="160" w:line="259" w:lineRule="auto"/>
              <w:ind w:left="142"/>
              <w:rPr>
                <w:rFonts w:ascii="Times New Roman" w:eastAsia="Times New Roman" w:hAnsi="Times New Roman" w:cs="Times New Roman"/>
                <w:color w:val="000000"/>
              </w:rPr>
            </w:pPr>
            <w:r w:rsidRPr="00433C0E">
              <w:rPr>
                <w:rFonts w:ascii="Times New Roman" w:eastAsia="Times New Roman" w:hAnsi="Times New Roman" w:cs="Times New Roman"/>
                <w:color w:val="000000"/>
              </w:rPr>
              <w:t xml:space="preserve">Електронна система </w:t>
            </w:r>
            <w:proofErr w:type="spellStart"/>
            <w:r w:rsidRPr="00433C0E">
              <w:rPr>
                <w:rFonts w:ascii="Times New Roman" w:eastAsia="Times New Roman" w:hAnsi="Times New Roman" w:cs="Times New Roman"/>
                <w:color w:val="000000"/>
              </w:rPr>
              <w:t>закупівель</w:t>
            </w:r>
            <w:proofErr w:type="spellEnd"/>
            <w:r w:rsidRPr="00433C0E">
              <w:rPr>
                <w:rFonts w:ascii="Times New Roman" w:eastAsia="Times New Roman" w:hAnsi="Times New Roman" w:cs="Times New Roman"/>
                <w:color w:val="000000"/>
              </w:rPr>
              <w:t xml:space="preserve">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433C0E">
              <w:rPr>
                <w:rFonts w:ascii="Times New Roman" w:eastAsia="Times New Roman" w:hAnsi="Times New Roman" w:cs="Times New Roman"/>
                <w:color w:val="000000"/>
              </w:rPr>
              <w:t>закупівель</w:t>
            </w:r>
            <w:proofErr w:type="spellEnd"/>
            <w:r w:rsidRPr="00433C0E">
              <w:rPr>
                <w:rFonts w:ascii="Times New Roman" w:eastAsia="Times New Roman" w:hAnsi="Times New Roman" w:cs="Times New Roman"/>
                <w:color w:val="000000"/>
              </w:rPr>
              <w:t>.</w:t>
            </w:r>
          </w:p>
        </w:tc>
      </w:tr>
    </w:tbl>
    <w:p w14:paraId="699B786A" w14:textId="77777777" w:rsidR="00433C0E" w:rsidRDefault="00433C0E" w:rsidP="00433C0E">
      <w:pPr>
        <w:pStyle w:val="a8"/>
        <w:pBdr>
          <w:top w:val="nil"/>
          <w:left w:val="nil"/>
          <w:bottom w:val="nil"/>
          <w:right w:val="nil"/>
          <w:between w:val="nil"/>
        </w:pBdr>
        <w:ind w:left="142"/>
        <w:rPr>
          <w:rFonts w:ascii="Times New Roman" w:eastAsia="Times New Roman" w:hAnsi="Times New Roman" w:cs="Times New Roman"/>
          <w:color w:val="000000"/>
        </w:rPr>
      </w:pPr>
    </w:p>
    <w:p w14:paraId="0A2FF1D9" w14:textId="77777777" w:rsidR="00EB3B02" w:rsidRPr="00C27077" w:rsidRDefault="00EB3B02" w:rsidP="00C27077">
      <w:pPr>
        <w:pStyle w:val="a8"/>
        <w:pBdr>
          <w:top w:val="nil"/>
          <w:left w:val="nil"/>
          <w:bottom w:val="nil"/>
          <w:right w:val="nil"/>
          <w:between w:val="nil"/>
        </w:pBdr>
        <w:ind w:left="0"/>
        <w:rPr>
          <w:rFonts w:ascii="Times New Roman" w:eastAsia="Times New Roman" w:hAnsi="Times New Roman" w:cs="Times New Roman"/>
          <w:color w:val="000000"/>
        </w:rPr>
      </w:pPr>
    </w:p>
    <w:sectPr w:rsidR="00EB3B02" w:rsidRPr="00C27077" w:rsidSect="003C2505">
      <w:pgSz w:w="11906" w:h="16838"/>
      <w:pgMar w:top="426" w:right="850" w:bottom="56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1243A"/>
    <w:multiLevelType w:val="hybridMultilevel"/>
    <w:tmpl w:val="F10E3F20"/>
    <w:lvl w:ilvl="0" w:tplc="478078B4">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1AD7A71"/>
    <w:multiLevelType w:val="multilevel"/>
    <w:tmpl w:val="34561C5E"/>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5066FE"/>
    <w:multiLevelType w:val="hybridMultilevel"/>
    <w:tmpl w:val="9850B478"/>
    <w:lvl w:ilvl="0" w:tplc="5F42DEDA">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CB3C90"/>
    <w:multiLevelType w:val="multilevel"/>
    <w:tmpl w:val="24BC8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13"/>
    <w:rsid w:val="003C2505"/>
    <w:rsid w:val="00433C0E"/>
    <w:rsid w:val="0044205E"/>
    <w:rsid w:val="008245A2"/>
    <w:rsid w:val="0091205E"/>
    <w:rsid w:val="00A5784C"/>
    <w:rsid w:val="00C161AF"/>
    <w:rsid w:val="00C27077"/>
    <w:rsid w:val="00D94713"/>
    <w:rsid w:val="00EB3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ACF4"/>
  <w15:docId w15:val="{23E73BE1-4CC6-4E6D-B524-0DB204BE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No Spacing"/>
    <w:uiPriority w:val="1"/>
    <w:qFormat/>
    <w:rsid w:val="008245A2"/>
    <w:pPr>
      <w:spacing w:after="0" w:line="240" w:lineRule="auto"/>
    </w:pPr>
  </w:style>
  <w:style w:type="table" w:styleId="a7">
    <w:name w:val="Table Grid"/>
    <w:basedOn w:val="a1"/>
    <w:uiPriority w:val="39"/>
    <w:rsid w:val="00C27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27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233</Words>
  <Characters>1331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Юлия</cp:lastModifiedBy>
  <cp:revision>9</cp:revision>
  <dcterms:created xsi:type="dcterms:W3CDTF">2022-02-03T11:05:00Z</dcterms:created>
  <dcterms:modified xsi:type="dcterms:W3CDTF">2022-11-28T15:45:00Z</dcterms:modified>
</cp:coreProperties>
</file>