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F" w:rsidRDefault="00F02D5F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02D5F" w:rsidRDefault="00F02D5F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FD4AD1" w:rsidRDefault="00FD4AD1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FD4AD1">
        <w:rPr>
          <w:b w:val="0"/>
          <w:sz w:val="24"/>
          <w:szCs w:val="24"/>
          <w:lang w:val="ru-RU"/>
        </w:rPr>
        <w:t>у порядку,</w:t>
      </w:r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вста</w:t>
      </w:r>
      <w:r>
        <w:rPr>
          <w:b w:val="0"/>
          <w:sz w:val="24"/>
          <w:szCs w:val="24"/>
          <w:lang w:val="ru-RU"/>
        </w:rPr>
        <w:t>новленому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</w:t>
      </w:r>
      <w:r>
        <w:rPr>
          <w:b w:val="0"/>
          <w:sz w:val="24"/>
          <w:szCs w:val="24"/>
          <w:lang w:val="ru-RU"/>
        </w:rPr>
        <w:t>раїни</w:t>
      </w:r>
      <w:proofErr w:type="spellEnd"/>
      <w:r>
        <w:rPr>
          <w:b w:val="0"/>
          <w:sz w:val="24"/>
          <w:szCs w:val="24"/>
          <w:lang w:val="ru-RU"/>
        </w:rPr>
        <w:t xml:space="preserve"> «Про </w:t>
      </w:r>
      <w:proofErr w:type="spellStart"/>
      <w:r>
        <w:rPr>
          <w:b w:val="0"/>
          <w:sz w:val="24"/>
          <w:szCs w:val="24"/>
          <w:lang w:val="ru-RU"/>
        </w:rPr>
        <w:t>публічні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закупі</w:t>
      </w:r>
      <w:proofErr w:type="gramStart"/>
      <w:r>
        <w:rPr>
          <w:b w:val="0"/>
          <w:sz w:val="24"/>
          <w:szCs w:val="24"/>
          <w:lang w:val="ru-RU"/>
        </w:rPr>
        <w:t>вл</w:t>
      </w:r>
      <w:proofErr w:type="gramEnd"/>
      <w:r>
        <w:rPr>
          <w:b w:val="0"/>
          <w:sz w:val="24"/>
          <w:szCs w:val="24"/>
          <w:lang w:val="ru-RU"/>
        </w:rPr>
        <w:t>і</w:t>
      </w:r>
      <w:proofErr w:type="spellEnd"/>
      <w:r>
        <w:rPr>
          <w:b w:val="0"/>
          <w:sz w:val="24"/>
          <w:szCs w:val="24"/>
          <w:lang w:val="ru-RU"/>
        </w:rPr>
        <w:t xml:space="preserve">» </w:t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25.12.2015 року </w:t>
      </w:r>
      <w:proofErr w:type="spellStart"/>
      <w:r>
        <w:rPr>
          <w:b w:val="0"/>
          <w:sz w:val="24"/>
          <w:szCs w:val="24"/>
          <w:lang w:val="ru-RU"/>
        </w:rPr>
        <w:t>зі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змінами</w:t>
      </w:r>
      <w:proofErr w:type="spellEnd"/>
      <w:r>
        <w:rPr>
          <w:b w:val="0"/>
          <w:sz w:val="24"/>
          <w:szCs w:val="24"/>
          <w:lang w:val="ru-RU"/>
        </w:rPr>
        <w:t xml:space="preserve"> та </w:t>
      </w:r>
      <w:proofErr w:type="spellStart"/>
      <w:r>
        <w:rPr>
          <w:b w:val="0"/>
          <w:sz w:val="24"/>
          <w:szCs w:val="24"/>
          <w:lang w:val="ru-RU"/>
        </w:rPr>
        <w:t>доповненнями</w:t>
      </w:r>
      <w:proofErr w:type="spellEnd"/>
      <w:r>
        <w:rPr>
          <w:b w:val="0"/>
          <w:sz w:val="24"/>
          <w:szCs w:val="24"/>
          <w:lang w:val="ru-RU"/>
        </w:rPr>
        <w:t xml:space="preserve">,  </w:t>
      </w:r>
      <w:r w:rsidRPr="00FD4AD1">
        <w:rPr>
          <w:b w:val="0"/>
          <w:sz w:val="24"/>
          <w:szCs w:val="24"/>
          <w:lang w:val="ru-RU"/>
        </w:rPr>
        <w:t xml:space="preserve">з </w:t>
      </w:r>
      <w:proofErr w:type="spellStart"/>
      <w:r w:rsidRPr="00FD4AD1">
        <w:rPr>
          <w:b w:val="0"/>
          <w:sz w:val="24"/>
          <w:szCs w:val="24"/>
          <w:lang w:val="ru-RU"/>
        </w:rPr>
        <w:t>урахуванням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постанови </w:t>
      </w:r>
      <w:proofErr w:type="spellStart"/>
      <w:r w:rsidRPr="00FD4AD1">
        <w:rPr>
          <w:b w:val="0"/>
          <w:sz w:val="24"/>
          <w:szCs w:val="24"/>
          <w:lang w:val="ru-RU"/>
        </w:rPr>
        <w:t>Кабінету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Міністрів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від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12.10.2022 № 1178 “Про </w:t>
      </w:r>
      <w:proofErr w:type="spellStart"/>
      <w:r w:rsidRPr="00FD4AD1">
        <w:rPr>
          <w:b w:val="0"/>
          <w:sz w:val="24"/>
          <w:szCs w:val="24"/>
          <w:lang w:val="ru-RU"/>
        </w:rPr>
        <w:t>затвердження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особливостей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здійснення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публічних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закупівель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товарів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робіт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D4AD1">
        <w:rPr>
          <w:b w:val="0"/>
          <w:sz w:val="24"/>
          <w:szCs w:val="24"/>
          <w:lang w:val="ru-RU"/>
        </w:rPr>
        <w:t>послуг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FD4AD1">
        <w:rPr>
          <w:b w:val="0"/>
          <w:sz w:val="24"/>
          <w:szCs w:val="24"/>
          <w:lang w:val="ru-RU"/>
        </w:rPr>
        <w:t>замовників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передбачених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“Про </w:t>
      </w:r>
      <w:proofErr w:type="spellStart"/>
      <w:r w:rsidRPr="00FD4AD1">
        <w:rPr>
          <w:b w:val="0"/>
          <w:sz w:val="24"/>
          <w:szCs w:val="24"/>
          <w:lang w:val="ru-RU"/>
        </w:rPr>
        <w:t>публічні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</w:t>
      </w:r>
      <w:proofErr w:type="gramStart"/>
      <w:r w:rsidRPr="00FD4AD1">
        <w:rPr>
          <w:b w:val="0"/>
          <w:sz w:val="24"/>
          <w:szCs w:val="24"/>
          <w:lang w:val="ru-RU"/>
        </w:rPr>
        <w:t>вл</w:t>
      </w:r>
      <w:proofErr w:type="gramEnd"/>
      <w:r w:rsidRPr="00FD4AD1">
        <w:rPr>
          <w:b w:val="0"/>
          <w:sz w:val="24"/>
          <w:szCs w:val="24"/>
          <w:lang w:val="ru-RU"/>
        </w:rPr>
        <w:t>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”, на </w:t>
      </w:r>
      <w:proofErr w:type="spellStart"/>
      <w:r w:rsidRPr="00FD4AD1">
        <w:rPr>
          <w:b w:val="0"/>
          <w:sz w:val="24"/>
          <w:szCs w:val="24"/>
          <w:lang w:val="ru-RU"/>
        </w:rPr>
        <w:t>період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дії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правового режиму </w:t>
      </w:r>
      <w:proofErr w:type="spellStart"/>
      <w:r w:rsidRPr="00FD4AD1">
        <w:rPr>
          <w:b w:val="0"/>
          <w:sz w:val="24"/>
          <w:szCs w:val="24"/>
          <w:lang w:val="ru-RU"/>
        </w:rPr>
        <w:t>воєнного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стану в </w:t>
      </w:r>
      <w:proofErr w:type="spellStart"/>
      <w:r w:rsidRPr="00FD4AD1">
        <w:rPr>
          <w:b w:val="0"/>
          <w:sz w:val="24"/>
          <w:szCs w:val="24"/>
          <w:lang w:val="ru-RU"/>
        </w:rPr>
        <w:t>Україні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FD4AD1">
        <w:rPr>
          <w:b w:val="0"/>
          <w:sz w:val="24"/>
          <w:szCs w:val="24"/>
          <w:lang w:val="ru-RU"/>
        </w:rPr>
        <w:t>протягом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90 </w:t>
      </w:r>
      <w:proofErr w:type="spellStart"/>
      <w:r w:rsidRPr="00FD4AD1">
        <w:rPr>
          <w:b w:val="0"/>
          <w:sz w:val="24"/>
          <w:szCs w:val="24"/>
          <w:lang w:val="ru-RU"/>
        </w:rPr>
        <w:t>днів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 дня </w:t>
      </w:r>
      <w:proofErr w:type="spellStart"/>
      <w:r w:rsidRPr="00FD4AD1">
        <w:rPr>
          <w:b w:val="0"/>
          <w:sz w:val="24"/>
          <w:szCs w:val="24"/>
          <w:lang w:val="ru-RU"/>
        </w:rPr>
        <w:t>його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припинення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або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скасування</w:t>
      </w:r>
      <w:proofErr w:type="spellEnd"/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</w:rPr>
      </w:pPr>
      <w:r w:rsidRPr="000F6598">
        <w:rPr>
          <w:rFonts w:ascii="Times New Roman" w:hAnsi="Times New Roman"/>
        </w:rPr>
        <w:t xml:space="preserve">2. </w:t>
      </w:r>
      <w:proofErr w:type="spellStart"/>
      <w:r w:rsidRPr="000F6598">
        <w:rPr>
          <w:rFonts w:ascii="Times New Roman" w:hAnsi="Times New Roman"/>
        </w:rPr>
        <w:t>Місцезнаходження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 xml:space="preserve">11104, </w:t>
      </w:r>
      <w:proofErr w:type="spellStart"/>
      <w:r w:rsidRPr="000F6598">
        <w:rPr>
          <w:rFonts w:ascii="Times New Roman" w:hAnsi="Times New Roman"/>
          <w:b/>
        </w:rPr>
        <w:t>Житомирська</w:t>
      </w:r>
      <w:proofErr w:type="spellEnd"/>
      <w:r w:rsidRPr="000F6598">
        <w:rPr>
          <w:rFonts w:ascii="Times New Roman" w:hAnsi="Times New Roman"/>
          <w:b/>
        </w:rPr>
        <w:t xml:space="preserve"> область, м. Овруч, </w:t>
      </w:r>
      <w:proofErr w:type="spellStart"/>
      <w:r w:rsidRPr="000F6598">
        <w:rPr>
          <w:rFonts w:ascii="Times New Roman" w:hAnsi="Times New Roman"/>
          <w:b/>
        </w:rPr>
        <w:t>вул</w:t>
      </w:r>
      <w:proofErr w:type="spellEnd"/>
      <w:r w:rsidRPr="000F6598">
        <w:rPr>
          <w:rFonts w:ascii="Times New Roman" w:hAnsi="Times New Roman"/>
          <w:b/>
        </w:rPr>
        <w:t xml:space="preserve">. Т. </w:t>
      </w:r>
      <w:proofErr w:type="spellStart"/>
      <w:r w:rsidRPr="000F6598">
        <w:rPr>
          <w:rFonts w:ascii="Times New Roman" w:hAnsi="Times New Roman"/>
          <w:b/>
        </w:rPr>
        <w:t>Шевченка</w:t>
      </w:r>
      <w:proofErr w:type="spellEnd"/>
      <w:r w:rsidRPr="000F6598">
        <w:rPr>
          <w:rFonts w:ascii="Times New Roman" w:hAnsi="Times New Roman"/>
          <w:b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0F6598">
        <w:rPr>
          <w:rFonts w:ascii="Times New Roman" w:hAnsi="Times New Roman"/>
        </w:rPr>
        <w:t xml:space="preserve">3. </w:t>
      </w:r>
      <w:proofErr w:type="spellStart"/>
      <w:r w:rsidRPr="000F6598">
        <w:rPr>
          <w:rFonts w:ascii="Times New Roman" w:hAnsi="Times New Roman"/>
        </w:rPr>
        <w:t>Ідентифікаційний</w:t>
      </w:r>
      <w:proofErr w:type="spellEnd"/>
      <w:r w:rsidRPr="000F6598">
        <w:rPr>
          <w:rFonts w:ascii="Times New Roman" w:hAnsi="Times New Roman"/>
        </w:rPr>
        <w:t xml:space="preserve"> код </w:t>
      </w:r>
      <w:proofErr w:type="spellStart"/>
      <w:r w:rsidRPr="000F6598">
        <w:rPr>
          <w:rFonts w:ascii="Times New Roman" w:hAnsi="Times New Roman"/>
        </w:rPr>
        <w:t>замовника</w:t>
      </w:r>
      <w:proofErr w:type="spellEnd"/>
      <w:r w:rsidRPr="000F6598">
        <w:rPr>
          <w:rFonts w:ascii="Times New Roman" w:hAnsi="Times New Roman"/>
        </w:rPr>
        <w:t xml:space="preserve"> в </w:t>
      </w:r>
      <w:proofErr w:type="spellStart"/>
      <w:r w:rsidRPr="000F6598">
        <w:rPr>
          <w:rFonts w:ascii="Times New Roman" w:hAnsi="Times New Roman"/>
        </w:rPr>
        <w:t>Єдиному</w:t>
      </w:r>
      <w:proofErr w:type="spellEnd"/>
      <w:r w:rsidRPr="000F6598">
        <w:rPr>
          <w:rFonts w:ascii="Times New Roman" w:hAnsi="Times New Roman"/>
        </w:rPr>
        <w:t xml:space="preserve"> державному </w:t>
      </w:r>
      <w:proofErr w:type="spellStart"/>
      <w:r w:rsidRPr="000F6598">
        <w:rPr>
          <w:rFonts w:ascii="Times New Roman" w:hAnsi="Times New Roman"/>
        </w:rPr>
        <w:t>реє</w:t>
      </w:r>
      <w:proofErr w:type="gramStart"/>
      <w:r w:rsidRPr="000F6598">
        <w:rPr>
          <w:rFonts w:ascii="Times New Roman" w:hAnsi="Times New Roman"/>
        </w:rPr>
        <w:t>стр</w:t>
      </w:r>
      <w:proofErr w:type="gramEnd"/>
      <w:r w:rsidRPr="000F6598">
        <w:rPr>
          <w:rFonts w:ascii="Times New Roman" w:hAnsi="Times New Roman"/>
        </w:rPr>
        <w:t>і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юридичних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, </w:t>
      </w:r>
      <w:proofErr w:type="spellStart"/>
      <w:r w:rsidRPr="000F6598">
        <w:rPr>
          <w:rFonts w:ascii="Times New Roman" w:hAnsi="Times New Roman"/>
        </w:rPr>
        <w:t>фізичних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осіб</w:t>
      </w:r>
      <w:proofErr w:type="spellEnd"/>
      <w:r w:rsidRPr="000F6598">
        <w:rPr>
          <w:rFonts w:ascii="Times New Roman" w:hAnsi="Times New Roman"/>
        </w:rPr>
        <w:t xml:space="preserve"> - </w:t>
      </w:r>
      <w:proofErr w:type="spellStart"/>
      <w:r w:rsidRPr="000F6598">
        <w:rPr>
          <w:rFonts w:ascii="Times New Roman" w:hAnsi="Times New Roman"/>
        </w:rPr>
        <w:t>підприємців</w:t>
      </w:r>
      <w:proofErr w:type="spellEnd"/>
      <w:r w:rsidRPr="000F6598">
        <w:rPr>
          <w:rFonts w:ascii="Times New Roman" w:hAnsi="Times New Roman"/>
        </w:rPr>
        <w:t xml:space="preserve"> та </w:t>
      </w:r>
      <w:proofErr w:type="spellStart"/>
      <w:r w:rsidRPr="000F6598">
        <w:rPr>
          <w:rFonts w:ascii="Times New Roman" w:hAnsi="Times New Roman"/>
        </w:rPr>
        <w:t>громадських</w:t>
      </w:r>
      <w:proofErr w:type="spellEnd"/>
      <w:r w:rsidRPr="000F6598">
        <w:rPr>
          <w:rFonts w:ascii="Times New Roman" w:hAnsi="Times New Roman"/>
        </w:rPr>
        <w:t xml:space="preserve"> </w:t>
      </w:r>
      <w:proofErr w:type="spellStart"/>
      <w:r w:rsidRPr="000F6598">
        <w:rPr>
          <w:rFonts w:ascii="Times New Roman" w:hAnsi="Times New Roman"/>
        </w:rPr>
        <w:t>формувань</w:t>
      </w:r>
      <w:proofErr w:type="spellEnd"/>
      <w:r w:rsidRPr="000F6598">
        <w:rPr>
          <w:rFonts w:ascii="Times New Roman" w:hAnsi="Times New Roman"/>
        </w:rPr>
        <w:t xml:space="preserve">: </w:t>
      </w:r>
      <w:r w:rsidRPr="000F6598">
        <w:rPr>
          <w:rFonts w:ascii="Times New Roman" w:hAnsi="Times New Roman"/>
          <w:b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63210A" w:rsidRDefault="00192D8A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192D8A">
        <w:rPr>
          <w:rFonts w:ascii="Times New Roman" w:hAnsi="Times New Roman"/>
          <w:b/>
          <w:lang w:val="uk-UA"/>
        </w:rPr>
        <w:t>Коберник Марина Олександрівна – уповноважена особа, визначена відповідальною за організацію та проведення проце</w:t>
      </w:r>
      <w:r w:rsidR="007E55AD">
        <w:rPr>
          <w:rFonts w:ascii="Times New Roman" w:hAnsi="Times New Roman"/>
          <w:b/>
          <w:lang w:val="uk-UA"/>
        </w:rPr>
        <w:t>дур закупівель</w:t>
      </w:r>
      <w:r w:rsidRPr="00192D8A">
        <w:rPr>
          <w:rFonts w:ascii="Times New Roman" w:hAnsi="Times New Roman"/>
          <w:b/>
          <w:lang w:val="uk-UA"/>
        </w:rPr>
        <w:t xml:space="preserve">  КНП «Овруцька міська лікарня» Овруцької  міської ради Житомирської області, 11104, Житомирська область, м. Овруч, вул. Т. Шевченка, 106, тел. (04148) 42869, </w:t>
      </w:r>
      <w:proofErr w:type="spellStart"/>
      <w:r w:rsidRPr="00192D8A">
        <w:rPr>
          <w:rFonts w:ascii="Times New Roman" w:hAnsi="Times New Roman"/>
          <w:b/>
          <w:lang w:val="uk-UA"/>
        </w:rPr>
        <w:t>email</w:t>
      </w:r>
      <w:proofErr w:type="spellEnd"/>
      <w:r w:rsidRPr="00192D8A">
        <w:rPr>
          <w:rFonts w:ascii="Times New Roman" w:hAnsi="Times New Roman"/>
          <w:b/>
          <w:lang w:val="uk-UA"/>
        </w:rPr>
        <w:t>: ovruch.crl@gmail.com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006C3" w:rsidRPr="007006C3" w:rsidRDefault="007006C3" w:rsidP="007006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33160000-9 Устаткування для операційних блоків (номенклатура 33162100-4 Апаратура для операційних блоків),</w:t>
      </w:r>
    </w:p>
    <w:p w:rsidR="00964FB1" w:rsidRDefault="007006C3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НК 024:2019 код 35158 Джерело світла ендоскопічне, з живленням від мережі.</w:t>
      </w:r>
    </w:p>
    <w:p w:rsidR="007006C3" w:rsidRDefault="0056785A" w:rsidP="00700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C3" w:rsidRPr="007006C3" w:rsidRDefault="007006C3" w:rsidP="007006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ДК 021:2015 код 33160000-9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Устаткування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операційних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блокі</w:t>
      </w:r>
      <w:proofErr w:type="gram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</w:t>
      </w:r>
      <w:proofErr w:type="spellEnd"/>
      <w:proofErr w:type="gram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proofErr w:type="gram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номенклатура</w:t>
      </w:r>
      <w:proofErr w:type="gram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33162100-4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Апаратура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операційних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блоків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),</w:t>
      </w:r>
    </w:p>
    <w:p w:rsidR="00964FB1" w:rsidRPr="007006C3" w:rsidRDefault="007006C3" w:rsidP="007006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НК 024:2019 код 35158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Джерело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світла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ендоскопічне</w:t>
      </w:r>
      <w:proofErr w:type="spellEnd"/>
      <w:r w:rsidRPr="007006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живленням від мережі.</w:t>
      </w:r>
    </w:p>
    <w:p w:rsidR="007E06F5" w:rsidRPr="00A6036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A6036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A60362">
        <w:rPr>
          <w:rFonts w:ascii="Times New Roman" w:hAnsi="Times New Roman"/>
          <w:b/>
          <w:lang w:val="ru-RU"/>
        </w:rPr>
        <w:t xml:space="preserve">: </w:t>
      </w:r>
      <w:r w:rsidR="00A60362" w:rsidRPr="00A60362">
        <w:rPr>
          <w:rFonts w:ascii="Times New Roman" w:hAnsi="Times New Roman"/>
          <w:b/>
          <w:lang w:val="ru-RU"/>
        </w:rPr>
        <w:t>1 штука.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A6036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63210A" w:rsidRDefault="0063210A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3210A">
        <w:rPr>
          <w:rFonts w:ascii="Times New Roman" w:hAnsi="Times New Roman"/>
          <w:b/>
          <w:lang w:val="ru-RU"/>
        </w:rPr>
        <w:t xml:space="preserve">11104, </w:t>
      </w:r>
      <w:proofErr w:type="spellStart"/>
      <w:r w:rsidRPr="0063210A">
        <w:rPr>
          <w:rFonts w:ascii="Times New Roman" w:hAnsi="Times New Roman"/>
          <w:b/>
          <w:lang w:val="ru-RU"/>
        </w:rPr>
        <w:t>Житомирська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 область, м. Овруч, </w:t>
      </w:r>
      <w:proofErr w:type="spellStart"/>
      <w:r w:rsidRPr="0063210A">
        <w:rPr>
          <w:rFonts w:ascii="Times New Roman" w:hAnsi="Times New Roman"/>
          <w:b/>
          <w:lang w:val="ru-RU"/>
        </w:rPr>
        <w:t>вул</w:t>
      </w:r>
      <w:proofErr w:type="spellEnd"/>
      <w:r w:rsidRPr="0063210A">
        <w:rPr>
          <w:rFonts w:ascii="Times New Roman" w:hAnsi="Times New Roman"/>
          <w:b/>
          <w:lang w:val="ru-RU"/>
        </w:rPr>
        <w:t xml:space="preserve">. Т. </w:t>
      </w:r>
      <w:proofErr w:type="spellStart"/>
      <w:r w:rsidRPr="0063210A">
        <w:rPr>
          <w:rFonts w:ascii="Times New Roman" w:hAnsi="Times New Roman"/>
          <w:b/>
          <w:lang w:val="ru-RU"/>
        </w:rPr>
        <w:t>Шевченка</w:t>
      </w:r>
      <w:proofErr w:type="spellEnd"/>
      <w:r w:rsidRPr="0063210A">
        <w:rPr>
          <w:rFonts w:ascii="Times New Roman" w:hAnsi="Times New Roman"/>
          <w:b/>
          <w:lang w:val="ru-RU"/>
        </w:rPr>
        <w:t>, 106.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5521CF">
        <w:rPr>
          <w:rFonts w:ascii="Times New Roman" w:hAnsi="Times New Roman"/>
          <w:b/>
          <w:bCs/>
        </w:rPr>
        <w:t xml:space="preserve"> </w:t>
      </w:r>
      <w:r w:rsidR="002F79B0" w:rsidRPr="005521CF">
        <w:rPr>
          <w:rFonts w:ascii="Times New Roman" w:hAnsi="Times New Roman"/>
          <w:b/>
          <w:bCs/>
        </w:rPr>
        <w:t>д</w:t>
      </w:r>
      <w:r w:rsidR="000E1DC1" w:rsidRPr="005521CF">
        <w:rPr>
          <w:rFonts w:ascii="Times New Roman" w:hAnsi="Times New Roman"/>
          <w:b/>
          <w:bCs/>
        </w:rPr>
        <w:t>о</w:t>
      </w:r>
      <w:r w:rsidR="00D2217D" w:rsidRPr="005521CF">
        <w:rPr>
          <w:rFonts w:ascii="Times New Roman" w:hAnsi="Times New Roman"/>
          <w:b/>
          <w:bCs/>
        </w:rPr>
        <w:t xml:space="preserve"> </w:t>
      </w:r>
      <w:r w:rsidR="0063210A">
        <w:rPr>
          <w:rFonts w:ascii="Times New Roman" w:hAnsi="Times New Roman"/>
          <w:b/>
          <w:bCs/>
          <w:lang w:val="ru-RU"/>
        </w:rPr>
        <w:t>3</w:t>
      </w:r>
      <w:r w:rsidR="00D2217D" w:rsidRPr="005521CF">
        <w:rPr>
          <w:rFonts w:ascii="Times New Roman" w:hAnsi="Times New Roman"/>
          <w:b/>
          <w:bCs/>
          <w:lang w:val="ru-RU"/>
        </w:rPr>
        <w:t>1</w:t>
      </w:r>
      <w:r w:rsidR="003D526C" w:rsidRPr="005521CF">
        <w:rPr>
          <w:rFonts w:ascii="Times New Roman" w:hAnsi="Times New Roman"/>
          <w:b/>
          <w:bCs/>
        </w:rPr>
        <w:t>.</w:t>
      </w:r>
      <w:r w:rsidR="005521CF" w:rsidRPr="005521CF">
        <w:rPr>
          <w:rFonts w:ascii="Times New Roman" w:hAnsi="Times New Roman"/>
          <w:b/>
          <w:bCs/>
          <w:lang w:val="ru-RU"/>
        </w:rPr>
        <w:t>12</w:t>
      </w:r>
      <w:r w:rsidR="00D03891" w:rsidRPr="005521CF">
        <w:rPr>
          <w:rFonts w:ascii="Times New Roman" w:hAnsi="Times New Roman"/>
          <w:b/>
          <w:bCs/>
        </w:rPr>
        <w:t>.</w:t>
      </w:r>
      <w:r w:rsidR="00842357" w:rsidRPr="005521CF">
        <w:rPr>
          <w:rFonts w:ascii="Times New Roman" w:hAnsi="Times New Roman"/>
          <w:b/>
          <w:bCs/>
        </w:rPr>
        <w:t>202</w:t>
      </w:r>
      <w:r w:rsidR="00842357" w:rsidRPr="005521CF">
        <w:rPr>
          <w:rFonts w:ascii="Times New Roman" w:hAnsi="Times New Roman"/>
          <w:b/>
          <w:bCs/>
          <w:lang w:val="ru-RU"/>
        </w:rPr>
        <w:t>2</w:t>
      </w:r>
      <w:r w:rsidR="00AA1081" w:rsidRPr="005521CF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9450E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02553D" w:rsidRPr="0045339E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90119A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 w:eastAsia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DE6DC8" w:rsidRPr="00DD53C6">
        <w:rPr>
          <w:rFonts w:ascii="Times New Roman" w:hAnsi="Times New Roman"/>
          <w:lang w:val="uk-UA"/>
        </w:rPr>
        <w:t xml:space="preserve"> </w:t>
      </w:r>
      <w:r w:rsidR="00842357" w:rsidRPr="00DD53C6">
        <w:rPr>
          <w:rFonts w:ascii="Times New Roman" w:hAnsi="Times New Roman"/>
          <w:b/>
          <w:lang w:val="uk-UA" w:eastAsia="uk-UA"/>
        </w:rPr>
        <w:t xml:space="preserve"> </w:t>
      </w:r>
      <w:r w:rsidR="007006C3" w:rsidRPr="007006C3">
        <w:rPr>
          <w:rFonts w:ascii="Times New Roman" w:hAnsi="Times New Roman"/>
          <w:b/>
          <w:lang w:val="uk-UA" w:eastAsia="uk-UA"/>
        </w:rPr>
        <w:t>877 000.00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6C83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Інше: кошти НСЗУ.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D417E7">
        <w:rPr>
          <w:rFonts w:ascii="Times New Roman" w:hAnsi="Times New Roman"/>
          <w:lang w:val="ru-RU"/>
        </w:rPr>
        <w:t xml:space="preserve">  </w:t>
      </w:r>
      <w:bookmarkStart w:id="0" w:name="_GoBack"/>
      <w:bookmarkEnd w:id="0"/>
      <w:r w:rsidR="007006C3" w:rsidRPr="007006C3">
        <w:rPr>
          <w:rFonts w:ascii="Times New Roman" w:hAnsi="Times New Roman"/>
          <w:b/>
          <w:lang w:val="ru-RU"/>
        </w:rPr>
        <w:t>8770</w:t>
      </w:r>
      <w:r w:rsidR="00D417E7" w:rsidRPr="007006C3">
        <w:rPr>
          <w:rFonts w:ascii="Times New Roman" w:hAnsi="Times New Roman"/>
          <w:b/>
          <w:lang w:val="ru-RU"/>
        </w:rPr>
        <w:t xml:space="preserve">.00 грн. </w:t>
      </w:r>
      <w:r w:rsidR="00215AFE" w:rsidRPr="007006C3">
        <w:rPr>
          <w:rFonts w:ascii="Times New Roman" w:hAnsi="Times New Roman"/>
          <w:b/>
        </w:rPr>
        <w:t xml:space="preserve"> </w:t>
      </w:r>
      <w:r w:rsidR="00384912" w:rsidRPr="007006C3">
        <w:rPr>
          <w:rFonts w:ascii="Times New Roman" w:hAnsi="Times New Roman"/>
          <w:b/>
        </w:rPr>
        <w:t>(</w:t>
      </w:r>
      <w:r w:rsidR="005374E2" w:rsidRPr="007006C3">
        <w:rPr>
          <w:rFonts w:ascii="Times New Roman" w:hAnsi="Times New Roman"/>
          <w:b/>
          <w:lang w:val="ru-RU"/>
        </w:rPr>
        <w:t>1</w:t>
      </w:r>
      <w:r w:rsidR="005F64F3" w:rsidRPr="007006C3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A60362">
        <w:rPr>
          <w:rFonts w:ascii="Times New Roman" w:hAnsi="Times New Roman"/>
          <w:b/>
          <w:lang w:val="ru-RU"/>
        </w:rPr>
        <w:t>05</w:t>
      </w:r>
      <w:r w:rsidR="00914F8B">
        <w:rPr>
          <w:rFonts w:ascii="Times New Roman" w:hAnsi="Times New Roman"/>
          <w:b/>
          <w:lang w:val="ru-RU"/>
        </w:rPr>
        <w:t>.</w:t>
      </w:r>
      <w:r w:rsidR="000B08B3">
        <w:rPr>
          <w:rFonts w:ascii="Times New Roman" w:hAnsi="Times New Roman"/>
          <w:b/>
          <w:lang w:val="ru-RU"/>
        </w:rPr>
        <w:t>12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 </w:t>
      </w:r>
      <w:proofErr w:type="spellStart"/>
      <w:r w:rsidRPr="00D71AAB">
        <w:rPr>
          <w:rFonts w:ascii="Times New Roman" w:hAnsi="Times New Roman"/>
          <w:lang w:val="ru-RU"/>
        </w:rPr>
        <w:t>українська</w:t>
      </w:r>
      <w:proofErr w:type="spellEnd"/>
      <w:r w:rsidRPr="00D71AAB">
        <w:rPr>
          <w:rFonts w:ascii="Times New Roman" w:hAnsi="Times New Roman"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9450E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F02D5F" w:rsidRPr="0090119A" w:rsidRDefault="00557828" w:rsidP="0090119A">
      <w:pPr>
        <w:pStyle w:val="rvps14"/>
        <w:shd w:val="clear" w:color="auto" w:fill="FFFFFF"/>
        <w:spacing w:before="150" w:after="150"/>
        <w:rPr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1" w:name="n287"/>
      <w:bookmarkEnd w:id="1"/>
    </w:p>
    <w:p w:rsidR="00F02D5F" w:rsidRDefault="00F02D5F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5CB4"/>
    <w:rsid w:val="00054DB2"/>
    <w:rsid w:val="000617D0"/>
    <w:rsid w:val="000B08B3"/>
    <w:rsid w:val="000B15F3"/>
    <w:rsid w:val="000B4D5C"/>
    <w:rsid w:val="000B4F3A"/>
    <w:rsid w:val="000C02EE"/>
    <w:rsid w:val="000C0F5A"/>
    <w:rsid w:val="000D032D"/>
    <w:rsid w:val="000D2B0B"/>
    <w:rsid w:val="000E1DC1"/>
    <w:rsid w:val="000F4F6F"/>
    <w:rsid w:val="000F63A9"/>
    <w:rsid w:val="000F7291"/>
    <w:rsid w:val="001035B8"/>
    <w:rsid w:val="0011602A"/>
    <w:rsid w:val="0013022B"/>
    <w:rsid w:val="00131001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A2F35"/>
    <w:rsid w:val="004A4B73"/>
    <w:rsid w:val="004C54F6"/>
    <w:rsid w:val="004D2995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B1FBB"/>
    <w:rsid w:val="006B6570"/>
    <w:rsid w:val="006D3E2C"/>
    <w:rsid w:val="006E220F"/>
    <w:rsid w:val="006E4F94"/>
    <w:rsid w:val="007006C3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F7825"/>
    <w:rsid w:val="0090119A"/>
    <w:rsid w:val="00904C0B"/>
    <w:rsid w:val="00906F54"/>
    <w:rsid w:val="009128BE"/>
    <w:rsid w:val="00914F8B"/>
    <w:rsid w:val="00920EF2"/>
    <w:rsid w:val="0092285F"/>
    <w:rsid w:val="009329FE"/>
    <w:rsid w:val="00936A60"/>
    <w:rsid w:val="009450E3"/>
    <w:rsid w:val="0094594E"/>
    <w:rsid w:val="00947146"/>
    <w:rsid w:val="009507DD"/>
    <w:rsid w:val="00964FB1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4516A"/>
    <w:rsid w:val="00A46088"/>
    <w:rsid w:val="00A51A68"/>
    <w:rsid w:val="00A54C8A"/>
    <w:rsid w:val="00A56CEB"/>
    <w:rsid w:val="00A60362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16B6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7E22"/>
    <w:rsid w:val="00D62E99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D5F"/>
    <w:rsid w:val="00F02E68"/>
    <w:rsid w:val="00F06D60"/>
    <w:rsid w:val="00F2627D"/>
    <w:rsid w:val="00F313F9"/>
    <w:rsid w:val="00F34BC6"/>
    <w:rsid w:val="00F34FD9"/>
    <w:rsid w:val="00F413FD"/>
    <w:rsid w:val="00F50976"/>
    <w:rsid w:val="00F53BCA"/>
    <w:rsid w:val="00F548F4"/>
    <w:rsid w:val="00F57B17"/>
    <w:rsid w:val="00F60033"/>
    <w:rsid w:val="00F611C7"/>
    <w:rsid w:val="00F67769"/>
    <w:rsid w:val="00F765D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302</cp:revision>
  <dcterms:created xsi:type="dcterms:W3CDTF">2016-09-05T14:13:00Z</dcterms:created>
  <dcterms:modified xsi:type="dcterms:W3CDTF">2022-11-25T09:38:00Z</dcterms:modified>
</cp:coreProperties>
</file>