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A518A6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6223B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є свою тендерну пропозицію щодо участі у </w:t>
      </w: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відкритих торгах на </w:t>
      </w:r>
      <w:r w:rsidRPr="00A518A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закупівлю за предме</w:t>
      </w:r>
      <w:r w:rsidRPr="002967F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том: </w:t>
      </w:r>
      <w:r w:rsidR="002967F3" w:rsidRPr="002967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</w:t>
      </w:r>
      <w:r w:rsidR="002967F3" w:rsidRPr="002967F3">
        <w:rPr>
          <w:rFonts w:ascii="Times New Roman" w:hAnsi="Times New Roman" w:cs="Times New Roman"/>
          <w:b/>
          <w:bCs/>
          <w:sz w:val="24"/>
          <w:szCs w:val="24"/>
          <w:lang w:val="uk-UA"/>
        </w:rPr>
        <w:t>44210000-5</w:t>
      </w:r>
      <w:r w:rsidR="002967F3" w:rsidRPr="002967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2967F3" w:rsidRPr="002967F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Конструкції та їх частини</w:t>
      </w:r>
      <w:r w:rsidR="002967F3" w:rsidRPr="002967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2967F3" w:rsidRPr="002967F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2967F3" w:rsidRPr="002967F3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споруд невиробничого призначення, а саме найпростіше укриття цивільного захисту у вигляді модульної </w:t>
      </w:r>
      <w:proofErr w:type="spellStart"/>
      <w:r w:rsidR="002967F3" w:rsidRPr="002967F3">
        <w:rPr>
          <w:rFonts w:ascii="Times New Roman" w:hAnsi="Times New Roman" w:cs="Times New Roman"/>
          <w:sz w:val="24"/>
          <w:szCs w:val="24"/>
          <w:lang w:val="uk-UA"/>
        </w:rPr>
        <w:t>швидкоспоруджувальної</w:t>
      </w:r>
      <w:proofErr w:type="spellEnd"/>
      <w:r w:rsidR="002967F3" w:rsidRPr="002967F3">
        <w:rPr>
          <w:rFonts w:ascii="Times New Roman" w:hAnsi="Times New Roman" w:cs="Times New Roman"/>
          <w:sz w:val="24"/>
          <w:szCs w:val="24"/>
          <w:lang w:val="uk-UA"/>
        </w:rPr>
        <w:t xml:space="preserve"> споруди для </w:t>
      </w:r>
      <w:proofErr w:type="spellStart"/>
      <w:r w:rsidR="002967F3" w:rsidRPr="002967F3">
        <w:rPr>
          <w:rFonts w:ascii="Times New Roman" w:hAnsi="Times New Roman" w:cs="Times New Roman"/>
          <w:sz w:val="24"/>
          <w:szCs w:val="24"/>
          <w:lang w:val="uk-UA"/>
        </w:rPr>
        <w:t>Рідкодубської</w:t>
      </w:r>
      <w:proofErr w:type="spellEnd"/>
      <w:r w:rsidR="002967F3" w:rsidRPr="002967F3">
        <w:rPr>
          <w:rFonts w:ascii="Times New Roman" w:hAnsi="Times New Roman" w:cs="Times New Roman"/>
          <w:sz w:val="24"/>
          <w:szCs w:val="24"/>
          <w:lang w:val="uk-UA"/>
        </w:rPr>
        <w:t xml:space="preserve"> гімназії Чорноострівської селищної ради</w:t>
      </w:r>
      <w:r w:rsidR="002967F3" w:rsidRPr="002967F3">
        <w:rPr>
          <w:rFonts w:ascii="Times New Roman" w:hAnsi="Times New Roman" w:cs="Times New Roman"/>
          <w:bCs/>
          <w:sz w:val="24"/>
          <w:szCs w:val="24"/>
          <w:lang w:val="uk-UA"/>
        </w:rPr>
        <w:t>)»</w:t>
      </w:r>
      <w:r w:rsidRPr="002967F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306654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22"/>
        <w:gridCol w:w="3259"/>
        <w:gridCol w:w="1558"/>
        <w:gridCol w:w="1418"/>
        <w:gridCol w:w="1984"/>
        <w:gridCol w:w="1559"/>
      </w:tblGrid>
      <w:tr w:rsidR="00306654" w:rsidRPr="00306654" w:rsidTr="00A518A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комплекту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306654" w:rsidRPr="00306654" w:rsidTr="002967F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 w:rsidP="00144C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Модульна </w:t>
            </w:r>
            <w:proofErr w:type="spellStart"/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швидкоспоруджувальна</w:t>
            </w:r>
            <w:proofErr w:type="spellEnd"/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CD" w:rsidRPr="00306654" w:rsidRDefault="00144C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06654" w:rsidRPr="00306654" w:rsidTr="00A518A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06654" w:rsidRPr="00306654" w:rsidTr="00A518A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06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3" w:rsidRPr="00306654" w:rsidRDefault="003C29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2967F3" w:rsidRDefault="002967F3" w:rsidP="003C29C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3C29C3" w:rsidRPr="00306654" w:rsidRDefault="003C29C3" w:rsidP="003C29C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306654">
        <w:rPr>
          <w:rFonts w:ascii="Times New Roman" w:eastAsia="Calibri" w:hAnsi="Times New Roman" w:cs="Times New Roman"/>
          <w:i/>
          <w:lang w:val="uk-UA"/>
        </w:rPr>
        <w:t>* - Учасник зазначає країну походження товару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306654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0A374C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r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</w:t>
      </w:r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ціна тендерної пропозиції включає в себе: самі залізобетонні блоки і модулі укриття, їх доставку і встановлення із заглибленням на 1,5 метри з зовнішньою гідроізоляцією та ущільненням швів і внутрішньою </w:t>
      </w:r>
      <w:proofErr w:type="spellStart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покраскою</w:t>
      </w:r>
      <w:proofErr w:type="spellEnd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Встановлення двох </w:t>
      </w:r>
      <w:proofErr w:type="spellStart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сходинкових</w:t>
      </w:r>
      <w:proofErr w:type="spellEnd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маршів, встановлення двох дверей. Засипання ґрунтом 1 м., встановлення місць для сидіння, монтаж електрообладнанням: лампи, розетки, таблички вхід вихід, канальні притяжні та витяжні вентилятори, встановлення двох </w:t>
      </w:r>
      <w:proofErr w:type="spellStart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біотуалетів</w:t>
      </w:r>
      <w:proofErr w:type="spellEnd"/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 комплектація вогнегасником, змінною ємністю для питної води 20</w:t>
      </w:r>
      <w:r w:rsidR="00C65A30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</w:t>
      </w:r>
      <w:r w:rsidR="00C65A30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ітрів</w:t>
      </w:r>
      <w:r w:rsidR="00144CCD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аптечкою і металевим ящиком для медикаментів</w:t>
      </w:r>
      <w:r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bookmarkEnd w:id="0"/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0A37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A374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підписати договір із замовником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строк для укладення договору може бути продовжений на 60 днів.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A518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</w:t>
      </w: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0A374C"/>
    <w:rsid w:val="000D5C73"/>
    <w:rsid w:val="001201EF"/>
    <w:rsid w:val="00124130"/>
    <w:rsid w:val="00144CCD"/>
    <w:rsid w:val="001B720B"/>
    <w:rsid w:val="002967F3"/>
    <w:rsid w:val="002A2FC7"/>
    <w:rsid w:val="00306654"/>
    <w:rsid w:val="00340063"/>
    <w:rsid w:val="00362C2C"/>
    <w:rsid w:val="003C29C3"/>
    <w:rsid w:val="004A2659"/>
    <w:rsid w:val="004F6A23"/>
    <w:rsid w:val="005F5AF2"/>
    <w:rsid w:val="006223B9"/>
    <w:rsid w:val="006230A8"/>
    <w:rsid w:val="008A0C2C"/>
    <w:rsid w:val="00A31449"/>
    <w:rsid w:val="00A518A6"/>
    <w:rsid w:val="00AC45F5"/>
    <w:rsid w:val="00B125C1"/>
    <w:rsid w:val="00B33A07"/>
    <w:rsid w:val="00C3243F"/>
    <w:rsid w:val="00C65A30"/>
    <w:rsid w:val="00CA5F56"/>
    <w:rsid w:val="00CF3D2C"/>
    <w:rsid w:val="00D72DE0"/>
    <w:rsid w:val="00DB0B24"/>
    <w:rsid w:val="00DE3BE4"/>
    <w:rsid w:val="00E51619"/>
    <w:rsid w:val="00EE323C"/>
    <w:rsid w:val="00F7092D"/>
    <w:rsid w:val="00F83A1B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9309-FCDF-4A05-ADB5-DEE0E8A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a3">
    <w:name w:val="Заголовок"/>
    <w:basedOn w:val="a"/>
    <w:next w:val="a4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0063"/>
    <w:pPr>
      <w:spacing w:after="140"/>
    </w:pPr>
  </w:style>
  <w:style w:type="paragraph" w:styleId="a5">
    <w:name w:val="List"/>
    <w:basedOn w:val="a4"/>
    <w:rsid w:val="00340063"/>
    <w:rPr>
      <w:rFonts w:cs="Arial"/>
    </w:rPr>
  </w:style>
  <w:style w:type="paragraph" w:styleId="a6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49EF-9A46-4874-8B85-7FDBC4D5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Спецбух1</cp:lastModifiedBy>
  <cp:revision>9</cp:revision>
  <dcterms:created xsi:type="dcterms:W3CDTF">2022-11-15T12:33:00Z</dcterms:created>
  <dcterms:modified xsi:type="dcterms:W3CDTF">2024-04-15T07:12:00Z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