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3" w:rsidRPr="009B1480" w:rsidRDefault="00365DA3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ДОКУМЕНТАЦІЯ</w:t>
      </w:r>
    </w:p>
    <w:p w:rsidR="00811344" w:rsidRPr="009B1480" w:rsidRDefault="00811344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65DA3" w:rsidRPr="009B1480" w:rsidRDefault="004224F2" w:rsidP="00365DA3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для проведення спрощеної</w:t>
      </w:r>
      <w:r w:rsidR="00365DA3" w:rsidRPr="009B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закупівлі  через систему електронних закупівель</w:t>
      </w:r>
    </w:p>
    <w:p w:rsidR="00365DA3" w:rsidRPr="009B1480" w:rsidRDefault="00365DA3" w:rsidP="0036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</w:p>
    <w:p w:rsidR="00365DA3" w:rsidRPr="009B1480" w:rsidRDefault="00365DA3" w:rsidP="00365DA3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проведення електронних торгів</w:t>
      </w:r>
    </w:p>
    <w:p w:rsidR="00365DA3" w:rsidRPr="009B1480" w:rsidRDefault="00365DA3" w:rsidP="00365DA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</w:pPr>
      <w:r w:rsidRPr="009B1480"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  <w:t xml:space="preserve">       1. </w:t>
      </w:r>
      <w:proofErr w:type="spellStart"/>
      <w:r w:rsidRPr="009B1480">
        <w:rPr>
          <w:rFonts w:ascii="Times New Roman" w:eastAsia="Calibri" w:hAnsi="Times New Roman" w:cs="Times New Roman"/>
          <w:color w:val="000044"/>
          <w:sz w:val="24"/>
          <w:szCs w:val="24"/>
          <w:lang w:eastAsia="ru-RU"/>
        </w:rPr>
        <w:t>Замовник</w:t>
      </w:r>
      <w:proofErr w:type="spellEnd"/>
    </w:p>
    <w:p w:rsidR="00365DA3" w:rsidRPr="009B1480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1.1.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Яришівський психоневрологічний</w:t>
      </w:r>
      <w:r w:rsidR="00C2043A" w:rsidRPr="009B148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будино</w:t>
      </w:r>
      <w:proofErr w:type="gram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інтернат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65DA3" w:rsidRPr="009B1480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 за ЄДРПОУ. </w:t>
      </w:r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03188174</w:t>
      </w:r>
    </w:p>
    <w:p w:rsidR="00365DA3" w:rsidRPr="009B1480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вул.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Танащишина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1, с. Яриші</w:t>
      </w:r>
      <w:proofErr w:type="gram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Могилів-Подільський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р-н,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Вінницька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обл., 24024.</w:t>
      </w:r>
    </w:p>
    <w:p w:rsidR="00365DA3" w:rsidRPr="009B1480" w:rsidRDefault="00365DA3" w:rsidP="00365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="00C2043A"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="00C2043A"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зв’язок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ізвище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ім’я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посада та адреса, номер телефону та телефаксу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із</w:t>
      </w:r>
      <w:proofErr w:type="spellEnd"/>
      <w:r w:rsidR="00C2043A"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коду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міжміського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телефонного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зв’язку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e-mail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A28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2A2842" w:rsidRPr="00C67F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фахівець з публічних закупівель, уповноважена особа </w:t>
      </w:r>
      <w:proofErr w:type="spellStart"/>
      <w:r w:rsidR="00CD5FEB" w:rsidRPr="00C67F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Казюка</w:t>
      </w:r>
      <w:proofErr w:type="spellEnd"/>
      <w:r w:rsidR="00CD5FEB" w:rsidRPr="00C67F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Аліса Миколаївна</w:t>
      </w:r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електронна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адреса: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yar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9B14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bud</w:t>
      </w:r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C2043A" w:rsidRPr="009B14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ukr</w:t>
      </w:r>
      <w:proofErr w:type="spellEnd"/>
      <w:r w:rsidR="00C2043A"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2043A" w:rsidRPr="009B14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net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 Очікувана вартість закупівлі товару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C67F6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48000</w:t>
      </w:r>
      <w:r w:rsidR="00EE52ED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.00 грн</w:t>
      </w:r>
      <w:r w:rsidR="00EE52ED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9B148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 ПДВ.</w:t>
      </w:r>
    </w:p>
    <w:p w:rsidR="00365DA3" w:rsidRPr="009B1480" w:rsidRDefault="00365DA3" w:rsidP="00365DA3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К</w:t>
      </w:r>
      <w:r w:rsidR="000A09D7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рок зниження ставки, грн.:</w:t>
      </w:r>
      <w:r w:rsidR="00C67F6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480,00</w:t>
      </w:r>
      <w:r w:rsidR="00EE52ED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грн.</w:t>
      </w:r>
    </w:p>
    <w:p w:rsidR="00365DA3" w:rsidRPr="009B1480" w:rsidRDefault="00365DA3" w:rsidP="0036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4. Інформація про предмет закупівлі: </w:t>
      </w:r>
    </w:p>
    <w:p w:rsidR="00365DA3" w:rsidRPr="009B1480" w:rsidRDefault="00365DA3" w:rsidP="0065244C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Найменування предмета закупівлі</w:t>
      </w:r>
      <w:r w:rsidR="00400C7B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6858AF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="006858AF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</w:t>
      </w:r>
      <w:r w:rsidR="00801B25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03212100-1 К</w:t>
      </w:r>
      <w:r w:rsidR="00660136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артопля</w:t>
      </w:r>
      <w:r w:rsidR="006858AF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65DA3" w:rsidRPr="009B1480" w:rsidRDefault="00365DA3" w:rsidP="00365DA3">
      <w:pPr>
        <w:tabs>
          <w:tab w:val="left" w:pos="0"/>
          <w:tab w:val="left" w:pos="284"/>
          <w:tab w:val="left" w:pos="3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5.2.Опис предмета закупівлі чи його частин, в тому числі їх необхідні технічні та інші параметри</w:t>
      </w: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(технічні вимоги до товару– Додаток № 1 до оголошення).</w:t>
      </w:r>
    </w:p>
    <w:p w:rsidR="006858AF" w:rsidRPr="009B1480" w:rsidRDefault="00365DA3" w:rsidP="00365DA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5.3.</w:t>
      </w:r>
      <w:r w:rsidRPr="009B1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 Кількість товарів</w:t>
      </w:r>
      <w:r w:rsidR="00D55312" w:rsidRPr="009B1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: </w:t>
      </w:r>
      <w:r w:rsidR="00FF268F" w:rsidRPr="009B1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картопля </w:t>
      </w:r>
      <w:r w:rsidR="00C67F6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 </w:t>
      </w:r>
      <w:r w:rsidR="00FF268F" w:rsidRPr="009B1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>–</w:t>
      </w:r>
      <w:r w:rsidR="00C67F6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 </w:t>
      </w:r>
      <w:r w:rsidR="00C67F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2</w:t>
      </w:r>
      <w:r w:rsidR="009B1480" w:rsidRPr="009B1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0</w:t>
      </w:r>
      <w:r w:rsidR="00896EA0" w:rsidRPr="009B1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00</w:t>
      </w:r>
      <w:r w:rsidR="009743CC" w:rsidRPr="009B1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 </w:t>
      </w:r>
      <w:r w:rsidR="009743CC" w:rsidRPr="00C67F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кг</w:t>
      </w:r>
      <w:r w:rsidR="00EE52ED" w:rsidRPr="00C67F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. </w:t>
      </w:r>
    </w:p>
    <w:p w:rsidR="00400C7B" w:rsidRPr="009B1480" w:rsidRDefault="00365DA3" w:rsidP="00400C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 Місце поставки товарів: :</w:t>
      </w:r>
      <w:r w:rsidRPr="009B148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вул.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Танащишина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1, с. Яриші</w:t>
      </w:r>
      <w:proofErr w:type="gram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Могилів-Подільський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65DA3" w:rsidRPr="009B1480" w:rsidRDefault="00365DA3" w:rsidP="00974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7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р-н, </w:t>
      </w:r>
      <w:proofErr w:type="spellStart"/>
      <w:r w:rsidRPr="00D27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Вінницька</w:t>
      </w:r>
      <w:proofErr w:type="spellEnd"/>
      <w:r w:rsidRPr="00D27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обл., 24024.</w:t>
      </w:r>
    </w:p>
    <w:p w:rsidR="00365DA3" w:rsidRPr="00A344D7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71"/>
      <w:bookmarkEnd w:id="0"/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 Строк надання послуги</w:t>
      </w:r>
      <w:r w:rsidRPr="00D274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D2749B" w:rsidRPr="00D27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2749B" w:rsidRPr="00A344D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</w:t>
      </w:r>
      <w:r w:rsidR="00D2749B" w:rsidRPr="00A344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 серпня 2022</w:t>
      </w:r>
      <w:r w:rsidRPr="00A344D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="00EE52ED" w:rsidRPr="00A344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D2749B" w:rsidRPr="00A344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E52ED" w:rsidRPr="00A344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заявкою замовника.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1480">
        <w:rPr>
          <w:rFonts w:ascii="Times New Roman" w:eastAsia="Batang" w:hAnsi="Times New Roman" w:cs="Times New Roman"/>
          <w:sz w:val="24"/>
          <w:szCs w:val="24"/>
          <w:lang w:val="uk-UA" w:eastAsia="ar-SA"/>
        </w:rPr>
        <w:t>Строк поставки товару: Доставка товару здійснюється транспортом постачальника за власний рахунок за заявкою замовника, завантажувальні та розвантажувальні роботи - за рахунок постачальника.</w:t>
      </w:r>
    </w:p>
    <w:p w:rsidR="00365DA3" w:rsidRPr="009B1480" w:rsidRDefault="00365DA3" w:rsidP="00365D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9B1480">
        <w:rPr>
          <w:rFonts w:ascii="Times New Roman" w:eastAsia="Batang" w:hAnsi="Times New Roman" w:cs="Times New Roman"/>
          <w:sz w:val="24"/>
          <w:szCs w:val="24"/>
          <w:lang w:val="uk-UA" w:eastAsia="ar-SA"/>
        </w:rPr>
        <w:t>Розрахунки між сторонами проводяться у безготі</w:t>
      </w:r>
      <w:r w:rsidR="006C5FA5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вковому порядку протягом тридцяти календарних</w:t>
      </w:r>
      <w:r w:rsidRPr="009B1480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днів після отримання товару Замовником  на підставі прибутково-видаткових документів підписаних Сторонами.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1480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8. Технічні (якісні) вимоги до товару: </w:t>
      </w:r>
      <w:bookmarkStart w:id="1" w:name="74"/>
      <w:bookmarkStart w:id="2" w:name="91"/>
      <w:bookmarkStart w:id="3" w:name="92"/>
      <w:bookmarkEnd w:id="1"/>
      <w:bookmarkEnd w:id="2"/>
      <w:bookmarkEnd w:id="3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 до </w:t>
      </w:r>
      <w:proofErr w:type="spell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proofErr w:type="spell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 w:rsidR="00400C7B"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="00400C7B"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400C7B"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DA3" w:rsidRPr="009B1480" w:rsidRDefault="00365DA3" w:rsidP="001E14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складі своєї пропозиції Учасник повинен надати в електронному вигляді  (у  форматі </w:t>
      </w:r>
      <w:proofErr w:type="spellStart"/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pdf</w:t>
      </w:r>
      <w:proofErr w:type="spellEnd"/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.)  копії наступних документів:</w:t>
      </w:r>
    </w:p>
    <w:p w:rsidR="00365DA3" w:rsidRPr="009B1480" w:rsidRDefault="00365DA3" w:rsidP="001E14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65DA3" w:rsidRPr="009B1480" w:rsidRDefault="00365DA3" w:rsidP="001E14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витяг з Єдиного державного реєстру юридичних осіб та фізичних осіб-підприємців у вигляді розширених даних</w:t>
      </w:r>
      <w:r w:rsidRPr="009B148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;</w:t>
      </w:r>
    </w:p>
    <w:p w:rsidR="00365DA3" w:rsidRPr="009B1480" w:rsidRDefault="00365DA3" w:rsidP="001E14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 витяг з ЄДРПОУ;</w:t>
      </w:r>
    </w:p>
    <w:p w:rsidR="00365DA3" w:rsidRPr="009B1480" w:rsidRDefault="00365DA3" w:rsidP="001E14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копію Статуту (іншого установчого документу) в якому засвідчена правомочність особи  на укладання договору та на здійснення права Постачальника на проведення  відповідної діяльності</w:t>
      </w:r>
    </w:p>
    <w:p w:rsidR="001E1472" w:rsidRPr="009B1480" w:rsidRDefault="001E1472" w:rsidP="001E1472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B1480">
        <w:rPr>
          <w:rFonts w:ascii="Times New Roman" w:hAnsi="Times New Roman"/>
          <w:sz w:val="24"/>
          <w:szCs w:val="24"/>
          <w:lang w:val="uk-UA"/>
        </w:rPr>
        <w:t xml:space="preserve">- підтвердження реєстрації потужностей </w:t>
      </w:r>
      <w:r w:rsidRPr="009B14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</w:t>
      </w:r>
      <w:r w:rsidRPr="009B1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Держав</w:t>
      </w:r>
      <w:proofErr w:type="spellStart"/>
      <w:r w:rsidRPr="009B1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ному</w:t>
      </w:r>
      <w:proofErr w:type="spellEnd"/>
      <w:r w:rsidRPr="009B1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B148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реєстр</w:t>
      </w:r>
      <w:proofErr w:type="spellEnd"/>
      <w:r w:rsidRPr="009B148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9B148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148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потужностей</w:t>
      </w:r>
      <w:proofErr w:type="spellEnd"/>
      <w:r w:rsidRPr="009B1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B1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операторів</w:t>
      </w:r>
      <w:proofErr w:type="spellEnd"/>
      <w:r w:rsidRPr="009B1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ринку</w:t>
      </w:r>
    </w:p>
    <w:p w:rsidR="001E1472" w:rsidRPr="009B1480" w:rsidRDefault="001E1472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9B1480" w:rsidRDefault="00365DA3" w:rsidP="0065244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Інша інформація: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Учасник, якого визнано переможцем закупівлі, протягом двох робочих днів з моменту оприлюднення відповідної інформації надає замовник</w:t>
      </w:r>
      <w:r w:rsidR="00400C7B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на його адресу: 24024, вул.. Т</w:t>
      </w:r>
      <w:r w:rsidR="0020136D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анащишина.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 с. Яришів, Могилів – Подільський район, Вінницька область.  в паперовому вигляді копії завірені печаткою учасника наступних документів для укладання договору про закупівлю:</w:t>
      </w:r>
    </w:p>
    <w:p w:rsidR="00365DA3" w:rsidRPr="009B1480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свідоцтво 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65DA3" w:rsidRPr="009B1480" w:rsidRDefault="00365DA3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свідоцтво про державну реєстрацію або копію виписки з єдиного державного реєстру юридичних осіб та фізичних осіб-підприємців;</w:t>
      </w:r>
    </w:p>
    <w:p w:rsidR="00365DA3" w:rsidRPr="009B1480" w:rsidRDefault="00365DA3" w:rsidP="00365DA3">
      <w:pPr>
        <w:widowControl w:val="0"/>
        <w:numPr>
          <w:ilvl w:val="0"/>
          <w:numId w:val="1"/>
        </w:numPr>
        <w:tabs>
          <w:tab w:val="left" w:pos="180"/>
          <w:tab w:val="left" w:pos="851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довідка або витяг ЄДРПОУ;</w:t>
      </w:r>
    </w:p>
    <w:p w:rsidR="00365DA3" w:rsidRPr="009B1480" w:rsidRDefault="00365DA3" w:rsidP="0020136D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lastRenderedPageBreak/>
        <w:t>- інформація про наявність автотранспорту(</w:t>
      </w:r>
      <w:proofErr w:type="spellStart"/>
      <w:r w:rsidRPr="009B14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t>ів</w:t>
      </w:r>
      <w:proofErr w:type="spellEnd"/>
      <w:r w:rsidRPr="009B14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  <w:t>), необхідних для поставки товару, що підтверджується н</w:t>
      </w:r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алежним чином завіреною копією свідоцтва про реєстрацію транспортного засобу (технічного паспорту), у разі коли учасник торгів немає власного транспортного засобу, а використовуватиме автомобіль(і), які йому не належать, необхідно надати копію документу (наприклад договору оренди та/або договору по надання транспортних послуг тощо, де зазначено автомобілі(ь), яким(и) буде здійснюватися перевезення товару, що є предметом закупівлі та документ, який підтверджує право користування автотранспортним засобом та копію(ї) свідоцтва про реєстрацію транспортного засобу (технічного(х) паспорту(</w:t>
      </w:r>
      <w:proofErr w:type="spellStart"/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ів</w:t>
      </w:r>
      <w:proofErr w:type="spellEnd"/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)) на автотранспортний(і) засіб(</w:t>
      </w:r>
      <w:proofErr w:type="spellStart"/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оби</w:t>
      </w:r>
      <w:proofErr w:type="spellEnd"/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 якими здійснюватиметься поставка та які зазначені в довідці;</w:t>
      </w:r>
    </w:p>
    <w:p w:rsidR="00365DA3" w:rsidRPr="009B1480" w:rsidRDefault="00365DA3" w:rsidP="0020136D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- документ, що підтверджує проведення санітарної обробки (дезінфекції) автотранспорту(</w:t>
      </w:r>
      <w:proofErr w:type="spellStart"/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ів</w:t>
      </w:r>
      <w:proofErr w:type="spellEnd"/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) згідно чинного законодавства України, яким здійснюватиметься поставка товарів зазначених в технічному завданні (н-д. договір на проведення санітарної обробки авто</w:t>
      </w:r>
      <w:r w:rsidR="009743CC"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транспорту, чинний впродовж </w:t>
      </w:r>
      <w:r w:rsidR="00C91918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2022</w:t>
      </w:r>
      <w:r w:rsidRPr="009B1480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 xml:space="preserve"> року тощо)</w:t>
      </w:r>
    </w:p>
    <w:p w:rsidR="0020136D" w:rsidRPr="009B1480" w:rsidRDefault="008540A9" w:rsidP="00C4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- Товари, що постачаються, повинні мати: необхідні копії декларації виробника( посвідчення про якість) товару, протокол досліджень або експертні висновки на вміст нітратів, пестицидів та токсичних елементів на овочі </w:t>
      </w:r>
      <w:r w:rsidR="000E4513" w:rsidRPr="009B148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919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року врожаю які підлягають даному дослі</w:t>
      </w:r>
      <w:r w:rsidR="00C465E7" w:rsidRPr="009B1480">
        <w:rPr>
          <w:rFonts w:ascii="Times New Roman" w:hAnsi="Times New Roman" w:cs="Times New Roman"/>
          <w:sz w:val="24"/>
          <w:szCs w:val="24"/>
          <w:lang w:val="uk-UA"/>
        </w:rPr>
        <w:t>дженню</w:t>
      </w:r>
      <w:r w:rsidR="006F13B4" w:rsidRPr="009B14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43CC" w:rsidRPr="009B1480" w:rsidRDefault="009743C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B1480" w:rsidRPr="009B1480" w:rsidRDefault="009B1480" w:rsidP="009B1480">
      <w:pPr>
        <w:widowControl w:val="0"/>
        <w:tabs>
          <w:tab w:val="left" w:pos="180"/>
          <w:tab w:val="left" w:pos="851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480" w:rsidRPr="009B1480" w:rsidRDefault="009B1480" w:rsidP="009B14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ДО УВАГИ УЧАСНИКІВ!</w:t>
      </w:r>
    </w:p>
    <w:p w:rsidR="009B1480" w:rsidRPr="009B1480" w:rsidRDefault="009B1480" w:rsidP="009B14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випадку, якщо вказані документи не будуть додані до Вашої пропозиції Замовник не буде її приймати до розгляд незалежно від ціни, яку Ви запропонуєте.</w:t>
      </w:r>
    </w:p>
    <w:p w:rsidR="009B1480" w:rsidRPr="009B1480" w:rsidRDefault="009B1480" w:rsidP="009B14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480" w:rsidRPr="009B1480" w:rsidRDefault="009B1480" w:rsidP="009B14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подається учасником закупівлі з урахуванням вимог Закону України «Про електроні документи та електронний документообіг», тобто повинна містити накладений </w:t>
      </w: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ЕЦП/КЕП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учасника закупівлі, який підписав/подав документи пропозиції/ пропозицію.</w:t>
      </w:r>
    </w:p>
    <w:p w:rsidR="009B1480" w:rsidRPr="009B1480" w:rsidRDefault="009B1480" w:rsidP="009B14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Файл накладеного ЕЦП/КЕП повинен бути  придатний для перевірки на сайті Центрального засвідчу вального органу за посиланням – </w:t>
      </w:r>
      <w:hyperlink r:id="rId6" w:history="1">
        <w:r w:rsidRPr="009B1480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http://czo</w:t>
        </w:r>
        <w:r w:rsidRPr="009B148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 w:rsidRPr="009B14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proofErr w:type="spellEnd"/>
        <w:r w:rsidRPr="009B148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 w:rsidRPr="009B148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  <w:r w:rsidRPr="009B148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/</w:t>
        </w:r>
      </w:hyperlink>
      <w:r w:rsidRPr="009B1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verify</w:t>
      </w:r>
      <w:r w:rsidRPr="009B1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B1480" w:rsidRPr="009B1480" w:rsidRDefault="009B1480" w:rsidP="009B148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B1480" w:rsidRPr="009B1480" w:rsidRDefault="009B1480" w:rsidP="009B148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B1480" w:rsidRPr="009B1480" w:rsidRDefault="009B1480" w:rsidP="009B148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743CC" w:rsidRPr="009B1480" w:rsidRDefault="009743CC" w:rsidP="00365DA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9B1480" w:rsidRDefault="00365DA3" w:rsidP="00C465E7">
      <w:pPr>
        <w:widowControl w:val="0"/>
        <w:tabs>
          <w:tab w:val="center" w:pos="496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9B14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Додатки до документації:</w:t>
      </w:r>
      <w:r w:rsidR="00C465E7" w:rsidRPr="009B14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  <w:t>.</w:t>
      </w:r>
    </w:p>
    <w:p w:rsidR="00365DA3" w:rsidRPr="009B1480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9B14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</w:p>
    <w:p w:rsidR="00365DA3" w:rsidRPr="009B1480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1 – Технічні умови.</w:t>
      </w:r>
    </w:p>
    <w:p w:rsidR="00365DA3" w:rsidRPr="009B1480" w:rsidRDefault="00365DA3" w:rsidP="00365D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2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:rsidR="00365DA3" w:rsidRPr="009B1480" w:rsidRDefault="00365DA3" w:rsidP="00365D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3 –</w:t>
      </w:r>
      <w:r w:rsidR="00D55312" w:rsidRPr="009B14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9B14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Проект договору.</w:t>
      </w:r>
    </w:p>
    <w:p w:rsidR="00365DA3" w:rsidRPr="009B1480" w:rsidRDefault="00365DA3" w:rsidP="00365D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65DA3" w:rsidRDefault="00365DA3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C47C6" w:rsidRPr="009B1480" w:rsidRDefault="00EC47C6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</w:t>
      </w:r>
    </w:p>
    <w:p w:rsidR="00365DA3" w:rsidRPr="009B1480" w:rsidRDefault="00365DA3" w:rsidP="00365DA3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Технічні вимоги до предмету закупівлі</w:t>
      </w:r>
    </w:p>
    <w:p w:rsidR="0053097E" w:rsidRPr="009B1480" w:rsidRDefault="00116629" w:rsidP="0053097E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03212100-1 Картопля</w:t>
      </w:r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65DA3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3097E"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9852" w:type="dxa"/>
        <w:tblInd w:w="392" w:type="dxa"/>
        <w:tblLook w:val="04A0"/>
      </w:tblPr>
      <w:tblGrid>
        <w:gridCol w:w="566"/>
        <w:gridCol w:w="2049"/>
        <w:gridCol w:w="1365"/>
        <w:gridCol w:w="1189"/>
        <w:gridCol w:w="4683"/>
      </w:tblGrid>
      <w:tr w:rsidR="00115CDF" w:rsidRPr="009B1480" w:rsidTr="00A21C34">
        <w:trPr>
          <w:trHeight w:val="554"/>
        </w:trPr>
        <w:tc>
          <w:tcPr>
            <w:tcW w:w="566" w:type="dxa"/>
          </w:tcPr>
          <w:p w:rsidR="00115CDF" w:rsidRPr="009B1480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049" w:type="dxa"/>
          </w:tcPr>
          <w:p w:rsidR="00115CDF" w:rsidRPr="009B1480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365" w:type="dxa"/>
          </w:tcPr>
          <w:p w:rsidR="00115CDF" w:rsidRPr="009B1480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89" w:type="dxa"/>
          </w:tcPr>
          <w:p w:rsidR="00115CDF" w:rsidRPr="009B1480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4683" w:type="dxa"/>
          </w:tcPr>
          <w:p w:rsidR="00115CDF" w:rsidRPr="009B1480" w:rsidRDefault="00115CDF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якісні характеристики</w:t>
            </w:r>
          </w:p>
        </w:tc>
      </w:tr>
      <w:tr w:rsidR="00A21C34" w:rsidRPr="009B1480" w:rsidTr="00A21C34">
        <w:trPr>
          <w:trHeight w:val="2795"/>
        </w:trPr>
        <w:tc>
          <w:tcPr>
            <w:tcW w:w="566" w:type="dxa"/>
          </w:tcPr>
          <w:p w:rsidR="00A21C34" w:rsidRPr="009B1480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49" w:type="dxa"/>
          </w:tcPr>
          <w:p w:rsidR="00A21C34" w:rsidRPr="009B1480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Картопля</w:t>
            </w:r>
          </w:p>
        </w:tc>
        <w:tc>
          <w:tcPr>
            <w:tcW w:w="1365" w:type="dxa"/>
          </w:tcPr>
          <w:p w:rsidR="00A21C34" w:rsidRPr="009B1480" w:rsidRDefault="00A21C34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9" w:type="dxa"/>
          </w:tcPr>
          <w:p w:rsidR="00A21C34" w:rsidRPr="009B1480" w:rsidRDefault="00C91918" w:rsidP="0011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D3DBD"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4683" w:type="dxa"/>
            <w:shd w:val="clear" w:color="auto" w:fill="auto"/>
          </w:tcPr>
          <w:p w:rsidR="00A21C34" w:rsidRPr="009B1480" w:rsidRDefault="00282862" w:rsidP="001C5D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Картопля врожаю</w:t>
            </w:r>
            <w:r w:rsidR="00C9191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2022</w:t>
            </w:r>
            <w:r w:rsidR="001C5DE5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DE28B5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року. Картопля має  бути свіжою</w:t>
            </w:r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не кормових сортів,</w:t>
            </w:r>
            <w:r w:rsidR="00A21C34" w:rsidRPr="00C9191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класу, середня маса</w:t>
            </w:r>
            <w:r w:rsidR="00DE28B5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40-140 г, з н</w:t>
            </w:r>
            <w:r w:rsidR="00DE28B5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іжною м'якоттю. В</w:t>
            </w:r>
            <w:r w:rsidR="00A344D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ирощена</w:t>
            </w:r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М</w:t>
            </w:r>
            <w:r w:rsidR="00A34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344D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є</w:t>
            </w:r>
            <w:r w:rsidR="00A34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бути </w:t>
            </w:r>
            <w:proofErr w:type="spellStart"/>
            <w:r w:rsidR="00A34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ціл</w:t>
            </w:r>
            <w:r w:rsidR="00A344D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ою</w:t>
            </w:r>
            <w:proofErr w:type="spellEnd"/>
            <w:r w:rsidR="00A34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здоров</w:t>
            </w:r>
            <w:proofErr w:type="spellStart"/>
            <w:r w:rsidR="00A344D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ою</w:t>
            </w:r>
            <w:proofErr w:type="spellEnd"/>
            <w:r w:rsidR="00A34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сух</w:t>
            </w:r>
            <w:proofErr w:type="spellStart"/>
            <w:r w:rsidR="00A344D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ою</w:t>
            </w:r>
            <w:proofErr w:type="spellEnd"/>
            <w:r w:rsidR="006B35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чист</w:t>
            </w:r>
            <w:proofErr w:type="spellStart"/>
            <w:r w:rsidR="006B356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ою</w:t>
            </w:r>
            <w:proofErr w:type="spellEnd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Смак та запах – без </w:t>
            </w:r>
            <w:proofErr w:type="spellStart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сторонніх</w:t>
            </w:r>
            <w:proofErr w:type="spellEnd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домішок</w:t>
            </w:r>
            <w:proofErr w:type="spellEnd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Товар </w:t>
            </w:r>
            <w:proofErr w:type="gramStart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повинен</w:t>
            </w:r>
            <w:proofErr w:type="gramEnd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бути </w:t>
            </w:r>
            <w:proofErr w:type="spellStart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упакований</w:t>
            </w:r>
            <w:proofErr w:type="spellEnd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сітки</w:t>
            </w:r>
            <w:proofErr w:type="spellEnd"/>
            <w:r w:rsidR="00A21C34" w:rsidRPr="009B1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7723F" w:rsidRPr="009B1480" w:rsidRDefault="0077723F" w:rsidP="009C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>1. Санітарно</w:t>
      </w:r>
      <w:r w:rsidR="00413C83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480">
        <w:rPr>
          <w:rFonts w:ascii="Times New Roman" w:hAnsi="Times New Roman" w:cs="Times New Roman"/>
          <w:sz w:val="24"/>
          <w:szCs w:val="24"/>
          <w:lang w:val="uk-UA"/>
        </w:rPr>
        <w:t>- гігієнічні вимоги до постачання, безпеки, якості, умов зберігання</w:t>
      </w:r>
      <w:r w:rsidRPr="009B148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723F" w:rsidRPr="009B1480" w:rsidRDefault="00CA3211" w:rsidP="009C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Якість товарів повинна відповідати вимогам, встановленим до нього загальнообов’язковими на території України нормами і правилами, і підтверджуватися декларацією виробника ,відповідності, висновком санітарно-гігієнічної експертизи, тощо. </w:t>
      </w:r>
      <w:r w:rsidR="0077723F" w:rsidRPr="009B148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77723F" w:rsidRPr="009B14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7723F" w:rsidRPr="009B14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відвартості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23F" w:rsidRPr="009B1480">
        <w:rPr>
          <w:rFonts w:ascii="Times New Roman" w:hAnsi="Times New Roman" w:cs="Times New Roman"/>
          <w:sz w:val="24"/>
          <w:szCs w:val="24"/>
        </w:rPr>
        <w:t>поставленного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заміняє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 xml:space="preserve"> 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77723F" w:rsidRPr="009B1480">
        <w:rPr>
          <w:rFonts w:ascii="Times New Roman" w:hAnsi="Times New Roman" w:cs="Times New Roman"/>
          <w:sz w:val="24"/>
          <w:szCs w:val="24"/>
        </w:rPr>
        <w:t>3календарних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>.</w:t>
      </w:r>
    </w:p>
    <w:p w:rsidR="00A226D3" w:rsidRPr="009B1480" w:rsidRDefault="0077723F" w:rsidP="009C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B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9B14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постачаються</w:t>
      </w:r>
      <w:proofErr w:type="spellEnd"/>
      <w:r w:rsidRPr="009B1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B14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="004A1342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4A1342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декларації </w:t>
      </w:r>
      <w:proofErr w:type="spellStart"/>
      <w:r w:rsidRPr="009B1480">
        <w:rPr>
          <w:rFonts w:ascii="Times New Roman" w:hAnsi="Times New Roman" w:cs="Times New Roman"/>
          <w:sz w:val="24"/>
          <w:szCs w:val="24"/>
        </w:rPr>
        <w:t>виробник</w:t>
      </w:r>
      <w:proofErr w:type="gramStart"/>
      <w:r w:rsidRPr="009B14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B148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про якість)</w:t>
      </w:r>
      <w:r w:rsidRPr="009B1480">
        <w:rPr>
          <w:rFonts w:ascii="Times New Roman" w:hAnsi="Times New Roman" w:cs="Times New Roman"/>
          <w:sz w:val="24"/>
          <w:szCs w:val="24"/>
        </w:rPr>
        <w:t xml:space="preserve"> товару, </w:t>
      </w:r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протокол досліджень або експертні висновки на вміст нітратів, пестицидів та токсичних </w:t>
      </w:r>
      <w:r w:rsidR="00282862" w:rsidRPr="009B1480">
        <w:rPr>
          <w:rFonts w:ascii="Times New Roman" w:hAnsi="Times New Roman" w:cs="Times New Roman"/>
          <w:sz w:val="24"/>
          <w:szCs w:val="24"/>
          <w:lang w:val="uk-UA"/>
        </w:rPr>
        <w:t>елементів на овочі 20</w:t>
      </w:r>
      <w:r w:rsidR="00C919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282862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342" w:rsidRPr="009B1480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врожаю як</w:t>
      </w:r>
      <w:r w:rsidR="009B445D" w:rsidRPr="009B1480">
        <w:rPr>
          <w:rFonts w:ascii="Times New Roman" w:hAnsi="Times New Roman" w:cs="Times New Roman"/>
          <w:sz w:val="24"/>
          <w:szCs w:val="24"/>
          <w:lang w:val="uk-UA"/>
        </w:rPr>
        <w:t>і підлягають даном</w:t>
      </w:r>
      <w:r w:rsidR="00A226D3" w:rsidRPr="009B1480">
        <w:rPr>
          <w:rFonts w:ascii="Times New Roman" w:hAnsi="Times New Roman" w:cs="Times New Roman"/>
          <w:sz w:val="24"/>
          <w:szCs w:val="24"/>
          <w:lang w:val="uk-UA"/>
        </w:rPr>
        <w:t>у дослідженню.</w:t>
      </w:r>
    </w:p>
    <w:p w:rsidR="0077723F" w:rsidRPr="009B1480" w:rsidRDefault="00CA3211" w:rsidP="009C31C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>. Партія товару має супроводжуватися документами (накладними, документами, які засвідчують якість та безпеку).</w:t>
      </w:r>
    </w:p>
    <w:p w:rsidR="0077723F" w:rsidRPr="009B1480" w:rsidRDefault="00CA3211" w:rsidP="009C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>. Ціни вказуються за 1 кг виду товару  з урахуванням податків і зборів, що сплачуються або мають бути сплачені, транспортних витрат, навантажувально-розвантажувальних робіт та тари.</w:t>
      </w:r>
    </w:p>
    <w:p w:rsidR="0077723F" w:rsidRPr="009B1480" w:rsidRDefault="00CA3211" w:rsidP="009C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>. Поставка Товару повинна здійснюватись за адресою замовника, харчовий склад</w:t>
      </w:r>
      <w:r w:rsidR="006B35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723F" w:rsidRPr="009B1480" w:rsidRDefault="0077723F" w:rsidP="009C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Періодичність постачання – згідно заявки Замовника.</w:t>
      </w:r>
    </w:p>
    <w:p w:rsidR="0077723F" w:rsidRPr="009B1480" w:rsidRDefault="00CA3211" w:rsidP="009C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8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7723F" w:rsidRPr="009B148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4A1342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="004A1342" w:rsidRPr="009B1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723F" w:rsidRPr="009B1480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7723F" w:rsidRPr="009B1480">
        <w:rPr>
          <w:rFonts w:ascii="Times New Roman" w:hAnsi="Times New Roman" w:cs="Times New Roman"/>
          <w:sz w:val="24"/>
          <w:szCs w:val="24"/>
        </w:rPr>
        <w:t>.</w:t>
      </w:r>
    </w:p>
    <w:p w:rsidR="009C31C6" w:rsidRPr="009B1480" w:rsidRDefault="009C31C6" w:rsidP="0077723F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23F" w:rsidRPr="009B1480" w:rsidRDefault="0077723F" w:rsidP="00777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B1480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9B14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1480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9B1480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9B1480">
        <w:rPr>
          <w:rFonts w:ascii="Times New Roman" w:hAnsi="Times New Roman" w:cs="Times New Roman"/>
          <w:b/>
          <w:sz w:val="24"/>
          <w:szCs w:val="24"/>
        </w:rPr>
        <w:t>відповідають</w:t>
      </w:r>
      <w:proofErr w:type="spellEnd"/>
      <w:r w:rsidR="004A1342" w:rsidRPr="009B14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hAnsi="Times New Roman" w:cs="Times New Roman"/>
          <w:b/>
          <w:sz w:val="24"/>
          <w:szCs w:val="24"/>
        </w:rPr>
        <w:t>усі</w:t>
      </w:r>
      <w:proofErr w:type="gramStart"/>
      <w:r w:rsidRPr="009B148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="004A1342" w:rsidRPr="009B14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hAnsi="Times New Roman" w:cs="Times New Roman"/>
          <w:b/>
          <w:sz w:val="24"/>
          <w:szCs w:val="24"/>
        </w:rPr>
        <w:t>вказаним</w:t>
      </w:r>
      <w:proofErr w:type="spellEnd"/>
      <w:r w:rsidR="004A1342" w:rsidRPr="009B14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B1480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9B148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B1480">
        <w:rPr>
          <w:rFonts w:ascii="Times New Roman" w:hAnsi="Times New Roman" w:cs="Times New Roman"/>
          <w:b/>
          <w:sz w:val="24"/>
          <w:szCs w:val="24"/>
        </w:rPr>
        <w:t>відхиляються</w:t>
      </w:r>
      <w:proofErr w:type="spellEnd"/>
      <w:r w:rsidRPr="009B1480">
        <w:rPr>
          <w:rFonts w:ascii="Times New Roman" w:hAnsi="Times New Roman" w:cs="Times New Roman"/>
          <w:b/>
          <w:sz w:val="24"/>
          <w:szCs w:val="24"/>
        </w:rPr>
        <w:t>.</w:t>
      </w:r>
    </w:p>
    <w:p w:rsidR="009C31C6" w:rsidRPr="009B1480" w:rsidRDefault="009C31C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9C31C6" w:rsidRPr="009B1480" w:rsidRDefault="009C31C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9C31C6" w:rsidRDefault="009C31C6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6B356D" w:rsidRPr="009B1480" w:rsidRDefault="006B356D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365DA3" w:rsidRPr="009B1480" w:rsidRDefault="00365DA3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Форма пропозиції, яка подається Учасником на фірмовому бланку.</w:t>
      </w:r>
    </w:p>
    <w:p w:rsidR="00365DA3" w:rsidRPr="009B1480" w:rsidRDefault="00365DA3" w:rsidP="00365DA3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EC47C6" w:rsidRPr="009B1480" w:rsidRDefault="00EC47C6" w:rsidP="00EC47C6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№2</w:t>
      </w:r>
    </w:p>
    <w:p w:rsidR="00365DA3" w:rsidRPr="009B1480" w:rsidRDefault="00365DA3" w:rsidP="00365DA3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</w:t>
      </w:r>
      <w:r w:rsidRPr="009B1480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орма  пропозиції</w:t>
      </w:r>
    </w:p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__________________________________________________________________________________назва підприємства/фізичної особи), надає свою пропозицію щодо участі у Закупівлі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_________________________________________________________________________________</w:t>
      </w:r>
      <w:r w:rsidRPr="009B148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365DA3" w:rsidRPr="009B1480" w:rsidRDefault="00365DA3" w:rsidP="00365DA3">
      <w:pPr>
        <w:spacing w:after="0" w:line="240" w:lineRule="auto"/>
        <w:ind w:left="155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(назва предмету закупівлі)</w:t>
      </w:r>
    </w:p>
    <w:p w:rsidR="00365DA3" w:rsidRPr="009B1480" w:rsidRDefault="00365DA3" w:rsidP="00365DA3">
      <w:pPr>
        <w:spacing w:after="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365DA3" w:rsidRPr="009B1480" w:rsidTr="00BF0FC1">
        <w:tc>
          <w:tcPr>
            <w:tcW w:w="3086" w:type="dxa"/>
            <w:vMerge w:val="restart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365DA3" w:rsidRPr="009B1480" w:rsidTr="00BF0FC1">
        <w:tc>
          <w:tcPr>
            <w:tcW w:w="3086" w:type="dxa"/>
            <w:vMerge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Ідентифікаційний код за ЄДРПОУабо реєстраційний номер облікової картки платника податків</w:t>
            </w:r>
          </w:p>
        </w:tc>
      </w:tr>
      <w:tr w:rsidR="00365DA3" w:rsidRPr="009B1480" w:rsidTr="00BF0FC1">
        <w:trPr>
          <w:trHeight w:val="694"/>
        </w:trPr>
        <w:tc>
          <w:tcPr>
            <w:tcW w:w="3086" w:type="dxa"/>
            <w:vMerge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365DA3" w:rsidRPr="009B1480" w:rsidTr="00BF0FC1">
        <w:trPr>
          <w:trHeight w:val="799"/>
        </w:trPr>
        <w:tc>
          <w:tcPr>
            <w:tcW w:w="3086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Учасник вказує загальну вартість предмету закупівлі в гривнях цифрами та прописом без ПДВ та з урахуванням ПДВ.</w:t>
            </w:r>
          </w:p>
        </w:tc>
      </w:tr>
      <w:tr w:rsidR="00365DA3" w:rsidRPr="009B1480" w:rsidTr="00BF0FC1">
        <w:trPr>
          <w:trHeight w:val="799"/>
        </w:trPr>
        <w:tc>
          <w:tcPr>
            <w:tcW w:w="3086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надання послуг</w:t>
            </w:r>
          </w:p>
        </w:tc>
        <w:tc>
          <w:tcPr>
            <w:tcW w:w="6803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 вказує термін поставки товару </w:t>
            </w:r>
          </w:p>
        </w:tc>
      </w:tr>
      <w:tr w:rsidR="00365DA3" w:rsidRPr="009B1480" w:rsidTr="00BF0FC1">
        <w:tc>
          <w:tcPr>
            <w:tcW w:w="3086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365DA3" w:rsidRPr="009B1480" w:rsidRDefault="00365DA3" w:rsidP="006B35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DA3" w:rsidRPr="009B1480" w:rsidRDefault="00365DA3" w:rsidP="006B35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ВІДПОВІДНІСТЬ ТЕХНІЧНИМ ВИМОГАМ ДО ПРЕДМЕТУ ЗАКУПІВЛІ</w:t>
      </w:r>
    </w:p>
    <w:p w:rsidR="00365DA3" w:rsidRPr="009B1480" w:rsidRDefault="00365DA3" w:rsidP="00365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755"/>
        <w:gridCol w:w="1750"/>
        <w:gridCol w:w="13"/>
        <w:gridCol w:w="1255"/>
        <w:gridCol w:w="21"/>
        <w:gridCol w:w="992"/>
        <w:gridCol w:w="1843"/>
        <w:gridCol w:w="1701"/>
        <w:gridCol w:w="1691"/>
        <w:gridCol w:w="10"/>
      </w:tblGrid>
      <w:tr w:rsidR="00365DA3" w:rsidRPr="009B1480" w:rsidTr="00A02F9C">
        <w:trPr>
          <w:gridAfter w:val="1"/>
          <w:wAfter w:w="10" w:type="dxa"/>
          <w:trHeight w:val="1068"/>
        </w:trPr>
        <w:tc>
          <w:tcPr>
            <w:tcW w:w="755" w:type="dxa"/>
          </w:tcPr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750" w:type="dxa"/>
          </w:tcPr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268" w:type="dxa"/>
            <w:gridSpan w:val="2"/>
          </w:tcPr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Од.</w:t>
            </w:r>
          </w:p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013" w:type="dxa"/>
            <w:gridSpan w:val="2"/>
          </w:tcPr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Кіль- кість </w:t>
            </w:r>
          </w:p>
        </w:tc>
        <w:tc>
          <w:tcPr>
            <w:tcW w:w="1843" w:type="dxa"/>
          </w:tcPr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Ціна за одиницю  без ПДВ (грн.)</w:t>
            </w:r>
          </w:p>
        </w:tc>
        <w:tc>
          <w:tcPr>
            <w:tcW w:w="1701" w:type="dxa"/>
          </w:tcPr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 без </w:t>
            </w:r>
          </w:p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ПДВ (грн.)</w:t>
            </w:r>
          </w:p>
        </w:tc>
        <w:tc>
          <w:tcPr>
            <w:tcW w:w="1691" w:type="dxa"/>
          </w:tcPr>
          <w:p w:rsidR="00365DA3" w:rsidRPr="009B1480" w:rsidRDefault="00365DA3" w:rsidP="0036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1748DF" w:rsidRPr="009B1480" w:rsidTr="00A02F9C">
        <w:tc>
          <w:tcPr>
            <w:tcW w:w="755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50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Картопля </w:t>
            </w:r>
          </w:p>
        </w:tc>
        <w:tc>
          <w:tcPr>
            <w:tcW w:w="1268" w:type="dxa"/>
            <w:gridSpan w:val="2"/>
          </w:tcPr>
          <w:p w:rsidR="001748DF" w:rsidRPr="009B1480" w:rsidRDefault="00DB5673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13" w:type="dxa"/>
            <w:gridSpan w:val="2"/>
          </w:tcPr>
          <w:p w:rsidR="001748DF" w:rsidRPr="009B1480" w:rsidRDefault="00C91918" w:rsidP="0036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22165A"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1843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748DF" w:rsidRPr="009B1480" w:rsidTr="00DB5673">
        <w:tc>
          <w:tcPr>
            <w:tcW w:w="2518" w:type="dxa"/>
            <w:gridSpan w:val="3"/>
          </w:tcPr>
          <w:p w:rsidR="001748DF" w:rsidRPr="009B1480" w:rsidRDefault="00DB5673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276" w:type="dxa"/>
            <w:gridSpan w:val="2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748DF" w:rsidRPr="009B1480" w:rsidTr="00DB5673">
        <w:tc>
          <w:tcPr>
            <w:tcW w:w="2518" w:type="dxa"/>
            <w:gridSpan w:val="3"/>
          </w:tcPr>
          <w:p w:rsidR="001748DF" w:rsidRPr="009B1480" w:rsidRDefault="00DB5673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276" w:type="dxa"/>
            <w:gridSpan w:val="2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748DF" w:rsidRPr="009B1480" w:rsidTr="00DB5673">
        <w:tc>
          <w:tcPr>
            <w:tcW w:w="2518" w:type="dxa"/>
            <w:gridSpan w:val="3"/>
          </w:tcPr>
          <w:p w:rsidR="001748DF" w:rsidRPr="009B1480" w:rsidRDefault="00DB5673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276" w:type="dxa"/>
            <w:gridSpan w:val="2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</w:tcPr>
          <w:p w:rsidR="001748DF" w:rsidRPr="009B1480" w:rsidRDefault="001748DF" w:rsidP="00365D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4A1342" w:rsidRPr="006B356D" w:rsidRDefault="001748DF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r w:rsidR="00365DA3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Примітка:</w:t>
      </w:r>
    </w:p>
    <w:p w:rsidR="00365DA3" w:rsidRPr="009B1480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Вартість пропозиції учасника повинна включати всі витрати Учасника на поставку товару Замовнику.</w:t>
      </w:r>
    </w:p>
    <w:p w:rsidR="00365DA3" w:rsidRPr="009B1480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Ознайомившись з документацією (додатком 1) ми маємо можливість і погоджуємось поставити Яришівському психоневрологічному будинку – інтернату Могилів – Подільського району Вінницької області  зазначений товар в повному обсязі та в установлені строки,  </w:t>
      </w: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попередньо, до укладання договору, надати зразки товару. </w:t>
      </w:r>
    </w:p>
    <w:p w:rsidR="00365DA3" w:rsidRPr="009B1480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погоджуємося з умовами про те, що Замовник  можете відхилити нашу чи всі інші надані пропозиції, та розуміємо, що Замовник не обмежений  у прийнятті будь-якої іншої пропозиції з більш вигідними умовами.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365DA3" w:rsidRPr="009B1480" w:rsidRDefault="00365DA3" w:rsidP="0036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Разом з цією пропозицією (сканована копія в форматі 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pdf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ми надаємо документи, передбачені пунктом 4 цієї Документації (скановані копії в форматі 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pdf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на підтвердження заявлених вимог, а саме:</w:t>
      </w:r>
    </w:p>
    <w:p w:rsidR="00365DA3" w:rsidRPr="006B356D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Посада, </w:t>
      </w:r>
      <w:r w:rsidRPr="009B14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ізвище, ініціали,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365DA3" w:rsidRPr="006B356D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завірені печаткою.                                                </w:t>
      </w:r>
      <w:r w:rsidR="00400C7B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МП</w:t>
      </w:r>
    </w:p>
    <w:p w:rsidR="008540A9" w:rsidRPr="009B1480" w:rsidRDefault="008540A9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5DA3" w:rsidRPr="009B1480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9B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365DA3" w:rsidRPr="009B1480" w:rsidRDefault="00365DA3" w:rsidP="00365DA3">
      <w:pPr>
        <w:shd w:val="clear" w:color="auto" w:fill="FFFFFF"/>
        <w:spacing w:after="0" w:line="274" w:lineRule="exact"/>
        <w:ind w:left="-1080" w:right="3686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</w:p>
    <w:tbl>
      <w:tblPr>
        <w:tblW w:w="10598" w:type="dxa"/>
        <w:tblLayout w:type="fixed"/>
        <w:tblLook w:val="01E0"/>
      </w:tblPr>
      <w:tblGrid>
        <w:gridCol w:w="10598"/>
      </w:tblGrid>
      <w:tr w:rsidR="00365DA3" w:rsidRPr="009B1480" w:rsidTr="00BF0FC1">
        <w:trPr>
          <w:trHeight w:val="158"/>
        </w:trPr>
        <w:tc>
          <w:tcPr>
            <w:tcW w:w="10598" w:type="dxa"/>
          </w:tcPr>
          <w:p w:rsidR="00365DA3" w:rsidRPr="009B1480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>ДОГОВІР ПОСТАВКИ № ____</w:t>
            </w:r>
          </w:p>
          <w:p w:rsidR="00365DA3" w:rsidRPr="009B1480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365DA3" w:rsidRPr="009B1480" w:rsidTr="00BF0FC1">
        <w:tc>
          <w:tcPr>
            <w:tcW w:w="10598" w:type="dxa"/>
          </w:tcPr>
          <w:p w:rsidR="00365DA3" w:rsidRPr="009B1480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с. Яришів                                                                                             </w:t>
            </w:r>
            <w:r w:rsidR="00C9191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 xml:space="preserve">           "</w:t>
            </w:r>
            <w:r w:rsidR="00C9191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softHyphen/>
            </w:r>
            <w:r w:rsidR="00C9191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softHyphen/>
            </w:r>
            <w:r w:rsidR="00C9191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softHyphen/>
              <w:t>___ “_______ 2022</w:t>
            </w:r>
            <w:r w:rsidRPr="009B14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  <w:t>р.</w:t>
            </w:r>
          </w:p>
          <w:p w:rsidR="00365DA3" w:rsidRPr="009B1480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</w:p>
        </w:tc>
      </w:tr>
      <w:tr w:rsidR="00365DA3" w:rsidRPr="009B1480" w:rsidTr="00BF0FC1">
        <w:tc>
          <w:tcPr>
            <w:tcW w:w="10598" w:type="dxa"/>
          </w:tcPr>
          <w:p w:rsidR="00365DA3" w:rsidRPr="009B1480" w:rsidRDefault="00365DA3" w:rsidP="00365D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Яришівський психоневрологічний будинок інтернат, іменований надалі «Покупець»,  в особі директора Голоти Віктора Яковича,  що  діє  на  підставі  Статуту, з однієї сторони, та____________________________________________________________________________________________особі _____________________________________________ , що діє на підставі  _______________________________________________________,іменоване надалі «Продавець», з іншої сторони, що разом надалі іменуються «Сторонами», уклали цей Договір про наступне:</w:t>
            </w:r>
          </w:p>
        </w:tc>
      </w:tr>
    </w:tbl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4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Предмет договору</w:t>
      </w:r>
    </w:p>
    <w:p w:rsidR="00365DA3" w:rsidRPr="009B1480" w:rsidRDefault="00365DA3" w:rsidP="0065244C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1.1  Продавець зобов'язується поставити та передати  у  власність Покупця товар:</w:t>
      </w:r>
      <w:r w:rsidR="00116629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116629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</w:t>
      </w:r>
      <w:proofErr w:type="spellEnd"/>
      <w:r w:rsidR="00116629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021:2015 </w:t>
      </w:r>
      <w:r w:rsidR="00B0641F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03212100-1 К</w:t>
      </w:r>
      <w:r w:rsidR="00A82464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артопля</w:t>
      </w:r>
      <w:r w:rsidR="00A82464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2D68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82464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Покупець  прийняти цей товар та сплатити його вартість на умовах цього договору. </w:t>
      </w:r>
    </w:p>
    <w:p w:rsidR="00365DA3" w:rsidRPr="009B1480" w:rsidRDefault="00365DA3" w:rsidP="00365DA3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 Найменування, кількість та  вартість товару зазначена у Специфікації (додаток № 1)</w:t>
      </w:r>
      <w:r w:rsidRPr="009B1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65DA3" w:rsidRPr="009B1480" w:rsidRDefault="00365DA3" w:rsidP="00D5531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eastAsia="uk-UA"/>
        </w:rPr>
        <w:t>1.3. Срок по</w:t>
      </w:r>
      <w:r w:rsidR="00282862" w:rsidRPr="009B1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ставки товара: </w:t>
      </w:r>
      <w:r w:rsidR="00282862" w:rsidRPr="00D27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D2749B" w:rsidRPr="00D274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 серпня 2022</w:t>
      </w:r>
      <w:r w:rsidR="00CA3211" w:rsidRPr="009B1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="00CA3211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910F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A3211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заявкою замовника.</w:t>
      </w:r>
    </w:p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148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 Якість та кількість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2.1 Якість товару повинна відповідати всім державним стандартам і технічним умовам, згідно діючого законодавства України для товарів даного типу, відповідати вимогам, згідно ТУ або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ГОСТу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цього товару.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 по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якості</w:t>
      </w:r>
      <w:proofErr w:type="spellEnd"/>
      <w:r w:rsidR="00400C7B"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="00400C7B"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Замовник у встановленому порядку. </w:t>
      </w: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proofErr w:type="gram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ількість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</w:t>
      </w:r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інші реквізити зазначаються в видаткових/ прибуткових документах </w:t>
      </w: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товар.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2.4 </w:t>
      </w:r>
      <w:proofErr w:type="spellStart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Неякісний</w:t>
      </w:r>
      <w:proofErr w:type="spellEnd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товар </w:t>
      </w:r>
      <w:proofErr w:type="spellStart"/>
      <w:proofErr w:type="gramStart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ідлягає</w:t>
      </w:r>
      <w:proofErr w:type="spellEnd"/>
      <w:r w:rsidR="00400C7B" w:rsidRPr="009B1480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заміні</w:t>
      </w:r>
      <w:proofErr w:type="spellEnd"/>
      <w:r w:rsidR="00400C7B" w:rsidRPr="009B1480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Продавцем</w:t>
      </w:r>
      <w:proofErr w:type="spellEnd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свій</w:t>
      </w:r>
      <w:proofErr w:type="spellEnd"/>
      <w:r w:rsidR="00400C7B" w:rsidRPr="009B1480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рахунок</w:t>
      </w:r>
      <w:proofErr w:type="spellEnd"/>
      <w:r w:rsidRPr="009B1480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в 3-х денний термін.</w:t>
      </w:r>
    </w:p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proofErr w:type="gram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іна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загальна</w:t>
      </w:r>
      <w:proofErr w:type="spellEnd"/>
      <w:r w:rsidRPr="009B1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сума договору</w:t>
      </w:r>
    </w:p>
    <w:p w:rsidR="00A82464" w:rsidRPr="009B1480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Сумацього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 </w:t>
      </w:r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дорівню</w:t>
      </w:r>
      <w:proofErr w:type="gramStart"/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є </w:t>
      </w: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грн.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(_________________</w:t>
      </w:r>
      <w:r w:rsidR="00A82464"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</w:t>
      </w:r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грн</w:t>
      </w:r>
      <w:proofErr w:type="spellEnd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>.___ коп.</w:t>
      </w:r>
      <w:proofErr w:type="gramStart"/>
      <w:r w:rsidRPr="009B1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148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 тому числі ПДВ _____________ грн.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3. 2</w:t>
      </w:r>
      <w:r w:rsidR="00116629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Сума дог</w:t>
      </w:r>
      <w:r w:rsidR="00116629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овору визначається згідно  Специ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фікації (Додаток №1), яка є невід’ємною частиною договору.</w:t>
      </w:r>
    </w:p>
    <w:p w:rsidR="00365DA3" w:rsidRPr="009B1480" w:rsidRDefault="00365DA3" w:rsidP="00D55312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</w:t>
      </w:r>
      <w:r w:rsidR="00D55312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Ціна за одиницю товару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може змінюватися після його підписання до виконання зобов’язань Сторонами у повному обсязі</w:t>
      </w:r>
      <w:bookmarkStart w:id="4" w:name="o1008"/>
      <w:bookmarkEnd w:id="4"/>
      <w:r w:rsidR="00116629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65DA3" w:rsidRPr="009B1480" w:rsidRDefault="00365DA3" w:rsidP="00365DA3">
      <w:pPr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4.</w:t>
      </w: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Порядок розрахунків</w:t>
      </w:r>
    </w:p>
    <w:p w:rsidR="00365DA3" w:rsidRPr="009B1480" w:rsidRDefault="00365DA3" w:rsidP="00365DA3">
      <w:pPr>
        <w:spacing w:after="0" w:line="24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4.1.Оплата вартості товару  проводиться у безготівковій формі. </w:t>
      </w:r>
    </w:p>
    <w:p w:rsidR="00365DA3" w:rsidRPr="009B1480" w:rsidRDefault="00365DA3" w:rsidP="00365DA3">
      <w:pPr>
        <w:tabs>
          <w:tab w:val="left" w:pos="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Замовник оплачує вартість поставленого товару у на підставі підписаних Сторонами прибутково-в</w:t>
      </w:r>
      <w:r w:rsidR="00D97BB1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идаткових документів в продовж 3</w:t>
      </w:r>
      <w:r w:rsidR="006C5F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0-ти календарних 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днів з дати їх підписання.</w:t>
      </w:r>
    </w:p>
    <w:p w:rsidR="00365DA3" w:rsidRPr="009B1480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4.3.  Розрахунки за поставлений товар здійснюються за фактом постачання Покупцю.</w:t>
      </w:r>
    </w:p>
    <w:p w:rsidR="00365DA3" w:rsidRPr="009B1480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4.4. Покупець здійснює оплату Товару Постачальнику на підставі виставлених  видаткових накладних.</w:t>
      </w:r>
    </w:p>
    <w:p w:rsidR="00365DA3" w:rsidRPr="009B1480" w:rsidRDefault="00365DA3" w:rsidP="00365DA3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4.5.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</w:t>
      </w:r>
      <w:r w:rsidR="006C5FA5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льника протягом 5-ти календарних</w:t>
      </w:r>
      <w:r w:rsidRPr="009B1480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 днів з моменту поставки Товару.</w:t>
      </w:r>
    </w:p>
    <w:p w:rsidR="00365DA3" w:rsidRPr="009B1480" w:rsidRDefault="00365DA3" w:rsidP="00D55312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4.6  У разі затримки бюджетного фінансування розрахунок за поставлений товар здійснюється протя</w:t>
      </w:r>
      <w:r w:rsidR="006C5FA5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гом 5-ти календарних</w:t>
      </w:r>
      <w:r w:rsidRPr="009B1480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 днів з дати отримання Покупцем бюджетного фінансування закупівлі на свій реєстраційний рахунок.</w:t>
      </w:r>
    </w:p>
    <w:p w:rsidR="00365DA3" w:rsidRPr="009B1480" w:rsidRDefault="00D55312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</w:t>
      </w:r>
      <w:r w:rsidR="00365DA3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5. Зобов’язання сторін</w:t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</w:t>
      </w:r>
      <w:r w:rsidRPr="009B148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Продавець зобов’язаний :</w:t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5.1.1. Поставити товар Покупцю за його адресою – 24024, Вінницька область Могилів – П</w:t>
      </w:r>
      <w:r w:rsidR="002D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одільський район с. Яришів, вул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Танащишина,1</w:t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5.1.2  Своєчасно поставити Покупцю товар на  умовах  цього Договору;</w:t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5.1.3 У разі поставки неякісного товару, Замінити неякісну продукцію в продовж 3-х робочих днів з моменту одержання від Покупця  претензії або повернути Покупцю вартість неякісного товару. </w:t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5.2 </w:t>
      </w:r>
      <w:r w:rsidRPr="009B148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Покупець  зобов’язаний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</w:t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5.2.1 Прийняти товар за кількістю і комплектністю в порядку і в терміни встановлені цим договором  згідно видатково-прибуткових документів .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5.2.2 При виявленні  неякісного  товару оповістити про це Продавця протягом  одного робочого дня.</w:t>
      </w:r>
    </w:p>
    <w:p w:rsidR="00365DA3" w:rsidRPr="009B1480" w:rsidRDefault="00365DA3" w:rsidP="00D5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5.2.3 Сплатити за  товар в розмірах і терміни встановлені договором (п.4.2).</w:t>
      </w:r>
    </w:p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6. Відповідальність сторін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 У разі не своєчасної поставки товару Продавець сплачує на користь Покупця пеню в розмірі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подвійної облікової  ставки НБУ, що діяла на момент встановлення санкції, від вартості непоставленого товару,  за кожний день  прострочки поставки.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6.2. У разі несвоєчасної оплати вартості товару,  Покупець сплачує на користь Продавця пеню в розмірі подвійної облікової  ставки НБУ, що діяла на момент встановлення санкції, від суми заборгованості за кожний день  прострочки оплати. 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 Сплата штрафних санкцій не звільняє Сторону, яка їх сплатила, від виконання зобов’язань за цим Договором.</w:t>
      </w:r>
    </w:p>
    <w:p w:rsidR="00365DA3" w:rsidRPr="009B1480" w:rsidRDefault="00365DA3" w:rsidP="00365DA3">
      <w:pPr>
        <w:shd w:val="clear" w:color="auto" w:fill="FFFFFF"/>
        <w:tabs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7. Вирішення спорів</w:t>
      </w:r>
    </w:p>
    <w:p w:rsidR="00365DA3" w:rsidRPr="009B1480" w:rsidRDefault="00365DA3" w:rsidP="00365DA3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7.1 Всі спірні питання Сторони домовились вирішув</w:t>
      </w:r>
      <w:r w:rsidR="0009459C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ати  шляхом переговорів, а при не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досягненні згоди - в судовому порядку.</w:t>
      </w:r>
    </w:p>
    <w:p w:rsidR="00365DA3" w:rsidRPr="009B1480" w:rsidRDefault="00365DA3" w:rsidP="00D55312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7.2. Прете</w:t>
      </w:r>
      <w:r w:rsidR="00CA3211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зії Сторін одна до одної мають бути оформлені у письмовій формі.</w:t>
      </w:r>
    </w:p>
    <w:p w:rsidR="00365DA3" w:rsidRPr="009B1480" w:rsidRDefault="00365DA3" w:rsidP="00365DA3">
      <w:pPr>
        <w:shd w:val="clear" w:color="auto" w:fill="FFFFFF"/>
        <w:tabs>
          <w:tab w:val="left" w:pos="3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8. Порядок зміни і доповнення договору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8.1 Всі зміни та доповнення до цього договору прийма</w:t>
      </w:r>
      <w:r w:rsidR="00D97BB1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ться за згодою Сторін у формі додаткових  угод  та набирають чинність з дати їх підписання Сторонами.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8.2 Жодна із сторін не має права передавати свої права і обов’язки за цим договором третій стороні без письмової згоди другої сторони.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8.3 Цей договір може бути припинений (розірваний):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 згодою Сторін;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 разі невиконання однією з Сторін умов цього договору;</w:t>
      </w:r>
    </w:p>
    <w:p w:rsidR="00365DA3" w:rsidRPr="009B1480" w:rsidRDefault="00365DA3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відповідно до чинного законодавства України.</w:t>
      </w:r>
    </w:p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9. Дія непереборної сили</w:t>
      </w:r>
    </w:p>
    <w:p w:rsidR="00365DA3" w:rsidRPr="009B1480" w:rsidRDefault="00365DA3" w:rsidP="00365DA3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9.1. Сторони звільняються від відповідальності за невиконання або неналежне виконання  своїх  зобов’язань  за цим Договором у разі настання дії обставин непереборної сили. ( «Форс-Мажор»</w:t>
      </w:r>
      <w:r w:rsidR="00133454"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A3211" w:rsidRPr="009B1480" w:rsidRDefault="00365DA3" w:rsidP="00D5531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9.2. Факт настання «Форс-Мажору»  визначається відповідно до чинного законодавства України. </w:t>
      </w:r>
    </w:p>
    <w:p w:rsidR="00365DA3" w:rsidRPr="009B1480" w:rsidRDefault="00CA3211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</w:t>
      </w:r>
      <w:r w:rsidR="00365DA3"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Інші умови</w:t>
      </w:r>
    </w:p>
    <w:p w:rsidR="00365DA3" w:rsidRPr="009B1480" w:rsidRDefault="00CA3211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="00365DA3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 Цей договір укладено  українською мовою в двох оригінальних примірниках, по одному для кожної із сторін, які мають однакову юридичну силу.</w:t>
      </w:r>
    </w:p>
    <w:p w:rsidR="00365DA3" w:rsidRPr="009B1480" w:rsidRDefault="00CA3211" w:rsidP="0036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="00365DA3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365DA3" w:rsidRPr="009B1480" w:rsidRDefault="00CA3211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11</w:t>
      </w:r>
      <w:r w:rsidR="00365DA3"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.Термін дії договору</w:t>
      </w:r>
    </w:p>
    <w:p w:rsidR="00A02F9C" w:rsidRPr="009B1480" w:rsidRDefault="00CA3211" w:rsidP="0036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="00365DA3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 Даний договір набирає чинності з моменту його підписання Сторо</w:t>
      </w:r>
      <w:r w:rsidR="00C919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нами і діє до «31</w:t>
      </w:r>
      <w:r w:rsidR="00C919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</w:r>
      <w:r w:rsidR="00C919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» грудня 2022</w:t>
      </w:r>
      <w:r w:rsidR="00365DA3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р.  </w:t>
      </w:r>
    </w:p>
    <w:p w:rsidR="00365DA3" w:rsidRPr="009B1480" w:rsidRDefault="00365DA3" w:rsidP="00365DA3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Юридичні адреси та реквізити сторін</w:t>
      </w:r>
    </w:p>
    <w:p w:rsidR="00365DA3" w:rsidRPr="009B1480" w:rsidRDefault="00365DA3" w:rsidP="00365DA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Style w:val="1"/>
        <w:tblW w:w="0" w:type="auto"/>
        <w:tblInd w:w="108" w:type="dxa"/>
        <w:tblLook w:val="04A0"/>
      </w:tblPr>
      <w:tblGrid>
        <w:gridCol w:w="4962"/>
        <w:gridCol w:w="4961"/>
      </w:tblGrid>
      <w:tr w:rsidR="00365DA3" w:rsidRPr="009B1480" w:rsidTr="00E57BB0">
        <w:tc>
          <w:tcPr>
            <w:tcW w:w="4962" w:type="dxa"/>
          </w:tcPr>
          <w:p w:rsidR="00365DA3" w:rsidRPr="009B1480" w:rsidRDefault="00365DA3" w:rsidP="00365DA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</w:tcPr>
          <w:p w:rsidR="00AA2DF3" w:rsidRPr="009B1480" w:rsidRDefault="00AA2DF3" w:rsidP="00AA2DF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24024 Яришівський психоневрологічний </w:t>
            </w:r>
          </w:p>
          <w:p w:rsidR="00AA2DF3" w:rsidRPr="009B1480" w:rsidRDefault="00AA2DF3" w:rsidP="00AA2DF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будино</w:t>
            </w:r>
            <w:proofErr w:type="gramStart"/>
            <w:r w:rsidRPr="009B148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B1480">
              <w:rPr>
                <w:rFonts w:ascii="Times New Roman" w:hAnsi="Times New Roman"/>
                <w:sz w:val="24"/>
                <w:szCs w:val="24"/>
              </w:rPr>
              <w:t>інтернат</w:t>
            </w:r>
            <w:proofErr w:type="spellEnd"/>
          </w:p>
          <w:p w:rsidR="00AA2DF3" w:rsidRPr="009B1480" w:rsidRDefault="00AA2DF3" w:rsidP="00AA2DF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AA2DF3" w:rsidRPr="009B1480" w:rsidRDefault="00685F94" w:rsidP="00AA2DF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с. Яришів, вул.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Танащиш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A2DF3" w:rsidRPr="009B1480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AA2DF3" w:rsidRPr="009B1480" w:rsidRDefault="00AA2DF3" w:rsidP="00AA2DF3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B14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480">
              <w:rPr>
                <w:rFonts w:ascii="Times New Roman" w:hAnsi="Times New Roman"/>
                <w:b/>
                <w:sz w:val="24"/>
                <w:szCs w:val="24"/>
              </w:rPr>
              <w:t>UA088201720344251002300050379</w:t>
            </w:r>
          </w:p>
          <w:p w:rsidR="00AA2DF3" w:rsidRPr="009B1480" w:rsidRDefault="00AA2DF3" w:rsidP="00AA2DF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Могилі</w:t>
            </w:r>
            <w:proofErr w:type="gramStart"/>
            <w:r w:rsidRPr="009B14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Подільському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A2DF3" w:rsidRPr="009B1480" w:rsidRDefault="00AA2DF3" w:rsidP="00AA2DF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AA2DF3" w:rsidRPr="009B1480" w:rsidRDefault="00AA2DF3" w:rsidP="00AA2DF3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AA2DF3" w:rsidRPr="009B1480" w:rsidRDefault="00AA2DF3" w:rsidP="00AA2DF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A2DF3" w:rsidRPr="009B1480" w:rsidRDefault="000678B1" w:rsidP="00AA2DF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Директор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____________Віктор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ГОЛОТА</w:t>
            </w:r>
          </w:p>
          <w:p w:rsidR="00365DA3" w:rsidRPr="009B1480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A02F9C" w:rsidRPr="009B1480" w:rsidRDefault="00A02F9C" w:rsidP="000A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2F9C" w:rsidRPr="009B1480" w:rsidRDefault="00A02F9C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</w:t>
      </w:r>
      <w:r w:rsidR="00A21C34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Додаток №1</w:t>
      </w:r>
    </w:p>
    <w:p w:rsidR="00365DA3" w:rsidRPr="009B1480" w:rsidRDefault="00365DA3" w:rsidP="0036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до Договору № </w:t>
      </w:r>
    </w:p>
    <w:p w:rsidR="00365DA3" w:rsidRPr="009B1480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від «___» __</w:t>
      </w:r>
      <w:r w:rsidR="00AA2DF3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678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2022</w:t>
      </w:r>
      <w:r w:rsidRPr="009B1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:rsidR="00365DA3" w:rsidRPr="009B1480" w:rsidRDefault="00365DA3" w:rsidP="0036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СПЕЦИФІКАЦІЯ</w:t>
      </w:r>
    </w:p>
    <w:p w:rsidR="00365DA3" w:rsidRPr="009B1480" w:rsidRDefault="00365DA3" w:rsidP="00365DA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9322" w:type="dxa"/>
        <w:jc w:val="center"/>
        <w:tblLayout w:type="fixed"/>
        <w:tblLook w:val="04A0"/>
      </w:tblPr>
      <w:tblGrid>
        <w:gridCol w:w="755"/>
        <w:gridCol w:w="1905"/>
        <w:gridCol w:w="1009"/>
        <w:gridCol w:w="1401"/>
        <w:gridCol w:w="2126"/>
        <w:gridCol w:w="2126"/>
      </w:tblGrid>
      <w:tr w:rsidR="000678B1" w:rsidRPr="009B1480" w:rsidTr="00E57BB0">
        <w:trPr>
          <w:trHeight w:val="1068"/>
          <w:jc w:val="center"/>
        </w:trPr>
        <w:tc>
          <w:tcPr>
            <w:tcW w:w="755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905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009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Од.</w:t>
            </w:r>
          </w:p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401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Кіль-</w:t>
            </w:r>
            <w:proofErr w:type="spellEnd"/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кість</w:t>
            </w:r>
          </w:p>
        </w:tc>
        <w:tc>
          <w:tcPr>
            <w:tcW w:w="2126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Ціна за одиницю  без ПДВ (грн.)</w:t>
            </w:r>
          </w:p>
        </w:tc>
        <w:tc>
          <w:tcPr>
            <w:tcW w:w="2126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 без</w:t>
            </w:r>
          </w:p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ПДВ (грн.)</w:t>
            </w:r>
          </w:p>
        </w:tc>
      </w:tr>
      <w:tr w:rsidR="000678B1" w:rsidRPr="009B1480" w:rsidTr="00E57BB0">
        <w:trPr>
          <w:jc w:val="center"/>
        </w:trPr>
        <w:tc>
          <w:tcPr>
            <w:tcW w:w="755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05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Картопля</w:t>
            </w:r>
          </w:p>
        </w:tc>
        <w:tc>
          <w:tcPr>
            <w:tcW w:w="1009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401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9B1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2126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0678B1" w:rsidRPr="009B1480" w:rsidRDefault="000678B1" w:rsidP="00067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678B1" w:rsidRPr="009B1480" w:rsidTr="00E57BB0">
        <w:trPr>
          <w:jc w:val="center"/>
        </w:trPr>
        <w:tc>
          <w:tcPr>
            <w:tcW w:w="2660" w:type="dxa"/>
            <w:gridSpan w:val="2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009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01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678B1" w:rsidRPr="009B1480" w:rsidTr="00E57BB0">
        <w:trPr>
          <w:jc w:val="center"/>
        </w:trPr>
        <w:tc>
          <w:tcPr>
            <w:tcW w:w="2660" w:type="dxa"/>
            <w:gridSpan w:val="2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009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01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678B1" w:rsidRPr="009B1480" w:rsidTr="00E57BB0">
        <w:trPr>
          <w:jc w:val="center"/>
        </w:trPr>
        <w:tc>
          <w:tcPr>
            <w:tcW w:w="2660" w:type="dxa"/>
            <w:gridSpan w:val="2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009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01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0678B1" w:rsidRPr="009B1480" w:rsidRDefault="000678B1" w:rsidP="00AA69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365DA3" w:rsidRPr="009B1480" w:rsidRDefault="00CD234D" w:rsidP="00CD2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14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</w:t>
      </w:r>
      <w:r w:rsidR="00365DA3" w:rsidRPr="009B14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9B1480" w:rsidRDefault="00EE39F6" w:rsidP="00365DA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</w:t>
      </w:r>
      <w:r w:rsidR="00365DA3" w:rsidRPr="009B1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W w:w="0" w:type="auto"/>
        <w:tblLook w:val="00A0"/>
      </w:tblPr>
      <w:tblGrid>
        <w:gridCol w:w="5069"/>
        <w:gridCol w:w="5070"/>
      </w:tblGrid>
      <w:tr w:rsidR="00365DA3" w:rsidRPr="009B1480" w:rsidTr="00BF0FC1">
        <w:tc>
          <w:tcPr>
            <w:tcW w:w="5069" w:type="dxa"/>
          </w:tcPr>
          <w:p w:rsidR="00365DA3" w:rsidRPr="009B1480" w:rsidRDefault="00365DA3" w:rsidP="0036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0" w:type="dxa"/>
          </w:tcPr>
          <w:p w:rsidR="00365DA3" w:rsidRPr="009B1480" w:rsidRDefault="00365DA3" w:rsidP="0036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tbl>
      <w:tblPr>
        <w:tblStyle w:val="2"/>
        <w:tblW w:w="0" w:type="auto"/>
        <w:tblInd w:w="392" w:type="dxa"/>
        <w:tblLook w:val="04A0"/>
      </w:tblPr>
      <w:tblGrid>
        <w:gridCol w:w="4678"/>
        <w:gridCol w:w="4677"/>
      </w:tblGrid>
      <w:tr w:rsidR="00365DA3" w:rsidRPr="009B1480" w:rsidTr="00EE39F6">
        <w:tc>
          <w:tcPr>
            <w:tcW w:w="4678" w:type="dxa"/>
          </w:tcPr>
          <w:p w:rsidR="00365DA3" w:rsidRPr="009B1480" w:rsidRDefault="00365DA3" w:rsidP="00365DA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</w:tcPr>
          <w:p w:rsidR="00AA2DF3" w:rsidRPr="009B1480" w:rsidRDefault="00AA2DF3" w:rsidP="00AA2DF3">
            <w:pPr>
              <w:spacing w:before="12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24024 Яришівський психоневрологічний </w:t>
            </w:r>
          </w:p>
          <w:p w:rsidR="00AA2DF3" w:rsidRPr="009B1480" w:rsidRDefault="00AA2DF3" w:rsidP="00AA2DF3">
            <w:pPr>
              <w:spacing w:before="12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будино</w:t>
            </w:r>
            <w:proofErr w:type="gramStart"/>
            <w:r w:rsidRPr="009B148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B1480">
              <w:rPr>
                <w:rFonts w:ascii="Times New Roman" w:hAnsi="Times New Roman"/>
                <w:sz w:val="24"/>
                <w:szCs w:val="24"/>
              </w:rPr>
              <w:t>інтернат</w:t>
            </w:r>
            <w:proofErr w:type="spellEnd"/>
          </w:p>
          <w:p w:rsidR="00AA2DF3" w:rsidRPr="009B1480" w:rsidRDefault="00AA2DF3" w:rsidP="00AA2DF3">
            <w:pPr>
              <w:spacing w:before="12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Могилів-Подільський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 р-н.</w:t>
            </w:r>
          </w:p>
          <w:p w:rsidR="00AA2DF3" w:rsidRPr="009B1480" w:rsidRDefault="00685F94" w:rsidP="00AA2DF3">
            <w:pPr>
              <w:spacing w:before="12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с. Яришів, вул.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Танащиш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A2DF3" w:rsidRPr="009B1480">
              <w:rPr>
                <w:rFonts w:ascii="Times New Roman" w:hAnsi="Times New Roman"/>
                <w:sz w:val="24"/>
                <w:szCs w:val="24"/>
              </w:rPr>
              <w:t>на.1</w:t>
            </w:r>
          </w:p>
          <w:p w:rsidR="00AA2DF3" w:rsidRPr="009B1480" w:rsidRDefault="00AA2DF3" w:rsidP="00AA2DF3">
            <w:pPr>
              <w:spacing w:before="12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B14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480">
              <w:rPr>
                <w:rFonts w:ascii="Times New Roman" w:hAnsi="Times New Roman"/>
                <w:b/>
                <w:sz w:val="24"/>
                <w:szCs w:val="24"/>
              </w:rPr>
              <w:t>UA088201720344251002300050379</w:t>
            </w:r>
          </w:p>
          <w:p w:rsidR="00AA2DF3" w:rsidRPr="009B1480" w:rsidRDefault="00AA2DF3" w:rsidP="00AA2DF3">
            <w:pPr>
              <w:spacing w:before="12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УДКСУ у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Могилі</w:t>
            </w:r>
            <w:proofErr w:type="gramStart"/>
            <w:r w:rsidRPr="009B14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480">
              <w:rPr>
                <w:rFonts w:ascii="Times New Roman" w:hAnsi="Times New Roman"/>
                <w:sz w:val="24"/>
                <w:szCs w:val="24"/>
              </w:rPr>
              <w:t>Подільському</w:t>
            </w:r>
            <w:proofErr w:type="spellEnd"/>
            <w:r w:rsidRPr="009B1480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AA2DF3" w:rsidRPr="009B1480" w:rsidRDefault="00AA2DF3" w:rsidP="00AA2DF3">
            <w:pPr>
              <w:spacing w:before="12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 xml:space="preserve">ЄДРПОУ: 03188174        </w:t>
            </w:r>
          </w:p>
          <w:p w:rsidR="00AA2DF3" w:rsidRPr="009B1480" w:rsidRDefault="00AA2DF3" w:rsidP="00AA2DF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480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365DA3" w:rsidRPr="009B1480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65DA3" w:rsidRPr="009B1480" w:rsidRDefault="000678B1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Директор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____________Віктор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ГОЛОТА</w:t>
            </w:r>
          </w:p>
          <w:p w:rsidR="00365DA3" w:rsidRPr="009B1480" w:rsidRDefault="00365DA3" w:rsidP="00365DA3">
            <w:pPr>
              <w:tabs>
                <w:tab w:val="left" w:pos="37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DA3" w:rsidRPr="009B1480" w:rsidRDefault="00365DA3" w:rsidP="0036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10BC4" w:rsidRPr="009B1480" w:rsidRDefault="00610BC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10BC4" w:rsidRPr="009B1480" w:rsidSect="00B441AB">
      <w:pgSz w:w="11906" w:h="16838"/>
      <w:pgMar w:top="719" w:right="707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2E6"/>
    <w:multiLevelType w:val="hybridMultilevel"/>
    <w:tmpl w:val="576C3D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DA3"/>
    <w:rsid w:val="000678B1"/>
    <w:rsid w:val="0009459C"/>
    <w:rsid w:val="000A09D7"/>
    <w:rsid w:val="000A26E8"/>
    <w:rsid w:val="000D7F5E"/>
    <w:rsid w:val="000E4513"/>
    <w:rsid w:val="00115CDF"/>
    <w:rsid w:val="00116629"/>
    <w:rsid w:val="001259F8"/>
    <w:rsid w:val="00133454"/>
    <w:rsid w:val="00152D07"/>
    <w:rsid w:val="001748DF"/>
    <w:rsid w:val="001A5209"/>
    <w:rsid w:val="001C5DE5"/>
    <w:rsid w:val="001D0FAA"/>
    <w:rsid w:val="001E1472"/>
    <w:rsid w:val="0020136D"/>
    <w:rsid w:val="0022165A"/>
    <w:rsid w:val="00225CEB"/>
    <w:rsid w:val="0024035F"/>
    <w:rsid w:val="00282862"/>
    <w:rsid w:val="00287F1E"/>
    <w:rsid w:val="002A2842"/>
    <w:rsid w:val="002D68FA"/>
    <w:rsid w:val="00365DA3"/>
    <w:rsid w:val="00393629"/>
    <w:rsid w:val="003B4AB1"/>
    <w:rsid w:val="003F43DD"/>
    <w:rsid w:val="003F6303"/>
    <w:rsid w:val="00400C7B"/>
    <w:rsid w:val="00413C83"/>
    <w:rsid w:val="004224F2"/>
    <w:rsid w:val="00440A32"/>
    <w:rsid w:val="00450554"/>
    <w:rsid w:val="004A0C38"/>
    <w:rsid w:val="004A1342"/>
    <w:rsid w:val="004A504B"/>
    <w:rsid w:val="004D3DBD"/>
    <w:rsid w:val="004E0955"/>
    <w:rsid w:val="00516EC4"/>
    <w:rsid w:val="0053097E"/>
    <w:rsid w:val="00572371"/>
    <w:rsid w:val="005A457B"/>
    <w:rsid w:val="005E48DD"/>
    <w:rsid w:val="005F6D7E"/>
    <w:rsid w:val="00610BC4"/>
    <w:rsid w:val="00637F5D"/>
    <w:rsid w:val="0065244C"/>
    <w:rsid w:val="00660136"/>
    <w:rsid w:val="006858AF"/>
    <w:rsid w:val="00685F94"/>
    <w:rsid w:val="0069313C"/>
    <w:rsid w:val="006B356D"/>
    <w:rsid w:val="006C5FA5"/>
    <w:rsid w:val="006C76E5"/>
    <w:rsid w:val="006E5B95"/>
    <w:rsid w:val="006E7E44"/>
    <w:rsid w:val="006F13B4"/>
    <w:rsid w:val="0077723F"/>
    <w:rsid w:val="007D1A1A"/>
    <w:rsid w:val="00801B25"/>
    <w:rsid w:val="00811344"/>
    <w:rsid w:val="00814EFC"/>
    <w:rsid w:val="00837445"/>
    <w:rsid w:val="008540A9"/>
    <w:rsid w:val="00896EA0"/>
    <w:rsid w:val="008A5556"/>
    <w:rsid w:val="00910F07"/>
    <w:rsid w:val="00920E18"/>
    <w:rsid w:val="009274B8"/>
    <w:rsid w:val="00942FE8"/>
    <w:rsid w:val="009453C1"/>
    <w:rsid w:val="009743CC"/>
    <w:rsid w:val="00990CC7"/>
    <w:rsid w:val="009A6AB1"/>
    <w:rsid w:val="009B1480"/>
    <w:rsid w:val="009B18E4"/>
    <w:rsid w:val="009B445D"/>
    <w:rsid w:val="009C31C6"/>
    <w:rsid w:val="009C415B"/>
    <w:rsid w:val="00A02F9C"/>
    <w:rsid w:val="00A21C34"/>
    <w:rsid w:val="00A226D3"/>
    <w:rsid w:val="00A344D7"/>
    <w:rsid w:val="00A821FC"/>
    <w:rsid w:val="00A82464"/>
    <w:rsid w:val="00AA1043"/>
    <w:rsid w:val="00AA2DF3"/>
    <w:rsid w:val="00AC5349"/>
    <w:rsid w:val="00AD72F9"/>
    <w:rsid w:val="00AE44E4"/>
    <w:rsid w:val="00B0641F"/>
    <w:rsid w:val="00B36A31"/>
    <w:rsid w:val="00B61981"/>
    <w:rsid w:val="00B7149F"/>
    <w:rsid w:val="00BD4614"/>
    <w:rsid w:val="00C2043A"/>
    <w:rsid w:val="00C465E7"/>
    <w:rsid w:val="00C67F64"/>
    <w:rsid w:val="00C80354"/>
    <w:rsid w:val="00C81C5C"/>
    <w:rsid w:val="00C91918"/>
    <w:rsid w:val="00CA3211"/>
    <w:rsid w:val="00CC6E31"/>
    <w:rsid w:val="00CD234D"/>
    <w:rsid w:val="00CD5FEB"/>
    <w:rsid w:val="00CF7AE7"/>
    <w:rsid w:val="00D11C75"/>
    <w:rsid w:val="00D2749B"/>
    <w:rsid w:val="00D55312"/>
    <w:rsid w:val="00D91355"/>
    <w:rsid w:val="00D967F1"/>
    <w:rsid w:val="00D97BB1"/>
    <w:rsid w:val="00DB5673"/>
    <w:rsid w:val="00DE28B5"/>
    <w:rsid w:val="00E11CE3"/>
    <w:rsid w:val="00E55F06"/>
    <w:rsid w:val="00E57BB0"/>
    <w:rsid w:val="00E90B2C"/>
    <w:rsid w:val="00E94B2B"/>
    <w:rsid w:val="00EC47C6"/>
    <w:rsid w:val="00EE39F6"/>
    <w:rsid w:val="00EE52ED"/>
    <w:rsid w:val="00F17465"/>
    <w:rsid w:val="00F517D5"/>
    <w:rsid w:val="00F57229"/>
    <w:rsid w:val="00FA4603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65D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65D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E14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E1472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B14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z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F4CC-1356-4617-AFF0-3B95C522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2021-09-17T09:13:00Z</cp:lastPrinted>
  <dcterms:created xsi:type="dcterms:W3CDTF">2019-03-29T10:11:00Z</dcterms:created>
  <dcterms:modified xsi:type="dcterms:W3CDTF">2022-07-05T06:27:00Z</dcterms:modified>
</cp:coreProperties>
</file>