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6B" w:rsidRPr="00F70A6B" w:rsidRDefault="00F70A6B" w:rsidP="00CE34B6">
      <w:pPr>
        <w:spacing w:after="0"/>
        <w:jc w:val="right"/>
        <w:rPr>
          <w:rFonts w:ascii="Times New Roman" w:hAnsi="Times New Roman" w:cs="Times New Roman"/>
          <w:lang w:val="ru-RU"/>
        </w:rPr>
      </w:pPr>
      <w:proofErr w:type="spellStart"/>
      <w:r w:rsidRPr="00F70A6B">
        <w:rPr>
          <w:rFonts w:ascii="Times New Roman" w:hAnsi="Times New Roman" w:cs="Times New Roman"/>
          <w:lang w:val="ru-RU"/>
        </w:rPr>
        <w:t>Додаток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2</w:t>
      </w:r>
    </w:p>
    <w:p w:rsidR="00F70A6B" w:rsidRPr="00F70A6B" w:rsidRDefault="00F70A6B" w:rsidP="00CE34B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F70A6B">
        <w:rPr>
          <w:rFonts w:ascii="Times New Roman" w:hAnsi="Times New Roman" w:cs="Times New Roman"/>
          <w:lang w:val="ru-RU"/>
        </w:rPr>
        <w:t xml:space="preserve">до </w:t>
      </w:r>
      <w:proofErr w:type="spellStart"/>
      <w:r w:rsidRPr="00F70A6B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документації</w:t>
      </w:r>
      <w:proofErr w:type="spellEnd"/>
    </w:p>
    <w:p w:rsidR="00F70A6B" w:rsidRPr="00F70A6B" w:rsidRDefault="00F70A6B" w:rsidP="00CE34B6">
      <w:pPr>
        <w:jc w:val="both"/>
        <w:rPr>
          <w:rFonts w:ascii="Times New Roman" w:hAnsi="Times New Roman" w:cs="Times New Roman"/>
          <w:lang w:val="ru-RU"/>
        </w:rPr>
      </w:pPr>
    </w:p>
    <w:p w:rsidR="00F70A6B" w:rsidRDefault="00F70A6B" w:rsidP="007B602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CE34B6">
        <w:rPr>
          <w:rFonts w:ascii="Times New Roman" w:hAnsi="Times New Roman" w:cs="Times New Roman"/>
          <w:b/>
          <w:lang w:val="ru-RU"/>
        </w:rPr>
        <w:t>ТЕХН</w:t>
      </w:r>
      <w:proofErr w:type="gramEnd"/>
      <w:r w:rsidRPr="00CE34B6">
        <w:rPr>
          <w:rFonts w:ascii="Times New Roman" w:hAnsi="Times New Roman" w:cs="Times New Roman"/>
          <w:b/>
          <w:lang w:val="ru-RU"/>
        </w:rPr>
        <w:t>ІЧНЕ ЗАВДАННЯ</w:t>
      </w:r>
    </w:p>
    <w:p w:rsidR="00857F0F" w:rsidRDefault="00857F0F" w:rsidP="007B602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</w:t>
      </w:r>
      <w:r w:rsidR="006A4172">
        <w:rPr>
          <w:rFonts w:ascii="Times New Roman" w:hAnsi="Times New Roman" w:cs="Times New Roman"/>
          <w:b/>
          <w:lang w:val="ru-RU"/>
        </w:rPr>
        <w:t xml:space="preserve">редмет </w:t>
      </w:r>
      <w:proofErr w:type="spellStart"/>
      <w:r w:rsidR="006A4172">
        <w:rPr>
          <w:rFonts w:ascii="Times New Roman" w:hAnsi="Times New Roman" w:cs="Times New Roman"/>
          <w:b/>
          <w:lang w:val="ru-RU"/>
        </w:rPr>
        <w:t>закупі</w:t>
      </w:r>
      <w:proofErr w:type="gramStart"/>
      <w:r w:rsidR="006A4172">
        <w:rPr>
          <w:rFonts w:ascii="Times New Roman" w:hAnsi="Times New Roman" w:cs="Times New Roman"/>
          <w:b/>
          <w:lang w:val="ru-RU"/>
        </w:rPr>
        <w:t>вл</w:t>
      </w:r>
      <w:proofErr w:type="gramEnd"/>
      <w:r w:rsidR="006A4172">
        <w:rPr>
          <w:rFonts w:ascii="Times New Roman" w:hAnsi="Times New Roman" w:cs="Times New Roman"/>
          <w:b/>
          <w:lang w:val="ru-RU"/>
        </w:rPr>
        <w:t>і</w:t>
      </w:r>
      <w:proofErr w:type="spellEnd"/>
      <w:r w:rsidR="006A4172">
        <w:rPr>
          <w:rFonts w:ascii="Times New Roman" w:hAnsi="Times New Roman" w:cs="Times New Roman"/>
          <w:b/>
          <w:lang w:val="ru-RU"/>
        </w:rPr>
        <w:t>:</w:t>
      </w:r>
      <w:r w:rsidR="006A4172" w:rsidRPr="006A417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м</w:t>
      </w:r>
      <w:r w:rsidR="004E6569">
        <w:rPr>
          <w:rFonts w:ascii="Times New Roman" w:hAnsi="Times New Roman" w:cs="Times New Roman"/>
          <w:b/>
          <w:lang w:val="ru-RU"/>
        </w:rPr>
        <w:t>едичне</w:t>
      </w:r>
      <w:proofErr w:type="spellEnd"/>
      <w:r w:rsidR="004E656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4E6569">
        <w:rPr>
          <w:rFonts w:ascii="Times New Roman" w:hAnsi="Times New Roman" w:cs="Times New Roman"/>
          <w:b/>
          <w:lang w:val="ru-RU"/>
        </w:rPr>
        <w:t>обладнання</w:t>
      </w:r>
      <w:proofErr w:type="spellEnd"/>
      <w:r w:rsidR="004E6569">
        <w:rPr>
          <w:rFonts w:ascii="Times New Roman" w:hAnsi="Times New Roman" w:cs="Times New Roman"/>
          <w:b/>
          <w:lang w:val="ru-RU"/>
        </w:rPr>
        <w:t xml:space="preserve"> </w:t>
      </w:r>
    </w:p>
    <w:p w:rsidR="00857F0F" w:rsidRDefault="00857F0F" w:rsidP="007B602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7B6021" w:rsidRPr="00857F0F" w:rsidRDefault="006A4172" w:rsidP="007B602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857F0F">
        <w:rPr>
          <w:rFonts w:ascii="Times New Roman" w:hAnsi="Times New Roman" w:cs="Times New Roman"/>
          <w:lang w:val="ru-RU"/>
        </w:rPr>
        <w:t>код ДК</w:t>
      </w:r>
      <w:r w:rsidR="00857F0F" w:rsidRPr="00857F0F">
        <w:rPr>
          <w:rFonts w:ascii="Times New Roman" w:hAnsi="Times New Roman" w:cs="Times New Roman"/>
          <w:lang w:val="ru-RU"/>
        </w:rPr>
        <w:t xml:space="preserve"> </w:t>
      </w:r>
      <w:r w:rsidRPr="00857F0F">
        <w:rPr>
          <w:rFonts w:ascii="Times New Roman" w:hAnsi="Times New Roman" w:cs="Times New Roman"/>
          <w:lang w:val="ru-RU"/>
        </w:rPr>
        <w:t>021:2015–33190000-8 «</w:t>
      </w:r>
      <w:proofErr w:type="spellStart"/>
      <w:r w:rsidRPr="00857F0F">
        <w:rPr>
          <w:rFonts w:ascii="Times New Roman" w:hAnsi="Times New Roman" w:cs="Times New Roman"/>
          <w:lang w:val="ru-RU"/>
        </w:rPr>
        <w:t>Медичні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lang w:val="ru-RU"/>
        </w:rPr>
        <w:t>обладнання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57F0F">
        <w:rPr>
          <w:rFonts w:ascii="Times New Roman" w:hAnsi="Times New Roman" w:cs="Times New Roman"/>
          <w:lang w:val="ru-RU"/>
        </w:rPr>
        <w:t>вироби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lang w:val="ru-RU"/>
        </w:rPr>
        <w:t>медичного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lang w:val="ru-RU"/>
        </w:rPr>
        <w:t>призначення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857F0F">
        <w:rPr>
          <w:rFonts w:ascii="Times New Roman" w:hAnsi="Times New Roman" w:cs="Times New Roman"/>
          <w:lang w:val="ru-RU"/>
        </w:rPr>
        <w:t>р</w:t>
      </w:r>
      <w:proofErr w:type="gramEnd"/>
      <w:r w:rsidRPr="00857F0F">
        <w:rPr>
          <w:rFonts w:ascii="Times New Roman" w:hAnsi="Times New Roman" w:cs="Times New Roman"/>
          <w:lang w:val="ru-RU"/>
        </w:rPr>
        <w:t>ізні</w:t>
      </w:r>
      <w:proofErr w:type="spellEnd"/>
      <w:r w:rsidRPr="00857F0F">
        <w:rPr>
          <w:rFonts w:ascii="Times New Roman" w:hAnsi="Times New Roman" w:cs="Times New Roman"/>
          <w:lang w:val="ru-RU"/>
        </w:rPr>
        <w:t>»</w:t>
      </w:r>
    </w:p>
    <w:p w:rsidR="00857F0F" w:rsidRPr="00857F0F" w:rsidRDefault="00857F0F" w:rsidP="00857F0F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857F0F">
        <w:rPr>
          <w:rFonts w:ascii="Times New Roman" w:hAnsi="Times New Roman" w:cs="Times New Roman"/>
          <w:lang w:val="ru-RU"/>
        </w:rPr>
        <w:t>код  НК</w:t>
      </w:r>
      <w:r w:rsidR="00960B96">
        <w:rPr>
          <w:rFonts w:ascii="Times New Roman" w:hAnsi="Times New Roman" w:cs="Times New Roman"/>
          <w:lang w:val="ru-RU"/>
        </w:rPr>
        <w:t xml:space="preserve">МВ </w:t>
      </w:r>
      <w:r w:rsidRPr="00857F0F">
        <w:rPr>
          <w:rFonts w:ascii="Times New Roman" w:hAnsi="Times New Roman" w:cs="Times New Roman"/>
          <w:lang w:val="ru-RU"/>
        </w:rPr>
        <w:t xml:space="preserve">024:2019 40517 Упаковка для </w:t>
      </w:r>
      <w:proofErr w:type="spellStart"/>
      <w:r w:rsidRPr="00857F0F">
        <w:rPr>
          <w:rFonts w:ascii="Times New Roman" w:hAnsi="Times New Roman" w:cs="Times New Roman"/>
          <w:lang w:val="ru-RU"/>
        </w:rPr>
        <w:t>стерилізації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57F0F">
        <w:rPr>
          <w:rFonts w:ascii="Times New Roman" w:hAnsi="Times New Roman" w:cs="Times New Roman"/>
          <w:lang w:val="ru-RU"/>
        </w:rPr>
        <w:t>багаторазового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lang w:val="ru-RU"/>
        </w:rPr>
        <w:t>використання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; 35362 </w:t>
      </w:r>
      <w:proofErr w:type="spellStart"/>
      <w:r w:rsidRPr="00857F0F">
        <w:rPr>
          <w:rFonts w:ascii="Times New Roman" w:hAnsi="Times New Roman" w:cs="Times New Roman"/>
          <w:lang w:val="ru-RU"/>
        </w:rPr>
        <w:t>Індикатор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lang w:val="ru-RU"/>
        </w:rPr>
        <w:t>хімічний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/ </w:t>
      </w:r>
      <w:proofErr w:type="spellStart"/>
      <w:r w:rsidRPr="00857F0F">
        <w:rPr>
          <w:rFonts w:ascii="Times New Roman" w:hAnsi="Times New Roman" w:cs="Times New Roman"/>
          <w:lang w:val="ru-RU"/>
        </w:rPr>
        <w:t>фізичний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для контролю </w:t>
      </w:r>
      <w:proofErr w:type="spellStart"/>
      <w:r w:rsidRPr="00857F0F">
        <w:rPr>
          <w:rFonts w:ascii="Times New Roman" w:hAnsi="Times New Roman" w:cs="Times New Roman"/>
          <w:lang w:val="ru-RU"/>
        </w:rPr>
        <w:t>стерилізації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; 17634 </w:t>
      </w:r>
      <w:proofErr w:type="spellStart"/>
      <w:r w:rsidRPr="00857F0F">
        <w:rPr>
          <w:rFonts w:ascii="Times New Roman" w:hAnsi="Times New Roman" w:cs="Times New Roman"/>
          <w:lang w:val="ru-RU"/>
        </w:rPr>
        <w:t>Багатоканальна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lang w:val="ru-RU"/>
        </w:rPr>
        <w:t>інфузійна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помпа </w:t>
      </w:r>
      <w:proofErr w:type="spellStart"/>
      <w:r w:rsidRPr="00857F0F">
        <w:rPr>
          <w:rFonts w:ascii="Times New Roman" w:hAnsi="Times New Roman" w:cs="Times New Roman"/>
          <w:lang w:val="ru-RU"/>
        </w:rPr>
        <w:t>загального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lang w:val="ru-RU"/>
        </w:rPr>
        <w:t>призначення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; 40539 </w:t>
      </w:r>
      <w:proofErr w:type="spellStart"/>
      <w:proofErr w:type="gramStart"/>
      <w:r w:rsidRPr="00857F0F">
        <w:rPr>
          <w:rFonts w:ascii="Times New Roman" w:hAnsi="Times New Roman" w:cs="Times New Roman"/>
          <w:lang w:val="ru-RU"/>
        </w:rPr>
        <w:t>Кр</w:t>
      </w:r>
      <w:proofErr w:type="gramEnd"/>
      <w:r w:rsidRPr="00857F0F">
        <w:rPr>
          <w:rFonts w:ascii="Times New Roman" w:hAnsi="Times New Roman" w:cs="Times New Roman"/>
          <w:lang w:val="ru-RU"/>
        </w:rPr>
        <w:t>ісло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-туалет; 13959 </w:t>
      </w:r>
      <w:proofErr w:type="spellStart"/>
      <w:r w:rsidRPr="00857F0F">
        <w:rPr>
          <w:rFonts w:ascii="Times New Roman" w:hAnsi="Times New Roman" w:cs="Times New Roman"/>
          <w:lang w:val="ru-RU"/>
        </w:rPr>
        <w:t>Ст</w:t>
      </w:r>
      <w:r w:rsidR="002F10CE">
        <w:rPr>
          <w:rFonts w:ascii="Times New Roman" w:hAnsi="Times New Roman" w:cs="Times New Roman"/>
          <w:lang w:val="ru-RU"/>
        </w:rPr>
        <w:t>іл</w:t>
      </w:r>
      <w:proofErr w:type="spellEnd"/>
      <w:r w:rsidR="002F10CE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2F10CE">
        <w:rPr>
          <w:rFonts w:ascii="Times New Roman" w:hAnsi="Times New Roman" w:cs="Times New Roman"/>
          <w:lang w:val="ru-RU"/>
        </w:rPr>
        <w:t>хірургічних</w:t>
      </w:r>
      <w:proofErr w:type="spellEnd"/>
      <w:r w:rsidR="002F10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F10CE">
        <w:rPr>
          <w:rFonts w:ascii="Times New Roman" w:hAnsi="Times New Roman" w:cs="Times New Roman"/>
          <w:lang w:val="ru-RU"/>
        </w:rPr>
        <w:t>інструментів</w:t>
      </w:r>
      <w:proofErr w:type="spellEnd"/>
      <w:r w:rsidRPr="00857F0F">
        <w:rPr>
          <w:rFonts w:ascii="Times New Roman" w:hAnsi="Times New Roman" w:cs="Times New Roman"/>
          <w:lang w:val="ru-RU"/>
        </w:rPr>
        <w:t xml:space="preserve"> </w:t>
      </w:r>
    </w:p>
    <w:p w:rsidR="00857F0F" w:rsidRPr="00CE34B6" w:rsidRDefault="00857F0F" w:rsidP="007B602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F70A6B" w:rsidRPr="00F70A6B" w:rsidRDefault="00F70A6B" w:rsidP="00CE34B6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F70A6B">
        <w:rPr>
          <w:rFonts w:ascii="Times New Roman" w:hAnsi="Times New Roman" w:cs="Times New Roman"/>
          <w:lang w:val="ru-RU"/>
        </w:rPr>
        <w:t>Загальні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вимоги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- Товар, </w:t>
      </w:r>
      <w:proofErr w:type="spellStart"/>
      <w:r w:rsidRPr="00F70A6B">
        <w:rPr>
          <w:rFonts w:ascii="Times New Roman" w:hAnsi="Times New Roman" w:cs="Times New Roman"/>
          <w:lang w:val="ru-RU"/>
        </w:rPr>
        <w:t>запропонований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Учасником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повинен </w:t>
      </w:r>
      <w:proofErr w:type="spellStart"/>
      <w:r w:rsidRPr="00F70A6B">
        <w:rPr>
          <w:rFonts w:ascii="Times New Roman" w:hAnsi="Times New Roman" w:cs="Times New Roman"/>
          <w:lang w:val="ru-RU"/>
        </w:rPr>
        <w:t>відповідати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медико – </w:t>
      </w:r>
      <w:proofErr w:type="spellStart"/>
      <w:proofErr w:type="gramStart"/>
      <w:r w:rsidRPr="00F70A6B">
        <w:rPr>
          <w:rFonts w:ascii="Times New Roman" w:hAnsi="Times New Roman" w:cs="Times New Roman"/>
          <w:lang w:val="ru-RU"/>
        </w:rPr>
        <w:t>техн</w:t>
      </w:r>
      <w:proofErr w:type="gramEnd"/>
      <w:r w:rsidRPr="00F70A6B">
        <w:rPr>
          <w:rFonts w:ascii="Times New Roman" w:hAnsi="Times New Roman" w:cs="Times New Roman"/>
          <w:lang w:val="ru-RU"/>
        </w:rPr>
        <w:t>ічним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вимогам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встановленим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70A6B">
        <w:rPr>
          <w:rFonts w:ascii="Times New Roman" w:hAnsi="Times New Roman" w:cs="Times New Roman"/>
          <w:lang w:val="ru-RU"/>
        </w:rPr>
        <w:t>Технічному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завданні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викладеному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F70A6B">
        <w:rPr>
          <w:rFonts w:ascii="Times New Roman" w:hAnsi="Times New Roman" w:cs="Times New Roman"/>
          <w:lang w:val="ru-RU"/>
        </w:rPr>
        <w:t>даному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додатку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F70A6B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="00CE34B6">
        <w:rPr>
          <w:rFonts w:ascii="Times New Roman" w:hAnsi="Times New Roman" w:cs="Times New Roman"/>
          <w:lang w:val="ru-RU"/>
        </w:rPr>
        <w:t xml:space="preserve"> </w:t>
      </w:r>
      <w:r w:rsidRPr="00F70A6B">
        <w:rPr>
          <w:rFonts w:ascii="Times New Roman" w:hAnsi="Times New Roman" w:cs="Times New Roman"/>
          <w:lang w:val="ru-RU"/>
        </w:rPr>
        <w:t>(</w:t>
      </w:r>
      <w:proofErr w:type="spellStart"/>
      <w:r w:rsidRPr="00F70A6B">
        <w:rPr>
          <w:rFonts w:ascii="Times New Roman" w:hAnsi="Times New Roman" w:cs="Times New Roman"/>
          <w:lang w:val="ru-RU"/>
        </w:rPr>
        <w:t>далі</w:t>
      </w:r>
      <w:proofErr w:type="spellEnd"/>
      <w:r w:rsidR="00CE34B6">
        <w:rPr>
          <w:rFonts w:ascii="Times New Roman" w:hAnsi="Times New Roman" w:cs="Times New Roman"/>
          <w:lang w:val="ru-RU"/>
        </w:rPr>
        <w:t xml:space="preserve"> </w:t>
      </w:r>
      <w:r w:rsidRPr="00F70A6B">
        <w:rPr>
          <w:rFonts w:ascii="Times New Roman" w:hAnsi="Times New Roman" w:cs="Times New Roman"/>
          <w:lang w:val="ru-RU"/>
        </w:rPr>
        <w:t>– ТД).</w:t>
      </w:r>
    </w:p>
    <w:p w:rsidR="00F70A6B" w:rsidRPr="00F70A6B" w:rsidRDefault="00F70A6B" w:rsidP="00CE34B6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F70A6B">
        <w:rPr>
          <w:rFonts w:ascii="Times New Roman" w:hAnsi="Times New Roman" w:cs="Times New Roman"/>
          <w:lang w:val="ru-RU"/>
        </w:rPr>
        <w:t>Документальне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підтвердження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відповідності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Pr="00F70A6B">
        <w:rPr>
          <w:rFonts w:ascii="Times New Roman" w:hAnsi="Times New Roman" w:cs="Times New Roman"/>
          <w:lang w:val="ru-RU"/>
        </w:rPr>
        <w:t>технічними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якісними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F70A6B">
        <w:rPr>
          <w:rFonts w:ascii="Times New Roman" w:hAnsi="Times New Roman" w:cs="Times New Roman"/>
          <w:lang w:val="ru-RU"/>
        </w:rPr>
        <w:t>кількісними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характеристиками </w:t>
      </w:r>
      <w:proofErr w:type="spellStart"/>
      <w:r w:rsidRPr="00F70A6B">
        <w:rPr>
          <w:rFonts w:ascii="Times New Roman" w:hAnsi="Times New Roman" w:cs="Times New Roman"/>
          <w:lang w:val="ru-RU"/>
        </w:rPr>
        <w:t>має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F70A6B">
        <w:rPr>
          <w:rFonts w:ascii="Times New Roman" w:hAnsi="Times New Roman" w:cs="Times New Roman"/>
          <w:lang w:val="ru-RU"/>
        </w:rPr>
        <w:t>надане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F70A6B">
        <w:rPr>
          <w:rFonts w:ascii="Times New Roman" w:hAnsi="Times New Roman" w:cs="Times New Roman"/>
          <w:lang w:val="ru-RU"/>
        </w:rPr>
        <w:t>складі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у </w:t>
      </w:r>
      <w:proofErr w:type="spellStart"/>
      <w:r w:rsidRPr="00F70A6B">
        <w:rPr>
          <w:rFonts w:ascii="Times New Roman" w:hAnsi="Times New Roman" w:cs="Times New Roman"/>
          <w:lang w:val="ru-RU"/>
        </w:rPr>
        <w:t>формі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35EC2">
        <w:rPr>
          <w:rFonts w:ascii="Times New Roman" w:hAnsi="Times New Roman" w:cs="Times New Roman"/>
          <w:lang w:val="ru-RU"/>
        </w:rPr>
        <w:t>довідки</w:t>
      </w:r>
      <w:proofErr w:type="spellEnd"/>
      <w:r w:rsidR="00735EC2">
        <w:rPr>
          <w:rFonts w:ascii="Times New Roman" w:hAnsi="Times New Roman" w:cs="Times New Roman"/>
          <w:lang w:val="ru-RU"/>
        </w:rPr>
        <w:t xml:space="preserve"> </w:t>
      </w:r>
      <w:r w:rsidRPr="00F70A6B">
        <w:rPr>
          <w:rFonts w:ascii="Times New Roman" w:hAnsi="Times New Roman" w:cs="Times New Roman"/>
          <w:lang w:val="ru-RU"/>
        </w:rPr>
        <w:t>та повинн</w:t>
      </w:r>
      <w:r w:rsidR="00197D61">
        <w:rPr>
          <w:rFonts w:ascii="Times New Roman" w:hAnsi="Times New Roman" w:cs="Times New Roman"/>
          <w:lang w:val="ru-RU"/>
        </w:rPr>
        <w:t>о</w:t>
      </w:r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мати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F70A6B">
        <w:rPr>
          <w:rFonts w:ascii="Times New Roman" w:hAnsi="Times New Roman" w:cs="Times New Roman"/>
          <w:lang w:val="ru-RU"/>
        </w:rPr>
        <w:t>детальний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опис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основних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медико - </w:t>
      </w:r>
      <w:proofErr w:type="spellStart"/>
      <w:r w:rsidRPr="00F70A6B">
        <w:rPr>
          <w:rFonts w:ascii="Times New Roman" w:hAnsi="Times New Roman" w:cs="Times New Roman"/>
          <w:lang w:val="ru-RU"/>
        </w:rPr>
        <w:t>технічних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характеристик </w:t>
      </w:r>
      <w:proofErr w:type="spellStart"/>
      <w:r w:rsidRPr="00F70A6B">
        <w:rPr>
          <w:rFonts w:ascii="Times New Roman" w:hAnsi="Times New Roman" w:cs="Times New Roman"/>
          <w:lang w:val="ru-RU"/>
        </w:rPr>
        <w:t>запропонованого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товару</w:t>
      </w:r>
    </w:p>
    <w:p w:rsidR="00F70A6B" w:rsidRPr="00F70A6B" w:rsidRDefault="00F70A6B" w:rsidP="00CE34B6">
      <w:pPr>
        <w:jc w:val="both"/>
        <w:rPr>
          <w:rFonts w:ascii="Times New Roman" w:hAnsi="Times New Roman" w:cs="Times New Roman"/>
          <w:lang w:val="ru-RU"/>
        </w:rPr>
      </w:pPr>
      <w:r w:rsidRPr="00F70A6B">
        <w:rPr>
          <w:rFonts w:ascii="Times New Roman" w:hAnsi="Times New Roman" w:cs="Times New Roman"/>
          <w:lang w:val="ru-RU"/>
        </w:rPr>
        <w:t>1.</w:t>
      </w:r>
      <w:r w:rsidRPr="00F70A6B">
        <w:rPr>
          <w:rFonts w:ascii="Times New Roman" w:hAnsi="Times New Roman" w:cs="Times New Roman"/>
          <w:lang w:val="ru-RU"/>
        </w:rPr>
        <w:tab/>
        <w:t xml:space="preserve">Товар, </w:t>
      </w:r>
      <w:proofErr w:type="spellStart"/>
      <w:r w:rsidRPr="00F70A6B">
        <w:rPr>
          <w:rFonts w:ascii="Times New Roman" w:hAnsi="Times New Roman" w:cs="Times New Roman"/>
          <w:lang w:val="ru-RU"/>
        </w:rPr>
        <w:t>запропонований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Учасником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повинен бути внесений до Державного </w:t>
      </w:r>
      <w:proofErr w:type="spellStart"/>
      <w:r w:rsidRPr="00F70A6B">
        <w:rPr>
          <w:rFonts w:ascii="Times New Roman" w:hAnsi="Times New Roman" w:cs="Times New Roman"/>
          <w:lang w:val="ru-RU"/>
        </w:rPr>
        <w:t>реєстру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медичної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техніки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F70A6B">
        <w:rPr>
          <w:rFonts w:ascii="Times New Roman" w:hAnsi="Times New Roman" w:cs="Times New Roman"/>
          <w:lang w:val="ru-RU"/>
        </w:rPr>
        <w:t>виробів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медичного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призначення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F70A6B">
        <w:rPr>
          <w:rFonts w:ascii="Times New Roman" w:hAnsi="Times New Roman" w:cs="Times New Roman"/>
          <w:lang w:val="ru-RU"/>
        </w:rPr>
        <w:t>передбаченому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законодавством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порядку та дозволений до </w:t>
      </w:r>
      <w:proofErr w:type="spellStart"/>
      <w:r w:rsidRPr="00F70A6B">
        <w:rPr>
          <w:rFonts w:ascii="Times New Roman" w:hAnsi="Times New Roman" w:cs="Times New Roman"/>
          <w:lang w:val="ru-RU"/>
        </w:rPr>
        <w:t>застосування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70A6B">
        <w:rPr>
          <w:rFonts w:ascii="Times New Roman" w:hAnsi="Times New Roman" w:cs="Times New Roman"/>
          <w:lang w:val="ru-RU"/>
        </w:rPr>
        <w:t>медичній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практиці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70A6B">
        <w:rPr>
          <w:rFonts w:ascii="Times New Roman" w:hAnsi="Times New Roman" w:cs="Times New Roman"/>
          <w:lang w:val="ru-RU"/>
        </w:rPr>
        <w:t>території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України</w:t>
      </w:r>
      <w:proofErr w:type="spellEnd"/>
      <w:r w:rsidRPr="00F70A6B">
        <w:rPr>
          <w:rFonts w:ascii="Times New Roman" w:hAnsi="Times New Roman" w:cs="Times New Roman"/>
          <w:lang w:val="ru-RU"/>
        </w:rPr>
        <w:t>.</w:t>
      </w:r>
    </w:p>
    <w:p w:rsidR="00F70A6B" w:rsidRPr="00F70A6B" w:rsidRDefault="00F70A6B" w:rsidP="00CE34B6">
      <w:pPr>
        <w:jc w:val="both"/>
        <w:rPr>
          <w:rFonts w:ascii="Times New Roman" w:hAnsi="Times New Roman" w:cs="Times New Roman"/>
          <w:lang w:val="ru-RU"/>
        </w:rPr>
      </w:pPr>
      <w:r w:rsidRPr="00F70A6B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F70A6B">
        <w:rPr>
          <w:rFonts w:ascii="Times New Roman" w:hAnsi="Times New Roman" w:cs="Times New Roman"/>
          <w:lang w:val="ru-RU"/>
        </w:rPr>
        <w:t>підтвердження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Учасник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F70A6B">
        <w:rPr>
          <w:rFonts w:ascii="Times New Roman" w:hAnsi="Times New Roman" w:cs="Times New Roman"/>
          <w:lang w:val="ru-RU"/>
        </w:rPr>
        <w:t>складі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F70A6B">
        <w:rPr>
          <w:rFonts w:ascii="Times New Roman" w:hAnsi="Times New Roman" w:cs="Times New Roman"/>
          <w:lang w:val="ru-RU"/>
        </w:rPr>
        <w:t>надати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копію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декларацій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F70A6B">
        <w:rPr>
          <w:rFonts w:ascii="Times New Roman" w:hAnsi="Times New Roman" w:cs="Times New Roman"/>
          <w:lang w:val="ru-RU"/>
        </w:rPr>
        <w:t>відповідність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що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підтверджують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можливість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введення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70A6B">
        <w:rPr>
          <w:rFonts w:ascii="Times New Roman" w:hAnsi="Times New Roman" w:cs="Times New Roman"/>
          <w:lang w:val="ru-RU"/>
        </w:rPr>
        <w:t>обіг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Pr="00F70A6B">
        <w:rPr>
          <w:rFonts w:ascii="Times New Roman" w:hAnsi="Times New Roman" w:cs="Times New Roman"/>
          <w:lang w:val="ru-RU"/>
        </w:rPr>
        <w:t>або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експлуатацію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F70A6B">
        <w:rPr>
          <w:rFonts w:ascii="Times New Roman" w:hAnsi="Times New Roman" w:cs="Times New Roman"/>
          <w:lang w:val="ru-RU"/>
        </w:rPr>
        <w:t>застосування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F70A6B">
        <w:rPr>
          <w:rFonts w:ascii="Times New Roman" w:hAnsi="Times New Roman" w:cs="Times New Roman"/>
          <w:lang w:val="ru-RU"/>
        </w:rPr>
        <w:t>медичного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виробу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за результатами </w:t>
      </w:r>
      <w:proofErr w:type="spellStart"/>
      <w:r w:rsidRPr="00F70A6B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процедури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оцінки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відповідності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згідно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вимог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технічного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регламенту (в </w:t>
      </w:r>
      <w:proofErr w:type="spellStart"/>
      <w:r w:rsidRPr="00F70A6B">
        <w:rPr>
          <w:rFonts w:ascii="Times New Roman" w:hAnsi="Times New Roman" w:cs="Times New Roman"/>
          <w:lang w:val="ru-RU"/>
        </w:rPr>
        <w:t>разі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відсутності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надати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довідку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із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зазначенням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причини </w:t>
      </w:r>
      <w:proofErr w:type="spellStart"/>
      <w:r w:rsidRPr="00F70A6B">
        <w:rPr>
          <w:rFonts w:ascii="Times New Roman" w:hAnsi="Times New Roman" w:cs="Times New Roman"/>
          <w:lang w:val="ru-RU"/>
        </w:rPr>
        <w:t>відсутності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документу)</w:t>
      </w:r>
      <w:r w:rsidR="00AE3595">
        <w:rPr>
          <w:rFonts w:ascii="Times New Roman" w:hAnsi="Times New Roman" w:cs="Times New Roman"/>
          <w:lang w:val="ru-RU"/>
        </w:rPr>
        <w:t xml:space="preserve">, паспорт </w:t>
      </w:r>
      <w:proofErr w:type="spellStart"/>
      <w:r w:rsidR="00AE3595">
        <w:rPr>
          <w:rFonts w:ascii="Times New Roman" w:hAnsi="Times New Roman" w:cs="Times New Roman"/>
          <w:lang w:val="ru-RU"/>
        </w:rPr>
        <w:t>виробу</w:t>
      </w:r>
      <w:proofErr w:type="spellEnd"/>
      <w:r w:rsidR="00AE35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3595">
        <w:rPr>
          <w:rFonts w:ascii="Times New Roman" w:hAnsi="Times New Roman" w:cs="Times New Roman"/>
          <w:lang w:val="ru-RU"/>
        </w:rPr>
        <w:t>або</w:t>
      </w:r>
      <w:proofErr w:type="spellEnd"/>
      <w:r w:rsidR="00AE35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3595">
        <w:rPr>
          <w:rFonts w:ascii="Times New Roman" w:hAnsi="Times New Roman" w:cs="Times New Roman"/>
          <w:lang w:val="ru-RU"/>
        </w:rPr>
        <w:t>інструкції</w:t>
      </w:r>
      <w:proofErr w:type="spellEnd"/>
      <w:r w:rsidR="0052091D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="0052091D">
        <w:rPr>
          <w:rFonts w:ascii="Times New Roman" w:hAnsi="Times New Roman" w:cs="Times New Roman"/>
          <w:lang w:val="ru-RU"/>
        </w:rPr>
        <w:t>використанню</w:t>
      </w:r>
      <w:proofErr w:type="spellEnd"/>
      <w:r w:rsidRPr="00F70A6B">
        <w:rPr>
          <w:rFonts w:ascii="Times New Roman" w:hAnsi="Times New Roman" w:cs="Times New Roman"/>
          <w:lang w:val="ru-RU"/>
        </w:rPr>
        <w:t>.</w:t>
      </w:r>
    </w:p>
    <w:p w:rsidR="00F70A6B" w:rsidRPr="00F70A6B" w:rsidRDefault="00F70A6B" w:rsidP="00CE34B6">
      <w:pPr>
        <w:jc w:val="both"/>
        <w:rPr>
          <w:rFonts w:ascii="Times New Roman" w:hAnsi="Times New Roman" w:cs="Times New Roman"/>
          <w:lang w:val="ru-RU"/>
        </w:rPr>
      </w:pPr>
      <w:r w:rsidRPr="00F70A6B">
        <w:rPr>
          <w:rFonts w:ascii="Times New Roman" w:hAnsi="Times New Roman" w:cs="Times New Roman"/>
          <w:lang w:val="ru-RU"/>
        </w:rPr>
        <w:t>2.</w:t>
      </w:r>
      <w:r w:rsidRPr="00F70A6B">
        <w:rPr>
          <w:rFonts w:ascii="Times New Roman" w:hAnsi="Times New Roman" w:cs="Times New Roman"/>
          <w:lang w:val="ru-RU"/>
        </w:rPr>
        <w:tab/>
      </w:r>
      <w:proofErr w:type="spellStart"/>
      <w:r w:rsidRPr="00F70A6B">
        <w:rPr>
          <w:rFonts w:ascii="Times New Roman" w:hAnsi="Times New Roman" w:cs="Times New Roman"/>
          <w:lang w:val="ru-RU"/>
        </w:rPr>
        <w:t>Учасник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визначає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ціни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70A6B">
        <w:rPr>
          <w:rFonts w:ascii="Times New Roman" w:hAnsi="Times New Roman" w:cs="Times New Roman"/>
          <w:lang w:val="ru-RU"/>
        </w:rPr>
        <w:t>товари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які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він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пропонує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поставити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за Договором, з </w:t>
      </w:r>
      <w:proofErr w:type="spellStart"/>
      <w:r w:rsidRPr="00F70A6B">
        <w:rPr>
          <w:rFonts w:ascii="Times New Roman" w:hAnsi="Times New Roman" w:cs="Times New Roman"/>
          <w:lang w:val="ru-RU"/>
        </w:rPr>
        <w:t>урахуванням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усіх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своїх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витрат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на доставку, монтаж, </w:t>
      </w:r>
      <w:proofErr w:type="spellStart"/>
      <w:r w:rsidRPr="00F70A6B">
        <w:rPr>
          <w:rFonts w:ascii="Times New Roman" w:hAnsi="Times New Roman" w:cs="Times New Roman"/>
          <w:lang w:val="ru-RU"/>
        </w:rPr>
        <w:t>налагодження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страхування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 w:rsidRPr="00F70A6B">
        <w:rPr>
          <w:rFonts w:ascii="Times New Roman" w:hAnsi="Times New Roman" w:cs="Times New Roman"/>
          <w:lang w:val="ru-RU"/>
        </w:rPr>
        <w:t>податків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F70A6B">
        <w:rPr>
          <w:rFonts w:ascii="Times New Roman" w:hAnsi="Times New Roman" w:cs="Times New Roman"/>
          <w:lang w:val="ru-RU"/>
        </w:rPr>
        <w:t>зборів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що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сплачуються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або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мають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F70A6B">
        <w:rPr>
          <w:rFonts w:ascii="Times New Roman" w:hAnsi="Times New Roman" w:cs="Times New Roman"/>
          <w:lang w:val="ru-RU"/>
        </w:rPr>
        <w:t>сплачені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усіх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інших</w:t>
      </w:r>
      <w:proofErr w:type="spellEnd"/>
      <w:r w:rsidR="0008414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витрат</w:t>
      </w:r>
      <w:proofErr w:type="spellEnd"/>
      <w:r w:rsidRPr="00F70A6B">
        <w:rPr>
          <w:rFonts w:ascii="Times New Roman" w:hAnsi="Times New Roman" w:cs="Times New Roman"/>
          <w:lang w:val="ru-RU"/>
        </w:rPr>
        <w:t>.</w:t>
      </w:r>
    </w:p>
    <w:p w:rsidR="00F70A6B" w:rsidRPr="00F70A6B" w:rsidRDefault="00F70A6B" w:rsidP="00CE34B6">
      <w:pPr>
        <w:jc w:val="both"/>
        <w:rPr>
          <w:rFonts w:ascii="Times New Roman" w:hAnsi="Times New Roman" w:cs="Times New Roman"/>
          <w:lang w:val="ru-RU"/>
        </w:rPr>
      </w:pPr>
      <w:r w:rsidRPr="00F70A6B">
        <w:rPr>
          <w:rFonts w:ascii="Times New Roman" w:hAnsi="Times New Roman" w:cs="Times New Roman"/>
          <w:lang w:val="ru-RU"/>
        </w:rPr>
        <w:t>3.</w:t>
      </w:r>
      <w:r w:rsidRPr="00F70A6B">
        <w:rPr>
          <w:rFonts w:ascii="Times New Roman" w:hAnsi="Times New Roman" w:cs="Times New Roman"/>
          <w:lang w:val="ru-RU"/>
        </w:rPr>
        <w:tab/>
      </w:r>
      <w:proofErr w:type="spellStart"/>
      <w:r w:rsidRPr="00F70A6B">
        <w:rPr>
          <w:rFonts w:ascii="Times New Roman" w:hAnsi="Times New Roman" w:cs="Times New Roman"/>
          <w:lang w:val="ru-RU"/>
        </w:rPr>
        <w:t>Також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Учасник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F70A6B">
        <w:rPr>
          <w:rFonts w:ascii="Times New Roman" w:hAnsi="Times New Roman" w:cs="Times New Roman"/>
          <w:lang w:val="ru-RU"/>
        </w:rPr>
        <w:t>складі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F70A6B">
        <w:rPr>
          <w:rFonts w:ascii="Times New Roman" w:hAnsi="Times New Roman" w:cs="Times New Roman"/>
          <w:lang w:val="ru-RU"/>
        </w:rPr>
        <w:t>надати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копію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відповідного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дозволу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або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копію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ліцензії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на право </w:t>
      </w:r>
      <w:proofErr w:type="spellStart"/>
      <w:r w:rsidRPr="00F70A6B">
        <w:rPr>
          <w:rFonts w:ascii="Times New Roman" w:hAnsi="Times New Roman" w:cs="Times New Roman"/>
          <w:lang w:val="ru-RU"/>
        </w:rPr>
        <w:t>займатися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відповідною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діяльністю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якщо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70A6B">
        <w:rPr>
          <w:rFonts w:ascii="Times New Roman" w:hAnsi="Times New Roman" w:cs="Times New Roman"/>
          <w:lang w:val="ru-RU"/>
        </w:rPr>
        <w:t>провадження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такого виду </w:t>
      </w:r>
      <w:proofErr w:type="spellStart"/>
      <w:r w:rsidRPr="00F70A6B">
        <w:rPr>
          <w:rFonts w:ascii="Times New Roman" w:hAnsi="Times New Roman" w:cs="Times New Roman"/>
          <w:lang w:val="ru-RU"/>
        </w:rPr>
        <w:t>діяльності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це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передбачено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законодавством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або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70A6B">
        <w:rPr>
          <w:rFonts w:ascii="Times New Roman" w:hAnsi="Times New Roman" w:cs="Times New Roman"/>
          <w:lang w:val="ru-RU"/>
        </w:rPr>
        <w:t>разі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відсутності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F70A6B">
        <w:rPr>
          <w:rFonts w:ascii="Times New Roman" w:hAnsi="Times New Roman" w:cs="Times New Roman"/>
          <w:lang w:val="ru-RU"/>
        </w:rPr>
        <w:t>інформаційний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лист </w:t>
      </w:r>
      <w:proofErr w:type="spellStart"/>
      <w:r w:rsidRPr="00F70A6B">
        <w:rPr>
          <w:rFonts w:ascii="Times New Roman" w:hAnsi="Times New Roman" w:cs="Times New Roman"/>
          <w:lang w:val="ru-RU"/>
        </w:rPr>
        <w:t>із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зазначенням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причин </w:t>
      </w:r>
      <w:proofErr w:type="spellStart"/>
      <w:r w:rsidRPr="00F70A6B">
        <w:rPr>
          <w:rFonts w:ascii="Times New Roman" w:hAnsi="Times New Roman" w:cs="Times New Roman"/>
          <w:lang w:val="ru-RU"/>
        </w:rPr>
        <w:t>відсутності</w:t>
      </w:r>
      <w:proofErr w:type="spellEnd"/>
      <w:r w:rsidRPr="00F70A6B">
        <w:rPr>
          <w:rFonts w:ascii="Times New Roman" w:hAnsi="Times New Roman" w:cs="Times New Roman"/>
          <w:lang w:val="ru-RU"/>
        </w:rPr>
        <w:t>.</w:t>
      </w:r>
    </w:p>
    <w:p w:rsidR="00F70A6B" w:rsidRPr="00F70A6B" w:rsidRDefault="00F70A6B" w:rsidP="00CE34B6">
      <w:pPr>
        <w:jc w:val="both"/>
        <w:rPr>
          <w:rFonts w:ascii="Times New Roman" w:hAnsi="Times New Roman" w:cs="Times New Roman"/>
          <w:lang w:val="ru-RU"/>
        </w:rPr>
      </w:pPr>
      <w:r w:rsidRPr="00F70A6B">
        <w:rPr>
          <w:rFonts w:ascii="Times New Roman" w:hAnsi="Times New Roman" w:cs="Times New Roman"/>
          <w:lang w:val="ru-RU"/>
        </w:rPr>
        <w:t>4.</w:t>
      </w:r>
      <w:r w:rsidRPr="00F70A6B">
        <w:rPr>
          <w:rFonts w:ascii="Times New Roman" w:hAnsi="Times New Roman" w:cs="Times New Roman"/>
          <w:lang w:val="ru-RU"/>
        </w:rPr>
        <w:tab/>
      </w:r>
      <w:proofErr w:type="spellStart"/>
      <w:r w:rsidRPr="00F70A6B">
        <w:rPr>
          <w:rFonts w:ascii="Times New Roman" w:hAnsi="Times New Roman" w:cs="Times New Roman"/>
          <w:lang w:val="ru-RU"/>
        </w:rPr>
        <w:t>Учасник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F70A6B">
        <w:rPr>
          <w:rFonts w:ascii="Times New Roman" w:hAnsi="Times New Roman" w:cs="Times New Roman"/>
          <w:lang w:val="ru-RU"/>
        </w:rPr>
        <w:t>підтвердити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можливість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поставки </w:t>
      </w:r>
      <w:proofErr w:type="spellStart"/>
      <w:r w:rsidRPr="00F70A6B">
        <w:rPr>
          <w:rFonts w:ascii="Times New Roman" w:hAnsi="Times New Roman" w:cs="Times New Roman"/>
          <w:lang w:val="ru-RU"/>
        </w:rPr>
        <w:t>запропонованого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ним товару у </w:t>
      </w:r>
      <w:proofErr w:type="spellStart"/>
      <w:r w:rsidRPr="00F70A6B">
        <w:rPr>
          <w:rFonts w:ascii="Times New Roman" w:hAnsi="Times New Roman" w:cs="Times New Roman"/>
          <w:lang w:val="ru-RU"/>
        </w:rPr>
        <w:t>кількості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та в </w:t>
      </w:r>
      <w:proofErr w:type="spellStart"/>
      <w:r w:rsidRPr="00F70A6B">
        <w:rPr>
          <w:rFonts w:ascii="Times New Roman" w:hAnsi="Times New Roman" w:cs="Times New Roman"/>
          <w:lang w:val="ru-RU"/>
        </w:rPr>
        <w:t>терміни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визначені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цією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Документацією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F70A6B">
        <w:rPr>
          <w:rFonts w:ascii="Times New Roman" w:hAnsi="Times New Roman" w:cs="Times New Roman"/>
          <w:lang w:val="ru-RU"/>
        </w:rPr>
        <w:t>пропозицією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Учасника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. </w:t>
      </w:r>
      <w:r w:rsidR="001841F4">
        <w:rPr>
          <w:rFonts w:ascii="Times New Roman" w:hAnsi="Times New Roman" w:cs="Times New Roman"/>
          <w:lang w:val="ru-RU"/>
        </w:rPr>
        <w:t xml:space="preserve"> </w:t>
      </w:r>
      <w:r w:rsidRPr="00F70A6B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F70A6B">
        <w:rPr>
          <w:rFonts w:ascii="Times New Roman" w:hAnsi="Times New Roman" w:cs="Times New Roman"/>
          <w:lang w:val="ru-RU"/>
        </w:rPr>
        <w:t>підтвердження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поставки </w:t>
      </w:r>
      <w:proofErr w:type="spellStart"/>
      <w:r w:rsidRPr="00F70A6B">
        <w:rPr>
          <w:rFonts w:ascii="Times New Roman" w:hAnsi="Times New Roman" w:cs="Times New Roman"/>
          <w:lang w:val="ru-RU"/>
        </w:rPr>
        <w:t>продукції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Учасник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F70A6B">
        <w:rPr>
          <w:rFonts w:ascii="Times New Roman" w:hAnsi="Times New Roman" w:cs="Times New Roman"/>
          <w:lang w:val="ru-RU"/>
        </w:rPr>
        <w:t>надати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оригінал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листа </w:t>
      </w:r>
      <w:proofErr w:type="spellStart"/>
      <w:r w:rsidRPr="00F70A6B">
        <w:rPr>
          <w:rFonts w:ascii="Times New Roman" w:hAnsi="Times New Roman" w:cs="Times New Roman"/>
          <w:lang w:val="ru-RU"/>
        </w:rPr>
        <w:t>Виробника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F70A6B">
        <w:rPr>
          <w:rFonts w:ascii="Times New Roman" w:hAnsi="Times New Roman" w:cs="Times New Roman"/>
          <w:lang w:val="ru-RU"/>
        </w:rPr>
        <w:t>або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представництва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якщо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його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повноваження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поширюються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70A6B">
        <w:rPr>
          <w:rFonts w:ascii="Times New Roman" w:hAnsi="Times New Roman" w:cs="Times New Roman"/>
          <w:lang w:val="ru-RU"/>
        </w:rPr>
        <w:t>територію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України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Pr="00F70A6B">
        <w:rPr>
          <w:rFonts w:ascii="Times New Roman" w:hAnsi="Times New Roman" w:cs="Times New Roman"/>
          <w:lang w:val="ru-RU"/>
        </w:rPr>
        <w:t>яким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підтверджується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можливість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поставки </w:t>
      </w:r>
      <w:proofErr w:type="spellStart"/>
      <w:r w:rsidRPr="00F70A6B">
        <w:rPr>
          <w:rFonts w:ascii="Times New Roman" w:hAnsi="Times New Roman" w:cs="Times New Roman"/>
          <w:lang w:val="ru-RU"/>
        </w:rPr>
        <w:t>Учасником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якісного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 w:rsidRPr="00F70A6B">
        <w:rPr>
          <w:rFonts w:ascii="Times New Roman" w:hAnsi="Times New Roman" w:cs="Times New Roman"/>
          <w:lang w:val="ru-RU"/>
        </w:rPr>
        <w:t>який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є предметом </w:t>
      </w:r>
      <w:proofErr w:type="spellStart"/>
      <w:r w:rsidRPr="00F70A6B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цих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торгів</w:t>
      </w:r>
      <w:proofErr w:type="spellEnd"/>
      <w:r w:rsidRPr="00F70A6B">
        <w:rPr>
          <w:rFonts w:ascii="Times New Roman" w:hAnsi="Times New Roman" w:cs="Times New Roman"/>
          <w:lang w:val="ru-RU"/>
        </w:rPr>
        <w:t>,</w:t>
      </w:r>
      <w:r w:rsidR="008A6B0F">
        <w:rPr>
          <w:rFonts w:ascii="Times New Roman" w:hAnsi="Times New Roman" w:cs="Times New Roman"/>
          <w:lang w:val="ru-RU"/>
        </w:rPr>
        <w:t xml:space="preserve"> </w:t>
      </w:r>
      <w:r w:rsidRPr="00F70A6B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F70A6B">
        <w:rPr>
          <w:rFonts w:ascii="Times New Roman" w:hAnsi="Times New Roman" w:cs="Times New Roman"/>
          <w:lang w:val="ru-RU"/>
        </w:rPr>
        <w:t>кількості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визначеній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цією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тендерною </w:t>
      </w:r>
      <w:proofErr w:type="spellStart"/>
      <w:r w:rsidRPr="00F70A6B">
        <w:rPr>
          <w:rFonts w:ascii="Times New Roman" w:hAnsi="Times New Roman" w:cs="Times New Roman"/>
          <w:lang w:val="ru-RU"/>
        </w:rPr>
        <w:t>документацією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F70A6B">
        <w:rPr>
          <w:rFonts w:ascii="Times New Roman" w:hAnsi="Times New Roman" w:cs="Times New Roman"/>
          <w:lang w:val="ru-RU"/>
        </w:rPr>
        <w:t>пропозицією</w:t>
      </w:r>
      <w:proofErr w:type="spellEnd"/>
      <w:r w:rsidR="001841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Учасника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. Лист повинен </w:t>
      </w:r>
      <w:proofErr w:type="spellStart"/>
      <w:r w:rsidRPr="00F70A6B">
        <w:rPr>
          <w:rFonts w:ascii="Times New Roman" w:hAnsi="Times New Roman" w:cs="Times New Roman"/>
          <w:lang w:val="ru-RU"/>
        </w:rPr>
        <w:t>включати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в себе: </w:t>
      </w:r>
      <w:proofErr w:type="spellStart"/>
      <w:r w:rsidRPr="00F70A6B">
        <w:rPr>
          <w:rFonts w:ascii="Times New Roman" w:hAnsi="Times New Roman" w:cs="Times New Roman"/>
          <w:lang w:val="ru-RU"/>
        </w:rPr>
        <w:t>назву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Учасника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номер </w:t>
      </w:r>
      <w:proofErr w:type="spellStart"/>
      <w:r w:rsidRPr="00F70A6B">
        <w:rPr>
          <w:rFonts w:ascii="Times New Roman" w:hAnsi="Times New Roman" w:cs="Times New Roman"/>
          <w:lang w:val="ru-RU"/>
        </w:rPr>
        <w:t>оголошення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0A6B">
        <w:rPr>
          <w:rFonts w:ascii="Times New Roman" w:hAnsi="Times New Roman" w:cs="Times New Roman"/>
          <w:lang w:val="ru-RU"/>
        </w:rPr>
        <w:t>що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2452" w:rsidRPr="00F70A6B">
        <w:rPr>
          <w:rFonts w:ascii="Times New Roman" w:hAnsi="Times New Roman" w:cs="Times New Roman"/>
          <w:lang w:val="ru-RU"/>
        </w:rPr>
        <w:t>оприлюднене</w:t>
      </w:r>
      <w:proofErr w:type="spellEnd"/>
      <w:r w:rsidR="006B2452" w:rsidRPr="00F70A6B">
        <w:rPr>
          <w:rFonts w:ascii="Times New Roman" w:hAnsi="Times New Roman" w:cs="Times New Roman"/>
          <w:lang w:val="ru-RU"/>
        </w:rPr>
        <w:t xml:space="preserve"> на</w:t>
      </w:r>
      <w:r w:rsidRPr="00F70A6B">
        <w:rPr>
          <w:rFonts w:ascii="Times New Roman" w:hAnsi="Times New Roman" w:cs="Times New Roman"/>
          <w:lang w:val="ru-RU"/>
        </w:rPr>
        <w:t xml:space="preserve"> веб-</w:t>
      </w:r>
      <w:proofErr w:type="spellStart"/>
      <w:r w:rsidRPr="00F70A6B">
        <w:rPr>
          <w:rFonts w:ascii="Times New Roman" w:hAnsi="Times New Roman" w:cs="Times New Roman"/>
          <w:lang w:val="ru-RU"/>
        </w:rPr>
        <w:t>порталі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Уповноваженого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органу, а </w:t>
      </w:r>
      <w:proofErr w:type="spellStart"/>
      <w:r w:rsidRPr="00F70A6B">
        <w:rPr>
          <w:rFonts w:ascii="Times New Roman" w:hAnsi="Times New Roman" w:cs="Times New Roman"/>
          <w:lang w:val="ru-RU"/>
        </w:rPr>
        <w:t>також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назву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предмета </w:t>
      </w:r>
      <w:proofErr w:type="spellStart"/>
      <w:r w:rsidRPr="00F70A6B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F70A6B">
        <w:rPr>
          <w:rFonts w:ascii="Times New Roman" w:hAnsi="Times New Roman" w:cs="Times New Roman"/>
          <w:lang w:val="ru-RU"/>
        </w:rPr>
        <w:t>оголошення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F70A6B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F70A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відкритих</w:t>
      </w:r>
      <w:proofErr w:type="spellEnd"/>
      <w:r w:rsidR="00D30C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0A6B">
        <w:rPr>
          <w:rFonts w:ascii="Times New Roman" w:hAnsi="Times New Roman" w:cs="Times New Roman"/>
          <w:lang w:val="ru-RU"/>
        </w:rPr>
        <w:t>торгів</w:t>
      </w:r>
      <w:proofErr w:type="spellEnd"/>
      <w:r w:rsidRPr="00F70A6B">
        <w:rPr>
          <w:rFonts w:ascii="Times New Roman" w:hAnsi="Times New Roman" w:cs="Times New Roman"/>
          <w:lang w:val="ru-RU"/>
        </w:rPr>
        <w:t>.</w:t>
      </w:r>
    </w:p>
    <w:p w:rsidR="00F70A6B" w:rsidRPr="00857F0F" w:rsidRDefault="00F70A6B" w:rsidP="00CE34B6">
      <w:pPr>
        <w:jc w:val="both"/>
        <w:rPr>
          <w:rFonts w:ascii="Times New Roman" w:hAnsi="Times New Roman" w:cs="Times New Roman"/>
          <w:u w:val="single"/>
          <w:lang w:val="ru-RU"/>
        </w:rPr>
      </w:pP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Примітка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: у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разі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, коли в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описі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предмета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закупівлі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містяться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посилання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на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конкретні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торговельну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марку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чи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фірму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, патент,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конструкцію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або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тип предмета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закупівлі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,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джерело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його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походження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або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виробника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, то разом з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цим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враховувати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вираз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"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або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857F0F">
        <w:rPr>
          <w:rFonts w:ascii="Times New Roman" w:hAnsi="Times New Roman" w:cs="Times New Roman"/>
          <w:u w:val="single"/>
          <w:lang w:val="ru-RU"/>
        </w:rPr>
        <w:t>еквівалент</w:t>
      </w:r>
      <w:proofErr w:type="spellEnd"/>
      <w:r w:rsidRPr="00857F0F">
        <w:rPr>
          <w:rFonts w:ascii="Times New Roman" w:hAnsi="Times New Roman" w:cs="Times New Roman"/>
          <w:u w:val="single"/>
          <w:lang w:val="ru-RU"/>
        </w:rPr>
        <w:t>"</w:t>
      </w:r>
    </w:p>
    <w:tbl>
      <w:tblPr>
        <w:tblStyle w:val="a3"/>
        <w:tblW w:w="14318" w:type="dxa"/>
        <w:tblInd w:w="-289" w:type="dxa"/>
        <w:tblLook w:val="04A0" w:firstRow="1" w:lastRow="0" w:firstColumn="1" w:lastColumn="0" w:noHBand="0" w:noVBand="1"/>
      </w:tblPr>
      <w:tblGrid>
        <w:gridCol w:w="546"/>
        <w:gridCol w:w="4230"/>
        <w:gridCol w:w="2170"/>
        <w:gridCol w:w="1184"/>
        <w:gridCol w:w="1097"/>
        <w:gridCol w:w="5091"/>
      </w:tblGrid>
      <w:tr w:rsidR="00A17D11" w:rsidTr="00133BD6">
        <w:tc>
          <w:tcPr>
            <w:tcW w:w="546" w:type="dxa"/>
          </w:tcPr>
          <w:p w:rsidR="00183DB6" w:rsidRPr="00137BD2" w:rsidRDefault="00137BD2" w:rsidP="00CE34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 п/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4230" w:type="dxa"/>
          </w:tcPr>
          <w:p w:rsidR="00183DB6" w:rsidRDefault="00137BD2" w:rsidP="00CE34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виробу</w:t>
            </w:r>
            <w:r w:rsidR="00C2578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25780" w:rsidRPr="00C25780" w:rsidRDefault="00C25780" w:rsidP="00CE34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5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(уточнений код ДК 021:2015)</w:t>
            </w:r>
          </w:p>
        </w:tc>
        <w:tc>
          <w:tcPr>
            <w:tcW w:w="2170" w:type="dxa"/>
          </w:tcPr>
          <w:p w:rsidR="00183DB6" w:rsidRPr="00137BD2" w:rsidRDefault="00344B43" w:rsidP="00CE34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4B43">
              <w:rPr>
                <w:rFonts w:ascii="Times New Roman" w:hAnsi="Times New Roman" w:cs="Times New Roman"/>
                <w:lang w:val="uk-UA"/>
              </w:rPr>
              <w:t>Код</w:t>
            </w:r>
            <w:r w:rsidR="004E64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44B43">
              <w:rPr>
                <w:rFonts w:ascii="Times New Roman" w:hAnsi="Times New Roman" w:cs="Times New Roman"/>
                <w:lang w:val="uk-UA"/>
              </w:rPr>
              <w:t xml:space="preserve"> НК</w:t>
            </w:r>
            <w:r w:rsidR="00C25780">
              <w:rPr>
                <w:rFonts w:ascii="Times New Roman" w:hAnsi="Times New Roman" w:cs="Times New Roman"/>
                <w:lang w:val="uk-UA"/>
              </w:rPr>
              <w:t xml:space="preserve">МВ </w:t>
            </w:r>
            <w:r w:rsidR="00861A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44B43">
              <w:rPr>
                <w:rFonts w:ascii="Times New Roman" w:hAnsi="Times New Roman" w:cs="Times New Roman"/>
                <w:lang w:val="uk-UA"/>
              </w:rPr>
              <w:t>024:2019</w:t>
            </w:r>
          </w:p>
        </w:tc>
        <w:tc>
          <w:tcPr>
            <w:tcW w:w="1184" w:type="dxa"/>
          </w:tcPr>
          <w:p w:rsidR="00183DB6" w:rsidRPr="00137BD2" w:rsidRDefault="00AA5566" w:rsidP="00CE34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Од.виміру</w:t>
            </w:r>
            <w:proofErr w:type="spellEnd"/>
          </w:p>
        </w:tc>
        <w:tc>
          <w:tcPr>
            <w:tcW w:w="1097" w:type="dxa"/>
          </w:tcPr>
          <w:p w:rsidR="00183DB6" w:rsidRPr="00AA5566" w:rsidRDefault="00AA5566" w:rsidP="00CE34B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5091" w:type="dxa"/>
          </w:tcPr>
          <w:p w:rsidR="00183DB6" w:rsidRDefault="00AA5566" w:rsidP="00CE34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5566">
              <w:rPr>
                <w:rFonts w:ascii="Times New Roman" w:hAnsi="Times New Roman" w:cs="Times New Roman"/>
              </w:rPr>
              <w:t>Медико-технічні</w:t>
            </w:r>
            <w:proofErr w:type="spellEnd"/>
            <w:r w:rsidRPr="00AA5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566">
              <w:rPr>
                <w:rFonts w:ascii="Times New Roman" w:hAnsi="Times New Roman" w:cs="Times New Roman"/>
              </w:rPr>
              <w:t>характеристики</w:t>
            </w:r>
            <w:proofErr w:type="spellEnd"/>
          </w:p>
        </w:tc>
      </w:tr>
      <w:tr w:rsidR="00063019" w:rsidRPr="00960B96" w:rsidTr="00133BD6">
        <w:tc>
          <w:tcPr>
            <w:tcW w:w="546" w:type="dxa"/>
          </w:tcPr>
          <w:p w:rsidR="00063019" w:rsidRDefault="001475F5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30" w:type="dxa"/>
          </w:tcPr>
          <w:p w:rsidR="00063019" w:rsidRDefault="00063019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Коробка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стерилізаційна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нержавіючої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сталі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Schimmelbusch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діаметр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150 мм,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висота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150 мм</w:t>
            </w:r>
          </w:p>
          <w:p w:rsidR="00A14E2C" w:rsidRPr="00944725" w:rsidRDefault="00A14E2C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33191000-5 -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Обладнання</w:t>
            </w:r>
            <w:proofErr w:type="spell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стерилізаційне</w:t>
            </w:r>
            <w:proofErr w:type="spell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дезінфекційне</w:t>
            </w:r>
            <w:proofErr w:type="spell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сані</w:t>
            </w:r>
            <w:proofErr w:type="gram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тарно-г</w:t>
            </w:r>
            <w:proofErr w:type="gram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ігієнічне</w:t>
            </w:r>
            <w:proofErr w:type="spellEnd"/>
          </w:p>
        </w:tc>
        <w:tc>
          <w:tcPr>
            <w:tcW w:w="2170" w:type="dxa"/>
          </w:tcPr>
          <w:p w:rsidR="00063019" w:rsidRPr="00D85ED8" w:rsidRDefault="00063019" w:rsidP="00063019">
            <w:pPr>
              <w:rPr>
                <w:lang w:val="ru-RU"/>
              </w:rPr>
            </w:pPr>
            <w:r w:rsidRPr="004E65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40517 Упаковка для стерилізації, багаторазового використання</w:t>
            </w:r>
          </w:p>
        </w:tc>
        <w:tc>
          <w:tcPr>
            <w:tcW w:w="1184" w:type="dxa"/>
          </w:tcPr>
          <w:p w:rsidR="00063019" w:rsidRPr="00944725" w:rsidRDefault="00063019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097" w:type="dxa"/>
          </w:tcPr>
          <w:p w:rsidR="00063019" w:rsidRPr="00944725" w:rsidRDefault="00DA6B04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091" w:type="dxa"/>
          </w:tcPr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Призначений для використання в медичних цілях</w:t>
            </w:r>
          </w:p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 виготовлений з нержавіючої сталі.</w:t>
            </w:r>
          </w:p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Має розміри - діаметр 150мм та висота 150мм</w:t>
            </w:r>
          </w:p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без фільтру</w:t>
            </w:r>
          </w:p>
          <w:p w:rsidR="00063019" w:rsidRPr="00944725" w:rsidRDefault="00063019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призначений для багаторазового використання.</w:t>
            </w:r>
          </w:p>
        </w:tc>
      </w:tr>
      <w:tr w:rsidR="00063019" w:rsidRPr="00960B96" w:rsidTr="00133BD6">
        <w:tc>
          <w:tcPr>
            <w:tcW w:w="546" w:type="dxa"/>
          </w:tcPr>
          <w:p w:rsidR="00063019" w:rsidRDefault="001475F5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30" w:type="dxa"/>
          </w:tcPr>
          <w:p w:rsidR="00063019" w:rsidRDefault="00063019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Коробка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стерилізаційна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нержавіючої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сталі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C45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Schimmelbusch</w:t>
            </w:r>
            <w:proofErr w:type="spellEnd"/>
            <w:r w:rsid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діаметр</w:t>
            </w:r>
            <w:proofErr w:type="spellEnd"/>
            <w:r w:rsid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290 мм, </w:t>
            </w:r>
            <w:proofErr w:type="spellStart"/>
            <w:r w:rsid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висота</w:t>
            </w:r>
            <w:proofErr w:type="spellEnd"/>
            <w:r w:rsid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145 мм</w:t>
            </w:r>
          </w:p>
          <w:p w:rsidR="00A14E2C" w:rsidRDefault="00A14E2C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33191000-5 -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Обладнання</w:t>
            </w:r>
            <w:proofErr w:type="spell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стерилізаційне</w:t>
            </w:r>
            <w:proofErr w:type="spell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дезінфекційне</w:t>
            </w:r>
            <w:proofErr w:type="spell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сані</w:t>
            </w:r>
            <w:proofErr w:type="gram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тарно-г</w:t>
            </w:r>
            <w:proofErr w:type="gram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ігієнічне</w:t>
            </w:r>
            <w:proofErr w:type="spellEnd"/>
          </w:p>
          <w:p w:rsidR="00A14E2C" w:rsidRPr="00944725" w:rsidRDefault="00A14E2C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0" w:type="dxa"/>
          </w:tcPr>
          <w:p w:rsidR="00063019" w:rsidRPr="00D85ED8" w:rsidRDefault="00063019" w:rsidP="00063019">
            <w:pPr>
              <w:rPr>
                <w:lang w:val="ru-RU"/>
              </w:rPr>
            </w:pPr>
            <w:r w:rsidRPr="004E65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40517 Упаковка для стерилізації, багаторазового використання</w:t>
            </w:r>
          </w:p>
        </w:tc>
        <w:tc>
          <w:tcPr>
            <w:tcW w:w="1184" w:type="dxa"/>
          </w:tcPr>
          <w:p w:rsidR="00063019" w:rsidRPr="00944725" w:rsidRDefault="00063019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097" w:type="dxa"/>
          </w:tcPr>
          <w:p w:rsidR="00063019" w:rsidRPr="00944725" w:rsidRDefault="00C3684E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091" w:type="dxa"/>
          </w:tcPr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Призначений для використання в медичних цілях</w:t>
            </w:r>
          </w:p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Виготовлений з нержавіючої сталі.</w:t>
            </w:r>
          </w:p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Має розміри - діаметр 290мм та висота 145мм</w:t>
            </w:r>
          </w:p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без фільтру</w:t>
            </w:r>
          </w:p>
          <w:p w:rsidR="00063019" w:rsidRPr="00944725" w:rsidRDefault="00063019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призначений для багаторазового використання.</w:t>
            </w:r>
          </w:p>
        </w:tc>
      </w:tr>
      <w:tr w:rsidR="00063019" w:rsidRPr="00960B96" w:rsidTr="00133BD6">
        <w:tc>
          <w:tcPr>
            <w:tcW w:w="546" w:type="dxa"/>
          </w:tcPr>
          <w:p w:rsidR="00063019" w:rsidRDefault="001475F5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30" w:type="dxa"/>
          </w:tcPr>
          <w:p w:rsidR="00063019" w:rsidRDefault="00063019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Коробка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стерилізаційна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нержавіючої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сталі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Schimmelbusc</w:t>
            </w:r>
            <w:r w:rsid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</w:t>
            </w:r>
            <w:proofErr w:type="spellEnd"/>
            <w:r w:rsid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діаметр</w:t>
            </w:r>
            <w:proofErr w:type="spellEnd"/>
            <w:r w:rsid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340 мм, </w:t>
            </w:r>
            <w:proofErr w:type="spellStart"/>
            <w:r w:rsid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висота</w:t>
            </w:r>
            <w:proofErr w:type="spellEnd"/>
            <w:r w:rsid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190 мм</w:t>
            </w:r>
          </w:p>
          <w:p w:rsidR="00A14E2C" w:rsidRPr="00944725" w:rsidRDefault="00A14E2C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33191000-5 -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Обладнання</w:t>
            </w:r>
            <w:proofErr w:type="spell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стерилізаційне</w:t>
            </w:r>
            <w:proofErr w:type="spell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дезінфекційне</w:t>
            </w:r>
            <w:proofErr w:type="spell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сані</w:t>
            </w:r>
            <w:proofErr w:type="gramStart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тарно-г</w:t>
            </w:r>
            <w:proofErr w:type="gramEnd"/>
            <w:r w:rsidRPr="00A14E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ігієнічне</w:t>
            </w:r>
            <w:proofErr w:type="spellEnd"/>
          </w:p>
        </w:tc>
        <w:tc>
          <w:tcPr>
            <w:tcW w:w="2170" w:type="dxa"/>
          </w:tcPr>
          <w:p w:rsidR="00063019" w:rsidRPr="00D85ED8" w:rsidRDefault="00063019" w:rsidP="00063019">
            <w:pPr>
              <w:rPr>
                <w:lang w:val="ru-RU"/>
              </w:rPr>
            </w:pPr>
            <w:r w:rsidRPr="004E65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40517 Упаковка для стерилізації, багаторазового використання</w:t>
            </w:r>
          </w:p>
        </w:tc>
        <w:tc>
          <w:tcPr>
            <w:tcW w:w="1184" w:type="dxa"/>
          </w:tcPr>
          <w:p w:rsidR="00063019" w:rsidRPr="00944725" w:rsidRDefault="00063019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097" w:type="dxa"/>
          </w:tcPr>
          <w:p w:rsidR="00063019" w:rsidRPr="00944725" w:rsidRDefault="00C3684E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091" w:type="dxa"/>
          </w:tcPr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Призначений для використання в медичних цілях</w:t>
            </w:r>
          </w:p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 виготовлений з нержавіючої сталі.</w:t>
            </w:r>
          </w:p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Має розмі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 - діаметр 340мм та висота 190</w:t>
            </w: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мм</w:t>
            </w:r>
          </w:p>
          <w:p w:rsidR="00063019" w:rsidRPr="003700A7" w:rsidRDefault="00063019" w:rsidP="00063019">
            <w:pPr>
              <w:rPr>
                <w:rFonts w:ascii="Times New Roman" w:hAnsi="Times New Roman" w:cs="Times New Roman"/>
                <w:lang w:val="uk-UA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без фільтру</w:t>
            </w:r>
          </w:p>
          <w:p w:rsidR="00063019" w:rsidRPr="00944725" w:rsidRDefault="00063019" w:rsidP="000630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призначений для багаторазового використання.</w:t>
            </w:r>
          </w:p>
        </w:tc>
      </w:tr>
      <w:tr w:rsidR="00AF1498" w:rsidRPr="00960B96" w:rsidTr="00133BD6">
        <w:tc>
          <w:tcPr>
            <w:tcW w:w="546" w:type="dxa"/>
          </w:tcPr>
          <w:p w:rsidR="00AF1498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30" w:type="dxa"/>
          </w:tcPr>
          <w:p w:rsidR="00AF1498" w:rsidRDefault="00AF1498" w:rsidP="00AF14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Смуги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індикаторні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180/60 </w:t>
            </w:r>
            <w:proofErr w:type="gramStart"/>
            <w:r w:rsidR="00A05B51" w:rsidRPr="00A05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  <w:r w:rsidR="00A05B51" w:rsidRPr="00A05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 w:rsidR="00A05B51" w:rsidRPr="00A05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параметрів</w:t>
            </w:r>
            <w:proofErr w:type="spellEnd"/>
            <w:r w:rsidR="00A05B51" w:rsidRPr="00A05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05B51" w:rsidRPr="00A05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стерилізації</w:t>
            </w:r>
            <w:proofErr w:type="spellEnd"/>
            <w:r w:rsidR="00A05B51" w:rsidRPr="00A05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05B51" w:rsidRPr="00A05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гарячим</w:t>
            </w:r>
            <w:proofErr w:type="spellEnd"/>
            <w:r w:rsidR="00A05B51" w:rsidRPr="00A05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05B51" w:rsidRPr="00A05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повітрям</w:t>
            </w:r>
            <w:proofErr w:type="spellEnd"/>
            <w:r w:rsidR="00A05B51" w:rsidRPr="00A05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F0B95" w:rsidRDefault="005F0B95" w:rsidP="00AF14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B95" w:rsidRPr="00944725" w:rsidRDefault="005F0B95" w:rsidP="00AF14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33190000-8 - </w:t>
            </w:r>
            <w:proofErr w:type="spellStart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Медичне</w:t>
            </w:r>
            <w:proofErr w:type="spellEnd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обладнання</w:t>
            </w:r>
            <w:proofErr w:type="spellEnd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вироби</w:t>
            </w:r>
            <w:proofErr w:type="spellEnd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медичного</w:t>
            </w:r>
            <w:proofErr w:type="spellEnd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ізні</w:t>
            </w:r>
            <w:proofErr w:type="spellEnd"/>
          </w:p>
          <w:p w:rsidR="00AF1498" w:rsidRPr="00944725" w:rsidRDefault="00AF1498" w:rsidP="00AF14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0" w:type="dxa"/>
          </w:tcPr>
          <w:p w:rsidR="00AF1498" w:rsidRPr="00944725" w:rsidRDefault="00AF1498" w:rsidP="00AF14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47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35362 Індикатор хімічний / фізичний для контролю стерилізації</w:t>
            </w:r>
          </w:p>
        </w:tc>
        <w:tc>
          <w:tcPr>
            <w:tcW w:w="1184" w:type="dxa"/>
          </w:tcPr>
          <w:p w:rsidR="00AF1498" w:rsidRPr="00944725" w:rsidRDefault="00AF1498" w:rsidP="00AF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7" w:type="dxa"/>
          </w:tcPr>
          <w:p w:rsidR="00AF1498" w:rsidRPr="00944725" w:rsidRDefault="00AF1498" w:rsidP="00AF14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091" w:type="dxa"/>
          </w:tcPr>
          <w:p w:rsidR="00AF1498" w:rsidRPr="00944725" w:rsidRDefault="00AF1498" w:rsidP="00AF14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Призначені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контролю</w:t>
            </w:r>
            <w:proofErr w:type="gram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E57E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="00E57E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режиму  </w:t>
            </w:r>
            <w:proofErr w:type="spellStart"/>
            <w:r w:rsidR="00E57E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стерилізації</w:t>
            </w:r>
            <w:proofErr w:type="spellEnd"/>
            <w:r w:rsidR="00E57E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зовні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упаковки</w:t>
            </w:r>
          </w:p>
          <w:p w:rsidR="00AF1498" w:rsidRPr="00944725" w:rsidRDefault="00AF1498" w:rsidP="00AF14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зовнішніми</w:t>
            </w:r>
            <w:proofErr w:type="spellEnd"/>
          </w:p>
          <w:p w:rsidR="00AF1498" w:rsidRPr="00944725" w:rsidRDefault="00AF1498" w:rsidP="00AF14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Має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пакування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1000шт в </w:t>
            </w:r>
            <w:proofErr w:type="spellStart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упаковці</w:t>
            </w:r>
            <w:proofErr w:type="spellEnd"/>
            <w:r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F1498" w:rsidRPr="00944725" w:rsidRDefault="009B2A85" w:rsidP="000177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бути 180</w:t>
            </w:r>
            <w:r w:rsidR="00AF1498"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AF1498" w:rsidRPr="009447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AF1498" w:rsidRPr="009447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 контролю параметрів </w:t>
            </w:r>
            <w:proofErr w:type="spellStart"/>
            <w:r w:rsidR="00AF1498" w:rsidRPr="009447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стерилізаціїї</w:t>
            </w:r>
            <w:proofErr w:type="spellEnd"/>
            <w:r w:rsidR="00AF1498" w:rsidRPr="009447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гарячим повітрям  </w:t>
            </w:r>
            <w:r w:rsidR="00591A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D0A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середині </w:t>
            </w:r>
            <w:r w:rsidR="00AF1498" w:rsidRPr="009447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упаковки.</w:t>
            </w:r>
          </w:p>
        </w:tc>
      </w:tr>
      <w:tr w:rsidR="00C73812" w:rsidRPr="00960B96" w:rsidTr="00133BD6">
        <w:tc>
          <w:tcPr>
            <w:tcW w:w="546" w:type="dxa"/>
          </w:tcPr>
          <w:p w:rsidR="00C73812" w:rsidRDefault="00C73812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30" w:type="dxa"/>
          </w:tcPr>
          <w:p w:rsidR="00C73812" w:rsidRDefault="00C73812" w:rsidP="006964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Інфузійна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помпа </w:t>
            </w:r>
            <w:r w:rsidRPr="00C73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73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однор</w:t>
            </w:r>
            <w:r w:rsidR="009528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азового</w:t>
            </w:r>
            <w:proofErr w:type="gramEnd"/>
            <w:r w:rsidR="009528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528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використання</w:t>
            </w:r>
            <w:proofErr w:type="spellEnd"/>
            <w:r w:rsidR="009528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3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регульованою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швидкістю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введення</w:t>
            </w:r>
            <w:proofErr w:type="spellEnd"/>
            <w:r w:rsidR="00E604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F0B95" w:rsidRDefault="005F0B95" w:rsidP="006964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B95" w:rsidRPr="00944725" w:rsidRDefault="005F0B95" w:rsidP="006964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33194120-3 - </w:t>
            </w:r>
            <w:proofErr w:type="spellStart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Інфузійне</w:t>
            </w:r>
            <w:proofErr w:type="spellEnd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приладдя</w:t>
            </w:r>
            <w:proofErr w:type="spellEnd"/>
          </w:p>
        </w:tc>
        <w:tc>
          <w:tcPr>
            <w:tcW w:w="2170" w:type="dxa"/>
          </w:tcPr>
          <w:p w:rsidR="00C73812" w:rsidRPr="00944725" w:rsidRDefault="0063760C" w:rsidP="00AF14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7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17634</w:t>
            </w:r>
            <w:r w:rsidR="003D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D2E7B" w:rsidRPr="003D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Багатоканальна </w:t>
            </w:r>
            <w:proofErr w:type="spellStart"/>
            <w:r w:rsidR="003D2E7B" w:rsidRPr="003D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інфузійна</w:t>
            </w:r>
            <w:proofErr w:type="spellEnd"/>
            <w:r w:rsidR="003D2E7B" w:rsidRPr="003D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помпа загального призначення</w:t>
            </w:r>
          </w:p>
        </w:tc>
        <w:tc>
          <w:tcPr>
            <w:tcW w:w="1184" w:type="dxa"/>
          </w:tcPr>
          <w:p w:rsidR="00C73812" w:rsidRPr="00C73812" w:rsidRDefault="00DE5A00" w:rsidP="00AF14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097" w:type="dxa"/>
          </w:tcPr>
          <w:p w:rsidR="00C73812" w:rsidRDefault="00175CCF" w:rsidP="00AF14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91" w:type="dxa"/>
          </w:tcPr>
          <w:p w:rsidR="006E7665" w:rsidRDefault="00135628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Помпа </w:t>
            </w:r>
            <w:proofErr w:type="spellStart"/>
            <w:r w:rsidRPr="00135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інфузійна</w:t>
            </w:r>
            <w:proofErr w:type="spellEnd"/>
            <w:r w:rsidRPr="00135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одноразового застосування призначається для внутрішньовенного тривалого, дозованого і контрольованого введення лікарських засобів при лікуванні (особливо для полегшення больового синдрому).</w:t>
            </w:r>
            <w:r w:rsid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Інфузійна</w:t>
            </w:r>
            <w:proofErr w:type="spellEnd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помпа складається: еластичний силіконовий балон в захисній зовнішній колбі, 1-ходовий порт</w:t>
            </w:r>
            <w:r w:rsidR="004B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клапаном і гвинтовою заглушкою, фільтр для рідини, </w:t>
            </w:r>
            <w:proofErr w:type="spellStart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інфузійна</w:t>
            </w:r>
            <w:proofErr w:type="spellEnd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магістраль з </w:t>
            </w:r>
            <w:proofErr w:type="spellStart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коннектором</w:t>
            </w:r>
            <w:proofErr w:type="spellEnd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типу </w:t>
            </w:r>
            <w:proofErr w:type="spellStart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Luer</w:t>
            </w:r>
            <w:proofErr w:type="spellEnd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B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затискач для магістралі, </w:t>
            </w:r>
            <w:proofErr w:type="spellStart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коннектор</w:t>
            </w:r>
            <w:proofErr w:type="spellEnd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видалення розчину з помпи; регулятор швидкості </w:t>
            </w:r>
            <w:proofErr w:type="spellStart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інфузії</w:t>
            </w:r>
            <w:proofErr w:type="spellEnd"/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ключ</w:t>
            </w:r>
            <w:r w:rsidR="004B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перемикання швидкостей, пристрій для носіння - затискна скоба з тканинною стрічкою, самоклеюча</w:t>
            </w:r>
            <w:r w:rsidR="004B09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04752" w:rsidRPr="00D04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етикетка для запису.</w:t>
            </w:r>
            <w:r w:rsidR="006E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Помпа повинна відповідати наступним характеристикам:</w:t>
            </w:r>
          </w:p>
          <w:p w:rsidR="00F97AB4" w:rsidRPr="00F97AB4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Еластичний силіконовий балон, поміщений в захисну зовнішню колбу підвищеної міцності, об’єм</w:t>
            </w:r>
          </w:p>
          <w:p w:rsidR="00F97AB4" w:rsidRPr="00F97AB4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резервуару 275мл;</w:t>
            </w:r>
          </w:p>
          <w:p w:rsidR="00F97AB4" w:rsidRPr="00F97AB4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1-ходовий порт для введення лікарського засобу з клапаном і гвинтовою заглушкою;</w:t>
            </w:r>
          </w:p>
          <w:p w:rsidR="00F97AB4" w:rsidRPr="00F97AB4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Фільтр для рідини з мембраною 0,22 µm;</w:t>
            </w:r>
          </w:p>
          <w:p w:rsidR="00F97AB4" w:rsidRPr="00F97AB4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Інфузійна</w:t>
            </w:r>
            <w:proofErr w:type="spellEnd"/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магістраль з </w:t>
            </w:r>
            <w:proofErr w:type="spellStart"/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коннектором</w:t>
            </w:r>
            <w:proofErr w:type="spellEnd"/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типу </w:t>
            </w:r>
            <w:proofErr w:type="spellStart"/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Luer</w:t>
            </w:r>
            <w:proofErr w:type="spellEnd"/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97AB4" w:rsidRPr="00F97AB4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Затискач магістралі для перекриття подачі розчину;</w:t>
            </w:r>
          </w:p>
          <w:p w:rsidR="00F97AB4" w:rsidRPr="00F97AB4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Коннектор</w:t>
            </w:r>
            <w:proofErr w:type="spellEnd"/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видалення розчину з помпи;</w:t>
            </w:r>
          </w:p>
          <w:p w:rsidR="00F97AB4" w:rsidRPr="00F97AB4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Регулятор швидкості </w:t>
            </w:r>
            <w:proofErr w:type="spellStart"/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інфузії</w:t>
            </w:r>
            <w:proofErr w:type="spellEnd"/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97AB4" w:rsidRPr="00F97AB4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Швидкість потоку: 2мл/год; 4 мл/год; 6 мл/год; 8 мл/год; 10 мл/год; 12 мл/год; 14 мл/год;</w:t>
            </w:r>
          </w:p>
          <w:p w:rsidR="00F97AB4" w:rsidRPr="00F97AB4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Ключ для перемикання швидкостей;</w:t>
            </w:r>
          </w:p>
          <w:p w:rsidR="00F97AB4" w:rsidRPr="00F97AB4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Пристрій для носіння - затискна скоба з тканинною стрічкою;</w:t>
            </w:r>
          </w:p>
          <w:p w:rsidR="00C73812" w:rsidRPr="00D04752" w:rsidRDefault="00F97AB4" w:rsidP="00F97A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Самоклеюча етикетка для запису даних про хворого і процедуру;</w:t>
            </w:r>
          </w:p>
        </w:tc>
      </w:tr>
      <w:tr w:rsidR="00AF1498" w:rsidRPr="00960B96" w:rsidTr="00EF702C">
        <w:tc>
          <w:tcPr>
            <w:tcW w:w="546" w:type="dxa"/>
          </w:tcPr>
          <w:p w:rsidR="00AF1498" w:rsidRPr="0032127A" w:rsidRDefault="009E25D5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1498" w:rsidRDefault="00AF1498" w:rsidP="00AF1498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>Кр</w:t>
            </w:r>
            <w:proofErr w:type="spellEnd"/>
            <w:proofErr w:type="gramStart"/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Start"/>
            <w:proofErr w:type="gramEnd"/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>сло</w:t>
            </w:r>
            <w:proofErr w:type="spellEnd"/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з сан</w:t>
            </w:r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Start"/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>тарним</w:t>
            </w:r>
            <w:proofErr w:type="spellEnd"/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>оснащенням</w:t>
            </w:r>
            <w:proofErr w:type="spellEnd"/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>, з кол</w:t>
            </w:r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Start"/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>щатами</w:t>
            </w:r>
            <w:proofErr w:type="spellEnd"/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F220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>регульоване</w:t>
            </w:r>
            <w:proofErr w:type="spellEnd"/>
          </w:p>
          <w:p w:rsidR="005F0B95" w:rsidRDefault="005F0B95" w:rsidP="00AF1498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</w:p>
          <w:p w:rsidR="005F0B95" w:rsidRPr="009F220F" w:rsidRDefault="005F0B95" w:rsidP="00AF14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33192000-2 - </w:t>
            </w:r>
            <w:proofErr w:type="spellStart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Меблі</w:t>
            </w:r>
            <w:proofErr w:type="spellEnd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медичного</w:t>
            </w:r>
            <w:proofErr w:type="spellEnd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0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AF1498" w:rsidRPr="00E718A7" w:rsidRDefault="00AF1498" w:rsidP="00AF149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40539 </w:t>
            </w:r>
            <w:r w:rsidRPr="00B923A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Крісло-туалет</w:t>
            </w:r>
          </w:p>
        </w:tc>
        <w:tc>
          <w:tcPr>
            <w:tcW w:w="1184" w:type="dxa"/>
            <w:shd w:val="clear" w:color="auto" w:fill="auto"/>
          </w:tcPr>
          <w:p w:rsidR="00AF1498" w:rsidRPr="00E718A7" w:rsidRDefault="00AF1498" w:rsidP="00AF14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AF1498" w:rsidRDefault="00AF1498" w:rsidP="00AF14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AF1498" w:rsidRPr="006E362B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Виріб</w:t>
            </w:r>
            <w:proofErr w:type="spellEnd"/>
            <w:proofErr w:type="gram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має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сталеву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конструкціяю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деталі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пластику</w:t>
            </w:r>
          </w:p>
          <w:p w:rsidR="00AF1498" w:rsidRPr="006E362B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Виріб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має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знімні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кришку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сидіння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ємність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кришкою</w:t>
            </w:r>
            <w:proofErr w:type="spellEnd"/>
          </w:p>
          <w:p w:rsidR="00AF1498" w:rsidRPr="006E362B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Виріб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має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транспортування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користувача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невеликі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дистанції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колеса,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повертаються</w:t>
            </w:r>
            <w:proofErr w:type="spellEnd"/>
            <w:proofErr w:type="gramEnd"/>
          </w:p>
          <w:p w:rsidR="00AF1498" w:rsidRPr="006E362B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виробі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менше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рівнів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регулювання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висоти</w:t>
            </w:r>
            <w:proofErr w:type="spellEnd"/>
          </w:p>
          <w:p w:rsidR="00AF1498" w:rsidRPr="006E362B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Висота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сидіння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45 см, ширина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сидіння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45 см,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глибина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сидіння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43.50 см</w:t>
            </w:r>
          </w:p>
          <w:p w:rsidR="00AF1498" w:rsidRPr="006E362B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Висота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спинки 32.50 см</w:t>
            </w:r>
          </w:p>
          <w:p w:rsidR="00AF1498" w:rsidRPr="006E362B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Висота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підлокітника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 см</w:t>
            </w:r>
          </w:p>
          <w:p w:rsidR="00AF1498" w:rsidRPr="006E362B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Загальна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висота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77 по 98 см</w:t>
            </w:r>
          </w:p>
          <w:p w:rsidR="00AF1498" w:rsidRPr="006E362B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Загальна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глибина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53 см,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загальна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ширина 53 см</w:t>
            </w:r>
          </w:p>
          <w:p w:rsidR="00AF1498" w:rsidRPr="006E362B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Максимальна</w:t>
            </w:r>
            <w:proofErr w:type="gram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вантажопідйомність</w:t>
            </w:r>
            <w:proofErr w:type="spellEnd"/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100 кг</w:t>
            </w:r>
          </w:p>
          <w:p w:rsidR="00AF1498" w:rsidRPr="00E718A7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Вага продукту до 7,5 кг</w:t>
            </w:r>
          </w:p>
        </w:tc>
      </w:tr>
      <w:tr w:rsidR="00AF1498" w:rsidRPr="00960B96" w:rsidTr="00E01E8A">
        <w:tc>
          <w:tcPr>
            <w:tcW w:w="546" w:type="dxa"/>
          </w:tcPr>
          <w:p w:rsidR="00AF1498" w:rsidRDefault="009E25D5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30" w:type="dxa"/>
          </w:tcPr>
          <w:p w:rsidR="00AF1498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6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Столик </w:t>
            </w:r>
            <w:proofErr w:type="spellStart"/>
            <w:r w:rsidRPr="008C56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маніпуляцяційний</w:t>
            </w:r>
            <w:proofErr w:type="spellEnd"/>
          </w:p>
          <w:p w:rsidR="005F0B95" w:rsidRDefault="005F0B95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B95" w:rsidRPr="00006C8C" w:rsidRDefault="005F0B95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0B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33192200-4 - Медичні столи</w:t>
            </w:r>
          </w:p>
        </w:tc>
        <w:tc>
          <w:tcPr>
            <w:tcW w:w="2170" w:type="dxa"/>
          </w:tcPr>
          <w:p w:rsidR="00AF1498" w:rsidRPr="003700A7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13959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95A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для хірургічних інструментів</w:t>
            </w:r>
          </w:p>
        </w:tc>
        <w:tc>
          <w:tcPr>
            <w:tcW w:w="1184" w:type="dxa"/>
          </w:tcPr>
          <w:p w:rsidR="00AF1498" w:rsidRPr="00E718A7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097" w:type="dxa"/>
          </w:tcPr>
          <w:p w:rsidR="00AF1498" w:rsidRDefault="00AF1498" w:rsidP="00AF14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091" w:type="dxa"/>
          </w:tcPr>
          <w:p w:rsidR="00AF1498" w:rsidRPr="00980F9A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Використовується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медичних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закладах</w:t>
            </w:r>
          </w:p>
          <w:p w:rsidR="00AF1498" w:rsidRPr="00980F9A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</w:t>
            </w:r>
            <w:proofErr w:type="gram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іл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укомплектований 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металевим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ящиком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із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полімерним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покриттям</w:t>
            </w:r>
            <w:proofErr w:type="spellEnd"/>
          </w:p>
          <w:p w:rsidR="00AF1498" w:rsidRPr="00980F9A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Довжина-720мм,  ширина-450мм,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висота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- 798 мм</w:t>
            </w:r>
          </w:p>
          <w:p w:rsidR="00AF1498" w:rsidRPr="00980F9A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Висота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від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підлоги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нижньої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полиці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-149мм,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Висота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від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підлоги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верхньої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полиці-719 мм</w:t>
            </w:r>
          </w:p>
          <w:p w:rsidR="00AF1498" w:rsidRPr="00980F9A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Матеріал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каркасу -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металева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труба 20х20х1,2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полімерне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покриття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AF1498" w:rsidRPr="00980F9A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Каркас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має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опору у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вигляді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чотирьох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колещат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діаметром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40 мм,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двоє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яких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блокуються</w:t>
            </w:r>
            <w:proofErr w:type="spellEnd"/>
          </w:p>
          <w:p w:rsidR="00AF1498" w:rsidRPr="00980F9A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Полиці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металеві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із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полімерним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покриттям</w:t>
            </w:r>
            <w:proofErr w:type="spellEnd"/>
          </w:p>
          <w:p w:rsidR="00AF1498" w:rsidRPr="00980F9A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Допустиме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навантаження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полицю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не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більше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10 кг,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допустиме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навантаження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 ящик -не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більше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5 кг</w:t>
            </w:r>
          </w:p>
          <w:p w:rsidR="00AF1498" w:rsidRPr="00980F9A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Вага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виробу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-23кг</w:t>
            </w:r>
          </w:p>
          <w:p w:rsidR="00AF1498" w:rsidRPr="00980F9A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Колір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</w:t>
            </w:r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ілий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RAL 9003 з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антибактеріальними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властивостями</w:t>
            </w:r>
            <w:proofErr w:type="spellEnd"/>
          </w:p>
          <w:p w:rsidR="00AF1498" w:rsidRPr="00980F9A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Столик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повинен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супроводжуватись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сертифікат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відповідності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виснов</w:t>
            </w:r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ом</w:t>
            </w:r>
            <w:proofErr w:type="spellEnd"/>
            <w:proofErr w:type="gram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</w:t>
            </w:r>
            <w:proofErr w:type="gram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ержавної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санітарно-епідеміологічної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експертизи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 протокол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ом</w:t>
            </w:r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державного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інституту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визначення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біоцидних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властивостей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зразку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фарби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RAL 9003,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що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виданий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виробнику</w:t>
            </w:r>
            <w:proofErr w:type="spellEnd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0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меблів</w:t>
            </w:r>
            <w:proofErr w:type="spellEnd"/>
          </w:p>
          <w:p w:rsidR="00AF1498" w:rsidRPr="00E718A7" w:rsidRDefault="00AF1498" w:rsidP="00AF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3C6E8A" w:rsidRDefault="003C6E8A" w:rsidP="00D3402C">
      <w:pPr>
        <w:jc w:val="both"/>
        <w:rPr>
          <w:rFonts w:ascii="Times New Roman" w:hAnsi="Times New Roman" w:cs="Times New Roman"/>
          <w:lang w:val="uk-UA"/>
        </w:rPr>
      </w:pPr>
    </w:p>
    <w:sectPr w:rsidR="003C6E8A" w:rsidSect="000306AF">
      <w:pgSz w:w="15840" w:h="12240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6A9"/>
    <w:multiLevelType w:val="hybridMultilevel"/>
    <w:tmpl w:val="C45C792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F36E878">
      <w:numFmt w:val="bullet"/>
      <w:lvlText w:val="-"/>
      <w:lvlJc w:val="left"/>
      <w:pPr>
        <w:tabs>
          <w:tab w:val="num" w:pos="1887"/>
        </w:tabs>
        <w:ind w:left="1887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6A8E1C30"/>
    <w:multiLevelType w:val="hybridMultilevel"/>
    <w:tmpl w:val="1E0C25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B1"/>
    <w:rsid w:val="00006C8C"/>
    <w:rsid w:val="00016382"/>
    <w:rsid w:val="0001643C"/>
    <w:rsid w:val="00016AF4"/>
    <w:rsid w:val="000177E4"/>
    <w:rsid w:val="00017AC0"/>
    <w:rsid w:val="00023245"/>
    <w:rsid w:val="00024853"/>
    <w:rsid w:val="000248DC"/>
    <w:rsid w:val="000306AF"/>
    <w:rsid w:val="00031C49"/>
    <w:rsid w:val="00036C89"/>
    <w:rsid w:val="00043263"/>
    <w:rsid w:val="000441BF"/>
    <w:rsid w:val="00044CF7"/>
    <w:rsid w:val="00052005"/>
    <w:rsid w:val="000553F4"/>
    <w:rsid w:val="000569E6"/>
    <w:rsid w:val="00060226"/>
    <w:rsid w:val="00061A19"/>
    <w:rsid w:val="00061EDE"/>
    <w:rsid w:val="00063019"/>
    <w:rsid w:val="00064C78"/>
    <w:rsid w:val="0006503A"/>
    <w:rsid w:val="00070FB5"/>
    <w:rsid w:val="00071860"/>
    <w:rsid w:val="00072087"/>
    <w:rsid w:val="00075348"/>
    <w:rsid w:val="00077814"/>
    <w:rsid w:val="00081337"/>
    <w:rsid w:val="0008414B"/>
    <w:rsid w:val="000841BE"/>
    <w:rsid w:val="00084222"/>
    <w:rsid w:val="00086C3E"/>
    <w:rsid w:val="00086DE3"/>
    <w:rsid w:val="0009005A"/>
    <w:rsid w:val="00090F86"/>
    <w:rsid w:val="000A488A"/>
    <w:rsid w:val="000A4A54"/>
    <w:rsid w:val="000B1AA5"/>
    <w:rsid w:val="000B7F42"/>
    <w:rsid w:val="000D206B"/>
    <w:rsid w:val="000D632B"/>
    <w:rsid w:val="000D6374"/>
    <w:rsid w:val="000E17E6"/>
    <w:rsid w:val="000F0CC8"/>
    <w:rsid w:val="000F4852"/>
    <w:rsid w:val="000F4963"/>
    <w:rsid w:val="000F513E"/>
    <w:rsid w:val="00105B03"/>
    <w:rsid w:val="0012073E"/>
    <w:rsid w:val="00121A4A"/>
    <w:rsid w:val="001225EF"/>
    <w:rsid w:val="00133BD6"/>
    <w:rsid w:val="00134CCD"/>
    <w:rsid w:val="001353A8"/>
    <w:rsid w:val="00135628"/>
    <w:rsid w:val="001359BE"/>
    <w:rsid w:val="00137BD2"/>
    <w:rsid w:val="00137E3C"/>
    <w:rsid w:val="001442C8"/>
    <w:rsid w:val="00144A11"/>
    <w:rsid w:val="001475F5"/>
    <w:rsid w:val="00147BF0"/>
    <w:rsid w:val="00150C99"/>
    <w:rsid w:val="00150ECF"/>
    <w:rsid w:val="00153774"/>
    <w:rsid w:val="00156169"/>
    <w:rsid w:val="001719D2"/>
    <w:rsid w:val="00172733"/>
    <w:rsid w:val="00175CCF"/>
    <w:rsid w:val="00177B40"/>
    <w:rsid w:val="00181688"/>
    <w:rsid w:val="00182E80"/>
    <w:rsid w:val="00183DB6"/>
    <w:rsid w:val="001841F4"/>
    <w:rsid w:val="0018430D"/>
    <w:rsid w:val="00186161"/>
    <w:rsid w:val="001865C2"/>
    <w:rsid w:val="001906B7"/>
    <w:rsid w:val="001912EC"/>
    <w:rsid w:val="00193029"/>
    <w:rsid w:val="00195B82"/>
    <w:rsid w:val="00197D61"/>
    <w:rsid w:val="001A5DE5"/>
    <w:rsid w:val="001B0D8F"/>
    <w:rsid w:val="001B27D2"/>
    <w:rsid w:val="001C0CDA"/>
    <w:rsid w:val="001C1014"/>
    <w:rsid w:val="001C1B01"/>
    <w:rsid w:val="001C5B66"/>
    <w:rsid w:val="001D00B2"/>
    <w:rsid w:val="001D1125"/>
    <w:rsid w:val="001D45CB"/>
    <w:rsid w:val="001E0A3D"/>
    <w:rsid w:val="001E3BA3"/>
    <w:rsid w:val="001E7D94"/>
    <w:rsid w:val="001F0093"/>
    <w:rsid w:val="001F215D"/>
    <w:rsid w:val="002039F3"/>
    <w:rsid w:val="00206F09"/>
    <w:rsid w:val="0021434A"/>
    <w:rsid w:val="00221124"/>
    <w:rsid w:val="00225D84"/>
    <w:rsid w:val="00226228"/>
    <w:rsid w:val="00234029"/>
    <w:rsid w:val="00234309"/>
    <w:rsid w:val="00242BCA"/>
    <w:rsid w:val="00246B18"/>
    <w:rsid w:val="00253775"/>
    <w:rsid w:val="0025533B"/>
    <w:rsid w:val="002558C9"/>
    <w:rsid w:val="00262AB9"/>
    <w:rsid w:val="00263D38"/>
    <w:rsid w:val="00266D31"/>
    <w:rsid w:val="002670D1"/>
    <w:rsid w:val="00271FFE"/>
    <w:rsid w:val="00273821"/>
    <w:rsid w:val="00273F4E"/>
    <w:rsid w:val="002741EF"/>
    <w:rsid w:val="00275738"/>
    <w:rsid w:val="0027627F"/>
    <w:rsid w:val="002829F5"/>
    <w:rsid w:val="00283760"/>
    <w:rsid w:val="00293FE6"/>
    <w:rsid w:val="002A0221"/>
    <w:rsid w:val="002A0269"/>
    <w:rsid w:val="002A1692"/>
    <w:rsid w:val="002B10C8"/>
    <w:rsid w:val="002B1120"/>
    <w:rsid w:val="002B265A"/>
    <w:rsid w:val="002B6322"/>
    <w:rsid w:val="002B74A8"/>
    <w:rsid w:val="002C291C"/>
    <w:rsid w:val="002C4EFE"/>
    <w:rsid w:val="002C538E"/>
    <w:rsid w:val="002C75C8"/>
    <w:rsid w:val="002D4791"/>
    <w:rsid w:val="002D75DD"/>
    <w:rsid w:val="002E5746"/>
    <w:rsid w:val="002E7209"/>
    <w:rsid w:val="002E7A30"/>
    <w:rsid w:val="002F0E97"/>
    <w:rsid w:val="002F10CE"/>
    <w:rsid w:val="002F43F9"/>
    <w:rsid w:val="002F6744"/>
    <w:rsid w:val="00304AF9"/>
    <w:rsid w:val="00310E69"/>
    <w:rsid w:val="00312915"/>
    <w:rsid w:val="003134CA"/>
    <w:rsid w:val="003211B3"/>
    <w:rsid w:val="0032127A"/>
    <w:rsid w:val="0032140C"/>
    <w:rsid w:val="00323BD9"/>
    <w:rsid w:val="00324D8F"/>
    <w:rsid w:val="00330CA7"/>
    <w:rsid w:val="0033636C"/>
    <w:rsid w:val="00336867"/>
    <w:rsid w:val="0033725C"/>
    <w:rsid w:val="00341CB7"/>
    <w:rsid w:val="003422C2"/>
    <w:rsid w:val="00343415"/>
    <w:rsid w:val="00344B43"/>
    <w:rsid w:val="00345240"/>
    <w:rsid w:val="00345DC5"/>
    <w:rsid w:val="003510C0"/>
    <w:rsid w:val="00351C90"/>
    <w:rsid w:val="00353289"/>
    <w:rsid w:val="00357CFC"/>
    <w:rsid w:val="00361833"/>
    <w:rsid w:val="00361DB1"/>
    <w:rsid w:val="00362591"/>
    <w:rsid w:val="00364570"/>
    <w:rsid w:val="00365D52"/>
    <w:rsid w:val="003669F2"/>
    <w:rsid w:val="003765D9"/>
    <w:rsid w:val="003836E3"/>
    <w:rsid w:val="00387B70"/>
    <w:rsid w:val="00393583"/>
    <w:rsid w:val="0039662B"/>
    <w:rsid w:val="003A08D0"/>
    <w:rsid w:val="003A5A72"/>
    <w:rsid w:val="003A729A"/>
    <w:rsid w:val="003B0281"/>
    <w:rsid w:val="003B140A"/>
    <w:rsid w:val="003B188F"/>
    <w:rsid w:val="003B212A"/>
    <w:rsid w:val="003B28EA"/>
    <w:rsid w:val="003C0109"/>
    <w:rsid w:val="003C6E8A"/>
    <w:rsid w:val="003C7A20"/>
    <w:rsid w:val="003D2E7B"/>
    <w:rsid w:val="003D35F6"/>
    <w:rsid w:val="003D48E8"/>
    <w:rsid w:val="003E20E5"/>
    <w:rsid w:val="003E656F"/>
    <w:rsid w:val="003E7673"/>
    <w:rsid w:val="00401713"/>
    <w:rsid w:val="00404868"/>
    <w:rsid w:val="00415AF8"/>
    <w:rsid w:val="00415FBE"/>
    <w:rsid w:val="00417832"/>
    <w:rsid w:val="004220BD"/>
    <w:rsid w:val="00423A5A"/>
    <w:rsid w:val="004252AA"/>
    <w:rsid w:val="00431FD2"/>
    <w:rsid w:val="00433633"/>
    <w:rsid w:val="00435EA0"/>
    <w:rsid w:val="00437D5B"/>
    <w:rsid w:val="004405E4"/>
    <w:rsid w:val="00441BA0"/>
    <w:rsid w:val="00450863"/>
    <w:rsid w:val="00452B9C"/>
    <w:rsid w:val="00453C71"/>
    <w:rsid w:val="0045552F"/>
    <w:rsid w:val="00460294"/>
    <w:rsid w:val="00461076"/>
    <w:rsid w:val="00462138"/>
    <w:rsid w:val="00466DE2"/>
    <w:rsid w:val="00470D56"/>
    <w:rsid w:val="00474E99"/>
    <w:rsid w:val="0047505E"/>
    <w:rsid w:val="00480EC2"/>
    <w:rsid w:val="00487D79"/>
    <w:rsid w:val="004908CF"/>
    <w:rsid w:val="00491197"/>
    <w:rsid w:val="00492647"/>
    <w:rsid w:val="0049468C"/>
    <w:rsid w:val="00495D35"/>
    <w:rsid w:val="004A77FD"/>
    <w:rsid w:val="004B077F"/>
    <w:rsid w:val="004B0958"/>
    <w:rsid w:val="004B4DF2"/>
    <w:rsid w:val="004B7CDB"/>
    <w:rsid w:val="004C2290"/>
    <w:rsid w:val="004D2174"/>
    <w:rsid w:val="004D2EDC"/>
    <w:rsid w:val="004D3459"/>
    <w:rsid w:val="004E03B2"/>
    <w:rsid w:val="004E350D"/>
    <w:rsid w:val="004E3A80"/>
    <w:rsid w:val="004E3E6B"/>
    <w:rsid w:val="004E554A"/>
    <w:rsid w:val="004E64A0"/>
    <w:rsid w:val="004E6569"/>
    <w:rsid w:val="004E6626"/>
    <w:rsid w:val="004E725A"/>
    <w:rsid w:val="004F7A52"/>
    <w:rsid w:val="004F7AE8"/>
    <w:rsid w:val="00501751"/>
    <w:rsid w:val="005018AC"/>
    <w:rsid w:val="005026BB"/>
    <w:rsid w:val="00503377"/>
    <w:rsid w:val="00506276"/>
    <w:rsid w:val="00506922"/>
    <w:rsid w:val="00515597"/>
    <w:rsid w:val="0052091D"/>
    <w:rsid w:val="00520FE7"/>
    <w:rsid w:val="0052165E"/>
    <w:rsid w:val="00524370"/>
    <w:rsid w:val="005260F9"/>
    <w:rsid w:val="00527191"/>
    <w:rsid w:val="00527BEB"/>
    <w:rsid w:val="00527D0B"/>
    <w:rsid w:val="0053041D"/>
    <w:rsid w:val="005307C6"/>
    <w:rsid w:val="005326E7"/>
    <w:rsid w:val="0054208A"/>
    <w:rsid w:val="005441B8"/>
    <w:rsid w:val="005470F6"/>
    <w:rsid w:val="005471E4"/>
    <w:rsid w:val="0055379A"/>
    <w:rsid w:val="00553C3E"/>
    <w:rsid w:val="005548EA"/>
    <w:rsid w:val="00554B54"/>
    <w:rsid w:val="00554F4D"/>
    <w:rsid w:val="00561EF0"/>
    <w:rsid w:val="00563145"/>
    <w:rsid w:val="005651A6"/>
    <w:rsid w:val="00573C3A"/>
    <w:rsid w:val="005750BE"/>
    <w:rsid w:val="0057689B"/>
    <w:rsid w:val="0058004B"/>
    <w:rsid w:val="00582C6F"/>
    <w:rsid w:val="005900A9"/>
    <w:rsid w:val="00590E77"/>
    <w:rsid w:val="00591A44"/>
    <w:rsid w:val="005931F5"/>
    <w:rsid w:val="00595E8F"/>
    <w:rsid w:val="005A0DA6"/>
    <w:rsid w:val="005A2AA5"/>
    <w:rsid w:val="005A2AFD"/>
    <w:rsid w:val="005A6D84"/>
    <w:rsid w:val="005B48AC"/>
    <w:rsid w:val="005B5613"/>
    <w:rsid w:val="005B5A7F"/>
    <w:rsid w:val="005B6312"/>
    <w:rsid w:val="005B7BCB"/>
    <w:rsid w:val="005C09DB"/>
    <w:rsid w:val="005C0BB8"/>
    <w:rsid w:val="005C43F9"/>
    <w:rsid w:val="005C629E"/>
    <w:rsid w:val="005C6458"/>
    <w:rsid w:val="005C7730"/>
    <w:rsid w:val="005D3FBC"/>
    <w:rsid w:val="005D5E24"/>
    <w:rsid w:val="005D65B1"/>
    <w:rsid w:val="005D68B9"/>
    <w:rsid w:val="005D6983"/>
    <w:rsid w:val="005E0E39"/>
    <w:rsid w:val="005E1610"/>
    <w:rsid w:val="005E3991"/>
    <w:rsid w:val="005E4E80"/>
    <w:rsid w:val="005F0B95"/>
    <w:rsid w:val="005F2914"/>
    <w:rsid w:val="005F3ED9"/>
    <w:rsid w:val="005F5D96"/>
    <w:rsid w:val="0060724A"/>
    <w:rsid w:val="00607B33"/>
    <w:rsid w:val="00627446"/>
    <w:rsid w:val="006300E2"/>
    <w:rsid w:val="00630DA0"/>
    <w:rsid w:val="0063153E"/>
    <w:rsid w:val="006362C3"/>
    <w:rsid w:val="0063760C"/>
    <w:rsid w:val="0064283F"/>
    <w:rsid w:val="006439DF"/>
    <w:rsid w:val="00645EBE"/>
    <w:rsid w:val="00650FAC"/>
    <w:rsid w:val="00652171"/>
    <w:rsid w:val="00661049"/>
    <w:rsid w:val="00661D4B"/>
    <w:rsid w:val="006670C8"/>
    <w:rsid w:val="00671DA3"/>
    <w:rsid w:val="00672E73"/>
    <w:rsid w:val="006758CB"/>
    <w:rsid w:val="006858FE"/>
    <w:rsid w:val="006863AF"/>
    <w:rsid w:val="00690E04"/>
    <w:rsid w:val="006943D3"/>
    <w:rsid w:val="00695065"/>
    <w:rsid w:val="00695D76"/>
    <w:rsid w:val="00696474"/>
    <w:rsid w:val="00696C6C"/>
    <w:rsid w:val="00696FD9"/>
    <w:rsid w:val="006A397F"/>
    <w:rsid w:val="006A3D6A"/>
    <w:rsid w:val="006A4172"/>
    <w:rsid w:val="006A5233"/>
    <w:rsid w:val="006B195C"/>
    <w:rsid w:val="006B2452"/>
    <w:rsid w:val="006B3EAB"/>
    <w:rsid w:val="006C0A81"/>
    <w:rsid w:val="006C1903"/>
    <w:rsid w:val="006C2A2A"/>
    <w:rsid w:val="006C7849"/>
    <w:rsid w:val="006D0D9C"/>
    <w:rsid w:val="006D36E0"/>
    <w:rsid w:val="006D3E56"/>
    <w:rsid w:val="006D7EED"/>
    <w:rsid w:val="006E362B"/>
    <w:rsid w:val="006E573B"/>
    <w:rsid w:val="006E5A61"/>
    <w:rsid w:val="006E6D21"/>
    <w:rsid w:val="006E7665"/>
    <w:rsid w:val="006F2737"/>
    <w:rsid w:val="006F27AB"/>
    <w:rsid w:val="006F4045"/>
    <w:rsid w:val="006F6DC4"/>
    <w:rsid w:val="0070178D"/>
    <w:rsid w:val="007051D5"/>
    <w:rsid w:val="00713DF6"/>
    <w:rsid w:val="0071457D"/>
    <w:rsid w:val="00715E6C"/>
    <w:rsid w:val="0071673B"/>
    <w:rsid w:val="00720061"/>
    <w:rsid w:val="00721F84"/>
    <w:rsid w:val="00722205"/>
    <w:rsid w:val="00722AC0"/>
    <w:rsid w:val="00722D59"/>
    <w:rsid w:val="007305B8"/>
    <w:rsid w:val="00731CC3"/>
    <w:rsid w:val="0073270C"/>
    <w:rsid w:val="00733FD8"/>
    <w:rsid w:val="007345E4"/>
    <w:rsid w:val="00735EC2"/>
    <w:rsid w:val="0074375B"/>
    <w:rsid w:val="007457A9"/>
    <w:rsid w:val="00747C38"/>
    <w:rsid w:val="00751C3E"/>
    <w:rsid w:val="00763F76"/>
    <w:rsid w:val="0076572A"/>
    <w:rsid w:val="0077235A"/>
    <w:rsid w:val="007738AF"/>
    <w:rsid w:val="007778D2"/>
    <w:rsid w:val="00780B0A"/>
    <w:rsid w:val="0078192A"/>
    <w:rsid w:val="00781FA2"/>
    <w:rsid w:val="007869F6"/>
    <w:rsid w:val="00792F94"/>
    <w:rsid w:val="007A0473"/>
    <w:rsid w:val="007A6A80"/>
    <w:rsid w:val="007B0216"/>
    <w:rsid w:val="007B6021"/>
    <w:rsid w:val="007B66E5"/>
    <w:rsid w:val="007C1D10"/>
    <w:rsid w:val="007C4A56"/>
    <w:rsid w:val="007C5DB2"/>
    <w:rsid w:val="007C72B3"/>
    <w:rsid w:val="007D06EB"/>
    <w:rsid w:val="007D0A4A"/>
    <w:rsid w:val="007D406D"/>
    <w:rsid w:val="007D6268"/>
    <w:rsid w:val="007E1690"/>
    <w:rsid w:val="007F4D8D"/>
    <w:rsid w:val="007F51C6"/>
    <w:rsid w:val="007F669E"/>
    <w:rsid w:val="007F70F1"/>
    <w:rsid w:val="00800DAE"/>
    <w:rsid w:val="00801A9C"/>
    <w:rsid w:val="00807933"/>
    <w:rsid w:val="00813627"/>
    <w:rsid w:val="0081771B"/>
    <w:rsid w:val="00824B98"/>
    <w:rsid w:val="00836BE3"/>
    <w:rsid w:val="0084121E"/>
    <w:rsid w:val="0084484C"/>
    <w:rsid w:val="00844A3C"/>
    <w:rsid w:val="00846BB9"/>
    <w:rsid w:val="008511DE"/>
    <w:rsid w:val="00851230"/>
    <w:rsid w:val="00852B1C"/>
    <w:rsid w:val="00857F0F"/>
    <w:rsid w:val="00861ABA"/>
    <w:rsid w:val="00861D4B"/>
    <w:rsid w:val="008625CC"/>
    <w:rsid w:val="00862EAD"/>
    <w:rsid w:val="00863BCC"/>
    <w:rsid w:val="00864751"/>
    <w:rsid w:val="00870709"/>
    <w:rsid w:val="00870FD1"/>
    <w:rsid w:val="008749CE"/>
    <w:rsid w:val="00875124"/>
    <w:rsid w:val="0088572D"/>
    <w:rsid w:val="00885815"/>
    <w:rsid w:val="00891096"/>
    <w:rsid w:val="0089260E"/>
    <w:rsid w:val="00897814"/>
    <w:rsid w:val="008A24FD"/>
    <w:rsid w:val="008A2DC6"/>
    <w:rsid w:val="008A6B0F"/>
    <w:rsid w:val="008B26BA"/>
    <w:rsid w:val="008B7603"/>
    <w:rsid w:val="008C459D"/>
    <w:rsid w:val="008C5603"/>
    <w:rsid w:val="008C665C"/>
    <w:rsid w:val="008C6ECD"/>
    <w:rsid w:val="008C6F1C"/>
    <w:rsid w:val="008C7815"/>
    <w:rsid w:val="008D2AB1"/>
    <w:rsid w:val="008D384B"/>
    <w:rsid w:val="008D3C3C"/>
    <w:rsid w:val="008D7251"/>
    <w:rsid w:val="008E11BF"/>
    <w:rsid w:val="008E2602"/>
    <w:rsid w:val="008E3542"/>
    <w:rsid w:val="008E3C09"/>
    <w:rsid w:val="008E70E5"/>
    <w:rsid w:val="008E72AC"/>
    <w:rsid w:val="008F0376"/>
    <w:rsid w:val="008F3EB8"/>
    <w:rsid w:val="008F6245"/>
    <w:rsid w:val="00902FE7"/>
    <w:rsid w:val="00904DF7"/>
    <w:rsid w:val="009074D9"/>
    <w:rsid w:val="009077F1"/>
    <w:rsid w:val="00907B11"/>
    <w:rsid w:val="00911859"/>
    <w:rsid w:val="0091321A"/>
    <w:rsid w:val="00915318"/>
    <w:rsid w:val="00922403"/>
    <w:rsid w:val="00924547"/>
    <w:rsid w:val="0092536C"/>
    <w:rsid w:val="00925754"/>
    <w:rsid w:val="00927B08"/>
    <w:rsid w:val="00930E53"/>
    <w:rsid w:val="00931AE5"/>
    <w:rsid w:val="0093403B"/>
    <w:rsid w:val="00944725"/>
    <w:rsid w:val="009468AA"/>
    <w:rsid w:val="00952873"/>
    <w:rsid w:val="00956F44"/>
    <w:rsid w:val="00960B96"/>
    <w:rsid w:val="009644F3"/>
    <w:rsid w:val="00965B82"/>
    <w:rsid w:val="009678AE"/>
    <w:rsid w:val="00967D60"/>
    <w:rsid w:val="009711A1"/>
    <w:rsid w:val="009711CF"/>
    <w:rsid w:val="00971316"/>
    <w:rsid w:val="0097155A"/>
    <w:rsid w:val="00972089"/>
    <w:rsid w:val="009733D5"/>
    <w:rsid w:val="00974546"/>
    <w:rsid w:val="0097468E"/>
    <w:rsid w:val="00977E0F"/>
    <w:rsid w:val="00980F9A"/>
    <w:rsid w:val="009815D0"/>
    <w:rsid w:val="00981BEE"/>
    <w:rsid w:val="00986E91"/>
    <w:rsid w:val="00994F0E"/>
    <w:rsid w:val="009972A7"/>
    <w:rsid w:val="009A0AE2"/>
    <w:rsid w:val="009A51FD"/>
    <w:rsid w:val="009B1CB8"/>
    <w:rsid w:val="009B2A85"/>
    <w:rsid w:val="009B6BB8"/>
    <w:rsid w:val="009B7EFE"/>
    <w:rsid w:val="009B7F8B"/>
    <w:rsid w:val="009C0FF5"/>
    <w:rsid w:val="009C19C1"/>
    <w:rsid w:val="009C33D5"/>
    <w:rsid w:val="009C3C45"/>
    <w:rsid w:val="009C7524"/>
    <w:rsid w:val="009D676B"/>
    <w:rsid w:val="009E1B5C"/>
    <w:rsid w:val="009E25D5"/>
    <w:rsid w:val="009E34B2"/>
    <w:rsid w:val="009E757E"/>
    <w:rsid w:val="009F220F"/>
    <w:rsid w:val="009F2464"/>
    <w:rsid w:val="009F2799"/>
    <w:rsid w:val="009F2963"/>
    <w:rsid w:val="009F5BB0"/>
    <w:rsid w:val="009F6CD7"/>
    <w:rsid w:val="009F72DC"/>
    <w:rsid w:val="00A00FDA"/>
    <w:rsid w:val="00A03DF1"/>
    <w:rsid w:val="00A05B51"/>
    <w:rsid w:val="00A07D2A"/>
    <w:rsid w:val="00A1066A"/>
    <w:rsid w:val="00A14E2C"/>
    <w:rsid w:val="00A15CE9"/>
    <w:rsid w:val="00A17227"/>
    <w:rsid w:val="00A17D11"/>
    <w:rsid w:val="00A20D1A"/>
    <w:rsid w:val="00A219DE"/>
    <w:rsid w:val="00A261D5"/>
    <w:rsid w:val="00A27F3F"/>
    <w:rsid w:val="00A30AD6"/>
    <w:rsid w:val="00A33340"/>
    <w:rsid w:val="00A41AE0"/>
    <w:rsid w:val="00A41C20"/>
    <w:rsid w:val="00A4544C"/>
    <w:rsid w:val="00A55B01"/>
    <w:rsid w:val="00A56F8A"/>
    <w:rsid w:val="00A61133"/>
    <w:rsid w:val="00A61FC3"/>
    <w:rsid w:val="00A63195"/>
    <w:rsid w:val="00A64F7E"/>
    <w:rsid w:val="00A65354"/>
    <w:rsid w:val="00A7124A"/>
    <w:rsid w:val="00A73490"/>
    <w:rsid w:val="00A74532"/>
    <w:rsid w:val="00A77B9A"/>
    <w:rsid w:val="00A82EE3"/>
    <w:rsid w:val="00A84F7E"/>
    <w:rsid w:val="00A857FF"/>
    <w:rsid w:val="00A85C4B"/>
    <w:rsid w:val="00A91889"/>
    <w:rsid w:val="00A92F94"/>
    <w:rsid w:val="00A93730"/>
    <w:rsid w:val="00AA543C"/>
    <w:rsid w:val="00AA5566"/>
    <w:rsid w:val="00AA5D36"/>
    <w:rsid w:val="00AB4060"/>
    <w:rsid w:val="00AB5B49"/>
    <w:rsid w:val="00AC3371"/>
    <w:rsid w:val="00AC57D3"/>
    <w:rsid w:val="00AD62A3"/>
    <w:rsid w:val="00AE2ACF"/>
    <w:rsid w:val="00AE3595"/>
    <w:rsid w:val="00AE5C1D"/>
    <w:rsid w:val="00AF0899"/>
    <w:rsid w:val="00AF1498"/>
    <w:rsid w:val="00AF263C"/>
    <w:rsid w:val="00AF479A"/>
    <w:rsid w:val="00AF5B37"/>
    <w:rsid w:val="00AF6224"/>
    <w:rsid w:val="00B019B8"/>
    <w:rsid w:val="00B04612"/>
    <w:rsid w:val="00B0787E"/>
    <w:rsid w:val="00B14486"/>
    <w:rsid w:val="00B144F2"/>
    <w:rsid w:val="00B16CD4"/>
    <w:rsid w:val="00B20702"/>
    <w:rsid w:val="00B23B53"/>
    <w:rsid w:val="00B30AAA"/>
    <w:rsid w:val="00B30FEC"/>
    <w:rsid w:val="00B31F96"/>
    <w:rsid w:val="00B402D2"/>
    <w:rsid w:val="00B4221A"/>
    <w:rsid w:val="00B44A26"/>
    <w:rsid w:val="00B45867"/>
    <w:rsid w:val="00B50EAC"/>
    <w:rsid w:val="00B510D7"/>
    <w:rsid w:val="00B52DD4"/>
    <w:rsid w:val="00B56C56"/>
    <w:rsid w:val="00B570FD"/>
    <w:rsid w:val="00B57FDB"/>
    <w:rsid w:val="00B607F6"/>
    <w:rsid w:val="00B63AD4"/>
    <w:rsid w:val="00B668EA"/>
    <w:rsid w:val="00B75126"/>
    <w:rsid w:val="00B75F56"/>
    <w:rsid w:val="00B80370"/>
    <w:rsid w:val="00B919B0"/>
    <w:rsid w:val="00B923AF"/>
    <w:rsid w:val="00B93C33"/>
    <w:rsid w:val="00B94A29"/>
    <w:rsid w:val="00B95454"/>
    <w:rsid w:val="00B95907"/>
    <w:rsid w:val="00B95DCF"/>
    <w:rsid w:val="00B97C72"/>
    <w:rsid w:val="00BA14C4"/>
    <w:rsid w:val="00BA2A17"/>
    <w:rsid w:val="00BA2DED"/>
    <w:rsid w:val="00BA3C60"/>
    <w:rsid w:val="00BA44C2"/>
    <w:rsid w:val="00BA637A"/>
    <w:rsid w:val="00BA71F1"/>
    <w:rsid w:val="00BA77A9"/>
    <w:rsid w:val="00BB318B"/>
    <w:rsid w:val="00BB3879"/>
    <w:rsid w:val="00BB501E"/>
    <w:rsid w:val="00BB6570"/>
    <w:rsid w:val="00BD4A6B"/>
    <w:rsid w:val="00BD7350"/>
    <w:rsid w:val="00BE1B00"/>
    <w:rsid w:val="00BE3047"/>
    <w:rsid w:val="00BE77D9"/>
    <w:rsid w:val="00BE78FA"/>
    <w:rsid w:val="00BF1E47"/>
    <w:rsid w:val="00BF3B9A"/>
    <w:rsid w:val="00BF6782"/>
    <w:rsid w:val="00BF6C63"/>
    <w:rsid w:val="00BF7CFC"/>
    <w:rsid w:val="00C025A7"/>
    <w:rsid w:val="00C0489F"/>
    <w:rsid w:val="00C13C55"/>
    <w:rsid w:val="00C150B1"/>
    <w:rsid w:val="00C1542B"/>
    <w:rsid w:val="00C1601A"/>
    <w:rsid w:val="00C1606C"/>
    <w:rsid w:val="00C16D97"/>
    <w:rsid w:val="00C20F26"/>
    <w:rsid w:val="00C2121C"/>
    <w:rsid w:val="00C25780"/>
    <w:rsid w:val="00C3684E"/>
    <w:rsid w:val="00C41581"/>
    <w:rsid w:val="00C45BF2"/>
    <w:rsid w:val="00C46BAB"/>
    <w:rsid w:val="00C53D83"/>
    <w:rsid w:val="00C61525"/>
    <w:rsid w:val="00C63451"/>
    <w:rsid w:val="00C64509"/>
    <w:rsid w:val="00C64A1C"/>
    <w:rsid w:val="00C659FB"/>
    <w:rsid w:val="00C73812"/>
    <w:rsid w:val="00C83408"/>
    <w:rsid w:val="00C83430"/>
    <w:rsid w:val="00C94B45"/>
    <w:rsid w:val="00C95AAB"/>
    <w:rsid w:val="00C97154"/>
    <w:rsid w:val="00C9764C"/>
    <w:rsid w:val="00CA1A1B"/>
    <w:rsid w:val="00CA21C7"/>
    <w:rsid w:val="00CA2FDC"/>
    <w:rsid w:val="00CB0F1F"/>
    <w:rsid w:val="00CB1259"/>
    <w:rsid w:val="00CB1F1F"/>
    <w:rsid w:val="00CB3FD4"/>
    <w:rsid w:val="00CB72C9"/>
    <w:rsid w:val="00CB7372"/>
    <w:rsid w:val="00CC1EEE"/>
    <w:rsid w:val="00CC1F5B"/>
    <w:rsid w:val="00CC2183"/>
    <w:rsid w:val="00CC63AC"/>
    <w:rsid w:val="00CC6FF0"/>
    <w:rsid w:val="00CD00AD"/>
    <w:rsid w:val="00CD1137"/>
    <w:rsid w:val="00CE34B6"/>
    <w:rsid w:val="00CE7277"/>
    <w:rsid w:val="00CF3B11"/>
    <w:rsid w:val="00D04752"/>
    <w:rsid w:val="00D06245"/>
    <w:rsid w:val="00D10FA7"/>
    <w:rsid w:val="00D12706"/>
    <w:rsid w:val="00D12AA0"/>
    <w:rsid w:val="00D12B15"/>
    <w:rsid w:val="00D1643A"/>
    <w:rsid w:val="00D16622"/>
    <w:rsid w:val="00D30CDE"/>
    <w:rsid w:val="00D31B5A"/>
    <w:rsid w:val="00D323AA"/>
    <w:rsid w:val="00D335B3"/>
    <w:rsid w:val="00D3402C"/>
    <w:rsid w:val="00D3581C"/>
    <w:rsid w:val="00D369C5"/>
    <w:rsid w:val="00D42CC7"/>
    <w:rsid w:val="00D43B81"/>
    <w:rsid w:val="00D4454B"/>
    <w:rsid w:val="00D44D67"/>
    <w:rsid w:val="00D4606A"/>
    <w:rsid w:val="00D50342"/>
    <w:rsid w:val="00D51CC8"/>
    <w:rsid w:val="00D552B9"/>
    <w:rsid w:val="00D56CBE"/>
    <w:rsid w:val="00D61281"/>
    <w:rsid w:val="00D61B46"/>
    <w:rsid w:val="00D659E0"/>
    <w:rsid w:val="00D67010"/>
    <w:rsid w:val="00D67C08"/>
    <w:rsid w:val="00D70CDE"/>
    <w:rsid w:val="00D768B8"/>
    <w:rsid w:val="00D830AD"/>
    <w:rsid w:val="00D833F9"/>
    <w:rsid w:val="00D85ED8"/>
    <w:rsid w:val="00D91A82"/>
    <w:rsid w:val="00D923BA"/>
    <w:rsid w:val="00D95F47"/>
    <w:rsid w:val="00DA079C"/>
    <w:rsid w:val="00DA0802"/>
    <w:rsid w:val="00DA29E5"/>
    <w:rsid w:val="00DA6B04"/>
    <w:rsid w:val="00DB3368"/>
    <w:rsid w:val="00DB51DF"/>
    <w:rsid w:val="00DB649A"/>
    <w:rsid w:val="00DB6E62"/>
    <w:rsid w:val="00DC0153"/>
    <w:rsid w:val="00DD181E"/>
    <w:rsid w:val="00DD2581"/>
    <w:rsid w:val="00DD6804"/>
    <w:rsid w:val="00DE090F"/>
    <w:rsid w:val="00DE4D68"/>
    <w:rsid w:val="00DE5A00"/>
    <w:rsid w:val="00DE65DD"/>
    <w:rsid w:val="00DF15A4"/>
    <w:rsid w:val="00DF2213"/>
    <w:rsid w:val="00DF54BE"/>
    <w:rsid w:val="00E0178A"/>
    <w:rsid w:val="00E03C2E"/>
    <w:rsid w:val="00E05BDB"/>
    <w:rsid w:val="00E13550"/>
    <w:rsid w:val="00E1442B"/>
    <w:rsid w:val="00E21950"/>
    <w:rsid w:val="00E26256"/>
    <w:rsid w:val="00E303C3"/>
    <w:rsid w:val="00E30982"/>
    <w:rsid w:val="00E318F6"/>
    <w:rsid w:val="00E42C8E"/>
    <w:rsid w:val="00E47C55"/>
    <w:rsid w:val="00E579F3"/>
    <w:rsid w:val="00E57EDE"/>
    <w:rsid w:val="00E60430"/>
    <w:rsid w:val="00E64DFA"/>
    <w:rsid w:val="00E65917"/>
    <w:rsid w:val="00E718A7"/>
    <w:rsid w:val="00E73530"/>
    <w:rsid w:val="00E75FE8"/>
    <w:rsid w:val="00E81B1E"/>
    <w:rsid w:val="00E84947"/>
    <w:rsid w:val="00E85947"/>
    <w:rsid w:val="00E85F25"/>
    <w:rsid w:val="00E87D7E"/>
    <w:rsid w:val="00E90D57"/>
    <w:rsid w:val="00E91F01"/>
    <w:rsid w:val="00E92FBA"/>
    <w:rsid w:val="00E95A3B"/>
    <w:rsid w:val="00E97D8A"/>
    <w:rsid w:val="00EA18D0"/>
    <w:rsid w:val="00EA4687"/>
    <w:rsid w:val="00EA4905"/>
    <w:rsid w:val="00EB24E3"/>
    <w:rsid w:val="00EB476B"/>
    <w:rsid w:val="00EB485C"/>
    <w:rsid w:val="00EC121B"/>
    <w:rsid w:val="00EC16A2"/>
    <w:rsid w:val="00EC6536"/>
    <w:rsid w:val="00EC6D01"/>
    <w:rsid w:val="00EE700C"/>
    <w:rsid w:val="00EE7D96"/>
    <w:rsid w:val="00EF33F6"/>
    <w:rsid w:val="00EF47B1"/>
    <w:rsid w:val="00EF757D"/>
    <w:rsid w:val="00EF78C1"/>
    <w:rsid w:val="00F00871"/>
    <w:rsid w:val="00F018A6"/>
    <w:rsid w:val="00F02A01"/>
    <w:rsid w:val="00F0477A"/>
    <w:rsid w:val="00F07997"/>
    <w:rsid w:val="00F10426"/>
    <w:rsid w:val="00F10674"/>
    <w:rsid w:val="00F11ADC"/>
    <w:rsid w:val="00F122B2"/>
    <w:rsid w:val="00F133A4"/>
    <w:rsid w:val="00F2045C"/>
    <w:rsid w:val="00F21336"/>
    <w:rsid w:val="00F237E7"/>
    <w:rsid w:val="00F257E5"/>
    <w:rsid w:val="00F3040C"/>
    <w:rsid w:val="00F30FB3"/>
    <w:rsid w:val="00F40B7A"/>
    <w:rsid w:val="00F42DC2"/>
    <w:rsid w:val="00F45DB5"/>
    <w:rsid w:val="00F51F9A"/>
    <w:rsid w:val="00F54711"/>
    <w:rsid w:val="00F579B9"/>
    <w:rsid w:val="00F64D20"/>
    <w:rsid w:val="00F64F9A"/>
    <w:rsid w:val="00F7071B"/>
    <w:rsid w:val="00F70A6B"/>
    <w:rsid w:val="00F73645"/>
    <w:rsid w:val="00F73FA2"/>
    <w:rsid w:val="00F7441E"/>
    <w:rsid w:val="00F74E06"/>
    <w:rsid w:val="00F831F5"/>
    <w:rsid w:val="00F85EDD"/>
    <w:rsid w:val="00F90E3F"/>
    <w:rsid w:val="00F94AE7"/>
    <w:rsid w:val="00F96B1D"/>
    <w:rsid w:val="00F97AB4"/>
    <w:rsid w:val="00FA2602"/>
    <w:rsid w:val="00FA3801"/>
    <w:rsid w:val="00FA38BB"/>
    <w:rsid w:val="00FB322F"/>
    <w:rsid w:val="00FB4D76"/>
    <w:rsid w:val="00FB7111"/>
    <w:rsid w:val="00FC1A48"/>
    <w:rsid w:val="00FC1AD4"/>
    <w:rsid w:val="00FC1BB3"/>
    <w:rsid w:val="00FC36B2"/>
    <w:rsid w:val="00FC5F82"/>
    <w:rsid w:val="00FD0F74"/>
    <w:rsid w:val="00FD427D"/>
    <w:rsid w:val="00FD6EDA"/>
    <w:rsid w:val="00FE102B"/>
    <w:rsid w:val="00FE3265"/>
    <w:rsid w:val="00FE6180"/>
    <w:rsid w:val="00FE6A01"/>
    <w:rsid w:val="00FF134D"/>
    <w:rsid w:val="00FF1A96"/>
    <w:rsid w:val="00FF23C6"/>
    <w:rsid w:val="00FF37A6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BA71F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"/>
    <w:locked/>
    <w:rsid w:val="00BA71F1"/>
    <w:rPr>
      <w:rFonts w:ascii="Calibri" w:eastAsia="Calibri" w:hAnsi="Calibri" w:cs="Times New Roman"/>
      <w:lang w:val="uk-UA"/>
    </w:rPr>
  </w:style>
  <w:style w:type="paragraph" w:styleId="a4">
    <w:name w:val="Body Text"/>
    <w:basedOn w:val="a"/>
    <w:link w:val="a5"/>
    <w:rsid w:val="00EB24E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uk-UA" w:eastAsia="x-none"/>
    </w:rPr>
  </w:style>
  <w:style w:type="character" w:customStyle="1" w:styleId="a5">
    <w:name w:val="Основной текст Знак"/>
    <w:basedOn w:val="a0"/>
    <w:link w:val="a4"/>
    <w:rsid w:val="00EB24E3"/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val="uk-UA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F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C1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336867"/>
  </w:style>
  <w:style w:type="paragraph" w:styleId="a8">
    <w:name w:val="Normal (Web)"/>
    <w:basedOn w:val="a"/>
    <w:link w:val="a9"/>
    <w:rsid w:val="00B0787E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x-none" w:bidi="en-US"/>
    </w:rPr>
  </w:style>
  <w:style w:type="character" w:customStyle="1" w:styleId="a9">
    <w:name w:val="Обычный (веб) Знак"/>
    <w:link w:val="a8"/>
    <w:locked/>
    <w:rsid w:val="00B0787E"/>
    <w:rPr>
      <w:rFonts w:ascii="Helvetica" w:eastAsia="Lucida Sans Unicode" w:hAnsi="Helvetica" w:cs="Helvetica"/>
      <w:color w:val="000044"/>
      <w:sz w:val="20"/>
      <w:szCs w:val="20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BA71F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"/>
    <w:locked/>
    <w:rsid w:val="00BA71F1"/>
    <w:rPr>
      <w:rFonts w:ascii="Calibri" w:eastAsia="Calibri" w:hAnsi="Calibri" w:cs="Times New Roman"/>
      <w:lang w:val="uk-UA"/>
    </w:rPr>
  </w:style>
  <w:style w:type="paragraph" w:styleId="a4">
    <w:name w:val="Body Text"/>
    <w:basedOn w:val="a"/>
    <w:link w:val="a5"/>
    <w:rsid w:val="00EB24E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uk-UA" w:eastAsia="x-none"/>
    </w:rPr>
  </w:style>
  <w:style w:type="character" w:customStyle="1" w:styleId="a5">
    <w:name w:val="Основной текст Знак"/>
    <w:basedOn w:val="a0"/>
    <w:link w:val="a4"/>
    <w:rsid w:val="00EB24E3"/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val="uk-UA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F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C1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336867"/>
  </w:style>
  <w:style w:type="paragraph" w:styleId="a8">
    <w:name w:val="Normal (Web)"/>
    <w:basedOn w:val="a"/>
    <w:link w:val="a9"/>
    <w:rsid w:val="00B0787E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x-none" w:bidi="en-US"/>
    </w:rPr>
  </w:style>
  <w:style w:type="character" w:customStyle="1" w:styleId="a9">
    <w:name w:val="Обычный (веб) Знак"/>
    <w:link w:val="a8"/>
    <w:locked/>
    <w:rsid w:val="00B0787E"/>
    <w:rPr>
      <w:rFonts w:ascii="Helvetica" w:eastAsia="Lucida Sans Unicode" w:hAnsi="Helvetica" w:cs="Helvetica"/>
      <w:color w:val="000044"/>
      <w:sz w:val="20"/>
      <w:szCs w:val="20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3</Pages>
  <Words>5113</Words>
  <Characters>2915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PC-2</cp:lastModifiedBy>
  <cp:revision>1446</cp:revision>
  <cp:lastPrinted>2022-02-11T16:24:00Z</cp:lastPrinted>
  <dcterms:created xsi:type="dcterms:W3CDTF">2021-05-26T12:41:00Z</dcterms:created>
  <dcterms:modified xsi:type="dcterms:W3CDTF">2023-01-18T12:50:00Z</dcterms:modified>
</cp:coreProperties>
</file>