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680" w:type="dxa"/>
        <w:tblLayout w:type="fixed"/>
        <w:tblLook w:val="0180"/>
      </w:tblPr>
      <w:tblGrid>
        <w:gridCol w:w="4536"/>
      </w:tblGrid>
      <w:tr w:rsidR="00491306" w:rsidRPr="00A54662" w:rsidTr="00491306">
        <w:trPr>
          <w:trHeight w:val="268"/>
        </w:trPr>
        <w:tc>
          <w:tcPr>
            <w:tcW w:w="4536" w:type="dxa"/>
            <w:vAlign w:val="center"/>
          </w:tcPr>
          <w:p w:rsidR="00491306" w:rsidRPr="00746B33" w:rsidRDefault="00491306" w:rsidP="00C97BC1">
            <w:pPr>
              <w:rPr>
                <w:rFonts w:ascii="Times New Roman" w:hAnsi="Times New Roman"/>
                <w:b/>
                <w:bCs/>
                <w:noProof/>
              </w:rPr>
            </w:pPr>
            <w:r w:rsidRPr="00746B33">
              <w:rPr>
                <w:rFonts w:ascii="Times New Roman" w:hAnsi="Times New Roman"/>
                <w:b/>
                <w:bCs/>
                <w:noProof/>
              </w:rPr>
              <w:t>ЗАТВЕРДЖЕНО</w:t>
            </w:r>
          </w:p>
        </w:tc>
      </w:tr>
      <w:tr w:rsidR="00491306" w:rsidRPr="003470DE" w:rsidTr="00491306">
        <w:trPr>
          <w:trHeight w:val="332"/>
        </w:trPr>
        <w:tc>
          <w:tcPr>
            <w:tcW w:w="4536" w:type="dxa"/>
            <w:vAlign w:val="center"/>
          </w:tcPr>
          <w:p w:rsidR="00491306" w:rsidRPr="00746B33" w:rsidRDefault="00491306" w:rsidP="00C97BC1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746B33">
              <w:rPr>
                <w:rFonts w:ascii="Times New Roman" w:hAnsi="Times New Roman"/>
                <w:bCs/>
              </w:rPr>
              <w:t>Р</w:t>
            </w:r>
            <w:proofErr w:type="gramEnd"/>
            <w:r w:rsidRPr="00746B33">
              <w:rPr>
                <w:rFonts w:ascii="Times New Roman" w:hAnsi="Times New Roman"/>
                <w:bCs/>
              </w:rPr>
              <w:t>ішенням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Уповноваженої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особи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з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питань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організації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проведення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процедур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закупі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-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вель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 xml:space="preserve">/спрощених закупівель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згідно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6B33">
              <w:rPr>
                <w:rFonts w:ascii="Times New Roman" w:hAnsi="Times New Roman"/>
                <w:bCs/>
              </w:rPr>
              <w:t>з</w:t>
            </w:r>
            <w:proofErr w:type="spellEnd"/>
            <w:r w:rsidRPr="00746B33">
              <w:rPr>
                <w:rFonts w:ascii="Times New Roman" w:hAnsi="Times New Roman"/>
                <w:bCs/>
              </w:rPr>
              <w:t xml:space="preserve"> протоколом</w:t>
            </w:r>
          </w:p>
        </w:tc>
      </w:tr>
      <w:tr w:rsidR="00491306" w:rsidRPr="00A54662" w:rsidTr="00491306">
        <w:trPr>
          <w:trHeight w:val="465"/>
        </w:trPr>
        <w:tc>
          <w:tcPr>
            <w:tcW w:w="4536" w:type="dxa"/>
            <w:vAlign w:val="center"/>
          </w:tcPr>
          <w:p w:rsidR="00491306" w:rsidRPr="00746B33" w:rsidRDefault="00491306" w:rsidP="00A82D7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46B33">
              <w:rPr>
                <w:rFonts w:ascii="Times New Roman" w:hAnsi="Times New Roman"/>
                <w:b/>
                <w:bCs/>
              </w:rPr>
              <w:t>від</w:t>
            </w:r>
            <w:proofErr w:type="spellEnd"/>
            <w:r w:rsidRPr="00746B33">
              <w:rPr>
                <w:rFonts w:ascii="Times New Roman" w:hAnsi="Times New Roman"/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="00A82D73">
              <w:rPr>
                <w:rFonts w:ascii="Times New Roman" w:hAnsi="Times New Roman"/>
                <w:b/>
                <w:bCs/>
                <w:lang w:val="uk-UA"/>
              </w:rPr>
              <w:t>6</w:t>
            </w:r>
            <w:r w:rsidRPr="00746B33">
              <w:rPr>
                <w:rFonts w:ascii="Times New Roman" w:hAnsi="Times New Roman"/>
                <w:b/>
                <w:bCs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lang w:val="uk-UA"/>
              </w:rPr>
              <w:t>серпня</w:t>
            </w:r>
            <w:r w:rsidRPr="00746B33">
              <w:rPr>
                <w:rFonts w:ascii="Times New Roman" w:hAnsi="Times New Roman"/>
                <w:b/>
                <w:bCs/>
              </w:rPr>
              <w:t xml:space="preserve"> 2022 року</w:t>
            </w:r>
          </w:p>
        </w:tc>
      </w:tr>
      <w:tr w:rsidR="00491306" w:rsidRPr="00A54662" w:rsidTr="00491306">
        <w:trPr>
          <w:trHeight w:val="346"/>
        </w:trPr>
        <w:tc>
          <w:tcPr>
            <w:tcW w:w="4536" w:type="dxa"/>
            <w:vAlign w:val="center"/>
          </w:tcPr>
          <w:p w:rsidR="00491306" w:rsidRPr="00746B33" w:rsidRDefault="00491306" w:rsidP="00C97B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46B33">
              <w:rPr>
                <w:rFonts w:ascii="Times New Roman" w:hAnsi="Times New Roman"/>
                <w:b/>
                <w:bCs/>
                <w:sz w:val="24"/>
                <w:szCs w:val="24"/>
              </w:rPr>
              <w:t>Уповноважена</w:t>
            </w:r>
            <w:proofErr w:type="spellEnd"/>
            <w:r w:rsidRPr="0074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особа </w:t>
            </w:r>
          </w:p>
          <w:p w:rsidR="00491306" w:rsidRPr="00746B33" w:rsidRDefault="00491306" w:rsidP="00C97BC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1306" w:rsidRPr="00A54662" w:rsidTr="00491306">
        <w:tc>
          <w:tcPr>
            <w:tcW w:w="4536" w:type="dxa"/>
            <w:vAlign w:val="center"/>
          </w:tcPr>
          <w:p w:rsidR="00491306" w:rsidRPr="00746B33" w:rsidRDefault="00491306" w:rsidP="00C97B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46B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_______________  </w:t>
            </w:r>
            <w:proofErr w:type="spellStart"/>
            <w:r w:rsidRPr="00746B33">
              <w:rPr>
                <w:rFonts w:ascii="Times New Roman" w:hAnsi="Times New Roman"/>
                <w:b/>
                <w:bCs/>
                <w:sz w:val="24"/>
                <w:szCs w:val="24"/>
              </w:rPr>
              <w:t>М.Шабрацька</w:t>
            </w:r>
            <w:proofErr w:type="spellEnd"/>
          </w:p>
        </w:tc>
      </w:tr>
    </w:tbl>
    <w:p w:rsidR="000429BE" w:rsidRPr="00381DEA" w:rsidRDefault="000429BE" w:rsidP="00491306">
      <w:pPr>
        <w:tabs>
          <w:tab w:val="left" w:pos="2715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429BE" w:rsidRPr="00381DEA" w:rsidRDefault="000429BE" w:rsidP="000C3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30DB" w:rsidRPr="00C100E9" w:rsidRDefault="00214916" w:rsidP="000C3D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100E9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9E1925" w:rsidRPr="00C100E9" w:rsidRDefault="00214916" w:rsidP="000C3D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100E9">
        <w:rPr>
          <w:rFonts w:ascii="Times New Roman" w:hAnsi="Times New Roman"/>
          <w:b/>
          <w:sz w:val="26"/>
          <w:szCs w:val="26"/>
          <w:lang w:val="uk-UA"/>
        </w:rPr>
        <w:t xml:space="preserve">про проведення </w:t>
      </w:r>
      <w:r w:rsidR="001F262D" w:rsidRPr="00C100E9">
        <w:rPr>
          <w:rFonts w:ascii="Times New Roman" w:hAnsi="Times New Roman"/>
          <w:b/>
          <w:sz w:val="26"/>
          <w:szCs w:val="26"/>
          <w:lang w:val="uk-UA"/>
        </w:rPr>
        <w:t>спрощеної</w:t>
      </w:r>
      <w:r w:rsidRPr="00C100E9">
        <w:rPr>
          <w:rFonts w:ascii="Times New Roman" w:hAnsi="Times New Roman"/>
          <w:b/>
          <w:sz w:val="26"/>
          <w:szCs w:val="26"/>
          <w:lang w:val="uk-UA"/>
        </w:rPr>
        <w:t xml:space="preserve"> закупівлі</w:t>
      </w:r>
    </w:p>
    <w:p w:rsidR="00D64B2A" w:rsidRDefault="00D64B2A" w:rsidP="00506F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100E9">
        <w:rPr>
          <w:rFonts w:ascii="Times New Roman" w:hAnsi="Times New Roman"/>
          <w:b/>
          <w:sz w:val="26"/>
          <w:szCs w:val="26"/>
          <w:lang w:val="uk-UA"/>
        </w:rPr>
        <w:t>за предмет</w:t>
      </w:r>
      <w:r w:rsidR="009E0FC7" w:rsidRPr="00C100E9">
        <w:rPr>
          <w:rFonts w:ascii="Times New Roman" w:hAnsi="Times New Roman"/>
          <w:b/>
          <w:sz w:val="26"/>
          <w:szCs w:val="26"/>
          <w:lang w:val="uk-UA"/>
        </w:rPr>
        <w:t xml:space="preserve">ом: </w:t>
      </w:r>
      <w:proofErr w:type="spellStart"/>
      <w:r w:rsidR="000B58FC" w:rsidRPr="00C100E9">
        <w:rPr>
          <w:rFonts w:ascii="Times New Roman" w:hAnsi="Times New Roman"/>
          <w:b/>
          <w:sz w:val="26"/>
          <w:szCs w:val="26"/>
          <w:lang w:val="uk-UA"/>
        </w:rPr>
        <w:t>ДК</w:t>
      </w:r>
      <w:proofErr w:type="spellEnd"/>
      <w:r w:rsidR="000B58FC" w:rsidRPr="00C100E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05D65">
        <w:rPr>
          <w:rFonts w:ascii="Times New Roman" w:hAnsi="Times New Roman"/>
          <w:b/>
          <w:bCs/>
          <w:sz w:val="26"/>
          <w:szCs w:val="26"/>
        </w:rPr>
        <w:t>021:2015</w:t>
      </w:r>
      <w:r w:rsidR="00505D65">
        <w:rPr>
          <w:rFonts w:ascii="Times New Roman" w:hAnsi="Times New Roman"/>
          <w:b/>
          <w:bCs/>
          <w:sz w:val="26"/>
          <w:szCs w:val="26"/>
          <w:lang w:val="uk-UA"/>
        </w:rPr>
        <w:t>:</w:t>
      </w:r>
      <w:r w:rsidR="00D72FFF" w:rsidRPr="00C100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6F7B" w:rsidRPr="00506F7B">
        <w:rPr>
          <w:rFonts w:ascii="Times New Roman" w:hAnsi="Times New Roman"/>
          <w:b/>
          <w:bCs/>
          <w:sz w:val="26"/>
          <w:szCs w:val="26"/>
        </w:rPr>
        <w:t>09310000</w:t>
      </w:r>
      <w:r w:rsidR="00D72FFF" w:rsidRPr="00C100E9">
        <w:rPr>
          <w:rFonts w:ascii="Times New Roman" w:hAnsi="Times New Roman"/>
          <w:b/>
          <w:bCs/>
          <w:sz w:val="26"/>
          <w:szCs w:val="26"/>
          <w:lang w:val="uk-UA"/>
        </w:rPr>
        <w:t>-5</w:t>
      </w:r>
      <w:r w:rsidR="00D72FFF" w:rsidRPr="00C100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6F7B">
        <w:rPr>
          <w:rFonts w:ascii="Times New Roman" w:hAnsi="Times New Roman"/>
          <w:b/>
          <w:bCs/>
          <w:sz w:val="26"/>
          <w:szCs w:val="26"/>
          <w:lang w:val="uk-UA"/>
        </w:rPr>
        <w:t>Електрична енергія</w:t>
      </w:r>
    </w:p>
    <w:p w:rsidR="00491306" w:rsidRPr="00506F7B" w:rsidRDefault="00491306" w:rsidP="00506F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(Електрична енергія)</w:t>
      </w:r>
    </w:p>
    <w:p w:rsidR="00E830DB" w:rsidRPr="00381DEA" w:rsidRDefault="00E830DB" w:rsidP="000C3D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7"/>
        <w:gridCol w:w="6776"/>
      </w:tblGrid>
      <w:tr w:rsidR="00505D65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2D37A1" w:rsidRDefault="00505D65" w:rsidP="002535D7">
            <w:pPr>
              <w:spacing w:after="0" w:line="240" w:lineRule="auto"/>
              <w:ind w:left="114" w:firstLine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37A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Терміни, які вживаються в оголошенні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Default="00505D65" w:rsidP="002535D7">
            <w:pPr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Оголошення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розроблено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Закону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381D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81DE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25 грудня 2015 року № 922-VIII і змінами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тексту цього оголошення </w:t>
            </w:r>
            <w:r>
              <w:rPr>
                <w:rFonts w:ascii="Times New Roman" w:hAnsi="Times New Roman"/>
                <w:sz w:val="24"/>
                <w:szCs w:val="24"/>
              </w:rPr>
              <w:t>- Закон).</w:t>
            </w:r>
          </w:p>
          <w:p w:rsidR="00505D65" w:rsidRPr="00381DEA" w:rsidRDefault="00505D65" w:rsidP="002535D7">
            <w:pPr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оголошенні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вживаються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значенні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наведеному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</w:rPr>
              <w:t>Законі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D65" w:rsidRPr="00381DEA" w:rsidTr="000A55CA">
        <w:trPr>
          <w:trHeight w:val="371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Default="00505D65" w:rsidP="002535D7">
            <w:pPr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Інформація про замовника:</w:t>
            </w:r>
          </w:p>
        </w:tc>
      </w:tr>
      <w:tr w:rsidR="00505D65" w:rsidRPr="003D2A19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C72A9C" w:rsidRDefault="00505D65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72A9C">
              <w:rPr>
                <w:rFonts w:ascii="Times New Roman" w:hAnsi="Times New Roman"/>
                <w:sz w:val="24"/>
                <w:szCs w:val="24"/>
                <w:lang w:val="uk-UA"/>
              </w:rPr>
              <w:t>айменування замовника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607FC6" w:rsidRDefault="00505D65" w:rsidP="00505D65">
            <w:pPr>
              <w:spacing w:after="0" w:line="240" w:lineRule="auto"/>
              <w:ind w:left="147" w:right="114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дошкільної освіти (ясла-садок) № 11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 Івано-Франківської міської ради</w:t>
            </w:r>
          </w:p>
        </w:tc>
      </w:tr>
      <w:tr w:rsidR="00505D65" w:rsidRPr="00381DEA" w:rsidTr="000A55CA">
        <w:trPr>
          <w:trHeight w:val="457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од ЄДРПОУ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771877" w:rsidRDefault="00505D65" w:rsidP="002535D7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718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20559235</w:t>
            </w:r>
          </w:p>
        </w:tc>
      </w:tr>
      <w:tr w:rsidR="00505D65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0A55CA">
            <w:pPr>
              <w:spacing w:after="0" w:line="240" w:lineRule="auto"/>
              <w:ind w:left="11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ісцезнаходження замовника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2535D7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Сахарова, 32а, м. Івано-Франківськ, 76014</w:t>
            </w:r>
          </w:p>
        </w:tc>
      </w:tr>
      <w:tr w:rsidR="00505D65" w:rsidRPr="00FB34E9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A71AFB" w:rsidRDefault="00505D65" w:rsidP="000A55CA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осадова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особа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зв'язок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1AFB">
              <w:rPr>
                <w:rFonts w:ascii="Times New Roman" w:hAnsi="Times New Roman"/>
                <w:sz w:val="24"/>
                <w:szCs w:val="24"/>
                <w:lang w:eastAsia="uk-UA"/>
              </w:rPr>
              <w:t>учасниками</w:t>
            </w:r>
            <w:proofErr w:type="spellEnd"/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0CDA" w:rsidRDefault="00505D65" w:rsidP="00505D65">
            <w:pPr>
              <w:pStyle w:val="a8"/>
              <w:spacing w:after="0" w:line="240" w:lineRule="auto"/>
              <w:ind w:left="147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Ірина Дмитрівна</w:t>
            </w:r>
            <w:r w:rsidR="00300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директор ЗДО (ясла-садок)</w:t>
            </w:r>
          </w:p>
          <w:p w:rsidR="00505D65" w:rsidRDefault="00505D65" w:rsidP="00300CDA">
            <w:pPr>
              <w:pStyle w:val="a8"/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тел. (0342) 52-22-57.</w:t>
            </w:r>
          </w:p>
          <w:p w:rsidR="00300CDA" w:rsidRDefault="00505D65" w:rsidP="00505D65">
            <w:pPr>
              <w:pStyle w:val="a8"/>
              <w:spacing w:after="0" w:line="240" w:lineRule="auto"/>
              <w:ind w:left="147"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 w:bidi="hi-IN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Марина Леонідівна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ЗДО (ясла-садок) №11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уповноважена особа з питань організації та проведення процедур закупівель/спрощених закупівель, тел. (0342) 52-22-57,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 w:bidi="hi-IN"/>
              </w:rPr>
              <w:t xml:space="preserve"> </w:t>
            </w:r>
          </w:p>
          <w:p w:rsidR="00505D65" w:rsidRPr="00746B33" w:rsidRDefault="00505D65" w:rsidP="00505D65">
            <w:pPr>
              <w:pStyle w:val="a8"/>
              <w:spacing w:after="0" w:line="240" w:lineRule="auto"/>
              <w:ind w:left="147"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 w:bidi="hi-IN"/>
              </w:rPr>
            </w:pPr>
            <w:r w:rsidRPr="00381DEA">
              <w:rPr>
                <w:rFonts w:ascii="Times New Roman" w:eastAsia="Times New Roman" w:hAnsi="Times New Roman"/>
                <w:sz w:val="24"/>
                <w:szCs w:val="24"/>
                <w:lang w:val="en-US" w:eastAsia="ru-RU" w:bidi="hi-IN"/>
              </w:rPr>
              <w:t>e</w:t>
            </w:r>
            <w:r w:rsidRPr="00772343">
              <w:rPr>
                <w:rFonts w:ascii="Times New Roman" w:eastAsia="Times New Roman" w:hAnsi="Times New Roman"/>
                <w:sz w:val="24"/>
                <w:szCs w:val="24"/>
                <w:lang w:val="uk-UA" w:eastAsia="ru-RU" w:bidi="hi-IN"/>
              </w:rPr>
              <w:t>-</w:t>
            </w:r>
            <w:r w:rsidRPr="00381DEA">
              <w:rPr>
                <w:rFonts w:ascii="Times New Roman" w:eastAsia="Times New Roman" w:hAnsi="Times New Roman"/>
                <w:sz w:val="24"/>
                <w:szCs w:val="24"/>
                <w:lang w:val="en-US" w:eastAsia="ru-RU" w:bidi="hi-IN"/>
              </w:rPr>
              <w:t>mail</w:t>
            </w:r>
            <w:r w:rsidRPr="00772343">
              <w:rPr>
                <w:rFonts w:ascii="Times New Roman" w:eastAsia="Times New Roman" w:hAnsi="Times New Roman"/>
                <w:sz w:val="24"/>
                <w:szCs w:val="24"/>
                <w:lang w:val="uk-UA" w:eastAsia="ru-RU" w:bidi="hi-IN"/>
              </w:rPr>
              <w:t xml:space="preserve">: </w:t>
            </w:r>
            <w:hyperlink r:id="rId8" w:history="1">
              <w:r w:rsidRPr="009C096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 w:bidi="hi-IN"/>
                </w:rPr>
                <w:t>marshuna</w:t>
              </w:r>
              <w:r w:rsidRPr="00F70A1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uk-UA" w:eastAsia="ru-RU" w:bidi="hi-IN"/>
                </w:rPr>
                <w:t>277</w:t>
              </w:r>
              <w:r w:rsidRPr="009C096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uk-UA" w:eastAsia="ru-RU" w:bidi="hi-IN"/>
                </w:rPr>
                <w:t>@</w:t>
              </w:r>
              <w:r w:rsidRPr="009C096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 w:bidi="hi-IN"/>
                </w:rPr>
                <w:t>gmail</w:t>
              </w:r>
              <w:r w:rsidRPr="009C096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uk-UA" w:eastAsia="ru-RU" w:bidi="hi-IN"/>
                </w:rPr>
                <w:t>.</w:t>
              </w:r>
              <w:r w:rsidRPr="009C096A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 w:bidi="hi-IN"/>
                </w:rPr>
                <w:t>com</w:t>
              </w:r>
            </w:hyperlink>
          </w:p>
        </w:tc>
      </w:tr>
      <w:tr w:rsidR="003C59DE" w:rsidRPr="00381DEA" w:rsidTr="000A55CA">
        <w:trPr>
          <w:trHeight w:val="449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C59DE" w:rsidRPr="00381DEA" w:rsidRDefault="003C59DE" w:rsidP="00300CD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Інформація про предмет закупівлі:</w:t>
            </w:r>
          </w:p>
        </w:tc>
      </w:tr>
      <w:tr w:rsidR="00BF1CBE" w:rsidRPr="00381DEA" w:rsidTr="000A55CA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BF1CBE" w:rsidRDefault="00C13426" w:rsidP="00C134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BF1CBE" w:rsidRPr="00C13426" w:rsidRDefault="008717A4" w:rsidP="00C134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C134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Електрична енергія</w:t>
            </w:r>
          </w:p>
        </w:tc>
      </w:tr>
      <w:tr w:rsidR="00657118" w:rsidRPr="00381DEA" w:rsidTr="000A55CA">
        <w:tc>
          <w:tcPr>
            <w:tcW w:w="3147" w:type="dxa"/>
            <w:shd w:val="clear" w:color="auto" w:fill="auto"/>
            <w:vAlign w:val="center"/>
          </w:tcPr>
          <w:p w:rsidR="003C59DE" w:rsidRPr="00381DEA" w:rsidRDefault="00C12F0B" w:rsidP="00A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3C59DE" w:rsidRPr="00381D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азва предмета закупівлі із зазначенням коду за Єдиним закупівельним словником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C59DE" w:rsidRPr="00E611E6" w:rsidRDefault="00300CDA" w:rsidP="00A8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600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 </w:t>
            </w:r>
            <w:proofErr w:type="spellStart"/>
            <w:r w:rsidR="00600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="00600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021:2015</w:t>
            </w:r>
            <w:r w:rsidR="00A82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="009E0FC7" w:rsidRPr="00A92B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717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09310000-5 Електрична енергія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(Електрична енергія)</w:t>
            </w:r>
          </w:p>
        </w:tc>
      </w:tr>
      <w:tr w:rsidR="00505D65" w:rsidRPr="00505D65" w:rsidTr="000A55CA">
        <w:tc>
          <w:tcPr>
            <w:tcW w:w="3147" w:type="dxa"/>
            <w:shd w:val="clear" w:color="auto" w:fill="auto"/>
            <w:vAlign w:val="center"/>
          </w:tcPr>
          <w:p w:rsidR="00505D65" w:rsidRPr="00381DEA" w:rsidRDefault="00505D65" w:rsidP="00A82D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6776" w:type="dxa"/>
            <w:shd w:val="clear" w:color="auto" w:fill="auto"/>
          </w:tcPr>
          <w:p w:rsidR="00505D65" w:rsidRPr="00381DEA" w:rsidRDefault="00505D65" w:rsidP="00300CDA">
            <w:pPr>
              <w:pStyle w:val="11"/>
              <w:widowControl w:val="0"/>
              <w:tabs>
                <w:tab w:val="left" w:pos="0"/>
                <w:tab w:val="left" w:pos="284"/>
                <w:tab w:val="left" w:pos="851"/>
              </w:tabs>
              <w:spacing w:before="0" w:after="0" w:line="276" w:lineRule="auto"/>
              <w:ind w:left="-11" w:right="34" w:firstLine="329"/>
              <w:jc w:val="both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Викладено в</w:t>
            </w:r>
            <w:r w:rsidRPr="00381DEA">
              <w:rPr>
                <w:color w:val="000000"/>
                <w:szCs w:val="24"/>
                <w:lang w:val="uk-UA"/>
              </w:rPr>
              <w:t xml:space="preserve"> Додатку </w:t>
            </w:r>
            <w:r>
              <w:rPr>
                <w:color w:val="000000"/>
                <w:szCs w:val="24"/>
                <w:lang w:val="uk-UA"/>
              </w:rPr>
              <w:t>№</w:t>
            </w:r>
            <w:r w:rsidR="00300CDA">
              <w:rPr>
                <w:color w:val="000000"/>
                <w:szCs w:val="24"/>
                <w:lang w:val="uk-UA"/>
              </w:rPr>
              <w:t xml:space="preserve"> 2</w:t>
            </w:r>
            <w:r>
              <w:rPr>
                <w:color w:val="000000"/>
                <w:szCs w:val="24"/>
                <w:lang w:val="uk-UA"/>
              </w:rPr>
              <w:t xml:space="preserve"> «</w:t>
            </w:r>
            <w:r w:rsidRPr="007224D5">
              <w:rPr>
                <w:color w:val="000000"/>
                <w:lang w:val="uk-UA"/>
              </w:rPr>
              <w:t>Технічн</w:t>
            </w:r>
            <w:r>
              <w:rPr>
                <w:color w:val="000000"/>
                <w:lang w:val="uk-UA"/>
              </w:rPr>
              <w:t>а специфікація</w:t>
            </w:r>
            <w:r w:rsidRPr="007224D5">
              <w:rPr>
                <w:color w:val="000000"/>
                <w:lang w:val="uk-UA"/>
              </w:rPr>
              <w:t xml:space="preserve"> (</w:t>
            </w:r>
            <w:r w:rsidR="00300CDA">
              <w:rPr>
                <w:color w:val="000000"/>
                <w:lang w:val="uk-UA"/>
              </w:rPr>
              <w:t>Технічні</w:t>
            </w:r>
            <w:r>
              <w:rPr>
                <w:color w:val="000000"/>
                <w:lang w:val="uk-UA"/>
              </w:rPr>
              <w:t xml:space="preserve">, </w:t>
            </w:r>
            <w:r w:rsidRPr="007224D5">
              <w:rPr>
                <w:color w:val="000000"/>
                <w:lang w:val="uk-UA"/>
              </w:rPr>
              <w:t xml:space="preserve">якісні </w:t>
            </w:r>
            <w:r>
              <w:rPr>
                <w:color w:val="000000"/>
                <w:lang w:val="uk-UA"/>
              </w:rPr>
              <w:t xml:space="preserve">та </w:t>
            </w:r>
            <w:r w:rsidRPr="007224D5">
              <w:rPr>
                <w:color w:val="000000"/>
                <w:lang w:val="uk-UA"/>
              </w:rPr>
              <w:t>кількісні характеристики</w:t>
            </w:r>
            <w:r>
              <w:rPr>
                <w:color w:val="000000"/>
                <w:lang w:val="uk-UA"/>
              </w:rPr>
              <w:t xml:space="preserve"> предмета закупівлі</w:t>
            </w:r>
            <w:r w:rsidRPr="007224D5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»</w:t>
            </w:r>
          </w:p>
        </w:tc>
      </w:tr>
      <w:tr w:rsidR="00505D65" w:rsidRPr="00381DEA" w:rsidTr="000A55CA">
        <w:trPr>
          <w:trHeight w:val="420"/>
        </w:trPr>
        <w:tc>
          <w:tcPr>
            <w:tcW w:w="3147" w:type="dxa"/>
            <w:shd w:val="clear" w:color="auto" w:fill="auto"/>
            <w:vAlign w:val="center"/>
          </w:tcPr>
          <w:p w:rsidR="00505D65" w:rsidRPr="001A5D57" w:rsidRDefault="00300CDA" w:rsidP="00300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Місце, кількість, о</w:t>
            </w:r>
            <w:r w:rsidR="00505D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бсяг поставки товару </w:t>
            </w:r>
          </w:p>
        </w:tc>
        <w:tc>
          <w:tcPr>
            <w:tcW w:w="6776" w:type="dxa"/>
            <w:shd w:val="clear" w:color="auto" w:fill="auto"/>
          </w:tcPr>
          <w:p w:rsidR="00300CDA" w:rsidRPr="00300CDA" w:rsidRDefault="00300CDA" w:rsidP="002535D7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val="uk-UA"/>
              </w:rPr>
            </w:pPr>
          </w:p>
          <w:p w:rsidR="00505D65" w:rsidRDefault="00505D65" w:rsidP="002535D7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 поставки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товару</w:t>
            </w:r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: </w:t>
            </w:r>
            <w:r w:rsidRPr="001F4E4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Заклад дошкільної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освіти (ясла-садок)</w:t>
            </w:r>
            <w:r w:rsidRPr="001F4E4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№ 11 «</w:t>
            </w:r>
            <w:proofErr w:type="spellStart"/>
            <w:r w:rsidRPr="001F4E4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Пізнайко</w:t>
            </w:r>
            <w:proofErr w:type="spellEnd"/>
            <w:r w:rsidRPr="001F4E4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» Івано-Франківської міської ради, вул. Академіка Сахарова, 32а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 м. Івано-Франківськ.</w:t>
            </w:r>
          </w:p>
          <w:p w:rsidR="00A82D73" w:rsidRPr="00A82D73" w:rsidRDefault="00A82D73" w:rsidP="00505D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val="uk-UA"/>
              </w:rPr>
            </w:pPr>
          </w:p>
          <w:p w:rsidR="00505D65" w:rsidRDefault="00505D65" w:rsidP="00300CD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Обсяги</w:t>
            </w:r>
            <w:proofErr w:type="spellEnd"/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постав</w:t>
            </w:r>
            <w:proofErr w:type="spellStart"/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товару</w:t>
            </w:r>
            <w:r w:rsidRPr="001F4E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A82D73" w:rsidRPr="00A82D7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21 400</w:t>
            </w:r>
            <w:r w:rsidR="00A82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00C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т*год</w:t>
            </w:r>
            <w:r w:rsidRPr="001F4E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00CDA" w:rsidRPr="00300CDA" w:rsidRDefault="00300CDA" w:rsidP="00300CD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Cs/>
                <w:sz w:val="6"/>
                <w:szCs w:val="6"/>
              </w:rPr>
            </w:pPr>
          </w:p>
        </w:tc>
      </w:tr>
      <w:tr w:rsidR="00505D65" w:rsidRPr="00381DEA" w:rsidTr="000A55CA">
        <w:trPr>
          <w:trHeight w:val="433"/>
        </w:trPr>
        <w:tc>
          <w:tcPr>
            <w:tcW w:w="3147" w:type="dxa"/>
            <w:shd w:val="clear" w:color="auto" w:fill="auto"/>
            <w:vAlign w:val="center"/>
          </w:tcPr>
          <w:p w:rsidR="00505D65" w:rsidRPr="00381DEA" w:rsidRDefault="00505D65" w:rsidP="00C134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Строк поставки товару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505D65" w:rsidRPr="00381DEA" w:rsidRDefault="00505D65" w:rsidP="00505D65">
            <w:pPr>
              <w:pStyle w:val="11"/>
              <w:widowControl w:val="0"/>
              <w:tabs>
                <w:tab w:val="left" w:pos="0"/>
                <w:tab w:val="left" w:pos="284"/>
                <w:tab w:val="left" w:pos="851"/>
              </w:tabs>
              <w:spacing w:before="0" w:after="0" w:line="276" w:lineRule="auto"/>
              <w:ind w:left="-11" w:right="34" w:firstLine="329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Протягом серпня - грудня 2022 року</w:t>
            </w:r>
          </w:p>
        </w:tc>
      </w:tr>
      <w:tr w:rsidR="00505D65" w:rsidRPr="003D2A19" w:rsidTr="000A55CA">
        <w:tc>
          <w:tcPr>
            <w:tcW w:w="3147" w:type="dxa"/>
            <w:shd w:val="clear" w:color="auto" w:fill="auto"/>
            <w:vAlign w:val="center"/>
          </w:tcPr>
          <w:p w:rsidR="00505D65" w:rsidRDefault="00505D65" w:rsidP="00C13426">
            <w:pPr>
              <w:spacing w:after="0" w:line="240" w:lineRule="auto"/>
              <w:rPr>
                <w:rStyle w:val="1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776" w:type="dxa"/>
            <w:shd w:val="clear" w:color="auto" w:fill="auto"/>
          </w:tcPr>
          <w:p w:rsidR="00505D65" w:rsidRPr="00505D65" w:rsidRDefault="00505D65" w:rsidP="00A82D7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Післяоплата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протягом 60 </w:t>
            </w:r>
            <w:r w:rsidRPr="002F6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(шістдесяти)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календарних днів у разі наявності зареєстрованих коштів. У разі відсутності відповідного фінансування оплата здійснюється протягом 60 </w:t>
            </w:r>
            <w:r w:rsidRPr="002F6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(шістдесяти)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календарних днів з моменту надходження та </w:t>
            </w:r>
            <w:r w:rsidRPr="002F6F90">
              <w:rPr>
                <w:rFonts w:ascii="Times New Roman" w:hAnsi="Times New Roman"/>
                <w:sz w:val="24"/>
                <w:szCs w:val="24"/>
                <w:lang w:val="uk-UA"/>
              </w:rPr>
              <w:t>реєстрації фінансових зобов</w:t>
            </w:r>
            <w:r w:rsidRPr="000F105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язань в УДКСУ в м. Івано-Ф</w:t>
            </w:r>
            <w:r w:rsidRPr="002F6F90">
              <w:rPr>
                <w:rFonts w:ascii="Times New Roman" w:hAnsi="Times New Roman"/>
                <w:sz w:val="24"/>
                <w:szCs w:val="24"/>
                <w:lang w:val="uk-UA"/>
              </w:rPr>
              <w:t>ранківську.</w:t>
            </w:r>
          </w:p>
        </w:tc>
      </w:tr>
      <w:tr w:rsidR="0098069B" w:rsidRPr="00381DEA" w:rsidTr="000A55CA">
        <w:trPr>
          <w:trHeight w:val="399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069B" w:rsidRPr="00381DEA" w:rsidRDefault="00634FF1" w:rsidP="00300CDA">
            <w:pPr>
              <w:spacing w:after="0" w:line="240" w:lineRule="auto"/>
              <w:ind w:firstLine="2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98069B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Інформація про </w:t>
            </w:r>
            <w:r w:rsidR="00906A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спрощену </w:t>
            </w:r>
            <w:r w:rsidR="0098069B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процедуру</w:t>
            </w:r>
            <w:r w:rsidR="00F40A86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505D65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>Н</w:t>
            </w:r>
            <w:r w:rsidRPr="00381DEA"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>едискримінація учасників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634FF1" w:rsidRDefault="00505D65" w:rsidP="008B35F1">
            <w:pPr>
              <w:spacing w:after="0" w:line="240" w:lineRule="auto"/>
              <w:ind w:left="147" w:right="11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34FF1">
              <w:rPr>
                <w:rFonts w:ascii="Times New Roman" w:hAnsi="Times New Roman"/>
                <w:sz w:val="24"/>
                <w:szCs w:val="24"/>
                <w:lang w:val="uk-UA"/>
              </w:rPr>
              <w:t>часники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резиденти та нерезиденти) </w:t>
            </w:r>
            <w:r w:rsidRPr="00381DEA"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>всіх форм власності та організаційно-правових форм беруть участь у закупівлі на рівних умовах.</w:t>
            </w:r>
            <w:r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 xml:space="preserve"> Замовник забезпечує вільний доступ усіх учасників до інформації про закупівлю, передбаченої цим Законом.</w:t>
            </w:r>
          </w:p>
        </w:tc>
      </w:tr>
      <w:tr w:rsidR="00505D65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906A49">
            <w:pPr>
              <w:spacing w:after="0" w:line="240" w:lineRule="auto"/>
              <w:ind w:right="8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>І</w:t>
            </w:r>
            <w:r w:rsidRPr="00381DEA">
              <w:rPr>
                <w:rFonts w:ascii="Times New Roman" w:eastAsia="Tahoma" w:hAnsi="Times New Roman"/>
                <w:sz w:val="24"/>
                <w:szCs w:val="24"/>
                <w:lang w:val="uk-UA" w:eastAsia="zh-CN"/>
              </w:rPr>
              <w:t>нформація про валюту, у якій повинно бути розраховано та зазначено ціну пропозиції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607FC6" w:rsidRDefault="00505D65" w:rsidP="002535D7"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uk-UA" w:eastAsia="uk-UA" w:bidi="hi-IN"/>
              </w:rPr>
              <w:t>В</w:t>
            </w:r>
            <w:r w:rsidRPr="00381DEA">
              <w:rPr>
                <w:rFonts w:ascii="Times New Roman" w:eastAsia="Tahoma" w:hAnsi="Times New Roman"/>
                <w:sz w:val="24"/>
                <w:szCs w:val="24"/>
                <w:lang w:val="uk-UA" w:eastAsia="uk-UA" w:bidi="hi-IN"/>
              </w:rPr>
              <w:t xml:space="preserve">алютою пропозиції є </w:t>
            </w:r>
            <w:r>
              <w:rPr>
                <w:rFonts w:ascii="Times New Roman" w:eastAsia="Tahoma" w:hAnsi="Times New Roman"/>
                <w:sz w:val="24"/>
                <w:szCs w:val="24"/>
                <w:lang w:val="uk-UA" w:eastAsia="uk-UA" w:bidi="hi-IN"/>
              </w:rPr>
              <w:t xml:space="preserve">національна валюта України - </w:t>
            </w:r>
            <w:r w:rsidRPr="00755A8A">
              <w:rPr>
                <w:rFonts w:ascii="Times New Roman" w:eastAsia="Tahoma" w:hAnsi="Times New Roman"/>
                <w:sz w:val="24"/>
                <w:szCs w:val="24"/>
                <w:lang w:val="uk-UA" w:eastAsia="uk-UA" w:bidi="hi-IN"/>
              </w:rPr>
              <w:t>гривня.</w:t>
            </w:r>
          </w:p>
        </w:tc>
      </w:tr>
      <w:tr w:rsidR="00505D65" w:rsidRPr="003D2A19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381DEA" w:rsidRDefault="00505D65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чікувана вартість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2D2C07" w:rsidRDefault="00A82D73" w:rsidP="00906A49">
            <w:pPr>
              <w:spacing w:after="0" w:line="240" w:lineRule="auto"/>
              <w:ind w:left="147" w:right="1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</w:t>
            </w:r>
            <w:r w:rsidR="00906A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</w:t>
            </w:r>
            <w:r w:rsidR="00906A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="00505D65" w:rsidRPr="00607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05D6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05D65">
              <w:rPr>
                <w:rFonts w:ascii="Times New Roman" w:hAnsi="Times New Roman"/>
                <w:sz w:val="24"/>
                <w:szCs w:val="24"/>
                <w:lang w:val="uk-UA"/>
              </w:rPr>
              <w:t>ев’</w:t>
            </w:r>
            <w:r w:rsidR="00505D65" w:rsidRPr="00A82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яносто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чотири</w:t>
            </w:r>
            <w:r w:rsidR="00505D65" w:rsidRPr="00A82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05D65" w:rsidRPr="00A82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 </w:t>
            </w:r>
            <w:r w:rsidR="00505D65" w:rsidRPr="00A82D73">
              <w:rPr>
                <w:rFonts w:ascii="Times New Roman" w:hAnsi="Times New Roman"/>
                <w:sz w:val="24"/>
                <w:szCs w:val="24"/>
                <w:lang w:val="uk-UA"/>
              </w:rPr>
              <w:t>шіст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 гривень 0</w:t>
            </w:r>
            <w:r w:rsidR="00505D65">
              <w:rPr>
                <w:rFonts w:ascii="Times New Roman" w:hAnsi="Times New Roman"/>
                <w:sz w:val="24"/>
                <w:szCs w:val="24"/>
                <w:lang w:val="uk-UA"/>
              </w:rPr>
              <w:t>0 коп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ійок</w:t>
            </w:r>
            <w:r w:rsidR="00505D65">
              <w:rPr>
                <w:rFonts w:ascii="Times New Roman" w:hAnsi="Times New Roman"/>
                <w:sz w:val="24"/>
                <w:szCs w:val="24"/>
                <w:lang w:val="uk-UA"/>
              </w:rPr>
              <w:t>) з ПДВ.</w:t>
            </w:r>
          </w:p>
        </w:tc>
      </w:tr>
      <w:tr w:rsidR="00505D65" w:rsidRPr="00906A49" w:rsidTr="000A55CA">
        <w:trPr>
          <w:trHeight w:val="419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2D2C07" w:rsidRDefault="00505D65" w:rsidP="00143301">
            <w:pPr>
              <w:spacing w:after="0"/>
              <w:ind w:left="142" w:right="8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Розмір та умови надання забезпечення пропозиції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D65" w:rsidRPr="002D2C07" w:rsidRDefault="00505D65" w:rsidP="002535D7">
            <w:pPr>
              <w:pStyle w:val="LO-normal"/>
              <w:widowControl w:val="0"/>
              <w:spacing w:line="240" w:lineRule="auto"/>
              <w:ind w:left="147"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Замовником </w:t>
            </w:r>
            <w:r w:rsidRPr="00F34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не вимагається</w:t>
            </w:r>
            <w:r w:rsidRPr="00381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надання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381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часником забезпечення пропозиції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381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C35ADE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3D3AD2" w:rsidP="000A55CA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07FC6">
              <w:rPr>
                <w:rFonts w:ascii="Times New Roman" w:hAnsi="Times New Roman"/>
                <w:sz w:val="24"/>
                <w:szCs w:val="24"/>
                <w:lang w:val="uk-UA"/>
              </w:rPr>
              <w:t>авершення п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еріод</w:t>
            </w:r>
            <w:r w:rsidR="00607FC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уточнення інформації про закупівлю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12525B" w:rsidRDefault="00A82D73" w:rsidP="003D2A1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D2A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.08</w:t>
            </w:r>
            <w:r w:rsidR="00DA4FBB" w:rsidRPr="001252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  <w:r w:rsidR="003D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включно</w:t>
            </w:r>
          </w:p>
        </w:tc>
      </w:tr>
      <w:tr w:rsidR="00C35ADE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3D3AD2" w:rsidP="00143301">
            <w:pPr>
              <w:spacing w:after="0" w:line="240" w:lineRule="auto"/>
              <w:ind w:left="142" w:right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50DB2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інцевий строк подання 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12525B" w:rsidRDefault="00A82D73" w:rsidP="003D2A1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D2A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D37FE" w:rsidRPr="001252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905CA7" w:rsidRPr="001252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  <w:r w:rsidR="00DA4FBB" w:rsidRPr="00125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2A19">
              <w:rPr>
                <w:rFonts w:ascii="Times New Roman" w:hAnsi="Times New Roman"/>
                <w:sz w:val="24"/>
                <w:szCs w:val="24"/>
                <w:lang w:val="uk-UA"/>
              </w:rPr>
              <w:t>включно</w:t>
            </w:r>
          </w:p>
        </w:tc>
      </w:tr>
      <w:tr w:rsidR="00C35ADE" w:rsidRPr="00381DEA" w:rsidTr="000A55CA">
        <w:trPr>
          <w:trHeight w:val="20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3D3AD2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роведення аукціону:</w:t>
            </w:r>
          </w:p>
        </w:tc>
      </w:tr>
      <w:tr w:rsidR="00C35ADE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C35ADE" w:rsidP="00A82D7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дата  та час проведення 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A82D73" w:rsidP="00FD5277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изначається автоматично та оголошується безпосередньо в системі електрон</w:t>
            </w:r>
            <w:r w:rsidR="00AB1179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закупівель </w:t>
            </w:r>
          </w:p>
        </w:tc>
      </w:tr>
      <w:tr w:rsidR="00C35ADE" w:rsidRPr="00A82D73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C35ADE" w:rsidP="00044FC4">
            <w:pPr>
              <w:spacing w:after="0" w:line="240" w:lineRule="auto"/>
              <w:ind w:left="142" w:right="2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- розмір мінімального кроку пониження ціни</w:t>
            </w:r>
            <w:r w:rsidR="00D87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електронного </w:t>
            </w:r>
            <w:proofErr w:type="spellStart"/>
            <w:r w:rsidR="000A55CA">
              <w:rPr>
                <w:rFonts w:ascii="Times New Roman" w:hAnsi="Times New Roman"/>
                <w:sz w:val="24"/>
                <w:szCs w:val="24"/>
                <w:lang w:val="uk-UA"/>
              </w:rPr>
              <w:t>аукціон-</w:t>
            </w:r>
            <w:r w:rsidR="00D87FC0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proofErr w:type="spellEnd"/>
            <w:r w:rsidR="00906A49">
              <w:rPr>
                <w:rFonts w:ascii="Times New Roman" w:hAnsi="Times New Roman"/>
                <w:sz w:val="24"/>
                <w:szCs w:val="24"/>
                <w:lang w:val="uk-UA"/>
              </w:rPr>
              <w:t>, %: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404018" w:rsidRDefault="00A82D73" w:rsidP="00A82D73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0,5 </w:t>
            </w:r>
            <w:r w:rsidR="00135B7D" w:rsidRPr="004040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1D496D" w:rsidRPr="004040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470 грн. 80 коп</w:t>
            </w:r>
            <w:r w:rsidR="003823DE" w:rsidRPr="001252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35ADE" w:rsidRPr="00A82D73" w:rsidTr="000A55CA">
        <w:trPr>
          <w:trHeight w:val="343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634FF1" w:rsidP="00906A4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35ADE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Критерії вибору переможця:</w:t>
            </w:r>
          </w:p>
        </w:tc>
      </w:tr>
      <w:tr w:rsidR="00C35ADE" w:rsidRPr="003D2A19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7F1024" w:rsidP="00A82D7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C35ADE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іна</w:t>
            </w:r>
            <w:r w:rsidR="007A17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(100%)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ADE" w:rsidRPr="00381DEA" w:rsidRDefault="00DE7CF5" w:rsidP="00906A49">
            <w:pPr>
              <w:pStyle w:val="normal"/>
              <w:spacing w:after="0" w:line="240" w:lineRule="auto"/>
              <w:ind w:left="147" w:right="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</w:t>
            </w:r>
            <w:r w:rsidR="00906A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без ПДВ</w:t>
            </w:r>
            <w:r w:rsidR="00F3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</w:t>
            </w:r>
            <w:r w:rsidR="00906A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 не є платником ПДВ</w:t>
            </w:r>
            <w:r w:rsidR="00135B7D"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81D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2EA" w:rsidRPr="00381DEA" w:rsidTr="000A55CA">
        <w:trPr>
          <w:trHeight w:val="333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72EA" w:rsidRPr="00381DEA" w:rsidRDefault="00634FF1" w:rsidP="00906A4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>5</w:t>
            </w:r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 xml:space="preserve">. </w:t>
            </w:r>
            <w:r w:rsidR="00123B10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 xml:space="preserve">Порядок </w:t>
            </w:r>
            <w:r w:rsidR="00123B10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>в</w:t>
            </w:r>
            <w:proofErr w:type="spellStart"/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>несення</w:t>
            </w:r>
            <w:proofErr w:type="spellEnd"/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>змін</w:t>
            </w:r>
            <w:proofErr w:type="spellEnd"/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>надання</w:t>
            </w:r>
            <w:proofErr w:type="spellEnd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>роз’яснень</w:t>
            </w:r>
            <w:proofErr w:type="spellEnd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="0033557B" w:rsidRPr="00381DEA">
              <w:rPr>
                <w:rFonts w:ascii="Times New Roman" w:eastAsia="Tahoma" w:hAnsi="Times New Roman"/>
                <w:b/>
                <w:sz w:val="24"/>
                <w:szCs w:val="24"/>
                <w:lang w:eastAsia="zh-CN"/>
              </w:rPr>
              <w:t>документації</w:t>
            </w:r>
            <w:proofErr w:type="spellEnd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 xml:space="preserve"> закупі</w:t>
            </w:r>
            <w:proofErr w:type="gramStart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>вл</w:t>
            </w:r>
            <w:proofErr w:type="gramEnd"/>
            <w:r w:rsidR="00750DB2" w:rsidRPr="00381DEA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>і</w:t>
            </w:r>
            <w:r w:rsidR="00906A49">
              <w:rPr>
                <w:rFonts w:ascii="Times New Roman" w:eastAsia="Tahoma" w:hAnsi="Times New Roman"/>
                <w:b/>
                <w:sz w:val="24"/>
                <w:szCs w:val="24"/>
                <w:lang w:val="uk-UA" w:eastAsia="zh-CN"/>
              </w:rPr>
              <w:t>:</w:t>
            </w:r>
          </w:p>
        </w:tc>
      </w:tr>
      <w:tr w:rsidR="00037F91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F91" w:rsidRPr="00381DEA" w:rsidRDefault="00123B10" w:rsidP="00044FC4">
            <w:pPr>
              <w:spacing w:after="0" w:line="240" w:lineRule="auto"/>
              <w:ind w:left="142" w:right="22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Порядок в</w:t>
            </w:r>
            <w:r w:rsidR="00037F91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несення змін та </w:t>
            </w:r>
            <w:r w:rsidR="00750DB2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роз’яснень до </w:t>
            </w:r>
            <w:r w:rsidR="00037F91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документації</w:t>
            </w:r>
            <w:r w:rsidR="00750DB2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закупівлі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F91" w:rsidRPr="00381DEA" w:rsidRDefault="00037F91" w:rsidP="00E4064D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роз’ясненнями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CE7C61" w:rsidRPr="00381DEA" w:rsidRDefault="00CE7C61" w:rsidP="00E4064D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звернулась до замовника.</w:t>
            </w:r>
          </w:p>
          <w:p w:rsidR="00037F91" w:rsidRPr="00381DEA" w:rsidRDefault="00CE7C61" w:rsidP="00E4064D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4D7C3A" w:rsidRPr="00381DEA" w:rsidRDefault="004D7C3A" w:rsidP="00E4064D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на два робочі дні.</w:t>
            </w:r>
          </w:p>
          <w:p w:rsidR="00707BED" w:rsidRPr="00381DEA" w:rsidRDefault="004D7C3A" w:rsidP="00E4064D">
            <w:pPr>
              <w:spacing w:after="0" w:line="240" w:lineRule="auto"/>
              <w:ind w:left="147" w:right="75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 </w:t>
            </w:r>
          </w:p>
        </w:tc>
      </w:tr>
      <w:tr w:rsidR="0033557B" w:rsidRPr="00381DEA" w:rsidTr="000A55CA">
        <w:trPr>
          <w:trHeight w:val="411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57B" w:rsidRPr="00381DEA" w:rsidRDefault="00634FF1" w:rsidP="00906A4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</w:t>
            </w:r>
            <w:r w:rsidR="0033557B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Інструкція з підготов</w:t>
            </w:r>
            <w:r w:rsidR="006937A2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ки </w:t>
            </w:r>
            <w:r w:rsidR="0033557B" w:rsidRPr="00381D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пропозиції:</w:t>
            </w:r>
          </w:p>
        </w:tc>
      </w:tr>
      <w:tr w:rsidR="0033557B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57B" w:rsidRPr="00381DEA" w:rsidRDefault="0033557B" w:rsidP="00AD1A34">
            <w:pPr>
              <w:spacing w:after="0" w:line="240" w:lineRule="auto"/>
              <w:ind w:left="142" w:right="8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Порядок</w:t>
            </w:r>
            <w:r w:rsidR="007004BB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зміст і спосіб подання  пропозиції </w:t>
            </w:r>
          </w:p>
        </w:tc>
        <w:tc>
          <w:tcPr>
            <w:tcW w:w="6776" w:type="dxa"/>
            <w:vAlign w:val="center"/>
          </w:tcPr>
          <w:p w:rsidR="009235F5" w:rsidRDefault="009235F5" w:rsidP="008B35F1">
            <w:pPr>
              <w:snapToGrid w:val="0"/>
              <w:spacing w:after="0"/>
              <w:ind w:firstLine="351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встановлення), шляхом завантаження необхідних документів через електронну систему закупівель, що підтверджують відповідність вимогам.</w:t>
            </w:r>
            <w:r w:rsidRPr="002305B7">
              <w:rPr>
                <w:rFonts w:eastAsia="MS Mincho"/>
                <w:lang w:val="uk-UA"/>
              </w:rPr>
              <w:t xml:space="preserve"> </w:t>
            </w:r>
            <w:r w:rsidRPr="002305B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  <w:p w:rsidR="009235F5" w:rsidRPr="002305B7" w:rsidRDefault="009235F5" w:rsidP="00AD1A34">
            <w:pPr>
              <w:snapToGrid w:val="0"/>
              <w:spacing w:after="0"/>
              <w:ind w:firstLine="3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05B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Всі документи, що мають відношення до пропозиції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</w:t>
            </w:r>
            <w:r w:rsidRPr="002305B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часника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та підготовлені безпосередньо у</w:t>
            </w:r>
            <w:r w:rsidRPr="002305B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часником, повинні бути надані українською мовою. </w:t>
            </w:r>
            <w:proofErr w:type="gram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proofErr w:type="gram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раз</w:t>
            </w:r>
            <w:proofErr w:type="gram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надання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документів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іноземною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мовою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, вони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повинні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бути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перекладені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на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українську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мову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. Переклад </w:t>
            </w:r>
            <w:proofErr w:type="gram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повинен</w:t>
            </w:r>
            <w:proofErr w:type="gram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бути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автентичним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посвідчений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нотаріально</w:t>
            </w:r>
            <w:proofErr w:type="spellEnd"/>
            <w:r w:rsidRPr="002305B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9235F5" w:rsidRPr="00B6541E" w:rsidRDefault="009235F5" w:rsidP="00AD1A34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Кожен учасник має право подати лише одну пропозицію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 тому числі до визначеної в оголошенні про проведення спрощеної закупівлі частини предмета закупівлі (лота).</w:t>
            </w:r>
          </w:p>
          <w:p w:rsidR="00AD1A34" w:rsidRDefault="009235F5" w:rsidP="00AD1A3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</w:t>
            </w:r>
            <w:r w:rsidR="00AD1A3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ються ними у складі пропозиції.</w:t>
            </w:r>
          </w:p>
          <w:p w:rsidR="009235F5" w:rsidRDefault="009235F5" w:rsidP="00AD1A34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Замовник має право звернутись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визначенні результатів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закупівлі, з</w:t>
            </w: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амовник відхиляє пропозицію такого учасника.</w:t>
            </w:r>
          </w:p>
          <w:p w:rsidR="000B2DCF" w:rsidRPr="003052DD" w:rsidRDefault="009235F5" w:rsidP="00AD1A34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учасника,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пов’</w:t>
            </w:r>
            <w:r w:rsidRPr="003052DD">
              <w:rPr>
                <w:rFonts w:ascii="Times New Roman" w:hAnsi="Times New Roman"/>
                <w:sz w:val="24"/>
                <w:szCs w:val="24"/>
              </w:rPr>
              <w:t>язані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підготовкою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поданням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відшкодовуються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(в тому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2D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3052D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557B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57B" w:rsidRPr="00381DEA" w:rsidRDefault="0033557B" w:rsidP="00930D72">
            <w:pPr>
              <w:spacing w:after="0" w:line="240" w:lineRule="auto"/>
              <w:ind w:left="142" w:right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Вимоги до електронних копій документів</w:t>
            </w:r>
          </w:p>
        </w:tc>
        <w:tc>
          <w:tcPr>
            <w:tcW w:w="6776" w:type="dxa"/>
            <w:vAlign w:val="center"/>
          </w:tcPr>
          <w:p w:rsidR="00AD1A34" w:rsidRDefault="006646A8" w:rsidP="008A6A02">
            <w:pPr>
              <w:widowControl w:val="0"/>
              <w:spacing w:after="0"/>
              <w:ind w:firstLine="35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</w:t>
            </w:r>
            <w:r w:rsidR="00AD1A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Pr="00381DE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аконів України </w:t>
            </w:r>
            <w:hyperlink r:id="rId9" w:history="1">
              <w:r w:rsidRPr="00381DEA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"Про електронні документи та електронний документообіг"</w:t>
              </w:r>
            </w:hyperlink>
            <w:r w:rsidRPr="00381DE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hyperlink r:id="rId10" w:history="1">
              <w:r w:rsidRPr="00381DEA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"Про електронні довірчі послуги"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тобто пропозиція у будь-якому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випадку повинна містити накладений кваліфікований електронний підпис (КЕП)</w:t>
            </w:r>
            <w:r w:rsidR="00AD1A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6646A8" w:rsidRPr="00E023F4" w:rsidRDefault="006646A8" w:rsidP="008A6A02">
            <w:pPr>
              <w:widowControl w:val="0"/>
              <w:spacing w:after="0"/>
              <w:ind w:right="33" w:firstLine="3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3F4">
              <w:rPr>
                <w:rFonts w:ascii="Times New Roman" w:hAnsi="Times New Roman"/>
                <w:sz w:val="24"/>
                <w:szCs w:val="24"/>
                <w:lang w:val="uk-UA"/>
              </w:rPr>
              <w:t>Повноваження щодо підпису документів пропозиції уповно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важеної особи учасника </w:t>
            </w:r>
            <w:r w:rsidRPr="00E02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</w:t>
            </w:r>
            <w:r w:rsidR="00B56E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02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ика під час проведення </w:t>
            </w:r>
            <w:r w:rsidRPr="00E02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закупівлі, та які не входять до кола осіб, які представляють інтереси учасника без довіреності </w:t>
            </w:r>
            <w:r w:rsidR="00B56E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02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6646A8" w:rsidRPr="00E023F4" w:rsidRDefault="006646A8" w:rsidP="008A6A02">
            <w:pPr>
              <w:widowControl w:val="0"/>
              <w:spacing w:after="0"/>
              <w:ind w:right="33" w:firstLine="3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3F4">
              <w:rPr>
                <w:rFonts w:ascii="Times New Roman" w:hAnsi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об'єднанням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обов'язково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включається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 такого </w:t>
            </w:r>
            <w:proofErr w:type="spellStart"/>
            <w:r w:rsidRPr="00E023F4">
              <w:rPr>
                <w:rFonts w:ascii="Times New Roman" w:hAnsi="Times New Roman"/>
                <w:sz w:val="24"/>
                <w:szCs w:val="24"/>
              </w:rPr>
              <w:t>об'єднання</w:t>
            </w:r>
            <w:proofErr w:type="spellEnd"/>
            <w:r w:rsidRPr="00E023F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A16A4" w:rsidRDefault="006646A8" w:rsidP="005935BB">
            <w:pPr>
              <w:spacing w:after="0" w:line="240" w:lineRule="auto"/>
              <w:ind w:right="33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визначені цією </w:t>
            </w:r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цією документи </w:t>
            </w:r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пропозиції завантажуються в електронну систему закупівель у вигляді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скан-копій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придатних для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машинозчитування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(файли з розширенням «.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.», «.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jpeg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.», тощо), зміст та вигляд яких повинен відповідати оригіналам відповідних документів, згідно </w:t>
            </w:r>
            <w:r w:rsidR="00B56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яки</w:t>
            </w:r>
            <w:r w:rsidR="00B56E84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виготовляються такі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складаються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оформлені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належним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чином у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чинного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письмової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документу,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складеного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суб’єктом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, в тому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власноручним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5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2597">
              <w:rPr>
                <w:rFonts w:ascii="Times New Roman" w:hAnsi="Times New Roman"/>
                <w:sz w:val="24"/>
                <w:szCs w:val="24"/>
              </w:rPr>
              <w:t>ідписом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0B2597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0B2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64E" w:rsidRPr="0004164E" w:rsidRDefault="0004164E" w:rsidP="005935BB">
            <w:pPr>
              <w:spacing w:after="0" w:line="240" w:lineRule="auto"/>
              <w:ind w:right="33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засвідчення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документу</w:t>
            </w:r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власноручним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C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0C6C">
              <w:rPr>
                <w:rFonts w:ascii="Times New Roman" w:hAnsi="Times New Roman"/>
                <w:sz w:val="24"/>
                <w:szCs w:val="24"/>
              </w:rPr>
              <w:t>ідписом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</w:t>
            </w:r>
            <w:r w:rsidRPr="00A60C6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застосовується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надані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документа через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електронну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накладанням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кваліфікованого</w:t>
            </w:r>
            <w:proofErr w:type="spellEnd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підпису</w:t>
            </w:r>
            <w:proofErr w:type="spellEnd"/>
            <w:r w:rsidRPr="00A60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(КЕП)  </w:t>
            </w:r>
            <w:r w:rsidRPr="00A60C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кожен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матері</w:t>
            </w:r>
            <w:proofErr w:type="gramStart"/>
            <w:r w:rsidRPr="00A60C6C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A6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C6C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A60C6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1596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596" w:rsidRPr="00381DEA" w:rsidRDefault="00621596" w:rsidP="008A6A02">
            <w:p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Відхилення пропозиції учасника</w:t>
            </w:r>
          </w:p>
        </w:tc>
        <w:tc>
          <w:tcPr>
            <w:tcW w:w="6776" w:type="dxa"/>
            <w:vAlign w:val="center"/>
          </w:tcPr>
          <w:p w:rsidR="00621596" w:rsidRPr="00381DEA" w:rsidRDefault="00621596" w:rsidP="008A6A02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Замовник відхиляє пропозицію відповідно до ч. 13 статті 14 Закону, в разі, якщо:</w:t>
            </w:r>
          </w:p>
          <w:p w:rsidR="00621596" w:rsidRPr="00381DEA" w:rsidRDefault="00621596" w:rsidP="008A6A02">
            <w:pPr>
              <w:spacing w:after="0" w:line="240" w:lineRule="auto"/>
              <w:ind w:left="351" w:right="3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621596" w:rsidRPr="00381DEA" w:rsidRDefault="00621596" w:rsidP="008A6A02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621596" w:rsidRDefault="00621596" w:rsidP="008A6A02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621596" w:rsidRDefault="002F1336" w:rsidP="008A6A02">
            <w:p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  <w:r w:rsidR="00621596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якщо учасн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 протягом одного року до дати </w:t>
            </w:r>
            <w:r w:rsidR="00621596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="00621596"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="00621596" w:rsidRPr="00381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з боку учасника) більше </w:t>
            </w:r>
            <w:r w:rsidR="00621596" w:rsidRPr="00381D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двох разів із замовником, який проводить таку спрощену закупівлю</w:t>
            </w:r>
            <w:r w:rsidR="008A6A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164E" w:rsidRPr="00381DEA" w:rsidRDefault="0004164E" w:rsidP="0004164E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відмови переможця спрощеної закупівлі від підписання договору про закупівлю відповідно до вимог оголошення про проведення спрощеної закупівлі, не укладання договору про закупівлю з вини учасника або ненадання замовнику підписаного договору у строк, визначений Законом, замовник відхиляє пропозицію такого учасника, визначає переможця спрощеної закупівлі серед тих учасників, строк дії пропозиції яких ще не минув, та приймає рішення про намір укласти договір про закупівлю у порядку та на умовах, визначених статтею 33 Закону.</w:t>
            </w:r>
          </w:p>
        </w:tc>
      </w:tr>
      <w:tr w:rsidR="0004164E" w:rsidRPr="00381DEA" w:rsidTr="000A55CA">
        <w:trPr>
          <w:trHeight w:val="307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04164E" w:rsidRDefault="0004164E" w:rsidP="008A6A02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Інша інформація:</w:t>
            </w:r>
          </w:p>
        </w:tc>
      </w:tr>
      <w:tr w:rsidR="00626963" w:rsidRPr="00381DEA" w:rsidTr="000A55CA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963" w:rsidRPr="00381DEA" w:rsidRDefault="001F4804" w:rsidP="008A6A0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/>
              </w:rPr>
              <w:t>Відміна закупівлі</w:t>
            </w:r>
          </w:p>
        </w:tc>
        <w:tc>
          <w:tcPr>
            <w:tcW w:w="6776" w:type="dxa"/>
            <w:vAlign w:val="center"/>
          </w:tcPr>
          <w:p w:rsidR="001F4804" w:rsidRPr="00381DEA" w:rsidRDefault="001F4804" w:rsidP="0004164E">
            <w:pPr>
              <w:pStyle w:val="normal"/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 відміняє спрощену закупівлю в разі:</w:t>
            </w:r>
          </w:p>
          <w:p w:rsidR="001F4804" w:rsidRPr="00381DEA" w:rsidRDefault="001F4804" w:rsidP="008A6A02">
            <w:pPr>
              <w:pStyle w:val="normal"/>
              <w:shd w:val="clear" w:color="auto" w:fill="FFFFFF"/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1) відсутності подальшої потреби в закупівлі товарів, робіт і послуг;</w:t>
            </w:r>
          </w:p>
          <w:p w:rsidR="001F4804" w:rsidRPr="00381DEA" w:rsidRDefault="001F4804" w:rsidP="008A6A02">
            <w:pPr>
              <w:pStyle w:val="normal"/>
              <w:shd w:val="clear" w:color="auto" w:fill="FFFFFF"/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1F4804" w:rsidRDefault="001F4804" w:rsidP="008A6A02">
            <w:pPr>
              <w:pStyle w:val="normal"/>
              <w:shd w:val="clear" w:color="auto" w:fill="FFFFFF"/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3) скорочення видатків на здійснення закупівлі товарів, робіт і послуг.</w:t>
            </w:r>
          </w:p>
          <w:p w:rsidR="008A6A02" w:rsidRPr="008A6A02" w:rsidRDefault="008A6A02" w:rsidP="008A6A02">
            <w:pPr>
              <w:pStyle w:val="normal"/>
              <w:shd w:val="clear" w:color="auto" w:fill="FFFFFF"/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F4804" w:rsidRPr="00381DEA" w:rsidRDefault="001F4804" w:rsidP="008A6A02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Спрощена закупівля автоматично відміняється електронною системою закупівель у разі:</w:t>
            </w:r>
          </w:p>
          <w:p w:rsidR="001F4804" w:rsidRPr="00381DEA" w:rsidRDefault="001F4804" w:rsidP="008A6A02">
            <w:pPr>
              <w:pStyle w:val="normal"/>
              <w:shd w:val="clear" w:color="auto" w:fill="FFFFFF"/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1) відхилення всіх пропозицій згідно </w:t>
            </w: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частиною 13 статті 14 Закону;</w:t>
            </w:r>
          </w:p>
          <w:p w:rsidR="001F4804" w:rsidRPr="00381DEA" w:rsidRDefault="001F4804" w:rsidP="005504BB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2) відсутності пропозицій учасників для участі в ній.</w:t>
            </w:r>
          </w:p>
          <w:p w:rsidR="001F4804" w:rsidRPr="00381DEA" w:rsidRDefault="001F4804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Спрощена закупівля може бути відмінена частково (за лотом).</w:t>
            </w:r>
          </w:p>
          <w:p w:rsidR="005929BD" w:rsidRPr="005929BD" w:rsidRDefault="005929BD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highlight w:val="white"/>
              </w:rPr>
            </w:pPr>
          </w:p>
          <w:p w:rsidR="001F4804" w:rsidRPr="00381DEA" w:rsidRDefault="001F4804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Повідомлення про відміну закупівлі оприлюднюється в електронній системі закупівель:</w:t>
            </w:r>
          </w:p>
          <w:p w:rsidR="001F4804" w:rsidRPr="00381DEA" w:rsidRDefault="005929BD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1F4804"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1F4804" w:rsidRPr="00381DEA" w:rsidRDefault="005929BD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1F4804"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626963" w:rsidRPr="00381DEA" w:rsidRDefault="001F4804" w:rsidP="005929BD">
            <w:pPr>
              <w:pStyle w:val="normal"/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8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04164E" w:rsidRPr="00381DEA" w:rsidTr="000A55CA">
        <w:trPr>
          <w:trHeight w:val="437"/>
        </w:trPr>
        <w:tc>
          <w:tcPr>
            <w:tcW w:w="99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04164E">
            <w:pPr>
              <w:pStyle w:val="normal"/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81DEA">
              <w:rPr>
                <w:rFonts w:ascii="Times New Roman" w:hAnsi="Times New Roman"/>
                <w:b/>
                <w:sz w:val="24"/>
                <w:szCs w:val="24"/>
              </w:rPr>
              <w:t>. Порядок укладення договору за підсумками закупівлі:</w:t>
            </w:r>
          </w:p>
        </w:tc>
      </w:tr>
      <w:tr w:rsidR="0004164E" w:rsidRPr="00381DEA" w:rsidTr="000A55CA">
        <w:trPr>
          <w:trHeight w:val="1096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8C6266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Строк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укладання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договору</w:t>
            </w:r>
          </w:p>
        </w:tc>
        <w:tc>
          <w:tcPr>
            <w:tcW w:w="6776" w:type="dxa"/>
          </w:tcPr>
          <w:p w:rsidR="0004164E" w:rsidRPr="00381DEA" w:rsidRDefault="0004164E" w:rsidP="00044FC4">
            <w:pPr>
              <w:widowControl w:val="0"/>
              <w:spacing w:after="0" w:line="240" w:lineRule="auto"/>
              <w:ind w:left="68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Переможцю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1DE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спрощеної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</w:t>
            </w:r>
            <w:proofErr w:type="gram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вл</w:t>
            </w:r>
            <w:proofErr w:type="gram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іншим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учасникам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електронною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системою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автоматично у день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визначення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учасника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переможцем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направляється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інформація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переможця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1DEA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спрощеної</w:t>
            </w:r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із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зазначенням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місцезнаходження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4164E" w:rsidRPr="00653A5D" w:rsidRDefault="0004164E" w:rsidP="00044FC4">
            <w:pPr>
              <w:spacing w:after="0"/>
              <w:ind w:left="68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може укласти</w:t>
            </w:r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догові</w:t>
            </w:r>
            <w:proofErr w:type="gram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закупівлю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учасником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який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визнаний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переможцем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1DEA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спрощеної</w:t>
            </w:r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на наступний день після оприлюднення повідомлення про намір укласти договір про закупівлю, але </w:t>
            </w:r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пізніше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ез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4164E" w:rsidRPr="00381DEA" w:rsidTr="000A55CA">
        <w:trPr>
          <w:trHeight w:val="1446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0A55CA">
            <w:pPr>
              <w:widowControl w:val="0"/>
              <w:spacing w:after="0" w:line="240" w:lineRule="auto"/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Істотні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умови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обов’язково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включаються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договору про </w:t>
            </w:r>
            <w:proofErr w:type="spellStart"/>
            <w:r w:rsidRPr="00381DEA">
              <w:rPr>
                <w:rFonts w:ascii="Times New Roman" w:hAnsi="Times New Roman"/>
                <w:sz w:val="24"/>
                <w:szCs w:val="24"/>
                <w:lang w:eastAsia="zh-CN"/>
              </w:rPr>
              <w:t>закупівлю</w:t>
            </w:r>
            <w:proofErr w:type="spellEnd"/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85A" w:rsidRPr="00381DEA" w:rsidRDefault="0086785A" w:rsidP="0086785A">
            <w:pPr>
              <w:pStyle w:val="ad"/>
              <w:spacing w:after="0"/>
              <w:ind w:left="147" w:right="114" w:firstLine="425"/>
              <w:jc w:val="both"/>
              <w:rPr>
                <w:color w:val="00000A"/>
                <w:lang w:val="uk-UA" w:eastAsia="zh-CN" w:bidi="hi-IN"/>
              </w:rPr>
            </w:pPr>
            <w:r w:rsidRPr="00381DEA">
              <w:rPr>
                <w:color w:val="00000A"/>
                <w:lang w:val="uk-UA" w:eastAsia="zh-CN" w:bidi="hi-IN"/>
              </w:rPr>
              <w:t xml:space="preserve">Договір про закупівлю укладається відповідно до норм Цивільного та Господарського кодексів України </w:t>
            </w:r>
            <w:r>
              <w:rPr>
                <w:color w:val="00000A"/>
                <w:lang w:val="uk-UA" w:eastAsia="zh-CN" w:bidi="hi-IN"/>
              </w:rPr>
              <w:t>та згідно з вимогами статті 41</w:t>
            </w:r>
            <w:r w:rsidRPr="00381DEA">
              <w:rPr>
                <w:color w:val="00000A"/>
                <w:lang w:val="uk-UA" w:eastAsia="zh-CN" w:bidi="hi-IN"/>
              </w:rPr>
              <w:t xml:space="preserve"> </w:t>
            </w:r>
            <w:r>
              <w:rPr>
                <w:color w:val="00000A"/>
                <w:lang w:val="uk-UA" w:eastAsia="zh-CN" w:bidi="hi-IN"/>
              </w:rPr>
              <w:t>Закону.</w:t>
            </w:r>
          </w:p>
          <w:p w:rsidR="0086785A" w:rsidRPr="00381DEA" w:rsidRDefault="0086785A" w:rsidP="0086785A">
            <w:pPr>
              <w:pStyle w:val="ad"/>
              <w:spacing w:after="0"/>
              <w:ind w:left="147" w:right="114" w:firstLine="425"/>
              <w:jc w:val="both"/>
              <w:rPr>
                <w:lang w:val="uk-UA" w:eastAsia="zh-CN"/>
              </w:rPr>
            </w:pPr>
            <w:r w:rsidRPr="00381DEA">
              <w:rPr>
                <w:lang w:val="uk-UA" w:eastAsia="zh-CN"/>
              </w:rPr>
      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      </w:r>
          </w:p>
          <w:p w:rsidR="00776BCE" w:rsidRDefault="0086785A" w:rsidP="00776BCE">
            <w:pPr>
              <w:suppressAutoHyphens/>
              <w:spacing w:after="0" w:line="240" w:lineRule="auto"/>
              <w:ind w:left="147" w:right="11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Істотні умови договору про закупівлю не можуть змінюватися після його підписання до виконання зобов’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язань сторонами</w:t>
            </w:r>
            <w:r w:rsidRPr="00665A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повному обсязі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крім випадків передбачених ч.5 ст. 41 Закону</w:t>
            </w:r>
            <w:r w:rsidR="00BF3F1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Такі зміни повинні відбуватися 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 взаємною згодою сторін з обов’язковим складанням дод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аткової угоди про внесення </w:t>
            </w:r>
            <w:r w:rsidR="00BF3F1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цих</w:t>
            </w:r>
            <w:r w:rsidR="00776B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змін</w:t>
            </w:r>
            <w:r w:rsidR="00776B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4164E" w:rsidRPr="005A0D6D" w:rsidRDefault="0004164E" w:rsidP="00776BCE">
            <w:pPr>
              <w:suppressAutoHyphens/>
              <w:spacing w:after="0" w:line="240" w:lineRule="auto"/>
              <w:ind w:left="147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сторони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досягли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згоди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іх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істотних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умов,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64E" w:rsidRPr="003D2A19" w:rsidTr="000A55CA">
        <w:trPr>
          <w:trHeight w:val="1446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5929B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Проєкт</w:t>
            </w:r>
            <w:proofErr w:type="spellEnd"/>
            <w:r w:rsidRPr="00381DE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договору про закупівлю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4E" w:rsidRDefault="0004164E" w:rsidP="005929BD">
            <w:pPr>
              <w:suppressAutoHyphens/>
              <w:spacing w:after="0" w:line="240" w:lineRule="auto"/>
              <w:ind w:left="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Проєкт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Договору </w:t>
            </w:r>
            <w:r w:rsidR="005503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Д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одатку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="005503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4164E" w:rsidRPr="00381DEA" w:rsidRDefault="0004164E" w:rsidP="005929BD">
            <w:pPr>
              <w:suppressAutoHyphens/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Учасник, якого визнано переможцем закупівлі</w:t>
            </w:r>
            <w:r w:rsidR="00044FC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надає замовнику на його адресу договір з додатками у двох примірниках</w:t>
            </w:r>
            <w:r w:rsidR="00044FC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підписаний уповноваженою особою </w:t>
            </w:r>
            <w:r w:rsidR="005503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часника і засвідчен</w:t>
            </w:r>
            <w:r w:rsidR="005503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печаткою (у разі її використання).</w:t>
            </w:r>
          </w:p>
          <w:p w:rsidR="00550339" w:rsidRDefault="0004164E" w:rsidP="005929BD">
            <w:pPr>
              <w:suppressAutoHyphens/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3A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Переможець процедури закупівлі під час укладання договору </w:t>
            </w:r>
            <w:r w:rsidR="0055033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закупівлю повинен надати:</w:t>
            </w:r>
          </w:p>
          <w:p w:rsidR="00550339" w:rsidRDefault="0004164E" w:rsidP="005929BD">
            <w:pPr>
              <w:suppressAutoHyphens/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1) відповідну інформацію про право підписання договору про закупівлю (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виписка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протоколу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 w:rsidR="0055033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наказу про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посадової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r w:rsidR="00044FC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часника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53A5D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653A5D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="0055033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04164E" w:rsidRPr="00381DEA" w:rsidRDefault="0004164E" w:rsidP="00044FC4">
            <w:pPr>
              <w:suppressAutoHyphens/>
              <w:spacing w:after="0" w:line="240" w:lineRule="auto"/>
              <w:ind w:left="147" w:right="11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</w:t>
            </w:r>
            <w:r w:rsidR="00044FC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аконом та у разі</w:t>
            </w:r>
            <w:r w:rsidR="00044FC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якщо про це було зазначено у оголошенні про проведення спрощеної закупівлі.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4164E" w:rsidRPr="00381DEA" w:rsidTr="000A55CA">
        <w:trPr>
          <w:trHeight w:val="53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550339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81DE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Забезпечення виконання договору</w:t>
            </w:r>
          </w:p>
        </w:tc>
        <w:tc>
          <w:tcPr>
            <w:tcW w:w="67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4E" w:rsidRPr="00381DEA" w:rsidRDefault="0004164E" w:rsidP="00550339">
            <w:pPr>
              <w:suppressAutoHyphens/>
              <w:spacing w:after="0" w:line="240" w:lineRule="auto"/>
              <w:ind w:left="5" w:firstLine="284"/>
              <w:rPr>
                <w:color w:val="000000"/>
                <w:lang w:val="uk-UA" w:eastAsia="uk-UA"/>
              </w:rPr>
            </w:pP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Замовник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381D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вимагає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забезпечення виконання договору.</w:t>
            </w:r>
            <w:r w:rsidRPr="00381DEA">
              <w:rPr>
                <w:color w:val="000000"/>
                <w:lang w:val="uk-UA" w:eastAsia="uk-UA"/>
              </w:rPr>
              <w:t xml:space="preserve"> </w:t>
            </w:r>
          </w:p>
        </w:tc>
      </w:tr>
    </w:tbl>
    <w:p w:rsidR="00CB04F1" w:rsidRDefault="00CB04F1" w:rsidP="00904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5CA" w:rsidRDefault="000A55CA" w:rsidP="00904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5CA" w:rsidRDefault="000A55CA" w:rsidP="00904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150A" w:rsidRPr="00CB04F1" w:rsidRDefault="00E63C79" w:rsidP="00904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04F1">
        <w:rPr>
          <w:rFonts w:ascii="Times New Roman" w:hAnsi="Times New Roman"/>
          <w:b/>
          <w:sz w:val="24"/>
          <w:szCs w:val="24"/>
          <w:lang w:val="uk-UA"/>
        </w:rPr>
        <w:t>Додатки до О</w:t>
      </w:r>
      <w:r w:rsidR="000E7BB2" w:rsidRPr="00CB04F1">
        <w:rPr>
          <w:rFonts w:ascii="Times New Roman" w:hAnsi="Times New Roman"/>
          <w:b/>
          <w:sz w:val="24"/>
          <w:szCs w:val="24"/>
          <w:lang w:val="uk-UA"/>
        </w:rPr>
        <w:t>голошення</w:t>
      </w:r>
      <w:r w:rsidRPr="00CB04F1">
        <w:rPr>
          <w:rFonts w:ascii="Times New Roman" w:hAnsi="Times New Roman"/>
          <w:b/>
          <w:sz w:val="24"/>
          <w:szCs w:val="24"/>
          <w:lang w:val="uk-UA"/>
        </w:rPr>
        <w:t xml:space="preserve"> про проведення спрощеної закупівлі</w:t>
      </w:r>
      <w:r w:rsidR="000E7BB2" w:rsidRPr="00CB04F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B04F1" w:rsidRPr="00346995" w:rsidRDefault="00CB04F1" w:rsidP="00904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0C3" w:rsidRDefault="00346995" w:rsidP="008C30C3">
      <w:pPr>
        <w:pStyle w:val="ad"/>
        <w:tabs>
          <w:tab w:val="num" w:pos="-180"/>
          <w:tab w:val="left" w:pos="540"/>
        </w:tabs>
        <w:spacing w:after="0"/>
        <w:jc w:val="both"/>
        <w:rPr>
          <w:color w:val="000000"/>
          <w:lang w:val="uk-UA"/>
        </w:rPr>
      </w:pPr>
      <w:proofErr w:type="spellStart"/>
      <w:r w:rsidRPr="00346995">
        <w:rPr>
          <w:color w:val="000000"/>
        </w:rPr>
        <w:t>Дод</w:t>
      </w:r>
      <w:r w:rsidR="00E63C79">
        <w:rPr>
          <w:color w:val="000000"/>
        </w:rPr>
        <w:t>аток</w:t>
      </w:r>
      <w:proofErr w:type="spellEnd"/>
      <w:r w:rsidR="00E63C79">
        <w:rPr>
          <w:color w:val="000000"/>
        </w:rPr>
        <w:t xml:space="preserve"> № 1</w:t>
      </w:r>
      <w:r w:rsidR="005929BD">
        <w:rPr>
          <w:color w:val="000000"/>
          <w:lang w:val="uk-UA"/>
        </w:rPr>
        <w:t xml:space="preserve">: </w:t>
      </w:r>
      <w:r w:rsidR="00E63C79">
        <w:rPr>
          <w:color w:val="000000"/>
        </w:rPr>
        <w:t xml:space="preserve"> </w:t>
      </w:r>
      <w:r w:rsidR="0012525B">
        <w:rPr>
          <w:color w:val="000000"/>
          <w:lang w:val="uk-UA"/>
        </w:rPr>
        <w:t>Перелік документів, які подає учасник у пропозиції</w:t>
      </w:r>
      <w:r w:rsidR="005929BD">
        <w:rPr>
          <w:color w:val="000000"/>
          <w:lang w:val="uk-UA"/>
        </w:rPr>
        <w:t>.</w:t>
      </w:r>
    </w:p>
    <w:p w:rsidR="00346995" w:rsidRDefault="00346995" w:rsidP="005929BD">
      <w:pPr>
        <w:pStyle w:val="ad"/>
        <w:tabs>
          <w:tab w:val="num" w:pos="-180"/>
          <w:tab w:val="left" w:pos="540"/>
        </w:tabs>
        <w:spacing w:after="0"/>
        <w:ind w:left="1560" w:hanging="1560"/>
        <w:jc w:val="both"/>
        <w:rPr>
          <w:lang w:val="uk-UA"/>
        </w:rPr>
      </w:pPr>
      <w:proofErr w:type="spellStart"/>
      <w:r w:rsidRPr="00346995">
        <w:rPr>
          <w:color w:val="000000"/>
        </w:rPr>
        <w:t>Додаток</w:t>
      </w:r>
      <w:proofErr w:type="spellEnd"/>
      <w:r w:rsidRPr="00346995">
        <w:rPr>
          <w:color w:val="000000"/>
        </w:rPr>
        <w:t xml:space="preserve"> № 2</w:t>
      </w:r>
      <w:r w:rsidR="005929BD">
        <w:rPr>
          <w:color w:val="000000"/>
          <w:lang w:val="uk-UA"/>
        </w:rPr>
        <w:t>:</w:t>
      </w:r>
      <w:r w:rsidRPr="00346995">
        <w:rPr>
          <w:color w:val="000000"/>
        </w:rPr>
        <w:t xml:space="preserve"> </w:t>
      </w:r>
      <w:r w:rsidR="00E63C79">
        <w:rPr>
          <w:lang w:val="uk-UA"/>
        </w:rPr>
        <w:t>Технічна специфікація (Технічні,</w:t>
      </w:r>
      <w:r w:rsidR="00550339">
        <w:rPr>
          <w:lang w:val="uk-UA"/>
        </w:rPr>
        <w:t xml:space="preserve"> </w:t>
      </w:r>
      <w:r w:rsidR="00E63C79">
        <w:rPr>
          <w:lang w:val="uk-UA"/>
        </w:rPr>
        <w:t>якісні та кількісні характеристики предмета закупівлі);</w:t>
      </w:r>
      <w:r w:rsidR="005929BD">
        <w:rPr>
          <w:lang w:val="uk-UA"/>
        </w:rPr>
        <w:t>.</w:t>
      </w:r>
    </w:p>
    <w:p w:rsidR="00346995" w:rsidRDefault="005929BD" w:rsidP="00346995">
      <w:pPr>
        <w:pStyle w:val="ad"/>
        <w:tabs>
          <w:tab w:val="num" w:pos="-180"/>
          <w:tab w:val="left" w:pos="540"/>
        </w:tabs>
        <w:spacing w:after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№ 3</w:t>
      </w:r>
      <w:r>
        <w:rPr>
          <w:color w:val="000000"/>
          <w:lang w:val="uk-UA"/>
        </w:rPr>
        <w:t xml:space="preserve">: </w:t>
      </w:r>
      <w:r w:rsidR="00E63C79">
        <w:rPr>
          <w:color w:val="000000"/>
        </w:rPr>
        <w:t xml:space="preserve"> </w:t>
      </w:r>
      <w:proofErr w:type="spellStart"/>
      <w:r w:rsidR="00E63C79">
        <w:rPr>
          <w:color w:val="000000"/>
          <w:lang w:val="uk-UA"/>
        </w:rPr>
        <w:t>Проєкт</w:t>
      </w:r>
      <w:proofErr w:type="spellEnd"/>
      <w:r w:rsidR="00E63C79">
        <w:rPr>
          <w:color w:val="000000"/>
          <w:lang w:val="uk-UA"/>
        </w:rPr>
        <w:t xml:space="preserve"> договору про </w:t>
      </w:r>
      <w:r w:rsidR="002D3693">
        <w:rPr>
          <w:color w:val="000000"/>
          <w:lang w:val="uk-UA"/>
        </w:rPr>
        <w:t>постачання електричної енергії споживачу</w:t>
      </w:r>
      <w:r w:rsidR="00E63C79">
        <w:rPr>
          <w:color w:val="000000"/>
          <w:lang w:val="uk-UA"/>
        </w:rPr>
        <w:t>.</w:t>
      </w:r>
    </w:p>
    <w:p w:rsidR="009F32ED" w:rsidRPr="00E63C79" w:rsidRDefault="009F32ED" w:rsidP="00346995">
      <w:pPr>
        <w:pStyle w:val="ad"/>
        <w:tabs>
          <w:tab w:val="num" w:pos="-180"/>
          <w:tab w:val="left" w:pos="540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№</w:t>
      </w:r>
      <w:r w:rsidR="004C28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="005929BD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 Лист-згода на обробку персональних даних</w:t>
      </w:r>
    </w:p>
    <w:p w:rsidR="00CA1630" w:rsidRPr="00CA1630" w:rsidRDefault="00CA1630" w:rsidP="007E15F2">
      <w:pPr>
        <w:spacing w:after="0" w:line="240" w:lineRule="auto"/>
        <w:rPr>
          <w:lang w:val="uk-UA"/>
        </w:rPr>
      </w:pPr>
    </w:p>
    <w:sectPr w:rsidR="00CA1630" w:rsidRPr="00CA1630" w:rsidSect="00044FC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DB" w:rsidRDefault="008935DB" w:rsidP="00214916">
      <w:pPr>
        <w:spacing w:after="0" w:line="240" w:lineRule="auto"/>
      </w:pPr>
      <w:r>
        <w:separator/>
      </w:r>
    </w:p>
  </w:endnote>
  <w:endnote w:type="continuationSeparator" w:id="0">
    <w:p w:rsidR="008935DB" w:rsidRDefault="008935DB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DB" w:rsidRDefault="008935DB" w:rsidP="00214916">
      <w:pPr>
        <w:spacing w:after="0" w:line="240" w:lineRule="auto"/>
      </w:pPr>
      <w:r>
        <w:separator/>
      </w:r>
    </w:p>
  </w:footnote>
  <w:footnote w:type="continuationSeparator" w:id="0">
    <w:p w:rsidR="008935DB" w:rsidRDefault="008935DB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  <w:color w:val="000000"/>
        <w:sz w:val="26"/>
        <w:szCs w:val="26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C75D0"/>
    <w:multiLevelType w:val="hybridMultilevel"/>
    <w:tmpl w:val="114042E2"/>
    <w:lvl w:ilvl="0" w:tplc="D68C4D76">
      <w:start w:val="3"/>
      <w:numFmt w:val="bullet"/>
      <w:lvlText w:val="-"/>
      <w:lvlJc w:val="left"/>
      <w:pPr>
        <w:ind w:left="4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09617027"/>
    <w:multiLevelType w:val="hybridMultilevel"/>
    <w:tmpl w:val="B900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F8A"/>
    <w:multiLevelType w:val="multilevel"/>
    <w:tmpl w:val="E66E9C58"/>
    <w:lvl w:ilvl="0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D214DCB"/>
    <w:multiLevelType w:val="hybridMultilevel"/>
    <w:tmpl w:val="13E46ACC"/>
    <w:lvl w:ilvl="0" w:tplc="CA7205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10567"/>
    <w:multiLevelType w:val="hybridMultilevel"/>
    <w:tmpl w:val="8E6069AE"/>
    <w:lvl w:ilvl="0" w:tplc="B0A2CC3C">
      <w:start w:val="1"/>
      <w:numFmt w:val="decimal"/>
      <w:lvlText w:val="%1)"/>
      <w:lvlJc w:val="left"/>
      <w:pPr>
        <w:ind w:left="212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841" w:hanging="360"/>
      </w:pPr>
    </w:lvl>
    <w:lvl w:ilvl="2" w:tplc="0422001B" w:tentative="1">
      <w:start w:val="1"/>
      <w:numFmt w:val="lowerRoman"/>
      <w:lvlText w:val="%3."/>
      <w:lvlJc w:val="right"/>
      <w:pPr>
        <w:ind w:left="3561" w:hanging="180"/>
      </w:pPr>
    </w:lvl>
    <w:lvl w:ilvl="3" w:tplc="0422000F" w:tentative="1">
      <w:start w:val="1"/>
      <w:numFmt w:val="decimal"/>
      <w:lvlText w:val="%4."/>
      <w:lvlJc w:val="left"/>
      <w:pPr>
        <w:ind w:left="4281" w:hanging="360"/>
      </w:pPr>
    </w:lvl>
    <w:lvl w:ilvl="4" w:tplc="04220019" w:tentative="1">
      <w:start w:val="1"/>
      <w:numFmt w:val="lowerLetter"/>
      <w:lvlText w:val="%5."/>
      <w:lvlJc w:val="left"/>
      <w:pPr>
        <w:ind w:left="5001" w:hanging="360"/>
      </w:pPr>
    </w:lvl>
    <w:lvl w:ilvl="5" w:tplc="0422001B" w:tentative="1">
      <w:start w:val="1"/>
      <w:numFmt w:val="lowerRoman"/>
      <w:lvlText w:val="%6."/>
      <w:lvlJc w:val="right"/>
      <w:pPr>
        <w:ind w:left="5721" w:hanging="180"/>
      </w:pPr>
    </w:lvl>
    <w:lvl w:ilvl="6" w:tplc="0422000F" w:tentative="1">
      <w:start w:val="1"/>
      <w:numFmt w:val="decimal"/>
      <w:lvlText w:val="%7."/>
      <w:lvlJc w:val="left"/>
      <w:pPr>
        <w:ind w:left="6441" w:hanging="360"/>
      </w:pPr>
    </w:lvl>
    <w:lvl w:ilvl="7" w:tplc="04220019" w:tentative="1">
      <w:start w:val="1"/>
      <w:numFmt w:val="lowerLetter"/>
      <w:lvlText w:val="%8."/>
      <w:lvlJc w:val="left"/>
      <w:pPr>
        <w:ind w:left="7161" w:hanging="360"/>
      </w:pPr>
    </w:lvl>
    <w:lvl w:ilvl="8" w:tplc="0422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7">
    <w:nsid w:val="17665971"/>
    <w:multiLevelType w:val="hybridMultilevel"/>
    <w:tmpl w:val="82186FA2"/>
    <w:lvl w:ilvl="0" w:tplc="F5A8D3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D7908"/>
    <w:multiLevelType w:val="hybridMultilevel"/>
    <w:tmpl w:val="D5A6F096"/>
    <w:lvl w:ilvl="0" w:tplc="F4E20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0795"/>
    <w:multiLevelType w:val="hybridMultilevel"/>
    <w:tmpl w:val="45FEB67A"/>
    <w:lvl w:ilvl="0" w:tplc="668C8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4216F"/>
    <w:multiLevelType w:val="multilevel"/>
    <w:tmpl w:val="3756552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B41149"/>
    <w:multiLevelType w:val="hybridMultilevel"/>
    <w:tmpl w:val="84C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663D"/>
    <w:multiLevelType w:val="hybridMultilevel"/>
    <w:tmpl w:val="D658AEF0"/>
    <w:lvl w:ilvl="0" w:tplc="AAA869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A2F44"/>
    <w:multiLevelType w:val="hybridMultilevel"/>
    <w:tmpl w:val="A1FCCE74"/>
    <w:lvl w:ilvl="0" w:tplc="B8260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F43AA"/>
    <w:multiLevelType w:val="hybridMultilevel"/>
    <w:tmpl w:val="6DA48ED4"/>
    <w:lvl w:ilvl="0" w:tplc="B61E3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0DEE"/>
    <w:multiLevelType w:val="multilevel"/>
    <w:tmpl w:val="166ED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0B696B"/>
    <w:multiLevelType w:val="hybridMultilevel"/>
    <w:tmpl w:val="8E6069AE"/>
    <w:lvl w:ilvl="0" w:tplc="B0A2CC3C">
      <w:start w:val="1"/>
      <w:numFmt w:val="decimal"/>
      <w:lvlText w:val="%1)"/>
      <w:lvlJc w:val="left"/>
      <w:pPr>
        <w:ind w:left="212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841" w:hanging="360"/>
      </w:pPr>
    </w:lvl>
    <w:lvl w:ilvl="2" w:tplc="0422001B" w:tentative="1">
      <w:start w:val="1"/>
      <w:numFmt w:val="lowerRoman"/>
      <w:lvlText w:val="%3."/>
      <w:lvlJc w:val="right"/>
      <w:pPr>
        <w:ind w:left="3561" w:hanging="180"/>
      </w:pPr>
    </w:lvl>
    <w:lvl w:ilvl="3" w:tplc="0422000F" w:tentative="1">
      <w:start w:val="1"/>
      <w:numFmt w:val="decimal"/>
      <w:lvlText w:val="%4."/>
      <w:lvlJc w:val="left"/>
      <w:pPr>
        <w:ind w:left="4281" w:hanging="360"/>
      </w:pPr>
    </w:lvl>
    <w:lvl w:ilvl="4" w:tplc="04220019" w:tentative="1">
      <w:start w:val="1"/>
      <w:numFmt w:val="lowerLetter"/>
      <w:lvlText w:val="%5."/>
      <w:lvlJc w:val="left"/>
      <w:pPr>
        <w:ind w:left="5001" w:hanging="360"/>
      </w:pPr>
    </w:lvl>
    <w:lvl w:ilvl="5" w:tplc="0422001B" w:tentative="1">
      <w:start w:val="1"/>
      <w:numFmt w:val="lowerRoman"/>
      <w:lvlText w:val="%6."/>
      <w:lvlJc w:val="right"/>
      <w:pPr>
        <w:ind w:left="5721" w:hanging="180"/>
      </w:pPr>
    </w:lvl>
    <w:lvl w:ilvl="6" w:tplc="0422000F" w:tentative="1">
      <w:start w:val="1"/>
      <w:numFmt w:val="decimal"/>
      <w:lvlText w:val="%7."/>
      <w:lvlJc w:val="left"/>
      <w:pPr>
        <w:ind w:left="6441" w:hanging="360"/>
      </w:pPr>
    </w:lvl>
    <w:lvl w:ilvl="7" w:tplc="04220019" w:tentative="1">
      <w:start w:val="1"/>
      <w:numFmt w:val="lowerLetter"/>
      <w:lvlText w:val="%8."/>
      <w:lvlJc w:val="left"/>
      <w:pPr>
        <w:ind w:left="7161" w:hanging="360"/>
      </w:pPr>
    </w:lvl>
    <w:lvl w:ilvl="8" w:tplc="0422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7">
    <w:nsid w:val="65AF49E3"/>
    <w:multiLevelType w:val="hybridMultilevel"/>
    <w:tmpl w:val="75909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9">
    <w:nsid w:val="6FFD0F9B"/>
    <w:multiLevelType w:val="hybridMultilevel"/>
    <w:tmpl w:val="8ADA469C"/>
    <w:lvl w:ilvl="0" w:tplc="5882D70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34683"/>
    <w:multiLevelType w:val="multilevel"/>
    <w:tmpl w:val="7BF60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916"/>
    <w:rsid w:val="000000C5"/>
    <w:rsid w:val="000031AF"/>
    <w:rsid w:val="000067D3"/>
    <w:rsid w:val="00006BB0"/>
    <w:rsid w:val="00006E16"/>
    <w:rsid w:val="0000752D"/>
    <w:rsid w:val="00011B91"/>
    <w:rsid w:val="00012DF8"/>
    <w:rsid w:val="000147D0"/>
    <w:rsid w:val="0001641B"/>
    <w:rsid w:val="000168FB"/>
    <w:rsid w:val="00024226"/>
    <w:rsid w:val="0003387B"/>
    <w:rsid w:val="00033ECA"/>
    <w:rsid w:val="00034E65"/>
    <w:rsid w:val="0003617E"/>
    <w:rsid w:val="0003781C"/>
    <w:rsid w:val="00037F91"/>
    <w:rsid w:val="0004164E"/>
    <w:rsid w:val="000429BE"/>
    <w:rsid w:val="00044FC4"/>
    <w:rsid w:val="00045970"/>
    <w:rsid w:val="0005080A"/>
    <w:rsid w:val="00054D35"/>
    <w:rsid w:val="00057FAB"/>
    <w:rsid w:val="00060F34"/>
    <w:rsid w:val="0006132C"/>
    <w:rsid w:val="00063726"/>
    <w:rsid w:val="00065B12"/>
    <w:rsid w:val="0006603D"/>
    <w:rsid w:val="000737EB"/>
    <w:rsid w:val="0007401A"/>
    <w:rsid w:val="000761D4"/>
    <w:rsid w:val="000772DB"/>
    <w:rsid w:val="00081BFD"/>
    <w:rsid w:val="00084A82"/>
    <w:rsid w:val="00087B0B"/>
    <w:rsid w:val="00094AB5"/>
    <w:rsid w:val="00097113"/>
    <w:rsid w:val="000A064F"/>
    <w:rsid w:val="000A3D17"/>
    <w:rsid w:val="000A55CA"/>
    <w:rsid w:val="000A7BAA"/>
    <w:rsid w:val="000B2DCF"/>
    <w:rsid w:val="000B34B9"/>
    <w:rsid w:val="000B490A"/>
    <w:rsid w:val="000B58FC"/>
    <w:rsid w:val="000B5AB8"/>
    <w:rsid w:val="000C1BE7"/>
    <w:rsid w:val="000C3D14"/>
    <w:rsid w:val="000C615D"/>
    <w:rsid w:val="000D3FCC"/>
    <w:rsid w:val="000E1EBB"/>
    <w:rsid w:val="000E2BF5"/>
    <w:rsid w:val="000E7BB2"/>
    <w:rsid w:val="000F1536"/>
    <w:rsid w:val="000F3255"/>
    <w:rsid w:val="000F63DD"/>
    <w:rsid w:val="00107526"/>
    <w:rsid w:val="00107A64"/>
    <w:rsid w:val="001153FA"/>
    <w:rsid w:val="00116429"/>
    <w:rsid w:val="0011778D"/>
    <w:rsid w:val="00117ED6"/>
    <w:rsid w:val="00122C34"/>
    <w:rsid w:val="00123B10"/>
    <w:rsid w:val="0012525B"/>
    <w:rsid w:val="0012770F"/>
    <w:rsid w:val="001339EF"/>
    <w:rsid w:val="00134FA4"/>
    <w:rsid w:val="00135B7D"/>
    <w:rsid w:val="001362C7"/>
    <w:rsid w:val="00136830"/>
    <w:rsid w:val="0014054F"/>
    <w:rsid w:val="00142588"/>
    <w:rsid w:val="00143301"/>
    <w:rsid w:val="00144ACC"/>
    <w:rsid w:val="00147948"/>
    <w:rsid w:val="0015071E"/>
    <w:rsid w:val="001514E2"/>
    <w:rsid w:val="00154755"/>
    <w:rsid w:val="00154ECF"/>
    <w:rsid w:val="00155635"/>
    <w:rsid w:val="00156E8F"/>
    <w:rsid w:val="00157698"/>
    <w:rsid w:val="001625A4"/>
    <w:rsid w:val="0016657A"/>
    <w:rsid w:val="00171DF3"/>
    <w:rsid w:val="0017298C"/>
    <w:rsid w:val="00172DC2"/>
    <w:rsid w:val="00175BE4"/>
    <w:rsid w:val="00176372"/>
    <w:rsid w:val="00182E55"/>
    <w:rsid w:val="0018482C"/>
    <w:rsid w:val="001861E5"/>
    <w:rsid w:val="00187751"/>
    <w:rsid w:val="00187F5B"/>
    <w:rsid w:val="001908CE"/>
    <w:rsid w:val="001933B8"/>
    <w:rsid w:val="0019531B"/>
    <w:rsid w:val="001A356A"/>
    <w:rsid w:val="001A421A"/>
    <w:rsid w:val="001A445A"/>
    <w:rsid w:val="001A47E3"/>
    <w:rsid w:val="001A561E"/>
    <w:rsid w:val="001A5D57"/>
    <w:rsid w:val="001A7594"/>
    <w:rsid w:val="001B1EEB"/>
    <w:rsid w:val="001B4EF0"/>
    <w:rsid w:val="001B644A"/>
    <w:rsid w:val="001C4AA6"/>
    <w:rsid w:val="001D2E34"/>
    <w:rsid w:val="001D3C59"/>
    <w:rsid w:val="001D496D"/>
    <w:rsid w:val="001D511C"/>
    <w:rsid w:val="001D5EF4"/>
    <w:rsid w:val="001E2042"/>
    <w:rsid w:val="001E2325"/>
    <w:rsid w:val="001F10E5"/>
    <w:rsid w:val="001F262D"/>
    <w:rsid w:val="001F4804"/>
    <w:rsid w:val="001F4A9C"/>
    <w:rsid w:val="001F518E"/>
    <w:rsid w:val="0020042A"/>
    <w:rsid w:val="00201487"/>
    <w:rsid w:val="00201589"/>
    <w:rsid w:val="0020489D"/>
    <w:rsid w:val="00204A8E"/>
    <w:rsid w:val="00205210"/>
    <w:rsid w:val="00210B2E"/>
    <w:rsid w:val="00210EBD"/>
    <w:rsid w:val="002122D0"/>
    <w:rsid w:val="0021268C"/>
    <w:rsid w:val="00214916"/>
    <w:rsid w:val="00214A74"/>
    <w:rsid w:val="002157D0"/>
    <w:rsid w:val="00216ABE"/>
    <w:rsid w:val="00220745"/>
    <w:rsid w:val="00224430"/>
    <w:rsid w:val="002267AF"/>
    <w:rsid w:val="002305B7"/>
    <w:rsid w:val="00231187"/>
    <w:rsid w:val="002312D9"/>
    <w:rsid w:val="0023633B"/>
    <w:rsid w:val="0023638E"/>
    <w:rsid w:val="00236E50"/>
    <w:rsid w:val="00240700"/>
    <w:rsid w:val="0024197B"/>
    <w:rsid w:val="002426D2"/>
    <w:rsid w:val="00243866"/>
    <w:rsid w:val="002442DE"/>
    <w:rsid w:val="002460D8"/>
    <w:rsid w:val="00246D12"/>
    <w:rsid w:val="00250502"/>
    <w:rsid w:val="00251193"/>
    <w:rsid w:val="00253C8E"/>
    <w:rsid w:val="00255589"/>
    <w:rsid w:val="0025603F"/>
    <w:rsid w:val="00260D48"/>
    <w:rsid w:val="002611AB"/>
    <w:rsid w:val="0026396F"/>
    <w:rsid w:val="00263997"/>
    <w:rsid w:val="002674CE"/>
    <w:rsid w:val="00270459"/>
    <w:rsid w:val="0027165C"/>
    <w:rsid w:val="00273F18"/>
    <w:rsid w:val="0027703B"/>
    <w:rsid w:val="00280461"/>
    <w:rsid w:val="002843E7"/>
    <w:rsid w:val="002870BB"/>
    <w:rsid w:val="002876EB"/>
    <w:rsid w:val="00290926"/>
    <w:rsid w:val="00291758"/>
    <w:rsid w:val="002928F4"/>
    <w:rsid w:val="0029764C"/>
    <w:rsid w:val="002A17CA"/>
    <w:rsid w:val="002A2A1C"/>
    <w:rsid w:val="002A311B"/>
    <w:rsid w:val="002A3986"/>
    <w:rsid w:val="002A5973"/>
    <w:rsid w:val="002B027B"/>
    <w:rsid w:val="002B158A"/>
    <w:rsid w:val="002B50D0"/>
    <w:rsid w:val="002B5FAB"/>
    <w:rsid w:val="002C10D0"/>
    <w:rsid w:val="002C4870"/>
    <w:rsid w:val="002D10E3"/>
    <w:rsid w:val="002D1C7F"/>
    <w:rsid w:val="002D2839"/>
    <w:rsid w:val="002D2C07"/>
    <w:rsid w:val="002D3693"/>
    <w:rsid w:val="002D37A1"/>
    <w:rsid w:val="002D37FE"/>
    <w:rsid w:val="002D42BF"/>
    <w:rsid w:val="002D50AA"/>
    <w:rsid w:val="002D68F8"/>
    <w:rsid w:val="002E237C"/>
    <w:rsid w:val="002E37DE"/>
    <w:rsid w:val="002E4447"/>
    <w:rsid w:val="002E6CB5"/>
    <w:rsid w:val="002E7343"/>
    <w:rsid w:val="002F1336"/>
    <w:rsid w:val="002F150A"/>
    <w:rsid w:val="002F5E9D"/>
    <w:rsid w:val="003009DE"/>
    <w:rsid w:val="00300CDA"/>
    <w:rsid w:val="00302043"/>
    <w:rsid w:val="003032D6"/>
    <w:rsid w:val="00303872"/>
    <w:rsid w:val="003052DD"/>
    <w:rsid w:val="00307FB2"/>
    <w:rsid w:val="00314077"/>
    <w:rsid w:val="00320261"/>
    <w:rsid w:val="0032167C"/>
    <w:rsid w:val="00323345"/>
    <w:rsid w:val="00331298"/>
    <w:rsid w:val="00334084"/>
    <w:rsid w:val="00334A7F"/>
    <w:rsid w:val="0033557B"/>
    <w:rsid w:val="0033636A"/>
    <w:rsid w:val="00340E95"/>
    <w:rsid w:val="00341FBE"/>
    <w:rsid w:val="00342672"/>
    <w:rsid w:val="00343506"/>
    <w:rsid w:val="00343E3B"/>
    <w:rsid w:val="00346995"/>
    <w:rsid w:val="003471CA"/>
    <w:rsid w:val="003534E7"/>
    <w:rsid w:val="00354C4A"/>
    <w:rsid w:val="00355B8A"/>
    <w:rsid w:val="00355FB7"/>
    <w:rsid w:val="003606B6"/>
    <w:rsid w:val="003613B4"/>
    <w:rsid w:val="0036203E"/>
    <w:rsid w:val="00362752"/>
    <w:rsid w:val="00381DEA"/>
    <w:rsid w:val="003823DE"/>
    <w:rsid w:val="003853BE"/>
    <w:rsid w:val="00386FC1"/>
    <w:rsid w:val="00387D0D"/>
    <w:rsid w:val="00387D9B"/>
    <w:rsid w:val="003930F9"/>
    <w:rsid w:val="0039515A"/>
    <w:rsid w:val="003A0F6B"/>
    <w:rsid w:val="003A312A"/>
    <w:rsid w:val="003A3B66"/>
    <w:rsid w:val="003B1E7A"/>
    <w:rsid w:val="003B39B4"/>
    <w:rsid w:val="003B6B30"/>
    <w:rsid w:val="003C11B2"/>
    <w:rsid w:val="003C41D4"/>
    <w:rsid w:val="003C59DE"/>
    <w:rsid w:val="003C5FDD"/>
    <w:rsid w:val="003D06F1"/>
    <w:rsid w:val="003D2A19"/>
    <w:rsid w:val="003D3AD2"/>
    <w:rsid w:val="003E23D8"/>
    <w:rsid w:val="003E28AD"/>
    <w:rsid w:val="003E5B1C"/>
    <w:rsid w:val="003F080E"/>
    <w:rsid w:val="003F2CCE"/>
    <w:rsid w:val="003F78E4"/>
    <w:rsid w:val="00400597"/>
    <w:rsid w:val="0040277B"/>
    <w:rsid w:val="00404018"/>
    <w:rsid w:val="00406B07"/>
    <w:rsid w:val="00406CC3"/>
    <w:rsid w:val="00410124"/>
    <w:rsid w:val="0041170E"/>
    <w:rsid w:val="00412073"/>
    <w:rsid w:val="00412D51"/>
    <w:rsid w:val="00415FF0"/>
    <w:rsid w:val="004164A6"/>
    <w:rsid w:val="004222B0"/>
    <w:rsid w:val="0042237E"/>
    <w:rsid w:val="004312DB"/>
    <w:rsid w:val="00432397"/>
    <w:rsid w:val="0043261D"/>
    <w:rsid w:val="00441FA4"/>
    <w:rsid w:val="004429C1"/>
    <w:rsid w:val="004463E1"/>
    <w:rsid w:val="00447AD8"/>
    <w:rsid w:val="00450519"/>
    <w:rsid w:val="004514A0"/>
    <w:rsid w:val="004551CD"/>
    <w:rsid w:val="0045626F"/>
    <w:rsid w:val="00456A5A"/>
    <w:rsid w:val="0046048B"/>
    <w:rsid w:val="0046371E"/>
    <w:rsid w:val="00467953"/>
    <w:rsid w:val="004706A1"/>
    <w:rsid w:val="00473F3F"/>
    <w:rsid w:val="004750C4"/>
    <w:rsid w:val="00475865"/>
    <w:rsid w:val="0048308E"/>
    <w:rsid w:val="00491306"/>
    <w:rsid w:val="00495E6F"/>
    <w:rsid w:val="00497F23"/>
    <w:rsid w:val="004A11F7"/>
    <w:rsid w:val="004A2436"/>
    <w:rsid w:val="004A7228"/>
    <w:rsid w:val="004B2105"/>
    <w:rsid w:val="004B2CE2"/>
    <w:rsid w:val="004B5FAF"/>
    <w:rsid w:val="004B6DCF"/>
    <w:rsid w:val="004B7689"/>
    <w:rsid w:val="004C0B8B"/>
    <w:rsid w:val="004C28AD"/>
    <w:rsid w:val="004C372B"/>
    <w:rsid w:val="004C3F8B"/>
    <w:rsid w:val="004C63AA"/>
    <w:rsid w:val="004D033F"/>
    <w:rsid w:val="004D30D6"/>
    <w:rsid w:val="004D4003"/>
    <w:rsid w:val="004D5F26"/>
    <w:rsid w:val="004D5F86"/>
    <w:rsid w:val="004D6F50"/>
    <w:rsid w:val="004D74BC"/>
    <w:rsid w:val="004D7C3A"/>
    <w:rsid w:val="004E1B8C"/>
    <w:rsid w:val="004E1CA6"/>
    <w:rsid w:val="004E5D5B"/>
    <w:rsid w:val="004F3D02"/>
    <w:rsid w:val="004F58AD"/>
    <w:rsid w:val="00501FD9"/>
    <w:rsid w:val="00502108"/>
    <w:rsid w:val="00505D65"/>
    <w:rsid w:val="00506F7B"/>
    <w:rsid w:val="00513A04"/>
    <w:rsid w:val="00513A7F"/>
    <w:rsid w:val="005141DC"/>
    <w:rsid w:val="005170FA"/>
    <w:rsid w:val="0052025A"/>
    <w:rsid w:val="00520A68"/>
    <w:rsid w:val="005218A4"/>
    <w:rsid w:val="00523E54"/>
    <w:rsid w:val="00526DF5"/>
    <w:rsid w:val="005330AD"/>
    <w:rsid w:val="005349D8"/>
    <w:rsid w:val="005350E0"/>
    <w:rsid w:val="00535578"/>
    <w:rsid w:val="005364CA"/>
    <w:rsid w:val="00543BA8"/>
    <w:rsid w:val="00550339"/>
    <w:rsid w:val="005504BB"/>
    <w:rsid w:val="005544A4"/>
    <w:rsid w:val="00556CCC"/>
    <w:rsid w:val="005571E0"/>
    <w:rsid w:val="0056094A"/>
    <w:rsid w:val="00562568"/>
    <w:rsid w:val="0056456F"/>
    <w:rsid w:val="00567A64"/>
    <w:rsid w:val="00570C21"/>
    <w:rsid w:val="00571EB5"/>
    <w:rsid w:val="005722EA"/>
    <w:rsid w:val="00572451"/>
    <w:rsid w:val="00572BDE"/>
    <w:rsid w:val="0057308F"/>
    <w:rsid w:val="005778EC"/>
    <w:rsid w:val="0058132D"/>
    <w:rsid w:val="005832F3"/>
    <w:rsid w:val="00584A49"/>
    <w:rsid w:val="005929BD"/>
    <w:rsid w:val="005933D1"/>
    <w:rsid w:val="005935BB"/>
    <w:rsid w:val="005938EB"/>
    <w:rsid w:val="00595522"/>
    <w:rsid w:val="005968A9"/>
    <w:rsid w:val="005A0D6D"/>
    <w:rsid w:val="005A0E1D"/>
    <w:rsid w:val="005A1280"/>
    <w:rsid w:val="005A19C1"/>
    <w:rsid w:val="005A60D7"/>
    <w:rsid w:val="005B0A9D"/>
    <w:rsid w:val="005B1727"/>
    <w:rsid w:val="005B30F8"/>
    <w:rsid w:val="005B36D1"/>
    <w:rsid w:val="005B4234"/>
    <w:rsid w:val="005B6003"/>
    <w:rsid w:val="005B70AB"/>
    <w:rsid w:val="005C416C"/>
    <w:rsid w:val="005C542A"/>
    <w:rsid w:val="005C5D10"/>
    <w:rsid w:val="005C63C6"/>
    <w:rsid w:val="005C7DCF"/>
    <w:rsid w:val="005D1D4E"/>
    <w:rsid w:val="005D3A1A"/>
    <w:rsid w:val="005D4BF9"/>
    <w:rsid w:val="005D594C"/>
    <w:rsid w:val="005D67F9"/>
    <w:rsid w:val="005D7AEC"/>
    <w:rsid w:val="005E2340"/>
    <w:rsid w:val="005E3CDE"/>
    <w:rsid w:val="005E7A35"/>
    <w:rsid w:val="005F0A22"/>
    <w:rsid w:val="005F5E91"/>
    <w:rsid w:val="005F69A5"/>
    <w:rsid w:val="005F6E53"/>
    <w:rsid w:val="00600077"/>
    <w:rsid w:val="00600C7C"/>
    <w:rsid w:val="006036AA"/>
    <w:rsid w:val="006047AA"/>
    <w:rsid w:val="00607FC6"/>
    <w:rsid w:val="00615F9D"/>
    <w:rsid w:val="00616085"/>
    <w:rsid w:val="00620BEE"/>
    <w:rsid w:val="00621596"/>
    <w:rsid w:val="00622DAD"/>
    <w:rsid w:val="0062569B"/>
    <w:rsid w:val="00626963"/>
    <w:rsid w:val="00633019"/>
    <w:rsid w:val="00633B82"/>
    <w:rsid w:val="00634A0E"/>
    <w:rsid w:val="00634FF1"/>
    <w:rsid w:val="00641B49"/>
    <w:rsid w:val="0064246F"/>
    <w:rsid w:val="00646B1B"/>
    <w:rsid w:val="00650A51"/>
    <w:rsid w:val="00651F3B"/>
    <w:rsid w:val="00652D82"/>
    <w:rsid w:val="00653A5D"/>
    <w:rsid w:val="00654DC6"/>
    <w:rsid w:val="0065556A"/>
    <w:rsid w:val="0065564D"/>
    <w:rsid w:val="00657118"/>
    <w:rsid w:val="00660843"/>
    <w:rsid w:val="00661671"/>
    <w:rsid w:val="00662246"/>
    <w:rsid w:val="006646A8"/>
    <w:rsid w:val="00666396"/>
    <w:rsid w:val="00666E72"/>
    <w:rsid w:val="006716CE"/>
    <w:rsid w:val="00672B96"/>
    <w:rsid w:val="00673EF2"/>
    <w:rsid w:val="00674499"/>
    <w:rsid w:val="006816FC"/>
    <w:rsid w:val="006832C5"/>
    <w:rsid w:val="006875CA"/>
    <w:rsid w:val="006937A2"/>
    <w:rsid w:val="00695528"/>
    <w:rsid w:val="00696D6F"/>
    <w:rsid w:val="0069715B"/>
    <w:rsid w:val="006A16A4"/>
    <w:rsid w:val="006A2EBE"/>
    <w:rsid w:val="006A3850"/>
    <w:rsid w:val="006A51E2"/>
    <w:rsid w:val="006A5BE2"/>
    <w:rsid w:val="006A6D20"/>
    <w:rsid w:val="006A7178"/>
    <w:rsid w:val="006A76D3"/>
    <w:rsid w:val="006A773E"/>
    <w:rsid w:val="006B22A1"/>
    <w:rsid w:val="006B5FB8"/>
    <w:rsid w:val="006B7151"/>
    <w:rsid w:val="006C0227"/>
    <w:rsid w:val="006C13E0"/>
    <w:rsid w:val="006C4F84"/>
    <w:rsid w:val="006C64C1"/>
    <w:rsid w:val="006D2988"/>
    <w:rsid w:val="006D3FE5"/>
    <w:rsid w:val="006D42C4"/>
    <w:rsid w:val="006D45BB"/>
    <w:rsid w:val="006D625B"/>
    <w:rsid w:val="006E7125"/>
    <w:rsid w:val="006F0150"/>
    <w:rsid w:val="006F5EA0"/>
    <w:rsid w:val="007004BB"/>
    <w:rsid w:val="00702F13"/>
    <w:rsid w:val="007044D1"/>
    <w:rsid w:val="007060B9"/>
    <w:rsid w:val="00707BED"/>
    <w:rsid w:val="00710AC4"/>
    <w:rsid w:val="0071382D"/>
    <w:rsid w:val="007149B3"/>
    <w:rsid w:val="0071584C"/>
    <w:rsid w:val="007210D6"/>
    <w:rsid w:val="0073026B"/>
    <w:rsid w:val="00732939"/>
    <w:rsid w:val="00733012"/>
    <w:rsid w:val="00735CD6"/>
    <w:rsid w:val="00737BEC"/>
    <w:rsid w:val="00742E79"/>
    <w:rsid w:val="00750DB2"/>
    <w:rsid w:val="0076039A"/>
    <w:rsid w:val="007606D1"/>
    <w:rsid w:val="0076418E"/>
    <w:rsid w:val="00772343"/>
    <w:rsid w:val="00772EBD"/>
    <w:rsid w:val="00776BCE"/>
    <w:rsid w:val="007775F1"/>
    <w:rsid w:val="00782D53"/>
    <w:rsid w:val="00782D89"/>
    <w:rsid w:val="00782E44"/>
    <w:rsid w:val="0078490D"/>
    <w:rsid w:val="0078545B"/>
    <w:rsid w:val="0078762E"/>
    <w:rsid w:val="00787EA0"/>
    <w:rsid w:val="007909ED"/>
    <w:rsid w:val="00796E5B"/>
    <w:rsid w:val="00797E12"/>
    <w:rsid w:val="007A1713"/>
    <w:rsid w:val="007A72EA"/>
    <w:rsid w:val="007A74C6"/>
    <w:rsid w:val="007B1A5A"/>
    <w:rsid w:val="007B3231"/>
    <w:rsid w:val="007B4EE6"/>
    <w:rsid w:val="007B57D7"/>
    <w:rsid w:val="007C07D2"/>
    <w:rsid w:val="007C1AF9"/>
    <w:rsid w:val="007C7484"/>
    <w:rsid w:val="007D4814"/>
    <w:rsid w:val="007D6218"/>
    <w:rsid w:val="007D6950"/>
    <w:rsid w:val="007E15F2"/>
    <w:rsid w:val="007E6BAE"/>
    <w:rsid w:val="007F1024"/>
    <w:rsid w:val="007F2C9B"/>
    <w:rsid w:val="007F2F50"/>
    <w:rsid w:val="007F3B05"/>
    <w:rsid w:val="007F3F1B"/>
    <w:rsid w:val="00801B59"/>
    <w:rsid w:val="0081288C"/>
    <w:rsid w:val="008155A8"/>
    <w:rsid w:val="00816CC3"/>
    <w:rsid w:val="00817031"/>
    <w:rsid w:val="00821278"/>
    <w:rsid w:val="00822196"/>
    <w:rsid w:val="008235D2"/>
    <w:rsid w:val="00823D62"/>
    <w:rsid w:val="008275C1"/>
    <w:rsid w:val="0083473A"/>
    <w:rsid w:val="008379CE"/>
    <w:rsid w:val="00842534"/>
    <w:rsid w:val="00842F34"/>
    <w:rsid w:val="00843AC1"/>
    <w:rsid w:val="008446AA"/>
    <w:rsid w:val="0085273C"/>
    <w:rsid w:val="008532F5"/>
    <w:rsid w:val="008542FD"/>
    <w:rsid w:val="0085788F"/>
    <w:rsid w:val="00862340"/>
    <w:rsid w:val="00864B3B"/>
    <w:rsid w:val="00864CCB"/>
    <w:rsid w:val="008662D8"/>
    <w:rsid w:val="00867695"/>
    <w:rsid w:val="0086785A"/>
    <w:rsid w:val="00870300"/>
    <w:rsid w:val="008717A4"/>
    <w:rsid w:val="00872E1F"/>
    <w:rsid w:val="0087469F"/>
    <w:rsid w:val="0087633E"/>
    <w:rsid w:val="008766E7"/>
    <w:rsid w:val="008769C7"/>
    <w:rsid w:val="00883C5E"/>
    <w:rsid w:val="0088443D"/>
    <w:rsid w:val="00886578"/>
    <w:rsid w:val="00890127"/>
    <w:rsid w:val="008935DB"/>
    <w:rsid w:val="00894556"/>
    <w:rsid w:val="008979E3"/>
    <w:rsid w:val="00897F52"/>
    <w:rsid w:val="008A2495"/>
    <w:rsid w:val="008A662C"/>
    <w:rsid w:val="008A6A02"/>
    <w:rsid w:val="008A7131"/>
    <w:rsid w:val="008B02EB"/>
    <w:rsid w:val="008B35F1"/>
    <w:rsid w:val="008B5FEC"/>
    <w:rsid w:val="008B6E7F"/>
    <w:rsid w:val="008B7412"/>
    <w:rsid w:val="008B7BE8"/>
    <w:rsid w:val="008C30C3"/>
    <w:rsid w:val="008C5473"/>
    <w:rsid w:val="008D4692"/>
    <w:rsid w:val="008E37E2"/>
    <w:rsid w:val="008E4B33"/>
    <w:rsid w:val="008E6BB3"/>
    <w:rsid w:val="008F168D"/>
    <w:rsid w:val="008F70E3"/>
    <w:rsid w:val="008F7EBB"/>
    <w:rsid w:val="00900581"/>
    <w:rsid w:val="009038A1"/>
    <w:rsid w:val="0090449C"/>
    <w:rsid w:val="009047E8"/>
    <w:rsid w:val="00905CA7"/>
    <w:rsid w:val="00906A49"/>
    <w:rsid w:val="00907779"/>
    <w:rsid w:val="00907CCC"/>
    <w:rsid w:val="0091211A"/>
    <w:rsid w:val="009136F0"/>
    <w:rsid w:val="00913905"/>
    <w:rsid w:val="00913CB4"/>
    <w:rsid w:val="00914664"/>
    <w:rsid w:val="0091656F"/>
    <w:rsid w:val="00916FA6"/>
    <w:rsid w:val="009175D6"/>
    <w:rsid w:val="00920C8D"/>
    <w:rsid w:val="009235F5"/>
    <w:rsid w:val="0092374B"/>
    <w:rsid w:val="00930D72"/>
    <w:rsid w:val="00931030"/>
    <w:rsid w:val="00940FA8"/>
    <w:rsid w:val="00942FBF"/>
    <w:rsid w:val="00943B9E"/>
    <w:rsid w:val="00961400"/>
    <w:rsid w:val="009664D3"/>
    <w:rsid w:val="009721D2"/>
    <w:rsid w:val="0097388E"/>
    <w:rsid w:val="00973D98"/>
    <w:rsid w:val="009741C1"/>
    <w:rsid w:val="00976C8F"/>
    <w:rsid w:val="00977514"/>
    <w:rsid w:val="0098069B"/>
    <w:rsid w:val="0098097E"/>
    <w:rsid w:val="00993693"/>
    <w:rsid w:val="00997B6E"/>
    <w:rsid w:val="009A0189"/>
    <w:rsid w:val="009A177C"/>
    <w:rsid w:val="009A491B"/>
    <w:rsid w:val="009A7E26"/>
    <w:rsid w:val="009B3D89"/>
    <w:rsid w:val="009B6627"/>
    <w:rsid w:val="009B68DC"/>
    <w:rsid w:val="009B7693"/>
    <w:rsid w:val="009C7814"/>
    <w:rsid w:val="009D2C9B"/>
    <w:rsid w:val="009D54F3"/>
    <w:rsid w:val="009E0FC7"/>
    <w:rsid w:val="009E1925"/>
    <w:rsid w:val="009E1BFA"/>
    <w:rsid w:val="009E20F4"/>
    <w:rsid w:val="009E5017"/>
    <w:rsid w:val="009F0A55"/>
    <w:rsid w:val="009F1FF8"/>
    <w:rsid w:val="009F29E3"/>
    <w:rsid w:val="009F32ED"/>
    <w:rsid w:val="009F479B"/>
    <w:rsid w:val="009F4D0D"/>
    <w:rsid w:val="009F602B"/>
    <w:rsid w:val="009F7812"/>
    <w:rsid w:val="00A011F8"/>
    <w:rsid w:val="00A01D07"/>
    <w:rsid w:val="00A0520A"/>
    <w:rsid w:val="00A141EF"/>
    <w:rsid w:val="00A172F5"/>
    <w:rsid w:val="00A17950"/>
    <w:rsid w:val="00A17C4E"/>
    <w:rsid w:val="00A2072B"/>
    <w:rsid w:val="00A221E1"/>
    <w:rsid w:val="00A36C9E"/>
    <w:rsid w:val="00A41E6A"/>
    <w:rsid w:val="00A4394D"/>
    <w:rsid w:val="00A43F34"/>
    <w:rsid w:val="00A516E2"/>
    <w:rsid w:val="00A51F8C"/>
    <w:rsid w:val="00A52C38"/>
    <w:rsid w:val="00A57472"/>
    <w:rsid w:val="00A5749A"/>
    <w:rsid w:val="00A575AE"/>
    <w:rsid w:val="00A6145E"/>
    <w:rsid w:val="00A635C7"/>
    <w:rsid w:val="00A70A4E"/>
    <w:rsid w:val="00A70E02"/>
    <w:rsid w:val="00A7213A"/>
    <w:rsid w:val="00A729C5"/>
    <w:rsid w:val="00A75E12"/>
    <w:rsid w:val="00A7643A"/>
    <w:rsid w:val="00A80E99"/>
    <w:rsid w:val="00A82D73"/>
    <w:rsid w:val="00A82EB6"/>
    <w:rsid w:val="00A85A08"/>
    <w:rsid w:val="00A92B34"/>
    <w:rsid w:val="00A92E2A"/>
    <w:rsid w:val="00A93CA8"/>
    <w:rsid w:val="00A94356"/>
    <w:rsid w:val="00A945A3"/>
    <w:rsid w:val="00AA1B93"/>
    <w:rsid w:val="00AA3899"/>
    <w:rsid w:val="00AA3F11"/>
    <w:rsid w:val="00AA67CA"/>
    <w:rsid w:val="00AB1179"/>
    <w:rsid w:val="00AB2671"/>
    <w:rsid w:val="00AB7C7A"/>
    <w:rsid w:val="00AC04D2"/>
    <w:rsid w:val="00AC13C1"/>
    <w:rsid w:val="00AC1E1D"/>
    <w:rsid w:val="00AC2E92"/>
    <w:rsid w:val="00AC3A37"/>
    <w:rsid w:val="00AC442D"/>
    <w:rsid w:val="00AC559B"/>
    <w:rsid w:val="00AC559E"/>
    <w:rsid w:val="00AD1A34"/>
    <w:rsid w:val="00AD339C"/>
    <w:rsid w:val="00AD72B5"/>
    <w:rsid w:val="00AE1936"/>
    <w:rsid w:val="00AE1BF2"/>
    <w:rsid w:val="00AE215E"/>
    <w:rsid w:val="00AE2B7A"/>
    <w:rsid w:val="00AE303B"/>
    <w:rsid w:val="00AE3AB7"/>
    <w:rsid w:val="00AE50CC"/>
    <w:rsid w:val="00AF03E0"/>
    <w:rsid w:val="00AF071F"/>
    <w:rsid w:val="00AF574A"/>
    <w:rsid w:val="00AF68E9"/>
    <w:rsid w:val="00B03FDA"/>
    <w:rsid w:val="00B06976"/>
    <w:rsid w:val="00B17BC4"/>
    <w:rsid w:val="00B210B2"/>
    <w:rsid w:val="00B24817"/>
    <w:rsid w:val="00B25477"/>
    <w:rsid w:val="00B26167"/>
    <w:rsid w:val="00B2781D"/>
    <w:rsid w:val="00B3123D"/>
    <w:rsid w:val="00B32FD5"/>
    <w:rsid w:val="00B332E0"/>
    <w:rsid w:val="00B33748"/>
    <w:rsid w:val="00B35E3D"/>
    <w:rsid w:val="00B40D4F"/>
    <w:rsid w:val="00B4557A"/>
    <w:rsid w:val="00B477CA"/>
    <w:rsid w:val="00B509B6"/>
    <w:rsid w:val="00B55A8D"/>
    <w:rsid w:val="00B567E2"/>
    <w:rsid w:val="00B56E84"/>
    <w:rsid w:val="00B57F39"/>
    <w:rsid w:val="00B62E35"/>
    <w:rsid w:val="00B62F28"/>
    <w:rsid w:val="00B64D33"/>
    <w:rsid w:val="00B6521B"/>
    <w:rsid w:val="00B652B4"/>
    <w:rsid w:val="00B672F0"/>
    <w:rsid w:val="00B801C8"/>
    <w:rsid w:val="00B953F7"/>
    <w:rsid w:val="00B9624A"/>
    <w:rsid w:val="00B96BC9"/>
    <w:rsid w:val="00BA0F97"/>
    <w:rsid w:val="00BA1363"/>
    <w:rsid w:val="00BA1570"/>
    <w:rsid w:val="00BA650E"/>
    <w:rsid w:val="00BB3DDF"/>
    <w:rsid w:val="00BB65EC"/>
    <w:rsid w:val="00BC3145"/>
    <w:rsid w:val="00BC3D7E"/>
    <w:rsid w:val="00BC7A49"/>
    <w:rsid w:val="00BD0346"/>
    <w:rsid w:val="00BD2639"/>
    <w:rsid w:val="00BD6A6D"/>
    <w:rsid w:val="00BD6D84"/>
    <w:rsid w:val="00BD6E2B"/>
    <w:rsid w:val="00BE0139"/>
    <w:rsid w:val="00BE1250"/>
    <w:rsid w:val="00BE2E7B"/>
    <w:rsid w:val="00BE537D"/>
    <w:rsid w:val="00BE63FD"/>
    <w:rsid w:val="00BF14FE"/>
    <w:rsid w:val="00BF1CBE"/>
    <w:rsid w:val="00BF2342"/>
    <w:rsid w:val="00BF3F1D"/>
    <w:rsid w:val="00BF4762"/>
    <w:rsid w:val="00BF5311"/>
    <w:rsid w:val="00BF5346"/>
    <w:rsid w:val="00BF55BE"/>
    <w:rsid w:val="00BF74C4"/>
    <w:rsid w:val="00BF7BB0"/>
    <w:rsid w:val="00C03FB3"/>
    <w:rsid w:val="00C0438C"/>
    <w:rsid w:val="00C05DEB"/>
    <w:rsid w:val="00C100E9"/>
    <w:rsid w:val="00C11761"/>
    <w:rsid w:val="00C12E16"/>
    <w:rsid w:val="00C12E66"/>
    <w:rsid w:val="00C12F0B"/>
    <w:rsid w:val="00C13426"/>
    <w:rsid w:val="00C139CF"/>
    <w:rsid w:val="00C141B7"/>
    <w:rsid w:val="00C15400"/>
    <w:rsid w:val="00C1798F"/>
    <w:rsid w:val="00C26202"/>
    <w:rsid w:val="00C263F1"/>
    <w:rsid w:val="00C26939"/>
    <w:rsid w:val="00C31AA9"/>
    <w:rsid w:val="00C34CB0"/>
    <w:rsid w:val="00C35ADE"/>
    <w:rsid w:val="00C456E9"/>
    <w:rsid w:val="00C467F5"/>
    <w:rsid w:val="00C47D55"/>
    <w:rsid w:val="00C505A9"/>
    <w:rsid w:val="00C5298A"/>
    <w:rsid w:val="00C55E32"/>
    <w:rsid w:val="00C604CF"/>
    <w:rsid w:val="00C61E8A"/>
    <w:rsid w:val="00C63470"/>
    <w:rsid w:val="00C63AD8"/>
    <w:rsid w:val="00C652B2"/>
    <w:rsid w:val="00C66134"/>
    <w:rsid w:val="00C66597"/>
    <w:rsid w:val="00C66EAE"/>
    <w:rsid w:val="00C72A9C"/>
    <w:rsid w:val="00C74A73"/>
    <w:rsid w:val="00C75201"/>
    <w:rsid w:val="00C75A6A"/>
    <w:rsid w:val="00C80FDE"/>
    <w:rsid w:val="00C84040"/>
    <w:rsid w:val="00C8660C"/>
    <w:rsid w:val="00C90CED"/>
    <w:rsid w:val="00C91A57"/>
    <w:rsid w:val="00C94B01"/>
    <w:rsid w:val="00CA08D0"/>
    <w:rsid w:val="00CA1630"/>
    <w:rsid w:val="00CA5CCA"/>
    <w:rsid w:val="00CA7DF5"/>
    <w:rsid w:val="00CB04F1"/>
    <w:rsid w:val="00CB0E96"/>
    <w:rsid w:val="00CB2514"/>
    <w:rsid w:val="00CB5398"/>
    <w:rsid w:val="00CB6933"/>
    <w:rsid w:val="00CB7F41"/>
    <w:rsid w:val="00CC017D"/>
    <w:rsid w:val="00CC16D5"/>
    <w:rsid w:val="00CC4544"/>
    <w:rsid w:val="00CC513F"/>
    <w:rsid w:val="00CD2A25"/>
    <w:rsid w:val="00CD52D1"/>
    <w:rsid w:val="00CD6692"/>
    <w:rsid w:val="00CD7436"/>
    <w:rsid w:val="00CE07B3"/>
    <w:rsid w:val="00CE2764"/>
    <w:rsid w:val="00CE4C00"/>
    <w:rsid w:val="00CE7C61"/>
    <w:rsid w:val="00CF1900"/>
    <w:rsid w:val="00CF42FD"/>
    <w:rsid w:val="00CF5107"/>
    <w:rsid w:val="00CF54FB"/>
    <w:rsid w:val="00CF5A54"/>
    <w:rsid w:val="00D12E5D"/>
    <w:rsid w:val="00D13942"/>
    <w:rsid w:val="00D219CE"/>
    <w:rsid w:val="00D21D40"/>
    <w:rsid w:val="00D23895"/>
    <w:rsid w:val="00D336A8"/>
    <w:rsid w:val="00D35202"/>
    <w:rsid w:val="00D4303D"/>
    <w:rsid w:val="00D55FF2"/>
    <w:rsid w:val="00D570E8"/>
    <w:rsid w:val="00D6074D"/>
    <w:rsid w:val="00D60F5A"/>
    <w:rsid w:val="00D64B2A"/>
    <w:rsid w:val="00D64EB7"/>
    <w:rsid w:val="00D7143A"/>
    <w:rsid w:val="00D7234A"/>
    <w:rsid w:val="00D72FFF"/>
    <w:rsid w:val="00D7393A"/>
    <w:rsid w:val="00D7615B"/>
    <w:rsid w:val="00D765D2"/>
    <w:rsid w:val="00D76F88"/>
    <w:rsid w:val="00D81132"/>
    <w:rsid w:val="00D82D87"/>
    <w:rsid w:val="00D82DB4"/>
    <w:rsid w:val="00D83101"/>
    <w:rsid w:val="00D84ECE"/>
    <w:rsid w:val="00D87FC0"/>
    <w:rsid w:val="00D92502"/>
    <w:rsid w:val="00D93482"/>
    <w:rsid w:val="00D97B64"/>
    <w:rsid w:val="00DA2DF6"/>
    <w:rsid w:val="00DA4FBB"/>
    <w:rsid w:val="00DA5986"/>
    <w:rsid w:val="00DA6A25"/>
    <w:rsid w:val="00DA7DBA"/>
    <w:rsid w:val="00DB1DFA"/>
    <w:rsid w:val="00DB3937"/>
    <w:rsid w:val="00DC09EC"/>
    <w:rsid w:val="00DC2FD4"/>
    <w:rsid w:val="00DC5AEB"/>
    <w:rsid w:val="00DC7DF1"/>
    <w:rsid w:val="00DD41D1"/>
    <w:rsid w:val="00DE0CD9"/>
    <w:rsid w:val="00DE1740"/>
    <w:rsid w:val="00DE287F"/>
    <w:rsid w:val="00DE3BFA"/>
    <w:rsid w:val="00DE4901"/>
    <w:rsid w:val="00DE7CF5"/>
    <w:rsid w:val="00E01CC8"/>
    <w:rsid w:val="00E02E9F"/>
    <w:rsid w:val="00E044DD"/>
    <w:rsid w:val="00E055F5"/>
    <w:rsid w:val="00E1223C"/>
    <w:rsid w:val="00E16F91"/>
    <w:rsid w:val="00E202D5"/>
    <w:rsid w:val="00E20424"/>
    <w:rsid w:val="00E23101"/>
    <w:rsid w:val="00E241E1"/>
    <w:rsid w:val="00E25BE6"/>
    <w:rsid w:val="00E27593"/>
    <w:rsid w:val="00E35D38"/>
    <w:rsid w:val="00E3696F"/>
    <w:rsid w:val="00E4064D"/>
    <w:rsid w:val="00E41392"/>
    <w:rsid w:val="00E45AE0"/>
    <w:rsid w:val="00E51BBF"/>
    <w:rsid w:val="00E5255C"/>
    <w:rsid w:val="00E60B1C"/>
    <w:rsid w:val="00E60BA9"/>
    <w:rsid w:val="00E611E6"/>
    <w:rsid w:val="00E620E4"/>
    <w:rsid w:val="00E6316D"/>
    <w:rsid w:val="00E63C79"/>
    <w:rsid w:val="00E64BAE"/>
    <w:rsid w:val="00E727E2"/>
    <w:rsid w:val="00E7471D"/>
    <w:rsid w:val="00E82862"/>
    <w:rsid w:val="00E830DB"/>
    <w:rsid w:val="00E8653A"/>
    <w:rsid w:val="00E9011E"/>
    <w:rsid w:val="00E93567"/>
    <w:rsid w:val="00E94707"/>
    <w:rsid w:val="00EA20CA"/>
    <w:rsid w:val="00EA34FC"/>
    <w:rsid w:val="00EA3874"/>
    <w:rsid w:val="00EA3E0E"/>
    <w:rsid w:val="00EA4761"/>
    <w:rsid w:val="00EA64C9"/>
    <w:rsid w:val="00EA69A1"/>
    <w:rsid w:val="00EA7A13"/>
    <w:rsid w:val="00EB01D2"/>
    <w:rsid w:val="00EB1CC9"/>
    <w:rsid w:val="00EB2FB4"/>
    <w:rsid w:val="00EB5403"/>
    <w:rsid w:val="00EB646B"/>
    <w:rsid w:val="00EC1DF4"/>
    <w:rsid w:val="00EC45B2"/>
    <w:rsid w:val="00EC7B67"/>
    <w:rsid w:val="00ED071A"/>
    <w:rsid w:val="00ED0F29"/>
    <w:rsid w:val="00ED42C9"/>
    <w:rsid w:val="00ED43AB"/>
    <w:rsid w:val="00ED46E6"/>
    <w:rsid w:val="00ED49DF"/>
    <w:rsid w:val="00ED5DA8"/>
    <w:rsid w:val="00EE08EF"/>
    <w:rsid w:val="00EE0A87"/>
    <w:rsid w:val="00EE39C3"/>
    <w:rsid w:val="00EE6D61"/>
    <w:rsid w:val="00EE762E"/>
    <w:rsid w:val="00EE7B0E"/>
    <w:rsid w:val="00EF14DA"/>
    <w:rsid w:val="00EF2642"/>
    <w:rsid w:val="00EF2F7C"/>
    <w:rsid w:val="00EF3CE3"/>
    <w:rsid w:val="00EF4C79"/>
    <w:rsid w:val="00EF5B12"/>
    <w:rsid w:val="00EF7523"/>
    <w:rsid w:val="00F00330"/>
    <w:rsid w:val="00F0466E"/>
    <w:rsid w:val="00F050BE"/>
    <w:rsid w:val="00F16B47"/>
    <w:rsid w:val="00F17002"/>
    <w:rsid w:val="00F175E9"/>
    <w:rsid w:val="00F22381"/>
    <w:rsid w:val="00F22872"/>
    <w:rsid w:val="00F25F74"/>
    <w:rsid w:val="00F270BE"/>
    <w:rsid w:val="00F27F23"/>
    <w:rsid w:val="00F32324"/>
    <w:rsid w:val="00F3306D"/>
    <w:rsid w:val="00F3409D"/>
    <w:rsid w:val="00F405E1"/>
    <w:rsid w:val="00F40A86"/>
    <w:rsid w:val="00F42648"/>
    <w:rsid w:val="00F436E0"/>
    <w:rsid w:val="00F44459"/>
    <w:rsid w:val="00F44D66"/>
    <w:rsid w:val="00F44F55"/>
    <w:rsid w:val="00F5005B"/>
    <w:rsid w:val="00F53F1D"/>
    <w:rsid w:val="00F56755"/>
    <w:rsid w:val="00F601DE"/>
    <w:rsid w:val="00F64E4C"/>
    <w:rsid w:val="00F65F5F"/>
    <w:rsid w:val="00F66D9B"/>
    <w:rsid w:val="00F7024B"/>
    <w:rsid w:val="00F71E83"/>
    <w:rsid w:val="00F8361E"/>
    <w:rsid w:val="00F83C0E"/>
    <w:rsid w:val="00F9655C"/>
    <w:rsid w:val="00FA0AFA"/>
    <w:rsid w:val="00FA4BA7"/>
    <w:rsid w:val="00FA4DCD"/>
    <w:rsid w:val="00FA7EAC"/>
    <w:rsid w:val="00FB0E12"/>
    <w:rsid w:val="00FB0FD9"/>
    <w:rsid w:val="00FB1952"/>
    <w:rsid w:val="00FB34E9"/>
    <w:rsid w:val="00FB6E5C"/>
    <w:rsid w:val="00FC0934"/>
    <w:rsid w:val="00FC14C5"/>
    <w:rsid w:val="00FC2174"/>
    <w:rsid w:val="00FC3942"/>
    <w:rsid w:val="00FD1171"/>
    <w:rsid w:val="00FD1D62"/>
    <w:rsid w:val="00FD2217"/>
    <w:rsid w:val="00FD3DD1"/>
    <w:rsid w:val="00FD4290"/>
    <w:rsid w:val="00FD502F"/>
    <w:rsid w:val="00FD5277"/>
    <w:rsid w:val="00FD721A"/>
    <w:rsid w:val="00FD7AA4"/>
    <w:rsid w:val="00FD7D94"/>
    <w:rsid w:val="00FE0C61"/>
    <w:rsid w:val="00FE5467"/>
    <w:rsid w:val="00FE71AE"/>
    <w:rsid w:val="00FE7D38"/>
    <w:rsid w:val="00FF1D39"/>
    <w:rsid w:val="00FF20FA"/>
    <w:rsid w:val="00FF2878"/>
    <w:rsid w:val="00FF3350"/>
    <w:rsid w:val="00FF3A68"/>
    <w:rsid w:val="00FF41AD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E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665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2D283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16"/>
  </w:style>
  <w:style w:type="paragraph" w:styleId="a5">
    <w:name w:val="footer"/>
    <w:basedOn w:val="a"/>
    <w:link w:val="a6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16"/>
  </w:style>
  <w:style w:type="table" w:styleId="a7">
    <w:name w:val="Table Grid"/>
    <w:basedOn w:val="a1"/>
    <w:uiPriority w:val="39"/>
    <w:rsid w:val="00E8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830DB"/>
    <w:pPr>
      <w:ind w:left="720"/>
      <w:contextualSpacing/>
    </w:pPr>
  </w:style>
  <w:style w:type="character" w:customStyle="1" w:styleId="30">
    <w:name w:val="Заголовок 3 Знак"/>
    <w:link w:val="3"/>
    <w:rsid w:val="002D2839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nhideWhenUsed/>
    <w:rsid w:val="002D2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8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rsid w:val="0016657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grame">
    <w:name w:val="grame"/>
    <w:rsid w:val="0016657A"/>
  </w:style>
  <w:style w:type="character" w:customStyle="1" w:styleId="shorttext">
    <w:name w:val="short_text"/>
    <w:rsid w:val="000F1536"/>
  </w:style>
  <w:style w:type="paragraph" w:styleId="aa">
    <w:name w:val="Balloon Text"/>
    <w:basedOn w:val="a"/>
    <w:link w:val="ab"/>
    <w:uiPriority w:val="99"/>
    <w:semiHidden/>
    <w:unhideWhenUsed/>
    <w:rsid w:val="00F223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22381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8A2495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8A2495"/>
    <w:rPr>
      <w:rFonts w:ascii="Arial" w:hAnsi="Arial"/>
      <w:b/>
      <w:sz w:val="24"/>
    </w:rPr>
  </w:style>
  <w:style w:type="character" w:styleId="ac">
    <w:name w:val="Hyperlink"/>
    <w:uiPriority w:val="99"/>
    <w:unhideWhenUsed/>
    <w:rsid w:val="006A16A4"/>
    <w:rPr>
      <w:color w:val="0000FF"/>
      <w:u w:val="single"/>
    </w:rPr>
  </w:style>
  <w:style w:type="paragraph" w:styleId="ad">
    <w:name w:val="Normal (Web)"/>
    <w:aliases w:val="Знак2"/>
    <w:basedOn w:val="a"/>
    <w:link w:val="ae"/>
    <w:unhideWhenUsed/>
    <w:qFormat/>
    <w:rsid w:val="00F0466E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3C59DE"/>
    <w:pPr>
      <w:suppressAutoHyphens/>
      <w:spacing w:before="100" w:after="100"/>
    </w:pPr>
    <w:rPr>
      <w:rFonts w:ascii="Times New Roman" w:eastAsia="Times New Roman" w:hAnsi="Times New Roman"/>
      <w:sz w:val="24"/>
      <w:lang w:val="ru-RU" w:eastAsia="en-US"/>
    </w:rPr>
  </w:style>
  <w:style w:type="character" w:customStyle="1" w:styleId="12">
    <w:name w:val="Основной шрифт абзаца1"/>
    <w:rsid w:val="003C59DE"/>
    <w:rPr>
      <w:sz w:val="22"/>
    </w:rPr>
  </w:style>
  <w:style w:type="paragraph" w:customStyle="1" w:styleId="Style7">
    <w:name w:val="Style7"/>
    <w:basedOn w:val="a"/>
    <w:rsid w:val="00201589"/>
    <w:pPr>
      <w:widowControl w:val="0"/>
      <w:autoSpaceDE w:val="0"/>
      <w:autoSpaceDN w:val="0"/>
      <w:adjustRightInd w:val="0"/>
      <w:spacing w:after="0" w:line="250" w:lineRule="exact"/>
      <w:ind w:firstLine="73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2">
    <w:name w:val="Font Style32"/>
    <w:rsid w:val="00201589"/>
    <w:rPr>
      <w:rFonts w:ascii="Arial Narrow" w:hAnsi="Arial Narrow" w:cs="Arial Narrow" w:hint="default"/>
      <w:sz w:val="20"/>
      <w:szCs w:val="20"/>
    </w:rPr>
  </w:style>
  <w:style w:type="character" w:customStyle="1" w:styleId="ae">
    <w:name w:val="Обычный (веб) Знак"/>
    <w:aliases w:val="Знак2 Знак"/>
    <w:link w:val="ad"/>
    <w:locked/>
    <w:rsid w:val="00556CCC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25603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25603F"/>
    <w:rPr>
      <w:rFonts w:ascii="Times New Roman" w:eastAsia="Times New Roman" w:hAnsi="Times New Roman"/>
      <w:sz w:val="28"/>
      <w:lang w:eastAsia="ru-RU"/>
    </w:rPr>
  </w:style>
  <w:style w:type="paragraph" w:customStyle="1" w:styleId="normal">
    <w:name w:val="normal"/>
    <w:rsid w:val="00DE7CF5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customStyle="1" w:styleId="LO-normal">
    <w:name w:val="LO-normal"/>
    <w:qFormat/>
    <w:rsid w:val="003B1E7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rvps2">
    <w:name w:val="rvps2"/>
    <w:basedOn w:val="a"/>
    <w:rsid w:val="00852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E7B0E"/>
    <w:rPr>
      <w:rFonts w:eastAsia="Times New Roman"/>
      <w:sz w:val="22"/>
      <w:szCs w:val="22"/>
      <w:lang w:val="ru-RU" w:eastAsia="ru-RU"/>
    </w:rPr>
  </w:style>
  <w:style w:type="character" w:customStyle="1" w:styleId="a9">
    <w:name w:val="Абзац списка Знак"/>
    <w:link w:val="a8"/>
    <w:rsid w:val="00EE7B0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E7B0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B0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Обычный2"/>
    <w:rsid w:val="00EE7B0E"/>
    <w:pPr>
      <w:spacing w:line="260" w:lineRule="auto"/>
      <w:ind w:firstLine="300"/>
      <w:jc w:val="both"/>
    </w:pPr>
    <w:rPr>
      <w:rFonts w:ascii="Times New Roman" w:eastAsia="Times New Roman" w:hAnsi="Times New Roman"/>
      <w:snapToGrid w:val="0"/>
      <w:sz w:val="22"/>
      <w:lang w:val="ru-RU" w:eastAsia="ru-RU"/>
    </w:rPr>
  </w:style>
  <w:style w:type="character" w:customStyle="1" w:styleId="13">
    <w:name w:val="Заголовок №1"/>
    <w:rsid w:val="00EE7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Основной текст (2) + Полужирный"/>
    <w:rsid w:val="00EE7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8">
    <w:name w:val="Font Style18"/>
    <w:rsid w:val="0043261D"/>
    <w:rPr>
      <w:rFonts w:ascii="Times New Roman" w:hAnsi="Times New Roman" w:cs="Times New Roman"/>
      <w:sz w:val="22"/>
      <w:szCs w:val="22"/>
    </w:rPr>
  </w:style>
  <w:style w:type="paragraph" w:customStyle="1" w:styleId="14">
    <w:name w:val="Без интервала1"/>
    <w:uiPriority w:val="1"/>
    <w:qFormat/>
    <w:rsid w:val="00182E55"/>
    <w:rPr>
      <w:rFonts w:eastAsia="Times New Roman"/>
      <w:sz w:val="22"/>
      <w:szCs w:val="22"/>
      <w:lang w:val="ru-RU" w:eastAsia="en-US"/>
    </w:rPr>
  </w:style>
  <w:style w:type="character" w:customStyle="1" w:styleId="af0">
    <w:name w:val="Без интервала Знак"/>
    <w:link w:val="af"/>
    <w:uiPriority w:val="1"/>
    <w:rsid w:val="00346995"/>
    <w:rPr>
      <w:rFonts w:eastAsia="Times New Roman"/>
      <w:sz w:val="22"/>
      <w:szCs w:val="22"/>
      <w:lang w:val="ru-RU" w:eastAsia="ru-RU" w:bidi="ar-SA"/>
    </w:rPr>
  </w:style>
  <w:style w:type="character" w:customStyle="1" w:styleId="8">
    <w:name w:val="Основной текст (8)"/>
    <w:rsid w:val="004B5FAF"/>
  </w:style>
  <w:style w:type="character" w:customStyle="1" w:styleId="320">
    <w:name w:val="Заголовок №3 (2)"/>
    <w:rsid w:val="004B5FAF"/>
  </w:style>
  <w:style w:type="character" w:customStyle="1" w:styleId="rvts0">
    <w:name w:val="rvts0"/>
    <w:uiPriority w:val="99"/>
    <w:rsid w:val="005C4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una2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C0CB-88E4-47DB-9280-F1B09DD0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9563</Words>
  <Characters>5452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Департамент гуманітарної політики</vt:lpstr>
      <vt:lpstr/>
    </vt:vector>
  </TitlesOfParts>
  <Company>USN Team</Company>
  <LinksUpToDate>false</LinksUpToDate>
  <CharactersWithSpaces>14986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https://zakon.rada.gov.ua/laws/show/2155-19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https://zakon.rada.gov.ua/laws/show/851-15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mailto:bylotania@gmail.com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гуманітарної політики</dc:title>
  <dc:creator>Гомзякова Наталія Олексіївна</dc:creator>
  <cp:keywords>Оголошення про проведення спрощеної закупівлі</cp:keywords>
  <cp:lastModifiedBy>user4</cp:lastModifiedBy>
  <cp:revision>66</cp:revision>
  <cp:lastPrinted>2021-12-06T11:38:00Z</cp:lastPrinted>
  <dcterms:created xsi:type="dcterms:W3CDTF">2022-08-09T13:39:00Z</dcterms:created>
  <dcterms:modified xsi:type="dcterms:W3CDTF">2022-08-16T13:21:00Z</dcterms:modified>
</cp:coreProperties>
</file>