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B1" w:rsidRPr="0055555C" w:rsidRDefault="00704D2C" w:rsidP="005804B1">
      <w:pPr>
        <w:pageBreakBefore/>
        <w:jc w:val="right"/>
        <w:rPr>
          <w:sz w:val="24"/>
          <w:szCs w:val="24"/>
        </w:rPr>
      </w:pPr>
      <w:r>
        <w:rPr>
          <w:b/>
          <w:sz w:val="24"/>
          <w:szCs w:val="24"/>
        </w:rPr>
        <w:t>Додаток № 3</w:t>
      </w:r>
      <w:r w:rsidR="005804B1" w:rsidRPr="0055555C">
        <w:rPr>
          <w:sz w:val="24"/>
          <w:szCs w:val="24"/>
        </w:rPr>
        <w:t xml:space="preserve"> до тендерної документації </w:t>
      </w:r>
    </w:p>
    <w:p w:rsidR="005804B1" w:rsidRDefault="005804B1" w:rsidP="005804B1">
      <w:pPr>
        <w:jc w:val="center"/>
        <w:rPr>
          <w:b/>
          <w:bCs/>
          <w:sz w:val="32"/>
          <w:szCs w:val="32"/>
        </w:rPr>
      </w:pPr>
      <w:r w:rsidRPr="005B057F">
        <w:rPr>
          <w:b/>
          <w:bCs/>
          <w:sz w:val="32"/>
          <w:szCs w:val="32"/>
        </w:rPr>
        <w:t>Технічні, якісні, кількісні характеристики предмета закупівлі</w:t>
      </w:r>
    </w:p>
    <w:p w:rsidR="00901B02" w:rsidRPr="00381AFF" w:rsidRDefault="005804B1" w:rsidP="00901B02">
      <w:pPr>
        <w:jc w:val="center"/>
        <w:rPr>
          <w:b/>
          <w:bCs/>
        </w:rPr>
      </w:pPr>
      <w:r>
        <w:rPr>
          <w:sz w:val="32"/>
          <w:szCs w:val="32"/>
        </w:rPr>
        <w:t xml:space="preserve">            </w:t>
      </w:r>
      <w:r w:rsidR="00901B02" w:rsidRPr="00381AFF">
        <w:rPr>
          <w:b/>
          <w:bCs/>
        </w:rPr>
        <w:t xml:space="preserve">на закупівлю товару за кодом ДК 021:2015 код – </w:t>
      </w:r>
      <w:r w:rsidR="00901B02">
        <w:rPr>
          <w:b/>
          <w:bCs/>
        </w:rPr>
        <w:t xml:space="preserve">33600000-6-Фармацевтична продукція (туберкулін, розчин для ін’єкцій, 2 ТО/доза по 1мл, МНН </w:t>
      </w:r>
      <w:r w:rsidR="00901B02" w:rsidRPr="00700217">
        <w:rPr>
          <w:b/>
          <w:bCs/>
        </w:rPr>
        <w:t xml:space="preserve">- </w:t>
      </w:r>
      <w:r w:rsidR="00901B02" w:rsidRPr="00700217">
        <w:rPr>
          <w:b/>
          <w:color w:val="000000"/>
          <w:bdr w:val="none" w:sz="0" w:space="0" w:color="auto" w:frame="1"/>
          <w:shd w:val="clear" w:color="auto" w:fill="FDFEFD"/>
        </w:rPr>
        <w:t>tuberculin</w:t>
      </w:r>
      <w:r w:rsidR="00901B02">
        <w:rPr>
          <w:b/>
          <w:bCs/>
        </w:rPr>
        <w:t>)</w:t>
      </w:r>
    </w:p>
    <w:tbl>
      <w:tblPr>
        <w:tblW w:w="10719" w:type="dxa"/>
        <w:tblInd w:w="-57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261"/>
        <w:gridCol w:w="4868"/>
        <w:gridCol w:w="1243"/>
        <w:gridCol w:w="829"/>
      </w:tblGrid>
      <w:tr w:rsidR="005804B1" w:rsidRPr="00D97837" w:rsidTr="005374DB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4B1" w:rsidRPr="00D97837" w:rsidRDefault="005804B1" w:rsidP="005374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837">
              <w:rPr>
                <w:b/>
                <w:sz w:val="24"/>
                <w:szCs w:val="24"/>
                <w:lang w:eastAsia="uk-UA"/>
              </w:rPr>
              <w:t>№ з/п</w:t>
            </w:r>
            <w:r w:rsidRPr="00D9783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4B1" w:rsidRPr="00D97837" w:rsidRDefault="005804B1" w:rsidP="005374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837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4B1" w:rsidRPr="00D97837" w:rsidRDefault="005804B1" w:rsidP="005374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837">
              <w:rPr>
                <w:b/>
                <w:bCs/>
                <w:sz w:val="24"/>
                <w:szCs w:val="24"/>
              </w:rPr>
              <w:t>Медико-технічні вимоги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B1" w:rsidRPr="00D97837" w:rsidRDefault="005804B1" w:rsidP="005374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837">
              <w:rPr>
                <w:b/>
                <w:bCs/>
                <w:sz w:val="24"/>
                <w:szCs w:val="24"/>
              </w:rPr>
              <w:t>Од.вим.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B1" w:rsidRPr="00D97837" w:rsidRDefault="005804B1" w:rsidP="005374DB">
            <w:pPr>
              <w:spacing w:after="0" w:line="240" w:lineRule="auto"/>
              <w:ind w:left="-182" w:right="-112"/>
              <w:jc w:val="center"/>
              <w:rPr>
                <w:b/>
                <w:bCs/>
                <w:sz w:val="24"/>
                <w:szCs w:val="24"/>
              </w:rPr>
            </w:pPr>
            <w:r w:rsidRPr="00D97837">
              <w:rPr>
                <w:b/>
                <w:bCs/>
                <w:sz w:val="24"/>
                <w:szCs w:val="24"/>
              </w:rPr>
              <w:t xml:space="preserve">К-ть </w:t>
            </w:r>
          </w:p>
        </w:tc>
      </w:tr>
      <w:tr w:rsidR="005804B1" w:rsidRPr="00D97837" w:rsidTr="005374DB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B1" w:rsidRDefault="005804B1" w:rsidP="005374DB">
            <w:pPr>
              <w:rPr>
                <w:sz w:val="24"/>
                <w:szCs w:val="24"/>
              </w:rPr>
            </w:pPr>
          </w:p>
          <w:p w:rsidR="005804B1" w:rsidRDefault="005804B1" w:rsidP="005374DB">
            <w:pPr>
              <w:rPr>
                <w:sz w:val="24"/>
                <w:szCs w:val="24"/>
              </w:rPr>
            </w:pPr>
          </w:p>
          <w:p w:rsidR="005804B1" w:rsidRDefault="005804B1" w:rsidP="005374DB">
            <w:pPr>
              <w:rPr>
                <w:sz w:val="24"/>
                <w:szCs w:val="24"/>
              </w:rPr>
            </w:pPr>
          </w:p>
          <w:p w:rsidR="005804B1" w:rsidRDefault="005804B1" w:rsidP="005374DB">
            <w:pPr>
              <w:rPr>
                <w:sz w:val="24"/>
                <w:szCs w:val="24"/>
              </w:rPr>
            </w:pPr>
          </w:p>
          <w:p w:rsidR="005804B1" w:rsidRDefault="005804B1" w:rsidP="005374DB">
            <w:pPr>
              <w:rPr>
                <w:sz w:val="24"/>
                <w:szCs w:val="24"/>
              </w:rPr>
            </w:pPr>
          </w:p>
          <w:p w:rsidR="005804B1" w:rsidRPr="00D97837" w:rsidRDefault="005804B1" w:rsidP="005374DB">
            <w:pPr>
              <w:rPr>
                <w:sz w:val="24"/>
                <w:szCs w:val="24"/>
              </w:rPr>
            </w:pPr>
            <w:r w:rsidRPr="00D9783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B1" w:rsidRPr="006C50AE" w:rsidRDefault="006C50AE" w:rsidP="005374DB">
            <w:pPr>
              <w:rPr>
                <w:sz w:val="24"/>
                <w:szCs w:val="24"/>
              </w:rPr>
            </w:pPr>
            <w:r w:rsidRPr="006C50AE">
              <w:rPr>
                <w:bCs/>
                <w:sz w:val="24"/>
                <w:szCs w:val="24"/>
              </w:rPr>
              <w:t xml:space="preserve">туберкулін, розчин для ін’єкцій, 2 ТО/доза по 1мл, МНН - </w:t>
            </w:r>
            <w:r w:rsidRPr="006C50A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tuberculin</w:t>
            </w:r>
            <w:r w:rsidRPr="006C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39" w:rsidRPr="00170239" w:rsidRDefault="00170239" w:rsidP="00170239">
            <w:pPr>
              <w:shd w:val="clear" w:color="auto" w:fill="FDFEFD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170239">
              <w:rPr>
                <w:sz w:val="24"/>
                <w:szCs w:val="24"/>
                <w:lang w:eastAsia="en-US"/>
              </w:rPr>
              <w:t xml:space="preserve">МНН Очікуване значення: </w:t>
            </w:r>
            <w:r w:rsidRPr="00170239">
              <w:rPr>
                <w:sz w:val="24"/>
                <w:szCs w:val="24"/>
                <w:lang w:val="en-US" w:eastAsia="en-US"/>
              </w:rPr>
              <w:t>Tuberculin</w:t>
            </w:r>
          </w:p>
          <w:p w:rsidR="00170239" w:rsidRPr="00170239" w:rsidRDefault="00170239" w:rsidP="00170239">
            <w:pPr>
              <w:shd w:val="clear" w:color="auto" w:fill="FDFEFD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170239">
              <w:rPr>
                <w:sz w:val="24"/>
                <w:szCs w:val="24"/>
                <w:lang w:eastAsia="en-US"/>
              </w:rPr>
              <w:t xml:space="preserve">Класифікація згідно АТХ Очікуване значення: </w:t>
            </w:r>
            <w:r w:rsidRPr="00170239">
              <w:rPr>
                <w:sz w:val="24"/>
                <w:szCs w:val="24"/>
                <w:lang w:val="en-US" w:eastAsia="en-US"/>
              </w:rPr>
              <w:t>V</w:t>
            </w:r>
            <w:r w:rsidRPr="00170239">
              <w:rPr>
                <w:sz w:val="24"/>
                <w:szCs w:val="24"/>
                <w:lang w:eastAsia="en-US"/>
              </w:rPr>
              <w:t>04</w:t>
            </w:r>
            <w:r w:rsidRPr="00170239">
              <w:rPr>
                <w:sz w:val="24"/>
                <w:szCs w:val="24"/>
                <w:lang w:val="en-US" w:eastAsia="en-US"/>
              </w:rPr>
              <w:t>CF</w:t>
            </w:r>
            <w:r w:rsidRPr="00170239">
              <w:rPr>
                <w:sz w:val="24"/>
                <w:szCs w:val="24"/>
                <w:lang w:eastAsia="en-US"/>
              </w:rPr>
              <w:t>01</w:t>
            </w:r>
          </w:p>
          <w:p w:rsidR="00170239" w:rsidRPr="00170239" w:rsidRDefault="00170239" w:rsidP="00170239">
            <w:pPr>
              <w:shd w:val="clear" w:color="auto" w:fill="FDFEFD"/>
              <w:spacing w:after="0" w:line="240" w:lineRule="auto"/>
              <w:textAlignment w:val="baseline"/>
              <w:rPr>
                <w:sz w:val="24"/>
                <w:szCs w:val="24"/>
                <w:lang w:val="ru-RU" w:eastAsia="en-US"/>
              </w:rPr>
            </w:pPr>
            <w:r w:rsidRPr="00170239">
              <w:rPr>
                <w:sz w:val="24"/>
                <w:szCs w:val="24"/>
                <w:lang w:val="ru-RU" w:eastAsia="en-US"/>
              </w:rPr>
              <w:t>Форма випуску Очікуване значення: Розчин для ін'єкцій</w:t>
            </w:r>
          </w:p>
          <w:p w:rsidR="00170239" w:rsidRPr="00170239" w:rsidRDefault="00170239" w:rsidP="00170239">
            <w:pPr>
              <w:shd w:val="clear" w:color="auto" w:fill="FDFEFD"/>
              <w:spacing w:after="0" w:line="240" w:lineRule="auto"/>
              <w:textAlignment w:val="baseline"/>
              <w:rPr>
                <w:sz w:val="24"/>
                <w:szCs w:val="24"/>
                <w:lang w:val="ru-RU" w:eastAsia="en-US"/>
              </w:rPr>
            </w:pPr>
            <w:r w:rsidRPr="00170239">
              <w:rPr>
                <w:sz w:val="24"/>
                <w:szCs w:val="24"/>
                <w:lang w:val="ru-RU" w:eastAsia="en-US"/>
              </w:rPr>
              <w:t>Доза діючої речовини в кожній одиниці Очікуване значення: 2 ТО</w:t>
            </w:r>
          </w:p>
          <w:p w:rsidR="005804B1" w:rsidRPr="00170239" w:rsidRDefault="005804B1" w:rsidP="005374D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1" w:rsidRPr="002E00A7" w:rsidRDefault="006A74FA" w:rsidP="005374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ампула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1" w:rsidRPr="00D97837" w:rsidRDefault="006A74FA" w:rsidP="005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45A50" w:rsidRDefault="00845A50" w:rsidP="005804B1">
      <w:pPr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845A50" w:rsidRDefault="00845A50" w:rsidP="005804B1">
      <w:pPr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5804B1" w:rsidRPr="00AD55B9" w:rsidRDefault="005804B1" w:rsidP="005804B1">
      <w:pPr>
        <w:jc w:val="center"/>
        <w:rPr>
          <w:b/>
          <w:bCs/>
          <w:color w:val="000000"/>
          <w:sz w:val="24"/>
          <w:szCs w:val="24"/>
          <w:lang w:eastAsia="uk-UA"/>
        </w:rPr>
      </w:pPr>
      <w:r w:rsidRPr="00AD55B9">
        <w:rPr>
          <w:b/>
          <w:bCs/>
          <w:color w:val="000000"/>
          <w:sz w:val="24"/>
          <w:szCs w:val="24"/>
          <w:lang w:eastAsia="uk-UA"/>
        </w:rPr>
        <w:t>ЗАГАЛЬНІ ВИМОГИ:</w:t>
      </w:r>
    </w:p>
    <w:p w:rsidR="005804B1" w:rsidRPr="000D7ABF" w:rsidRDefault="005804B1" w:rsidP="005804B1">
      <w:pPr>
        <w:spacing w:after="0" w:line="240" w:lineRule="auto"/>
        <w:jc w:val="both"/>
        <w:rPr>
          <w:color w:val="000000"/>
          <w:sz w:val="24"/>
          <w:szCs w:val="24"/>
        </w:rPr>
      </w:pPr>
      <w:r w:rsidRPr="002D6717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0D7ABF">
        <w:rPr>
          <w:color w:val="000000"/>
          <w:sz w:val="24"/>
          <w:szCs w:val="24"/>
        </w:rPr>
        <w:t>Надати завірені скан-копії, належним чином складених декларацій відповідності, згідно чинного законодавства.</w:t>
      </w:r>
    </w:p>
    <w:p w:rsidR="005804B1" w:rsidRPr="000D7ABF" w:rsidRDefault="00C94E3C" w:rsidP="005804B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bookmarkStart w:id="0" w:name="_GoBack"/>
      <w:bookmarkEnd w:id="0"/>
      <w:r w:rsidR="005804B1">
        <w:rPr>
          <w:color w:val="000000"/>
          <w:sz w:val="24"/>
          <w:szCs w:val="24"/>
        </w:rPr>
        <w:t>.</w:t>
      </w:r>
      <w:r w:rsidR="005804B1" w:rsidRPr="000D7ABF">
        <w:rPr>
          <w:color w:val="000000"/>
          <w:sz w:val="24"/>
          <w:szCs w:val="24"/>
        </w:rPr>
        <w:t xml:space="preserve">Залишковий термін придатності Товару на момент постачання: згідно з технічними даними виробника, але не </w:t>
      </w:r>
      <w:r w:rsidR="005804B1">
        <w:rPr>
          <w:color w:val="000000"/>
          <w:sz w:val="24"/>
          <w:szCs w:val="24"/>
        </w:rPr>
        <w:t>менше ніж 8</w:t>
      </w:r>
      <w:r w:rsidR="005804B1" w:rsidRPr="000D7ABF">
        <w:rPr>
          <w:color w:val="000000"/>
          <w:sz w:val="24"/>
          <w:szCs w:val="24"/>
        </w:rPr>
        <w:t>0% загального терміну його зберігання від визначеного виробником для даної продукції (надати гарантійний лист від учасника) та підтвердити у тендерній пропозиції сканованими копіями оригіналів сертифікатів виробника з його печаткою.</w:t>
      </w:r>
    </w:p>
    <w:p w:rsidR="005804B1" w:rsidRPr="00227393" w:rsidRDefault="005804B1" w:rsidP="005804B1"/>
    <w:p w:rsidR="00C5141E" w:rsidRDefault="00C5141E"/>
    <w:sectPr w:rsidR="00C5141E" w:rsidSect="007D5A2B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FB" w:rsidRDefault="00D403FB" w:rsidP="00E868D0">
      <w:pPr>
        <w:spacing w:after="0" w:line="240" w:lineRule="auto"/>
      </w:pPr>
      <w:r>
        <w:separator/>
      </w:r>
    </w:p>
  </w:endnote>
  <w:endnote w:type="continuationSeparator" w:id="0">
    <w:p w:rsidR="00D403FB" w:rsidRDefault="00D403FB" w:rsidP="00E8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FB" w:rsidRDefault="00D403FB" w:rsidP="00E868D0">
      <w:pPr>
        <w:spacing w:after="0" w:line="240" w:lineRule="auto"/>
      </w:pPr>
      <w:r>
        <w:separator/>
      </w:r>
    </w:p>
  </w:footnote>
  <w:footnote w:type="continuationSeparator" w:id="0">
    <w:p w:rsidR="00D403FB" w:rsidRDefault="00D403FB" w:rsidP="00E8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1E7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3D536B"/>
    <w:multiLevelType w:val="hybridMultilevel"/>
    <w:tmpl w:val="FFFFFFFF"/>
    <w:lvl w:ilvl="0" w:tplc="478C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F"/>
    <w:rsid w:val="00170239"/>
    <w:rsid w:val="0025620F"/>
    <w:rsid w:val="00576CE6"/>
    <w:rsid w:val="005804B1"/>
    <w:rsid w:val="00662E52"/>
    <w:rsid w:val="006A74FA"/>
    <w:rsid w:val="006C50AE"/>
    <w:rsid w:val="00704D2C"/>
    <w:rsid w:val="00743F5B"/>
    <w:rsid w:val="007D5A2B"/>
    <w:rsid w:val="00845A50"/>
    <w:rsid w:val="00901B02"/>
    <w:rsid w:val="00B67A5E"/>
    <w:rsid w:val="00C5141E"/>
    <w:rsid w:val="00C94E3C"/>
    <w:rsid w:val="00D403FB"/>
    <w:rsid w:val="00DB7ED7"/>
    <w:rsid w:val="00E45284"/>
    <w:rsid w:val="00E868D0"/>
    <w:rsid w:val="00F35A41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28BA"/>
  <w15:chartTrackingRefBased/>
  <w15:docId w15:val="{0D074631-E8B9-464E-9C8C-DADBFAF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1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,Bullet Number,Bullet 1,Use Case List Paragraph,lp1,List Paragraph1,lp11,List Paragraph11,Абзац списку 1,тв-Абзац списка,заголовок 1.1,List Paragraph (numbered (a)),Bullets"/>
    <w:basedOn w:val="a"/>
    <w:link w:val="a4"/>
    <w:uiPriority w:val="34"/>
    <w:qFormat/>
    <w:rsid w:val="005804B1"/>
    <w:pPr>
      <w:ind w:left="720"/>
      <w:contextualSpacing/>
    </w:p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,Bullet Number Знак,Bullet 1 Знак,Use Case List Paragraph Знак,lp1 Знак,List Paragraph1 Знак,lp11 Знак,List Paragraph11 Знак,Абзац списку 1 Знак"/>
    <w:link w:val="a3"/>
    <w:uiPriority w:val="34"/>
    <w:rsid w:val="005804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rsid w:val="005804B1"/>
    <w:pPr>
      <w:tabs>
        <w:tab w:val="left" w:pos="7938"/>
      </w:tabs>
      <w:spacing w:after="0" w:line="240" w:lineRule="auto"/>
      <w:ind w:right="-99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804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7e0e3eeebeee2eeea">
    <w:name w:val="Зc7аe0гe3оeeлebоeeвe2оeeкea"/>
    <w:basedOn w:val="a"/>
    <w:rsid w:val="005804B1"/>
    <w:pPr>
      <w:widowControl w:val="0"/>
      <w:suppressAutoHyphens/>
      <w:overflowPunct w:val="0"/>
      <w:spacing w:after="0" w:line="240" w:lineRule="auto"/>
      <w:ind w:left="320"/>
      <w:jc w:val="center"/>
    </w:pPr>
    <w:rPr>
      <w:rFonts w:ascii="Liberation Serif" w:eastAsia="Tahoma" w:hAnsi="Liberation Serif" w:cs="Liberation Serif"/>
      <w:b/>
      <w:bCs/>
      <w:color w:val="00000A"/>
      <w:kern w:val="2"/>
      <w:sz w:val="18"/>
      <w:szCs w:val="18"/>
      <w:lang w:eastAsia="zh-CN"/>
    </w:rPr>
  </w:style>
  <w:style w:type="character" w:customStyle="1" w:styleId="fontstyle01">
    <w:name w:val="fontstyle01"/>
    <w:rsid w:val="005804B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804B1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68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8D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868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8D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2023-12-14T09:53:00Z</dcterms:created>
  <dcterms:modified xsi:type="dcterms:W3CDTF">2024-02-29T12:22:00Z</dcterms:modified>
</cp:coreProperties>
</file>