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DA79" w14:textId="77777777" w:rsidR="003144F5" w:rsidRDefault="003144F5" w:rsidP="003144F5">
      <w:pPr>
        <w:pStyle w:val="affb"/>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ЗАХІДНИЙ ОФІС ДЕРЖАУДИТСЛУЖБИ</w:t>
      </w:r>
    </w:p>
    <w:p w14:paraId="5BA4FB4E" w14:textId="77777777" w:rsidR="00C04B30" w:rsidRPr="001A71D2" w:rsidRDefault="00C04B30">
      <w:pPr>
        <w:spacing w:line="240" w:lineRule="auto"/>
        <w:jc w:val="center"/>
        <w:rPr>
          <w:b/>
          <w:lang w:val="uk-UA"/>
        </w:rPr>
      </w:pPr>
    </w:p>
    <w:p w14:paraId="6349CA1B" w14:textId="5812E093" w:rsidR="00C04B30" w:rsidRPr="001A71D2" w:rsidRDefault="00C04B30">
      <w:pPr>
        <w:spacing w:line="240" w:lineRule="auto"/>
        <w:jc w:val="center"/>
        <w:rPr>
          <w:b/>
          <w:lang w:val="uk-UA"/>
        </w:rPr>
      </w:pPr>
    </w:p>
    <w:p w14:paraId="673E4D27" w14:textId="77777777" w:rsidR="00106079" w:rsidRPr="001A71D2" w:rsidRDefault="00106079">
      <w:pPr>
        <w:spacing w:line="240" w:lineRule="auto"/>
        <w:jc w:val="center"/>
        <w:rPr>
          <w:b/>
          <w:lang w:val="uk-UA"/>
        </w:rPr>
      </w:pPr>
    </w:p>
    <w:p w14:paraId="20DB67CB" w14:textId="77777777" w:rsidR="00217AAA" w:rsidRPr="001A71D2" w:rsidRDefault="00217AAA">
      <w:pPr>
        <w:spacing w:line="240" w:lineRule="auto"/>
        <w:jc w:val="center"/>
        <w:rPr>
          <w:b/>
          <w:lang w:val="uk-UA"/>
        </w:rPr>
      </w:pPr>
    </w:p>
    <w:tbl>
      <w:tblPr>
        <w:tblStyle w:val="afc"/>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1A71D2" w14:paraId="694E102F" w14:textId="77777777" w:rsidTr="00217AAA">
        <w:tc>
          <w:tcPr>
            <w:tcW w:w="5241" w:type="dxa"/>
            <w:tcBorders>
              <w:top w:val="nil"/>
              <w:left w:val="nil"/>
              <w:bottom w:val="nil"/>
              <w:right w:val="nil"/>
            </w:tcBorders>
            <w:tcMar>
              <w:top w:w="0" w:type="dxa"/>
              <w:bottom w:w="0" w:type="dxa"/>
            </w:tcMar>
          </w:tcPr>
          <w:p w14:paraId="1C29A580" w14:textId="77777777" w:rsidR="00C04B30" w:rsidRPr="001A71D2"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04BECF4F" w14:textId="77777777" w:rsidR="00C04B30" w:rsidRPr="005B3D62" w:rsidRDefault="000426DD">
            <w:pPr>
              <w:spacing w:line="240" w:lineRule="auto"/>
              <w:rPr>
                <w:rFonts w:ascii="Times New Roman" w:hAnsi="Times New Roman" w:cs="Times New Roman"/>
                <w:b/>
                <w:lang w:val="uk-UA"/>
              </w:rPr>
            </w:pPr>
            <w:r w:rsidRPr="005B3D62">
              <w:rPr>
                <w:rFonts w:ascii="Times New Roman" w:hAnsi="Times New Roman" w:cs="Times New Roman"/>
                <w:b/>
                <w:lang w:val="uk-UA"/>
              </w:rPr>
              <w:t xml:space="preserve">ЗАТВЕРДЖЕНО РІШЕННЯМ </w:t>
            </w:r>
          </w:p>
          <w:p w14:paraId="7D2D508B" w14:textId="12498F35" w:rsidR="00B9027B" w:rsidRPr="005B3D62" w:rsidRDefault="00B9027B">
            <w:pPr>
              <w:spacing w:line="240" w:lineRule="auto"/>
              <w:rPr>
                <w:rFonts w:ascii="Times New Roman" w:hAnsi="Times New Roman" w:cs="Times New Roman"/>
                <w:b/>
                <w:lang w:val="uk-UA"/>
              </w:rPr>
            </w:pPr>
            <w:r w:rsidRPr="005B3D62">
              <w:rPr>
                <w:rFonts w:ascii="Times New Roman" w:hAnsi="Times New Roman" w:cs="Times New Roman"/>
                <w:b/>
                <w:lang w:val="uk-UA"/>
              </w:rPr>
              <w:t>УПОВНОВАЖЕНОЇ ОСОБИ</w:t>
            </w:r>
          </w:p>
          <w:p w14:paraId="4E77E9B8" w14:textId="470EDD87" w:rsidR="00C04B30" w:rsidRPr="00866C40" w:rsidRDefault="000426DD" w:rsidP="00937704">
            <w:pPr>
              <w:spacing w:line="240" w:lineRule="auto"/>
              <w:rPr>
                <w:rFonts w:ascii="Times New Roman" w:hAnsi="Times New Roman" w:cs="Times New Roman"/>
                <w:b/>
                <w:highlight w:val="yellow"/>
                <w:lang w:val="uk-UA"/>
              </w:rPr>
            </w:pPr>
            <w:r w:rsidRPr="00141D9D">
              <w:rPr>
                <w:rFonts w:ascii="Times New Roman" w:hAnsi="Times New Roman" w:cs="Times New Roman"/>
                <w:b/>
                <w:lang w:val="uk-UA"/>
              </w:rPr>
              <w:t>№</w:t>
            </w:r>
            <w:r w:rsidR="00E00FAE" w:rsidRPr="00141D9D">
              <w:rPr>
                <w:rFonts w:ascii="Times New Roman" w:hAnsi="Times New Roman" w:cs="Times New Roman"/>
                <w:b/>
                <w:lang w:val="uk-UA"/>
              </w:rPr>
              <w:t>25</w:t>
            </w:r>
            <w:r w:rsidR="00106079" w:rsidRPr="00141D9D">
              <w:rPr>
                <w:rFonts w:ascii="Times New Roman" w:hAnsi="Times New Roman" w:cs="Times New Roman"/>
                <w:b/>
                <w:lang w:val="uk-UA"/>
              </w:rPr>
              <w:t xml:space="preserve"> </w:t>
            </w:r>
            <w:r w:rsidR="007D0B7E" w:rsidRPr="00141D9D">
              <w:rPr>
                <w:rFonts w:ascii="Times New Roman" w:hAnsi="Times New Roman" w:cs="Times New Roman"/>
                <w:b/>
                <w:lang w:val="uk-UA"/>
              </w:rPr>
              <w:t>від</w:t>
            </w:r>
            <w:r w:rsidRPr="00141D9D">
              <w:rPr>
                <w:rFonts w:ascii="Times New Roman" w:hAnsi="Times New Roman" w:cs="Times New Roman"/>
                <w:b/>
                <w:lang w:val="uk-UA"/>
              </w:rPr>
              <w:t xml:space="preserve"> </w:t>
            </w:r>
            <w:r w:rsidR="00790B6C" w:rsidRPr="00141D9D">
              <w:rPr>
                <w:rFonts w:ascii="Times New Roman" w:hAnsi="Times New Roman" w:cs="Times New Roman"/>
                <w:b/>
                <w:lang w:val="uk-UA"/>
              </w:rPr>
              <w:t>«</w:t>
            </w:r>
            <w:r w:rsidR="00E00FAE" w:rsidRPr="00141D9D">
              <w:rPr>
                <w:rFonts w:ascii="Times New Roman" w:hAnsi="Times New Roman" w:cs="Times New Roman"/>
                <w:b/>
                <w:lang w:val="uk-UA"/>
              </w:rPr>
              <w:t>11</w:t>
            </w:r>
            <w:r w:rsidR="00106079" w:rsidRPr="00141D9D">
              <w:rPr>
                <w:rFonts w:ascii="Times New Roman" w:hAnsi="Times New Roman" w:cs="Times New Roman"/>
                <w:b/>
                <w:lang w:val="uk-UA"/>
              </w:rPr>
              <w:t xml:space="preserve">» </w:t>
            </w:r>
            <w:r w:rsidR="00E00FAE" w:rsidRPr="00141D9D">
              <w:rPr>
                <w:rFonts w:ascii="Times New Roman" w:hAnsi="Times New Roman" w:cs="Times New Roman"/>
                <w:b/>
                <w:u w:val="single"/>
                <w:lang w:val="uk-UA"/>
              </w:rPr>
              <w:t>листопада</w:t>
            </w:r>
            <w:r w:rsidRPr="00141D9D">
              <w:rPr>
                <w:rFonts w:ascii="Times New Roman" w:hAnsi="Times New Roman" w:cs="Times New Roman"/>
                <w:b/>
                <w:u w:val="single"/>
                <w:lang w:val="uk-UA"/>
              </w:rPr>
              <w:t xml:space="preserve"> </w:t>
            </w:r>
            <w:r w:rsidRPr="00141D9D">
              <w:rPr>
                <w:rFonts w:ascii="Times New Roman" w:hAnsi="Times New Roman" w:cs="Times New Roman"/>
                <w:b/>
                <w:lang w:val="uk-UA"/>
              </w:rPr>
              <w:t>202</w:t>
            </w:r>
            <w:r w:rsidR="00937704" w:rsidRPr="00141D9D">
              <w:rPr>
                <w:rFonts w:ascii="Times New Roman" w:hAnsi="Times New Roman" w:cs="Times New Roman"/>
                <w:b/>
                <w:lang w:val="uk-UA"/>
              </w:rPr>
              <w:t>2 року</w:t>
            </w:r>
          </w:p>
        </w:tc>
      </w:tr>
      <w:tr w:rsidR="00B9027B" w:rsidRPr="001A71D2" w14:paraId="67CB0809" w14:textId="77777777" w:rsidTr="00217AAA">
        <w:tc>
          <w:tcPr>
            <w:tcW w:w="5241" w:type="dxa"/>
            <w:tcBorders>
              <w:top w:val="nil"/>
              <w:left w:val="nil"/>
              <w:bottom w:val="nil"/>
              <w:right w:val="nil"/>
            </w:tcBorders>
            <w:tcMar>
              <w:top w:w="0" w:type="dxa"/>
              <w:bottom w:w="0" w:type="dxa"/>
            </w:tcMar>
          </w:tcPr>
          <w:p w14:paraId="72CFBAD4" w14:textId="77777777" w:rsidR="00B9027B" w:rsidRPr="001A71D2" w:rsidRDefault="00B9027B">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263F5C77" w14:textId="77777777" w:rsidR="00B9027B" w:rsidRPr="00866C40" w:rsidRDefault="00B9027B">
            <w:pPr>
              <w:spacing w:line="240" w:lineRule="auto"/>
              <w:rPr>
                <w:rFonts w:ascii="Times New Roman" w:hAnsi="Times New Roman" w:cs="Times New Roman"/>
                <w:b/>
                <w:highlight w:val="yellow"/>
                <w:lang w:val="uk-UA"/>
              </w:rPr>
            </w:pPr>
          </w:p>
        </w:tc>
      </w:tr>
      <w:tr w:rsidR="00C04B30" w:rsidRPr="001A71D2" w14:paraId="6C693F86" w14:textId="77777777" w:rsidTr="00217AAA">
        <w:tc>
          <w:tcPr>
            <w:tcW w:w="5241" w:type="dxa"/>
            <w:tcBorders>
              <w:top w:val="nil"/>
              <w:left w:val="nil"/>
              <w:bottom w:val="nil"/>
              <w:right w:val="nil"/>
            </w:tcBorders>
            <w:tcMar>
              <w:top w:w="0" w:type="dxa"/>
              <w:bottom w:w="0" w:type="dxa"/>
            </w:tcMar>
          </w:tcPr>
          <w:p w14:paraId="7300340F" w14:textId="77777777" w:rsidR="00C04B30" w:rsidRPr="001A71D2"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69DA07C7" w14:textId="49B8F81A" w:rsidR="00C04B30" w:rsidRPr="001A71D2" w:rsidRDefault="00C04B30" w:rsidP="00591EBB">
            <w:pPr>
              <w:spacing w:line="240" w:lineRule="auto"/>
              <w:rPr>
                <w:rFonts w:ascii="Times New Roman" w:hAnsi="Times New Roman" w:cs="Times New Roman"/>
                <w:b/>
                <w:lang w:val="uk-UA"/>
              </w:rPr>
            </w:pPr>
          </w:p>
        </w:tc>
      </w:tr>
      <w:tr w:rsidR="00C04B30" w:rsidRPr="001A71D2" w14:paraId="21BCB5B8" w14:textId="77777777" w:rsidTr="00217AAA">
        <w:tc>
          <w:tcPr>
            <w:tcW w:w="6089" w:type="dxa"/>
            <w:gridSpan w:val="2"/>
            <w:tcBorders>
              <w:top w:val="nil"/>
              <w:left w:val="nil"/>
              <w:bottom w:val="nil"/>
              <w:right w:val="nil"/>
            </w:tcBorders>
            <w:tcMar>
              <w:top w:w="0" w:type="dxa"/>
              <w:bottom w:w="0" w:type="dxa"/>
            </w:tcMar>
          </w:tcPr>
          <w:p w14:paraId="1CB6D68B" w14:textId="77777777" w:rsidR="00C04B30" w:rsidRPr="001A71D2" w:rsidRDefault="00C04B30">
            <w:pPr>
              <w:spacing w:line="240" w:lineRule="auto"/>
              <w:rPr>
                <w:rFonts w:ascii="Times New Roman" w:hAnsi="Times New Roman" w:cs="Times New Roman"/>
                <w:b/>
                <w:lang w:val="uk-UA"/>
              </w:rPr>
            </w:pPr>
          </w:p>
        </w:tc>
        <w:tc>
          <w:tcPr>
            <w:tcW w:w="5245" w:type="dxa"/>
            <w:tcBorders>
              <w:top w:val="nil"/>
              <w:left w:val="nil"/>
              <w:bottom w:val="nil"/>
              <w:right w:val="nil"/>
            </w:tcBorders>
            <w:tcMar>
              <w:top w:w="0" w:type="dxa"/>
              <w:bottom w:w="0" w:type="dxa"/>
            </w:tcMar>
          </w:tcPr>
          <w:p w14:paraId="2D51447A" w14:textId="77777777" w:rsidR="00C04B30" w:rsidRPr="001A71D2" w:rsidRDefault="00C04B30">
            <w:pPr>
              <w:spacing w:line="240" w:lineRule="auto"/>
              <w:rPr>
                <w:rFonts w:ascii="Times New Roman" w:hAnsi="Times New Roman" w:cs="Times New Roman"/>
                <w:b/>
                <w:lang w:val="uk-UA"/>
              </w:rPr>
            </w:pPr>
          </w:p>
        </w:tc>
      </w:tr>
    </w:tbl>
    <w:p w14:paraId="5F940C90" w14:textId="73F69E6E" w:rsidR="00C04B30" w:rsidRPr="001A71D2" w:rsidRDefault="000426DD" w:rsidP="003144F5">
      <w:pPr>
        <w:pStyle w:val="affb"/>
        <w:spacing w:after="120"/>
        <w:jc w:val="both"/>
        <w:rPr>
          <w:lang w:val="uk-UA"/>
        </w:rPr>
      </w:pPr>
      <w:r w:rsidRPr="001A71D2">
        <w:rPr>
          <w:lang w:val="uk-UA"/>
        </w:rPr>
        <w:t xml:space="preserve">                    </w:t>
      </w:r>
    </w:p>
    <w:p w14:paraId="4DB2DD68" w14:textId="77777777" w:rsidR="00C04B30" w:rsidRPr="001A71D2" w:rsidRDefault="000426DD">
      <w:pPr>
        <w:spacing w:line="240" w:lineRule="auto"/>
        <w:ind w:left="320"/>
        <w:jc w:val="right"/>
        <w:rPr>
          <w:b/>
          <w:lang w:val="uk-UA"/>
        </w:rPr>
      </w:pPr>
      <w:r w:rsidRPr="001A71D2">
        <w:rPr>
          <w:b/>
          <w:lang w:val="uk-UA"/>
        </w:rPr>
        <w:t xml:space="preserve"> </w:t>
      </w:r>
    </w:p>
    <w:p w14:paraId="61E4CA9A" w14:textId="77777777" w:rsidR="00C04B30" w:rsidRPr="001A71D2" w:rsidRDefault="00C04B30">
      <w:pPr>
        <w:spacing w:line="240" w:lineRule="auto"/>
        <w:ind w:left="320"/>
        <w:jc w:val="center"/>
        <w:rPr>
          <w:b/>
          <w:lang w:val="uk-UA"/>
        </w:rPr>
      </w:pPr>
    </w:p>
    <w:p w14:paraId="213D5E66" w14:textId="77777777" w:rsidR="00C04B30" w:rsidRPr="001A71D2" w:rsidRDefault="00C04B30">
      <w:pPr>
        <w:spacing w:line="240" w:lineRule="auto"/>
        <w:ind w:left="320"/>
        <w:jc w:val="center"/>
        <w:rPr>
          <w:b/>
          <w:lang w:val="uk-UA"/>
        </w:rPr>
      </w:pPr>
    </w:p>
    <w:p w14:paraId="30A05DC0" w14:textId="77777777" w:rsidR="00591EBB" w:rsidRPr="001A71D2" w:rsidRDefault="00591EBB">
      <w:pPr>
        <w:spacing w:line="240" w:lineRule="auto"/>
        <w:ind w:left="320"/>
        <w:jc w:val="center"/>
        <w:rPr>
          <w:b/>
          <w:lang w:val="uk-UA"/>
        </w:rPr>
      </w:pPr>
    </w:p>
    <w:p w14:paraId="133964D8" w14:textId="77777777" w:rsidR="00591EBB" w:rsidRPr="001A71D2" w:rsidRDefault="00591EBB">
      <w:pPr>
        <w:spacing w:line="240" w:lineRule="auto"/>
        <w:ind w:left="320"/>
        <w:jc w:val="center"/>
        <w:rPr>
          <w:b/>
          <w:lang w:val="uk-UA"/>
        </w:rPr>
      </w:pPr>
    </w:p>
    <w:p w14:paraId="1BDE80FF" w14:textId="77777777" w:rsidR="00C04B30" w:rsidRPr="001A71D2" w:rsidRDefault="00C04B30">
      <w:pPr>
        <w:spacing w:line="240" w:lineRule="auto"/>
        <w:jc w:val="center"/>
        <w:rPr>
          <w:b/>
          <w:lang w:val="uk-UA"/>
        </w:rPr>
      </w:pPr>
    </w:p>
    <w:tbl>
      <w:tblPr>
        <w:tblStyle w:val="afd"/>
        <w:tblW w:w="10520" w:type="dxa"/>
        <w:tblInd w:w="288" w:type="dxa"/>
        <w:tblLayout w:type="fixed"/>
        <w:tblLook w:val="0000" w:firstRow="0" w:lastRow="0" w:firstColumn="0" w:lastColumn="0" w:noHBand="0" w:noVBand="0"/>
      </w:tblPr>
      <w:tblGrid>
        <w:gridCol w:w="10520"/>
      </w:tblGrid>
      <w:tr w:rsidR="00C04B30" w:rsidRPr="001A71D2" w14:paraId="338F946A" w14:textId="77777777">
        <w:trPr>
          <w:trHeight w:val="432"/>
        </w:trPr>
        <w:tc>
          <w:tcPr>
            <w:tcW w:w="10520" w:type="dxa"/>
            <w:tcBorders>
              <w:top w:val="nil"/>
              <w:left w:val="nil"/>
              <w:bottom w:val="nil"/>
              <w:right w:val="nil"/>
            </w:tcBorders>
            <w:tcMar>
              <w:top w:w="0" w:type="dxa"/>
              <w:bottom w:w="0" w:type="dxa"/>
            </w:tcMar>
          </w:tcPr>
          <w:p w14:paraId="7FA10BF5" w14:textId="722B99BB" w:rsidR="00230913" w:rsidRPr="005B3D62" w:rsidRDefault="000426DD" w:rsidP="00591EBB">
            <w:pPr>
              <w:spacing w:line="240" w:lineRule="auto"/>
              <w:ind w:firstLine="0"/>
              <w:jc w:val="center"/>
              <w:rPr>
                <w:rFonts w:ascii="Times New Roman" w:hAnsi="Times New Roman" w:cs="Times New Roman"/>
                <w:b/>
                <w:lang w:val="uk-UA"/>
              </w:rPr>
            </w:pPr>
            <w:r w:rsidRPr="005B3D62">
              <w:rPr>
                <w:rFonts w:ascii="Times New Roman" w:hAnsi="Times New Roman" w:cs="Times New Roman"/>
                <w:b/>
                <w:lang w:val="uk-UA"/>
              </w:rPr>
              <w:t>ТЕНДЕРНА ДОКУМЕНТАЦІЯ</w:t>
            </w:r>
            <w:r w:rsidR="00230913" w:rsidRPr="005B3D62">
              <w:rPr>
                <w:rFonts w:ascii="Times New Roman" w:hAnsi="Times New Roman" w:cs="Times New Roman"/>
                <w:b/>
                <w:lang w:val="uk-UA"/>
              </w:rPr>
              <w:t xml:space="preserve"> </w:t>
            </w:r>
          </w:p>
          <w:p w14:paraId="420777E6" w14:textId="2B3E703B" w:rsidR="00230913" w:rsidRPr="001A71D2" w:rsidRDefault="00230913" w:rsidP="00EC1545">
            <w:pPr>
              <w:spacing w:line="240" w:lineRule="auto"/>
              <w:ind w:firstLine="0"/>
              <w:jc w:val="center"/>
              <w:rPr>
                <w:rFonts w:ascii="Times New Roman" w:hAnsi="Times New Roman" w:cs="Times New Roman"/>
                <w:b/>
                <w:lang w:val="uk-UA"/>
              </w:rPr>
            </w:pPr>
          </w:p>
        </w:tc>
      </w:tr>
    </w:tbl>
    <w:p w14:paraId="263D6287" w14:textId="77777777" w:rsidR="00C04B30" w:rsidRPr="001A71D2" w:rsidRDefault="00C04B30">
      <w:pPr>
        <w:spacing w:line="240" w:lineRule="auto"/>
        <w:jc w:val="center"/>
        <w:rPr>
          <w:b/>
          <w:lang w:val="uk-UA"/>
        </w:rPr>
      </w:pPr>
    </w:p>
    <w:p w14:paraId="51CE6745" w14:textId="77777777" w:rsidR="00C04B30" w:rsidRPr="001A71D2" w:rsidRDefault="00C04B30">
      <w:pPr>
        <w:spacing w:line="240" w:lineRule="auto"/>
        <w:jc w:val="center"/>
        <w:rPr>
          <w:b/>
          <w:lang w:val="uk-UA"/>
        </w:rPr>
      </w:pPr>
    </w:p>
    <w:p w14:paraId="765C94A2" w14:textId="77777777" w:rsidR="00C04B30" w:rsidRPr="001A71D2" w:rsidRDefault="000426DD">
      <w:pPr>
        <w:spacing w:line="240" w:lineRule="auto"/>
        <w:jc w:val="center"/>
        <w:rPr>
          <w:b/>
          <w:lang w:val="uk-UA"/>
        </w:rPr>
      </w:pPr>
      <w:r w:rsidRPr="001A71D2">
        <w:rPr>
          <w:b/>
          <w:lang w:val="uk-UA"/>
        </w:rPr>
        <w:t xml:space="preserve">ЩОДО ПРОВЕДЕННЯ </w:t>
      </w:r>
    </w:p>
    <w:p w14:paraId="58BF117F" w14:textId="5B2B8E22" w:rsidR="00C04B30" w:rsidRPr="001A71D2" w:rsidRDefault="000426DD">
      <w:pPr>
        <w:spacing w:line="240" w:lineRule="auto"/>
        <w:jc w:val="center"/>
        <w:rPr>
          <w:b/>
          <w:lang w:val="uk-UA"/>
        </w:rPr>
      </w:pPr>
      <w:r w:rsidRPr="001A71D2">
        <w:rPr>
          <w:b/>
          <w:lang w:val="uk-UA"/>
        </w:rPr>
        <w:t xml:space="preserve">ВІДКРИТИХ ТОРГІВ </w:t>
      </w:r>
      <w:r w:rsidR="00206F57">
        <w:rPr>
          <w:b/>
          <w:sz w:val="28"/>
          <w:szCs w:val="28"/>
          <w:lang w:val="uk-UA"/>
        </w:rPr>
        <w:t xml:space="preserve">(з особливостями) </w:t>
      </w:r>
      <w:r w:rsidRPr="001A71D2">
        <w:rPr>
          <w:b/>
          <w:lang w:val="uk-UA"/>
        </w:rPr>
        <w:t>НА ЗАКУПІВЛЮ</w:t>
      </w:r>
      <w:r w:rsidR="003144F5">
        <w:rPr>
          <w:b/>
          <w:lang w:val="uk-UA"/>
        </w:rPr>
        <w:t xml:space="preserve"> </w:t>
      </w:r>
    </w:p>
    <w:p w14:paraId="350F1EB6" w14:textId="77777777" w:rsidR="00C04B30" w:rsidRPr="001A71D2" w:rsidRDefault="00C04B30">
      <w:pPr>
        <w:spacing w:line="240" w:lineRule="auto"/>
        <w:jc w:val="center"/>
        <w:rPr>
          <w:lang w:val="uk-UA"/>
        </w:rPr>
      </w:pPr>
    </w:p>
    <w:p w14:paraId="21EBA0E7" w14:textId="79253958" w:rsidR="004C02F2" w:rsidRPr="001A71D2" w:rsidRDefault="004C02F2" w:rsidP="004C02F2">
      <w:pPr>
        <w:spacing w:line="240" w:lineRule="auto"/>
        <w:jc w:val="center"/>
        <w:rPr>
          <w:b/>
          <w:lang w:val="uk-UA"/>
        </w:rPr>
      </w:pPr>
      <w:r>
        <w:rPr>
          <w:b/>
          <w:bCs/>
          <w:color w:val="000000"/>
          <w:lang w:val="uk-UA"/>
        </w:rPr>
        <w:t>В</w:t>
      </w:r>
      <w:r>
        <w:rPr>
          <w:b/>
          <w:bCs/>
          <w:color w:val="000000"/>
        </w:rPr>
        <w:t>становлення (о</w:t>
      </w:r>
      <w:r w:rsidRPr="002D4D08">
        <w:rPr>
          <w:b/>
          <w:bCs/>
          <w:color w:val="000000"/>
        </w:rPr>
        <w:t>новлення</w:t>
      </w:r>
      <w:r>
        <w:rPr>
          <w:b/>
          <w:bCs/>
          <w:color w:val="000000"/>
        </w:rPr>
        <w:t>/</w:t>
      </w:r>
      <w:r w:rsidRPr="002D4D08">
        <w:rPr>
          <w:b/>
          <w:bCs/>
          <w:color w:val="000000"/>
        </w:rPr>
        <w:t>продовження</w:t>
      </w:r>
      <w:r>
        <w:rPr>
          <w:b/>
          <w:bCs/>
          <w:color w:val="000000"/>
        </w:rPr>
        <w:t xml:space="preserve"> терміну</w:t>
      </w:r>
      <w:r w:rsidRPr="002D4D08">
        <w:rPr>
          <w:b/>
          <w:bCs/>
          <w:color w:val="000000"/>
        </w:rPr>
        <w:t>) ліцензій антивірусного програмного забезпечення</w:t>
      </w:r>
      <w:bookmarkStart w:id="0" w:name="_GoBack"/>
      <w:bookmarkEnd w:id="0"/>
    </w:p>
    <w:p w14:paraId="201A0356" w14:textId="0660BCB8" w:rsidR="00591EBB" w:rsidRPr="001A71D2" w:rsidRDefault="00591EBB">
      <w:pPr>
        <w:spacing w:line="240" w:lineRule="auto"/>
        <w:jc w:val="center"/>
        <w:rPr>
          <w:lang w:val="uk-UA"/>
        </w:rPr>
      </w:pPr>
    </w:p>
    <w:tbl>
      <w:tblPr>
        <w:tblStyle w:val="afe"/>
        <w:tblW w:w="9847" w:type="dxa"/>
        <w:jc w:val="center"/>
        <w:tblInd w:w="0" w:type="dxa"/>
        <w:tblLayout w:type="fixed"/>
        <w:tblLook w:val="0000" w:firstRow="0" w:lastRow="0" w:firstColumn="0" w:lastColumn="0" w:noHBand="0" w:noVBand="0"/>
      </w:tblPr>
      <w:tblGrid>
        <w:gridCol w:w="9847"/>
      </w:tblGrid>
      <w:tr w:rsidR="00C04B30" w:rsidRPr="001A71D2" w14:paraId="171B4CCE" w14:textId="77777777">
        <w:trPr>
          <w:trHeight w:val="730"/>
          <w:jc w:val="center"/>
        </w:trPr>
        <w:tc>
          <w:tcPr>
            <w:tcW w:w="9847" w:type="dxa"/>
            <w:tcBorders>
              <w:top w:val="nil"/>
              <w:left w:val="nil"/>
              <w:bottom w:val="nil"/>
              <w:right w:val="nil"/>
            </w:tcBorders>
            <w:tcMar>
              <w:top w:w="0" w:type="dxa"/>
              <w:bottom w:w="0" w:type="dxa"/>
            </w:tcMar>
          </w:tcPr>
          <w:p w14:paraId="5B7D29AA" w14:textId="4281765C" w:rsidR="00E65341" w:rsidRPr="000F72A0" w:rsidRDefault="00C15E7D" w:rsidP="00E65341">
            <w:pPr>
              <w:spacing w:line="240" w:lineRule="auto"/>
              <w:ind w:firstLine="0"/>
              <w:jc w:val="center"/>
              <w:rPr>
                <w:rFonts w:ascii="Times New Roman" w:hAnsi="Times New Roman" w:cs="Times New Roman"/>
                <w:b/>
                <w:highlight w:val="yellow"/>
                <w:lang w:val="uk-UA"/>
              </w:rPr>
            </w:pPr>
            <w:r w:rsidRPr="002F761F">
              <w:rPr>
                <w:rFonts w:ascii="Times New Roman" w:hAnsi="Times New Roman" w:cs="Times New Roman"/>
                <w:lang w:val="uk-UA"/>
              </w:rPr>
              <w:t xml:space="preserve"> </w:t>
            </w:r>
            <w:r w:rsidR="00E65341" w:rsidRPr="002F761F">
              <w:rPr>
                <w:rFonts w:ascii="Times New Roman" w:hAnsi="Times New Roman" w:cs="Times New Roman"/>
                <w:lang w:val="uk-UA"/>
              </w:rPr>
              <w:t>(ДК 021:2015:</w:t>
            </w:r>
            <w:r w:rsidR="00E65341">
              <w:rPr>
                <w:color w:val="000000"/>
                <w:sz w:val="21"/>
                <w:szCs w:val="21"/>
                <w:bdr w:val="none" w:sz="0" w:space="0" w:color="auto" w:frame="1"/>
                <w:shd w:val="clear" w:color="auto" w:fill="FDFEFD"/>
              </w:rPr>
              <w:t xml:space="preserve"> </w:t>
            </w:r>
            <w:r w:rsidR="00E65341" w:rsidRPr="002D4D08">
              <w:rPr>
                <w:rFonts w:ascii="Times New Roman" w:hAnsi="Times New Roman" w:cs="Times New Roman"/>
                <w:color w:val="000000"/>
                <w:bdr w:val="none" w:sz="0" w:space="0" w:color="auto" w:frame="1"/>
                <w:shd w:val="clear" w:color="auto" w:fill="FDFEFD"/>
              </w:rPr>
              <w:t>48760000-3</w:t>
            </w:r>
            <w:r w:rsidR="00E65341" w:rsidRPr="002D4D08">
              <w:rPr>
                <w:rFonts w:ascii="Times New Roman" w:hAnsi="Times New Roman" w:cs="Times New Roman"/>
                <w:color w:val="000000"/>
                <w:shd w:val="clear" w:color="auto" w:fill="FDFEFD"/>
              </w:rPr>
              <w:t> - </w:t>
            </w:r>
            <w:r w:rsidR="00E65341" w:rsidRPr="002D4D08">
              <w:rPr>
                <w:rFonts w:ascii="Times New Roman" w:hAnsi="Times New Roman" w:cs="Times New Roman"/>
                <w:color w:val="000000"/>
                <w:bdr w:val="none" w:sz="0" w:space="0" w:color="auto" w:frame="1"/>
                <w:shd w:val="clear" w:color="auto" w:fill="FDFEFD"/>
              </w:rPr>
              <w:t>Пакети програмного забезпечення для захисту від вірусів</w:t>
            </w:r>
            <w:r w:rsidR="00E65341" w:rsidRPr="002D4D08">
              <w:rPr>
                <w:rFonts w:ascii="Times New Roman" w:hAnsi="Times New Roman" w:cs="Times New Roman"/>
                <w:b/>
                <w:lang w:val="uk-UA"/>
              </w:rPr>
              <w:t>)</w:t>
            </w:r>
          </w:p>
          <w:p w14:paraId="67D3A110" w14:textId="3D22DCE5" w:rsidR="00C04B30" w:rsidRPr="001A71D2" w:rsidRDefault="00C04B30">
            <w:pPr>
              <w:tabs>
                <w:tab w:val="left" w:pos="519"/>
              </w:tabs>
              <w:spacing w:line="240" w:lineRule="auto"/>
              <w:ind w:firstLine="261"/>
              <w:jc w:val="center"/>
              <w:rPr>
                <w:rFonts w:ascii="Times New Roman" w:hAnsi="Times New Roman" w:cs="Times New Roman"/>
                <w:b/>
                <w:lang w:val="uk-UA"/>
              </w:rPr>
            </w:pPr>
          </w:p>
          <w:p w14:paraId="332ABBAA" w14:textId="77777777" w:rsidR="00C04B30" w:rsidRDefault="00C04B30">
            <w:pPr>
              <w:tabs>
                <w:tab w:val="left" w:pos="519"/>
              </w:tabs>
              <w:spacing w:line="240" w:lineRule="auto"/>
              <w:ind w:firstLine="261"/>
              <w:jc w:val="center"/>
              <w:rPr>
                <w:rFonts w:ascii="Times New Roman" w:hAnsi="Times New Roman" w:cs="Times New Roman"/>
                <w:b/>
                <w:lang w:val="uk-UA"/>
              </w:rPr>
            </w:pPr>
          </w:p>
          <w:p w14:paraId="6642B626" w14:textId="77777777" w:rsidR="00E65341" w:rsidRDefault="00E65341">
            <w:pPr>
              <w:tabs>
                <w:tab w:val="left" w:pos="519"/>
              </w:tabs>
              <w:spacing w:line="240" w:lineRule="auto"/>
              <w:ind w:firstLine="261"/>
              <w:jc w:val="center"/>
              <w:rPr>
                <w:rFonts w:ascii="Times New Roman" w:hAnsi="Times New Roman" w:cs="Times New Roman"/>
                <w:b/>
                <w:lang w:val="uk-UA"/>
              </w:rPr>
            </w:pPr>
          </w:p>
          <w:p w14:paraId="089E9575" w14:textId="77777777" w:rsidR="00E65341" w:rsidRDefault="00E65341">
            <w:pPr>
              <w:tabs>
                <w:tab w:val="left" w:pos="519"/>
              </w:tabs>
              <w:spacing w:line="240" w:lineRule="auto"/>
              <w:ind w:firstLine="261"/>
              <w:jc w:val="center"/>
              <w:rPr>
                <w:rFonts w:ascii="Times New Roman" w:hAnsi="Times New Roman" w:cs="Times New Roman"/>
                <w:b/>
                <w:lang w:val="uk-UA"/>
              </w:rPr>
            </w:pPr>
          </w:p>
          <w:p w14:paraId="77EC3E67" w14:textId="77777777" w:rsidR="00E65341" w:rsidRDefault="00E65341">
            <w:pPr>
              <w:tabs>
                <w:tab w:val="left" w:pos="519"/>
              </w:tabs>
              <w:spacing w:line="240" w:lineRule="auto"/>
              <w:ind w:firstLine="261"/>
              <w:jc w:val="center"/>
              <w:rPr>
                <w:rFonts w:ascii="Times New Roman" w:hAnsi="Times New Roman" w:cs="Times New Roman"/>
                <w:b/>
                <w:lang w:val="uk-UA"/>
              </w:rPr>
            </w:pPr>
          </w:p>
          <w:p w14:paraId="3CD6CA4A" w14:textId="46D86D77" w:rsidR="00E65341" w:rsidRPr="001A71D2" w:rsidRDefault="00E65341">
            <w:pPr>
              <w:tabs>
                <w:tab w:val="left" w:pos="519"/>
              </w:tabs>
              <w:spacing w:line="240" w:lineRule="auto"/>
              <w:ind w:firstLine="261"/>
              <w:jc w:val="center"/>
              <w:rPr>
                <w:rFonts w:ascii="Times New Roman" w:hAnsi="Times New Roman" w:cs="Times New Roman"/>
                <w:b/>
                <w:lang w:val="uk-UA"/>
              </w:rPr>
            </w:pPr>
          </w:p>
        </w:tc>
      </w:tr>
    </w:tbl>
    <w:p w14:paraId="0D5E3F19" w14:textId="77777777" w:rsidR="00C04B30" w:rsidRPr="001A71D2" w:rsidRDefault="00C04B30">
      <w:pPr>
        <w:spacing w:line="240" w:lineRule="auto"/>
        <w:jc w:val="center"/>
        <w:rPr>
          <w:b/>
          <w:lang w:val="uk-UA"/>
        </w:rPr>
      </w:pPr>
    </w:p>
    <w:p w14:paraId="73A767C3" w14:textId="77777777" w:rsidR="00C04B30" w:rsidRPr="001A71D2" w:rsidRDefault="00C04B30">
      <w:pPr>
        <w:spacing w:line="240" w:lineRule="auto"/>
        <w:jc w:val="center"/>
        <w:rPr>
          <w:b/>
          <w:lang w:val="uk-UA"/>
        </w:rPr>
      </w:pPr>
    </w:p>
    <w:p w14:paraId="7844A131" w14:textId="77777777" w:rsidR="00C04B30" w:rsidRPr="001A71D2" w:rsidRDefault="00C04B30">
      <w:pPr>
        <w:spacing w:line="240" w:lineRule="auto"/>
        <w:jc w:val="center"/>
        <w:rPr>
          <w:b/>
          <w:lang w:val="uk-UA"/>
        </w:rPr>
      </w:pPr>
    </w:p>
    <w:p w14:paraId="7BE8D0A7" w14:textId="77777777" w:rsidR="00C04B30" w:rsidRPr="001A71D2" w:rsidRDefault="00C04B30">
      <w:pPr>
        <w:spacing w:line="240" w:lineRule="auto"/>
        <w:jc w:val="center"/>
        <w:rPr>
          <w:b/>
          <w:lang w:val="uk-UA"/>
        </w:rPr>
      </w:pPr>
    </w:p>
    <w:p w14:paraId="2D99A09D" w14:textId="77777777" w:rsidR="00591EBB" w:rsidRPr="001A71D2" w:rsidRDefault="00591EBB">
      <w:pPr>
        <w:spacing w:line="240" w:lineRule="auto"/>
        <w:jc w:val="center"/>
        <w:rPr>
          <w:b/>
          <w:lang w:val="uk-UA"/>
        </w:rPr>
      </w:pPr>
    </w:p>
    <w:p w14:paraId="79B369F1" w14:textId="77777777" w:rsidR="00591EBB" w:rsidRPr="001A71D2" w:rsidRDefault="00591EBB">
      <w:pPr>
        <w:spacing w:line="240" w:lineRule="auto"/>
        <w:jc w:val="center"/>
        <w:rPr>
          <w:b/>
          <w:lang w:val="uk-UA"/>
        </w:rPr>
      </w:pPr>
    </w:p>
    <w:p w14:paraId="72F44A9E" w14:textId="77777777" w:rsidR="00591EBB" w:rsidRPr="001A71D2" w:rsidRDefault="00591EBB">
      <w:pPr>
        <w:spacing w:line="240" w:lineRule="auto"/>
        <w:jc w:val="center"/>
        <w:rPr>
          <w:b/>
          <w:lang w:val="uk-UA"/>
        </w:rPr>
      </w:pPr>
    </w:p>
    <w:p w14:paraId="20DF8A35" w14:textId="77777777" w:rsidR="00591EBB" w:rsidRPr="001A71D2" w:rsidRDefault="00591EBB">
      <w:pPr>
        <w:spacing w:line="240" w:lineRule="auto"/>
        <w:jc w:val="center"/>
        <w:rPr>
          <w:b/>
          <w:lang w:val="uk-UA"/>
        </w:rPr>
      </w:pPr>
    </w:p>
    <w:p w14:paraId="3AC5E201" w14:textId="77777777" w:rsidR="00591EBB" w:rsidRPr="001A71D2" w:rsidRDefault="00591EBB">
      <w:pPr>
        <w:spacing w:line="240" w:lineRule="auto"/>
        <w:jc w:val="center"/>
        <w:rPr>
          <w:b/>
          <w:lang w:val="uk-UA"/>
        </w:rPr>
      </w:pPr>
    </w:p>
    <w:p w14:paraId="547C1688" w14:textId="77777777" w:rsidR="00C04B30" w:rsidRPr="001A71D2" w:rsidRDefault="00C04B30">
      <w:pPr>
        <w:spacing w:line="240" w:lineRule="auto"/>
        <w:jc w:val="center"/>
        <w:rPr>
          <w:b/>
          <w:lang w:val="uk-UA"/>
        </w:rPr>
      </w:pPr>
    </w:p>
    <w:p w14:paraId="377934E6" w14:textId="77777777" w:rsidR="00591EBB" w:rsidRPr="001A71D2" w:rsidRDefault="00591EBB">
      <w:pPr>
        <w:spacing w:line="240" w:lineRule="auto"/>
        <w:jc w:val="center"/>
        <w:rPr>
          <w:b/>
          <w:lang w:val="uk-UA"/>
        </w:rPr>
      </w:pPr>
    </w:p>
    <w:p w14:paraId="3FEF3F0F" w14:textId="77777777" w:rsidR="00591EBB" w:rsidRPr="001A71D2" w:rsidRDefault="00591EBB">
      <w:pPr>
        <w:spacing w:line="240" w:lineRule="auto"/>
        <w:jc w:val="center"/>
        <w:rPr>
          <w:b/>
          <w:lang w:val="uk-UA"/>
        </w:rPr>
      </w:pPr>
    </w:p>
    <w:p w14:paraId="585304AE" w14:textId="77777777" w:rsidR="00591EBB" w:rsidRPr="001A71D2" w:rsidRDefault="00591EBB">
      <w:pPr>
        <w:spacing w:line="240" w:lineRule="auto"/>
        <w:jc w:val="center"/>
        <w:rPr>
          <w:b/>
          <w:lang w:val="uk-UA"/>
        </w:rPr>
      </w:pPr>
    </w:p>
    <w:p w14:paraId="5F4398BA" w14:textId="77777777" w:rsidR="00C04B30" w:rsidRPr="001A71D2" w:rsidRDefault="0090459B">
      <w:pPr>
        <w:spacing w:line="240" w:lineRule="auto"/>
        <w:jc w:val="center"/>
        <w:rPr>
          <w:b/>
          <w:lang w:val="uk-UA"/>
        </w:rPr>
      </w:pPr>
      <w:r w:rsidRPr="001A71D2">
        <w:rPr>
          <w:b/>
          <w:lang w:val="uk-UA"/>
        </w:rPr>
        <w:t>_______________________________</w:t>
      </w:r>
    </w:p>
    <w:p w14:paraId="24344671" w14:textId="77777777" w:rsidR="00C04B30" w:rsidRPr="001A71D2" w:rsidRDefault="00C04B30">
      <w:pPr>
        <w:spacing w:line="240" w:lineRule="auto"/>
        <w:jc w:val="center"/>
        <w:rPr>
          <w:b/>
          <w:lang w:val="uk-UA"/>
        </w:rPr>
      </w:pPr>
    </w:p>
    <w:p w14:paraId="047F230A" w14:textId="7EC34A47" w:rsidR="00C04B30" w:rsidRPr="001A71D2" w:rsidRDefault="000426DD">
      <w:pPr>
        <w:spacing w:line="240" w:lineRule="auto"/>
        <w:jc w:val="center"/>
        <w:rPr>
          <w:lang w:val="uk-UA"/>
        </w:rPr>
      </w:pPr>
      <w:r w:rsidRPr="001A71D2">
        <w:rPr>
          <w:b/>
          <w:lang w:val="uk-UA"/>
        </w:rPr>
        <w:t xml:space="preserve">м. </w:t>
      </w:r>
      <w:r w:rsidR="00B141D9" w:rsidRPr="001A71D2">
        <w:rPr>
          <w:b/>
          <w:lang w:val="uk-UA"/>
        </w:rPr>
        <w:t>Тернопіль</w:t>
      </w:r>
      <w:r w:rsidRPr="001A71D2">
        <w:rPr>
          <w:b/>
          <w:lang w:val="uk-UA"/>
        </w:rPr>
        <w:t xml:space="preserve"> </w:t>
      </w:r>
      <w:r w:rsidR="00790B6C" w:rsidRPr="001A71D2">
        <w:rPr>
          <w:b/>
          <w:lang w:val="uk-UA"/>
        </w:rPr>
        <w:t>—</w:t>
      </w:r>
      <w:r w:rsidRPr="001A71D2">
        <w:rPr>
          <w:b/>
          <w:lang w:val="uk-UA"/>
        </w:rPr>
        <w:t xml:space="preserve"> 202</w:t>
      </w:r>
      <w:r w:rsidR="00937704" w:rsidRPr="001A71D2">
        <w:rPr>
          <w:b/>
          <w:lang w:val="uk-UA"/>
        </w:rPr>
        <w:t>2</w:t>
      </w:r>
      <w:r w:rsidRPr="001A71D2">
        <w:rPr>
          <w:lang w:val="uk-UA"/>
        </w:rPr>
        <w:br w:type="page"/>
      </w:r>
      <w:r w:rsidRPr="001A71D2">
        <w:rPr>
          <w:noProof/>
          <w:lang w:val="uk-UA" w:eastAsia="uk-UA"/>
        </w:rPr>
        <mc:AlternateContent>
          <mc:Choice Requires="wps">
            <w:drawing>
              <wp:anchor distT="0" distB="0" distL="114300" distR="114300" simplePos="0" relativeHeight="251658240" behindDoc="0" locked="0" layoutInCell="1" hidden="0" allowOverlap="1" wp14:anchorId="4F3F3E3D" wp14:editId="4843825A">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D717871" w14:textId="77777777" w:rsidR="00F86E66" w:rsidRDefault="00F86E66">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F3F3E3D" id="Прямоугольник 8" o:spid="_x0000_s1026" style="position:absolute;left:0;text-align:left;margin-left:490pt;margin-top:27pt;width:37.6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14:paraId="5D717871" w14:textId="77777777" w:rsidR="00F86E66" w:rsidRDefault="00F86E66">
                      <w:pPr>
                        <w:spacing w:line="240" w:lineRule="auto"/>
                        <w:ind w:firstLine="0"/>
                        <w:jc w:val="left"/>
                        <w:textDirection w:val="btLr"/>
                      </w:pPr>
                    </w:p>
                  </w:txbxContent>
                </v:textbox>
              </v:rect>
            </w:pict>
          </mc:Fallback>
        </mc:AlternateContent>
      </w:r>
    </w:p>
    <w:tbl>
      <w:tblPr>
        <w:tblStyle w:val="aff"/>
        <w:tblW w:w="10348"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C04B30" w:rsidRPr="001A71D2" w14:paraId="0A755CDE" w14:textId="77777777">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14:paraId="1C6FDCC6"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lastRenderedPageBreak/>
              <w:t>Розділ 1. Загальні положення</w:t>
            </w:r>
          </w:p>
        </w:tc>
      </w:tr>
      <w:tr w:rsidR="00C04B30" w:rsidRPr="001A71D2" w14:paraId="44D1BB95" w14:textId="77777777">
        <w:trPr>
          <w:trHeight w:val="20"/>
        </w:trPr>
        <w:tc>
          <w:tcPr>
            <w:tcW w:w="568" w:type="dxa"/>
            <w:tcBorders>
              <w:top w:val="single" w:sz="6" w:space="0" w:color="000000"/>
              <w:left w:val="single" w:sz="6" w:space="0" w:color="000000"/>
              <w:bottom w:val="single" w:sz="6" w:space="0" w:color="000000"/>
              <w:right w:val="single" w:sz="6" w:space="0" w:color="000000"/>
            </w:tcBorders>
          </w:tcPr>
          <w:p w14:paraId="53786852"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4D46EA0E" w14:textId="77777777" w:rsidR="00C04B30" w:rsidRPr="001A71D2" w:rsidRDefault="000426DD">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14:paraId="348DF3E1" w14:textId="77777777" w:rsidR="00C04B30" w:rsidRPr="001A71D2" w:rsidRDefault="000426DD">
            <w:pPr>
              <w:tabs>
                <w:tab w:val="left" w:pos="825"/>
              </w:tabs>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lang w:val="uk-UA"/>
              </w:rPr>
              <w:t>3</w:t>
            </w:r>
          </w:p>
        </w:tc>
      </w:tr>
      <w:tr w:rsidR="00C04B30" w:rsidRPr="001A71D2" w14:paraId="04AF013B" w14:textId="77777777">
        <w:trPr>
          <w:trHeight w:val="998"/>
        </w:trPr>
        <w:tc>
          <w:tcPr>
            <w:tcW w:w="568" w:type="dxa"/>
            <w:tcBorders>
              <w:top w:val="single" w:sz="6" w:space="0" w:color="000000"/>
              <w:left w:val="single" w:sz="6" w:space="0" w:color="000000"/>
              <w:bottom w:val="single" w:sz="6" w:space="0" w:color="000000"/>
              <w:right w:val="single" w:sz="6" w:space="0" w:color="000000"/>
            </w:tcBorders>
          </w:tcPr>
          <w:p w14:paraId="3D16097D"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1176C965"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518D806" w14:textId="4E474B71" w:rsidR="00505765" w:rsidRPr="001A71D2" w:rsidRDefault="000426DD">
            <w:pPr>
              <w:tabs>
                <w:tab w:val="left" w:pos="825"/>
              </w:tabs>
              <w:spacing w:line="240" w:lineRule="auto"/>
              <w:ind w:firstLine="0"/>
              <w:rPr>
                <w:rFonts w:ascii="Times New Roman" w:hAnsi="Times New Roman" w:cs="Times New Roman"/>
                <w:lang w:val="uk-UA"/>
              </w:rPr>
            </w:pPr>
            <w:r w:rsidRPr="001A71D2">
              <w:rPr>
                <w:rFonts w:ascii="Times New Roman" w:hAnsi="Times New Roman" w:cs="Times New Roman"/>
                <w:lang w:val="uk-UA"/>
              </w:rPr>
              <w:t>Тендерну документацію розроблено відповідно до вимог Закону України «Про публічні закупівлі» (далі </w:t>
            </w:r>
            <w:r w:rsidR="00790B6C" w:rsidRPr="001A71D2">
              <w:rPr>
                <w:rFonts w:ascii="Times New Roman" w:hAnsi="Times New Roman" w:cs="Times New Roman"/>
                <w:lang w:val="uk-UA"/>
              </w:rPr>
              <w:t>—</w:t>
            </w:r>
            <w:r w:rsidRPr="001A71D2">
              <w:rPr>
                <w:rFonts w:ascii="Times New Roman" w:hAnsi="Times New Roman" w:cs="Times New Roman"/>
                <w:lang w:val="uk-UA"/>
              </w:rPr>
              <w:t xml:space="preserve"> Закон)</w:t>
            </w:r>
            <w:r w:rsidR="00FC1BC5">
              <w:rPr>
                <w:rFonts w:ascii="Times New Roman" w:hAnsi="Times New Roman" w:cs="Times New Roman"/>
                <w:lang w:val="uk-UA"/>
              </w:rPr>
              <w:t xml:space="preserve">, </w:t>
            </w:r>
            <w:r w:rsidR="00FC1BC5">
              <w:rPr>
                <w:rFonts w:ascii="Times New Roman" w:eastAsia="Times New Roman" w:hAnsi="Times New Roman"/>
                <w:lang w:val="uk-UA"/>
              </w:rPr>
              <w:t>постанови Кабінету Міністрів України «</w:t>
            </w:r>
            <w:r w:rsidR="00FC1BC5" w:rsidRPr="00624182">
              <w:rPr>
                <w:rFonts w:ascii="Times New Roman" w:eastAsia="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C1BC5">
              <w:rPr>
                <w:rFonts w:ascii="Times New Roman" w:eastAsia="Times New Roman" w:hAnsi="Times New Roman"/>
                <w:lang w:val="uk-UA"/>
              </w:rPr>
              <w:t xml:space="preserve">» від </w:t>
            </w:r>
            <w:r w:rsidR="00FC1BC5" w:rsidRPr="00624182">
              <w:rPr>
                <w:rFonts w:ascii="Times New Roman" w:eastAsia="Times New Roman" w:hAnsi="Times New Roman"/>
                <w:lang w:val="uk-UA"/>
              </w:rPr>
              <w:t>12</w:t>
            </w:r>
            <w:r w:rsidR="00FC1BC5">
              <w:rPr>
                <w:rFonts w:ascii="Times New Roman" w:eastAsia="Times New Roman" w:hAnsi="Times New Roman"/>
                <w:lang w:val="uk-UA"/>
              </w:rPr>
              <w:t>.10.</w:t>
            </w:r>
            <w:r w:rsidR="00FC1BC5" w:rsidRPr="00624182">
              <w:rPr>
                <w:rFonts w:ascii="Times New Roman" w:eastAsia="Times New Roman" w:hAnsi="Times New Roman"/>
                <w:lang w:val="uk-UA"/>
              </w:rPr>
              <w:t>2022 №1178</w:t>
            </w:r>
            <w:r w:rsidR="00FC1BC5">
              <w:rPr>
                <w:rFonts w:ascii="Times New Roman" w:eastAsia="Times New Roman" w:hAnsi="Times New Roman"/>
                <w:lang w:val="uk-UA"/>
              </w:rPr>
              <w:t xml:space="preserve"> (далі – Особливості)</w:t>
            </w:r>
            <w:r w:rsidR="00FC1BC5">
              <w:rPr>
                <w:rFonts w:ascii="Times New Roman" w:eastAsia="Times New Roman" w:hAnsi="Times New Roman"/>
                <w:lang w:val="en-US"/>
              </w:rPr>
              <w:t xml:space="preserve"> </w:t>
            </w:r>
            <w:r w:rsidRPr="001A71D2">
              <w:rPr>
                <w:rFonts w:ascii="Times New Roman" w:hAnsi="Times New Roman" w:cs="Times New Roman"/>
                <w:lang w:val="uk-UA"/>
              </w:rPr>
              <w:t xml:space="preserve">та інших нормативно-правових актів, що регулюють відносини у сфері публічних закупівель. </w:t>
            </w:r>
          </w:p>
          <w:p w14:paraId="752417B9" w14:textId="77777777" w:rsidR="00C04B30" w:rsidRPr="001A71D2" w:rsidRDefault="000426DD">
            <w:pPr>
              <w:tabs>
                <w:tab w:val="left" w:pos="825"/>
              </w:tabs>
              <w:spacing w:line="240" w:lineRule="auto"/>
              <w:ind w:firstLine="0"/>
              <w:rPr>
                <w:rFonts w:ascii="Times New Roman" w:hAnsi="Times New Roman" w:cs="Times New Roman"/>
                <w:color w:val="121212"/>
                <w:lang w:val="uk-UA"/>
              </w:rPr>
            </w:pPr>
            <w:r w:rsidRPr="001A71D2">
              <w:rPr>
                <w:rFonts w:ascii="Times New Roman" w:hAnsi="Times New Roman" w:cs="Times New Roman"/>
                <w:lang w:val="uk-UA"/>
              </w:rPr>
              <w:t xml:space="preserve">Терміни вживаються </w:t>
            </w:r>
            <w:r w:rsidR="00505765" w:rsidRPr="001A71D2">
              <w:rPr>
                <w:rFonts w:ascii="Times New Roman" w:hAnsi="Times New Roman" w:cs="Times New Roman"/>
                <w:lang w:val="uk-UA"/>
              </w:rPr>
              <w:t>в значенні, наведеному у Законі</w:t>
            </w:r>
          </w:p>
        </w:tc>
      </w:tr>
      <w:tr w:rsidR="00C04B30" w:rsidRPr="001A71D2" w14:paraId="608F2929" w14:textId="77777777">
        <w:tc>
          <w:tcPr>
            <w:tcW w:w="568" w:type="dxa"/>
            <w:tcBorders>
              <w:top w:val="single" w:sz="6" w:space="0" w:color="000000"/>
              <w:left w:val="single" w:sz="6" w:space="0" w:color="000000"/>
              <w:bottom w:val="single" w:sz="6" w:space="0" w:color="000000"/>
              <w:right w:val="single" w:sz="6" w:space="0" w:color="000000"/>
            </w:tcBorders>
          </w:tcPr>
          <w:p w14:paraId="48CEF300" w14:textId="77777777" w:rsidR="00C04B30" w:rsidRPr="001A71D2" w:rsidRDefault="00505765">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464D142D" w14:textId="77777777" w:rsidR="00C04B30" w:rsidRPr="001A71D2" w:rsidRDefault="000426DD">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160BDFA3" w14:textId="77777777" w:rsidR="00C04B30" w:rsidRPr="001A71D2" w:rsidRDefault="00C04B30">
            <w:pPr>
              <w:spacing w:line="240" w:lineRule="auto"/>
              <w:ind w:firstLine="0"/>
              <w:rPr>
                <w:rFonts w:ascii="Times New Roman" w:hAnsi="Times New Roman" w:cs="Times New Roman"/>
                <w:color w:val="121212"/>
                <w:lang w:val="uk-UA"/>
              </w:rPr>
            </w:pPr>
          </w:p>
        </w:tc>
      </w:tr>
      <w:tr w:rsidR="004F1472" w:rsidRPr="001A71D2" w14:paraId="570FD2E1" w14:textId="77777777">
        <w:tc>
          <w:tcPr>
            <w:tcW w:w="568" w:type="dxa"/>
            <w:tcBorders>
              <w:top w:val="single" w:sz="6" w:space="0" w:color="000000"/>
              <w:left w:val="single" w:sz="6" w:space="0" w:color="000000"/>
              <w:bottom w:val="single" w:sz="6" w:space="0" w:color="000000"/>
              <w:right w:val="single" w:sz="6" w:space="0" w:color="000000"/>
            </w:tcBorders>
          </w:tcPr>
          <w:p w14:paraId="6F2AE587"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2.1</w:t>
            </w:r>
          </w:p>
        </w:tc>
        <w:tc>
          <w:tcPr>
            <w:tcW w:w="2729" w:type="dxa"/>
            <w:tcBorders>
              <w:top w:val="single" w:sz="6" w:space="0" w:color="000000"/>
              <w:left w:val="single" w:sz="6" w:space="0" w:color="000000"/>
              <w:bottom w:val="single" w:sz="6" w:space="0" w:color="000000"/>
              <w:right w:val="single" w:sz="6" w:space="0" w:color="000000"/>
            </w:tcBorders>
          </w:tcPr>
          <w:p w14:paraId="5BB471DD"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34811503" w14:textId="2AB6568F" w:rsidR="004F1472" w:rsidRPr="004F1472" w:rsidRDefault="004F1472" w:rsidP="004F1472">
            <w:pPr>
              <w:spacing w:line="240" w:lineRule="auto"/>
              <w:ind w:firstLine="0"/>
              <w:jc w:val="left"/>
              <w:rPr>
                <w:rFonts w:ascii="Times New Roman" w:hAnsi="Times New Roman" w:cs="Times New Roman"/>
                <w:color w:val="121212"/>
                <w:lang w:val="uk-UA"/>
              </w:rPr>
            </w:pPr>
            <w:r w:rsidRPr="004F1472">
              <w:rPr>
                <w:rFonts w:ascii="Times New Roman" w:hAnsi="Times New Roman" w:cs="Times New Roman"/>
              </w:rPr>
              <w:t>Західний офіс Держаудитслужби</w:t>
            </w:r>
            <w:r w:rsidRPr="004F1472">
              <w:rPr>
                <w:rFonts w:ascii="Times New Roman" w:hAnsi="Times New Roman" w:cs="Times New Roman"/>
                <w:lang w:val="uk-UA"/>
              </w:rPr>
              <w:t xml:space="preserve"> (для Управління Західного офісу Держаудитслужби в </w:t>
            </w:r>
            <w:r>
              <w:rPr>
                <w:rFonts w:ascii="Times New Roman" w:hAnsi="Times New Roman" w:cs="Times New Roman"/>
                <w:lang w:val="uk-UA"/>
              </w:rPr>
              <w:t xml:space="preserve">Тернопільській </w:t>
            </w:r>
            <w:r w:rsidRPr="004F1472">
              <w:rPr>
                <w:rFonts w:ascii="Times New Roman" w:hAnsi="Times New Roman" w:cs="Times New Roman"/>
                <w:lang w:val="uk-UA"/>
              </w:rPr>
              <w:t>області)</w:t>
            </w:r>
          </w:p>
        </w:tc>
      </w:tr>
      <w:tr w:rsidR="004F1472" w:rsidRPr="001A71D2" w14:paraId="49009BCB" w14:textId="77777777">
        <w:tc>
          <w:tcPr>
            <w:tcW w:w="568" w:type="dxa"/>
            <w:tcBorders>
              <w:top w:val="single" w:sz="6" w:space="0" w:color="000000"/>
              <w:left w:val="single" w:sz="6" w:space="0" w:color="000000"/>
              <w:bottom w:val="single" w:sz="6" w:space="0" w:color="000000"/>
              <w:right w:val="single" w:sz="6" w:space="0" w:color="000000"/>
            </w:tcBorders>
          </w:tcPr>
          <w:p w14:paraId="1519E3D3"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2.2</w:t>
            </w:r>
          </w:p>
        </w:tc>
        <w:tc>
          <w:tcPr>
            <w:tcW w:w="2729" w:type="dxa"/>
            <w:tcBorders>
              <w:top w:val="single" w:sz="6" w:space="0" w:color="000000"/>
              <w:left w:val="single" w:sz="6" w:space="0" w:color="000000"/>
              <w:bottom w:val="single" w:sz="6" w:space="0" w:color="000000"/>
              <w:right w:val="single" w:sz="6" w:space="0" w:color="000000"/>
            </w:tcBorders>
          </w:tcPr>
          <w:p w14:paraId="1D45C037"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1A978B71" w14:textId="77777777" w:rsidR="004F1472" w:rsidRPr="004F1472" w:rsidRDefault="004F1472" w:rsidP="004F1472">
            <w:pPr>
              <w:pStyle w:val="a7"/>
              <w:spacing w:beforeAutospacing="0" w:afterAutospacing="0"/>
              <w:ind w:firstLine="13"/>
              <w:jc w:val="both"/>
              <w:rPr>
                <w:rFonts w:ascii="Times New Roman" w:hAnsi="Times New Roman" w:cs="Times New Roman"/>
                <w:lang w:val="uk-UA" w:eastAsia="uk-UA"/>
              </w:rPr>
            </w:pPr>
            <w:r w:rsidRPr="004F1472">
              <w:rPr>
                <w:rFonts w:ascii="Times New Roman" w:hAnsi="Times New Roman" w:cs="Times New Roman"/>
                <w:lang w:eastAsia="uk-UA"/>
              </w:rPr>
              <w:t>вул. Костюшка, 8, м. Львів, 79000, Україна</w:t>
            </w:r>
            <w:r w:rsidRPr="004F1472">
              <w:rPr>
                <w:rFonts w:ascii="Times New Roman" w:hAnsi="Times New Roman" w:cs="Times New Roman"/>
                <w:lang w:val="uk-UA" w:eastAsia="uk-UA"/>
              </w:rPr>
              <w:t xml:space="preserve"> (юридична адреса)</w:t>
            </w:r>
          </w:p>
          <w:p w14:paraId="17EBB80D" w14:textId="6490F391" w:rsidR="004F1472" w:rsidRPr="004F1472" w:rsidRDefault="004F1472" w:rsidP="004F1472">
            <w:pPr>
              <w:spacing w:line="240" w:lineRule="auto"/>
              <w:ind w:firstLine="0"/>
              <w:jc w:val="left"/>
              <w:rPr>
                <w:rFonts w:ascii="Times New Roman" w:hAnsi="Times New Roman" w:cs="Times New Roman"/>
                <w:b/>
                <w:lang w:val="uk-UA"/>
              </w:rPr>
            </w:pPr>
            <w:r w:rsidRPr="004F1472">
              <w:rPr>
                <w:rFonts w:ascii="Times New Roman" w:hAnsi="Times New Roman" w:cs="Times New Roman"/>
                <w:lang w:val="uk-UA" w:eastAsia="uk-UA"/>
              </w:rPr>
              <w:t>вул.</w:t>
            </w:r>
            <w:r>
              <w:rPr>
                <w:rFonts w:ascii="Times New Roman" w:hAnsi="Times New Roman" w:cs="Times New Roman"/>
                <w:lang w:val="uk-UA" w:eastAsia="uk-UA"/>
              </w:rPr>
              <w:t>Грушевського</w:t>
            </w:r>
            <w:r w:rsidRPr="004F1472">
              <w:rPr>
                <w:rFonts w:ascii="Times New Roman" w:hAnsi="Times New Roman" w:cs="Times New Roman"/>
                <w:lang w:val="uk-UA" w:eastAsia="uk-UA"/>
              </w:rPr>
              <w:t>,</w:t>
            </w:r>
            <w:r>
              <w:rPr>
                <w:rFonts w:ascii="Times New Roman" w:hAnsi="Times New Roman" w:cs="Times New Roman"/>
                <w:lang w:val="uk-UA" w:eastAsia="uk-UA"/>
              </w:rPr>
              <w:t>8</w:t>
            </w:r>
            <w:r w:rsidRPr="004F1472">
              <w:rPr>
                <w:rFonts w:ascii="Times New Roman" w:hAnsi="Times New Roman" w:cs="Times New Roman"/>
                <w:lang w:val="uk-UA" w:eastAsia="uk-UA"/>
              </w:rPr>
              <w:t xml:space="preserve"> м.</w:t>
            </w:r>
            <w:r>
              <w:rPr>
                <w:rFonts w:ascii="Times New Roman" w:hAnsi="Times New Roman" w:cs="Times New Roman"/>
                <w:lang w:val="uk-UA" w:eastAsia="uk-UA"/>
              </w:rPr>
              <w:t>Тернопіль</w:t>
            </w:r>
            <w:r w:rsidRPr="004F1472">
              <w:rPr>
                <w:rFonts w:ascii="Times New Roman" w:hAnsi="Times New Roman" w:cs="Times New Roman"/>
                <w:lang w:val="uk-UA" w:eastAsia="uk-UA"/>
              </w:rPr>
              <w:t xml:space="preserve"> </w:t>
            </w:r>
            <w:r>
              <w:rPr>
                <w:rFonts w:ascii="Times New Roman" w:hAnsi="Times New Roman" w:cs="Times New Roman"/>
                <w:lang w:val="uk-UA" w:eastAsia="uk-UA"/>
              </w:rPr>
              <w:t>46021</w:t>
            </w:r>
            <w:r w:rsidRPr="004F1472">
              <w:rPr>
                <w:rFonts w:ascii="Times New Roman" w:hAnsi="Times New Roman" w:cs="Times New Roman"/>
                <w:lang w:val="uk-UA" w:eastAsia="uk-UA"/>
              </w:rPr>
              <w:t xml:space="preserve">Україна (фактична адреса) </w:t>
            </w:r>
          </w:p>
        </w:tc>
      </w:tr>
      <w:tr w:rsidR="004F1472" w:rsidRPr="001A71D2" w14:paraId="4E8E2A16" w14:textId="77777777">
        <w:tc>
          <w:tcPr>
            <w:tcW w:w="568" w:type="dxa"/>
            <w:tcBorders>
              <w:top w:val="single" w:sz="6" w:space="0" w:color="000000"/>
              <w:left w:val="single" w:sz="6" w:space="0" w:color="000000"/>
              <w:bottom w:val="single" w:sz="6" w:space="0" w:color="000000"/>
              <w:right w:val="single" w:sz="6" w:space="0" w:color="000000"/>
            </w:tcBorders>
          </w:tcPr>
          <w:p w14:paraId="3765A91E"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2.3</w:t>
            </w:r>
          </w:p>
        </w:tc>
        <w:tc>
          <w:tcPr>
            <w:tcW w:w="2729" w:type="dxa"/>
            <w:tcBorders>
              <w:top w:val="single" w:sz="6" w:space="0" w:color="000000"/>
              <w:left w:val="single" w:sz="6" w:space="0" w:color="000000"/>
              <w:bottom w:val="single" w:sz="6" w:space="0" w:color="000000"/>
              <w:right w:val="single" w:sz="6" w:space="0" w:color="000000"/>
            </w:tcBorders>
          </w:tcPr>
          <w:p w14:paraId="5215ACBA"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24904AB1" w14:textId="5CC56067" w:rsidR="004F1472" w:rsidRPr="00E65341" w:rsidRDefault="004F1472" w:rsidP="004F1472">
            <w:pPr>
              <w:spacing w:line="240" w:lineRule="auto"/>
              <w:ind w:firstLine="0"/>
              <w:jc w:val="left"/>
              <w:rPr>
                <w:rFonts w:ascii="Times New Roman" w:hAnsi="Times New Roman" w:cs="Times New Roman"/>
                <w:b/>
                <w:lang w:val="uk-UA"/>
              </w:rPr>
            </w:pPr>
            <w:r>
              <w:rPr>
                <w:rFonts w:ascii="Times New Roman" w:hAnsi="Times New Roman" w:cs="Times New Roman"/>
                <w:lang w:val="uk-UA" w:eastAsia="uk-UA"/>
              </w:rPr>
              <w:t>Тлумацька Анна Петрівна</w:t>
            </w:r>
            <w:r w:rsidRPr="004F1472">
              <w:rPr>
                <w:rFonts w:ascii="Times New Roman" w:hAnsi="Times New Roman" w:cs="Times New Roman"/>
                <w:lang w:eastAsia="uk-UA"/>
              </w:rPr>
              <w:t xml:space="preserve"> – </w:t>
            </w:r>
            <w:r>
              <w:rPr>
                <w:rFonts w:ascii="Times New Roman" w:hAnsi="Times New Roman" w:cs="Times New Roman"/>
                <w:lang w:eastAsia="uk-UA"/>
              </w:rPr>
              <w:t xml:space="preserve">головний спеціаліст </w:t>
            </w:r>
            <w:r w:rsidRPr="004F1472">
              <w:rPr>
                <w:rFonts w:ascii="Times New Roman" w:hAnsi="Times New Roman" w:cs="Times New Roman"/>
                <w:lang w:eastAsia="uk-UA"/>
              </w:rPr>
              <w:t xml:space="preserve">відділу </w:t>
            </w:r>
            <w:r w:rsidRPr="004F1472">
              <w:rPr>
                <w:rFonts w:ascii="Times New Roman" w:hAnsi="Times New Roman" w:cs="Times New Roman"/>
                <w:color w:val="000000"/>
                <w:shd w:val="clear" w:color="auto" w:fill="FFFFFF"/>
                <w:lang w:val="uk-UA"/>
              </w:rPr>
              <w:t>адміністративно – господарського забезпечення, документообігу та контролю виконавської дисципліни</w:t>
            </w:r>
            <w:r w:rsidRPr="004F1472">
              <w:rPr>
                <w:rFonts w:ascii="Times New Roman" w:hAnsi="Times New Roman" w:cs="Times New Roman"/>
                <w:lang w:eastAsia="uk-UA"/>
              </w:rPr>
              <w:t xml:space="preserve"> </w:t>
            </w:r>
            <w:r w:rsidRPr="004F1472">
              <w:rPr>
                <w:rFonts w:ascii="Times New Roman" w:hAnsi="Times New Roman" w:cs="Times New Roman"/>
                <w:lang w:val="uk-UA" w:eastAsia="uk-UA"/>
              </w:rPr>
              <w:t xml:space="preserve">Управління </w:t>
            </w:r>
            <w:r w:rsidRPr="004F1472">
              <w:rPr>
                <w:rFonts w:ascii="Times New Roman" w:hAnsi="Times New Roman" w:cs="Times New Roman"/>
              </w:rPr>
              <w:t>Західного офісу Держаудитслужби</w:t>
            </w:r>
            <w:r w:rsidRPr="004F1472">
              <w:rPr>
                <w:rFonts w:ascii="Times New Roman" w:hAnsi="Times New Roman" w:cs="Times New Roman"/>
                <w:lang w:val="uk-UA"/>
              </w:rPr>
              <w:t xml:space="preserve"> в </w:t>
            </w:r>
            <w:r>
              <w:rPr>
                <w:rFonts w:ascii="Times New Roman" w:hAnsi="Times New Roman" w:cs="Times New Roman"/>
                <w:lang w:val="uk-UA"/>
              </w:rPr>
              <w:t xml:space="preserve">Тернопільській </w:t>
            </w:r>
            <w:r w:rsidRPr="004F1472">
              <w:rPr>
                <w:rFonts w:ascii="Times New Roman" w:hAnsi="Times New Roman" w:cs="Times New Roman"/>
                <w:lang w:val="uk-UA"/>
              </w:rPr>
              <w:t>області</w:t>
            </w:r>
            <w:r w:rsidRPr="004F1472">
              <w:rPr>
                <w:rFonts w:ascii="Times New Roman" w:hAnsi="Times New Roman" w:cs="Times New Roman"/>
                <w:lang w:eastAsia="uk-UA"/>
              </w:rPr>
              <w:t>,</w:t>
            </w:r>
            <w:r w:rsidRPr="004F1472">
              <w:rPr>
                <w:rFonts w:ascii="Times New Roman" w:hAnsi="Times New Roman" w:cs="Times New Roman"/>
              </w:rPr>
              <w:t xml:space="preserve"> електро</w:t>
            </w:r>
            <w:r w:rsidRPr="004F1472">
              <w:rPr>
                <w:rFonts w:ascii="Times New Roman" w:hAnsi="Times New Roman" w:cs="Times New Roman"/>
                <w:lang w:val="uk-UA"/>
              </w:rPr>
              <w:t xml:space="preserve">нна </w:t>
            </w:r>
            <w:r w:rsidRPr="004F1472">
              <w:rPr>
                <w:rFonts w:ascii="Times New Roman" w:hAnsi="Times New Roman" w:cs="Times New Roman"/>
              </w:rPr>
              <w:t>адреса:</w:t>
            </w:r>
            <w:r w:rsidRPr="004F1472">
              <w:rPr>
                <w:rFonts w:ascii="Times New Roman" w:hAnsi="Times New Roman" w:cs="Times New Roman"/>
                <w:lang w:val="uk-UA"/>
              </w:rPr>
              <w:t xml:space="preserve"> </w:t>
            </w:r>
            <w:hyperlink r:id="rId11" w:history="1">
              <w:r w:rsidR="00E65341" w:rsidRPr="006F5C8C">
                <w:rPr>
                  <w:rStyle w:val="af"/>
                  <w:lang w:val="en-US"/>
                </w:rPr>
                <w:t>anuta_ter@ukr.net</w:t>
              </w:r>
            </w:hyperlink>
            <w:r w:rsidR="00E65341">
              <w:rPr>
                <w:rFonts w:ascii="Times New Roman" w:hAnsi="Times New Roman" w:cs="Times New Roman"/>
                <w:lang w:val="uk-UA"/>
              </w:rPr>
              <w:t>, тел.(0352)52-01-13</w:t>
            </w:r>
          </w:p>
        </w:tc>
      </w:tr>
      <w:tr w:rsidR="004F1472" w:rsidRPr="001A71D2" w14:paraId="65E6BCA4" w14:textId="77777777">
        <w:trPr>
          <w:trHeight w:val="434"/>
        </w:trPr>
        <w:tc>
          <w:tcPr>
            <w:tcW w:w="568" w:type="dxa"/>
            <w:tcBorders>
              <w:top w:val="single" w:sz="6" w:space="0" w:color="000000"/>
              <w:left w:val="single" w:sz="6" w:space="0" w:color="000000"/>
              <w:bottom w:val="single" w:sz="6" w:space="0" w:color="000000"/>
              <w:right w:val="single" w:sz="6" w:space="0" w:color="000000"/>
            </w:tcBorders>
          </w:tcPr>
          <w:p w14:paraId="3EF17A44" w14:textId="77777777" w:rsidR="004F1472" w:rsidRPr="001A71D2" w:rsidRDefault="004F1472" w:rsidP="004F1472">
            <w:pPr>
              <w:spacing w:line="240" w:lineRule="auto"/>
              <w:ind w:firstLine="0"/>
              <w:rPr>
                <w:rFonts w:ascii="Times New Roman" w:hAnsi="Times New Roman" w:cs="Times New Roman"/>
                <w:b/>
                <w:lang w:val="uk-UA"/>
              </w:rPr>
            </w:pPr>
            <w:r w:rsidRPr="001A71D2">
              <w:rPr>
                <w:rFonts w:ascii="Times New Roman" w:hAnsi="Times New Roman" w:cs="Times New Roman"/>
                <w:b/>
                <w:lang w:val="uk-UA"/>
              </w:rPr>
              <w:t>3</w:t>
            </w:r>
          </w:p>
        </w:tc>
        <w:tc>
          <w:tcPr>
            <w:tcW w:w="2729" w:type="dxa"/>
            <w:tcBorders>
              <w:top w:val="single" w:sz="6" w:space="0" w:color="000000"/>
              <w:left w:val="single" w:sz="6" w:space="0" w:color="000000"/>
              <w:bottom w:val="single" w:sz="6" w:space="0" w:color="000000"/>
              <w:right w:val="single" w:sz="6" w:space="0" w:color="000000"/>
            </w:tcBorders>
          </w:tcPr>
          <w:p w14:paraId="50EC483C" w14:textId="77777777" w:rsidR="004F1472" w:rsidRPr="00C4419F" w:rsidRDefault="004F1472" w:rsidP="004F1472">
            <w:pPr>
              <w:spacing w:line="240" w:lineRule="auto"/>
              <w:ind w:firstLine="0"/>
              <w:rPr>
                <w:rFonts w:ascii="Times New Roman" w:hAnsi="Times New Roman" w:cs="Times New Roman"/>
                <w:b/>
                <w:color w:val="121212"/>
                <w:lang w:val="uk-UA"/>
              </w:rPr>
            </w:pPr>
            <w:r w:rsidRPr="00C4419F">
              <w:rPr>
                <w:rFonts w:ascii="Times New Roman" w:hAnsi="Times New Roman" w:cs="Times New Roman"/>
                <w:b/>
                <w:lang w:val="uk-UA"/>
              </w:rPr>
              <w:t>Процедура закупівлі:</w:t>
            </w:r>
            <w:r w:rsidRPr="00C4419F">
              <w:rPr>
                <w:rFonts w:ascii="Times New Roman" w:hAnsi="Times New Roman" w:cs="Times New Roman"/>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139C1538" w14:textId="262D330E" w:rsidR="004F1472" w:rsidRPr="00C4419F" w:rsidRDefault="00706AD1" w:rsidP="004F1472">
            <w:pPr>
              <w:spacing w:line="240" w:lineRule="auto"/>
              <w:ind w:firstLine="0"/>
              <w:rPr>
                <w:rFonts w:ascii="Times New Roman" w:hAnsi="Times New Roman" w:cs="Times New Roman"/>
                <w:lang w:val="uk-UA"/>
              </w:rPr>
            </w:pPr>
            <w:r>
              <w:rPr>
                <w:rFonts w:ascii="Times New Roman" w:hAnsi="Times New Roman" w:cs="Times New Roman"/>
                <w:lang w:val="uk-UA"/>
              </w:rPr>
              <w:t>Відкриті торги (з особливостями)</w:t>
            </w:r>
          </w:p>
        </w:tc>
      </w:tr>
      <w:tr w:rsidR="004F1472" w:rsidRPr="001A71D2" w14:paraId="2B5897F7" w14:textId="77777777">
        <w:trPr>
          <w:trHeight w:val="417"/>
        </w:trPr>
        <w:tc>
          <w:tcPr>
            <w:tcW w:w="568" w:type="dxa"/>
            <w:tcBorders>
              <w:top w:val="single" w:sz="6" w:space="0" w:color="000000"/>
              <w:left w:val="single" w:sz="6" w:space="0" w:color="000000"/>
              <w:bottom w:val="single" w:sz="6" w:space="0" w:color="000000"/>
              <w:right w:val="single" w:sz="6" w:space="0" w:color="000000"/>
            </w:tcBorders>
          </w:tcPr>
          <w:p w14:paraId="5FDFBB5D"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2523CC2F"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695CE20A" w14:textId="77777777" w:rsidR="004F1472" w:rsidRPr="001A71D2" w:rsidRDefault="004F1472" w:rsidP="004F1472">
            <w:pPr>
              <w:spacing w:line="240" w:lineRule="auto"/>
              <w:ind w:firstLine="0"/>
              <w:rPr>
                <w:rFonts w:ascii="Times New Roman" w:hAnsi="Times New Roman" w:cs="Times New Roman"/>
                <w:lang w:val="uk-UA"/>
              </w:rPr>
            </w:pPr>
          </w:p>
        </w:tc>
      </w:tr>
      <w:tr w:rsidR="004F1472" w:rsidRPr="001A71D2" w14:paraId="64908B6A"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00CA9BA7"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4.1</w:t>
            </w:r>
          </w:p>
        </w:tc>
        <w:tc>
          <w:tcPr>
            <w:tcW w:w="2729" w:type="dxa"/>
            <w:tcBorders>
              <w:top w:val="single" w:sz="6" w:space="0" w:color="000000"/>
              <w:left w:val="single" w:sz="6" w:space="0" w:color="000000"/>
              <w:bottom w:val="single" w:sz="6" w:space="0" w:color="000000"/>
              <w:right w:val="single" w:sz="6" w:space="0" w:color="000000"/>
            </w:tcBorders>
          </w:tcPr>
          <w:p w14:paraId="77C1FCA1"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5FE3D1F8" w14:textId="6D7D43EA" w:rsidR="002D4D08" w:rsidRPr="002D4D08" w:rsidRDefault="002D4D08" w:rsidP="002D4D08">
            <w:pPr>
              <w:pStyle w:val="1"/>
              <w:numPr>
                <w:ilvl w:val="0"/>
                <w:numId w:val="0"/>
              </w:numPr>
              <w:shd w:val="clear" w:color="auto" w:fill="FDFEFD"/>
              <w:spacing w:before="0" w:line="240" w:lineRule="auto"/>
              <w:textAlignment w:val="baseline"/>
              <w:outlineLvl w:val="0"/>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Послуги з </w:t>
            </w:r>
            <w:r w:rsidR="00455406">
              <w:rPr>
                <w:rFonts w:ascii="Times New Roman" w:hAnsi="Times New Roman" w:cs="Times New Roman"/>
                <w:b/>
                <w:bCs/>
                <w:color w:val="000000"/>
                <w:sz w:val="24"/>
                <w:szCs w:val="24"/>
              </w:rPr>
              <w:t>встановлення (</w:t>
            </w:r>
            <w:r>
              <w:rPr>
                <w:rFonts w:ascii="Times New Roman" w:hAnsi="Times New Roman" w:cs="Times New Roman"/>
                <w:b/>
                <w:bCs/>
                <w:color w:val="000000"/>
                <w:sz w:val="24"/>
                <w:szCs w:val="24"/>
              </w:rPr>
              <w:t>о</w:t>
            </w:r>
            <w:r w:rsidRPr="002D4D08">
              <w:rPr>
                <w:rFonts w:ascii="Times New Roman" w:hAnsi="Times New Roman" w:cs="Times New Roman"/>
                <w:b/>
                <w:bCs/>
                <w:color w:val="000000"/>
                <w:sz w:val="24"/>
                <w:szCs w:val="24"/>
              </w:rPr>
              <w:t>новлення</w:t>
            </w:r>
            <w:r w:rsidR="00455406">
              <w:rPr>
                <w:rFonts w:ascii="Times New Roman" w:hAnsi="Times New Roman" w:cs="Times New Roman"/>
                <w:b/>
                <w:bCs/>
                <w:color w:val="000000"/>
                <w:sz w:val="24"/>
                <w:szCs w:val="24"/>
              </w:rPr>
              <w:t>/</w:t>
            </w:r>
            <w:r w:rsidRPr="002D4D08">
              <w:rPr>
                <w:rFonts w:ascii="Times New Roman" w:hAnsi="Times New Roman" w:cs="Times New Roman"/>
                <w:b/>
                <w:bCs/>
                <w:color w:val="000000"/>
                <w:sz w:val="24"/>
                <w:szCs w:val="24"/>
              </w:rPr>
              <w:t>продовження</w:t>
            </w:r>
            <w:r w:rsidR="00B84CFA">
              <w:rPr>
                <w:rFonts w:ascii="Times New Roman" w:hAnsi="Times New Roman" w:cs="Times New Roman"/>
                <w:b/>
                <w:bCs/>
                <w:color w:val="000000"/>
                <w:sz w:val="24"/>
                <w:szCs w:val="24"/>
              </w:rPr>
              <w:t xml:space="preserve"> терміну</w:t>
            </w:r>
            <w:r w:rsidRPr="002D4D08">
              <w:rPr>
                <w:rFonts w:ascii="Times New Roman" w:hAnsi="Times New Roman" w:cs="Times New Roman"/>
                <w:b/>
                <w:bCs/>
                <w:color w:val="000000"/>
                <w:sz w:val="24"/>
                <w:szCs w:val="24"/>
              </w:rPr>
              <w:t>) ліцензій антивірусного програмного забезпечення</w:t>
            </w:r>
          </w:p>
          <w:p w14:paraId="5FC475C5" w14:textId="41FB09BC" w:rsidR="004F1472" w:rsidRPr="000F72A0" w:rsidRDefault="002D4D08" w:rsidP="002D4D08">
            <w:pPr>
              <w:spacing w:line="240" w:lineRule="auto"/>
              <w:ind w:firstLine="0"/>
              <w:rPr>
                <w:rFonts w:ascii="Times New Roman" w:hAnsi="Times New Roman" w:cs="Times New Roman"/>
                <w:b/>
                <w:highlight w:val="yellow"/>
                <w:lang w:val="uk-UA"/>
              </w:rPr>
            </w:pPr>
            <w:r w:rsidRPr="002F761F">
              <w:rPr>
                <w:rFonts w:ascii="Times New Roman" w:hAnsi="Times New Roman" w:cs="Times New Roman"/>
                <w:lang w:val="uk-UA"/>
              </w:rPr>
              <w:t xml:space="preserve"> </w:t>
            </w:r>
            <w:r w:rsidR="004F1472" w:rsidRPr="002F761F">
              <w:rPr>
                <w:rFonts w:ascii="Times New Roman" w:hAnsi="Times New Roman" w:cs="Times New Roman"/>
                <w:lang w:val="uk-UA"/>
              </w:rPr>
              <w:t>(ДК 021:2015:</w:t>
            </w:r>
            <w:r>
              <w:rPr>
                <w:color w:val="000000"/>
                <w:sz w:val="21"/>
                <w:szCs w:val="21"/>
                <w:bdr w:val="none" w:sz="0" w:space="0" w:color="auto" w:frame="1"/>
                <w:shd w:val="clear" w:color="auto" w:fill="FDFEFD"/>
              </w:rPr>
              <w:t xml:space="preserve"> </w:t>
            </w:r>
            <w:r w:rsidRPr="002D4D08">
              <w:rPr>
                <w:rFonts w:ascii="Times New Roman" w:hAnsi="Times New Roman" w:cs="Times New Roman"/>
                <w:color w:val="000000"/>
                <w:bdr w:val="none" w:sz="0" w:space="0" w:color="auto" w:frame="1"/>
                <w:shd w:val="clear" w:color="auto" w:fill="FDFEFD"/>
              </w:rPr>
              <w:t>48760000-3</w:t>
            </w:r>
            <w:r w:rsidRPr="002D4D08">
              <w:rPr>
                <w:rFonts w:ascii="Times New Roman" w:hAnsi="Times New Roman" w:cs="Times New Roman"/>
                <w:color w:val="000000"/>
                <w:shd w:val="clear" w:color="auto" w:fill="FDFEFD"/>
              </w:rPr>
              <w:t> - </w:t>
            </w:r>
            <w:r w:rsidRPr="002D4D08">
              <w:rPr>
                <w:rFonts w:ascii="Times New Roman" w:hAnsi="Times New Roman" w:cs="Times New Roman"/>
                <w:color w:val="000000"/>
                <w:bdr w:val="none" w:sz="0" w:space="0" w:color="auto" w:frame="1"/>
                <w:shd w:val="clear" w:color="auto" w:fill="FDFEFD"/>
              </w:rPr>
              <w:t>Пакети програмного забезпечення для захисту від вірусів</w:t>
            </w:r>
            <w:r w:rsidR="004F1472" w:rsidRPr="002D4D08">
              <w:rPr>
                <w:rFonts w:ascii="Times New Roman" w:hAnsi="Times New Roman" w:cs="Times New Roman"/>
                <w:b/>
                <w:lang w:val="uk-UA"/>
              </w:rPr>
              <w:t xml:space="preserve">) </w:t>
            </w:r>
            <w:r w:rsidR="004F1472" w:rsidRPr="000F72A0">
              <w:rPr>
                <w:rFonts w:ascii="Times New Roman" w:hAnsi="Times New Roman" w:cs="Times New Roman"/>
                <w:b/>
                <w:highlight w:val="yellow"/>
                <w:lang w:val="uk-UA"/>
              </w:rPr>
              <w:t xml:space="preserve">   </w:t>
            </w:r>
          </w:p>
          <w:p w14:paraId="399A03CC" w14:textId="19C2146D" w:rsidR="004F1472" w:rsidRPr="001A71D2" w:rsidRDefault="004F1472" w:rsidP="004F1472">
            <w:pPr>
              <w:spacing w:line="240" w:lineRule="auto"/>
              <w:ind w:firstLine="0"/>
              <w:rPr>
                <w:rFonts w:ascii="Times New Roman" w:hAnsi="Times New Roman" w:cs="Times New Roman"/>
                <w:b/>
                <w:lang w:val="uk-UA"/>
              </w:rPr>
            </w:pPr>
          </w:p>
        </w:tc>
      </w:tr>
      <w:tr w:rsidR="004F1472" w:rsidRPr="001A71D2" w14:paraId="409D2C66"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18414757"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4.2</w:t>
            </w:r>
          </w:p>
        </w:tc>
        <w:tc>
          <w:tcPr>
            <w:tcW w:w="2729" w:type="dxa"/>
            <w:tcBorders>
              <w:top w:val="single" w:sz="6" w:space="0" w:color="000000"/>
              <w:left w:val="single" w:sz="6" w:space="0" w:color="000000"/>
              <w:bottom w:val="single" w:sz="6" w:space="0" w:color="000000"/>
              <w:right w:val="single" w:sz="6" w:space="0" w:color="000000"/>
            </w:tcBorders>
          </w:tcPr>
          <w:p w14:paraId="1B5A8250" w14:textId="625C7B43"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044F03A" w14:textId="3770AC4E" w:rsidR="004F1472" w:rsidRPr="001A71D2" w:rsidRDefault="004F1472" w:rsidP="004F1472">
            <w:pPr>
              <w:spacing w:line="240" w:lineRule="auto"/>
              <w:ind w:firstLine="0"/>
              <w:rPr>
                <w:rFonts w:ascii="Times New Roman" w:eastAsia="Times New Roman" w:hAnsi="Times New Roman" w:cs="Times New Roman"/>
              </w:rPr>
            </w:pPr>
            <w:r w:rsidRPr="001A71D2">
              <w:rPr>
                <w:rFonts w:ascii="Times New Roman" w:eastAsia="Times New Roman" w:hAnsi="Times New Roman" w:cs="Times New Roman"/>
                <w:color w:val="000000"/>
              </w:rPr>
              <w:t>Предмет закупівлі не ділиться на лоти.</w:t>
            </w:r>
          </w:p>
          <w:p w14:paraId="6BDE0CC7" w14:textId="2FC0A6D4" w:rsidR="004F1472" w:rsidRPr="001A71D2" w:rsidRDefault="004F1472" w:rsidP="004F1472">
            <w:pPr>
              <w:spacing w:line="240" w:lineRule="auto"/>
              <w:ind w:firstLine="0"/>
              <w:rPr>
                <w:rFonts w:ascii="Times New Roman" w:hAnsi="Times New Roman" w:cs="Times New Roman"/>
                <w:b/>
                <w:lang w:val="uk-UA"/>
              </w:rPr>
            </w:pPr>
            <w:r w:rsidRPr="001A71D2">
              <w:rPr>
                <w:rFonts w:ascii="Times New Roman" w:eastAsia="Times New Roman" w:hAnsi="Times New Roman" w:cs="Times New Roman"/>
                <w:color w:val="000000"/>
              </w:rPr>
              <w:t>Учасник подає тендерну пропозицію до предмета закупівлі в цілому.</w:t>
            </w:r>
          </w:p>
        </w:tc>
      </w:tr>
      <w:tr w:rsidR="004F1472" w:rsidRPr="001A71D2" w14:paraId="11C8CA92" w14:textId="77777777">
        <w:trPr>
          <w:trHeight w:val="391"/>
        </w:trPr>
        <w:tc>
          <w:tcPr>
            <w:tcW w:w="568" w:type="dxa"/>
            <w:tcBorders>
              <w:top w:val="single" w:sz="6" w:space="0" w:color="000000"/>
              <w:left w:val="single" w:sz="6" w:space="0" w:color="000000"/>
              <w:bottom w:val="single" w:sz="6" w:space="0" w:color="000000"/>
              <w:right w:val="single" w:sz="6" w:space="0" w:color="000000"/>
            </w:tcBorders>
          </w:tcPr>
          <w:p w14:paraId="68BD1381"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4.3</w:t>
            </w:r>
          </w:p>
        </w:tc>
        <w:tc>
          <w:tcPr>
            <w:tcW w:w="2729" w:type="dxa"/>
            <w:tcBorders>
              <w:top w:val="single" w:sz="6" w:space="0" w:color="000000"/>
              <w:left w:val="single" w:sz="6" w:space="0" w:color="000000"/>
              <w:bottom w:val="single" w:sz="6" w:space="0" w:color="000000"/>
              <w:right w:val="single" w:sz="6" w:space="0" w:color="000000"/>
            </w:tcBorders>
          </w:tcPr>
          <w:p w14:paraId="38A21C86" w14:textId="0E071A6F" w:rsidR="004F1472" w:rsidRPr="001A71D2" w:rsidRDefault="004F1472" w:rsidP="004F1472">
            <w:pPr>
              <w:spacing w:line="240" w:lineRule="auto"/>
              <w:ind w:firstLine="0"/>
              <w:rPr>
                <w:rFonts w:ascii="Times New Roman" w:hAnsi="Times New Roman" w:cs="Times New Roman"/>
                <w:color w:val="121212"/>
                <w:lang w:val="uk-UA"/>
              </w:rPr>
            </w:pPr>
            <w:r>
              <w:rPr>
                <w:rFonts w:ascii="Times New Roman" w:hAnsi="Times New Roman" w:cs="Times New Roman"/>
                <w:color w:val="121212"/>
              </w:rPr>
              <w:t xml:space="preserve">Обсяг </w:t>
            </w:r>
            <w:r>
              <w:rPr>
                <w:rFonts w:ascii="Times New Roman" w:hAnsi="Times New Roman" w:cs="Times New Roman"/>
                <w:color w:val="121212"/>
                <w:lang w:val="uk-UA"/>
              </w:rPr>
              <w:t xml:space="preserve">та </w:t>
            </w:r>
            <w:r w:rsidRPr="001A71D2">
              <w:rPr>
                <w:rFonts w:ascii="Times New Roman" w:hAnsi="Times New Roman" w:cs="Times New Roman"/>
                <w:color w:val="121212"/>
                <w:lang w:val="uk-UA"/>
              </w:rPr>
              <w:t xml:space="preserve">місце </w:t>
            </w:r>
            <w:r>
              <w:rPr>
                <w:rFonts w:ascii="Times New Roman" w:hAnsi="Times New Roman" w:cs="Times New Roman"/>
                <w:color w:val="121212"/>
              </w:rPr>
              <w:t>надання послуг</w:t>
            </w:r>
            <w:r>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57857AB1" w14:textId="6F1FF5C8" w:rsidR="004F1472" w:rsidRPr="001A71D2" w:rsidRDefault="004F1472" w:rsidP="004F1472">
            <w:pPr>
              <w:spacing w:line="240" w:lineRule="auto"/>
              <w:ind w:firstLine="0"/>
              <w:jc w:val="left"/>
              <w:rPr>
                <w:rFonts w:ascii="Times New Roman" w:hAnsi="Times New Roman" w:cs="Times New Roman"/>
                <w:color w:val="121212"/>
                <w:lang w:val="uk-UA"/>
              </w:rPr>
            </w:pPr>
            <w:r w:rsidRPr="00AA7E59">
              <w:rPr>
                <w:rFonts w:ascii="Times New Roman" w:hAnsi="Times New Roman" w:cs="Times New Roman"/>
                <w:color w:val="121212"/>
                <w:lang w:val="ru-RU"/>
              </w:rPr>
              <w:t>Обсяг надання послуг</w:t>
            </w:r>
            <w:r w:rsidRPr="00FD402A">
              <w:rPr>
                <w:rFonts w:ascii="Times New Roman" w:hAnsi="Times New Roman" w:cs="Times New Roman"/>
                <w:color w:val="121212"/>
                <w:lang w:val="uk-UA"/>
              </w:rPr>
              <w:t xml:space="preserve">: </w:t>
            </w:r>
            <w:proofErr w:type="gramStart"/>
            <w:r w:rsidRPr="002F761F">
              <w:rPr>
                <w:rFonts w:ascii="Times New Roman" w:hAnsi="Times New Roman" w:cs="Times New Roman"/>
                <w:color w:val="121212"/>
              </w:rPr>
              <w:t xml:space="preserve">Послуги </w:t>
            </w:r>
            <w:r w:rsidR="002F761F">
              <w:rPr>
                <w:rFonts w:ascii="Times New Roman" w:hAnsi="Times New Roman" w:cs="Times New Roman"/>
                <w:b/>
                <w:bCs/>
                <w:color w:val="000000"/>
              </w:rPr>
              <w:t xml:space="preserve"> з</w:t>
            </w:r>
            <w:proofErr w:type="gramEnd"/>
            <w:r w:rsidR="002F761F">
              <w:rPr>
                <w:rFonts w:ascii="Times New Roman" w:hAnsi="Times New Roman" w:cs="Times New Roman"/>
                <w:b/>
                <w:bCs/>
                <w:color w:val="000000"/>
              </w:rPr>
              <w:t xml:space="preserve"> </w:t>
            </w:r>
            <w:r w:rsidR="00346A06">
              <w:rPr>
                <w:rFonts w:ascii="Times New Roman" w:hAnsi="Times New Roman" w:cs="Times New Roman"/>
                <w:b/>
                <w:bCs/>
                <w:color w:val="000000"/>
              </w:rPr>
              <w:t>встановлення (</w:t>
            </w:r>
            <w:r w:rsidR="002F761F">
              <w:rPr>
                <w:rFonts w:ascii="Times New Roman" w:hAnsi="Times New Roman" w:cs="Times New Roman"/>
                <w:b/>
                <w:bCs/>
                <w:color w:val="000000"/>
              </w:rPr>
              <w:t>о</w:t>
            </w:r>
            <w:r w:rsidR="002F761F" w:rsidRPr="002D4D08">
              <w:rPr>
                <w:rFonts w:ascii="Times New Roman" w:hAnsi="Times New Roman" w:cs="Times New Roman"/>
                <w:b/>
                <w:bCs/>
                <w:color w:val="000000"/>
              </w:rPr>
              <w:t>новлення</w:t>
            </w:r>
            <w:r w:rsidR="00346A06">
              <w:rPr>
                <w:rFonts w:ascii="Times New Roman" w:hAnsi="Times New Roman" w:cs="Times New Roman"/>
                <w:b/>
                <w:bCs/>
                <w:color w:val="000000"/>
              </w:rPr>
              <w:t>/</w:t>
            </w:r>
            <w:r w:rsidR="002F761F" w:rsidRPr="002D4D08">
              <w:rPr>
                <w:rFonts w:ascii="Times New Roman" w:hAnsi="Times New Roman" w:cs="Times New Roman"/>
                <w:b/>
                <w:bCs/>
                <w:color w:val="000000"/>
              </w:rPr>
              <w:t>продовження</w:t>
            </w:r>
            <w:r w:rsidR="00433DFC">
              <w:rPr>
                <w:rFonts w:ascii="Times New Roman" w:hAnsi="Times New Roman" w:cs="Times New Roman"/>
                <w:b/>
                <w:bCs/>
                <w:color w:val="000000"/>
              </w:rPr>
              <w:t xml:space="preserve"> терміну</w:t>
            </w:r>
            <w:r w:rsidR="002F761F" w:rsidRPr="002D4D08">
              <w:rPr>
                <w:rFonts w:ascii="Times New Roman" w:hAnsi="Times New Roman" w:cs="Times New Roman"/>
                <w:b/>
                <w:bCs/>
                <w:color w:val="000000"/>
              </w:rPr>
              <w:t>) ліцензій антивірусного програмного забезпечення</w:t>
            </w:r>
            <w:r w:rsidR="002F761F" w:rsidRPr="002F761F">
              <w:rPr>
                <w:rFonts w:ascii="Times New Roman" w:hAnsi="Times New Roman" w:cs="Times New Roman"/>
                <w:color w:val="121212"/>
                <w:lang w:val="uk-UA"/>
              </w:rPr>
              <w:t xml:space="preserve"> </w:t>
            </w:r>
            <w:r w:rsidRPr="002F761F">
              <w:rPr>
                <w:rFonts w:ascii="Times New Roman" w:hAnsi="Times New Roman" w:cs="Times New Roman"/>
                <w:color w:val="121212"/>
                <w:lang w:val="uk-UA"/>
              </w:rPr>
              <w:t xml:space="preserve">– </w:t>
            </w:r>
            <w:r w:rsidR="00415803" w:rsidRPr="00415803">
              <w:rPr>
                <w:rFonts w:ascii="Times New Roman" w:hAnsi="Times New Roman" w:cs="Times New Roman"/>
                <w:color w:val="121212"/>
                <w:lang w:val="uk-UA"/>
              </w:rPr>
              <w:t>3</w:t>
            </w:r>
            <w:r w:rsidRPr="00415803">
              <w:rPr>
                <w:rFonts w:ascii="Times New Roman" w:hAnsi="Times New Roman" w:cs="Times New Roman"/>
                <w:color w:val="121212"/>
                <w:lang w:val="uk-UA"/>
              </w:rPr>
              <w:t xml:space="preserve"> послуг</w:t>
            </w:r>
            <w:r w:rsidR="00415803" w:rsidRPr="00415803">
              <w:rPr>
                <w:rFonts w:ascii="Times New Roman" w:hAnsi="Times New Roman" w:cs="Times New Roman"/>
                <w:color w:val="121212"/>
                <w:lang w:val="uk-UA"/>
              </w:rPr>
              <w:t>и</w:t>
            </w:r>
            <w:r w:rsidRPr="00415803">
              <w:rPr>
                <w:rFonts w:ascii="Times New Roman" w:hAnsi="Times New Roman" w:cs="Times New Roman"/>
                <w:color w:val="121212"/>
                <w:lang w:val="uk-UA"/>
              </w:rPr>
              <w:t>;</w:t>
            </w:r>
            <w:r w:rsidRPr="001A71D2">
              <w:rPr>
                <w:rFonts w:ascii="Times New Roman" w:hAnsi="Times New Roman" w:cs="Times New Roman"/>
                <w:color w:val="121212"/>
                <w:lang w:val="uk-UA"/>
              </w:rPr>
              <w:t xml:space="preserve"> </w:t>
            </w:r>
          </w:p>
          <w:p w14:paraId="5F711F40" w14:textId="2440E755" w:rsidR="004F1472" w:rsidRPr="001A71D2" w:rsidRDefault="004F1472" w:rsidP="004F1472">
            <w:pPr>
              <w:spacing w:line="240" w:lineRule="auto"/>
              <w:ind w:firstLine="0"/>
              <w:jc w:val="left"/>
              <w:rPr>
                <w:rFonts w:ascii="Times New Roman" w:hAnsi="Times New Roman" w:cs="Times New Roman"/>
                <w:bCs/>
                <w:lang w:val="uk-UA" w:eastAsia="zh-CN"/>
              </w:rPr>
            </w:pPr>
            <w:r w:rsidRPr="001A71D2">
              <w:rPr>
                <w:rFonts w:ascii="Times New Roman" w:hAnsi="Times New Roman" w:cs="Times New Roman"/>
                <w:color w:val="121212"/>
                <w:lang w:val="uk-UA"/>
              </w:rPr>
              <w:t xml:space="preserve">Місце </w:t>
            </w:r>
            <w:r w:rsidRPr="00AA7E59">
              <w:rPr>
                <w:rFonts w:ascii="Times New Roman" w:hAnsi="Times New Roman" w:cs="Times New Roman"/>
                <w:color w:val="000000"/>
                <w:lang w:val="ru-RU"/>
              </w:rPr>
              <w:t>надання послуг</w:t>
            </w:r>
            <w:r w:rsidRPr="001A71D2">
              <w:rPr>
                <w:rFonts w:ascii="Times New Roman" w:hAnsi="Times New Roman" w:cs="Times New Roman"/>
                <w:color w:val="000000"/>
                <w:lang w:val="uk-UA"/>
              </w:rPr>
              <w:t>:</w:t>
            </w:r>
            <w:r w:rsidRPr="001A71D2">
              <w:rPr>
                <w:rFonts w:ascii="Times New Roman" w:hAnsi="Times New Roman" w:cs="Times New Roman"/>
                <w:bCs/>
                <w:lang w:val="uk-UA" w:eastAsia="zh-CN"/>
              </w:rPr>
              <w:t xml:space="preserve"> </w:t>
            </w:r>
            <w:r w:rsidRPr="00415803">
              <w:rPr>
                <w:rFonts w:ascii="Times New Roman" w:hAnsi="Times New Roman" w:cs="Times New Roman"/>
                <w:bCs/>
                <w:lang w:val="uk-UA" w:eastAsia="zh-CN"/>
              </w:rPr>
              <w:t>460</w:t>
            </w:r>
            <w:r w:rsidR="002F761F" w:rsidRPr="00415803">
              <w:rPr>
                <w:rFonts w:ascii="Times New Roman" w:hAnsi="Times New Roman" w:cs="Times New Roman"/>
                <w:bCs/>
                <w:lang w:val="uk-UA" w:eastAsia="zh-CN"/>
              </w:rPr>
              <w:t>2</w:t>
            </w:r>
            <w:r w:rsidRPr="00415803">
              <w:rPr>
                <w:rFonts w:ascii="Times New Roman" w:hAnsi="Times New Roman" w:cs="Times New Roman"/>
                <w:bCs/>
                <w:lang w:val="uk-UA" w:eastAsia="zh-CN"/>
              </w:rPr>
              <w:t xml:space="preserve">1, Україна , Тернопільська обл., м.Тернопіль, вул. </w:t>
            </w:r>
            <w:r w:rsidR="002F761F" w:rsidRPr="00415803">
              <w:rPr>
                <w:rFonts w:ascii="Times New Roman" w:hAnsi="Times New Roman" w:cs="Times New Roman"/>
                <w:bCs/>
                <w:lang w:val="uk-UA" w:eastAsia="zh-CN"/>
              </w:rPr>
              <w:t>Грушевського</w:t>
            </w:r>
            <w:r w:rsidRPr="00415803">
              <w:rPr>
                <w:rFonts w:ascii="Times New Roman" w:hAnsi="Times New Roman" w:cs="Times New Roman"/>
                <w:bCs/>
                <w:lang w:val="uk-UA" w:eastAsia="zh-CN"/>
              </w:rPr>
              <w:t>, 8;</w:t>
            </w:r>
          </w:p>
        </w:tc>
      </w:tr>
      <w:tr w:rsidR="004F1472" w:rsidRPr="001A71D2" w14:paraId="4EE3FA3B" w14:textId="77777777" w:rsidTr="0047148B">
        <w:trPr>
          <w:trHeight w:val="149"/>
        </w:trPr>
        <w:tc>
          <w:tcPr>
            <w:tcW w:w="568" w:type="dxa"/>
            <w:tcBorders>
              <w:top w:val="single" w:sz="6" w:space="0" w:color="000000"/>
              <w:left w:val="single" w:sz="6" w:space="0" w:color="000000"/>
              <w:bottom w:val="single" w:sz="6" w:space="0" w:color="000000"/>
              <w:right w:val="single" w:sz="6" w:space="0" w:color="000000"/>
            </w:tcBorders>
          </w:tcPr>
          <w:p w14:paraId="5F10013A"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4.4</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14:paraId="040C0523" w14:textId="2D2D229E"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строк </w:t>
            </w:r>
            <w:r w:rsidRPr="00AA7E59">
              <w:rPr>
                <w:rFonts w:ascii="Times New Roman" w:hAnsi="Times New Roman" w:cs="Times New Roman"/>
                <w:color w:val="000000"/>
                <w:lang w:val="ru-RU"/>
              </w:rPr>
              <w:t>надання послуг</w:t>
            </w:r>
            <w:r w:rsidRPr="001A71D2">
              <w:rPr>
                <w:rFonts w:ascii="Times New Roman" w:hAnsi="Times New Roman" w:cs="Times New Roman"/>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14:paraId="5C2DB4E1" w14:textId="1D2C7E89" w:rsidR="004F1472" w:rsidRPr="001A71D2" w:rsidRDefault="004F1472" w:rsidP="004F1472">
            <w:pPr>
              <w:spacing w:line="240" w:lineRule="auto"/>
              <w:ind w:firstLine="0"/>
              <w:rPr>
                <w:rFonts w:ascii="Times New Roman" w:hAnsi="Times New Roman" w:cs="Times New Roman"/>
                <w:bCs/>
                <w:lang w:val="uk-UA"/>
              </w:rPr>
            </w:pPr>
            <w:r w:rsidRPr="001A71D2">
              <w:rPr>
                <w:rFonts w:ascii="Times New Roman" w:hAnsi="Times New Roman" w:cs="Times New Roman"/>
                <w:bCs/>
                <w:lang w:val="uk-UA"/>
              </w:rPr>
              <w:t xml:space="preserve">До </w:t>
            </w:r>
            <w:r w:rsidR="002F761F" w:rsidRPr="00415803">
              <w:rPr>
                <w:rFonts w:ascii="Times New Roman" w:hAnsi="Times New Roman" w:cs="Times New Roman"/>
                <w:bCs/>
                <w:lang w:val="uk-UA"/>
              </w:rPr>
              <w:t>2</w:t>
            </w:r>
            <w:r w:rsidR="00415803" w:rsidRPr="00415803">
              <w:rPr>
                <w:rFonts w:ascii="Times New Roman" w:hAnsi="Times New Roman" w:cs="Times New Roman"/>
                <w:bCs/>
                <w:lang w:val="uk-UA"/>
              </w:rPr>
              <w:t>1</w:t>
            </w:r>
            <w:r w:rsidRPr="00415803">
              <w:rPr>
                <w:rFonts w:ascii="Times New Roman" w:hAnsi="Times New Roman" w:cs="Times New Roman"/>
                <w:bCs/>
                <w:lang w:val="uk-UA"/>
              </w:rPr>
              <w:t>.12.2022</w:t>
            </w:r>
          </w:p>
          <w:p w14:paraId="6080F92C" w14:textId="7DEE145D" w:rsidR="004F1472" w:rsidRPr="001A71D2" w:rsidRDefault="004F1472" w:rsidP="004F1472">
            <w:pPr>
              <w:spacing w:line="240" w:lineRule="auto"/>
              <w:ind w:firstLine="0"/>
              <w:rPr>
                <w:rFonts w:ascii="Times New Roman" w:hAnsi="Times New Roman" w:cs="Times New Roman"/>
                <w:i/>
                <w:lang w:val="uk-UA"/>
              </w:rPr>
            </w:pPr>
          </w:p>
        </w:tc>
      </w:tr>
      <w:tr w:rsidR="004F1472" w:rsidRPr="001A71D2" w14:paraId="7ADC8A9A" w14:textId="77777777">
        <w:trPr>
          <w:trHeight w:val="336"/>
        </w:trPr>
        <w:tc>
          <w:tcPr>
            <w:tcW w:w="568" w:type="dxa"/>
            <w:tcBorders>
              <w:top w:val="single" w:sz="6" w:space="0" w:color="000000"/>
              <w:left w:val="single" w:sz="6" w:space="0" w:color="000000"/>
              <w:bottom w:val="single" w:sz="6" w:space="0" w:color="000000"/>
              <w:right w:val="single" w:sz="6" w:space="0" w:color="000000"/>
            </w:tcBorders>
          </w:tcPr>
          <w:p w14:paraId="1B037CD5"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6FD8B139" w14:textId="77777777" w:rsidR="004F1472" w:rsidRPr="001A71D2" w:rsidRDefault="004F1472" w:rsidP="004F1472">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67CA8DD7" w14:textId="196CD9D3"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F821B5F" w14:textId="1B03A090"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Згідно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D60F503" w14:textId="1B03C848"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Для цілей Закону до об’єднання учасників належать:</w:t>
            </w:r>
          </w:p>
          <w:p w14:paraId="7EBB80BC" w14:textId="7B272FF8"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окрема юридична особа, створена шляхом об’єднання юридичних осіб - резидентів;</w:t>
            </w:r>
          </w:p>
          <w:p w14:paraId="7A46974B"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окрема юридична особа, створена шляхом об’єднання юридичних осіб (резидентів та нерезидентів);</w:t>
            </w:r>
          </w:p>
          <w:p w14:paraId="6713BA3C" w14:textId="296837AE"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об’єднання юридичних осіб - нерезидентів із створенням або без створення окремої юридичної особи</w:t>
            </w:r>
          </w:p>
        </w:tc>
      </w:tr>
      <w:tr w:rsidR="004F1472" w:rsidRPr="001A71D2" w14:paraId="2BA8FFC9" w14:textId="77777777">
        <w:tc>
          <w:tcPr>
            <w:tcW w:w="568" w:type="dxa"/>
            <w:tcBorders>
              <w:top w:val="single" w:sz="6" w:space="0" w:color="000000"/>
              <w:left w:val="single" w:sz="6" w:space="0" w:color="000000"/>
              <w:bottom w:val="single" w:sz="6" w:space="0" w:color="000000"/>
              <w:right w:val="single" w:sz="6" w:space="0" w:color="000000"/>
            </w:tcBorders>
          </w:tcPr>
          <w:p w14:paraId="79BE2AFB"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6</w:t>
            </w:r>
          </w:p>
        </w:tc>
        <w:tc>
          <w:tcPr>
            <w:tcW w:w="2729" w:type="dxa"/>
            <w:tcBorders>
              <w:top w:val="single" w:sz="6" w:space="0" w:color="000000"/>
              <w:left w:val="single" w:sz="6" w:space="0" w:color="000000"/>
              <w:bottom w:val="single" w:sz="6" w:space="0" w:color="000000"/>
              <w:right w:val="single" w:sz="6" w:space="0" w:color="000000"/>
            </w:tcBorders>
          </w:tcPr>
          <w:p w14:paraId="0F83D4E6" w14:textId="6F56BBAA"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Інформація про валюту, у якій повинно бути розраховано та зазначено ціну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F8B3CD1" w14:textId="7947A2A4" w:rsidR="004F1472" w:rsidRPr="001A71D2" w:rsidRDefault="004F1472" w:rsidP="004F1472">
            <w:pPr>
              <w:spacing w:line="240" w:lineRule="auto"/>
              <w:ind w:firstLine="0"/>
              <w:rPr>
                <w:rFonts w:ascii="Times New Roman" w:hAnsi="Times New Roman" w:cs="Times New Roman"/>
                <w:color w:val="FF0000"/>
                <w:lang w:val="uk-UA"/>
              </w:rPr>
            </w:pPr>
            <w:r w:rsidRPr="001A71D2">
              <w:rPr>
                <w:rFonts w:ascii="Times New Roman" w:hAnsi="Times New Roman" w:cs="Times New Roman"/>
                <w:lang w:val="uk-UA"/>
              </w:rPr>
              <w:t>Валютою тендерної пропозиції є національна валюта України — гривня.</w:t>
            </w:r>
            <w:r w:rsidRPr="00960C9D">
              <w:rPr>
                <w:rFonts w:ascii="Times New Roman" w:eastAsia="Times New Roman" w:hAnsi="Times New Roman" w:cs="Times New Roman"/>
                <w:b/>
                <w:i/>
                <w:color w:val="000000"/>
                <w:lang w:val="uk-UA" w:eastAsia="uk-UA"/>
              </w:rPr>
              <w:t xml:space="preserve"> </w:t>
            </w:r>
            <w:r w:rsidRPr="00960C9D">
              <w:rPr>
                <w:rFonts w:ascii="Times New Roman" w:hAnsi="Times New Roman" w:cs="Times New Roman"/>
                <w:bCs/>
                <w:iCs/>
                <w:lang w:val="uk-UA"/>
              </w:rPr>
              <w:t>У разі якщо учасником процедури закупівлі є нерезидент,</w:t>
            </w:r>
            <w:r w:rsidRPr="00960C9D">
              <w:rPr>
                <w:rFonts w:ascii="Times New Roman" w:hAnsi="Times New Roman" w:cs="Times New Roman"/>
                <w:b/>
                <w:lang w:val="uk-UA"/>
              </w:rPr>
              <w:t xml:space="preserve">  </w:t>
            </w:r>
            <w:r w:rsidRPr="00960C9D">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4F1472" w:rsidRPr="00F6243C" w14:paraId="13288AA8" w14:textId="77777777" w:rsidTr="00E10A93">
        <w:trPr>
          <w:trHeight w:val="1869"/>
        </w:trPr>
        <w:tc>
          <w:tcPr>
            <w:tcW w:w="568" w:type="dxa"/>
            <w:tcBorders>
              <w:top w:val="single" w:sz="6" w:space="0" w:color="000000"/>
              <w:left w:val="single" w:sz="6" w:space="0" w:color="000000"/>
              <w:bottom w:val="single" w:sz="6" w:space="0" w:color="000000"/>
              <w:right w:val="single" w:sz="6" w:space="0" w:color="000000"/>
            </w:tcBorders>
          </w:tcPr>
          <w:p w14:paraId="0D697E0A" w14:textId="77777777" w:rsidR="004F1472" w:rsidRPr="00624AC4" w:rsidRDefault="004F1472" w:rsidP="004F1472">
            <w:pPr>
              <w:spacing w:line="240" w:lineRule="auto"/>
              <w:ind w:firstLine="0"/>
              <w:rPr>
                <w:rFonts w:ascii="Times New Roman" w:hAnsi="Times New Roman" w:cs="Times New Roman"/>
                <w:b/>
                <w:lang w:val="uk-UA"/>
              </w:rPr>
            </w:pPr>
            <w:r w:rsidRPr="00624AC4">
              <w:rPr>
                <w:rFonts w:ascii="Times New Roman" w:hAnsi="Times New Roman" w:cs="Times New Roman"/>
                <w:b/>
                <w:lang w:val="uk-UA"/>
              </w:rPr>
              <w:t>7</w:t>
            </w:r>
          </w:p>
        </w:tc>
        <w:tc>
          <w:tcPr>
            <w:tcW w:w="2729" w:type="dxa"/>
            <w:tcBorders>
              <w:top w:val="single" w:sz="6" w:space="0" w:color="000000"/>
              <w:left w:val="single" w:sz="6" w:space="0" w:color="000000"/>
              <w:bottom w:val="single" w:sz="6" w:space="0" w:color="000000"/>
              <w:right w:val="single" w:sz="6" w:space="0" w:color="000000"/>
            </w:tcBorders>
          </w:tcPr>
          <w:p w14:paraId="23150C11" w14:textId="77777777" w:rsidR="004F1472" w:rsidRPr="00624AC4" w:rsidRDefault="004F1472" w:rsidP="004F1472">
            <w:pPr>
              <w:spacing w:line="240" w:lineRule="auto"/>
              <w:ind w:firstLine="0"/>
              <w:rPr>
                <w:rFonts w:ascii="Times New Roman" w:hAnsi="Times New Roman" w:cs="Times New Roman"/>
                <w:lang w:val="uk-UA"/>
              </w:rPr>
            </w:pPr>
            <w:r w:rsidRPr="00624AC4">
              <w:rPr>
                <w:rFonts w:ascii="Times New Roman" w:hAnsi="Times New Roman" w:cs="Times New Roman"/>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797CB81F" w14:textId="77777777" w:rsidR="004F1472" w:rsidRPr="00960C9D" w:rsidRDefault="004F1472" w:rsidP="004F1472">
            <w:pPr>
              <w:spacing w:line="240" w:lineRule="auto"/>
              <w:ind w:firstLine="0"/>
              <w:rPr>
                <w:rFonts w:ascii="Times New Roman" w:hAnsi="Times New Roman" w:cs="Times New Roman"/>
                <w:lang w:val="uk-UA"/>
              </w:rPr>
            </w:pPr>
            <w:r w:rsidRPr="00960C9D">
              <w:rPr>
                <w:rFonts w:ascii="Times New Roman" w:hAnsi="Times New Roman" w:cs="Times New Roman"/>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4B56E18" w14:textId="0867DBB3" w:rsidR="004F1472" w:rsidRPr="00960C9D" w:rsidRDefault="004F1472" w:rsidP="004F1472">
            <w:pPr>
              <w:spacing w:line="240" w:lineRule="auto"/>
              <w:ind w:firstLine="0"/>
              <w:rPr>
                <w:rFonts w:ascii="Times New Roman" w:hAnsi="Times New Roman" w:cs="Times New Roman"/>
                <w:lang w:val="uk-UA"/>
              </w:rPr>
            </w:pPr>
            <w:r w:rsidRPr="00960C9D">
              <w:rPr>
                <w:rFonts w:ascii="Times New Roman" w:hAnsi="Times New Roman" w:cs="Times New Roman"/>
                <w:lang w:val="uk-UA"/>
              </w:rPr>
              <w:t xml:space="preserve">У разі, якщо документ або інформація,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CB33C99" w14:textId="7F4D69FA" w:rsidR="004F1472" w:rsidRPr="00624AC4" w:rsidRDefault="004F1472" w:rsidP="004F1472">
            <w:pPr>
              <w:spacing w:line="240" w:lineRule="auto"/>
              <w:ind w:firstLine="0"/>
              <w:rPr>
                <w:rFonts w:ascii="Times New Roman" w:hAnsi="Times New Roman" w:cs="Times New Roman"/>
                <w:color w:val="800080"/>
                <w:lang w:val="uk-UA"/>
              </w:rPr>
            </w:pPr>
            <w:r w:rsidRPr="00960C9D">
              <w:rPr>
                <w:rFonts w:ascii="Times New Roman" w:hAnsi="Times New Roman" w:cs="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F1472" w:rsidRPr="00F6243C" w14:paraId="07068666" w14:textId="77777777" w:rsidTr="00E51803">
        <w:trPr>
          <w:trHeight w:val="2004"/>
        </w:trPr>
        <w:tc>
          <w:tcPr>
            <w:tcW w:w="568" w:type="dxa"/>
            <w:tcBorders>
              <w:top w:val="single" w:sz="6" w:space="0" w:color="000000"/>
              <w:left w:val="single" w:sz="6" w:space="0" w:color="000000"/>
              <w:bottom w:val="single" w:sz="6" w:space="0" w:color="000000"/>
              <w:right w:val="single" w:sz="6" w:space="0" w:color="000000"/>
            </w:tcBorders>
          </w:tcPr>
          <w:p w14:paraId="5029261B" w14:textId="205E98DA" w:rsidR="004F1472" w:rsidRPr="00E10A93" w:rsidRDefault="004F1472" w:rsidP="004F1472">
            <w:pPr>
              <w:spacing w:line="240" w:lineRule="auto"/>
              <w:ind w:firstLine="0"/>
              <w:rPr>
                <w:rFonts w:ascii="Times New Roman" w:hAnsi="Times New Roman" w:cs="Times New Roman"/>
                <w:b/>
                <w:lang w:val="uk-UA"/>
              </w:rPr>
            </w:pPr>
            <w:r w:rsidRPr="00E10A93">
              <w:rPr>
                <w:rFonts w:ascii="Times New Roman" w:hAnsi="Times New Roman" w:cs="Times New Roman"/>
                <w:b/>
                <w:lang w:val="uk-UA"/>
              </w:rPr>
              <w:t>8</w:t>
            </w:r>
          </w:p>
        </w:tc>
        <w:tc>
          <w:tcPr>
            <w:tcW w:w="2729" w:type="dxa"/>
            <w:tcBorders>
              <w:top w:val="single" w:sz="6" w:space="0" w:color="000000"/>
              <w:left w:val="single" w:sz="6" w:space="0" w:color="000000"/>
              <w:bottom w:val="single" w:sz="6" w:space="0" w:color="000000"/>
              <w:right w:val="single" w:sz="6" w:space="0" w:color="000000"/>
            </w:tcBorders>
          </w:tcPr>
          <w:p w14:paraId="55A7C973" w14:textId="4613B07B" w:rsidR="004F1472" w:rsidRPr="00E10A93" w:rsidRDefault="004F1472" w:rsidP="004F1472">
            <w:pPr>
              <w:spacing w:line="240" w:lineRule="auto"/>
              <w:ind w:firstLine="0"/>
              <w:rPr>
                <w:rFonts w:ascii="Times New Roman" w:hAnsi="Times New Roman" w:cs="Times New Roman"/>
                <w:b/>
                <w:lang w:val="uk-UA"/>
              </w:rPr>
            </w:pPr>
            <w:r w:rsidRPr="00E10A93">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Pr="00E10A93">
              <w:rPr>
                <w:rFonts w:ascii="Times New Roman" w:hAnsi="Times New Roman" w:cs="Times New Roman"/>
                <w:lang w:val="uk-UA"/>
              </w:rPr>
              <w:t xml:space="preserve"> </w:t>
            </w:r>
            <w:r w:rsidRPr="00E10A93">
              <w:rPr>
                <w:rFonts w:ascii="Times New Roman" w:hAnsi="Times New Roman" w:cs="Times New Roman"/>
                <w:b/>
                <w:bCs/>
                <w:lang w:val="uk-UA"/>
              </w:rPr>
              <w:t>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14:paraId="6A1A77AF" w14:textId="62FEFF4E" w:rsidR="004F1472" w:rsidRPr="009957F8" w:rsidRDefault="004F1472" w:rsidP="004F1472">
            <w:pPr>
              <w:spacing w:line="240" w:lineRule="auto"/>
              <w:ind w:firstLine="0"/>
              <w:rPr>
                <w:rFonts w:ascii="Times New Roman" w:hAnsi="Times New Roman" w:cs="Times New Roman"/>
                <w:iCs/>
                <w:color w:val="000000"/>
                <w:highlight w:val="white"/>
                <w:lang w:val="uk-UA"/>
              </w:rPr>
            </w:pPr>
            <w:r w:rsidRPr="009957F8">
              <w:rPr>
                <w:rFonts w:ascii="Times New Roman" w:hAnsi="Times New Roman" w:cs="Times New Roman"/>
                <w:iCs/>
                <w:color w:val="000000"/>
                <w:highlight w:val="white"/>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E83358" w14:textId="6B952DD9" w:rsidR="004F1472" w:rsidRPr="00E10A93" w:rsidRDefault="004F1472" w:rsidP="004F1472">
            <w:pPr>
              <w:spacing w:line="240" w:lineRule="auto"/>
              <w:ind w:firstLine="0"/>
              <w:rPr>
                <w:rFonts w:ascii="Times New Roman" w:hAnsi="Times New Roman" w:cs="Times New Roman"/>
                <w:lang w:val="uk-UA"/>
              </w:rPr>
            </w:pPr>
            <w:r w:rsidRPr="00E10A93">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F1472" w:rsidRPr="001A71D2" w14:paraId="08ECA378"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55C170A" w14:textId="77777777" w:rsidR="004F1472" w:rsidRPr="009653B3" w:rsidRDefault="004F1472" w:rsidP="004F1472">
            <w:pPr>
              <w:spacing w:line="240" w:lineRule="auto"/>
              <w:ind w:firstLine="0"/>
              <w:jc w:val="center"/>
              <w:rPr>
                <w:rFonts w:ascii="Times New Roman" w:hAnsi="Times New Roman" w:cs="Times New Roman"/>
                <w:lang w:val="uk-UA"/>
              </w:rPr>
            </w:pPr>
            <w:r w:rsidRPr="009653B3">
              <w:rPr>
                <w:rFonts w:ascii="Times New Roman" w:hAnsi="Times New Roman" w:cs="Times New Roman"/>
                <w:b/>
                <w:lang w:val="uk-UA"/>
              </w:rPr>
              <w:t>Розділ 2. Порядок внесення змін та надання роз`яснень до тендерної документації</w:t>
            </w:r>
          </w:p>
        </w:tc>
      </w:tr>
      <w:tr w:rsidR="004F1472" w:rsidRPr="00F6243C" w14:paraId="6FA7F525" w14:textId="77777777">
        <w:tc>
          <w:tcPr>
            <w:tcW w:w="568" w:type="dxa"/>
            <w:tcBorders>
              <w:top w:val="single" w:sz="6" w:space="0" w:color="000000"/>
              <w:left w:val="single" w:sz="6" w:space="0" w:color="000000"/>
              <w:bottom w:val="single" w:sz="6" w:space="0" w:color="000000"/>
              <w:right w:val="single" w:sz="6" w:space="0" w:color="000000"/>
            </w:tcBorders>
          </w:tcPr>
          <w:p w14:paraId="7947D4FC"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53C2AFB2" w14:textId="77777777" w:rsidR="004F1472" w:rsidRPr="009653B3" w:rsidRDefault="004F1472" w:rsidP="004F1472">
            <w:pPr>
              <w:spacing w:line="240" w:lineRule="auto"/>
              <w:ind w:firstLine="0"/>
              <w:rPr>
                <w:rFonts w:ascii="Times New Roman" w:hAnsi="Times New Roman" w:cs="Times New Roman"/>
                <w:lang w:val="uk-UA"/>
              </w:rPr>
            </w:pPr>
            <w:r w:rsidRPr="009653B3">
              <w:rPr>
                <w:rFonts w:ascii="Times New Roman" w:hAnsi="Times New Roman" w:cs="Times New Roman"/>
                <w:b/>
                <w:lang w:val="uk-UA"/>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6EDB2C15" w14:textId="36C3F826" w:rsidR="004F1472" w:rsidRPr="00D15AA8" w:rsidRDefault="004F1472" w:rsidP="004F1472">
            <w:pPr>
              <w:spacing w:line="240" w:lineRule="auto"/>
              <w:ind w:firstLine="0"/>
              <w:rPr>
                <w:rFonts w:ascii="Times New Roman" w:hAnsi="Times New Roman" w:cs="Times New Roman"/>
                <w:lang w:val="uk-UA"/>
              </w:rPr>
            </w:pPr>
            <w:r w:rsidRPr="00D15AA8">
              <w:rPr>
                <w:rFonts w:ascii="Times New Roman" w:hAnsi="Times New Roman" w:cs="Times New Roman"/>
                <w:color w:val="333333"/>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D15AA8">
              <w:rPr>
                <w:rFonts w:ascii="Times New Roman" w:hAnsi="Times New Roman" w:cs="Times New Roman"/>
                <w:color w:val="333333"/>
                <w:shd w:val="clear" w:color="auto" w:fill="FFFFFF"/>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0C7608" w14:textId="416A1B0B" w:rsidR="004F1472" w:rsidRPr="00D15AA8" w:rsidRDefault="004F1472" w:rsidP="004F1472">
            <w:pPr>
              <w:spacing w:line="240" w:lineRule="auto"/>
              <w:ind w:firstLine="0"/>
              <w:rPr>
                <w:rFonts w:ascii="Times New Roman" w:hAnsi="Times New Roman" w:cs="Times New Roman"/>
                <w:color w:val="333333"/>
                <w:shd w:val="clear" w:color="auto" w:fill="FFFFFF"/>
              </w:rPr>
            </w:pPr>
            <w:r w:rsidRPr="00D15AA8">
              <w:rPr>
                <w:rFonts w:ascii="Times New Roman" w:hAnsi="Times New Roman" w:cs="Times New Roman"/>
                <w:color w:val="333333"/>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2256533" w14:textId="664F6C8C" w:rsidR="004F1472" w:rsidRPr="006F3C25" w:rsidRDefault="004F1472" w:rsidP="004F1472">
            <w:pPr>
              <w:spacing w:line="240" w:lineRule="auto"/>
              <w:ind w:firstLine="0"/>
              <w:rPr>
                <w:rFonts w:ascii="Times New Roman" w:hAnsi="Times New Roman" w:cs="Times New Roman"/>
                <w:highlight w:val="yellow"/>
                <w:lang w:val="uk-UA"/>
              </w:rPr>
            </w:pPr>
            <w:r w:rsidRPr="00D15AA8">
              <w:rPr>
                <w:rFonts w:ascii="Times New Roman" w:hAnsi="Times New Roman" w:cs="Times New Roman"/>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1472" w:rsidRPr="001A71D2" w14:paraId="1E7916B2" w14:textId="77777777">
        <w:tc>
          <w:tcPr>
            <w:tcW w:w="568" w:type="dxa"/>
            <w:tcBorders>
              <w:top w:val="single" w:sz="6" w:space="0" w:color="000000"/>
              <w:left w:val="single" w:sz="6" w:space="0" w:color="000000"/>
              <w:bottom w:val="single" w:sz="6" w:space="0" w:color="000000"/>
              <w:right w:val="single" w:sz="6" w:space="0" w:color="000000"/>
            </w:tcBorders>
          </w:tcPr>
          <w:p w14:paraId="19747F50" w14:textId="77777777" w:rsidR="004F1472" w:rsidRPr="009653B3" w:rsidRDefault="004F1472" w:rsidP="004F1472">
            <w:pPr>
              <w:spacing w:line="240" w:lineRule="auto"/>
              <w:ind w:firstLine="0"/>
              <w:rPr>
                <w:rFonts w:ascii="Times New Roman" w:hAnsi="Times New Roman" w:cs="Times New Roman"/>
                <w:b/>
                <w:lang w:val="uk-UA"/>
              </w:rPr>
            </w:pPr>
            <w:r w:rsidRPr="009653B3">
              <w:rPr>
                <w:rFonts w:ascii="Times New Roman" w:hAnsi="Times New Roman" w:cs="Times New Roman"/>
                <w:b/>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2544D5A3" w14:textId="77777777" w:rsidR="004F1472" w:rsidRPr="009653B3" w:rsidRDefault="004F1472" w:rsidP="004F1472">
            <w:pPr>
              <w:spacing w:line="240" w:lineRule="auto"/>
              <w:ind w:firstLine="0"/>
              <w:rPr>
                <w:rFonts w:ascii="Times New Roman" w:hAnsi="Times New Roman" w:cs="Times New Roman"/>
                <w:lang w:val="uk-UA"/>
              </w:rPr>
            </w:pPr>
            <w:r w:rsidRPr="009653B3">
              <w:rPr>
                <w:rFonts w:ascii="Times New Roman" w:hAnsi="Times New Roman" w:cs="Times New Roman"/>
                <w:b/>
                <w:lang w:val="uk-UA"/>
              </w:rPr>
              <w:t xml:space="preserve">Унесення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796F6847" w14:textId="561CBEBA" w:rsidR="004F1472" w:rsidRDefault="004F1472" w:rsidP="004F1472">
            <w:pPr>
              <w:spacing w:line="240" w:lineRule="auto"/>
              <w:ind w:firstLine="0"/>
              <w:rPr>
                <w:rFonts w:ascii="Times New Roman" w:hAnsi="Times New Roman" w:cs="Times New Roman"/>
                <w:lang w:val="uk-UA"/>
              </w:rPr>
            </w:pPr>
            <w:r w:rsidRPr="00E02938">
              <w:rPr>
                <w:rFonts w:ascii="Times New Roman" w:hAnsi="Times New Roman" w:cs="Times New Roman"/>
                <w:color w:val="333333"/>
                <w:shd w:val="clear" w:color="auto"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tgtFrame="_blank" w:history="1">
              <w:r w:rsidRPr="00E02938">
                <w:rPr>
                  <w:rFonts w:ascii="Times New Roman" w:hAnsi="Times New Roman" w:cs="Times New Roman"/>
                  <w:shd w:val="clear" w:color="auto" w:fill="FFFFFF"/>
                  <w:lang w:val="ru-RU"/>
                </w:rPr>
                <w:t>статті 8</w:t>
              </w:r>
            </w:hyperlink>
            <w:r w:rsidRPr="00E02938">
              <w:rPr>
                <w:rFonts w:ascii="Times New Roman" w:hAnsi="Times New Roman" w:cs="Times New Roman"/>
                <w:shd w:val="clear" w:color="auto" w:fill="FFFFFF"/>
                <w:lang w:val="ru-RU"/>
              </w:rPr>
              <w:t> </w:t>
            </w:r>
            <w:r w:rsidRPr="00E02938">
              <w:rPr>
                <w:rFonts w:ascii="Times New Roman" w:hAnsi="Times New Roman" w:cs="Times New Roman"/>
                <w:color w:val="333333"/>
                <w:shd w:val="clear" w:color="auto" w:fill="FFFFFF"/>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DFF2FA" w14:textId="3E9E3064" w:rsidR="004F1472" w:rsidRPr="009653B3" w:rsidRDefault="004F1472" w:rsidP="004F1472">
            <w:pPr>
              <w:spacing w:line="240" w:lineRule="auto"/>
              <w:ind w:firstLine="0"/>
              <w:rPr>
                <w:rFonts w:ascii="Times New Roman" w:hAnsi="Times New Roman" w:cs="Times New Roman"/>
                <w:lang w:val="uk-UA"/>
              </w:rPr>
            </w:pPr>
            <w:r w:rsidRPr="00E02938">
              <w:rPr>
                <w:rFonts w:ascii="Times New Roman" w:hAnsi="Times New Roman" w:cs="Times New Roman"/>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653B3">
              <w:rPr>
                <w:rFonts w:ascii="Times New Roman" w:hAnsi="Times New Roman" w:cs="Times New Roman"/>
                <w:lang w:val="uk-UA"/>
              </w:rPr>
              <w:t xml:space="preserve"> </w:t>
            </w:r>
          </w:p>
        </w:tc>
      </w:tr>
      <w:tr w:rsidR="004F1472" w:rsidRPr="001A71D2" w14:paraId="1062D50D"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26687525" w14:textId="77777777" w:rsidR="004F1472" w:rsidRPr="001A71D2" w:rsidRDefault="004F1472" w:rsidP="004F1472">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t xml:space="preserve">Розділ 3. </w:t>
            </w:r>
            <w:r w:rsidRPr="001A71D2">
              <w:rPr>
                <w:rFonts w:ascii="Times New Roman" w:hAnsi="Times New Roman" w:cs="Times New Roman"/>
                <w:b/>
                <w:lang w:val="uk-UA"/>
              </w:rPr>
              <w:t>Інструкція з підготовки тендерної пропозиції</w:t>
            </w:r>
          </w:p>
        </w:tc>
      </w:tr>
      <w:tr w:rsidR="004F1472" w:rsidRPr="001A71D2" w14:paraId="52D0035C" w14:textId="77777777">
        <w:tc>
          <w:tcPr>
            <w:tcW w:w="568" w:type="dxa"/>
            <w:tcBorders>
              <w:top w:val="single" w:sz="6" w:space="0" w:color="000000"/>
              <w:left w:val="single" w:sz="6" w:space="0" w:color="000000"/>
              <w:bottom w:val="single" w:sz="6" w:space="0" w:color="000000"/>
              <w:right w:val="single" w:sz="6" w:space="0" w:color="000000"/>
            </w:tcBorders>
          </w:tcPr>
          <w:p w14:paraId="3A940793"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5BF3608D"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2581F1A3" w14:textId="261BF8C0" w:rsidR="004F1472" w:rsidRPr="00765ECD" w:rsidRDefault="004F1472" w:rsidP="004F1472">
            <w:pPr>
              <w:spacing w:line="240" w:lineRule="auto"/>
              <w:ind w:firstLine="0"/>
              <w:rPr>
                <w:rFonts w:ascii="Times New Roman" w:hAnsi="Times New Roman" w:cs="Times New Roman"/>
                <w:color w:val="121212"/>
                <w:lang w:val="uk-UA"/>
              </w:rPr>
            </w:pPr>
            <w:r w:rsidRPr="00960C9D">
              <w:rPr>
                <w:rFonts w:ascii="Times New Roman" w:hAnsi="Times New Roman" w:cs="Times New Roman"/>
                <w:color w:val="121212"/>
                <w:lang w:val="uk-UA"/>
              </w:rPr>
              <w:t xml:space="preserve">Тендерні пропозиції подаються відповідно до порядку, визначеного статтею 26 Закону, крім положень частин четвертої, </w:t>
            </w:r>
            <w:r w:rsidRPr="00765ECD">
              <w:rPr>
                <w:rFonts w:ascii="Times New Roman" w:hAnsi="Times New Roman" w:cs="Times New Roman"/>
                <w:color w:val="121212"/>
                <w:lang w:val="uk-UA"/>
              </w:rPr>
              <w:t xml:space="preserve">шостої та сьомої статті 26 Закону. </w:t>
            </w:r>
          </w:p>
          <w:p w14:paraId="1C0AB444" w14:textId="45AB14BC" w:rsidR="004F1472" w:rsidRPr="001A71D2" w:rsidRDefault="004F1472" w:rsidP="004F1472">
            <w:pPr>
              <w:spacing w:line="240" w:lineRule="auto"/>
              <w:ind w:firstLine="0"/>
              <w:rPr>
                <w:rFonts w:ascii="Times New Roman" w:hAnsi="Times New Roman" w:cs="Times New Roman"/>
                <w:color w:val="121212"/>
                <w:lang w:val="uk-UA"/>
              </w:rPr>
            </w:pPr>
            <w:r w:rsidRPr="00765ECD">
              <w:rPr>
                <w:rFonts w:ascii="Times New Roman" w:hAnsi="Times New Roman" w:cs="Times New Roman"/>
                <w:color w:val="12121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437C89D" w14:textId="712F318D" w:rsidR="004F1472" w:rsidRPr="001A71D2" w:rsidRDefault="004F1472" w:rsidP="004F1472">
            <w:pPr>
              <w:pStyle w:val="a5"/>
              <w:numPr>
                <w:ilvl w:val="0"/>
                <w:numId w:val="5"/>
              </w:numPr>
              <w:spacing w:line="240" w:lineRule="auto"/>
              <w:rPr>
                <w:rFonts w:ascii="Times New Roman" w:hAnsi="Times New Roman" w:cs="Times New Roman"/>
                <w:color w:val="121212"/>
                <w:lang w:val="uk-UA"/>
              </w:rPr>
            </w:pPr>
            <w:r w:rsidRPr="006559CA">
              <w:rPr>
                <w:rFonts w:ascii="Times New Roman" w:hAnsi="Times New Roman" w:cs="Times New Roman"/>
                <w:color w:val="121212"/>
                <w:lang w:val="uk-UA"/>
              </w:rPr>
              <w:t xml:space="preserve">інформацією, що підтверджує відповідність учасника кваліфікаційним (кваліфікаційному) критеріям </w:t>
            </w:r>
            <w:r>
              <w:rPr>
                <w:rFonts w:ascii="Times New Roman" w:hAnsi="Times New Roman" w:cs="Times New Roman"/>
                <w:color w:val="121212"/>
                <w:lang w:val="uk-UA"/>
              </w:rPr>
              <w:t xml:space="preserve">– </w:t>
            </w:r>
            <w:r w:rsidRPr="001A71D2">
              <w:rPr>
                <w:rFonts w:ascii="Times New Roman" w:hAnsi="Times New Roman" w:cs="Times New Roman"/>
                <w:color w:val="121212"/>
                <w:lang w:val="uk-UA"/>
              </w:rPr>
              <w:t xml:space="preserve">згідно з додатком № 1 до </w:t>
            </w:r>
            <w:r>
              <w:rPr>
                <w:rFonts w:ascii="Times New Roman" w:hAnsi="Times New Roman" w:cs="Times New Roman"/>
                <w:color w:val="121212"/>
                <w:lang w:val="uk-UA"/>
              </w:rPr>
              <w:t xml:space="preserve">цієї </w:t>
            </w:r>
            <w:r w:rsidRPr="001A71D2">
              <w:rPr>
                <w:rFonts w:ascii="Times New Roman" w:hAnsi="Times New Roman" w:cs="Times New Roman"/>
                <w:color w:val="121212"/>
                <w:lang w:val="uk-UA"/>
              </w:rPr>
              <w:t xml:space="preserve">тендерної документації; </w:t>
            </w:r>
          </w:p>
          <w:p w14:paraId="6B17E92D" w14:textId="45352A6B" w:rsidR="004F1472" w:rsidRPr="001A71D2" w:rsidRDefault="004F1472" w:rsidP="004F1472">
            <w:pPr>
              <w:pStyle w:val="a5"/>
              <w:numPr>
                <w:ilvl w:val="0"/>
                <w:numId w:val="5"/>
              </w:numPr>
              <w:spacing w:line="240" w:lineRule="auto"/>
              <w:rPr>
                <w:rFonts w:ascii="Times New Roman" w:hAnsi="Times New Roman" w:cs="Times New Roman"/>
                <w:color w:val="121212"/>
                <w:lang w:val="uk-UA"/>
              </w:rPr>
            </w:pPr>
            <w:r w:rsidRPr="00BE1CB1">
              <w:rPr>
                <w:rFonts w:ascii="Times New Roman" w:hAnsi="Times New Roman" w:cs="Times New Roman"/>
                <w:color w:val="121212"/>
                <w:lang w:val="uk-UA"/>
              </w:rPr>
              <w:t xml:space="preserve">інформацією щодо відсутності підстав, установлених у статті 17 Закону </w:t>
            </w:r>
            <w:r>
              <w:rPr>
                <w:rFonts w:ascii="Times New Roman" w:hAnsi="Times New Roman" w:cs="Times New Roman"/>
                <w:color w:val="121212"/>
                <w:lang w:val="uk-UA"/>
              </w:rPr>
              <w:t xml:space="preserve">– </w:t>
            </w:r>
            <w:r w:rsidRPr="001A71D2">
              <w:rPr>
                <w:rFonts w:ascii="Times New Roman" w:hAnsi="Times New Roman" w:cs="Times New Roman"/>
                <w:color w:val="121212"/>
                <w:lang w:val="uk-UA"/>
              </w:rPr>
              <w:t xml:space="preserve">згідно з додатко № 2 до </w:t>
            </w:r>
            <w:r>
              <w:rPr>
                <w:rFonts w:ascii="Times New Roman" w:hAnsi="Times New Roman" w:cs="Times New Roman"/>
                <w:color w:val="121212"/>
                <w:lang w:val="uk-UA"/>
              </w:rPr>
              <w:t xml:space="preserve">цієї </w:t>
            </w:r>
            <w:r w:rsidRPr="001A71D2">
              <w:rPr>
                <w:rFonts w:ascii="Times New Roman" w:hAnsi="Times New Roman" w:cs="Times New Roman"/>
                <w:color w:val="121212"/>
                <w:lang w:val="uk-UA"/>
              </w:rPr>
              <w:t>тендерної документації;</w:t>
            </w:r>
          </w:p>
          <w:p w14:paraId="0F5961C1" w14:textId="68D73D35" w:rsidR="004F1472" w:rsidRDefault="004F1472" w:rsidP="004F1472">
            <w:pPr>
              <w:pStyle w:val="a5"/>
              <w:numPr>
                <w:ilvl w:val="0"/>
                <w:numId w:val="5"/>
              </w:numPr>
              <w:spacing w:line="240" w:lineRule="auto"/>
              <w:rPr>
                <w:rFonts w:ascii="Times New Roman" w:hAnsi="Times New Roman" w:cs="Times New Roman"/>
                <w:lang w:val="uk-UA"/>
              </w:rPr>
            </w:pPr>
            <w:r w:rsidRPr="001A71D2">
              <w:rPr>
                <w:rFonts w:ascii="Times New Roman" w:hAnsi="Times New Roman" w:cs="Times New Roman"/>
                <w:color w:val="121212"/>
                <w:lang w:val="uk-UA"/>
              </w:rPr>
              <w:t>інформаці</w:t>
            </w:r>
            <w:r>
              <w:rPr>
                <w:rFonts w:ascii="Times New Roman" w:hAnsi="Times New Roman" w:cs="Times New Roman"/>
                <w:color w:val="121212"/>
                <w:lang w:val="uk-UA"/>
              </w:rPr>
              <w:t>ю</w:t>
            </w:r>
            <w:r w:rsidRPr="001A71D2">
              <w:rPr>
                <w:rFonts w:ascii="Times New Roman" w:hAnsi="Times New Roman" w:cs="Times New Roman"/>
                <w:color w:val="121212"/>
                <w:lang w:val="uk-UA"/>
              </w:rPr>
              <w:t xml:space="preserve"> про необхідні технічні, якісні та кількісні характеристики предмета закупівлі, що повинна складатись </w:t>
            </w:r>
            <w:r w:rsidRPr="001A71D2">
              <w:rPr>
                <w:rFonts w:ascii="Times New Roman" w:hAnsi="Times New Roman" w:cs="Times New Roman"/>
                <w:color w:val="121212"/>
                <w:lang w:val="uk-UA"/>
              </w:rPr>
              <w:lastRenderedPageBreak/>
              <w:t xml:space="preserve">з документів, зазначених у додатку № 3 до </w:t>
            </w:r>
            <w:r>
              <w:rPr>
                <w:rFonts w:ascii="Times New Roman" w:hAnsi="Times New Roman" w:cs="Times New Roman"/>
                <w:color w:val="121212"/>
                <w:lang w:val="uk-UA"/>
              </w:rPr>
              <w:t xml:space="preserve">цієї </w:t>
            </w:r>
            <w:r w:rsidRPr="001A71D2">
              <w:rPr>
                <w:rFonts w:ascii="Times New Roman" w:hAnsi="Times New Roman" w:cs="Times New Roman"/>
                <w:color w:val="121212"/>
                <w:lang w:val="uk-UA"/>
              </w:rPr>
              <w:t xml:space="preserve">тендерної </w:t>
            </w:r>
            <w:r w:rsidRPr="00AA7E59">
              <w:rPr>
                <w:rFonts w:ascii="Times New Roman" w:hAnsi="Times New Roman" w:cs="Times New Roman"/>
                <w:lang w:val="uk-UA"/>
              </w:rPr>
              <w:t xml:space="preserve">документації; </w:t>
            </w:r>
          </w:p>
          <w:p w14:paraId="2453FB70" w14:textId="20DFBBDA" w:rsidR="004F1472" w:rsidRPr="00436476" w:rsidRDefault="004F1472" w:rsidP="004F1472">
            <w:pPr>
              <w:widowControl w:val="0"/>
              <w:numPr>
                <w:ilvl w:val="0"/>
                <w:numId w:val="5"/>
              </w:numPr>
              <w:spacing w:line="240" w:lineRule="auto"/>
              <w:rPr>
                <w:rFonts w:ascii="Times New Roman" w:eastAsia="Times New Roman" w:hAnsi="Times New Roman" w:cs="Times New Roman"/>
              </w:rPr>
            </w:pPr>
            <w:r w:rsidRPr="006544C0">
              <w:rPr>
                <w:rFonts w:ascii="Times New Roman" w:eastAsia="Times New Roman" w:hAnsi="Times New Roman" w:cs="Times New Roman"/>
                <w:lang w:val="ru-RU"/>
              </w:rPr>
              <w:t>інформаці</w:t>
            </w:r>
            <w:r>
              <w:rPr>
                <w:rFonts w:ascii="Times New Roman" w:eastAsia="Times New Roman" w:hAnsi="Times New Roman" w:cs="Times New Roman"/>
                <w:lang w:val="uk-UA"/>
              </w:rPr>
              <w:t>ю</w:t>
            </w:r>
            <w:r w:rsidRPr="006544C0">
              <w:rPr>
                <w:rFonts w:ascii="Times New Roman" w:eastAsia="Times New Roman" w:hAnsi="Times New Roman" w:cs="Times New Roman"/>
                <w:lang w:val="ru-RU"/>
              </w:rPr>
              <w:t xml:space="preserve"> щодо кожного суб’єкта господарювання, якого учасник планує залучати до </w:t>
            </w:r>
            <w:r>
              <w:rPr>
                <w:rFonts w:ascii="Times New Roman" w:eastAsia="Times New Roman" w:hAnsi="Times New Roman" w:cs="Times New Roman"/>
                <w:lang w:val="uk-UA"/>
              </w:rPr>
              <w:t>надання</w:t>
            </w:r>
            <w:r w:rsidRPr="006544C0">
              <w:rPr>
                <w:rFonts w:ascii="Times New Roman" w:eastAsia="Times New Roman" w:hAnsi="Times New Roman" w:cs="Times New Roman"/>
                <w:lang w:val="ru-RU"/>
              </w:rPr>
              <w:t xml:space="preserve">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rPr>
              <w:t xml:space="preserve"> – згідно </w:t>
            </w:r>
            <w:r w:rsidRPr="00436476">
              <w:rPr>
                <w:rFonts w:ascii="Times New Roman" w:eastAsia="Times New Roman" w:hAnsi="Times New Roman" w:cs="Times New Roman"/>
              </w:rPr>
              <w:t>п</w:t>
            </w:r>
            <w:r>
              <w:rPr>
                <w:rFonts w:ascii="Times New Roman" w:eastAsia="Times New Roman" w:hAnsi="Times New Roman" w:cs="Times New Roman"/>
              </w:rPr>
              <w:t>ункту</w:t>
            </w:r>
            <w:r w:rsidRPr="00436476">
              <w:rPr>
                <w:rFonts w:ascii="Times New Roman" w:eastAsia="Times New Roman" w:hAnsi="Times New Roman" w:cs="Times New Roman"/>
              </w:rPr>
              <w:t xml:space="preserve"> 7 «Інформація про субпідрядника/співвиконавця» даного Розділу;</w:t>
            </w:r>
          </w:p>
          <w:p w14:paraId="7307ED12" w14:textId="2DD82721" w:rsidR="004F1472" w:rsidRPr="00AA7E59" w:rsidRDefault="004F1472" w:rsidP="004F1472">
            <w:pPr>
              <w:pStyle w:val="a5"/>
              <w:numPr>
                <w:ilvl w:val="0"/>
                <w:numId w:val="5"/>
              </w:numPr>
              <w:spacing w:line="240" w:lineRule="auto"/>
              <w:rPr>
                <w:rFonts w:ascii="Times New Roman" w:hAnsi="Times New Roman" w:cs="Times New Roman"/>
                <w:lang w:val="uk-UA"/>
              </w:rPr>
            </w:pPr>
            <w:r w:rsidRPr="00AA7E59">
              <w:rPr>
                <w:rFonts w:ascii="Times New Roman" w:hAnsi="Times New Roman" w:cs="Times New Roman"/>
                <w:lang w:val="uk-UA"/>
              </w:rPr>
              <w:t xml:space="preserve">документи,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 згідно додатку № 1 до цієї тендерної документації; </w:t>
            </w:r>
          </w:p>
          <w:p w14:paraId="121EC214" w14:textId="4AE20554" w:rsidR="004F1472" w:rsidRPr="001A71D2" w:rsidRDefault="004F1472" w:rsidP="004F1472">
            <w:pPr>
              <w:pStyle w:val="a5"/>
              <w:numPr>
                <w:ilvl w:val="0"/>
                <w:numId w:val="5"/>
              </w:numPr>
              <w:spacing w:line="240" w:lineRule="auto"/>
              <w:rPr>
                <w:rFonts w:ascii="Times New Roman" w:hAnsi="Times New Roman" w:cs="Times New Roman"/>
                <w:color w:val="121212"/>
                <w:lang w:val="uk-UA"/>
              </w:rPr>
            </w:pPr>
            <w:r w:rsidRPr="00AA7E59">
              <w:rPr>
                <w:rFonts w:ascii="Times New Roman" w:hAnsi="Times New Roman" w:cs="Times New Roman"/>
                <w:lang w:val="uk-UA"/>
              </w:rPr>
              <w:t xml:space="preserve">інформацію про учасника – </w:t>
            </w:r>
            <w:r w:rsidRPr="001A71D2">
              <w:rPr>
                <w:rFonts w:ascii="Times New Roman" w:hAnsi="Times New Roman" w:cs="Times New Roman"/>
                <w:color w:val="121212"/>
                <w:lang w:val="uk-UA"/>
              </w:rPr>
              <w:t xml:space="preserve">згідно додатку № 4 до </w:t>
            </w:r>
            <w:r>
              <w:rPr>
                <w:rFonts w:ascii="Times New Roman" w:hAnsi="Times New Roman" w:cs="Times New Roman"/>
                <w:color w:val="121212"/>
                <w:lang w:val="uk-UA"/>
              </w:rPr>
              <w:t xml:space="preserve">цієї </w:t>
            </w:r>
            <w:r w:rsidRPr="001A71D2">
              <w:rPr>
                <w:rFonts w:ascii="Times New Roman" w:hAnsi="Times New Roman" w:cs="Times New Roman"/>
                <w:color w:val="121212"/>
                <w:lang w:val="uk-UA"/>
              </w:rPr>
              <w:t xml:space="preserve">тендерної документації; </w:t>
            </w:r>
          </w:p>
          <w:p w14:paraId="41083A87" w14:textId="1D7151CA" w:rsidR="004F1472" w:rsidRPr="001A71D2" w:rsidRDefault="004F1472" w:rsidP="004F1472">
            <w:pPr>
              <w:pStyle w:val="a5"/>
              <w:numPr>
                <w:ilvl w:val="0"/>
                <w:numId w:val="5"/>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інш</w:t>
            </w:r>
            <w:r>
              <w:rPr>
                <w:rFonts w:ascii="Times New Roman" w:hAnsi="Times New Roman" w:cs="Times New Roman"/>
                <w:color w:val="121212"/>
                <w:lang w:val="uk-UA"/>
              </w:rPr>
              <w:t>у інформацію та</w:t>
            </w:r>
            <w:r w:rsidRPr="001A71D2">
              <w:rPr>
                <w:rFonts w:ascii="Times New Roman" w:hAnsi="Times New Roman" w:cs="Times New Roman"/>
                <w:color w:val="121212"/>
                <w:lang w:val="uk-UA"/>
              </w:rPr>
              <w:t xml:space="preserve"> документ</w:t>
            </w:r>
            <w:r>
              <w:rPr>
                <w:rFonts w:ascii="Times New Roman" w:hAnsi="Times New Roman" w:cs="Times New Roman"/>
                <w:color w:val="121212"/>
                <w:lang w:val="uk-UA"/>
              </w:rPr>
              <w:t>и</w:t>
            </w:r>
            <w:r w:rsidRPr="001A71D2">
              <w:rPr>
                <w:rFonts w:ascii="Times New Roman" w:hAnsi="Times New Roman" w:cs="Times New Roman"/>
                <w:color w:val="121212"/>
                <w:lang w:val="uk-UA"/>
              </w:rPr>
              <w:t>, необхідність подання яких у складі тендерної пропозиції передбачен</w:t>
            </w:r>
            <w:r>
              <w:rPr>
                <w:rFonts w:ascii="Times New Roman" w:hAnsi="Times New Roman" w:cs="Times New Roman"/>
                <w:color w:val="121212"/>
                <w:lang w:val="uk-UA"/>
              </w:rPr>
              <w:t>о</w:t>
            </w:r>
            <w:r w:rsidRPr="001A71D2">
              <w:rPr>
                <w:rFonts w:ascii="Times New Roman" w:hAnsi="Times New Roman" w:cs="Times New Roman"/>
                <w:color w:val="121212"/>
                <w:lang w:val="uk-UA"/>
              </w:rPr>
              <w:t xml:space="preserve"> умовами цієї </w:t>
            </w:r>
            <w:r>
              <w:rPr>
                <w:rFonts w:ascii="Times New Roman" w:hAnsi="Times New Roman" w:cs="Times New Roman"/>
                <w:color w:val="121212"/>
                <w:lang w:val="uk-UA"/>
              </w:rPr>
              <w:t xml:space="preserve">тендерної </w:t>
            </w:r>
            <w:r w:rsidRPr="001A71D2">
              <w:rPr>
                <w:rFonts w:ascii="Times New Roman" w:hAnsi="Times New Roman" w:cs="Times New Roman"/>
                <w:color w:val="121212"/>
                <w:lang w:val="uk-UA"/>
              </w:rPr>
              <w:t xml:space="preserve">документації в тому числі у додатку № 1 до </w:t>
            </w:r>
            <w:r>
              <w:rPr>
                <w:rFonts w:ascii="Times New Roman" w:hAnsi="Times New Roman" w:cs="Times New Roman"/>
                <w:color w:val="121212"/>
                <w:lang w:val="uk-UA"/>
              </w:rPr>
              <w:t xml:space="preserve">цієї </w:t>
            </w:r>
            <w:r w:rsidRPr="001A71D2">
              <w:rPr>
                <w:rFonts w:ascii="Times New Roman" w:hAnsi="Times New Roman" w:cs="Times New Roman"/>
                <w:color w:val="121212"/>
                <w:lang w:val="uk-UA"/>
              </w:rPr>
              <w:t>тендерної документації.</w:t>
            </w:r>
          </w:p>
          <w:p w14:paraId="73BA2EE6" w14:textId="335B3416" w:rsidR="004F1472" w:rsidRPr="004706DB" w:rsidRDefault="004F1472" w:rsidP="004F1472">
            <w:pPr>
              <w:spacing w:line="240" w:lineRule="auto"/>
              <w:ind w:firstLine="0"/>
              <w:rPr>
                <w:rFonts w:ascii="Times New Roman" w:hAnsi="Times New Roman" w:cs="Times New Roman"/>
                <w:iCs/>
                <w:color w:val="121212"/>
                <w:lang w:val="uk-UA"/>
              </w:rPr>
            </w:pPr>
            <w:r w:rsidRPr="00C569E6">
              <w:rPr>
                <w:rFonts w:ascii="Times New Roman" w:hAnsi="Times New Roman" w:cs="Times New Roman"/>
                <w:color w:val="121212"/>
                <w:lang w:val="uk-UA"/>
              </w:rPr>
              <w:t>Тендерні пропозиції мають право подати всі заінтерисовані особи.</w:t>
            </w:r>
            <w:r>
              <w:rPr>
                <w:rFonts w:ascii="Times New Roman" w:hAnsi="Times New Roman" w:cs="Times New Roman"/>
                <w:color w:val="121212"/>
                <w:lang w:val="uk-UA"/>
              </w:rPr>
              <w:t xml:space="preserve"> </w:t>
            </w:r>
            <w:r w:rsidRPr="001A71D2">
              <w:rPr>
                <w:rFonts w:ascii="Times New Roman" w:hAnsi="Times New Roman" w:cs="Times New Roman"/>
                <w:color w:val="121212"/>
                <w:lang w:val="uk-UA"/>
              </w:rPr>
              <w:t>Кожен учасник має право подати тільки одну тендерну пропозицію.</w:t>
            </w:r>
            <w:r w:rsidRPr="004706DB">
              <w:rPr>
                <w:rFonts w:ascii="Times New Roman" w:eastAsia="Times New Roman" w:hAnsi="Times New Roman" w:cs="Times New Roman"/>
                <w:i/>
                <w:color w:val="000000"/>
                <w:sz w:val="20"/>
                <w:szCs w:val="20"/>
                <w:highlight w:val="white"/>
                <w:lang w:val="uk-UA" w:eastAsia="uk-UA"/>
              </w:rPr>
              <w:t xml:space="preserve"> </w:t>
            </w:r>
            <w:r w:rsidRPr="004706DB">
              <w:rPr>
                <w:rFonts w:ascii="Times New Roman" w:hAnsi="Times New Roman" w:cs="Times New Roman"/>
                <w:iCs/>
                <w:color w:val="121212"/>
                <w:lang w:val="uk-UA"/>
              </w:rPr>
              <w:t>У випадку подання учасником більше однієї тендерної пропозиції</w:t>
            </w:r>
            <w:r>
              <w:rPr>
                <w:rFonts w:ascii="Times New Roman" w:hAnsi="Times New Roman" w:cs="Times New Roman"/>
                <w:iCs/>
                <w:color w:val="121212"/>
                <w:lang w:val="uk-UA"/>
              </w:rPr>
              <w:t>,</w:t>
            </w:r>
            <w:r w:rsidRPr="004706DB">
              <w:rPr>
                <w:rFonts w:ascii="Times New Roman" w:hAnsi="Times New Roman" w:cs="Times New Roman"/>
                <w:iCs/>
                <w:color w:val="121212"/>
                <w:lang w:val="uk-UA"/>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39082F04" w14:textId="77777777" w:rsidR="004F1472" w:rsidRPr="004706DB" w:rsidRDefault="004F1472" w:rsidP="004F1472">
            <w:pPr>
              <w:spacing w:line="240" w:lineRule="auto"/>
              <w:ind w:firstLine="0"/>
              <w:rPr>
                <w:rFonts w:ascii="Times New Roman" w:hAnsi="Times New Roman" w:cs="Times New Roman"/>
                <w:color w:val="121212"/>
                <w:lang w:val="uk-UA"/>
              </w:rPr>
            </w:pPr>
            <w:r w:rsidRPr="004706DB">
              <w:rPr>
                <w:rFonts w:ascii="Times New Roman" w:hAnsi="Times New Roman" w:cs="Times New Roman"/>
                <w:color w:val="12121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E6336C" w14:textId="7C21EB6F"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bookmarkStart w:id="1" w:name="n1469"/>
            <w:bookmarkStart w:id="2" w:name="n1470"/>
            <w:bookmarkStart w:id="3" w:name="n1471"/>
            <w:bookmarkStart w:id="4" w:name="n1472"/>
            <w:bookmarkStart w:id="5" w:name="n1476"/>
            <w:bookmarkStart w:id="6" w:name="n1477"/>
            <w:bookmarkStart w:id="7" w:name="n1478"/>
            <w:bookmarkStart w:id="8" w:name="n1479"/>
            <w:bookmarkStart w:id="9" w:name="n1480"/>
            <w:bookmarkStart w:id="10" w:name="n1481"/>
            <w:bookmarkEnd w:id="1"/>
            <w:bookmarkEnd w:id="2"/>
            <w:bookmarkEnd w:id="3"/>
            <w:bookmarkEnd w:id="4"/>
            <w:bookmarkEnd w:id="5"/>
            <w:bookmarkEnd w:id="6"/>
            <w:bookmarkEnd w:id="7"/>
            <w:bookmarkEnd w:id="8"/>
            <w:bookmarkEnd w:id="9"/>
            <w:bookmarkEnd w:id="10"/>
            <w:r w:rsidRPr="001A71D2">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w:t>
            </w:r>
            <w:r w:rsidRPr="001E4E97">
              <w:rPr>
                <w:rFonts w:ascii="Times New Roman" w:hAnsi="Times New Roman" w:cs="Times New Roman"/>
                <w:lang w:val="uk-UA"/>
              </w:rPr>
              <w:t>«Про електронні документи та електронний документообіг» та «Про електронні довірчі послуги».</w:t>
            </w:r>
          </w:p>
          <w:p w14:paraId="47E7FB33" w14:textId="77777777"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4E97">
              <w:rPr>
                <w:rFonts w:ascii="Times New Roman" w:hAnsi="Times New Roman" w:cs="Times New Roman"/>
                <w:lang w:val="uk-UA"/>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9CB6BC" w14:textId="77777777"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4E97">
              <w:rPr>
                <w:rFonts w:ascii="Times New Roman" w:hAnsi="Times New Roman" w:cs="Times New Roman"/>
                <w:lang w:val="uk-UA"/>
              </w:rPr>
              <w:t>1) документи мають бути чіткими та розбірливими для читання;</w:t>
            </w:r>
          </w:p>
          <w:p w14:paraId="7C1B10A7" w14:textId="77777777"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4E97">
              <w:rPr>
                <w:rFonts w:ascii="Times New Roman" w:hAnsi="Times New Roman" w:cs="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55AC603" w14:textId="77777777"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4E97">
              <w:rPr>
                <w:rFonts w:ascii="Times New Roman" w:hAnsi="Times New Roman" w:cs="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421B7A" w14:textId="3CF694C5"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bCs/>
                <w:lang w:val="uk-UA"/>
              </w:rPr>
            </w:pPr>
            <w:r w:rsidRPr="001E4E97">
              <w:rPr>
                <w:rFonts w:ascii="Times New Roman" w:hAnsi="Times New Roman" w:cs="Times New Roman"/>
                <w:bCs/>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E5F6AB" w14:textId="051A1014" w:rsidR="004F1472" w:rsidRPr="001E4E97" w:rsidRDefault="004F1472" w:rsidP="004F1472">
            <w:pPr>
              <w:widowControl w:val="0"/>
              <w:shd w:val="clear" w:color="auto" w:fill="FFFFFF"/>
              <w:tabs>
                <w:tab w:val="left" w:pos="542"/>
              </w:tabs>
              <w:spacing w:line="240" w:lineRule="auto"/>
              <w:ind w:firstLine="0"/>
              <w:rPr>
                <w:rFonts w:ascii="Times New Roman" w:hAnsi="Times New Roman" w:cs="Times New Roman"/>
                <w:bCs/>
                <w:lang w:val="uk-UA"/>
              </w:rPr>
            </w:pPr>
            <w:r w:rsidRPr="001E4E97">
              <w:rPr>
                <w:rFonts w:ascii="Times New Roman" w:hAnsi="Times New Roman" w:cs="Times New Roman"/>
                <w:bCs/>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1E4E97">
              <w:rPr>
                <w:rFonts w:ascii="Times New Roman" w:hAnsi="Times New Roman" w:cs="Times New Roman"/>
                <w:bCs/>
                <w:lang w:val="uk-UA"/>
              </w:rPr>
              <w:lastRenderedPageBreak/>
              <w:t xml:space="preserve">зазначенням прізвища, ініціалів та посади особи), а також відбитки печатки учасника (у разі використання) на кожному документі (окрім документів, виданих іншими підприємствами / установами / організаціями). </w:t>
            </w:r>
          </w:p>
          <w:p w14:paraId="5C03902A" w14:textId="17836235" w:rsidR="004F1472" w:rsidRDefault="004F1472" w:rsidP="004F1472">
            <w:pPr>
              <w:widowControl w:val="0"/>
              <w:shd w:val="clear" w:color="auto" w:fill="FFFFFF"/>
              <w:spacing w:line="240" w:lineRule="auto"/>
              <w:ind w:firstLine="0"/>
              <w:rPr>
                <w:rFonts w:ascii="Times New Roman" w:hAnsi="Times New Roman" w:cs="Times New Roman"/>
                <w:color w:val="000000"/>
                <w:lang w:val="uk-UA"/>
              </w:rPr>
            </w:pPr>
            <w:r w:rsidRPr="00DC4643">
              <w:rPr>
                <w:rFonts w:ascii="Times New Roman" w:hAnsi="Times New Roman" w:cs="Times New Roman"/>
                <w:color w:val="000000"/>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8E5AF9">
              <w:rPr>
                <w:rFonts w:ascii="Times New Roman" w:hAnsi="Times New Roman" w:cs="Times New Roman"/>
                <w:color w:val="000000"/>
                <w:lang w:val="uk-UA"/>
              </w:rPr>
              <w:t xml:space="preserve">закупівель із накладанням кваліфікованого електронного підпису/удосконаленого електронного підпису. </w:t>
            </w:r>
            <w:r w:rsidRPr="00436476">
              <w:rPr>
                <w:rFonts w:ascii="Times New Roman" w:hAnsi="Times New Roman" w:cs="Times New Roman"/>
                <w:color w:val="000000"/>
                <w:lang w:val="uk-UA"/>
              </w:rPr>
              <w:t>У разі подання у складі тендерної пропозиції електронного(их) документа(ів) учасник має накласти КЕП/УЕП особи уповноваженої на підписання тендерної пропозиції учасника на кожен електронний документ.</w:t>
            </w:r>
          </w:p>
          <w:p w14:paraId="00521ABB" w14:textId="77777777" w:rsidR="004F1472" w:rsidRPr="004706DB" w:rsidRDefault="004F1472" w:rsidP="004F1472">
            <w:pPr>
              <w:widowControl w:val="0"/>
              <w:shd w:val="clear" w:color="auto" w:fill="FFFFFF"/>
              <w:spacing w:line="240" w:lineRule="auto"/>
              <w:ind w:firstLine="0"/>
              <w:rPr>
                <w:rFonts w:ascii="Times New Roman" w:hAnsi="Times New Roman" w:cs="Times New Roman"/>
                <w:bCs/>
                <w:color w:val="121212"/>
                <w:lang w:val="uk-UA"/>
              </w:rPr>
            </w:pPr>
            <w:r w:rsidRPr="004706DB">
              <w:rPr>
                <w:rFonts w:ascii="Times New Roman" w:hAnsi="Times New Roman" w:cs="Times New Roman"/>
                <w:bCs/>
                <w:color w:val="121212"/>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8D8177A" w14:textId="77777777" w:rsidR="004F1472" w:rsidRPr="004706DB" w:rsidRDefault="004F1472" w:rsidP="004F1472">
            <w:pPr>
              <w:widowControl w:val="0"/>
              <w:shd w:val="clear" w:color="auto" w:fill="FFFFFF"/>
              <w:spacing w:line="240" w:lineRule="auto"/>
              <w:ind w:firstLine="0"/>
              <w:rPr>
                <w:rFonts w:ascii="Times New Roman" w:hAnsi="Times New Roman" w:cs="Times New Roman"/>
                <w:bCs/>
                <w:i/>
                <w:color w:val="121212"/>
                <w:lang w:val="uk-UA"/>
              </w:rPr>
            </w:pPr>
            <w:r w:rsidRPr="004706DB">
              <w:rPr>
                <w:rFonts w:ascii="Times New Roman" w:hAnsi="Times New Roman" w:cs="Times New Roman"/>
                <w:bCs/>
                <w:color w:val="121212"/>
                <w:lang w:val="uk-UA"/>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AA7E59">
              <w:rPr>
                <w:rFonts w:ascii="Times New Roman" w:hAnsi="Times New Roman" w:cs="Times New Roman"/>
                <w:bCs/>
                <w:color w:val="121212"/>
                <w:lang w:val="uk-UA"/>
              </w:rPr>
              <w:t>документації відповідно до абзацу першого частини третьої статті 22 Закону та буде відхилена на підставі підпункту 2 пункту 41 Особливостей</w:t>
            </w:r>
            <w:r w:rsidRPr="004706DB">
              <w:rPr>
                <w:rFonts w:ascii="Times New Roman" w:hAnsi="Times New Roman" w:cs="Times New Roman"/>
                <w:bCs/>
                <w:i/>
                <w:color w:val="121212"/>
                <w:lang w:val="uk-UA"/>
              </w:rPr>
              <w:t>.</w:t>
            </w:r>
          </w:p>
          <w:p w14:paraId="3977F8D2" w14:textId="2C784D3C" w:rsidR="004F1472" w:rsidRPr="004706DB" w:rsidRDefault="004F1472" w:rsidP="004F1472">
            <w:pPr>
              <w:spacing w:line="240" w:lineRule="auto"/>
              <w:ind w:firstLine="0"/>
              <w:rPr>
                <w:color w:val="121212"/>
                <w:lang w:val="uk-UA"/>
              </w:rPr>
            </w:pPr>
            <w:r w:rsidRPr="004706DB">
              <w:rPr>
                <w:rFonts w:ascii="Times New Roman" w:hAnsi="Times New Roman" w:cs="Times New Roman"/>
                <w:color w:val="12121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4916BF" w14:textId="263EC31E" w:rsidR="004F1472" w:rsidRPr="0026575C" w:rsidRDefault="004F1472" w:rsidP="004F1472">
            <w:pPr>
              <w:spacing w:line="240" w:lineRule="auto"/>
              <w:ind w:firstLine="0"/>
              <w:rPr>
                <w:rFonts w:ascii="Times New Roman" w:hAnsi="Times New Roman" w:cs="Times New Roman"/>
                <w:color w:val="FF0000"/>
                <w:lang w:val="uk-UA"/>
              </w:rPr>
            </w:pPr>
            <w:r w:rsidRPr="001A71D2">
              <w:rPr>
                <w:rFonts w:ascii="Times New Roman" w:hAnsi="Times New Roman" w:cs="Times New Roman"/>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1A71D2">
              <w:rPr>
                <w:rFonts w:ascii="Times New Roman" w:hAnsi="Times New Roman" w:cs="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Pr="0026575C">
              <w:rPr>
                <w:rFonts w:ascii="Times New Roman" w:hAnsi="Times New Roman" w:cs="Times New Roman"/>
                <w:lang w:val="uk-UA"/>
              </w:rPr>
              <w:t>, і документи, що підтверджують відсутність підстав, установлених статтею 17 Закону.</w:t>
            </w:r>
            <w:r w:rsidRPr="0026575C">
              <w:rPr>
                <w:rFonts w:ascii="Times New Roman" w:eastAsia="Times New Roman" w:hAnsi="Times New Roman" w:cs="Times New Roman"/>
                <w:lang w:val="uk-UA"/>
              </w:rPr>
              <w:t xml:space="preserve"> </w:t>
            </w:r>
            <w:r w:rsidRPr="0026575C">
              <w:rPr>
                <w:rFonts w:ascii="Times New Roman" w:hAnsi="Times New Roman" w:cs="Times New Roman"/>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32FA9918" w14:textId="64DB869C" w:rsidR="004F1472" w:rsidRPr="001A71D2" w:rsidRDefault="004F1472" w:rsidP="004F1472">
            <w:pPr>
              <w:spacing w:line="240" w:lineRule="auto"/>
              <w:ind w:firstLine="0"/>
              <w:rPr>
                <w:rFonts w:ascii="Times New Roman" w:hAnsi="Times New Roman" w:cs="Times New Roman"/>
                <w:lang w:val="uk-UA"/>
              </w:rPr>
            </w:pPr>
            <w:r w:rsidRPr="0026575C">
              <w:rPr>
                <w:rFonts w:ascii="Times New Roman" w:hAnsi="Times New Roman" w:cs="Times New Roman"/>
                <w:lang w:val="uk-UA"/>
              </w:rPr>
              <w:t>Учасники-нерезиденти подають</w:t>
            </w:r>
            <w:r w:rsidRPr="001A71D2">
              <w:rPr>
                <w:rFonts w:ascii="Times New Roman" w:hAnsi="Times New Roman" w:cs="Times New Roman"/>
                <w:lang w:val="uk-UA"/>
              </w:rPr>
              <w:t xml:space="preserve">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w:t>
            </w:r>
            <w:r w:rsidRPr="001A71D2">
              <w:rPr>
                <w:rFonts w:ascii="Times New Roman" w:hAnsi="Times New Roman" w:cs="Times New Roman"/>
                <w:u w:val="single"/>
                <w:lang w:val="uk-UA"/>
              </w:rPr>
              <w:t>подає довідку у довільній формі</w:t>
            </w:r>
            <w:r w:rsidRPr="001A71D2">
              <w:rPr>
                <w:rFonts w:ascii="Times New Roman" w:hAnsi="Times New Roman" w:cs="Times New Roman"/>
                <w:lang w:val="uk-UA"/>
              </w:rPr>
              <w:t xml:space="preserve"> із обгрунтуванням відсутності відповідного документа. Ненадання такої довідки прирівнюється до ненадання відповідного документа</w:t>
            </w:r>
            <w:r>
              <w:rPr>
                <w:rFonts w:ascii="Times New Roman" w:hAnsi="Times New Roman" w:cs="Times New Roman"/>
                <w:lang w:val="uk-UA"/>
              </w:rPr>
              <w:t>.</w:t>
            </w:r>
          </w:p>
        </w:tc>
      </w:tr>
      <w:tr w:rsidR="004F1472" w:rsidRPr="001A71D2" w14:paraId="166D2F08" w14:textId="77777777">
        <w:tc>
          <w:tcPr>
            <w:tcW w:w="568" w:type="dxa"/>
            <w:tcBorders>
              <w:top w:val="single" w:sz="6" w:space="0" w:color="000000"/>
              <w:left w:val="single" w:sz="6" w:space="0" w:color="000000"/>
              <w:bottom w:val="single" w:sz="6" w:space="0" w:color="000000"/>
              <w:right w:val="single" w:sz="6" w:space="0" w:color="000000"/>
            </w:tcBorders>
          </w:tcPr>
          <w:p w14:paraId="111DD1DE"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4008E546"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Забезпечення </w:t>
            </w:r>
            <w:r w:rsidRPr="001A71D2">
              <w:rPr>
                <w:rFonts w:ascii="Times New Roman" w:hAnsi="Times New Roman" w:cs="Times New Roman"/>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1124EFD" w14:textId="462B1B76" w:rsidR="004F1472" w:rsidRPr="001A71D2" w:rsidRDefault="004F1472" w:rsidP="004F1472">
            <w:pPr>
              <w:tabs>
                <w:tab w:val="left" w:pos="271"/>
                <w:tab w:val="left" w:pos="542"/>
              </w:tabs>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Не вимагається</w:t>
            </w:r>
          </w:p>
        </w:tc>
      </w:tr>
      <w:tr w:rsidR="004F1472" w:rsidRPr="001A71D2" w14:paraId="3DB1471F" w14:textId="77777777">
        <w:tc>
          <w:tcPr>
            <w:tcW w:w="568" w:type="dxa"/>
            <w:tcBorders>
              <w:top w:val="single" w:sz="6" w:space="0" w:color="000000"/>
              <w:left w:val="single" w:sz="6" w:space="0" w:color="000000"/>
              <w:bottom w:val="single" w:sz="6" w:space="0" w:color="000000"/>
              <w:right w:val="single" w:sz="6" w:space="0" w:color="000000"/>
            </w:tcBorders>
          </w:tcPr>
          <w:p w14:paraId="75B207B1"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49DDFD92"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Умови повернення чи неповернення забезпечення </w:t>
            </w:r>
            <w:r w:rsidRPr="001A71D2">
              <w:rPr>
                <w:rFonts w:ascii="Times New Roman" w:hAnsi="Times New Roman" w:cs="Times New Roman"/>
                <w:b/>
                <w:lang w:val="uk-UA"/>
              </w:rPr>
              <w:t>тендерної пропозиції</w:t>
            </w:r>
            <w:r w:rsidRPr="001A71D2">
              <w:rPr>
                <w:rFonts w:ascii="Times New Roman" w:hAnsi="Times New Roman" w:cs="Times New Roman"/>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DB5ACC0" w14:textId="2C457AF9" w:rsidR="004F1472" w:rsidRPr="001A71D2" w:rsidRDefault="004F1472" w:rsidP="004F1472">
            <w:pPr>
              <w:widowControl w:val="0"/>
              <w:shd w:val="clear" w:color="auto" w:fill="FFFFFF"/>
              <w:tabs>
                <w:tab w:val="left" w:pos="271"/>
                <w:tab w:val="left" w:pos="542"/>
              </w:tabs>
              <w:spacing w:line="240" w:lineRule="auto"/>
              <w:ind w:firstLine="0"/>
              <w:rPr>
                <w:rFonts w:ascii="Times New Roman" w:eastAsia="Times New Roman" w:hAnsi="Times New Roman" w:cs="Times New Roman"/>
                <w:color w:val="121212"/>
                <w:lang w:val="uk-UA"/>
              </w:rPr>
            </w:pPr>
            <w:r w:rsidRPr="001A71D2">
              <w:rPr>
                <w:rFonts w:ascii="Times New Roman" w:hAnsi="Times New Roman" w:cs="Times New Roman"/>
                <w:color w:val="121212"/>
                <w:lang w:val="uk-UA"/>
              </w:rPr>
              <w:t>Не вимагається</w:t>
            </w:r>
          </w:p>
        </w:tc>
      </w:tr>
      <w:tr w:rsidR="004F1472" w:rsidRPr="001A71D2" w14:paraId="660E7E43" w14:textId="77777777">
        <w:tc>
          <w:tcPr>
            <w:tcW w:w="568" w:type="dxa"/>
            <w:tcBorders>
              <w:top w:val="single" w:sz="6" w:space="0" w:color="000000"/>
              <w:left w:val="single" w:sz="6" w:space="0" w:color="000000"/>
              <w:bottom w:val="single" w:sz="6" w:space="0" w:color="000000"/>
              <w:right w:val="single" w:sz="6" w:space="0" w:color="000000"/>
            </w:tcBorders>
          </w:tcPr>
          <w:p w14:paraId="55025663"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55B903E8"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Строк, протягом якого </w:t>
            </w:r>
            <w:r w:rsidRPr="001A71D2">
              <w:rPr>
                <w:rFonts w:ascii="Times New Roman" w:hAnsi="Times New Roman" w:cs="Times New Roman"/>
                <w:b/>
                <w:lang w:val="uk-UA"/>
              </w:rPr>
              <w:t>тендерні пропозиції</w:t>
            </w:r>
            <w:r w:rsidRPr="001A71D2">
              <w:rPr>
                <w:rFonts w:ascii="Times New Roman" w:hAnsi="Times New Roman" w:cs="Times New Roman"/>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14:paraId="35D7C35C" w14:textId="62B33BA1"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Тендерні пропозиції вважаються дійсними протягом 120 днів із дати кінцевого строку подання тендерних пропозицій. </w:t>
            </w:r>
          </w:p>
          <w:p w14:paraId="316E5F5D" w14:textId="43258AAF"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4D3C70" w14:textId="77777777" w:rsidR="004F1472" w:rsidRPr="001A71D2" w:rsidRDefault="004F1472" w:rsidP="004F1472">
            <w:pPr>
              <w:pStyle w:val="a5"/>
              <w:numPr>
                <w:ilvl w:val="0"/>
                <w:numId w:val="8"/>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відхилити таку вимогу;</w:t>
            </w:r>
          </w:p>
          <w:p w14:paraId="2AC0F7BA" w14:textId="77777777" w:rsidR="004F1472" w:rsidRPr="00D430F3" w:rsidRDefault="004F1472" w:rsidP="004F1472">
            <w:pPr>
              <w:pStyle w:val="a5"/>
              <w:numPr>
                <w:ilvl w:val="0"/>
                <w:numId w:val="8"/>
              </w:numPr>
              <w:spacing w:line="240" w:lineRule="auto"/>
              <w:rPr>
                <w:rFonts w:ascii="Times New Roman" w:hAnsi="Times New Roman" w:cs="Times New Roman"/>
                <w:color w:val="121212"/>
                <w:lang w:val="uk-UA"/>
              </w:rPr>
            </w:pPr>
            <w:r w:rsidRPr="001A71D2">
              <w:rPr>
                <w:rFonts w:ascii="Times New Roman" w:hAnsi="Times New Roman" w:cs="Times New Roman"/>
                <w:color w:val="121212"/>
                <w:lang w:val="uk-UA"/>
              </w:rPr>
              <w:t xml:space="preserve">погодитися з вимогою та продовжити строк дії поданої ним тендерної пропозиції. </w:t>
            </w:r>
            <w:r w:rsidRPr="001A71D2">
              <w:rPr>
                <w:rFonts w:ascii="Times New Roman" w:hAnsi="Times New Roman" w:cs="Times New Roman"/>
                <w:color w:val="121212"/>
                <w:u w:val="single"/>
                <w:lang w:val="uk-UA"/>
              </w:rPr>
              <w:t xml:space="preserve">Учасник у складі тендерної пропозиції </w:t>
            </w:r>
            <w:r w:rsidRPr="00D430F3">
              <w:rPr>
                <w:rFonts w:ascii="Times New Roman" w:hAnsi="Times New Roman" w:cs="Times New Roman"/>
                <w:color w:val="121212"/>
                <w:u w:val="single"/>
                <w:lang w:val="uk-UA"/>
              </w:rPr>
              <w:t>надає відповідну згоду</w:t>
            </w:r>
          </w:p>
          <w:p w14:paraId="181483BC" w14:textId="4A2A3B3B" w:rsidR="004F1472" w:rsidRPr="00D430F3" w:rsidRDefault="004F1472" w:rsidP="004F1472">
            <w:pPr>
              <w:spacing w:line="240" w:lineRule="auto"/>
              <w:ind w:left="72" w:firstLine="0"/>
              <w:rPr>
                <w:color w:val="121212"/>
                <w:lang w:val="uk-UA"/>
              </w:rPr>
            </w:pPr>
            <w:r w:rsidRPr="008E5AF9">
              <w:rPr>
                <w:rFonts w:ascii="Times New Roman" w:hAnsi="Times New Roman" w:cs="Times New Roman"/>
                <w:color w:val="12121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1472" w:rsidRPr="001A71D2" w14:paraId="4082F356" w14:textId="77777777">
        <w:tc>
          <w:tcPr>
            <w:tcW w:w="568" w:type="dxa"/>
            <w:tcBorders>
              <w:top w:val="single" w:sz="6" w:space="0" w:color="000000"/>
              <w:left w:val="single" w:sz="6" w:space="0" w:color="000000"/>
              <w:bottom w:val="single" w:sz="6" w:space="0" w:color="000000"/>
              <w:right w:val="single" w:sz="6" w:space="0" w:color="000000"/>
            </w:tcBorders>
          </w:tcPr>
          <w:p w14:paraId="550ECEAB" w14:textId="77777777" w:rsidR="004F1472" w:rsidRPr="009653B3" w:rsidRDefault="004F1472" w:rsidP="004F1472">
            <w:pPr>
              <w:spacing w:line="240" w:lineRule="auto"/>
              <w:ind w:firstLine="0"/>
              <w:rPr>
                <w:rFonts w:ascii="Times New Roman" w:hAnsi="Times New Roman" w:cs="Times New Roman"/>
                <w:b/>
                <w:lang w:val="uk-UA"/>
              </w:rPr>
            </w:pPr>
            <w:r w:rsidRPr="009653B3">
              <w:rPr>
                <w:rFonts w:ascii="Times New Roman" w:hAnsi="Times New Roman" w:cs="Times New Roman"/>
                <w:b/>
                <w:lang w:val="uk-UA"/>
              </w:rPr>
              <w:t>5</w:t>
            </w:r>
          </w:p>
        </w:tc>
        <w:tc>
          <w:tcPr>
            <w:tcW w:w="2729" w:type="dxa"/>
            <w:tcBorders>
              <w:top w:val="single" w:sz="6" w:space="0" w:color="000000"/>
              <w:left w:val="single" w:sz="6" w:space="0" w:color="000000"/>
              <w:bottom w:val="single" w:sz="6" w:space="0" w:color="000000"/>
              <w:right w:val="single" w:sz="6" w:space="0" w:color="000000"/>
            </w:tcBorders>
          </w:tcPr>
          <w:p w14:paraId="341B5967" w14:textId="77777777" w:rsidR="004F1472" w:rsidRPr="009653B3" w:rsidRDefault="004F1472" w:rsidP="004F1472">
            <w:pPr>
              <w:spacing w:line="240" w:lineRule="auto"/>
              <w:ind w:firstLine="0"/>
              <w:rPr>
                <w:rFonts w:ascii="Times New Roman" w:hAnsi="Times New Roman" w:cs="Times New Roman"/>
                <w:lang w:val="uk-UA"/>
              </w:rPr>
            </w:pPr>
            <w:r w:rsidRPr="009653B3">
              <w:rPr>
                <w:rFonts w:ascii="Times New Roman" w:hAnsi="Times New Roman" w:cs="Times New Roman"/>
                <w:b/>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184191BF" w14:textId="034A715F" w:rsidR="004F1472" w:rsidRPr="009653B3" w:rsidRDefault="004F1472" w:rsidP="004F1472">
            <w:pPr>
              <w:widowControl w:val="0"/>
              <w:shd w:val="clear" w:color="auto" w:fill="FFFFFF"/>
              <w:spacing w:line="240" w:lineRule="auto"/>
              <w:ind w:firstLine="16"/>
              <w:rPr>
                <w:rFonts w:ascii="Times New Roman" w:hAnsi="Times New Roman" w:cs="Times New Roman"/>
                <w:lang w:val="uk-UA"/>
              </w:rPr>
            </w:pPr>
            <w:r w:rsidRPr="009653B3">
              <w:rPr>
                <w:rFonts w:ascii="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їхню відповідність кваліфікаційним</w:t>
            </w:r>
            <w:r>
              <w:rPr>
                <w:rFonts w:ascii="Times New Roman" w:hAnsi="Times New Roman" w:cs="Times New Roman"/>
                <w:lang w:val="uk-UA"/>
              </w:rPr>
              <w:t xml:space="preserve"> (кваліфікаційному)</w:t>
            </w:r>
            <w:r w:rsidRPr="009653B3">
              <w:rPr>
                <w:rFonts w:ascii="Times New Roman" w:hAnsi="Times New Roman" w:cs="Times New Roman"/>
                <w:lang w:val="uk-UA"/>
              </w:rPr>
              <w:t xml:space="preserve"> критеріям згідно з додатком № 1 до цієї тендерної документації. </w:t>
            </w:r>
          </w:p>
          <w:p w14:paraId="2681113F" w14:textId="77777777" w:rsidR="004F1472" w:rsidRPr="009653B3" w:rsidRDefault="004F1472" w:rsidP="004F1472">
            <w:pPr>
              <w:widowControl w:val="0"/>
              <w:shd w:val="clear" w:color="auto" w:fill="FFFFFF"/>
              <w:spacing w:line="240" w:lineRule="auto"/>
              <w:ind w:firstLine="16"/>
              <w:rPr>
                <w:rFonts w:ascii="Times New Roman" w:hAnsi="Times New Roman" w:cs="Times New Roman"/>
                <w:lang w:val="uk-UA"/>
              </w:rPr>
            </w:pPr>
            <w:r w:rsidRPr="009653B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C14459" w14:textId="667E596E" w:rsidR="004F1472" w:rsidRPr="002E7CA3" w:rsidRDefault="004F1472" w:rsidP="004F1472">
            <w:pPr>
              <w:widowControl w:val="0"/>
              <w:shd w:val="clear" w:color="auto" w:fill="FFFFFF"/>
              <w:spacing w:line="240" w:lineRule="auto"/>
              <w:ind w:firstLine="16"/>
              <w:rPr>
                <w:rFonts w:ascii="Times New Roman" w:hAnsi="Times New Roman" w:cs="Times New Roman"/>
                <w:lang w:val="uk-UA"/>
              </w:rPr>
            </w:pPr>
            <w:r w:rsidRPr="002E7CA3">
              <w:rPr>
                <w:rFonts w:ascii="Times New Roman" w:hAnsi="Times New Roman" w:cs="Times New Roman"/>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(згідно статті 17 Закону з урахуванням </w:t>
            </w:r>
            <w:r>
              <w:rPr>
                <w:rFonts w:ascii="Times New Roman" w:hAnsi="Times New Roman" w:cs="Times New Roman"/>
                <w:lang w:val="uk-UA"/>
              </w:rPr>
              <w:t>О</w:t>
            </w:r>
            <w:r w:rsidRPr="002E7CA3">
              <w:rPr>
                <w:rFonts w:ascii="Times New Roman" w:hAnsi="Times New Roman" w:cs="Times New Roman"/>
                <w:lang w:val="uk-UA"/>
              </w:rPr>
              <w:t>собливостей) в разі, якщо:</w:t>
            </w:r>
          </w:p>
          <w:p w14:paraId="1A7A4ABC" w14:textId="77777777" w:rsidR="004F1472" w:rsidRPr="00AD667C" w:rsidRDefault="004F1472" w:rsidP="004F1472">
            <w:pPr>
              <w:widowControl w:val="0"/>
              <w:shd w:val="clear" w:color="auto" w:fill="FFFFFF"/>
              <w:spacing w:line="240" w:lineRule="auto"/>
              <w:ind w:firstLine="0"/>
              <w:rPr>
                <w:rFonts w:ascii="Times New Roman" w:hAnsi="Times New Roman" w:cs="Times New Roman"/>
                <w:lang w:val="uk-UA"/>
              </w:rPr>
            </w:pPr>
            <w:r w:rsidRPr="00AD667C">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091C2E5"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EEB8A9"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F13B2"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AD667C">
              <w:rPr>
                <w:rFonts w:ascii="Times New Roman" w:hAnsi="Times New Roman" w:cs="Times New Roman"/>
                <w:lang w:val="uk-UA"/>
              </w:rPr>
              <w:lastRenderedPageBreak/>
              <w:t>результатів тендерів;</w:t>
            </w:r>
          </w:p>
          <w:p w14:paraId="48136782"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76C9E2"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2BACE9"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19516E6"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F9C4E7F" w14:textId="77777777"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6A7C28EA" w14:textId="202DCDCB"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3A7D7D" w14:textId="6CCD15F6"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 xml:space="preserve">11) </w:t>
            </w:r>
            <w:r w:rsidRPr="00AD667C">
              <w:rPr>
                <w:rFonts w:ascii="Times New Roman" w:hAnsi="Times New Roman" w:cs="Times New Roma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D667C">
                <w:rPr>
                  <w:rStyle w:val="af"/>
                  <w:rFonts w:ascii="Times New Roman" w:hAnsi="Times New Roman" w:cs="Times New Roman"/>
                  <w:color w:val="auto"/>
                  <w:u w:val="none"/>
                </w:rPr>
                <w:t>Законом України</w:t>
              </w:r>
            </w:hyperlink>
            <w:r w:rsidRPr="00AD667C">
              <w:rPr>
                <w:rFonts w:ascii="Times New Roman" w:hAnsi="Times New Roman" w:cs="Times New Roman"/>
                <w:lang w:val="uk-UA"/>
              </w:rPr>
              <w:t xml:space="preserve"> «</w:t>
            </w:r>
            <w:r w:rsidRPr="00AD667C">
              <w:rPr>
                <w:rFonts w:ascii="Times New Roman" w:hAnsi="Times New Roman" w:cs="Times New Roman"/>
              </w:rPr>
              <w:t>Про санкції</w:t>
            </w:r>
            <w:r w:rsidRPr="00AD667C">
              <w:rPr>
                <w:rFonts w:ascii="Times New Roman" w:hAnsi="Times New Roman" w:cs="Times New Roman"/>
                <w:lang w:val="uk-UA"/>
              </w:rPr>
              <w:t>»;</w:t>
            </w:r>
          </w:p>
          <w:p w14:paraId="36ECEE24" w14:textId="17E54789" w:rsidR="004F1472" w:rsidRPr="00AD667C"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 xml:space="preserve">12) </w:t>
            </w:r>
            <w:r w:rsidRPr="00AD667C">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A7EA2" w14:textId="23D6A882" w:rsidR="004F1472"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7154C" w14:textId="77777777" w:rsidR="004F1472" w:rsidRDefault="004F1472" w:rsidP="004F1472">
            <w:pPr>
              <w:shd w:val="clear" w:color="auto" w:fill="FFFFFF"/>
              <w:tabs>
                <w:tab w:val="left" w:pos="180"/>
              </w:tabs>
              <w:spacing w:line="240" w:lineRule="auto"/>
              <w:ind w:firstLine="16"/>
              <w:rPr>
                <w:rFonts w:ascii="Times New Roman" w:hAnsi="Times New Roman" w:cs="Times New Roman"/>
                <w:lang w:val="uk-UA"/>
              </w:rPr>
            </w:pPr>
            <w:r w:rsidRPr="00EA674E">
              <w:rPr>
                <w:rFonts w:ascii="Times New Roman" w:hAnsi="Times New Roman" w:cs="Times New Roman"/>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EA674E">
              <w:rPr>
                <w:rFonts w:ascii="Times New Roman" w:hAnsi="Times New Roman" w:cs="Times New Roman"/>
                <w:lang w:val="uk-UA"/>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bookmarkStart w:id="11" w:name="n1277"/>
            <w:bookmarkStart w:id="12" w:name="n1278"/>
            <w:bookmarkEnd w:id="11"/>
            <w:bookmarkEnd w:id="12"/>
          </w:p>
          <w:p w14:paraId="79663802" w14:textId="048C369D" w:rsidR="004F1472" w:rsidRPr="00172259" w:rsidRDefault="004F1472" w:rsidP="004F1472">
            <w:pPr>
              <w:widowControl w:val="0"/>
              <w:shd w:val="clear" w:color="auto" w:fill="FFFFFF"/>
              <w:spacing w:line="240" w:lineRule="auto"/>
              <w:ind w:firstLine="16"/>
              <w:rPr>
                <w:rFonts w:ascii="Times New Roman" w:hAnsi="Times New Roman" w:cs="Times New Roman"/>
                <w:lang w:val="uk-UA"/>
              </w:rPr>
            </w:pPr>
            <w:r w:rsidRPr="00AD667C">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AD667C">
              <w:rPr>
                <w:rFonts w:ascii="Times New Roman" w:eastAsia="Times New Roman" w:hAnsi="Times New Roman" w:cs="Times New Roman"/>
                <w:highlight w:val="white"/>
                <w:lang w:val="uk-UA" w:eastAsia="uk-UA"/>
              </w:rPr>
              <w:t xml:space="preserve"> </w:t>
            </w:r>
            <w:r w:rsidRPr="00AD667C">
              <w:rPr>
                <w:rFonts w:ascii="Times New Roman" w:hAnsi="Times New Roman" w:cs="Times New Roman"/>
                <w:lang w:val="uk-UA"/>
              </w:rPr>
              <w:t xml:space="preserve">крім випадків, коли доступ до такої інформації є обмеженим на момент оприлюднення оголошення про </w:t>
            </w:r>
            <w:r w:rsidRPr="00172259">
              <w:rPr>
                <w:rFonts w:ascii="Times New Roman" w:hAnsi="Times New Roman" w:cs="Times New Roman"/>
                <w:lang w:val="uk-UA"/>
              </w:rPr>
              <w:t>проведення відкритих торгів.</w:t>
            </w:r>
          </w:p>
          <w:p w14:paraId="1217EAB9" w14:textId="3EA6F8C2" w:rsidR="004F1472" w:rsidRPr="00172259" w:rsidRDefault="004F1472" w:rsidP="004F1472">
            <w:pPr>
              <w:widowControl w:val="0"/>
              <w:shd w:val="clear" w:color="auto" w:fill="FFFFFF"/>
              <w:spacing w:line="240" w:lineRule="auto"/>
              <w:ind w:firstLine="0"/>
              <w:rPr>
                <w:rFonts w:ascii="Times New Roman" w:hAnsi="Times New Roman" w:cs="Times New Roman"/>
                <w:lang w:val="uk-UA"/>
              </w:rPr>
            </w:pPr>
            <w:r w:rsidRPr="00172259">
              <w:rPr>
                <w:rFonts w:ascii="Times New Roman" w:hAnsi="Times New Roman" w:cs="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7A1AD51" w14:textId="1AE6C753" w:rsidR="004F1472" w:rsidRPr="009653B3" w:rsidRDefault="004F1472" w:rsidP="004F1472">
            <w:pPr>
              <w:widowControl w:val="0"/>
              <w:shd w:val="clear" w:color="auto" w:fill="FFFFFF"/>
              <w:spacing w:line="240" w:lineRule="auto"/>
              <w:ind w:firstLine="16"/>
              <w:rPr>
                <w:rFonts w:ascii="Times New Roman" w:hAnsi="Times New Roman" w:cs="Times New Roman"/>
                <w:lang w:val="uk-UA"/>
              </w:rPr>
            </w:pPr>
            <w:r>
              <w:rPr>
                <w:rFonts w:ascii="Times New Roman" w:hAnsi="Times New Roman" w:cs="Times New Roman"/>
                <w:lang w:val="uk-UA"/>
              </w:rPr>
              <w:t>Спосіб підтвердження і</w:t>
            </w:r>
            <w:r w:rsidRPr="00AD667C">
              <w:rPr>
                <w:rFonts w:ascii="Times New Roman" w:hAnsi="Times New Roman" w:cs="Times New Roman"/>
                <w:lang w:val="uk-UA"/>
              </w:rPr>
              <w:t>нформаці</w:t>
            </w:r>
            <w:r>
              <w:rPr>
                <w:rFonts w:ascii="Times New Roman" w:hAnsi="Times New Roman" w:cs="Times New Roman"/>
                <w:lang w:val="uk-UA"/>
              </w:rPr>
              <w:t>ї</w:t>
            </w:r>
            <w:r w:rsidRPr="00AD667C">
              <w:rPr>
                <w:rFonts w:ascii="Times New Roman" w:hAnsi="Times New Roman" w:cs="Times New Roman"/>
                <w:lang w:val="uk-UA"/>
              </w:rPr>
              <w:t xml:space="preserve"> про відсутність підстав, визначених у статті 17 Закону</w:t>
            </w:r>
            <w:r w:rsidRPr="000F72A0">
              <w:rPr>
                <w:rFonts w:ascii="Times New Roman" w:hAnsi="Times New Roman" w:cs="Times New Roman"/>
                <w:bCs/>
                <w:color w:val="FF0000"/>
                <w:lang w:val="ru-RU"/>
              </w:rPr>
              <w:t xml:space="preserve"> </w:t>
            </w:r>
            <w:r>
              <w:rPr>
                <w:rFonts w:ascii="Times New Roman" w:hAnsi="Times New Roman" w:cs="Times New Roman"/>
                <w:bCs/>
                <w:lang w:val="uk-UA"/>
              </w:rPr>
              <w:t xml:space="preserve">з урахуванням </w:t>
            </w:r>
            <w:r w:rsidRPr="000F72A0">
              <w:rPr>
                <w:rFonts w:ascii="Times New Roman" w:hAnsi="Times New Roman" w:cs="Times New Roman"/>
                <w:bCs/>
                <w:lang w:val="ru-RU"/>
              </w:rPr>
              <w:t>Особливостей</w:t>
            </w:r>
            <w:r w:rsidRPr="00AD667C">
              <w:rPr>
                <w:rFonts w:ascii="Times New Roman" w:hAnsi="Times New Roman" w:cs="Times New Roman"/>
                <w:lang w:val="uk-UA"/>
              </w:rPr>
              <w:t xml:space="preserve">, </w:t>
            </w:r>
            <w:r>
              <w:rPr>
                <w:rFonts w:ascii="Times New Roman" w:hAnsi="Times New Roman" w:cs="Times New Roman"/>
                <w:lang w:val="uk-UA"/>
              </w:rPr>
              <w:t>наведено</w:t>
            </w:r>
            <w:r w:rsidRPr="00AD667C">
              <w:rPr>
                <w:rFonts w:ascii="Times New Roman" w:hAnsi="Times New Roman" w:cs="Times New Roman"/>
                <w:lang w:val="uk-UA"/>
              </w:rPr>
              <w:t xml:space="preserve"> </w:t>
            </w:r>
            <w:r>
              <w:rPr>
                <w:rFonts w:ascii="Times New Roman" w:hAnsi="Times New Roman" w:cs="Times New Roman"/>
                <w:lang w:val="uk-UA"/>
              </w:rPr>
              <w:t xml:space="preserve">в </w:t>
            </w:r>
            <w:r w:rsidRPr="002E7CA3">
              <w:rPr>
                <w:rFonts w:ascii="Times New Roman" w:hAnsi="Times New Roman" w:cs="Times New Roman"/>
                <w:lang w:val="uk-UA"/>
              </w:rPr>
              <w:t>ці</w:t>
            </w:r>
            <w:r>
              <w:rPr>
                <w:rFonts w:ascii="Times New Roman" w:hAnsi="Times New Roman" w:cs="Times New Roman"/>
                <w:lang w:val="uk-UA"/>
              </w:rPr>
              <w:t>й</w:t>
            </w:r>
            <w:r w:rsidRPr="002E7CA3">
              <w:rPr>
                <w:rFonts w:ascii="Times New Roman" w:hAnsi="Times New Roman" w:cs="Times New Roman"/>
                <w:lang w:val="uk-UA"/>
              </w:rPr>
              <w:t xml:space="preserve"> тендер</w:t>
            </w:r>
            <w:r>
              <w:rPr>
                <w:rFonts w:ascii="Times New Roman" w:hAnsi="Times New Roman" w:cs="Times New Roman"/>
                <w:lang w:val="uk-UA"/>
              </w:rPr>
              <w:t>ій</w:t>
            </w:r>
            <w:r w:rsidRPr="002E7CA3">
              <w:rPr>
                <w:rFonts w:ascii="Times New Roman" w:hAnsi="Times New Roman" w:cs="Times New Roman"/>
                <w:lang w:val="uk-UA"/>
              </w:rPr>
              <w:t xml:space="preserve"> документації в тому числі у </w:t>
            </w:r>
            <w:r w:rsidRPr="00AD667C">
              <w:rPr>
                <w:rFonts w:ascii="Times New Roman" w:hAnsi="Times New Roman" w:cs="Times New Roman"/>
                <w:lang w:val="uk-UA"/>
              </w:rPr>
              <w:t>додатку № 2 до тендерної документації.</w:t>
            </w:r>
          </w:p>
        </w:tc>
      </w:tr>
      <w:tr w:rsidR="004F1472" w:rsidRPr="001A71D2" w14:paraId="3D5BFC7E" w14:textId="77777777">
        <w:tc>
          <w:tcPr>
            <w:tcW w:w="568" w:type="dxa"/>
            <w:tcBorders>
              <w:top w:val="single" w:sz="6" w:space="0" w:color="000000"/>
              <w:left w:val="single" w:sz="6" w:space="0" w:color="000000"/>
              <w:bottom w:val="single" w:sz="6" w:space="0" w:color="000000"/>
              <w:right w:val="single" w:sz="6" w:space="0" w:color="000000"/>
            </w:tcBorders>
          </w:tcPr>
          <w:p w14:paraId="56C4C104" w14:textId="67982302" w:rsidR="004F1472" w:rsidRPr="009653B3" w:rsidRDefault="004F1472" w:rsidP="004F1472">
            <w:pPr>
              <w:spacing w:line="240" w:lineRule="auto"/>
              <w:ind w:firstLine="0"/>
              <w:rPr>
                <w:rFonts w:ascii="Times New Roman" w:hAnsi="Times New Roman" w:cs="Times New Roman"/>
                <w:b/>
                <w:lang w:val="uk-UA"/>
              </w:rPr>
            </w:pPr>
            <w:r>
              <w:rPr>
                <w:rFonts w:ascii="Times New Roman" w:hAnsi="Times New Roman" w:cs="Times New Roman"/>
                <w:b/>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552DAA84" w14:textId="4CC233DF" w:rsidR="004F1472" w:rsidRPr="009653B3" w:rsidRDefault="004F1472" w:rsidP="004F1472">
            <w:pPr>
              <w:spacing w:line="240" w:lineRule="auto"/>
              <w:ind w:firstLine="0"/>
              <w:rPr>
                <w:rFonts w:ascii="Times New Roman" w:hAnsi="Times New Roman" w:cs="Times New Roman"/>
                <w:b/>
              </w:rPr>
            </w:pPr>
            <w:r w:rsidRPr="009653B3">
              <w:rPr>
                <w:rFonts w:ascii="Times New Roman" w:eastAsia="Times New Roman" w:hAnsi="Times New Roman" w:cs="Times New Roman"/>
                <w:b/>
                <w:bCs/>
              </w:rPr>
              <w:t xml:space="preserve">Інформація </w:t>
            </w:r>
            <w:proofErr w:type="gramStart"/>
            <w:r w:rsidRPr="009653B3">
              <w:rPr>
                <w:rFonts w:ascii="Times New Roman" w:eastAsia="Times New Roman" w:hAnsi="Times New Roman" w:cs="Times New Roman"/>
                <w:b/>
                <w:bCs/>
              </w:rPr>
              <w:t>про  технічні</w:t>
            </w:r>
            <w:proofErr w:type="gramEnd"/>
            <w:r w:rsidRPr="009653B3">
              <w:rPr>
                <w:rFonts w:ascii="Times New Roman" w:eastAsia="Times New Roman" w:hAnsi="Times New Roman" w:cs="Times New Roman"/>
                <w:b/>
                <w:bCs/>
              </w:rPr>
              <w:t>,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2912A557" w14:textId="050E4D15" w:rsidR="004F1472" w:rsidRPr="002962E7" w:rsidRDefault="004F1472" w:rsidP="004F1472">
            <w:pPr>
              <w:spacing w:line="240" w:lineRule="auto"/>
              <w:ind w:firstLine="0"/>
              <w:rPr>
                <w:rFonts w:ascii="Times New Roman" w:hAnsi="Times New Roman" w:cs="Times New Roman"/>
                <w:lang w:val="uk-UA"/>
              </w:rPr>
            </w:pPr>
            <w:r w:rsidRPr="00913B34">
              <w:rPr>
                <w:rFonts w:ascii="Times New Roman" w:hAnsi="Times New Roman" w:cs="Times New Roman"/>
                <w:lang w:val="uk-UA"/>
              </w:rPr>
              <w:t xml:space="preserve">Інформація про необхідні </w:t>
            </w:r>
            <w:r w:rsidRPr="002962E7">
              <w:rPr>
                <w:rFonts w:ascii="Times New Roman" w:hAnsi="Times New Roman" w:cs="Times New Roman"/>
                <w:lang w:val="uk-UA"/>
              </w:rPr>
              <w:t xml:space="preserve">технічні, якісні та кількісні характеристики предмета закупівлі та технічна специфікація до предмета закупівлі </w:t>
            </w:r>
            <w:r w:rsidRPr="002962E7">
              <w:rPr>
                <w:rFonts w:ascii="Times New Roman" w:eastAsia="Times New Roman" w:hAnsi="Times New Roman" w:cs="Times New Roman"/>
              </w:rPr>
              <w:t>згідно з</w:t>
            </w:r>
            <w:hyperlink r:id="rId14">
              <w:r w:rsidRPr="002962E7">
                <w:rPr>
                  <w:rFonts w:ascii="Times New Roman" w:eastAsia="Times New Roman" w:hAnsi="Times New Roman" w:cs="Times New Roman"/>
                </w:rPr>
                <w:t xml:space="preserve"> пунктом третім </w:t>
              </w:r>
            </w:hyperlink>
            <w:hyperlink r:id="rId15">
              <w:r w:rsidRPr="002962E7">
                <w:rPr>
                  <w:rFonts w:ascii="Times New Roman" w:eastAsia="Times New Roman" w:hAnsi="Times New Roman" w:cs="Times New Roman"/>
                </w:rPr>
                <w:t>частини друго</w:t>
              </w:r>
            </w:hyperlink>
            <w:r w:rsidRPr="002962E7">
              <w:rPr>
                <w:rFonts w:ascii="Times New Roman" w:eastAsia="Times New Roman" w:hAnsi="Times New Roman" w:cs="Times New Roman"/>
              </w:rPr>
              <w:t>ї статті 22 Закону</w:t>
            </w:r>
            <w:r w:rsidRPr="002962E7">
              <w:rPr>
                <w:rFonts w:ascii="Times New Roman" w:hAnsi="Times New Roman" w:cs="Times New Roman"/>
                <w:lang w:val="uk-UA"/>
              </w:rPr>
              <w:t xml:space="preserve"> викладена у додатку № 3 до цієї тендерної документації. </w:t>
            </w:r>
          </w:p>
          <w:p w14:paraId="53F371A7" w14:textId="4F2D954F" w:rsidR="004F1472" w:rsidRPr="009653B3" w:rsidRDefault="004F1472" w:rsidP="004F1472">
            <w:pPr>
              <w:spacing w:line="240" w:lineRule="auto"/>
              <w:ind w:firstLine="0"/>
              <w:rPr>
                <w:rFonts w:ascii="Times New Roman" w:hAnsi="Times New Roman" w:cs="Times New Roman"/>
                <w:lang w:val="uk-UA"/>
              </w:rPr>
            </w:pPr>
            <w:r w:rsidRPr="002962E7">
              <w:rPr>
                <w:rFonts w:ascii="Times New Roman" w:hAnsi="Times New Roman" w:cs="Times New Roman"/>
                <w:lang w:val="uk-UA"/>
              </w:rPr>
              <w:t>Учасники процедури закупівлі повинні</w:t>
            </w:r>
            <w:r w:rsidRPr="009653B3">
              <w:rPr>
                <w:rFonts w:ascii="Times New Roman" w:hAnsi="Times New Roman" w:cs="Times New Roman"/>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w:t>
            </w:r>
            <w:r>
              <w:rPr>
                <w:rFonts w:ascii="Times New Roman" w:hAnsi="Times New Roman" w:cs="Times New Roman"/>
                <w:lang w:val="uk-UA"/>
              </w:rPr>
              <w:t xml:space="preserve">цієї </w:t>
            </w:r>
            <w:r w:rsidRPr="009653B3">
              <w:rPr>
                <w:rFonts w:ascii="Times New Roman" w:hAnsi="Times New Roman" w:cs="Times New Roman"/>
                <w:lang w:val="uk-UA"/>
              </w:rPr>
              <w:t>тендерної документації</w:t>
            </w:r>
          </w:p>
        </w:tc>
      </w:tr>
      <w:tr w:rsidR="004F1472" w:rsidRPr="001A71D2" w14:paraId="0DCD7F86" w14:textId="77777777">
        <w:tc>
          <w:tcPr>
            <w:tcW w:w="568" w:type="dxa"/>
            <w:tcBorders>
              <w:top w:val="single" w:sz="6" w:space="0" w:color="000000"/>
              <w:left w:val="single" w:sz="6" w:space="0" w:color="000000"/>
              <w:bottom w:val="single" w:sz="6" w:space="0" w:color="000000"/>
              <w:right w:val="single" w:sz="6" w:space="0" w:color="000000"/>
            </w:tcBorders>
          </w:tcPr>
          <w:p w14:paraId="10D300DB" w14:textId="0EC62A22" w:rsidR="004F1472" w:rsidRPr="00913B34" w:rsidRDefault="004F1472" w:rsidP="004F1472">
            <w:pPr>
              <w:spacing w:line="240" w:lineRule="auto"/>
              <w:ind w:firstLine="0"/>
              <w:rPr>
                <w:rFonts w:ascii="Times New Roman" w:hAnsi="Times New Roman" w:cs="Times New Roman"/>
                <w:b/>
                <w:lang w:val="uk-UA"/>
              </w:rPr>
            </w:pPr>
            <w:r w:rsidRPr="00913B34">
              <w:rPr>
                <w:rFonts w:ascii="Times New Roman" w:hAnsi="Times New Roman" w:cs="Times New Roman"/>
                <w:b/>
                <w:lang w:val="uk-UA"/>
              </w:rPr>
              <w:t>7</w:t>
            </w:r>
          </w:p>
        </w:tc>
        <w:tc>
          <w:tcPr>
            <w:tcW w:w="2729" w:type="dxa"/>
            <w:tcBorders>
              <w:top w:val="single" w:sz="6" w:space="0" w:color="000000"/>
              <w:left w:val="single" w:sz="6" w:space="0" w:color="000000"/>
              <w:bottom w:val="single" w:sz="6" w:space="0" w:color="000000"/>
              <w:right w:val="single" w:sz="6" w:space="0" w:color="000000"/>
            </w:tcBorders>
          </w:tcPr>
          <w:p w14:paraId="09D48ACF" w14:textId="25F74B87" w:rsidR="004F1472" w:rsidRPr="00913B34" w:rsidRDefault="004F1472" w:rsidP="004F1472">
            <w:pPr>
              <w:spacing w:line="240" w:lineRule="auto"/>
              <w:ind w:firstLine="0"/>
              <w:rPr>
                <w:rFonts w:ascii="Times New Roman" w:eastAsia="Times New Roman" w:hAnsi="Times New Roman" w:cs="Times New Roman"/>
                <w:b/>
                <w:bCs/>
              </w:rPr>
            </w:pPr>
            <w:r w:rsidRPr="00913B34">
              <w:rPr>
                <w:rFonts w:ascii="Times New Roman" w:eastAsia="Times New Roman" w:hAnsi="Times New Roman" w:cs="Times New Roman"/>
                <w:b/>
                <w:bCs/>
                <w:lang w:val="uk-UA"/>
              </w:rPr>
              <w:t>Інформація про субпідрядника / співвиконавця</w:t>
            </w:r>
          </w:p>
        </w:tc>
        <w:tc>
          <w:tcPr>
            <w:tcW w:w="7051" w:type="dxa"/>
            <w:tcBorders>
              <w:top w:val="single" w:sz="6" w:space="0" w:color="000000"/>
              <w:left w:val="single" w:sz="6" w:space="0" w:color="000000"/>
              <w:bottom w:val="single" w:sz="6" w:space="0" w:color="000000"/>
              <w:right w:val="single" w:sz="6" w:space="0" w:color="000000"/>
            </w:tcBorders>
          </w:tcPr>
          <w:p w14:paraId="0720F928" w14:textId="2EFB6CA9" w:rsidR="004F1472" w:rsidRDefault="004F1472" w:rsidP="004F1472">
            <w:pPr>
              <w:spacing w:line="240" w:lineRule="auto"/>
              <w:ind w:firstLine="0"/>
              <w:rPr>
                <w:rFonts w:ascii="Times New Roman" w:hAnsi="Times New Roman" w:cs="Times New Roman"/>
                <w:iCs/>
                <w:lang w:val="uk-UA"/>
              </w:rPr>
            </w:pPr>
            <w:r w:rsidRPr="00436476">
              <w:rPr>
                <w:rFonts w:ascii="Times New Roman" w:hAnsi="Times New Roman" w:cs="Times New Roman"/>
                <w:lang w:val="uk-UA"/>
              </w:rPr>
              <w:t xml:space="preserve">Учасник в складі тендерної пропозиції </w:t>
            </w:r>
            <w:r w:rsidRPr="00436476">
              <w:rPr>
                <w:rFonts w:ascii="Times New Roman" w:hAnsi="Times New Roman" w:cs="Times New Roman"/>
                <w:u w:val="single"/>
                <w:lang w:val="uk-UA"/>
              </w:rPr>
              <w:t xml:space="preserve">надає довідку </w:t>
            </w:r>
            <w:r w:rsidRPr="00BD0DB3">
              <w:rPr>
                <w:rFonts w:ascii="Times New Roman" w:hAnsi="Times New Roman" w:cs="Times New Roman"/>
                <w:u w:val="single"/>
                <w:lang w:val="uk-UA"/>
              </w:rPr>
              <w:t>(або інше)</w:t>
            </w:r>
            <w:r w:rsidRPr="00BD0DB3">
              <w:rPr>
                <w:rFonts w:ascii="Times New Roman" w:hAnsi="Times New Roman" w:cs="Times New Roman"/>
                <w:lang w:val="uk-UA"/>
              </w:rPr>
              <w:t xml:space="preserve"> в довільній формі за підписом керівника або уповноваженої особи учасника, завірений печаткою (за наявності) з інформацією</w:t>
            </w:r>
            <w:r w:rsidRPr="00436476">
              <w:rPr>
                <w:rFonts w:ascii="Times New Roman" w:hAnsi="Times New Roman" w:cs="Times New Roman"/>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36476">
              <w:rPr>
                <w:rFonts w:ascii="Times New Roman" w:hAnsi="Times New Roman" w:cs="Times New Roman"/>
                <w:iCs/>
                <w:lang w:val="uk-UA"/>
              </w:rPr>
              <w:t>(надається у разі залучення</w:t>
            </w:r>
            <w:r w:rsidRPr="006A3EB0">
              <w:rPr>
                <w:rFonts w:ascii="Times New Roman" w:hAnsi="Times New Roman" w:cs="Times New Roman"/>
                <w:color w:val="333333"/>
                <w:shd w:val="clear" w:color="auto" w:fill="FFFFFF"/>
                <w:lang w:val="uk-UA"/>
              </w:rPr>
              <w:t xml:space="preserve"> </w:t>
            </w:r>
            <w:r w:rsidRPr="006A3EB0">
              <w:rPr>
                <w:rFonts w:ascii="Times New Roman" w:hAnsi="Times New Roman" w:cs="Times New Roman"/>
                <w:iCs/>
                <w:lang w:val="uk-UA"/>
              </w:rPr>
              <w:t>Учасником до на</w:t>
            </w:r>
            <w:r>
              <w:rPr>
                <w:rFonts w:ascii="Times New Roman" w:hAnsi="Times New Roman" w:cs="Times New Roman"/>
                <w:iCs/>
                <w:lang w:val="uk-UA"/>
              </w:rPr>
              <w:t>да</w:t>
            </w:r>
            <w:r w:rsidRPr="006A3EB0">
              <w:rPr>
                <w:rFonts w:ascii="Times New Roman" w:hAnsi="Times New Roman" w:cs="Times New Roman"/>
                <w:iCs/>
                <w:lang w:val="uk-UA"/>
              </w:rPr>
              <w:t>ння послуг субпідрядника/співвиконавця в обсязі не менше 20 відсотків від вартості договору про закупівлю</w:t>
            </w:r>
            <w:r w:rsidRPr="00436476">
              <w:rPr>
                <w:rFonts w:ascii="Times New Roman" w:hAnsi="Times New Roman" w:cs="Times New Roman"/>
                <w:iCs/>
                <w:lang w:val="uk-UA"/>
              </w:rPr>
              <w:t>).</w:t>
            </w:r>
          </w:p>
          <w:p w14:paraId="39DDD1FC" w14:textId="6F9F2627" w:rsidR="004F1472" w:rsidRPr="00BD0DB3" w:rsidRDefault="004F1472" w:rsidP="004F1472">
            <w:pPr>
              <w:spacing w:line="240" w:lineRule="auto"/>
              <w:ind w:firstLine="0"/>
              <w:rPr>
                <w:rFonts w:ascii="Times New Roman" w:hAnsi="Times New Roman" w:cs="Times New Roman"/>
                <w:iCs/>
                <w:lang w:val="uk-UA"/>
              </w:rPr>
            </w:pPr>
            <w:r>
              <w:rPr>
                <w:rFonts w:ascii="Times New Roman" w:hAnsi="Times New Roman" w:cs="Times New Roman"/>
                <w:iCs/>
                <w:lang w:val="uk-UA"/>
              </w:rPr>
              <w:t>У разі</w:t>
            </w:r>
            <w:r>
              <w:rPr>
                <w:rFonts w:ascii="Times New Roman" w:eastAsia="Times New Roman" w:hAnsi="Times New Roman" w:cs="Times New Roman"/>
                <w:lang w:val="uk-UA"/>
              </w:rPr>
              <w:t xml:space="preserve"> незалучення </w:t>
            </w:r>
            <w:r w:rsidRPr="00016C3E">
              <w:rPr>
                <w:rFonts w:ascii="Times New Roman" w:eastAsia="Times New Roman" w:hAnsi="Times New Roman" w:cs="Times New Roman"/>
                <w:lang w:val="uk-UA"/>
              </w:rPr>
              <w:t>субпідрядника</w:t>
            </w:r>
            <w:r>
              <w:rPr>
                <w:rFonts w:ascii="Times New Roman" w:eastAsia="Times New Roman" w:hAnsi="Times New Roman" w:cs="Times New Roman"/>
                <w:lang w:val="uk-UA"/>
              </w:rPr>
              <w:t xml:space="preserve"> </w:t>
            </w:r>
            <w:r w:rsidRPr="00016C3E">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Pr="00016C3E">
              <w:rPr>
                <w:rFonts w:ascii="Times New Roman" w:eastAsia="Times New Roman" w:hAnsi="Times New Roman" w:cs="Times New Roman"/>
                <w:lang w:val="uk-UA"/>
              </w:rPr>
              <w:t>співвиконавця</w:t>
            </w:r>
            <w:r w:rsidRPr="00BD0DB3">
              <w:rPr>
                <w:rFonts w:ascii="Times New Roman" w:eastAsia="Times New Roman" w:hAnsi="Times New Roman" w:cs="Times New Roman"/>
                <w:lang w:val="uk-UA"/>
              </w:rPr>
              <w:t xml:space="preserve"> до надання послуг в обсязі не менше 20 відсотків від вартості договору про закупівлю</w:t>
            </w:r>
            <w:r>
              <w:rPr>
                <w:rFonts w:ascii="Times New Roman" w:eastAsia="Times New Roman" w:hAnsi="Times New Roman" w:cs="Times New Roman"/>
                <w:lang w:val="uk-UA"/>
              </w:rPr>
              <w:t xml:space="preserve"> Учасник </w:t>
            </w:r>
            <w:r w:rsidRPr="00BD0DB3">
              <w:rPr>
                <w:rFonts w:ascii="Times New Roman" w:eastAsia="Times New Roman" w:hAnsi="Times New Roman" w:cs="Times New Roman"/>
                <w:lang w:val="uk-UA"/>
              </w:rPr>
              <w:t>в складі тендерної пропозиції</w:t>
            </w:r>
            <w:r>
              <w:rPr>
                <w:rFonts w:ascii="Times New Roman" w:eastAsia="Times New Roman" w:hAnsi="Times New Roman" w:cs="Times New Roman"/>
                <w:lang w:val="uk-UA"/>
              </w:rPr>
              <w:t xml:space="preserve"> </w:t>
            </w:r>
            <w:r w:rsidRPr="00BD0DB3">
              <w:rPr>
                <w:rFonts w:ascii="Times New Roman" w:eastAsia="Times New Roman" w:hAnsi="Times New Roman" w:cs="Times New Roman"/>
                <w:u w:val="single"/>
                <w:lang w:val="uk-UA"/>
              </w:rPr>
              <w:t>надає довідку</w:t>
            </w:r>
            <w:r>
              <w:rPr>
                <w:rFonts w:ascii="Times New Roman" w:eastAsia="Times New Roman" w:hAnsi="Times New Roman" w:cs="Times New Roman"/>
                <w:lang w:val="uk-UA"/>
              </w:rPr>
              <w:t xml:space="preserve"> </w:t>
            </w:r>
            <w:r w:rsidRPr="00BD0DB3">
              <w:rPr>
                <w:rFonts w:ascii="Times New Roman" w:eastAsia="Times New Roman" w:hAnsi="Times New Roman" w:cs="Times New Roman"/>
                <w:u w:val="single"/>
                <w:lang w:val="uk-UA"/>
              </w:rPr>
              <w:t>(або інше)</w:t>
            </w:r>
            <w:r w:rsidRPr="00BD0DB3">
              <w:rPr>
                <w:rFonts w:ascii="Times New Roman" w:eastAsia="Times New Roman" w:hAnsi="Times New Roman" w:cs="Times New Roman"/>
                <w:lang w:val="uk-UA"/>
              </w:rPr>
              <w:t xml:space="preserve"> в довільній формі за підписом керівника або уповноваженої особи учасника, завірений печаткою (за наявності)</w:t>
            </w:r>
            <w:r>
              <w:rPr>
                <w:rFonts w:ascii="Times New Roman" w:eastAsia="Times New Roman" w:hAnsi="Times New Roman" w:cs="Times New Roman"/>
                <w:lang w:val="uk-UA"/>
              </w:rPr>
              <w:t xml:space="preserve"> з відповідною інформацією.</w:t>
            </w:r>
          </w:p>
        </w:tc>
      </w:tr>
      <w:tr w:rsidR="004F1472" w:rsidRPr="00F6243C" w14:paraId="03D8C5A2" w14:textId="77777777" w:rsidTr="00A829A2">
        <w:trPr>
          <w:trHeight w:val="1894"/>
        </w:trPr>
        <w:tc>
          <w:tcPr>
            <w:tcW w:w="568" w:type="dxa"/>
            <w:tcBorders>
              <w:top w:val="single" w:sz="6" w:space="0" w:color="000000"/>
              <w:left w:val="single" w:sz="6" w:space="0" w:color="000000"/>
              <w:bottom w:val="single" w:sz="6" w:space="0" w:color="000000"/>
              <w:right w:val="single" w:sz="6" w:space="0" w:color="000000"/>
            </w:tcBorders>
          </w:tcPr>
          <w:p w14:paraId="0CF24C09" w14:textId="77777777" w:rsidR="004F1472" w:rsidRPr="009653B3" w:rsidRDefault="004F1472" w:rsidP="004F1472">
            <w:pPr>
              <w:spacing w:line="240" w:lineRule="auto"/>
              <w:ind w:firstLine="0"/>
              <w:rPr>
                <w:rFonts w:ascii="Times New Roman" w:hAnsi="Times New Roman" w:cs="Times New Roman"/>
                <w:b/>
                <w:lang w:val="uk-UA"/>
              </w:rPr>
            </w:pPr>
            <w:r w:rsidRPr="009653B3">
              <w:rPr>
                <w:rFonts w:ascii="Times New Roman" w:hAnsi="Times New Roman" w:cs="Times New Roman"/>
                <w:b/>
                <w:lang w:val="uk-UA"/>
              </w:rPr>
              <w:lastRenderedPageBreak/>
              <w:t>8</w:t>
            </w:r>
          </w:p>
        </w:tc>
        <w:tc>
          <w:tcPr>
            <w:tcW w:w="2729" w:type="dxa"/>
            <w:tcBorders>
              <w:top w:val="single" w:sz="6" w:space="0" w:color="000000"/>
              <w:left w:val="single" w:sz="6" w:space="0" w:color="000000"/>
              <w:bottom w:val="single" w:sz="6" w:space="0" w:color="000000"/>
              <w:right w:val="single" w:sz="6" w:space="0" w:color="000000"/>
            </w:tcBorders>
          </w:tcPr>
          <w:p w14:paraId="465BBC14" w14:textId="77777777" w:rsidR="004F1472" w:rsidRPr="009653B3" w:rsidRDefault="004F1472" w:rsidP="004F1472">
            <w:pPr>
              <w:spacing w:line="240" w:lineRule="auto"/>
              <w:ind w:firstLine="0"/>
              <w:rPr>
                <w:rFonts w:ascii="Times New Roman" w:hAnsi="Times New Roman" w:cs="Times New Roman"/>
                <w:lang w:val="uk-UA"/>
              </w:rPr>
            </w:pPr>
            <w:r w:rsidRPr="009653B3">
              <w:rPr>
                <w:rFonts w:ascii="Times New Roman" w:hAnsi="Times New Roman" w:cs="Times New Roman"/>
                <w:b/>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484B17B1" w14:textId="6FDE236E" w:rsidR="004F1472" w:rsidRPr="009653B3" w:rsidRDefault="004F1472" w:rsidP="004F1472">
            <w:pPr>
              <w:spacing w:line="240" w:lineRule="auto"/>
              <w:ind w:firstLine="0"/>
              <w:rPr>
                <w:rFonts w:ascii="Times New Roman" w:hAnsi="Times New Roman" w:cs="Times New Roman"/>
                <w:lang w:val="uk-UA"/>
              </w:rPr>
            </w:pPr>
            <w:r w:rsidRPr="009653B3">
              <w:rPr>
                <w:rFonts w:ascii="Times New Roman" w:hAnsi="Times New Roman" w:cs="Times New Roman"/>
                <w:highlight w:val="white"/>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lang w:val="uk-UA"/>
              </w:rPr>
              <w:t>.</w:t>
            </w:r>
          </w:p>
        </w:tc>
      </w:tr>
      <w:tr w:rsidR="004F1472" w:rsidRPr="00F6243C" w14:paraId="5B0D9689" w14:textId="77777777" w:rsidTr="0092683D">
        <w:trPr>
          <w:trHeight w:val="522"/>
        </w:trPr>
        <w:tc>
          <w:tcPr>
            <w:tcW w:w="568" w:type="dxa"/>
            <w:tcBorders>
              <w:top w:val="single" w:sz="6" w:space="0" w:color="000000"/>
              <w:left w:val="single" w:sz="6" w:space="0" w:color="000000"/>
              <w:bottom w:val="single" w:sz="6" w:space="0" w:color="000000"/>
              <w:right w:val="single" w:sz="6" w:space="0" w:color="000000"/>
            </w:tcBorders>
          </w:tcPr>
          <w:p w14:paraId="2E4612D6" w14:textId="3354ED19" w:rsidR="004F1472" w:rsidRPr="0092683D" w:rsidRDefault="004F1472" w:rsidP="004F1472">
            <w:pPr>
              <w:spacing w:line="240" w:lineRule="auto"/>
              <w:ind w:firstLine="0"/>
              <w:rPr>
                <w:rFonts w:ascii="Times New Roman" w:hAnsi="Times New Roman" w:cs="Times New Roman"/>
                <w:b/>
                <w:lang w:val="uk-UA"/>
              </w:rPr>
            </w:pPr>
            <w:r w:rsidRPr="0092683D">
              <w:rPr>
                <w:rFonts w:ascii="Times New Roman" w:hAnsi="Times New Roman" w:cs="Times New Roman"/>
                <w:b/>
                <w:lang w:val="uk-UA"/>
              </w:rPr>
              <w:t>9</w:t>
            </w:r>
          </w:p>
        </w:tc>
        <w:tc>
          <w:tcPr>
            <w:tcW w:w="2729" w:type="dxa"/>
            <w:tcBorders>
              <w:top w:val="single" w:sz="6" w:space="0" w:color="000000"/>
              <w:left w:val="single" w:sz="6" w:space="0" w:color="000000"/>
              <w:bottom w:val="single" w:sz="6" w:space="0" w:color="000000"/>
              <w:right w:val="single" w:sz="6" w:space="0" w:color="000000"/>
            </w:tcBorders>
          </w:tcPr>
          <w:p w14:paraId="514D7A9A" w14:textId="14C3DE26" w:rsidR="004F1472" w:rsidRPr="0092683D" w:rsidRDefault="004F1472" w:rsidP="004F1472">
            <w:pPr>
              <w:spacing w:line="240" w:lineRule="auto"/>
              <w:ind w:firstLine="0"/>
              <w:rPr>
                <w:rFonts w:ascii="Times New Roman" w:hAnsi="Times New Roman" w:cs="Times New Roman"/>
                <w:b/>
                <w:lang w:val="uk-UA"/>
              </w:rPr>
            </w:pPr>
            <w:r w:rsidRPr="0092683D">
              <w:rPr>
                <w:rFonts w:ascii="Times New Roman" w:hAnsi="Times New Roman" w:cs="Times New Roman"/>
                <w:b/>
                <w:lang w:val="uk-UA"/>
              </w:rPr>
              <w:t>Ступень локалізації виробництва</w:t>
            </w:r>
          </w:p>
        </w:tc>
        <w:tc>
          <w:tcPr>
            <w:tcW w:w="7051" w:type="dxa"/>
            <w:tcBorders>
              <w:top w:val="single" w:sz="6" w:space="0" w:color="000000"/>
              <w:left w:val="single" w:sz="6" w:space="0" w:color="000000"/>
              <w:bottom w:val="single" w:sz="6" w:space="0" w:color="000000"/>
              <w:right w:val="single" w:sz="6" w:space="0" w:color="000000"/>
            </w:tcBorders>
          </w:tcPr>
          <w:p w14:paraId="6693E96B" w14:textId="77777777" w:rsidR="004F1472" w:rsidRPr="0092683D" w:rsidRDefault="004F1472" w:rsidP="004F1472">
            <w:pPr>
              <w:spacing w:line="240" w:lineRule="auto"/>
              <w:ind w:firstLine="0"/>
              <w:rPr>
                <w:rFonts w:ascii="Times New Roman" w:hAnsi="Times New Roman" w:cs="Times New Roman"/>
                <w:highlight w:val="white"/>
                <w:lang w:val="uk-UA"/>
              </w:rPr>
            </w:pPr>
            <w:r w:rsidRPr="0092683D">
              <w:rPr>
                <w:rFonts w:ascii="Times New Roman" w:hAnsi="Times New Roman" w:cs="Times New Roman"/>
                <w:highlight w:val="white"/>
                <w:lang w:val="uk-UA"/>
              </w:rPr>
              <w:t xml:space="preserve">Не застосовується </w:t>
            </w:r>
          </w:p>
          <w:p w14:paraId="24653E23" w14:textId="77777777" w:rsidR="004F1472" w:rsidRPr="0092683D" w:rsidRDefault="004F1472" w:rsidP="004F1472">
            <w:pPr>
              <w:spacing w:line="240" w:lineRule="auto"/>
              <w:ind w:firstLine="0"/>
              <w:rPr>
                <w:rFonts w:ascii="Times New Roman" w:hAnsi="Times New Roman" w:cs="Times New Roman"/>
                <w:highlight w:val="white"/>
                <w:lang w:val="uk-UA"/>
              </w:rPr>
            </w:pPr>
          </w:p>
        </w:tc>
      </w:tr>
      <w:tr w:rsidR="004F1472" w:rsidRPr="001A71D2" w14:paraId="74B961C8"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BADC709" w14:textId="77777777" w:rsidR="004F1472" w:rsidRPr="009653B3" w:rsidRDefault="004F1472" w:rsidP="004F1472">
            <w:pPr>
              <w:spacing w:line="240" w:lineRule="auto"/>
              <w:ind w:firstLine="0"/>
              <w:jc w:val="center"/>
              <w:rPr>
                <w:rFonts w:ascii="Times New Roman" w:hAnsi="Times New Roman" w:cs="Times New Roman"/>
                <w:lang w:val="uk-UA"/>
              </w:rPr>
            </w:pPr>
            <w:r w:rsidRPr="009653B3">
              <w:rPr>
                <w:rFonts w:ascii="Times New Roman" w:hAnsi="Times New Roman" w:cs="Times New Roman"/>
                <w:b/>
                <w:lang w:val="uk-UA"/>
              </w:rPr>
              <w:t>Розділ 4. Подання та розкриття тендерної пропозиції</w:t>
            </w:r>
          </w:p>
        </w:tc>
      </w:tr>
      <w:tr w:rsidR="004F1472" w:rsidRPr="001A71D2" w14:paraId="604F5E98" w14:textId="77777777">
        <w:tc>
          <w:tcPr>
            <w:tcW w:w="568" w:type="dxa"/>
            <w:tcBorders>
              <w:top w:val="single" w:sz="6" w:space="0" w:color="000000"/>
              <w:left w:val="single" w:sz="6" w:space="0" w:color="000000"/>
              <w:bottom w:val="single" w:sz="6" w:space="0" w:color="000000"/>
              <w:right w:val="single" w:sz="6" w:space="0" w:color="000000"/>
            </w:tcBorders>
          </w:tcPr>
          <w:p w14:paraId="06E93ABC"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3C7EE230"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Кінцевий строк подання тендерної пропозиції</w:t>
            </w:r>
            <w:r w:rsidRPr="001A71D2">
              <w:rPr>
                <w:rFonts w:ascii="Times New Roman" w:hAnsi="Times New Roman" w:cs="Times New Roman"/>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4FD4225F" w14:textId="6B21A63F" w:rsidR="004F1472" w:rsidRPr="00F01ADD" w:rsidRDefault="004F1472" w:rsidP="004F1472">
            <w:pPr>
              <w:spacing w:line="240" w:lineRule="auto"/>
              <w:ind w:firstLine="0"/>
              <w:rPr>
                <w:rFonts w:ascii="Times New Roman" w:hAnsi="Times New Roman" w:cs="Times New Roman"/>
                <w:b/>
                <w:highlight w:val="yellow"/>
                <w:lang w:val="uk-UA"/>
              </w:rPr>
            </w:pPr>
            <w:r w:rsidRPr="001A71D2">
              <w:rPr>
                <w:rFonts w:ascii="Times New Roman" w:hAnsi="Times New Roman" w:cs="Times New Roman"/>
                <w:color w:val="121212"/>
                <w:lang w:val="uk-UA"/>
              </w:rPr>
              <w:t xml:space="preserve">Кінцевий строк подання тендерних </w:t>
            </w:r>
            <w:r w:rsidRPr="005B3D62">
              <w:rPr>
                <w:rFonts w:ascii="Times New Roman" w:hAnsi="Times New Roman" w:cs="Times New Roman"/>
                <w:color w:val="121212"/>
                <w:lang w:val="uk-UA"/>
              </w:rPr>
              <w:t xml:space="preserve">пропозицій </w:t>
            </w:r>
            <w:r w:rsidRPr="00455406">
              <w:rPr>
                <w:rFonts w:ascii="Times New Roman" w:hAnsi="Times New Roman" w:cs="Times New Roman"/>
                <w:b/>
                <w:lang w:val="uk-UA"/>
              </w:rPr>
              <w:t>__.___.2022 до __.__ год.</w:t>
            </w:r>
            <w:r w:rsidRPr="00455406">
              <w:rPr>
                <w:rFonts w:ascii="Times New Roman" w:hAnsi="Times New Roman" w:cs="Times New Roman"/>
                <w:color w:val="121212"/>
                <w:lang w:val="uk-UA"/>
              </w:rPr>
              <w:t xml:space="preserve"> </w:t>
            </w:r>
            <w:r w:rsidRPr="0092683D">
              <w:rPr>
                <w:rFonts w:ascii="Times New Roman" w:hAnsi="Times New Roman" w:cs="Times New Roman"/>
                <w:bCs/>
                <w:lang w:val="uk-UA"/>
              </w:rPr>
              <w:t>Тендерні пропозиції після закінчення кінцевого строку їх подання не приймаються електронною системою закупівель.</w:t>
            </w:r>
          </w:p>
          <w:p w14:paraId="11BB7A4C" w14:textId="15EBD733" w:rsidR="004F1472" w:rsidRPr="001A71D2" w:rsidRDefault="004F1472" w:rsidP="004F1472">
            <w:pPr>
              <w:spacing w:line="240" w:lineRule="auto"/>
              <w:ind w:firstLine="0"/>
              <w:rPr>
                <w:rFonts w:ascii="Times New Roman" w:hAnsi="Times New Roman" w:cs="Times New Roman"/>
                <w:color w:val="121212"/>
                <w:lang w:val="uk-UA"/>
              </w:rPr>
            </w:pPr>
            <w:r w:rsidRPr="0037173C">
              <w:rPr>
                <w:rFonts w:ascii="Times New Roman" w:hAnsi="Times New Roman" w:cs="Times New Roman"/>
                <w:lang w:val="uk-UA"/>
              </w:rPr>
              <w:t>Отримана тендерна пропозиція вноситься автоматично</w:t>
            </w:r>
            <w:r w:rsidRPr="001A71D2">
              <w:rPr>
                <w:rFonts w:ascii="Times New Roman" w:hAnsi="Times New Roman" w:cs="Times New Roman"/>
                <w:lang w:val="uk-UA"/>
              </w:rPr>
              <w:t xml:space="preserve"> до реєстру</w:t>
            </w:r>
            <w:r w:rsidRPr="001A71D2">
              <w:rPr>
                <w:rFonts w:ascii="Times New Roman" w:hAnsi="Times New Roman" w:cs="Times New Roman"/>
                <w:color w:val="333333"/>
                <w:shd w:val="clear" w:color="auto" w:fill="FFFFFF"/>
              </w:rPr>
              <w:t xml:space="preserve"> </w:t>
            </w:r>
            <w:r w:rsidRPr="001A71D2">
              <w:rPr>
                <w:rFonts w:ascii="Times New Roman" w:hAnsi="Times New Roman" w:cs="Times New Roman"/>
              </w:rPr>
              <w:t>отриманих тендерних пропозицій</w:t>
            </w:r>
            <w:r w:rsidRPr="001A71D2">
              <w:rPr>
                <w:rFonts w:ascii="Times New Roman" w:hAnsi="Times New Roman" w:cs="Times New Roman"/>
                <w:lang w:val="uk-UA"/>
              </w:rPr>
              <w:t>.</w:t>
            </w:r>
            <w:r w:rsidRPr="001A71D2">
              <w:rPr>
                <w:rFonts w:ascii="Times New Roman" w:hAnsi="Times New Roman" w:cs="Times New Roman"/>
                <w:color w:val="333333"/>
                <w:shd w:val="clear" w:color="auto" w:fill="FFFFFF"/>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4F1472" w:rsidRPr="00F6243C" w14:paraId="6A0B15C5" w14:textId="77777777">
        <w:trPr>
          <w:trHeight w:val="707"/>
        </w:trPr>
        <w:tc>
          <w:tcPr>
            <w:tcW w:w="568" w:type="dxa"/>
            <w:tcBorders>
              <w:top w:val="single" w:sz="6" w:space="0" w:color="000000"/>
              <w:left w:val="single" w:sz="6" w:space="0" w:color="000000"/>
              <w:bottom w:val="single" w:sz="6" w:space="0" w:color="000000"/>
              <w:right w:val="single" w:sz="6" w:space="0" w:color="000000"/>
            </w:tcBorders>
          </w:tcPr>
          <w:p w14:paraId="5FECD4C5"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1BAB6475"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B306CB3" w14:textId="77777777" w:rsidR="004F1472" w:rsidRDefault="004F1472" w:rsidP="004F1472">
            <w:pPr>
              <w:spacing w:line="240" w:lineRule="auto"/>
              <w:ind w:firstLine="0"/>
              <w:rPr>
                <w:rFonts w:ascii="Times New Roman" w:hAnsi="Times New Roman" w:cs="Times New Roman"/>
                <w:lang w:val="uk-UA"/>
              </w:rPr>
            </w:pPr>
            <w:r w:rsidRPr="002962E7">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E513B5" w14:textId="4DEAFE73" w:rsidR="004F1472" w:rsidRPr="002962E7" w:rsidRDefault="004F1472" w:rsidP="004F1472">
            <w:pPr>
              <w:spacing w:line="240" w:lineRule="auto"/>
              <w:ind w:firstLine="0"/>
              <w:rPr>
                <w:rFonts w:ascii="Times New Roman" w:hAnsi="Times New Roman" w:cs="Times New Roman"/>
                <w:lang w:val="uk-UA"/>
              </w:rPr>
            </w:pPr>
            <w:r w:rsidRPr="002962E7">
              <w:rPr>
                <w:rFonts w:ascii="Times New Roman" w:hAnsi="Times New Roman" w:cs="Times New Roman"/>
                <w:lang w:val="ru-RU"/>
              </w:rPr>
              <w:t>Розкриття тендерних пропозицій відбувається відповідно до</w:t>
            </w:r>
            <w:r>
              <w:rPr>
                <w:rFonts w:ascii="Times New Roman" w:hAnsi="Times New Roman" w:cs="Times New Roman"/>
                <w:lang w:val="uk-UA"/>
              </w:rPr>
              <w:t xml:space="preserve"> </w:t>
            </w:r>
            <w:hyperlink r:id="rId16" w:anchor="n1492" w:tgtFrame="_blank" w:history="1">
              <w:r w:rsidRPr="002962E7">
                <w:rPr>
                  <w:rStyle w:val="af"/>
                  <w:rFonts w:ascii="Times New Roman" w:hAnsi="Times New Roman" w:cs="Times New Roman"/>
                  <w:color w:val="auto"/>
                  <w:u w:val="none"/>
                  <w:lang w:val="ru-RU"/>
                </w:rPr>
                <w:t>статті 28</w:t>
              </w:r>
            </w:hyperlink>
            <w:r>
              <w:rPr>
                <w:rFonts w:ascii="Times New Roman" w:hAnsi="Times New Roman" w:cs="Times New Roman"/>
                <w:lang w:val="uk-UA"/>
              </w:rPr>
              <w:t xml:space="preserve"> </w:t>
            </w:r>
            <w:r w:rsidRPr="002962E7">
              <w:rPr>
                <w:rFonts w:ascii="Times New Roman" w:hAnsi="Times New Roman" w:cs="Times New Roman"/>
                <w:lang w:val="ru-RU"/>
              </w:rPr>
              <w:t>Закону (положення</w:t>
            </w:r>
            <w:r>
              <w:rPr>
                <w:rFonts w:ascii="Times New Roman" w:hAnsi="Times New Roman" w:cs="Times New Roman"/>
                <w:lang w:val="uk-UA"/>
              </w:rPr>
              <w:t xml:space="preserve"> </w:t>
            </w:r>
            <w:hyperlink r:id="rId17" w:anchor="n1495" w:tgtFrame="_blank" w:history="1">
              <w:r w:rsidRPr="002962E7">
                <w:rPr>
                  <w:rStyle w:val="af"/>
                  <w:rFonts w:ascii="Times New Roman" w:hAnsi="Times New Roman" w:cs="Times New Roman"/>
                  <w:color w:val="auto"/>
                  <w:u w:val="none"/>
                  <w:lang w:val="ru-RU"/>
                </w:rPr>
                <w:t>абзацу третього</w:t>
              </w:r>
            </w:hyperlink>
            <w:r>
              <w:rPr>
                <w:rFonts w:ascii="Times New Roman" w:hAnsi="Times New Roman" w:cs="Times New Roman"/>
                <w:lang w:val="uk-UA"/>
              </w:rPr>
              <w:t xml:space="preserve"> </w:t>
            </w:r>
            <w:r w:rsidRPr="002962E7">
              <w:rPr>
                <w:rFonts w:ascii="Times New Roman" w:hAnsi="Times New Roman" w:cs="Times New Roman"/>
                <w:lang w:val="ru-RU"/>
              </w:rPr>
              <w:t>частини першої статті 28 Закону не застосовується).</w:t>
            </w:r>
          </w:p>
          <w:p w14:paraId="7E053DED" w14:textId="5AE06505" w:rsidR="004F1472" w:rsidRDefault="004F1472" w:rsidP="004F1472">
            <w:pPr>
              <w:spacing w:line="240" w:lineRule="auto"/>
              <w:ind w:firstLine="0"/>
              <w:rPr>
                <w:rFonts w:ascii="Times New Roman" w:hAnsi="Times New Roman" w:cs="Times New Roman"/>
                <w:color w:val="121212"/>
                <w:lang w:val="uk-UA"/>
              </w:rPr>
            </w:pPr>
            <w:r w:rsidRPr="0092683D">
              <w:rPr>
                <w:rFonts w:ascii="Times New Roman" w:hAnsi="Times New Roman" w:cs="Times New Roman"/>
                <w:color w:val="12121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1427071" w14:textId="078F0C1A" w:rsidR="004F1472" w:rsidRPr="002962E7" w:rsidRDefault="004F1472" w:rsidP="004F1472">
            <w:pPr>
              <w:spacing w:line="240" w:lineRule="auto"/>
              <w:ind w:firstLine="0"/>
              <w:rPr>
                <w:rFonts w:ascii="Times New Roman" w:hAnsi="Times New Roman" w:cs="Times New Roman"/>
                <w:color w:val="121212"/>
                <w:lang w:val="uk-UA"/>
              </w:rPr>
            </w:pPr>
            <w:r w:rsidRPr="002962E7">
              <w:rPr>
                <w:rFonts w:ascii="Times New Roman" w:hAnsi="Times New Roman" w:cs="Times New Roman"/>
                <w:color w:val="121212"/>
                <w:lang w:val="uk-UA"/>
              </w:rPr>
              <w:t>Електронний аукціон проводиться електронною системою закупівель відповідно до статті 30 Закону.</w:t>
            </w:r>
          </w:p>
          <w:p w14:paraId="4313CF78" w14:textId="670A5C42" w:rsidR="004F1472" w:rsidRPr="001A71D2" w:rsidRDefault="004F1472" w:rsidP="004F1472">
            <w:pPr>
              <w:spacing w:line="240" w:lineRule="auto"/>
              <w:ind w:firstLine="0"/>
              <w:rPr>
                <w:rFonts w:ascii="Times New Roman" w:hAnsi="Times New Roman" w:cs="Times New Roman"/>
                <w:color w:val="121212"/>
                <w:lang w:val="uk-UA"/>
              </w:rPr>
            </w:pPr>
            <w:r w:rsidRPr="009957F8">
              <w:rPr>
                <w:rFonts w:ascii="Times New Roman" w:hAnsi="Times New Roman" w:cs="Times New Roman"/>
                <w:color w:val="12121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F1472" w:rsidRPr="001A71D2" w14:paraId="607EBF90"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464F04FA" w14:textId="77777777" w:rsidR="004F1472" w:rsidRPr="001A71D2" w:rsidRDefault="004F1472" w:rsidP="004F1472">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t>Розділ 5. Оцінка тендерної пропозиції</w:t>
            </w:r>
          </w:p>
        </w:tc>
      </w:tr>
      <w:tr w:rsidR="004F1472" w:rsidRPr="001A71D2" w14:paraId="2A1FAE3E" w14:textId="77777777">
        <w:tc>
          <w:tcPr>
            <w:tcW w:w="568" w:type="dxa"/>
            <w:tcBorders>
              <w:top w:val="single" w:sz="6" w:space="0" w:color="000000"/>
              <w:left w:val="single" w:sz="6" w:space="0" w:color="000000"/>
              <w:bottom w:val="single" w:sz="6" w:space="0" w:color="000000"/>
              <w:right w:val="single" w:sz="6" w:space="0" w:color="000000"/>
            </w:tcBorders>
          </w:tcPr>
          <w:p w14:paraId="7987E1DB"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6CF099FF" w14:textId="77777777" w:rsidR="004F1472" w:rsidRPr="00791FE0" w:rsidRDefault="004F1472" w:rsidP="004F1472">
            <w:pPr>
              <w:spacing w:line="240" w:lineRule="auto"/>
              <w:ind w:firstLine="0"/>
              <w:rPr>
                <w:rFonts w:ascii="Times New Roman" w:hAnsi="Times New Roman" w:cs="Times New Roman"/>
                <w:color w:val="121212"/>
                <w:lang w:val="uk-UA"/>
              </w:rPr>
            </w:pPr>
            <w:r w:rsidRPr="00791FE0">
              <w:rPr>
                <w:rFonts w:ascii="Times New Roman" w:hAnsi="Times New Roman" w:cs="Times New Roman"/>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5AF58B6A" w14:textId="27916DDB" w:rsidR="004F1472"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color w:val="000000"/>
                <w:highlight w:val="white"/>
                <w:lang w:val="uk-UA"/>
              </w:rPr>
              <w:t>О</w:t>
            </w:r>
            <w:r w:rsidRPr="009957F8">
              <w:rPr>
                <w:rFonts w:ascii="Times New Roman" w:hAnsi="Times New Roman" w:cs="Times New Roman"/>
                <w:color w:val="000000"/>
                <w:highlight w:val="white"/>
                <w:lang w:val="uk-UA"/>
              </w:rPr>
              <w:t>собливостей.</w:t>
            </w:r>
          </w:p>
          <w:p w14:paraId="5B0AC014" w14:textId="4CB1C594" w:rsidR="004F1472" w:rsidRPr="009957F8"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677B188" w14:textId="77777777" w:rsidR="004F1472" w:rsidRPr="009957F8"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Електронний аукціон проводиться електронною системою закупівель відповідно до статті 30 Закону.</w:t>
            </w:r>
          </w:p>
          <w:p w14:paraId="78E28851" w14:textId="32EF47C1" w:rsidR="004F1472"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Критерії та методика оцінки визначаються відповідно до статті 29 Закону.</w:t>
            </w:r>
          </w:p>
          <w:p w14:paraId="7AC15464" w14:textId="77777777" w:rsidR="004F1472" w:rsidRPr="009957F8" w:rsidRDefault="004F1472" w:rsidP="004F1472">
            <w:pPr>
              <w:spacing w:line="240" w:lineRule="auto"/>
              <w:ind w:firstLine="0"/>
              <w:rPr>
                <w:rFonts w:ascii="Times New Roman" w:hAnsi="Times New Roman" w:cs="Times New Roman"/>
                <w:iCs/>
                <w:color w:val="000000"/>
                <w:highlight w:val="white"/>
                <w:lang w:val="uk-UA"/>
              </w:rPr>
            </w:pPr>
            <w:r w:rsidRPr="009957F8">
              <w:rPr>
                <w:rFonts w:ascii="Times New Roman" w:hAnsi="Times New Roman" w:cs="Times New Roman"/>
                <w:color w:val="000000"/>
                <w:highlight w:val="white"/>
                <w:lang w:val="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957F8">
              <w:rPr>
                <w:rFonts w:ascii="Times New Roman" w:hAnsi="Times New Roman" w:cs="Times New Roman"/>
                <w:iCs/>
                <w:color w:val="000000"/>
                <w:highlight w:val="white"/>
                <w:lang w:val="uk-UA"/>
              </w:rPr>
              <w:t>(у разі якщо подано дві і більше тендерних пропозицій).</w:t>
            </w:r>
          </w:p>
          <w:p w14:paraId="65CF7EE1" w14:textId="77777777" w:rsidR="004F1472" w:rsidRPr="009957F8"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44375FF" w14:textId="77777777" w:rsidR="004F1472" w:rsidRPr="009957F8" w:rsidRDefault="004F1472" w:rsidP="004F1472">
            <w:pPr>
              <w:spacing w:line="240" w:lineRule="auto"/>
              <w:ind w:firstLine="0"/>
              <w:rPr>
                <w:rFonts w:ascii="Times New Roman" w:hAnsi="Times New Roman" w:cs="Times New Roman"/>
                <w:color w:val="000000"/>
                <w:highlight w:val="white"/>
                <w:lang w:val="uk-UA"/>
              </w:rPr>
            </w:pPr>
            <w:r w:rsidRPr="009957F8">
              <w:rPr>
                <w:rFonts w:ascii="Times New Roman" w:hAnsi="Times New Roman" w:cs="Times New Roman"/>
                <w:color w:val="000000"/>
                <w:highlight w:val="white"/>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221A597" w14:textId="6FF09381" w:rsidR="004F1472" w:rsidRPr="00A1563D" w:rsidRDefault="004F1472" w:rsidP="004F1472">
            <w:pPr>
              <w:spacing w:line="240" w:lineRule="auto"/>
              <w:ind w:firstLine="0"/>
              <w:rPr>
                <w:rFonts w:ascii="Times New Roman" w:hAnsi="Times New Roman" w:cs="Times New Roman"/>
                <w:color w:val="000000"/>
                <w:highlight w:val="white"/>
                <w:lang w:val="uk-UA"/>
              </w:rPr>
            </w:pPr>
            <w:r w:rsidRPr="00791FE0">
              <w:rPr>
                <w:rFonts w:ascii="Times New Roman" w:hAnsi="Times New Roman" w:cs="Times New Roman"/>
                <w:color w:val="000000"/>
                <w:highlight w:val="white"/>
                <w:lang w:val="uk-UA"/>
              </w:rPr>
              <w:t xml:space="preserve">Єдиним критерієм оцінки згідно даної процедури відкритих </w:t>
            </w:r>
            <w:r w:rsidRPr="00A1563D">
              <w:rPr>
                <w:rFonts w:ascii="Times New Roman" w:hAnsi="Times New Roman" w:cs="Times New Roman"/>
                <w:color w:val="000000"/>
                <w:highlight w:val="white"/>
                <w:lang w:val="uk-UA"/>
              </w:rPr>
              <w:t xml:space="preserve">торгів є ціна (питома вага критерію — 100%). </w:t>
            </w:r>
          </w:p>
          <w:p w14:paraId="558E33FC" w14:textId="77777777" w:rsidR="004F1472" w:rsidRDefault="004F1472" w:rsidP="004F1472">
            <w:pPr>
              <w:spacing w:line="240" w:lineRule="auto"/>
              <w:ind w:firstLine="0"/>
              <w:rPr>
                <w:rFonts w:ascii="Times New Roman" w:hAnsi="Times New Roman" w:cs="Times New Roman"/>
                <w:color w:val="000000"/>
                <w:highlight w:val="white"/>
                <w:lang w:val="uk-UA"/>
              </w:rPr>
            </w:pPr>
            <w:r w:rsidRPr="00A1563D">
              <w:rPr>
                <w:rFonts w:ascii="Times New Roman" w:hAnsi="Times New Roman" w:cs="Times New Roman"/>
                <w:color w:val="000000"/>
                <w:highlight w:val="white"/>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p>
          <w:p w14:paraId="0C86DC19" w14:textId="051D713F" w:rsidR="004F1472" w:rsidRPr="00A1563D" w:rsidRDefault="004F1472" w:rsidP="004F1472">
            <w:pPr>
              <w:spacing w:line="240" w:lineRule="auto"/>
              <w:ind w:firstLine="0"/>
              <w:rPr>
                <w:rFonts w:ascii="Times New Roman" w:hAnsi="Times New Roman" w:cs="Times New Roman"/>
                <w:color w:val="000000"/>
                <w:highlight w:val="white"/>
                <w:lang w:val="uk-UA"/>
              </w:rPr>
            </w:pPr>
            <w:r w:rsidRPr="00A1563D">
              <w:rPr>
                <w:rFonts w:ascii="Times New Roman" w:hAnsi="Times New Roman" w:cs="Times New Roman"/>
                <w:color w:val="000000"/>
                <w:highlight w:val="white"/>
                <w:lang w:val="uk-UA"/>
              </w:rPr>
              <w:t>Оцінка здійснюється щодо предмета закупівлі в цілому.</w:t>
            </w:r>
          </w:p>
          <w:p w14:paraId="6249AF11" w14:textId="5AB8BEF3" w:rsidR="004F1472" w:rsidRDefault="004F1472" w:rsidP="004F1472">
            <w:pPr>
              <w:spacing w:line="240" w:lineRule="auto"/>
              <w:ind w:firstLine="0"/>
              <w:rPr>
                <w:rFonts w:ascii="Times New Roman" w:hAnsi="Times New Roman" w:cs="Times New Roman"/>
                <w:color w:val="000000"/>
                <w:highlight w:val="white"/>
                <w:lang w:val="uk-UA"/>
              </w:rPr>
            </w:pPr>
            <w:r w:rsidRPr="00791FE0">
              <w:rPr>
                <w:rFonts w:ascii="Times New Roman" w:hAnsi="Times New Roman" w:cs="Times New Roman"/>
                <w:color w:val="000000"/>
                <w:highlight w:val="white"/>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4A34140" w14:textId="77777777" w:rsidR="004F1472" w:rsidRPr="00834D20" w:rsidRDefault="004F1472" w:rsidP="004F1472">
            <w:pPr>
              <w:spacing w:line="240" w:lineRule="auto"/>
              <w:ind w:firstLine="0"/>
              <w:rPr>
                <w:rFonts w:ascii="Times New Roman" w:hAnsi="Times New Roman" w:cs="Times New Roman"/>
                <w:color w:val="000000"/>
                <w:lang w:val="uk-UA"/>
              </w:rPr>
            </w:pPr>
            <w:r w:rsidRPr="00834D20">
              <w:rPr>
                <w:rFonts w:ascii="Times New Roman" w:hAnsi="Times New Roman" w:cs="Times New Roman"/>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834D20">
              <w:rPr>
                <w:rFonts w:ascii="Times New Roman" w:hAnsi="Times New Roman" w:cs="Times New Roman"/>
                <w:b/>
                <w:color w:val="000000"/>
                <w:lang w:val="uk-UA"/>
              </w:rPr>
              <w:t>0,5</w:t>
            </w:r>
            <w:r w:rsidRPr="00834D20">
              <w:rPr>
                <w:rFonts w:ascii="Times New Roman" w:hAnsi="Times New Roman" w:cs="Times New Roman"/>
                <w:color w:val="000000"/>
                <w:lang w:val="uk-UA"/>
              </w:rPr>
              <w:t xml:space="preserve"> відсотка від очікуваної вартості закупівлі</w:t>
            </w:r>
            <w:r>
              <w:rPr>
                <w:rFonts w:ascii="Times New Roman" w:hAnsi="Times New Roman" w:cs="Times New Roman"/>
                <w:color w:val="000000"/>
                <w:lang w:val="uk-UA"/>
              </w:rPr>
              <w:t>.</w:t>
            </w:r>
          </w:p>
          <w:p w14:paraId="5049E273" w14:textId="6A000F90" w:rsidR="004F1472" w:rsidRPr="00041E48" w:rsidRDefault="004F1472" w:rsidP="004F1472">
            <w:pPr>
              <w:spacing w:line="240" w:lineRule="auto"/>
              <w:ind w:firstLine="0"/>
              <w:rPr>
                <w:rFonts w:ascii="Times New Roman" w:hAnsi="Times New Roman" w:cs="Times New Roman"/>
                <w:color w:val="000000"/>
                <w:highlight w:val="white"/>
                <w:lang w:val="uk-UA"/>
              </w:rPr>
            </w:pPr>
            <w:r w:rsidRPr="00A1563D">
              <w:rPr>
                <w:rFonts w:ascii="Times New Roman" w:hAnsi="Times New Roman" w:cs="Times New Roman"/>
                <w:color w:val="000000"/>
                <w:highlight w:val="white"/>
                <w:lang w:val="uk-UA"/>
              </w:rPr>
              <w:t>Учасник визначає цін</w:t>
            </w:r>
            <w:r>
              <w:rPr>
                <w:rFonts w:ascii="Times New Roman" w:hAnsi="Times New Roman" w:cs="Times New Roman"/>
                <w:color w:val="000000"/>
                <w:highlight w:val="white"/>
                <w:lang w:val="uk-UA"/>
              </w:rPr>
              <w:t>у</w:t>
            </w:r>
            <w:r w:rsidRPr="00A1563D">
              <w:rPr>
                <w:rFonts w:ascii="Times New Roman" w:hAnsi="Times New Roman" w:cs="Times New Roman"/>
                <w:color w:val="000000"/>
                <w:highlight w:val="white"/>
                <w:lang w:val="uk-UA"/>
              </w:rPr>
              <w:t xml:space="preserve"> на </w:t>
            </w:r>
            <w:r>
              <w:rPr>
                <w:rFonts w:ascii="Times New Roman" w:hAnsi="Times New Roman" w:cs="Times New Roman"/>
                <w:color w:val="000000"/>
                <w:highlight w:val="white"/>
                <w:lang w:val="uk-UA"/>
              </w:rPr>
              <w:t>послуги</w:t>
            </w:r>
            <w:r w:rsidRPr="00A1563D">
              <w:rPr>
                <w:rFonts w:ascii="Times New Roman" w:hAnsi="Times New Roman" w:cs="Times New Roman"/>
                <w:bCs/>
                <w:color w:val="000000"/>
                <w:highlight w:val="white"/>
                <w:lang w:val="uk-UA"/>
              </w:rPr>
              <w:t xml:space="preserve">, що він пропонує </w:t>
            </w:r>
            <w:r>
              <w:rPr>
                <w:rFonts w:ascii="Times New Roman" w:hAnsi="Times New Roman" w:cs="Times New Roman"/>
                <w:bCs/>
                <w:color w:val="000000"/>
                <w:highlight w:val="white"/>
                <w:lang w:val="uk-UA"/>
              </w:rPr>
              <w:t>надати</w:t>
            </w:r>
            <w:r w:rsidRPr="00A1563D">
              <w:rPr>
                <w:rFonts w:ascii="Times New Roman" w:hAnsi="Times New Roman" w:cs="Times New Roman"/>
                <w:bCs/>
                <w:color w:val="000000"/>
                <w:highlight w:val="white"/>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color w:val="000000"/>
                <w:highlight w:val="white"/>
                <w:lang w:val="uk-UA"/>
              </w:rPr>
              <w:t>послуг</w:t>
            </w:r>
            <w:r w:rsidRPr="00A1563D">
              <w:rPr>
                <w:rFonts w:ascii="Times New Roman" w:hAnsi="Times New Roman" w:cs="Times New Roman"/>
                <w:bCs/>
                <w:color w:val="000000"/>
                <w:highlight w:val="white"/>
                <w:lang w:val="uk-UA"/>
              </w:rPr>
              <w:t xml:space="preserve"> даного</w:t>
            </w:r>
            <w:r w:rsidRPr="00A1563D">
              <w:rPr>
                <w:rFonts w:ascii="Times New Roman" w:hAnsi="Times New Roman" w:cs="Times New Roman"/>
                <w:color w:val="000000"/>
                <w:highlight w:val="white"/>
                <w:lang w:val="uk-UA"/>
              </w:rPr>
              <w:t xml:space="preserve"> виду.</w:t>
            </w:r>
          </w:p>
          <w:p w14:paraId="3C5B51AC" w14:textId="77777777" w:rsidR="004F1472" w:rsidRPr="00041E48" w:rsidRDefault="004F1472" w:rsidP="004F1472">
            <w:pPr>
              <w:spacing w:line="240" w:lineRule="auto"/>
              <w:ind w:firstLine="0"/>
              <w:rPr>
                <w:rFonts w:ascii="Times New Roman" w:hAnsi="Times New Roman" w:cs="Times New Roman"/>
                <w:color w:val="000000"/>
                <w:highlight w:val="white"/>
                <w:lang w:val="uk-UA"/>
              </w:rPr>
            </w:pPr>
            <w:r w:rsidRPr="00041E48">
              <w:rPr>
                <w:rFonts w:ascii="Times New Roman" w:hAnsi="Times New Roman" w:cs="Times New Roman"/>
                <w:color w:val="000000"/>
                <w:highlight w:val="white"/>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658FB7E" w14:textId="77777777" w:rsidR="004F1472" w:rsidRPr="00041E48" w:rsidRDefault="004F1472" w:rsidP="004F1472">
            <w:pPr>
              <w:spacing w:line="240" w:lineRule="auto"/>
              <w:ind w:firstLine="0"/>
              <w:rPr>
                <w:rFonts w:ascii="Times New Roman" w:hAnsi="Times New Roman" w:cs="Times New Roman"/>
                <w:color w:val="000000"/>
                <w:highlight w:val="white"/>
                <w:lang w:val="uk-UA"/>
              </w:rPr>
            </w:pPr>
            <w:r w:rsidRPr="00041E48">
              <w:rPr>
                <w:rFonts w:ascii="Times New Roman" w:hAnsi="Times New Roman" w:cs="Times New Roman"/>
                <w:color w:val="000000"/>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B4D99A" w14:textId="77777777" w:rsidR="004F1472" w:rsidRPr="00041E48" w:rsidRDefault="004F1472" w:rsidP="004F1472">
            <w:pPr>
              <w:spacing w:line="240" w:lineRule="auto"/>
              <w:ind w:firstLine="0"/>
              <w:rPr>
                <w:rFonts w:ascii="Times New Roman" w:hAnsi="Times New Roman" w:cs="Times New Roman"/>
                <w:color w:val="000000"/>
                <w:highlight w:val="white"/>
                <w:lang w:val="uk-UA"/>
              </w:rPr>
            </w:pPr>
            <w:r w:rsidRPr="00041E48">
              <w:rPr>
                <w:rFonts w:ascii="Times New Roman" w:hAnsi="Times New Roman" w:cs="Times New Roman"/>
                <w:color w:val="000000"/>
                <w:highlight w:val="white"/>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B0CD811" w14:textId="77777777" w:rsidR="004F1472" w:rsidRPr="00041E48" w:rsidRDefault="004F1472" w:rsidP="004F1472">
            <w:pPr>
              <w:spacing w:line="240" w:lineRule="auto"/>
              <w:ind w:firstLine="0"/>
              <w:rPr>
                <w:rFonts w:ascii="Times New Roman" w:hAnsi="Times New Roman" w:cs="Times New Roman"/>
                <w:color w:val="000000"/>
                <w:highlight w:val="white"/>
                <w:lang w:val="uk-UA"/>
              </w:rPr>
            </w:pPr>
            <w:r w:rsidRPr="00041E48">
              <w:rPr>
                <w:rFonts w:ascii="Times New Roman" w:hAnsi="Times New Roman" w:cs="Times New Roman"/>
                <w:color w:val="000000"/>
                <w:highlight w:val="white"/>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14B991" w14:textId="7C54138E" w:rsidR="004F1472" w:rsidRPr="00041E48" w:rsidRDefault="004F1472" w:rsidP="004F1472">
            <w:pPr>
              <w:spacing w:line="240" w:lineRule="auto"/>
              <w:ind w:firstLine="0"/>
              <w:rPr>
                <w:rFonts w:ascii="Times New Roman" w:hAnsi="Times New Roman" w:cs="Times New Roman"/>
                <w:color w:val="000000"/>
                <w:highlight w:val="white"/>
                <w:lang w:val="uk-UA"/>
              </w:rPr>
            </w:pPr>
            <w:r w:rsidRPr="00791FE0">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Pr="00791FE0">
              <w:rPr>
                <w:rFonts w:ascii="Times New Roman" w:hAnsi="Times New Roman" w:cs="Times New Roman"/>
                <w:lang w:val="uk-UA"/>
              </w:rPr>
              <w:br/>
            </w:r>
            <w:r>
              <w:rPr>
                <w:rFonts w:ascii="Times New Roman" w:hAnsi="Times New Roman" w:cs="Times New Roman"/>
                <w:lang w:val="uk-UA"/>
              </w:rPr>
              <w:t>з урахуванням Особливостей</w:t>
            </w:r>
          </w:p>
        </w:tc>
      </w:tr>
      <w:tr w:rsidR="004F1472" w:rsidRPr="001A71D2" w14:paraId="4551B1BD" w14:textId="77777777">
        <w:tc>
          <w:tcPr>
            <w:tcW w:w="568" w:type="dxa"/>
            <w:tcBorders>
              <w:top w:val="single" w:sz="6" w:space="0" w:color="000000"/>
              <w:left w:val="single" w:sz="6" w:space="0" w:color="000000"/>
              <w:bottom w:val="single" w:sz="6" w:space="0" w:color="000000"/>
              <w:right w:val="single" w:sz="6" w:space="0" w:color="000000"/>
            </w:tcBorders>
          </w:tcPr>
          <w:p w14:paraId="1C6C4DB4" w14:textId="77777777" w:rsidR="004F1472" w:rsidRPr="001A71D2" w:rsidRDefault="004F1472" w:rsidP="004F1472">
            <w:pPr>
              <w:widowControl w:val="0"/>
              <w:shd w:val="clear" w:color="auto" w:fill="FFFFFF"/>
              <w:spacing w:line="240" w:lineRule="auto"/>
              <w:ind w:right="18"/>
              <w:rPr>
                <w:rFonts w:ascii="Times New Roman" w:hAnsi="Times New Roman" w:cs="Times New Roman"/>
                <w:lang w:val="uk-UA"/>
              </w:rPr>
            </w:pPr>
            <w:r w:rsidRPr="001A71D2">
              <w:rPr>
                <w:rFonts w:ascii="Times New Roman" w:hAnsi="Times New Roman" w:cs="Times New Roman"/>
                <w:lang w:val="uk-UA"/>
              </w:rPr>
              <w:lastRenderedPageBreak/>
              <w:t>2</w:t>
            </w:r>
            <w:r w:rsidRPr="001A71D2">
              <w:rPr>
                <w:rFonts w:ascii="Times New Roman" w:hAnsi="Times New Roman" w:cs="Times New Roman"/>
                <w:b/>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01EDA951" w14:textId="77777777" w:rsidR="004F1472" w:rsidRPr="001A71D2" w:rsidRDefault="004F1472" w:rsidP="004F1472">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F9CE4AF" w14:textId="3E13488E" w:rsidR="004F1472" w:rsidRPr="00753289" w:rsidRDefault="004F1472" w:rsidP="004F1472">
            <w:pPr>
              <w:widowControl w:val="0"/>
              <w:shd w:val="clear" w:color="auto" w:fill="FFFFFF"/>
              <w:spacing w:line="240" w:lineRule="auto"/>
              <w:ind w:firstLine="0"/>
              <w:rPr>
                <w:rFonts w:ascii="Times New Roman" w:hAnsi="Times New Roman" w:cs="Times New Roman"/>
                <w:shd w:val="clear" w:color="auto" w:fill="FFFFFF"/>
                <w:lang w:val="uk-UA"/>
              </w:rPr>
            </w:pPr>
            <w:r w:rsidRPr="00753289">
              <w:rPr>
                <w:rFonts w:ascii="Times New Roman" w:hAnsi="Times New Roman" w:cs="Times New Roman"/>
                <w:bCs/>
                <w:iCs/>
                <w:shd w:val="clear" w:color="auto" w:fill="FFFFFF"/>
                <w:lang w:val="uk-UA"/>
              </w:rPr>
              <w:t>Аномально низька ціна тендерної пропозиції</w:t>
            </w:r>
            <w:r w:rsidRPr="00753289">
              <w:rPr>
                <w:rFonts w:ascii="Times New Roman" w:hAnsi="Times New Roman" w:cs="Times New Roman"/>
                <w:shd w:val="clear" w:color="auto" w:fill="FFFFFF"/>
                <w:lang w:val="uk-UA"/>
              </w:rPr>
              <w:t xml:space="preserve">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291D5E9" w14:textId="77777777" w:rsidR="004F1472" w:rsidRPr="001E31FC" w:rsidRDefault="004F1472" w:rsidP="004F1472">
            <w:pPr>
              <w:widowControl w:val="0"/>
              <w:shd w:val="clear" w:color="auto" w:fill="FFFFFF"/>
              <w:spacing w:line="240" w:lineRule="auto"/>
              <w:ind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7F71B" w14:textId="77777777" w:rsidR="004F1472" w:rsidRPr="001E31FC" w:rsidRDefault="004F1472" w:rsidP="004F1472">
            <w:pPr>
              <w:widowControl w:val="0"/>
              <w:shd w:val="clear" w:color="auto" w:fill="FFFFFF"/>
              <w:spacing w:line="240" w:lineRule="auto"/>
              <w:ind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55F87C7" w14:textId="77777777" w:rsidR="004F1472" w:rsidRPr="001E31FC" w:rsidRDefault="004F1472" w:rsidP="004F1472">
            <w:pPr>
              <w:widowControl w:val="0"/>
              <w:shd w:val="clear" w:color="auto" w:fill="FFFFFF"/>
              <w:spacing w:line="240" w:lineRule="auto"/>
              <w:ind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Обґрунтування аномально низької тендерної пропозиції може містити інформацію про:</w:t>
            </w:r>
          </w:p>
          <w:p w14:paraId="5CE893EA" w14:textId="77777777" w:rsidR="004F1472" w:rsidRPr="001E31FC" w:rsidRDefault="004F1472" w:rsidP="004F1472">
            <w:pPr>
              <w:widowControl w:val="0"/>
              <w:numPr>
                <w:ilvl w:val="0"/>
                <w:numId w:val="31"/>
              </w:numPr>
              <w:shd w:val="clear" w:color="auto" w:fill="FFFFFF"/>
              <w:tabs>
                <w:tab w:val="left" w:pos="356"/>
              </w:tabs>
              <w:spacing w:line="240" w:lineRule="auto"/>
              <w:ind w:left="0"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17F61CE" w14:textId="77777777" w:rsidR="004F1472" w:rsidRPr="001E31FC" w:rsidRDefault="004F1472" w:rsidP="004F1472">
            <w:pPr>
              <w:widowControl w:val="0"/>
              <w:numPr>
                <w:ilvl w:val="0"/>
                <w:numId w:val="31"/>
              </w:numPr>
              <w:shd w:val="clear" w:color="auto" w:fill="FFFFFF"/>
              <w:tabs>
                <w:tab w:val="left" w:pos="356"/>
              </w:tabs>
              <w:spacing w:line="240" w:lineRule="auto"/>
              <w:ind w:left="0"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615049" w14:textId="7BFEA515" w:rsidR="004F1472" w:rsidRPr="001E31FC" w:rsidRDefault="004F1472" w:rsidP="004F1472">
            <w:pPr>
              <w:widowControl w:val="0"/>
              <w:numPr>
                <w:ilvl w:val="0"/>
                <w:numId w:val="31"/>
              </w:numPr>
              <w:shd w:val="clear" w:color="auto" w:fill="FFFFFF"/>
              <w:tabs>
                <w:tab w:val="left" w:pos="356"/>
              </w:tabs>
              <w:spacing w:line="240" w:lineRule="auto"/>
              <w:ind w:left="0" w:firstLine="0"/>
              <w:rPr>
                <w:rFonts w:ascii="Times New Roman" w:hAnsi="Times New Roman" w:cs="Times New Roman"/>
                <w:shd w:val="clear" w:color="auto" w:fill="FFFFFF"/>
                <w:lang w:val="uk-UA"/>
              </w:rPr>
            </w:pPr>
            <w:r w:rsidRPr="001E31FC">
              <w:rPr>
                <w:rFonts w:ascii="Times New Roman" w:hAnsi="Times New Roman" w:cs="Times New Roman"/>
                <w:shd w:val="clear" w:color="auto" w:fill="FFFFFF"/>
                <w:lang w:val="uk-UA"/>
              </w:rPr>
              <w:t>отримання учасником державної допомоги згідно із законодавством.</w:t>
            </w:r>
          </w:p>
        </w:tc>
      </w:tr>
      <w:tr w:rsidR="004F1472" w:rsidRPr="001E31FC" w14:paraId="1DF27F8C" w14:textId="77777777">
        <w:tc>
          <w:tcPr>
            <w:tcW w:w="568" w:type="dxa"/>
            <w:tcBorders>
              <w:top w:val="single" w:sz="6" w:space="0" w:color="000000"/>
              <w:left w:val="single" w:sz="6" w:space="0" w:color="000000"/>
              <w:bottom w:val="single" w:sz="6" w:space="0" w:color="000000"/>
              <w:right w:val="single" w:sz="6" w:space="0" w:color="000000"/>
            </w:tcBorders>
          </w:tcPr>
          <w:p w14:paraId="6A1C7736" w14:textId="77777777" w:rsidR="004F1472" w:rsidRPr="001A71D2" w:rsidRDefault="004F1472" w:rsidP="004F1472">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3</w:t>
            </w:r>
          </w:p>
        </w:tc>
        <w:tc>
          <w:tcPr>
            <w:tcW w:w="2729" w:type="dxa"/>
            <w:tcBorders>
              <w:top w:val="single" w:sz="6" w:space="0" w:color="000000"/>
              <w:left w:val="single" w:sz="6" w:space="0" w:color="000000"/>
              <w:bottom w:val="single" w:sz="6" w:space="0" w:color="000000"/>
              <w:right w:val="single" w:sz="6" w:space="0" w:color="000000"/>
            </w:tcBorders>
          </w:tcPr>
          <w:p w14:paraId="61164927" w14:textId="77777777" w:rsidR="004F1472" w:rsidRPr="001A71D2" w:rsidRDefault="004F1472" w:rsidP="004F1472">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2F0144A5" w14:textId="77777777" w:rsidR="004F1472" w:rsidRPr="001E31FC" w:rsidRDefault="004F1472" w:rsidP="004F1472">
            <w:pPr>
              <w:widowControl w:val="0"/>
              <w:shd w:val="clear" w:color="auto" w:fill="FFFFFF"/>
              <w:spacing w:line="240" w:lineRule="auto"/>
              <w:ind w:firstLine="0"/>
              <w:rPr>
                <w:rFonts w:ascii="Times New Roman" w:hAnsi="Times New Roman" w:cs="Times New Roman"/>
                <w:lang w:val="uk-UA"/>
              </w:rPr>
            </w:pPr>
            <w:r w:rsidRPr="001E31FC">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EB341DC" w14:textId="2785CEDC" w:rsidR="004F1472" w:rsidRPr="001E31FC" w:rsidRDefault="004F1472" w:rsidP="004F1472">
            <w:pPr>
              <w:widowControl w:val="0"/>
              <w:shd w:val="clear" w:color="auto" w:fill="FFFFFF"/>
              <w:spacing w:line="240" w:lineRule="auto"/>
              <w:ind w:firstLine="0"/>
              <w:rPr>
                <w:rFonts w:ascii="Times New Roman" w:hAnsi="Times New Roman" w:cs="Times New Roman"/>
                <w:lang w:val="uk-UA"/>
              </w:rPr>
            </w:pPr>
            <w:r w:rsidRPr="001E31FC">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w:t>
            </w:r>
            <w:r w:rsidRPr="001E31FC">
              <w:rPr>
                <w:rFonts w:ascii="Times New Roman" w:hAnsi="Times New Roman" w:cs="Times New Roman"/>
                <w:lang w:val="uk-UA"/>
              </w:rPr>
              <w:lastRenderedPageBreak/>
              <w:t>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4F1472" w:rsidRPr="00F6243C" w14:paraId="3BCF1B25" w14:textId="77777777">
        <w:tc>
          <w:tcPr>
            <w:tcW w:w="568" w:type="dxa"/>
            <w:tcBorders>
              <w:top w:val="single" w:sz="6" w:space="0" w:color="000000"/>
              <w:left w:val="single" w:sz="6" w:space="0" w:color="000000"/>
              <w:bottom w:val="single" w:sz="6" w:space="0" w:color="000000"/>
              <w:right w:val="single" w:sz="6" w:space="0" w:color="000000"/>
            </w:tcBorders>
          </w:tcPr>
          <w:p w14:paraId="7B13E38A" w14:textId="77777777" w:rsidR="004F1472" w:rsidRPr="001A71D2" w:rsidRDefault="004F1472" w:rsidP="004F1472">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14:paraId="450D227D" w14:textId="77777777" w:rsidR="004F1472" w:rsidRPr="001A71D2" w:rsidRDefault="004F1472" w:rsidP="004F1472">
            <w:pPr>
              <w:widowControl w:val="0"/>
              <w:shd w:val="clear" w:color="auto" w:fill="FFFFFF"/>
              <w:spacing w:line="240" w:lineRule="auto"/>
              <w:ind w:firstLine="0"/>
              <w:rPr>
                <w:rFonts w:ascii="Times New Roman" w:hAnsi="Times New Roman" w:cs="Times New Roman"/>
                <w:b/>
                <w:lang w:val="uk-UA"/>
              </w:rPr>
            </w:pPr>
            <w:r w:rsidRPr="001A71D2">
              <w:rPr>
                <w:rFonts w:ascii="Times New Roman" w:hAnsi="Times New Roman" w:cs="Times New Roman"/>
                <w:b/>
                <w:lang w:val="uk-UA"/>
              </w:rPr>
              <w:t>Виправлення невідповідностей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14:paraId="336EA877" w14:textId="1178EF9E" w:rsidR="004F1472" w:rsidRPr="00164E0E"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64E0E">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D621DC" w14:textId="5F1B651C" w:rsidR="004F1472" w:rsidRPr="00164E0E"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64E0E">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14:paraId="2143BFF0" w14:textId="77777777" w:rsidR="004F1472" w:rsidRPr="00164E0E"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64E0E">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2728A3" w14:textId="77777777" w:rsidR="004F1472" w:rsidRPr="001E31FC"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31FC">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4ED5DF" w14:textId="77777777" w:rsidR="004F1472" w:rsidRPr="001E31FC"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sidRPr="001E31FC">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EE9D64E" w14:textId="0111F762" w:rsidR="004F1472" w:rsidRPr="001A71D2" w:rsidRDefault="004F1472" w:rsidP="004F1472">
            <w:pPr>
              <w:widowControl w:val="0"/>
              <w:shd w:val="clear" w:color="auto" w:fill="FFFFFF"/>
              <w:tabs>
                <w:tab w:val="left" w:pos="542"/>
              </w:tabs>
              <w:spacing w:line="240" w:lineRule="auto"/>
              <w:ind w:firstLine="0"/>
              <w:rPr>
                <w:rFonts w:ascii="Times New Roman" w:hAnsi="Times New Roman" w:cs="Times New Roman"/>
                <w:lang w:val="uk-UA"/>
              </w:rPr>
            </w:pPr>
            <w:r>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Pr>
                <w:rFonts w:ascii="Times New Roman" w:eastAsia="Times New Roman" w:hAnsi="Times New Roman" w:cs="Times New Roman"/>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w:t>
            </w:r>
            <w:r w:rsidRPr="00164E0E">
              <w:rPr>
                <w:rFonts w:ascii="Times New Roman" w:eastAsia="Times New Roman" w:hAnsi="Times New Roman" w:cs="Times New Roman"/>
                <w:lang w:val="ru-RU"/>
              </w:rPr>
              <w:t xml:space="preserve"> Особливостей</w:t>
            </w:r>
            <w:r>
              <w:rPr>
                <w:rFonts w:ascii="Times New Roman" w:eastAsia="Times New Roman" w:hAnsi="Times New Roman" w:cs="Times New Roman"/>
              </w:rPr>
              <w:t xml:space="preserve"> .</w:t>
            </w:r>
          </w:p>
        </w:tc>
      </w:tr>
      <w:tr w:rsidR="004F1472" w:rsidRPr="001A71D2" w14:paraId="6CECD571" w14:textId="77777777">
        <w:tc>
          <w:tcPr>
            <w:tcW w:w="568" w:type="dxa"/>
            <w:tcBorders>
              <w:top w:val="single" w:sz="6" w:space="0" w:color="000000"/>
              <w:left w:val="single" w:sz="6" w:space="0" w:color="000000"/>
              <w:bottom w:val="single" w:sz="6" w:space="0" w:color="000000"/>
              <w:right w:val="single" w:sz="6" w:space="0" w:color="000000"/>
            </w:tcBorders>
          </w:tcPr>
          <w:p w14:paraId="135125BF"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2B21D8EB"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12C8ACEE" w14:textId="794B68A6" w:rsidR="004F1472" w:rsidRPr="00991498" w:rsidRDefault="004F1472" w:rsidP="004F1472">
            <w:pPr>
              <w:spacing w:line="240" w:lineRule="auto"/>
              <w:ind w:firstLine="0"/>
              <w:rPr>
                <w:rFonts w:ascii="Times New Roman" w:hAnsi="Times New Roman" w:cs="Times New Roman"/>
                <w:color w:val="000000"/>
                <w:highlight w:val="white"/>
                <w:lang w:val="uk-UA"/>
              </w:rPr>
            </w:pPr>
            <w:r w:rsidRPr="002940CE">
              <w:rPr>
                <w:rFonts w:ascii="Times New Roman" w:hAnsi="Times New Roman" w:cs="Times New Roman"/>
                <w:color w:val="000000"/>
                <w:highlight w:val="white"/>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991498">
              <w:rPr>
                <w:rFonts w:ascii="Times New Roman" w:hAnsi="Times New Roman" w:cs="Times New Roman"/>
                <w:color w:val="000000"/>
                <w:highlight w:val="white"/>
                <w:lang w:val="uk-UA"/>
              </w:rPr>
              <w:t>.</w:t>
            </w:r>
          </w:p>
          <w:p w14:paraId="4C8B829E" w14:textId="58ECE2E1" w:rsidR="004F1472" w:rsidRPr="001A71D2" w:rsidRDefault="004F1472" w:rsidP="004F1472">
            <w:pPr>
              <w:spacing w:line="240" w:lineRule="auto"/>
              <w:ind w:firstLine="0"/>
              <w:rPr>
                <w:rFonts w:ascii="Times New Roman" w:hAnsi="Times New Roman" w:cs="Times New Roman"/>
                <w:color w:val="000000"/>
                <w:highlight w:val="white"/>
                <w:lang w:val="uk-UA"/>
              </w:rPr>
            </w:pPr>
            <w:r w:rsidRPr="001A71D2">
              <w:rPr>
                <w:rFonts w:ascii="Times New Roman" w:hAnsi="Times New Roman" w:cs="Times New Roman"/>
                <w:color w:val="000000"/>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F1EB9AC" w14:textId="77777777" w:rsidR="004F1472" w:rsidRPr="001A71D2" w:rsidRDefault="004F1472" w:rsidP="004F1472">
            <w:pPr>
              <w:spacing w:line="240" w:lineRule="auto"/>
              <w:ind w:firstLine="0"/>
              <w:rPr>
                <w:rFonts w:ascii="Times New Roman" w:hAnsi="Times New Roman" w:cs="Times New Roman"/>
                <w:highlight w:val="white"/>
                <w:lang w:val="uk-UA"/>
              </w:rPr>
            </w:pPr>
            <w:r w:rsidRPr="001A71D2">
              <w:rPr>
                <w:rFonts w:ascii="Times New Roman" w:eastAsia="Times New Roman" w:hAnsi="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78C5BFE4"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уживання великої літери;</w:t>
            </w:r>
          </w:p>
          <w:p w14:paraId="555F87CF"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уживання розділових знаків та відмінювання слів у реченні;</w:t>
            </w:r>
          </w:p>
          <w:p w14:paraId="4CEA0550"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використання слова або мовного звороту, запозичених з іншої мови;</w:t>
            </w:r>
          </w:p>
          <w:p w14:paraId="48DAA43B"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DB40EE"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застосування правил переносу частини слова з рядка в рядок;</w:t>
            </w:r>
          </w:p>
          <w:p w14:paraId="2456A79B"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написання слів разом та/або окремо, та/або через дефіс;</w:t>
            </w:r>
          </w:p>
          <w:p w14:paraId="2B68A12E" w14:textId="77777777"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FC1A34"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A71D2">
              <w:rPr>
                <w:rFonts w:ascii="Times New Roman" w:eastAsia="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3818EF">
              <w:rPr>
                <w:rFonts w:ascii="Times New Roman" w:eastAsia="Times New Roman" w:hAnsi="Times New Roman" w:cs="Times New Roman"/>
                <w:lang w:val="uk-UA"/>
              </w:rPr>
              <w:t>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863B72" w14:textId="015F2813"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3818EF">
              <w:t xml:space="preserve"> </w:t>
            </w:r>
            <w:r w:rsidRPr="003818EF">
              <w:rPr>
                <w:rFonts w:ascii="Times New Roman" w:hAnsi="Times New Roman" w:cs="Times New Roman"/>
                <w:i/>
                <w:iCs/>
              </w:rPr>
              <w:t>Наприклад:</w:t>
            </w:r>
            <w:r w:rsidRPr="003818EF">
              <w:t xml:space="preserve"> </w:t>
            </w:r>
            <w:r w:rsidRPr="003818EF">
              <w:rPr>
                <w:rFonts w:ascii="Times New Roman" w:eastAsia="Times New Roman" w:hAnsi="Times New Roman" w:cs="Times New Roman"/>
                <w:i/>
                <w:iCs/>
                <w:lang w:val="uk-UA"/>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31A3563D" w14:textId="032836E1"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3818EF">
              <w:t xml:space="preserve"> </w:t>
            </w:r>
            <w:r w:rsidRPr="003818EF">
              <w:rPr>
                <w:rFonts w:ascii="Times New Roman" w:hAnsi="Times New Roman" w:cs="Times New Roman"/>
                <w:i/>
                <w:iCs/>
                <w:lang w:val="ru-RU"/>
              </w:rPr>
              <w:t>Наприклад</w:t>
            </w:r>
            <w:proofErr w:type="gramStart"/>
            <w:r w:rsidRPr="003818EF">
              <w:rPr>
                <w:rFonts w:ascii="Times New Roman" w:hAnsi="Times New Roman" w:cs="Times New Roman"/>
                <w:i/>
                <w:iCs/>
                <w:lang w:val="ru-RU"/>
              </w:rPr>
              <w:t>:</w:t>
            </w:r>
            <w:r w:rsidRPr="003818EF">
              <w:rPr>
                <w:rFonts w:ascii="Times New Roman" w:hAnsi="Times New Roman" w:cs="Times New Roman"/>
                <w:i/>
                <w:iCs/>
                <w:lang w:val="uk-UA"/>
              </w:rPr>
              <w:t xml:space="preserve"> </w:t>
            </w:r>
            <w:r w:rsidRPr="003818EF">
              <w:rPr>
                <w:rFonts w:ascii="Times New Roman" w:eastAsia="Times New Roman" w:hAnsi="Times New Roman" w:cs="Times New Roman"/>
                <w:i/>
                <w:iCs/>
                <w:lang w:val="uk-UA"/>
              </w:rPr>
              <w:t>У</w:t>
            </w:r>
            <w:proofErr w:type="gramEnd"/>
            <w:r w:rsidRPr="003818EF">
              <w:rPr>
                <w:rFonts w:ascii="Times New Roman" w:eastAsia="Times New Roman" w:hAnsi="Times New Roman" w:cs="Times New Roman"/>
                <w:i/>
                <w:iCs/>
                <w:lang w:val="uk-UA"/>
              </w:rPr>
              <w:t xml:space="preserve">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w:t>
            </w:r>
            <w:r w:rsidRPr="003818EF">
              <w:rPr>
                <w:rFonts w:ascii="Times New Roman" w:eastAsia="Times New Roman" w:hAnsi="Times New Roman" w:cs="Times New Roman"/>
                <w:i/>
                <w:iCs/>
                <w:lang w:val="uk-UA"/>
              </w:rPr>
              <w:lastRenderedPageBreak/>
              <w:t>засвідчення копії документа. Проте така пропозиція завірена електронним підписом уповноваженої особи учасника.</w:t>
            </w:r>
          </w:p>
          <w:p w14:paraId="6230231F" w14:textId="207B5C81"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3818EF">
              <w:t xml:space="preserve"> </w:t>
            </w:r>
            <w:r w:rsidRPr="003818EF">
              <w:rPr>
                <w:rFonts w:ascii="Times New Roman" w:hAnsi="Times New Roman" w:cs="Times New Roman"/>
                <w:i/>
                <w:iCs/>
              </w:rPr>
              <w:t xml:space="preserve">Наприклад: </w:t>
            </w:r>
            <w:r w:rsidRPr="003818EF">
              <w:rPr>
                <w:rFonts w:ascii="Times New Roman" w:eastAsia="Times New Roman" w:hAnsi="Times New Roman" w:cs="Times New Roman"/>
                <w:i/>
                <w:iCs/>
                <w:lang w:val="uk-UA"/>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6BC0489B"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AE552C"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06645C" w14:textId="2E484BE5"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818EF">
              <w:t xml:space="preserve"> </w:t>
            </w:r>
            <w:r w:rsidRPr="003818EF">
              <w:rPr>
                <w:rFonts w:ascii="Times New Roman" w:hAnsi="Times New Roman" w:cs="Times New Roman"/>
                <w:i/>
                <w:iCs/>
              </w:rPr>
              <w:t xml:space="preserve">Наприклад: </w:t>
            </w:r>
            <w:r w:rsidRPr="003818EF">
              <w:rPr>
                <w:rFonts w:ascii="Times New Roman" w:eastAsia="Times New Roman" w:hAnsi="Times New Roman" w:cs="Times New Roman"/>
                <w:i/>
                <w:iCs/>
                <w:lang w:val="uk-UA"/>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944DC11"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BB25F6"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AC012C" w14:textId="77777777"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3818EF">
              <w:rPr>
                <w:rFonts w:ascii="Times New Roman" w:eastAsia="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5FF4A9" w14:textId="7BB4CEEF"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i/>
                <w:iCs/>
                <w:lang w:val="uk-UA"/>
              </w:rPr>
            </w:pPr>
            <w:r w:rsidRPr="003818EF">
              <w:rPr>
                <w:rFonts w:ascii="Times New Roman" w:eastAsia="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818EF">
              <w:rPr>
                <w:lang w:val="uk-UA"/>
              </w:rPr>
              <w:t xml:space="preserve">. </w:t>
            </w:r>
            <w:r w:rsidRPr="003818EF">
              <w:rPr>
                <w:rFonts w:ascii="Times New Roman" w:hAnsi="Times New Roman" w:cs="Times New Roman"/>
                <w:i/>
                <w:iCs/>
                <w:lang w:val="uk-UA"/>
              </w:rPr>
              <w:t xml:space="preserve">Наприклад: </w:t>
            </w:r>
            <w:r w:rsidRPr="003818EF">
              <w:rPr>
                <w:rFonts w:ascii="Times New Roman" w:eastAsia="Times New Roman" w:hAnsi="Times New Roman" w:cs="Times New Roman"/>
                <w:i/>
                <w:iCs/>
                <w:lang w:val="uk-UA"/>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4BCB0009" w14:textId="6B87388D" w:rsidR="004F1472" w:rsidRPr="003818EF"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bCs/>
                <w:i/>
                <w:iCs/>
                <w:lang w:val="uk-UA"/>
              </w:rPr>
            </w:pPr>
            <w:r>
              <w:rPr>
                <w:rFonts w:ascii="Times New Roman" w:eastAsia="Times New Roman" w:hAnsi="Times New Roman" w:cs="Times New Roman"/>
                <w:bCs/>
                <w:i/>
                <w:iCs/>
                <w:lang w:val="uk-UA"/>
              </w:rPr>
              <w:t>П</w:t>
            </w:r>
            <w:r w:rsidRPr="003818EF">
              <w:rPr>
                <w:rFonts w:ascii="Times New Roman" w:eastAsia="Times New Roman" w:hAnsi="Times New Roman" w:cs="Times New Roman"/>
                <w:bCs/>
                <w:i/>
                <w:iCs/>
                <w:lang w:val="uk-UA"/>
              </w:rPr>
              <w:t>риклади формальних помилок:</w:t>
            </w:r>
          </w:p>
          <w:p w14:paraId="45CD410C" w14:textId="77777777" w:rsidR="004F1472" w:rsidRPr="00A24446"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A24446">
              <w:rPr>
                <w:rFonts w:ascii="Times New Roman" w:eastAsia="Times New Roman" w:hAnsi="Times New Roman" w:cs="Times New Roman"/>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532C9" w14:textId="77777777" w:rsidR="004F1472" w:rsidRPr="00A24446"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A24446">
              <w:rPr>
                <w:rFonts w:ascii="Times New Roman" w:eastAsia="Times New Roman" w:hAnsi="Times New Roman" w:cs="Times New Roman"/>
                <w:lang w:val="uk-UA"/>
              </w:rPr>
              <w:t>-  «м.тернопіль» замість «м.Тернопіль»;</w:t>
            </w:r>
          </w:p>
          <w:p w14:paraId="6FBA4985" w14:textId="77777777" w:rsidR="004F1472" w:rsidRPr="00A24446"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«поряд -ок» замість «поря – док»;</w:t>
            </w:r>
          </w:p>
          <w:p w14:paraId="58A360EF" w14:textId="77777777" w:rsidR="004F1472" w:rsidRPr="00A24446"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«ненадається» замість «не надається»»;</w:t>
            </w:r>
          </w:p>
          <w:p w14:paraId="0ECAA724" w14:textId="195B19F7" w:rsidR="004F147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ru-RU"/>
              </w:rPr>
            </w:pPr>
            <w:r w:rsidRPr="00A24446">
              <w:rPr>
                <w:rFonts w:ascii="Times New Roman" w:eastAsia="Times New Roman" w:hAnsi="Times New Roman" w:cs="Times New Roman"/>
                <w:lang w:val="ru-RU"/>
              </w:rPr>
              <w:t>- «______________№_____________» замість «14.08.2020 №320/13/14-01»;</w:t>
            </w:r>
          </w:p>
          <w:p w14:paraId="78B5AE4E" w14:textId="0F7ABC4A" w:rsidR="004F1472" w:rsidRPr="001A71D2" w:rsidRDefault="004F1472" w:rsidP="004F1472">
            <w:pPr>
              <w:pBdr>
                <w:top w:val="nil"/>
                <w:left w:val="nil"/>
                <w:bottom w:val="nil"/>
                <w:right w:val="nil"/>
                <w:between w:val="nil"/>
              </w:pBdr>
              <w:shd w:val="clear" w:color="auto" w:fill="FFFFFF"/>
              <w:spacing w:line="240" w:lineRule="auto"/>
              <w:ind w:firstLine="0"/>
              <w:rPr>
                <w:rFonts w:ascii="Times New Roman" w:hAnsi="Times New Roman" w:cs="Times New Roman"/>
                <w:color w:val="000000"/>
                <w:highlight w:val="white"/>
                <w:lang w:val="uk-UA"/>
              </w:rPr>
            </w:pPr>
            <w:r w:rsidRPr="00A24446">
              <w:rPr>
                <w:rFonts w:ascii="Times New Roman" w:eastAsia="Times New Roman" w:hAnsi="Times New Roman" w:cs="Times New Roman"/>
                <w:lang w:val="ru-RU"/>
              </w:rPr>
              <w:t xml:space="preserve">- учасник розмістив (завантажив) документ у форматі «JPG» </w:t>
            </w:r>
            <w:proofErr w:type="gramStart"/>
            <w:r w:rsidRPr="00A24446">
              <w:rPr>
                <w:rFonts w:ascii="Times New Roman" w:eastAsia="Times New Roman" w:hAnsi="Times New Roman" w:cs="Times New Roman"/>
                <w:lang w:val="ru-RU"/>
              </w:rPr>
              <w:t>замість  документа</w:t>
            </w:r>
            <w:proofErr w:type="gramEnd"/>
            <w:r w:rsidRPr="00A24446">
              <w:rPr>
                <w:rFonts w:ascii="Times New Roman" w:eastAsia="Times New Roman" w:hAnsi="Times New Roman" w:cs="Times New Roman"/>
                <w:lang w:val="ru-RU"/>
              </w:rPr>
              <w:t xml:space="preserve"> у форматі «pdf» (PortableDocumentFormat)».</w:t>
            </w:r>
          </w:p>
        </w:tc>
      </w:tr>
      <w:tr w:rsidR="004F1472" w:rsidRPr="00F6243C" w14:paraId="2D17328A" w14:textId="77777777">
        <w:tc>
          <w:tcPr>
            <w:tcW w:w="568" w:type="dxa"/>
            <w:tcBorders>
              <w:top w:val="single" w:sz="6" w:space="0" w:color="000000"/>
              <w:left w:val="single" w:sz="6" w:space="0" w:color="000000"/>
              <w:bottom w:val="single" w:sz="6" w:space="0" w:color="000000"/>
              <w:right w:val="single" w:sz="6" w:space="0" w:color="000000"/>
            </w:tcBorders>
          </w:tcPr>
          <w:p w14:paraId="54C54F5A"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308220EA"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0B357618" w14:textId="6A8E475C" w:rsidR="004F1472" w:rsidRPr="005E7DA1" w:rsidRDefault="004F1472" w:rsidP="004F1472">
            <w:pPr>
              <w:shd w:val="clear" w:color="auto" w:fill="FFFFFF"/>
              <w:spacing w:line="240" w:lineRule="auto"/>
              <w:ind w:firstLine="0"/>
              <w:rPr>
                <w:rFonts w:ascii="Times New Roman" w:hAnsi="Times New Roman" w:cs="Times New Roman"/>
                <w:lang w:val="uk-UA"/>
              </w:rPr>
            </w:pPr>
            <w:r w:rsidRPr="005E7DA1">
              <w:rPr>
                <w:rFonts w:ascii="Times New Roman" w:hAnsi="Times New Roman" w:cs="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(якщо таке вимагалося).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8759058" w14:textId="28C4427C" w:rsidR="004F1472" w:rsidRPr="005E7DA1" w:rsidRDefault="004F1472" w:rsidP="004F1472">
            <w:pPr>
              <w:spacing w:line="240" w:lineRule="auto"/>
              <w:ind w:firstLine="0"/>
              <w:rPr>
                <w:rFonts w:ascii="Times New Roman" w:hAnsi="Times New Roman" w:cs="Times New Roman"/>
                <w:color w:val="000000"/>
                <w:lang w:val="en-US"/>
              </w:rPr>
            </w:pPr>
            <w:r w:rsidRPr="005E7DA1">
              <w:rPr>
                <w:rFonts w:ascii="Times New Roman" w:hAnsi="Times New Roman" w:cs="Times New Roman"/>
                <w:color w:val="000000"/>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r>
              <w:rPr>
                <w:rFonts w:ascii="Times New Roman" w:hAnsi="Times New Roman" w:cs="Times New Roman"/>
                <w:color w:val="000000"/>
                <w:lang w:val="uk-UA"/>
              </w:rPr>
              <w:t>.</w:t>
            </w:r>
          </w:p>
          <w:p w14:paraId="3F815A7C" w14:textId="77777777" w:rsidR="004F1472" w:rsidRPr="00DA4730" w:rsidRDefault="004F1472" w:rsidP="004F1472">
            <w:pPr>
              <w:spacing w:line="240" w:lineRule="auto"/>
              <w:ind w:firstLine="0"/>
              <w:rPr>
                <w:rFonts w:ascii="Times New Roman" w:hAnsi="Times New Roman" w:cs="Times New Roman"/>
                <w:color w:val="000000"/>
                <w:lang w:val="uk-UA"/>
              </w:rPr>
            </w:pPr>
            <w:r w:rsidRPr="00DA4730">
              <w:rPr>
                <w:rFonts w:ascii="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79217C" w14:textId="77777777" w:rsidR="004F1472" w:rsidRPr="00DA4730" w:rsidRDefault="004F1472" w:rsidP="004F1472">
            <w:pPr>
              <w:spacing w:line="240" w:lineRule="auto"/>
              <w:ind w:firstLine="0"/>
              <w:rPr>
                <w:rFonts w:ascii="Times New Roman" w:hAnsi="Times New Roman" w:cs="Times New Roman"/>
                <w:color w:val="000000"/>
                <w:lang w:val="uk-UA"/>
              </w:rPr>
            </w:pPr>
            <w:r w:rsidRPr="00DA4730">
              <w:rPr>
                <w:rFonts w:ascii="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050035" w14:textId="77777777" w:rsidR="004F1472" w:rsidRPr="005E7DA1" w:rsidRDefault="004F1472" w:rsidP="004F1472">
            <w:pPr>
              <w:spacing w:line="240" w:lineRule="auto"/>
              <w:ind w:firstLine="0"/>
              <w:rPr>
                <w:rFonts w:ascii="Times New Roman" w:eastAsia="Times New Roman" w:hAnsi="Times New Roman" w:cs="Times New Roman"/>
                <w:color w:val="000000"/>
              </w:rPr>
            </w:pPr>
            <w:r w:rsidRPr="005E7DA1">
              <w:rPr>
                <w:rFonts w:ascii="Times New Roman" w:eastAsia="Times New Roman" w:hAnsi="Times New Roman" w:cs="Times New Roman"/>
                <w:color w:val="000000"/>
              </w:rPr>
              <w:t>Учасники відповідають за зміст своїх тендерних пропозицій та повинні дотримуватись норм чинного законодавства України.</w:t>
            </w:r>
          </w:p>
          <w:p w14:paraId="07B9583B" w14:textId="315F9264"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hAnsi="Times New Roman" w:cs="Times New Roman"/>
                <w:color w:val="000000"/>
                <w:lang w:val="uk-UA"/>
              </w:rPr>
              <w:t xml:space="preserve">цієї тендерної </w:t>
            </w:r>
            <w:r w:rsidRPr="00E134FD">
              <w:rPr>
                <w:rFonts w:ascii="Times New Roman" w:hAnsi="Times New Roman" w:cs="Times New Roman"/>
                <w:color w:val="000000"/>
                <w:lang w:val="uk-UA"/>
              </w:rPr>
              <w:t xml:space="preserve">документації документ, накладати електронний підпис, то він </w:t>
            </w:r>
            <w:r w:rsidRPr="00D7657E">
              <w:rPr>
                <w:rFonts w:ascii="Times New Roman" w:hAnsi="Times New Roman" w:cs="Times New Roman"/>
                <w:color w:val="000000"/>
                <w:u w:val="single"/>
                <w:lang w:val="uk-UA"/>
              </w:rPr>
              <w:t>надає лист-роз’яснення</w:t>
            </w:r>
            <w:r w:rsidRPr="00E134FD">
              <w:rPr>
                <w:rFonts w:ascii="Times New Roman" w:hAnsi="Times New Roman" w:cs="Times New Roman"/>
                <w:color w:val="000000"/>
                <w:lang w:val="uk-UA"/>
              </w:rPr>
              <w:t xml:space="preserve">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5EA54D7"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w:t>
            </w:r>
            <w:r w:rsidRPr="00E134FD">
              <w:rPr>
                <w:rFonts w:ascii="Times New Roman" w:hAnsi="Times New Roman" w:cs="Times New Roman"/>
                <w:color w:val="000000"/>
                <w:lang w:val="uk-UA"/>
              </w:rPr>
              <w:lastRenderedPageBreak/>
              <w:t>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C5B197"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598399"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4D3EC1EB"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A2213F" w14:textId="77777777" w:rsidR="004F1472" w:rsidRPr="00E134FD" w:rsidRDefault="004F1472" w:rsidP="004F1472">
            <w:pPr>
              <w:spacing w:line="240" w:lineRule="auto"/>
              <w:ind w:firstLine="0"/>
              <w:rPr>
                <w:rFonts w:ascii="Times New Roman" w:hAnsi="Times New Roman" w:cs="Times New Roman"/>
                <w:i/>
                <w:color w:val="000000"/>
                <w:lang w:val="uk-UA"/>
              </w:rPr>
            </w:pPr>
            <w:r w:rsidRPr="00E134FD">
              <w:rPr>
                <w:rFonts w:ascii="Times New Roman" w:hAnsi="Times New Roman" w:cs="Times New Roman"/>
                <w:color w:val="000000"/>
                <w:lang w:val="uk-UA"/>
              </w:rPr>
              <w:t xml:space="preserve">Примітка: </w:t>
            </w:r>
            <w:r w:rsidRPr="00E134FD">
              <w:rPr>
                <w:rFonts w:ascii="Times New Roman" w:hAnsi="Times New Roman" w:cs="Times New Roman"/>
                <w:i/>
                <w:color w:val="00000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D20F9A8"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1699FD"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 xml:space="preserve">—   </w:t>
            </w:r>
            <w:r w:rsidRPr="00E134FD">
              <w:rPr>
                <w:rFonts w:ascii="Times New Roman" w:hAnsi="Times New Roman" w:cs="Times New Roman"/>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E77C4" w14:textId="77777777" w:rsidR="004F1472" w:rsidRPr="00E134FD" w:rsidRDefault="004F1472" w:rsidP="004F1472">
            <w:pPr>
              <w:spacing w:line="240" w:lineRule="auto"/>
              <w:ind w:firstLine="0"/>
              <w:rPr>
                <w:rFonts w:ascii="Times New Roman" w:hAnsi="Times New Roman" w:cs="Times New Roman"/>
                <w:color w:val="000000"/>
                <w:lang w:val="uk-UA"/>
              </w:rPr>
            </w:pPr>
            <w:r w:rsidRPr="00E134FD">
              <w:rPr>
                <w:rFonts w:ascii="Times New Roman" w:hAnsi="Times New Roman" w:cs="Times New Roman"/>
                <w:color w:val="000000"/>
                <w:lang w:val="uk-UA"/>
              </w:rPr>
              <w:t xml:space="preserve">—   </w:t>
            </w:r>
            <w:r w:rsidRPr="00E134FD">
              <w:rPr>
                <w:rFonts w:ascii="Times New Roman" w:hAnsi="Times New Roman" w:cs="Times New Roman"/>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E599F5" w14:textId="79D0778E" w:rsidR="004F1472" w:rsidRPr="00E134FD" w:rsidRDefault="004F1472" w:rsidP="004F1472">
            <w:pPr>
              <w:spacing w:line="240" w:lineRule="auto"/>
              <w:ind w:firstLine="0"/>
              <w:rPr>
                <w:rFonts w:ascii="Times New Roman" w:hAnsi="Times New Roman" w:cs="Times New Roman"/>
                <w:i/>
                <w:color w:val="000000"/>
                <w:lang w:val="uk-UA"/>
              </w:rPr>
            </w:pPr>
            <w:r w:rsidRPr="00E134FD">
              <w:rPr>
                <w:rFonts w:ascii="Times New Roman" w:hAnsi="Times New Roman" w:cs="Times New Roman"/>
                <w:color w:val="000000"/>
                <w:lang w:val="uk-UA"/>
              </w:rPr>
              <w:t xml:space="preserve">—   </w:t>
            </w:r>
            <w:r w:rsidRPr="00E134FD">
              <w:rPr>
                <w:rFonts w:ascii="Times New Roman" w:hAnsi="Times New Roman" w:cs="Times New Roman"/>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Pr="005E7DA1">
              <w:rPr>
                <w:rFonts w:ascii="Times New Roman" w:hAnsi="Times New Roman" w:cs="Times New Roman"/>
                <w:color w:val="000000"/>
                <w:lang w:val="uk-UA"/>
              </w:rPr>
              <w:t>,</w:t>
            </w:r>
          </w:p>
          <w:p w14:paraId="67927146" w14:textId="77777777" w:rsidR="004F1472" w:rsidRPr="005E7DA1" w:rsidRDefault="004F1472" w:rsidP="004F1472">
            <w:pPr>
              <w:spacing w:line="240" w:lineRule="auto"/>
              <w:ind w:firstLine="0"/>
              <w:rPr>
                <w:rFonts w:ascii="Times New Roman" w:hAnsi="Times New Roman" w:cs="Times New Roman"/>
                <w:color w:val="000000"/>
                <w:lang w:val="uk-UA"/>
              </w:rPr>
            </w:pPr>
            <w:r w:rsidRPr="005E7DA1">
              <w:rPr>
                <w:rFonts w:ascii="Times New Roman" w:hAnsi="Times New Roman" w:cs="Times New Roman"/>
                <w:color w:val="000000"/>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r w:rsidRPr="005E7DA1">
              <w:rPr>
                <w:rFonts w:ascii="Times New Roman" w:hAnsi="Times New Roman" w:cs="Times New Roman"/>
                <w:color w:val="000000"/>
                <w:lang w:val="uk-UA"/>
              </w:rPr>
              <w:lastRenderedPageBreak/>
              <w:t>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191543" w14:textId="77777777" w:rsidR="004F1472" w:rsidRPr="006278A9" w:rsidRDefault="004F1472" w:rsidP="004F1472">
            <w:pPr>
              <w:spacing w:line="240" w:lineRule="auto"/>
              <w:ind w:firstLine="0"/>
              <w:rPr>
                <w:rFonts w:ascii="Times New Roman" w:hAnsi="Times New Roman" w:cs="Times New Roman"/>
                <w:color w:val="000000"/>
                <w:lang w:val="uk-UA"/>
              </w:rPr>
            </w:pPr>
            <w:r w:rsidRPr="006278A9">
              <w:rPr>
                <w:rFonts w:ascii="Times New Roman" w:hAnsi="Times New Roman" w:cs="Times New Roman"/>
                <w:color w:val="000000"/>
                <w:lang w:val="uk-UA"/>
              </w:rPr>
              <w:t xml:space="preserve">У складі тендерної пропозиції учасник </w:t>
            </w:r>
            <w:r w:rsidRPr="006278A9">
              <w:rPr>
                <w:rFonts w:ascii="Times New Roman" w:hAnsi="Times New Roman" w:cs="Times New Roman"/>
                <w:color w:val="000000"/>
                <w:u w:val="single"/>
                <w:lang w:val="uk-UA"/>
              </w:rPr>
              <w:t>надає інформацію в довільній формі</w:t>
            </w:r>
            <w:r w:rsidRPr="006278A9">
              <w:rPr>
                <w:rFonts w:ascii="Times New Roman" w:hAnsi="Times New Roman" w:cs="Times New Roman"/>
                <w:color w:val="000000"/>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6278A9">
              <w:rPr>
                <w:rFonts w:ascii="Times New Roman" w:hAnsi="Times New Roman" w:cs="Times New Roman"/>
                <w:color w:val="000000"/>
                <w:u w:val="single"/>
                <w:lang w:val="uk-UA"/>
              </w:rPr>
              <w:t>учасник надає Витяг з Єдиного державного реєстру юридичних осіб, фізичних осіб - підприємців та громадських формувань</w:t>
            </w:r>
            <w:r w:rsidRPr="006278A9">
              <w:rPr>
                <w:rFonts w:ascii="Times New Roman" w:hAnsi="Times New Roman" w:cs="Times New Roman"/>
                <w:color w:val="000000"/>
                <w:lang w:val="uk-UA"/>
              </w:rPr>
              <w:t>.</w:t>
            </w:r>
          </w:p>
          <w:p w14:paraId="01DC9878" w14:textId="77777777" w:rsidR="004F1472" w:rsidRPr="006278A9" w:rsidRDefault="004F1472" w:rsidP="004F1472">
            <w:pPr>
              <w:spacing w:line="240" w:lineRule="auto"/>
              <w:ind w:firstLine="0"/>
              <w:rPr>
                <w:rFonts w:ascii="Times New Roman" w:hAnsi="Times New Roman" w:cs="Times New Roman"/>
                <w:color w:val="000000"/>
                <w:lang w:val="uk-UA"/>
              </w:rPr>
            </w:pPr>
            <w:r w:rsidRPr="006278A9">
              <w:rPr>
                <w:rFonts w:ascii="Times New Roman" w:hAnsi="Times New Roman" w:cs="Times New Roman"/>
                <w:color w:val="000000"/>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6278A9">
              <w:rPr>
                <w:rFonts w:ascii="Times New Roman" w:hAnsi="Times New Roman" w:cs="Times New Roman"/>
                <w:color w:val="000000"/>
                <w:lang w:val="uk-UA"/>
              </w:rPr>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95FF29" w14:textId="77777777" w:rsidR="004F1472" w:rsidRPr="0031335A" w:rsidRDefault="004F1472" w:rsidP="004F1472">
            <w:pPr>
              <w:spacing w:line="240" w:lineRule="auto"/>
              <w:ind w:firstLine="0"/>
              <w:rPr>
                <w:rFonts w:ascii="Times New Roman" w:hAnsi="Times New Roman" w:cs="Times New Roman"/>
                <w:color w:val="000000"/>
                <w:lang w:val="uk-UA"/>
              </w:rPr>
            </w:pPr>
            <w:r w:rsidRPr="0031335A">
              <w:rPr>
                <w:rFonts w:ascii="Times New Roman" w:hAnsi="Times New Roman" w:cs="Times New Roman"/>
                <w:color w:val="000000"/>
                <w:lang w:val="uk-UA"/>
              </w:rPr>
              <w:t xml:space="preserve">Учасник у складі тендерної пропозиції має </w:t>
            </w:r>
            <w:r w:rsidRPr="0031335A">
              <w:rPr>
                <w:rFonts w:ascii="Times New Roman" w:hAnsi="Times New Roman" w:cs="Times New Roman"/>
                <w:color w:val="000000"/>
                <w:u w:val="single"/>
                <w:lang w:val="uk-UA"/>
              </w:rPr>
              <w:t>надати довідку в довільній формі</w:t>
            </w:r>
            <w:r w:rsidRPr="0031335A">
              <w:rPr>
                <w:rFonts w:ascii="Times New Roman" w:hAnsi="Times New Roman" w:cs="Times New Roman"/>
                <w:color w:val="000000"/>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31335A">
              <w:rPr>
                <w:rFonts w:ascii="Times New Roman" w:hAnsi="Times New Roman" w:cs="Times New Roman"/>
                <w:color w:val="000000"/>
                <w:u w:val="single"/>
                <w:lang w:val="uk-UA"/>
              </w:rPr>
              <w:t>надати підтвердження зміни податкової адреси на іншу територію України видане уповноваженим на це органом</w:t>
            </w:r>
            <w:r w:rsidRPr="0031335A">
              <w:rPr>
                <w:rFonts w:ascii="Times New Roman" w:hAnsi="Times New Roman" w:cs="Times New Roman"/>
                <w:color w:val="000000"/>
                <w:lang w:val="uk-UA"/>
              </w:rPr>
              <w:t xml:space="preserve">. </w:t>
            </w:r>
          </w:p>
          <w:p w14:paraId="036AA40F" w14:textId="77777777" w:rsidR="004F1472" w:rsidRPr="0031335A" w:rsidRDefault="004F1472" w:rsidP="004F1472">
            <w:pPr>
              <w:spacing w:line="240" w:lineRule="auto"/>
              <w:ind w:firstLine="0"/>
              <w:rPr>
                <w:rFonts w:ascii="Times New Roman" w:hAnsi="Times New Roman" w:cs="Times New Roman"/>
                <w:color w:val="000000"/>
                <w:lang w:val="uk-UA"/>
              </w:rPr>
            </w:pPr>
            <w:r w:rsidRPr="0031335A">
              <w:rPr>
                <w:rFonts w:ascii="Times New Roman" w:hAnsi="Times New Roman" w:cs="Times New Roman"/>
                <w:color w:val="00000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003C54" w14:textId="7BC91271" w:rsidR="004F1472" w:rsidRPr="005E7DA1" w:rsidRDefault="004F1472" w:rsidP="004F1472">
            <w:pPr>
              <w:spacing w:line="240" w:lineRule="auto"/>
              <w:ind w:firstLine="0"/>
              <w:rPr>
                <w:rFonts w:ascii="Times New Roman" w:hAnsi="Times New Roman" w:cs="Times New Roman"/>
                <w:color w:val="000000"/>
                <w:lang w:val="uk-UA"/>
              </w:rPr>
            </w:pPr>
            <w:r w:rsidRPr="0031335A">
              <w:rPr>
                <w:rFonts w:ascii="Times New Roman" w:hAnsi="Times New Roman" w:cs="Times New Roman"/>
                <w:color w:val="000000"/>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F1472" w:rsidRPr="00F6243C" w14:paraId="4738CB90" w14:textId="77777777">
        <w:tc>
          <w:tcPr>
            <w:tcW w:w="568" w:type="dxa"/>
            <w:tcBorders>
              <w:top w:val="single" w:sz="6" w:space="0" w:color="000000"/>
              <w:left w:val="single" w:sz="6" w:space="0" w:color="000000"/>
              <w:bottom w:val="single" w:sz="6" w:space="0" w:color="000000"/>
              <w:right w:val="single" w:sz="6" w:space="0" w:color="000000"/>
            </w:tcBorders>
          </w:tcPr>
          <w:p w14:paraId="6DFAB1AB"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14:paraId="457EEFA5"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76E5A6EA" w14:textId="4DBFA80A" w:rsidR="004F1472" w:rsidRPr="005E7DA1" w:rsidRDefault="004F1472" w:rsidP="004F1472">
            <w:pPr>
              <w:spacing w:line="240" w:lineRule="auto"/>
              <w:ind w:firstLine="0"/>
              <w:rPr>
                <w:rFonts w:ascii="Times New Roman" w:hAnsi="Times New Roman" w:cs="Times New Roman"/>
                <w:color w:val="000000"/>
                <w:lang w:val="uk-UA"/>
              </w:rPr>
            </w:pPr>
            <w:r w:rsidRPr="005E7DA1">
              <w:rPr>
                <w:rFonts w:ascii="Times New Roman" w:hAnsi="Times New Roman" w:cs="Times New Roman"/>
                <w:color w:val="000000"/>
                <w:lang w:val="uk-UA"/>
              </w:rPr>
              <w:t>Замовник відхиляє тендерну пропозицію із зазначенням аргументації в електронній системі закупівель у разі, коли:</w:t>
            </w:r>
          </w:p>
          <w:p w14:paraId="63414C1A" w14:textId="77777777" w:rsidR="004F1472" w:rsidRPr="005E7DA1" w:rsidRDefault="004F1472" w:rsidP="004F1472">
            <w:pPr>
              <w:spacing w:line="240" w:lineRule="auto"/>
              <w:ind w:firstLine="0"/>
              <w:rPr>
                <w:rFonts w:ascii="Times New Roman" w:hAnsi="Times New Roman" w:cs="Times New Roman"/>
                <w:color w:val="000000"/>
                <w:lang w:val="uk-UA"/>
              </w:rPr>
            </w:pPr>
            <w:bookmarkStart w:id="13" w:name="n135"/>
            <w:bookmarkEnd w:id="13"/>
            <w:r w:rsidRPr="005E7DA1">
              <w:rPr>
                <w:rFonts w:ascii="Times New Roman" w:hAnsi="Times New Roman" w:cs="Times New Roman"/>
                <w:color w:val="000000"/>
                <w:lang w:val="uk-UA"/>
              </w:rPr>
              <w:t>1) учасник процедури закупівлі:</w:t>
            </w:r>
          </w:p>
          <w:p w14:paraId="5B116D44" w14:textId="18ABEE5C" w:rsidR="004F1472" w:rsidRPr="005E7DA1" w:rsidRDefault="004F1472" w:rsidP="004F1472">
            <w:pPr>
              <w:spacing w:line="240" w:lineRule="auto"/>
              <w:ind w:firstLine="0"/>
              <w:rPr>
                <w:rFonts w:ascii="Times New Roman" w:hAnsi="Times New Roman" w:cs="Times New Roman"/>
                <w:color w:val="000000"/>
                <w:lang w:val="uk-UA"/>
              </w:rPr>
            </w:pPr>
            <w:bookmarkStart w:id="14" w:name="n136"/>
            <w:bookmarkEnd w:id="14"/>
            <w:r w:rsidRPr="005E7DA1">
              <w:rPr>
                <w:rFonts w:ascii="Times New Roman" w:hAnsi="Times New Roman" w:cs="Times New Roman"/>
                <w:color w:val="000000"/>
                <w:lang w:val="uk-UA"/>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1550" w:tgtFrame="_blank" w:history="1">
              <w:r w:rsidRPr="005E7DA1">
                <w:rPr>
                  <w:rStyle w:val="af"/>
                  <w:rFonts w:ascii="Times New Roman" w:hAnsi="Times New Roman" w:cs="Times New Roman"/>
                  <w:color w:val="auto"/>
                  <w:u w:val="none"/>
                  <w:lang w:val="uk-UA"/>
                </w:rPr>
                <w:t>абзацом другим</w:t>
              </w:r>
            </w:hyperlink>
            <w:r w:rsidRPr="005E7DA1">
              <w:rPr>
                <w:rFonts w:ascii="Times New Roman" w:hAnsi="Times New Roman" w:cs="Times New Roman"/>
                <w:lang w:val="uk-UA"/>
              </w:rPr>
              <w:t xml:space="preserve"> </w:t>
            </w:r>
            <w:r w:rsidRPr="005E7DA1">
              <w:rPr>
                <w:rFonts w:ascii="Times New Roman" w:hAnsi="Times New Roman" w:cs="Times New Roman"/>
                <w:color w:val="000000"/>
                <w:lang w:val="uk-UA"/>
              </w:rPr>
              <w:t>частини п’ятнадцятої статті 29 Закону;</w:t>
            </w:r>
          </w:p>
          <w:p w14:paraId="4699B227" w14:textId="77777777" w:rsidR="004F1472" w:rsidRPr="005E7DA1" w:rsidRDefault="004F1472" w:rsidP="004F1472">
            <w:pPr>
              <w:spacing w:line="240" w:lineRule="auto"/>
              <w:ind w:firstLine="0"/>
              <w:rPr>
                <w:rFonts w:ascii="Times New Roman" w:hAnsi="Times New Roman" w:cs="Times New Roman"/>
                <w:color w:val="000000"/>
                <w:lang w:val="uk-UA"/>
              </w:rPr>
            </w:pPr>
            <w:bookmarkStart w:id="15" w:name="n137"/>
            <w:bookmarkEnd w:id="15"/>
            <w:r w:rsidRPr="005E7DA1">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5463F4" w14:textId="77777777" w:rsidR="004F1472" w:rsidRPr="005E7DA1" w:rsidRDefault="004F1472" w:rsidP="004F1472">
            <w:pPr>
              <w:spacing w:line="240" w:lineRule="auto"/>
              <w:ind w:firstLine="0"/>
              <w:rPr>
                <w:rFonts w:ascii="Times New Roman" w:hAnsi="Times New Roman" w:cs="Times New Roman"/>
                <w:color w:val="000000"/>
                <w:lang w:val="uk-UA"/>
              </w:rPr>
            </w:pPr>
            <w:bookmarkStart w:id="16" w:name="n138"/>
            <w:bookmarkEnd w:id="16"/>
            <w:r w:rsidRPr="005E7DA1">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8B3CB0" w14:textId="07F7D446" w:rsidR="004F1472" w:rsidRPr="005E7DA1" w:rsidRDefault="004F1472" w:rsidP="004F1472">
            <w:pPr>
              <w:spacing w:line="240" w:lineRule="auto"/>
              <w:ind w:firstLine="0"/>
              <w:rPr>
                <w:rFonts w:ascii="Times New Roman" w:hAnsi="Times New Roman" w:cs="Times New Roman"/>
                <w:color w:val="000000"/>
                <w:lang w:val="uk-UA"/>
              </w:rPr>
            </w:pPr>
            <w:bookmarkStart w:id="17" w:name="n139"/>
            <w:bookmarkEnd w:id="17"/>
            <w:r w:rsidRPr="005E7DA1">
              <w:rPr>
                <w:rFonts w:ascii="Times New Roman" w:hAnsi="Times New Roman" w:cs="Times New Roman"/>
                <w:color w:val="000000"/>
                <w:lang w:val="uk-UA"/>
              </w:rPr>
              <w:t xml:space="preserve">не надав обґрунтування аномально низької ціни тендерної пропозиції протягом строку, визначеного в </w:t>
            </w:r>
            <w:hyperlink r:id="rId19" w:anchor="n1543" w:tgtFrame="_blank" w:history="1">
              <w:r w:rsidRPr="005E7DA1">
                <w:rPr>
                  <w:rStyle w:val="af"/>
                  <w:rFonts w:ascii="Times New Roman" w:hAnsi="Times New Roman" w:cs="Times New Roman"/>
                  <w:color w:val="auto"/>
                  <w:u w:val="none"/>
                  <w:lang w:val="uk-UA"/>
                </w:rPr>
                <w:t>частині чотирнадцятій</w:t>
              </w:r>
            </w:hyperlink>
            <w:r w:rsidRPr="005E7DA1">
              <w:rPr>
                <w:rFonts w:ascii="Times New Roman" w:hAnsi="Times New Roman" w:cs="Times New Roman"/>
                <w:color w:val="000000"/>
                <w:lang w:val="uk-UA"/>
              </w:rPr>
              <w:t xml:space="preserve"> статті 29 Закону;</w:t>
            </w:r>
          </w:p>
          <w:p w14:paraId="11A41CDC" w14:textId="58549447" w:rsidR="004F1472" w:rsidRPr="005E7DA1" w:rsidRDefault="004F1472" w:rsidP="004F1472">
            <w:pPr>
              <w:spacing w:line="240" w:lineRule="auto"/>
              <w:ind w:firstLine="0"/>
              <w:rPr>
                <w:rFonts w:ascii="Times New Roman" w:hAnsi="Times New Roman" w:cs="Times New Roman"/>
                <w:color w:val="000000"/>
                <w:lang w:val="uk-UA"/>
              </w:rPr>
            </w:pPr>
            <w:bookmarkStart w:id="18" w:name="n140"/>
            <w:bookmarkEnd w:id="18"/>
            <w:r w:rsidRPr="005E7DA1">
              <w:rPr>
                <w:rFonts w:ascii="Times New Roman" w:hAnsi="Times New Roman" w:cs="Times New Roman"/>
                <w:color w:val="000000"/>
                <w:lang w:val="uk-UA"/>
              </w:rPr>
              <w:t xml:space="preserve">визначив конфіденційною інформацію, що не може бути визначена як конфіденційна відповідно до вимог </w:t>
            </w:r>
            <w:hyperlink r:id="rId20" w:anchor="n1496" w:tgtFrame="_blank" w:history="1">
              <w:r w:rsidRPr="005E7DA1">
                <w:rPr>
                  <w:rStyle w:val="af"/>
                  <w:rFonts w:ascii="Times New Roman" w:hAnsi="Times New Roman" w:cs="Times New Roman"/>
                  <w:color w:val="auto"/>
                  <w:u w:val="none"/>
                  <w:lang w:val="uk-UA"/>
                </w:rPr>
                <w:t>частини другої</w:t>
              </w:r>
            </w:hyperlink>
            <w:r w:rsidRPr="005E7DA1">
              <w:rPr>
                <w:rFonts w:ascii="Times New Roman" w:hAnsi="Times New Roman" w:cs="Times New Roman"/>
                <w:color w:val="000000"/>
                <w:lang w:val="uk-UA"/>
              </w:rPr>
              <w:t xml:space="preserve"> статті 28 Закону;</w:t>
            </w:r>
          </w:p>
          <w:p w14:paraId="5FF3CD35" w14:textId="77777777" w:rsidR="004F1472" w:rsidRPr="005E7DA1" w:rsidRDefault="004F1472" w:rsidP="004F1472">
            <w:pPr>
              <w:spacing w:line="240" w:lineRule="auto"/>
              <w:ind w:firstLine="0"/>
              <w:rPr>
                <w:rFonts w:ascii="Times New Roman" w:hAnsi="Times New Roman" w:cs="Times New Roman"/>
                <w:color w:val="000000"/>
                <w:lang w:val="uk-UA"/>
              </w:rPr>
            </w:pPr>
            <w:bookmarkStart w:id="19" w:name="n141"/>
            <w:bookmarkEnd w:id="19"/>
            <w:r w:rsidRPr="005E7DA1">
              <w:rPr>
                <w:rFonts w:ascii="Times New Roman" w:hAnsi="Times New Roman" w:cs="Times New Roman"/>
                <w:color w:val="00000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144751"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0" w:name="n142"/>
            <w:bookmarkEnd w:id="20"/>
            <w:r w:rsidRPr="005E7DA1">
              <w:rPr>
                <w:rFonts w:ascii="Times New Roman" w:hAnsi="Times New Roman" w:cs="Times New Roman"/>
                <w:color w:val="000000"/>
                <w:lang w:val="uk-UA"/>
              </w:rPr>
              <w:t>2) тендерна пропозиція:</w:t>
            </w:r>
          </w:p>
          <w:p w14:paraId="5000B8D4"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1" w:name="n143"/>
            <w:bookmarkEnd w:id="21"/>
            <w:r w:rsidRPr="005E7DA1">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14:paraId="46BF8504"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2" w:name="n144"/>
            <w:bookmarkEnd w:id="22"/>
            <w:r w:rsidRPr="005E7DA1">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14:paraId="3C5EC8CA"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3" w:name="n145"/>
            <w:bookmarkEnd w:id="23"/>
            <w:r w:rsidRPr="005E7DA1">
              <w:rPr>
                <w:rFonts w:ascii="Times New Roman" w:hAnsi="Times New Roman" w:cs="Times New Roman"/>
                <w:color w:val="000000"/>
                <w:lang w:val="uk-UA"/>
              </w:rPr>
              <w:t>є такою, строк дії якої закінчився;</w:t>
            </w:r>
          </w:p>
          <w:p w14:paraId="1B49BB29"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4" w:name="n146"/>
            <w:bookmarkEnd w:id="24"/>
            <w:r w:rsidRPr="005E7DA1">
              <w:rPr>
                <w:rFonts w:ascii="Times New Roman" w:hAnsi="Times New Roman" w:cs="Times New Roman"/>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5E7DA1">
              <w:rPr>
                <w:rFonts w:ascii="Times New Roman" w:hAnsi="Times New Roman" w:cs="Times New Roman"/>
                <w:color w:val="000000"/>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9DDC33" w14:textId="7637B295" w:rsidR="004F1472" w:rsidRPr="005E7DA1" w:rsidRDefault="004F1472" w:rsidP="004F1472">
            <w:pPr>
              <w:spacing w:line="240" w:lineRule="auto"/>
              <w:ind w:firstLine="0"/>
              <w:rPr>
                <w:rFonts w:ascii="Times New Roman" w:hAnsi="Times New Roman" w:cs="Times New Roman"/>
                <w:lang w:val="uk-UA"/>
              </w:rPr>
            </w:pPr>
            <w:bookmarkStart w:id="25" w:name="n147"/>
            <w:bookmarkEnd w:id="25"/>
            <w:r w:rsidRPr="005E7DA1">
              <w:rPr>
                <w:rFonts w:ascii="Times New Roman" w:hAnsi="Times New Roman" w:cs="Times New Roman"/>
                <w:color w:val="000000"/>
                <w:lang w:val="uk-UA"/>
              </w:rPr>
              <w:t xml:space="preserve">не відповідає вимогам, установленим у тендерній документації відповідно до </w:t>
            </w:r>
            <w:hyperlink r:id="rId21" w:anchor="n1422" w:tgtFrame="_blank" w:history="1">
              <w:r w:rsidRPr="005E7DA1">
                <w:rPr>
                  <w:rStyle w:val="af"/>
                  <w:rFonts w:ascii="Times New Roman" w:hAnsi="Times New Roman" w:cs="Times New Roman"/>
                  <w:color w:val="auto"/>
                  <w:u w:val="none"/>
                  <w:lang w:val="uk-UA"/>
                </w:rPr>
                <w:t>абзацу першого</w:t>
              </w:r>
            </w:hyperlink>
            <w:r w:rsidRPr="005E7DA1">
              <w:rPr>
                <w:rFonts w:ascii="Times New Roman" w:hAnsi="Times New Roman" w:cs="Times New Roman"/>
                <w:lang w:val="uk-UA"/>
              </w:rPr>
              <w:t xml:space="preserve"> частини третьої статті 22 Закону;</w:t>
            </w:r>
          </w:p>
          <w:p w14:paraId="2115753C"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6" w:name="n148"/>
            <w:bookmarkEnd w:id="26"/>
            <w:r w:rsidRPr="005E7DA1">
              <w:rPr>
                <w:rFonts w:ascii="Times New Roman" w:hAnsi="Times New Roman" w:cs="Times New Roman"/>
                <w:lang w:val="uk-UA"/>
              </w:rPr>
              <w:t>3) переможець процедури заку</w:t>
            </w:r>
            <w:r w:rsidRPr="005E7DA1">
              <w:rPr>
                <w:rFonts w:ascii="Times New Roman" w:hAnsi="Times New Roman" w:cs="Times New Roman"/>
                <w:color w:val="000000"/>
                <w:lang w:val="uk-UA"/>
              </w:rPr>
              <w:t>півлі:</w:t>
            </w:r>
          </w:p>
          <w:p w14:paraId="4F3F3711" w14:textId="77777777" w:rsidR="004F1472" w:rsidRPr="005E7DA1" w:rsidRDefault="004F1472" w:rsidP="004F1472">
            <w:pPr>
              <w:spacing w:line="240" w:lineRule="auto"/>
              <w:ind w:firstLine="0"/>
              <w:rPr>
                <w:rFonts w:ascii="Times New Roman" w:hAnsi="Times New Roman" w:cs="Times New Roman"/>
                <w:color w:val="000000"/>
                <w:lang w:val="uk-UA"/>
              </w:rPr>
            </w:pPr>
            <w:bookmarkStart w:id="27" w:name="n149"/>
            <w:bookmarkEnd w:id="27"/>
            <w:r w:rsidRPr="005E7DA1">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3070D3" w14:textId="5F4E9A6D" w:rsidR="004F1472" w:rsidRPr="005E7DA1" w:rsidRDefault="004F1472" w:rsidP="004F1472">
            <w:pPr>
              <w:spacing w:line="240" w:lineRule="auto"/>
              <w:ind w:firstLine="0"/>
              <w:rPr>
                <w:rFonts w:ascii="Times New Roman" w:hAnsi="Times New Roman" w:cs="Times New Roman"/>
                <w:color w:val="000000"/>
                <w:lang w:val="uk-UA"/>
              </w:rPr>
            </w:pPr>
            <w:bookmarkStart w:id="28" w:name="n150"/>
            <w:bookmarkEnd w:id="28"/>
            <w:r w:rsidRPr="005E7DA1">
              <w:rPr>
                <w:rFonts w:ascii="Times New Roman" w:hAnsi="Times New Roman" w:cs="Times New Roman"/>
                <w:color w:val="000000"/>
                <w:lang w:val="uk-UA"/>
              </w:rPr>
              <w:t xml:space="preserve">не надав у спосіб, зазначений в тендерній документації, документи, що підтверджують відсутність підстав, установлених </w:t>
            </w:r>
            <w:hyperlink r:id="rId22" w:anchor="n1261" w:tgtFrame="_blank" w:history="1">
              <w:r w:rsidRPr="005E7DA1">
                <w:rPr>
                  <w:rStyle w:val="af"/>
                  <w:rFonts w:ascii="Times New Roman" w:hAnsi="Times New Roman" w:cs="Times New Roman"/>
                  <w:color w:val="auto"/>
                  <w:u w:val="none"/>
                  <w:lang w:val="uk-UA"/>
                </w:rPr>
                <w:t>статтею 17</w:t>
              </w:r>
            </w:hyperlink>
            <w:r w:rsidRPr="005E7DA1">
              <w:rPr>
                <w:rFonts w:ascii="Times New Roman" w:hAnsi="Times New Roman" w:cs="Times New Roman"/>
                <w:lang w:val="uk-UA"/>
              </w:rPr>
              <w:t xml:space="preserve"> Закону, з урахуванням </w:t>
            </w:r>
            <w:hyperlink r:id="rId23" w:anchor="n159" w:history="1">
              <w:r w:rsidRPr="005E7DA1">
                <w:rPr>
                  <w:rStyle w:val="af"/>
                  <w:rFonts w:ascii="Times New Roman" w:hAnsi="Times New Roman" w:cs="Times New Roman"/>
                  <w:color w:val="auto"/>
                  <w:u w:val="none"/>
                  <w:lang w:val="uk-UA"/>
                </w:rPr>
                <w:t>пункту 44</w:t>
              </w:r>
            </w:hyperlink>
            <w:r w:rsidRPr="005E7DA1">
              <w:rPr>
                <w:rFonts w:ascii="Times New Roman" w:hAnsi="Times New Roman" w:cs="Times New Roman"/>
                <w:lang w:val="uk-UA"/>
              </w:rPr>
              <w:t xml:space="preserve"> </w:t>
            </w:r>
            <w:r w:rsidRPr="005E7DA1">
              <w:rPr>
                <w:rFonts w:ascii="Times New Roman" w:hAnsi="Times New Roman" w:cs="Times New Roman"/>
                <w:lang w:val="ru-RU"/>
              </w:rPr>
              <w:t>О</w:t>
            </w:r>
            <w:r w:rsidRPr="005E7DA1">
              <w:rPr>
                <w:rFonts w:ascii="Times New Roman" w:hAnsi="Times New Roman" w:cs="Times New Roman"/>
                <w:lang w:val="uk-UA"/>
              </w:rPr>
              <w:t>собливостей;</w:t>
            </w:r>
          </w:p>
          <w:p w14:paraId="28652CD7" w14:textId="3808E013" w:rsidR="004F1472" w:rsidRPr="005E7DA1" w:rsidRDefault="004F1472" w:rsidP="004F1472">
            <w:pPr>
              <w:spacing w:line="240" w:lineRule="auto"/>
              <w:ind w:firstLine="0"/>
              <w:rPr>
                <w:rFonts w:ascii="Times New Roman" w:hAnsi="Times New Roman" w:cs="Times New Roman"/>
                <w:color w:val="000000"/>
                <w:lang w:val="uk-UA"/>
              </w:rPr>
            </w:pPr>
            <w:bookmarkStart w:id="29" w:name="n151"/>
            <w:bookmarkEnd w:id="29"/>
            <w:r w:rsidRPr="005E7DA1">
              <w:rPr>
                <w:rFonts w:ascii="Times New Roman" w:hAnsi="Times New Roman" w:cs="Times New Roman"/>
                <w:color w:val="000000"/>
                <w:lang w:val="uk-UA"/>
              </w:rPr>
              <w:t xml:space="preserve">не надав копію ліцензії або документа дозвільного характеру (у разі їх наявності) відповідно </w:t>
            </w:r>
            <w:r w:rsidRPr="005E7DA1">
              <w:rPr>
                <w:rFonts w:ascii="Times New Roman" w:hAnsi="Times New Roman" w:cs="Times New Roman"/>
                <w:lang w:val="uk-UA"/>
              </w:rPr>
              <w:t xml:space="preserve">до </w:t>
            </w:r>
            <w:hyperlink r:id="rId24" w:anchor="n1762" w:tgtFrame="_blank" w:history="1">
              <w:r w:rsidRPr="005E7DA1">
                <w:rPr>
                  <w:rStyle w:val="af"/>
                  <w:rFonts w:ascii="Times New Roman" w:hAnsi="Times New Roman" w:cs="Times New Roman"/>
                  <w:color w:val="auto"/>
                  <w:u w:val="none"/>
                  <w:lang w:val="uk-UA"/>
                </w:rPr>
                <w:t>частини другої</w:t>
              </w:r>
            </w:hyperlink>
            <w:r w:rsidRPr="005E7DA1">
              <w:rPr>
                <w:rFonts w:ascii="Times New Roman" w:hAnsi="Times New Roman" w:cs="Times New Roman"/>
                <w:lang w:val="uk-UA"/>
              </w:rPr>
              <w:t xml:space="preserve"> статті </w:t>
            </w:r>
            <w:r w:rsidRPr="005E7DA1">
              <w:rPr>
                <w:rFonts w:ascii="Times New Roman" w:hAnsi="Times New Roman" w:cs="Times New Roman"/>
                <w:color w:val="000000"/>
                <w:lang w:val="uk-UA"/>
              </w:rPr>
              <w:t>41 Закону;</w:t>
            </w:r>
          </w:p>
          <w:p w14:paraId="4C75F3F2" w14:textId="77777777" w:rsidR="004F1472" w:rsidRPr="005E7DA1" w:rsidRDefault="004F1472" w:rsidP="004F1472">
            <w:pPr>
              <w:spacing w:line="240" w:lineRule="auto"/>
              <w:ind w:firstLine="0"/>
              <w:rPr>
                <w:rFonts w:ascii="Times New Roman" w:hAnsi="Times New Roman" w:cs="Times New Roman"/>
                <w:color w:val="000000"/>
                <w:lang w:val="en-US"/>
              </w:rPr>
            </w:pPr>
            <w:bookmarkStart w:id="30" w:name="n152"/>
            <w:bookmarkEnd w:id="30"/>
            <w:r w:rsidRPr="005E7DA1">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14:paraId="641C5B76" w14:textId="65872D80" w:rsidR="004F1472" w:rsidRPr="005E7DA1" w:rsidRDefault="004F1472" w:rsidP="004F1472">
            <w:pPr>
              <w:spacing w:line="240" w:lineRule="auto"/>
              <w:ind w:firstLine="0"/>
              <w:rPr>
                <w:rFonts w:ascii="Times New Roman" w:hAnsi="Times New Roman" w:cs="Times New Roman"/>
                <w:color w:val="000000"/>
                <w:lang w:val="uk-UA"/>
              </w:rPr>
            </w:pPr>
            <w:bookmarkStart w:id="31" w:name="n153"/>
            <w:bookmarkEnd w:id="31"/>
            <w:r w:rsidRPr="005E7DA1">
              <w:rPr>
                <w:rFonts w:ascii="Times New Roman" w:hAnsi="Times New Roman" w:cs="Times New Roman"/>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5" w:anchor="n1550" w:tgtFrame="_blank" w:history="1">
              <w:r w:rsidRPr="005E7DA1">
                <w:rPr>
                  <w:rStyle w:val="af"/>
                  <w:rFonts w:ascii="Times New Roman" w:hAnsi="Times New Roman" w:cs="Times New Roman"/>
                  <w:color w:val="auto"/>
                  <w:u w:val="none"/>
                  <w:lang w:val="uk-UA"/>
                </w:rPr>
                <w:t>абзацом другим</w:t>
              </w:r>
            </w:hyperlink>
            <w:r w:rsidRPr="005E7DA1">
              <w:rPr>
                <w:rFonts w:ascii="Times New Roman" w:hAnsi="Times New Roman" w:cs="Times New Roman"/>
                <w:lang w:val="uk-UA"/>
              </w:rPr>
              <w:t xml:space="preserve"> ч</w:t>
            </w:r>
            <w:r w:rsidRPr="005E7DA1">
              <w:rPr>
                <w:rFonts w:ascii="Times New Roman" w:hAnsi="Times New Roman" w:cs="Times New Roman"/>
                <w:color w:val="000000"/>
                <w:lang w:val="uk-UA"/>
              </w:rPr>
              <w:t>астини п’ятнадцятої статті 29 Закону.</w:t>
            </w:r>
          </w:p>
          <w:p w14:paraId="2470DE29" w14:textId="77777777" w:rsidR="004F1472" w:rsidRPr="005E7DA1" w:rsidRDefault="004F1472" w:rsidP="004F1472">
            <w:pPr>
              <w:widowControl w:val="0"/>
              <w:pBdr>
                <w:top w:val="nil"/>
                <w:left w:val="nil"/>
                <w:bottom w:val="nil"/>
                <w:right w:val="nil"/>
                <w:between w:val="nil"/>
              </w:pBdr>
              <w:spacing w:line="240" w:lineRule="auto"/>
              <w:ind w:firstLine="0"/>
              <w:rPr>
                <w:rFonts w:ascii="Times New Roman" w:eastAsia="Times New Roman" w:hAnsi="Times New Roman" w:cs="Times New Roman"/>
                <w:lang w:val="uk-UA" w:eastAsia="uk-UA"/>
              </w:rPr>
            </w:pPr>
            <w:r w:rsidRPr="005E7DA1">
              <w:rPr>
                <w:rFonts w:ascii="Times New Roman" w:eastAsia="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3BA72E7" w14:textId="54757693" w:rsidR="004F1472" w:rsidRPr="005E7DA1" w:rsidRDefault="004F1472" w:rsidP="004F1472">
            <w:pPr>
              <w:widowControl w:val="0"/>
              <w:pBdr>
                <w:top w:val="nil"/>
                <w:left w:val="nil"/>
                <w:bottom w:val="nil"/>
                <w:right w:val="nil"/>
                <w:between w:val="nil"/>
              </w:pBdr>
              <w:spacing w:line="240" w:lineRule="auto"/>
              <w:ind w:firstLine="0"/>
              <w:rPr>
                <w:rFonts w:ascii="Times New Roman" w:hAnsi="Times New Roman" w:cs="Times New Roman"/>
                <w:color w:val="000000"/>
                <w:lang w:val="uk-UA"/>
              </w:rPr>
            </w:pPr>
            <w:r w:rsidRPr="005E7DA1">
              <w:rPr>
                <w:rFonts w:ascii="Times New Roman" w:hAnsi="Times New Roman" w:cs="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02D6E1FC" w14:textId="77777777" w:rsidR="004F1472" w:rsidRPr="005E7DA1" w:rsidRDefault="004F1472" w:rsidP="004F1472">
            <w:pPr>
              <w:spacing w:line="240" w:lineRule="auto"/>
              <w:ind w:firstLine="0"/>
              <w:rPr>
                <w:rFonts w:ascii="Times New Roman" w:hAnsi="Times New Roman" w:cs="Times New Roman"/>
                <w:color w:val="000000"/>
                <w:lang w:val="uk-UA"/>
              </w:rPr>
            </w:pPr>
            <w:bookmarkStart w:id="32" w:name="n155"/>
            <w:bookmarkEnd w:id="32"/>
            <w:r w:rsidRPr="005E7DA1">
              <w:rPr>
                <w:rFonts w:ascii="Times New Roman" w:hAnsi="Times New Roman" w:cs="Times New Roman"/>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A840C4" w14:textId="77777777" w:rsidR="004F1472" w:rsidRPr="005E7DA1" w:rsidRDefault="004F1472" w:rsidP="004F1472">
            <w:pPr>
              <w:spacing w:line="240" w:lineRule="auto"/>
              <w:ind w:firstLine="0"/>
              <w:rPr>
                <w:rFonts w:ascii="Times New Roman" w:hAnsi="Times New Roman" w:cs="Times New Roman"/>
                <w:color w:val="000000"/>
                <w:lang w:val="uk-UA"/>
              </w:rPr>
            </w:pPr>
            <w:bookmarkStart w:id="33" w:name="n156"/>
            <w:bookmarkEnd w:id="33"/>
            <w:r w:rsidRPr="005E7DA1">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E1F2B3" w14:textId="4E7FF1A2" w:rsidR="004F1472" w:rsidRPr="005E7DA1" w:rsidRDefault="004F1472" w:rsidP="004F1472">
            <w:pPr>
              <w:spacing w:line="240" w:lineRule="auto"/>
              <w:ind w:firstLine="0"/>
              <w:rPr>
                <w:rFonts w:ascii="Times New Roman" w:hAnsi="Times New Roman" w:cs="Times New Roman"/>
                <w:lang w:val="uk-UA"/>
              </w:rPr>
            </w:pPr>
            <w:r w:rsidRPr="005E7DA1">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lang w:val="uk-UA"/>
              </w:rPr>
              <w:t>О</w:t>
            </w:r>
            <w:r w:rsidRPr="005E7DA1">
              <w:rPr>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CD18AF" w14:textId="3713E7D6" w:rsidR="004F1472" w:rsidRPr="005E7DA1" w:rsidRDefault="004F1472" w:rsidP="004F1472">
            <w:pPr>
              <w:spacing w:line="240" w:lineRule="auto"/>
              <w:ind w:firstLine="0"/>
              <w:rPr>
                <w:rFonts w:ascii="Times New Roman" w:hAnsi="Times New Roman" w:cs="Times New Roman"/>
                <w:lang w:val="uk-UA"/>
              </w:rPr>
            </w:pPr>
            <w:bookmarkStart w:id="34" w:name="n158"/>
            <w:bookmarkEnd w:id="34"/>
            <w:r w:rsidRPr="005E7DA1">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5E7DA1">
              <w:rPr>
                <w:rFonts w:ascii="Times New Roman" w:hAnsi="Times New Roman" w:cs="Times New Roman"/>
                <w:lang w:val="uk-UA"/>
              </w:rPr>
              <w:lastRenderedPageBreak/>
              <w:t xml:space="preserve">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5E7DA1">
                <w:rPr>
                  <w:rStyle w:val="af"/>
                  <w:rFonts w:ascii="Times New Roman" w:hAnsi="Times New Roman" w:cs="Times New Roman"/>
                  <w:color w:val="auto"/>
                  <w:u w:val="none"/>
                  <w:lang w:val="uk-UA"/>
                </w:rPr>
                <w:t>статті 10</w:t>
              </w:r>
            </w:hyperlink>
            <w:r w:rsidRPr="005E7DA1">
              <w:rPr>
                <w:rFonts w:ascii="Times New Roman" w:hAnsi="Times New Roman" w:cs="Times New Roman"/>
                <w:lang w:val="uk-UA"/>
              </w:rPr>
              <w:t xml:space="preserve"> Закону.</w:t>
            </w:r>
          </w:p>
        </w:tc>
      </w:tr>
      <w:tr w:rsidR="004F1472" w:rsidRPr="001A71D2" w14:paraId="623C58E1"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8E632EB" w14:textId="77777777" w:rsidR="004F1472" w:rsidRPr="001A71D2" w:rsidRDefault="004F1472" w:rsidP="004F1472">
            <w:pPr>
              <w:spacing w:line="240" w:lineRule="auto"/>
              <w:ind w:firstLine="0"/>
              <w:jc w:val="center"/>
              <w:rPr>
                <w:rFonts w:ascii="Times New Roman" w:hAnsi="Times New Roman" w:cs="Times New Roman"/>
                <w:color w:val="121212"/>
                <w:lang w:val="uk-UA"/>
              </w:rPr>
            </w:pPr>
            <w:r w:rsidRPr="001A71D2">
              <w:rPr>
                <w:rFonts w:ascii="Times New Roman" w:hAnsi="Times New Roman" w:cs="Times New Roman"/>
                <w:b/>
                <w:color w:val="121212"/>
                <w:lang w:val="uk-UA"/>
              </w:rPr>
              <w:lastRenderedPageBreak/>
              <w:t>Розділ 6. Результати торгів та укладання договору про закупівлю</w:t>
            </w:r>
          </w:p>
        </w:tc>
      </w:tr>
      <w:tr w:rsidR="004F1472" w:rsidRPr="001A71D2" w14:paraId="77E5DCE2" w14:textId="77777777">
        <w:tc>
          <w:tcPr>
            <w:tcW w:w="568" w:type="dxa"/>
            <w:tcBorders>
              <w:top w:val="single" w:sz="6" w:space="0" w:color="000000"/>
              <w:left w:val="single" w:sz="6" w:space="0" w:color="000000"/>
              <w:bottom w:val="single" w:sz="6" w:space="0" w:color="000000"/>
              <w:right w:val="single" w:sz="6" w:space="0" w:color="000000"/>
            </w:tcBorders>
          </w:tcPr>
          <w:p w14:paraId="402AA514"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14:paraId="3F0BB4FA"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3734BCC0" w14:textId="709AB1CE" w:rsidR="004F1472" w:rsidRPr="0081589A" w:rsidRDefault="004F1472" w:rsidP="004F1472">
            <w:pPr>
              <w:spacing w:line="240" w:lineRule="auto"/>
              <w:ind w:firstLine="0"/>
              <w:rPr>
                <w:rFonts w:ascii="Times New Roman" w:hAnsi="Times New Roman" w:cs="Times New Roman"/>
                <w:color w:val="000000"/>
                <w:lang w:val="uk-UA"/>
              </w:rPr>
            </w:pPr>
            <w:r w:rsidRPr="0081589A">
              <w:rPr>
                <w:rFonts w:ascii="Times New Roman" w:hAnsi="Times New Roman" w:cs="Times New Roman"/>
                <w:color w:val="000000"/>
                <w:lang w:val="uk-UA"/>
              </w:rPr>
              <w:t>Замовник відміняє відкриті торги у разі:</w:t>
            </w:r>
          </w:p>
          <w:p w14:paraId="7D39DDE0" w14:textId="77777777" w:rsidR="004F1472" w:rsidRPr="0081589A" w:rsidRDefault="004F1472" w:rsidP="004F1472">
            <w:pPr>
              <w:spacing w:line="240" w:lineRule="auto"/>
              <w:ind w:firstLine="0"/>
              <w:rPr>
                <w:rFonts w:ascii="Times New Roman" w:hAnsi="Times New Roman" w:cs="Times New Roman"/>
                <w:color w:val="000000"/>
                <w:lang w:val="uk-UA"/>
              </w:rPr>
            </w:pPr>
            <w:bookmarkStart w:id="35" w:name="n174"/>
            <w:bookmarkEnd w:id="35"/>
            <w:r w:rsidRPr="0081589A">
              <w:rPr>
                <w:rFonts w:ascii="Times New Roman" w:hAnsi="Times New Roman" w:cs="Times New Roman"/>
                <w:color w:val="000000"/>
                <w:lang w:val="uk-UA"/>
              </w:rPr>
              <w:t>1) відсутності подальшої потреби в закупівлі товарів, робіт чи послуг;</w:t>
            </w:r>
          </w:p>
          <w:p w14:paraId="3001C932" w14:textId="77777777" w:rsidR="004F1472" w:rsidRPr="0081589A" w:rsidRDefault="004F1472" w:rsidP="004F1472">
            <w:pPr>
              <w:spacing w:line="240" w:lineRule="auto"/>
              <w:ind w:firstLine="0"/>
              <w:rPr>
                <w:rFonts w:ascii="Times New Roman" w:hAnsi="Times New Roman" w:cs="Times New Roman"/>
                <w:color w:val="000000"/>
                <w:lang w:val="uk-UA"/>
              </w:rPr>
            </w:pPr>
            <w:bookmarkStart w:id="36" w:name="n175"/>
            <w:bookmarkEnd w:id="36"/>
            <w:r w:rsidRPr="0081589A">
              <w:rPr>
                <w:rFonts w:ascii="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904F84" w14:textId="77777777" w:rsidR="004F1472" w:rsidRPr="0081589A" w:rsidRDefault="004F1472" w:rsidP="004F1472">
            <w:pPr>
              <w:spacing w:line="240" w:lineRule="auto"/>
              <w:ind w:firstLine="0"/>
              <w:rPr>
                <w:rFonts w:ascii="Times New Roman" w:hAnsi="Times New Roman" w:cs="Times New Roman"/>
                <w:color w:val="000000"/>
                <w:lang w:val="uk-UA"/>
              </w:rPr>
            </w:pPr>
            <w:bookmarkStart w:id="37" w:name="n176"/>
            <w:bookmarkEnd w:id="37"/>
            <w:r w:rsidRPr="0081589A">
              <w:rPr>
                <w:rFonts w:ascii="Times New Roman" w:hAnsi="Times New Roman" w:cs="Times New Roman"/>
                <w:color w:val="000000"/>
                <w:lang w:val="uk-UA"/>
              </w:rPr>
              <w:t>3) скорочення обсягу видатків на здійснення закупівлі товарів, робіт чи послуг;</w:t>
            </w:r>
          </w:p>
          <w:p w14:paraId="6E475850" w14:textId="77777777" w:rsidR="004F1472" w:rsidRPr="0081589A" w:rsidRDefault="004F1472" w:rsidP="004F1472">
            <w:pPr>
              <w:spacing w:line="240" w:lineRule="auto"/>
              <w:ind w:firstLine="0"/>
              <w:rPr>
                <w:rFonts w:ascii="Times New Roman" w:hAnsi="Times New Roman" w:cs="Times New Roman"/>
                <w:color w:val="000000"/>
                <w:lang w:val="uk-UA"/>
              </w:rPr>
            </w:pPr>
            <w:bookmarkStart w:id="38" w:name="n177"/>
            <w:bookmarkEnd w:id="38"/>
            <w:r w:rsidRPr="0081589A">
              <w:rPr>
                <w:rFonts w:ascii="Times New Roman" w:hAnsi="Times New Roman" w:cs="Times New Roman"/>
                <w:color w:val="000000"/>
                <w:lang w:val="uk-UA"/>
              </w:rPr>
              <w:t>4) коли здійснення закупівлі стало неможливим внаслідок дії обставин непереборної сили.</w:t>
            </w:r>
          </w:p>
          <w:p w14:paraId="4213DB57" w14:textId="77777777" w:rsidR="004F1472" w:rsidRPr="0081589A" w:rsidRDefault="004F1472" w:rsidP="004F1472">
            <w:pPr>
              <w:spacing w:line="240" w:lineRule="auto"/>
              <w:ind w:firstLine="0"/>
              <w:rPr>
                <w:rFonts w:ascii="Times New Roman" w:hAnsi="Times New Roman" w:cs="Times New Roman"/>
                <w:color w:val="000000"/>
                <w:lang w:val="uk-UA"/>
              </w:rPr>
            </w:pPr>
            <w:bookmarkStart w:id="39" w:name="n178"/>
            <w:bookmarkEnd w:id="39"/>
            <w:r w:rsidRPr="0081589A">
              <w:rPr>
                <w:rFonts w:ascii="Times New Roman" w:hAnsi="Times New Roman" w:cs="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D27033" w14:textId="1208635E" w:rsidR="004F1472" w:rsidRPr="0081589A" w:rsidRDefault="004F1472" w:rsidP="004F1472">
            <w:pPr>
              <w:spacing w:line="240" w:lineRule="auto"/>
              <w:ind w:firstLine="0"/>
              <w:rPr>
                <w:rFonts w:ascii="Times New Roman" w:hAnsi="Times New Roman" w:cs="Times New Roman"/>
                <w:color w:val="000000"/>
                <w:lang w:val="uk-UA"/>
              </w:rPr>
            </w:pPr>
            <w:bookmarkStart w:id="40" w:name="n179"/>
            <w:bookmarkEnd w:id="40"/>
            <w:r w:rsidRPr="0081589A">
              <w:rPr>
                <w:rFonts w:ascii="Times New Roman" w:hAnsi="Times New Roman" w:cs="Times New Roman"/>
                <w:color w:val="000000"/>
                <w:lang w:val="uk-UA"/>
              </w:rPr>
              <w:t>Відкриті торги автоматично відміняються електронною системою закупівель у разі:</w:t>
            </w:r>
          </w:p>
          <w:p w14:paraId="3A2714F7" w14:textId="5CC3D077" w:rsidR="004F1472" w:rsidRPr="0081589A" w:rsidRDefault="004F1472" w:rsidP="004F1472">
            <w:pPr>
              <w:spacing w:line="240" w:lineRule="auto"/>
              <w:ind w:firstLine="0"/>
              <w:rPr>
                <w:rFonts w:ascii="Times New Roman" w:hAnsi="Times New Roman" w:cs="Times New Roman"/>
                <w:color w:val="000000"/>
                <w:lang w:val="uk-UA"/>
              </w:rPr>
            </w:pPr>
            <w:bookmarkStart w:id="41" w:name="n180"/>
            <w:bookmarkEnd w:id="41"/>
            <w:r w:rsidRPr="0081589A">
              <w:rPr>
                <w:rFonts w:ascii="Times New Roman" w:hAnsi="Times New Roman" w:cs="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5C29AA" w14:textId="474A266C" w:rsidR="004F1472" w:rsidRPr="0081589A" w:rsidRDefault="004F1472" w:rsidP="004F1472">
            <w:pPr>
              <w:spacing w:line="240" w:lineRule="auto"/>
              <w:ind w:firstLine="0"/>
              <w:rPr>
                <w:rFonts w:ascii="Times New Roman" w:hAnsi="Times New Roman" w:cs="Times New Roman"/>
                <w:color w:val="000000"/>
                <w:lang w:val="uk-UA"/>
              </w:rPr>
            </w:pPr>
            <w:bookmarkStart w:id="42" w:name="n181"/>
            <w:bookmarkEnd w:id="42"/>
            <w:r w:rsidRPr="0081589A">
              <w:rPr>
                <w:rFonts w:ascii="Times New Roman" w:hAnsi="Times New Roman" w:cs="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52B721BE" w14:textId="046AE9E9" w:rsidR="004F1472" w:rsidRPr="0081589A" w:rsidRDefault="004F1472" w:rsidP="004F1472">
            <w:pPr>
              <w:spacing w:line="240" w:lineRule="auto"/>
              <w:ind w:firstLine="0"/>
              <w:rPr>
                <w:rFonts w:ascii="Times New Roman" w:hAnsi="Times New Roman" w:cs="Times New Roman"/>
                <w:color w:val="000000"/>
                <w:lang w:val="uk-UA"/>
              </w:rPr>
            </w:pPr>
            <w:bookmarkStart w:id="43" w:name="n182"/>
            <w:bookmarkEnd w:id="43"/>
            <w:r w:rsidRPr="0081589A">
              <w:rPr>
                <w:rFonts w:ascii="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56965EB2" w14:textId="5C3E3A1D" w:rsidR="004F1472" w:rsidRPr="0081589A" w:rsidRDefault="004F1472" w:rsidP="004F1472">
            <w:pPr>
              <w:spacing w:line="240" w:lineRule="auto"/>
              <w:ind w:firstLine="0"/>
              <w:rPr>
                <w:rFonts w:ascii="Times New Roman" w:hAnsi="Times New Roman" w:cs="Times New Roman"/>
                <w:color w:val="000000"/>
                <w:lang w:val="uk-UA"/>
              </w:rPr>
            </w:pPr>
            <w:bookmarkStart w:id="44" w:name="n183"/>
            <w:bookmarkEnd w:id="44"/>
            <w:r w:rsidRPr="0081589A">
              <w:rPr>
                <w:rFonts w:ascii="Times New Roman" w:hAnsi="Times New Roman" w:cs="Times New Roman"/>
                <w:color w:val="000000"/>
                <w:lang w:val="uk-UA"/>
              </w:rPr>
              <w:t>Відкриті торги можуть бути відмінені частково (за лотом).</w:t>
            </w:r>
          </w:p>
          <w:p w14:paraId="06C2BD53" w14:textId="5BED8003" w:rsidR="004F1472" w:rsidRPr="0081589A" w:rsidRDefault="004F1472" w:rsidP="004F1472">
            <w:pPr>
              <w:spacing w:line="240" w:lineRule="auto"/>
              <w:ind w:firstLine="0"/>
              <w:rPr>
                <w:rFonts w:ascii="Times New Roman" w:hAnsi="Times New Roman" w:cs="Times New Roman"/>
                <w:color w:val="000000"/>
                <w:lang w:val="uk-UA"/>
              </w:rPr>
            </w:pPr>
            <w:bookmarkStart w:id="45" w:name="n184"/>
            <w:bookmarkEnd w:id="45"/>
            <w:r w:rsidRPr="0081589A">
              <w:rPr>
                <w:rFonts w:ascii="Times New Roman" w:hAnsi="Times New Roman" w:cs="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1472" w:rsidRPr="001A71D2" w14:paraId="6AF060A2" w14:textId="77777777">
        <w:tc>
          <w:tcPr>
            <w:tcW w:w="568" w:type="dxa"/>
            <w:tcBorders>
              <w:top w:val="single" w:sz="6" w:space="0" w:color="000000"/>
              <w:left w:val="single" w:sz="6" w:space="0" w:color="000000"/>
              <w:bottom w:val="single" w:sz="6" w:space="0" w:color="000000"/>
              <w:right w:val="single" w:sz="6" w:space="0" w:color="000000"/>
            </w:tcBorders>
          </w:tcPr>
          <w:p w14:paraId="4857D219"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14:paraId="6C23D6A1"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0228827E" w14:textId="5D1593DB" w:rsidR="004F1472"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highlight w:val="yellow"/>
                <w:lang w:val="uk-UA"/>
              </w:rPr>
            </w:pPr>
            <w:r w:rsidRPr="001826F0">
              <w:rPr>
                <w:rFonts w:ascii="Times New Roman" w:hAnsi="Times New Roman" w:cs="Times New Roman"/>
                <w:color w:val="333333"/>
                <w:shd w:val="clear" w:color="auto" w:fill="FFFFFF"/>
                <w:lang w:val="ru-RU"/>
              </w:rPr>
              <w:t>Рішення про намір укласти договір про закупівлю приймається замовником відповідно до</w:t>
            </w:r>
            <w:r>
              <w:rPr>
                <w:rFonts w:ascii="Times New Roman" w:hAnsi="Times New Roman" w:cs="Times New Roman"/>
                <w:color w:val="333333"/>
                <w:shd w:val="clear" w:color="auto" w:fill="FFFFFF"/>
                <w:lang w:val="uk-UA"/>
              </w:rPr>
              <w:t xml:space="preserve"> </w:t>
            </w:r>
            <w:hyperlink r:id="rId27" w:anchor="n1611" w:tgtFrame="_blank" w:history="1">
              <w:r w:rsidRPr="001826F0">
                <w:rPr>
                  <w:rFonts w:ascii="Times New Roman" w:hAnsi="Times New Roman" w:cs="Times New Roman"/>
                  <w:shd w:val="clear" w:color="auto" w:fill="FFFFFF"/>
                  <w:lang w:val="ru-RU"/>
                </w:rPr>
                <w:t>статті 33</w:t>
              </w:r>
            </w:hyperlink>
            <w:r w:rsidRPr="001826F0">
              <w:rPr>
                <w:rFonts w:ascii="Times New Roman" w:hAnsi="Times New Roman" w:cs="Times New Roman"/>
                <w:shd w:val="clear" w:color="auto" w:fill="FFFFFF"/>
                <w:lang w:val="uk-UA"/>
              </w:rPr>
              <w:t xml:space="preserve"> </w:t>
            </w:r>
            <w:r w:rsidRPr="001826F0">
              <w:rPr>
                <w:rFonts w:ascii="Times New Roman" w:hAnsi="Times New Roman" w:cs="Times New Roman"/>
                <w:color w:val="333333"/>
                <w:shd w:val="clear" w:color="auto" w:fill="FFFFFF"/>
                <w:lang w:val="ru-RU"/>
              </w:rPr>
              <w:t>Закону та пункту</w:t>
            </w:r>
            <w:r>
              <w:rPr>
                <w:rFonts w:ascii="Times New Roman" w:hAnsi="Times New Roman" w:cs="Times New Roman"/>
                <w:color w:val="333333"/>
                <w:shd w:val="clear" w:color="auto" w:fill="FFFFFF"/>
                <w:lang w:val="uk-UA"/>
              </w:rPr>
              <w:t xml:space="preserve"> 46 Особливостей</w:t>
            </w:r>
            <w:r w:rsidRPr="001826F0">
              <w:rPr>
                <w:rFonts w:ascii="Times New Roman" w:hAnsi="Times New Roman" w:cs="Times New Roman"/>
                <w:color w:val="333333"/>
                <w:shd w:val="clear" w:color="auto" w:fill="FFFFFF"/>
                <w:lang w:val="ru-RU"/>
              </w:rPr>
              <w:t>.</w:t>
            </w:r>
          </w:p>
          <w:p w14:paraId="696F2CD5" w14:textId="0BDB967A" w:rsidR="004F1472" w:rsidRPr="001826F0"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r w:rsidRPr="001826F0">
              <w:rPr>
                <w:rFonts w:ascii="Times New Roman" w:eastAsia="Times New Roman" w:hAnsi="Times New Roman" w:cs="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6DDB860" w14:textId="62D8ED91" w:rsidR="004F1472" w:rsidRPr="007F5DBE"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bookmarkStart w:id="46" w:name="n169"/>
            <w:bookmarkEnd w:id="46"/>
            <w:r w:rsidRPr="007F5DBE">
              <w:rPr>
                <w:rFonts w:ascii="Times New Roman" w:eastAsia="Times New Roman"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F5DBE">
              <w:rPr>
                <w:rFonts w:ascii="Times New Roman" w:hAnsi="Times New Roman" w:cs="Times New Roman"/>
                <w:shd w:val="clear" w:color="auto" w:fill="FFFFFF"/>
                <w:lang w:val="ru-RU"/>
              </w:rPr>
              <w:t xml:space="preserve"> </w:t>
            </w:r>
          </w:p>
          <w:p w14:paraId="553BBAD7" w14:textId="2A209F0B" w:rsidR="004F1472" w:rsidRPr="001826F0"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lang w:val="uk-UA"/>
              </w:rPr>
            </w:pPr>
            <w:bookmarkStart w:id="47" w:name="n170"/>
            <w:bookmarkEnd w:id="47"/>
            <w:r w:rsidRPr="00A66498">
              <w:rPr>
                <w:rFonts w:ascii="Times New Roman" w:eastAsia="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A66498">
              <w:rPr>
                <w:rFonts w:ascii="Times New Roman" w:eastAsia="Times New Roman" w:hAnsi="Times New Roman" w:cs="Times New Roman"/>
                <w:lang w:val="uk-UA"/>
              </w:rPr>
              <w:lastRenderedPageBreak/>
              <w:t xml:space="preserve">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1826F0">
              <w:rPr>
                <w:rFonts w:ascii="Times New Roman" w:eastAsia="Times New Roman" w:hAnsi="Times New Roman" w:cs="Times New Roman"/>
                <w:lang w:val="uk-UA"/>
              </w:rPr>
              <w:t xml:space="preserve">закупівлю зупиняється. </w:t>
            </w:r>
          </w:p>
          <w:p w14:paraId="77CF68B2" w14:textId="405ED086" w:rsidR="004F1472" w:rsidRPr="009814BA" w:rsidRDefault="004F1472" w:rsidP="004F1472">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highlight w:val="yellow"/>
                <w:lang w:val="uk-UA"/>
              </w:rPr>
            </w:pPr>
            <w:bookmarkStart w:id="48" w:name="n171"/>
            <w:bookmarkEnd w:id="48"/>
            <w:r w:rsidRPr="001826F0">
              <w:rPr>
                <w:rFonts w:ascii="Times New Roman" w:eastAsia="Times New Roman" w:hAnsi="Times New Roman" w:cs="Times New Roman"/>
                <w:lang w:val="uk-UA"/>
              </w:rPr>
              <w:t xml:space="preserve">У разі відхилення тендерної пропозиції з підстави, визначеної </w:t>
            </w:r>
            <w:hyperlink r:id="rId28" w:anchor="n148" w:history="1">
              <w:r w:rsidRPr="001826F0">
                <w:rPr>
                  <w:rStyle w:val="af"/>
                  <w:rFonts w:ascii="Times New Roman" w:eastAsia="Times New Roman" w:hAnsi="Times New Roman" w:cs="Times New Roman"/>
                  <w:color w:val="auto"/>
                  <w:u w:val="none"/>
                  <w:lang w:val="uk-UA"/>
                </w:rPr>
                <w:t>підпунктом 3</w:t>
              </w:r>
            </w:hyperlink>
            <w:r w:rsidRPr="001826F0">
              <w:rPr>
                <w:rFonts w:ascii="Times New Roman" w:eastAsia="Times New Roman" w:hAnsi="Times New Roman" w:cs="Times New Roman"/>
                <w:lang w:val="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Pr="001826F0">
                <w:rPr>
                  <w:rStyle w:val="af"/>
                  <w:rFonts w:ascii="Times New Roman" w:eastAsia="Times New Roman" w:hAnsi="Times New Roman" w:cs="Times New Roman"/>
                  <w:color w:val="auto"/>
                  <w:u w:val="none"/>
                  <w:lang w:val="uk-UA"/>
                </w:rPr>
                <w:t>Закону</w:t>
              </w:r>
            </w:hyperlink>
            <w:r w:rsidRPr="001826F0">
              <w:rPr>
                <w:rStyle w:val="af"/>
                <w:rFonts w:eastAsia="Times New Roman"/>
                <w:color w:val="auto"/>
                <w:u w:val="none"/>
                <w:lang w:val="uk-UA"/>
              </w:rPr>
              <w:t xml:space="preserve"> </w:t>
            </w:r>
            <w:r w:rsidRPr="001826F0">
              <w:rPr>
                <w:rFonts w:ascii="Times New Roman" w:eastAsia="Times New Roman" w:hAnsi="Times New Roman" w:cs="Times New Roman"/>
                <w:lang w:val="uk-UA"/>
              </w:rPr>
              <w:t xml:space="preserve">та Особливостей, та приймає рішення про намір укласти договір про закупівлю у порядку та на умовах, визначених </w:t>
            </w:r>
            <w:hyperlink r:id="rId30" w:anchor="n1611" w:tgtFrame="_blank" w:history="1">
              <w:r w:rsidRPr="001826F0">
                <w:rPr>
                  <w:rStyle w:val="af"/>
                  <w:rFonts w:ascii="Times New Roman" w:eastAsia="Times New Roman" w:hAnsi="Times New Roman" w:cs="Times New Roman"/>
                  <w:color w:val="auto"/>
                  <w:u w:val="none"/>
                  <w:lang w:val="uk-UA"/>
                </w:rPr>
                <w:t>статтею 33</w:t>
              </w:r>
            </w:hyperlink>
            <w:r w:rsidRPr="001826F0">
              <w:rPr>
                <w:rFonts w:ascii="Times New Roman" w:hAnsi="Times New Roman" w:cs="Times New Roman"/>
              </w:rPr>
              <w:t xml:space="preserve"> </w:t>
            </w:r>
            <w:r w:rsidRPr="001826F0">
              <w:rPr>
                <w:rFonts w:ascii="Times New Roman" w:eastAsia="Times New Roman" w:hAnsi="Times New Roman" w:cs="Times New Roman"/>
                <w:lang w:val="uk-UA"/>
              </w:rPr>
              <w:t>Закону та пунктом 46 Особливостей.</w:t>
            </w:r>
            <w:bookmarkStart w:id="49" w:name="n172"/>
            <w:bookmarkStart w:id="50" w:name="n1625"/>
            <w:bookmarkEnd w:id="49"/>
            <w:bookmarkEnd w:id="50"/>
          </w:p>
        </w:tc>
      </w:tr>
      <w:tr w:rsidR="004F1472" w:rsidRPr="00F6243C" w14:paraId="6CB8C657" w14:textId="77777777">
        <w:tc>
          <w:tcPr>
            <w:tcW w:w="568" w:type="dxa"/>
            <w:tcBorders>
              <w:top w:val="single" w:sz="6" w:space="0" w:color="000000"/>
              <w:left w:val="single" w:sz="6" w:space="0" w:color="000000"/>
              <w:bottom w:val="single" w:sz="6" w:space="0" w:color="000000"/>
              <w:right w:val="single" w:sz="6" w:space="0" w:color="000000"/>
            </w:tcBorders>
          </w:tcPr>
          <w:p w14:paraId="22B828DB"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0E0412BB" w14:textId="77777777"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4D4F5A1D" w14:textId="6BCBAAC8" w:rsidR="004F1472" w:rsidRPr="00E951B8" w:rsidRDefault="004F1472" w:rsidP="004F1472">
            <w:pPr>
              <w:spacing w:line="240" w:lineRule="auto"/>
              <w:ind w:firstLine="0"/>
              <w:rPr>
                <w:rFonts w:ascii="Times New Roman" w:hAnsi="Times New Roman" w:cs="Times New Roman"/>
                <w:lang w:val="uk-UA"/>
              </w:rPr>
            </w:pPr>
            <w:r w:rsidRPr="001A71D2">
              <w:rPr>
                <w:rFonts w:ascii="Times New Roman" w:hAnsi="Times New Roman" w:cs="Times New Roman"/>
                <w:lang w:val="uk-UA"/>
              </w:rPr>
              <w:t xml:space="preserve">Проект договору про закупівлю наведений у додатку № 5 до </w:t>
            </w:r>
            <w:r w:rsidRPr="00E951B8">
              <w:rPr>
                <w:rFonts w:ascii="Times New Roman" w:hAnsi="Times New Roman" w:cs="Times New Roman"/>
                <w:lang w:val="uk-UA"/>
              </w:rPr>
              <w:t xml:space="preserve">цієї тендерної документації. </w:t>
            </w:r>
          </w:p>
          <w:p w14:paraId="5681F31A" w14:textId="77777777" w:rsidR="004F1472" w:rsidRPr="000861FC" w:rsidRDefault="004F1472" w:rsidP="004F1472">
            <w:pPr>
              <w:spacing w:line="240" w:lineRule="auto"/>
              <w:ind w:firstLine="0"/>
              <w:rPr>
                <w:rFonts w:ascii="Times New Roman" w:hAnsi="Times New Roman" w:cs="Times New Roman"/>
                <w:lang w:val="uk-UA"/>
              </w:rPr>
            </w:pPr>
            <w:r w:rsidRPr="00500AAF">
              <w:rPr>
                <w:rFonts w:ascii="Times New Roman" w:hAnsi="Times New Roman" w:cs="Times New Roman"/>
                <w:lang w:val="uk-UA"/>
              </w:rPr>
              <w:t xml:space="preserve">Договір про закупівлю укладається відповідно до </w:t>
            </w:r>
            <w:hyperlink r:id="rId31" w:tgtFrame="_blank" w:history="1">
              <w:r w:rsidRPr="00500AAF">
                <w:rPr>
                  <w:rStyle w:val="af"/>
                  <w:rFonts w:ascii="Times New Roman" w:hAnsi="Times New Roman" w:cs="Times New Roman"/>
                  <w:color w:val="auto"/>
                  <w:u w:val="none"/>
                  <w:lang w:val="ru-RU"/>
                </w:rPr>
                <w:t>Цивільного</w:t>
              </w:r>
            </w:hyperlink>
            <w:r w:rsidRPr="00500AAF">
              <w:rPr>
                <w:rFonts w:ascii="Times New Roman" w:hAnsi="Times New Roman" w:cs="Times New Roman"/>
                <w:lang w:val="uk-UA"/>
              </w:rPr>
              <w:t xml:space="preserve"> </w:t>
            </w:r>
            <w:r w:rsidRPr="00500AAF">
              <w:rPr>
                <w:rFonts w:ascii="Times New Roman" w:hAnsi="Times New Roman" w:cs="Times New Roman"/>
                <w:lang w:val="ru-RU"/>
              </w:rPr>
              <w:t>і</w:t>
            </w:r>
            <w:r w:rsidRPr="00500AAF">
              <w:rPr>
                <w:rFonts w:ascii="Times New Roman" w:hAnsi="Times New Roman" w:cs="Times New Roman"/>
                <w:lang w:val="uk-UA"/>
              </w:rPr>
              <w:t xml:space="preserve"> </w:t>
            </w:r>
            <w:hyperlink r:id="rId32" w:tgtFrame="_blank" w:history="1">
              <w:r w:rsidRPr="000861FC">
                <w:rPr>
                  <w:rStyle w:val="af"/>
                  <w:rFonts w:ascii="Times New Roman" w:hAnsi="Times New Roman" w:cs="Times New Roman"/>
                  <w:color w:val="auto"/>
                  <w:u w:val="none"/>
                  <w:lang w:val="ru-RU"/>
                </w:rPr>
                <w:t>Господарського кодексів України</w:t>
              </w:r>
            </w:hyperlink>
            <w:r w:rsidRPr="000861FC">
              <w:rPr>
                <w:rFonts w:ascii="Times New Roman" w:hAnsi="Times New Roman" w:cs="Times New Roman"/>
                <w:lang w:val="uk-UA"/>
              </w:rPr>
              <w:t xml:space="preserve"> </w:t>
            </w:r>
            <w:r w:rsidRPr="000861FC">
              <w:rPr>
                <w:rFonts w:ascii="Times New Roman" w:hAnsi="Times New Roman" w:cs="Times New Roman"/>
                <w:lang w:val="ru-RU"/>
              </w:rPr>
              <w:t>з урахуванням положень</w:t>
            </w:r>
            <w:r w:rsidRPr="000861FC">
              <w:rPr>
                <w:rFonts w:ascii="Times New Roman" w:hAnsi="Times New Roman" w:cs="Times New Roman"/>
                <w:lang w:val="uk-UA"/>
              </w:rPr>
              <w:t xml:space="preserve"> </w:t>
            </w:r>
            <w:hyperlink r:id="rId33" w:anchor="n1760" w:tgtFrame="_blank" w:history="1">
              <w:r w:rsidRPr="000861FC">
                <w:rPr>
                  <w:rStyle w:val="af"/>
                  <w:rFonts w:ascii="Times New Roman" w:hAnsi="Times New Roman" w:cs="Times New Roman"/>
                  <w:color w:val="auto"/>
                  <w:u w:val="none"/>
                  <w:lang w:val="ru-RU"/>
                </w:rPr>
                <w:t>статті 41</w:t>
              </w:r>
            </w:hyperlink>
            <w:r w:rsidRPr="000861FC">
              <w:rPr>
                <w:rFonts w:ascii="Times New Roman" w:hAnsi="Times New Roman" w:cs="Times New Roman"/>
                <w:lang w:val="uk-UA"/>
              </w:rPr>
              <w:t xml:space="preserve"> </w:t>
            </w:r>
            <w:r w:rsidRPr="000861FC">
              <w:rPr>
                <w:rFonts w:ascii="Times New Roman" w:hAnsi="Times New Roman" w:cs="Times New Roman"/>
                <w:lang w:val="ru-RU"/>
              </w:rPr>
              <w:t>Закону, крім частин</w:t>
            </w:r>
            <w:r w:rsidRPr="000861FC">
              <w:rPr>
                <w:rFonts w:ascii="Times New Roman" w:hAnsi="Times New Roman" w:cs="Times New Roman"/>
                <w:lang w:val="uk-UA"/>
              </w:rPr>
              <w:t xml:space="preserve"> </w:t>
            </w:r>
            <w:hyperlink r:id="rId34" w:anchor="n1766" w:tgtFrame="_blank" w:history="1">
              <w:r w:rsidRPr="000861FC">
                <w:rPr>
                  <w:rStyle w:val="af"/>
                  <w:rFonts w:ascii="Times New Roman" w:hAnsi="Times New Roman" w:cs="Times New Roman"/>
                  <w:color w:val="auto"/>
                  <w:u w:val="none"/>
                  <w:lang w:val="ru-RU"/>
                </w:rPr>
                <w:t>третьої - п’ятої</w:t>
              </w:r>
            </w:hyperlink>
            <w:r w:rsidRPr="000861FC">
              <w:rPr>
                <w:rFonts w:ascii="Times New Roman" w:hAnsi="Times New Roman" w:cs="Times New Roman"/>
                <w:lang w:val="ru-RU"/>
              </w:rPr>
              <w:t>,</w:t>
            </w:r>
            <w:r w:rsidRPr="000861FC">
              <w:rPr>
                <w:rFonts w:ascii="Times New Roman" w:hAnsi="Times New Roman" w:cs="Times New Roman"/>
                <w:lang w:val="uk-UA"/>
              </w:rPr>
              <w:t xml:space="preserve"> </w:t>
            </w:r>
            <w:hyperlink r:id="rId35" w:anchor="n1779" w:tgtFrame="_blank" w:history="1">
              <w:r w:rsidRPr="000861FC">
                <w:rPr>
                  <w:rStyle w:val="af"/>
                  <w:rFonts w:ascii="Times New Roman" w:hAnsi="Times New Roman" w:cs="Times New Roman"/>
                  <w:color w:val="auto"/>
                  <w:u w:val="none"/>
                  <w:lang w:val="ru-RU"/>
                </w:rPr>
                <w:t>сьомої</w:t>
              </w:r>
            </w:hyperlink>
            <w:r w:rsidRPr="000861FC">
              <w:rPr>
                <w:rFonts w:ascii="Times New Roman" w:hAnsi="Times New Roman" w:cs="Times New Roman"/>
                <w:lang w:val="uk-UA"/>
              </w:rPr>
              <w:t xml:space="preserve"> </w:t>
            </w:r>
            <w:r w:rsidRPr="000861FC">
              <w:rPr>
                <w:rFonts w:ascii="Times New Roman" w:hAnsi="Times New Roman" w:cs="Times New Roman"/>
                <w:lang w:val="ru-RU"/>
              </w:rPr>
              <w:t>та</w:t>
            </w:r>
            <w:r w:rsidRPr="000861FC">
              <w:rPr>
                <w:rFonts w:ascii="Times New Roman" w:hAnsi="Times New Roman" w:cs="Times New Roman"/>
                <w:lang w:val="uk-UA"/>
              </w:rPr>
              <w:t xml:space="preserve"> </w:t>
            </w:r>
            <w:hyperlink r:id="rId36" w:anchor="n1780" w:tgtFrame="_blank" w:history="1">
              <w:r w:rsidRPr="000861FC">
                <w:rPr>
                  <w:rStyle w:val="af"/>
                  <w:rFonts w:ascii="Times New Roman" w:hAnsi="Times New Roman" w:cs="Times New Roman"/>
                  <w:color w:val="auto"/>
                  <w:u w:val="none"/>
                  <w:lang w:val="ru-RU"/>
                </w:rPr>
                <w:t>восьмої</w:t>
              </w:r>
            </w:hyperlink>
            <w:r w:rsidRPr="000861FC">
              <w:rPr>
                <w:rFonts w:ascii="Times New Roman" w:hAnsi="Times New Roman" w:cs="Times New Roman"/>
                <w:lang w:val="uk-UA"/>
              </w:rPr>
              <w:t xml:space="preserve"> </w:t>
            </w:r>
            <w:r w:rsidRPr="000861FC">
              <w:rPr>
                <w:rFonts w:ascii="Times New Roman" w:hAnsi="Times New Roman" w:cs="Times New Roman"/>
                <w:lang w:val="ru-RU"/>
              </w:rPr>
              <w:t xml:space="preserve">статті 41 Закону та </w:t>
            </w:r>
            <w:r w:rsidRPr="000861FC">
              <w:rPr>
                <w:rFonts w:ascii="Times New Roman" w:hAnsi="Times New Roman" w:cs="Times New Roman"/>
                <w:lang w:val="uk-UA"/>
              </w:rPr>
              <w:t>О</w:t>
            </w:r>
            <w:r w:rsidRPr="000861FC">
              <w:rPr>
                <w:rFonts w:ascii="Times New Roman" w:hAnsi="Times New Roman" w:cs="Times New Roman"/>
                <w:lang w:val="ru-RU"/>
              </w:rPr>
              <w:t>собливостей</w:t>
            </w:r>
            <w:r w:rsidRPr="000861FC">
              <w:rPr>
                <w:rFonts w:ascii="Times New Roman" w:hAnsi="Times New Roman" w:cs="Times New Roman"/>
                <w:lang w:val="uk-UA"/>
              </w:rPr>
              <w:t>.</w:t>
            </w:r>
          </w:p>
          <w:p w14:paraId="3021681E" w14:textId="77777777" w:rsidR="004F1472" w:rsidRPr="000861FC" w:rsidRDefault="004F1472" w:rsidP="004F1472">
            <w:pPr>
              <w:spacing w:line="240" w:lineRule="auto"/>
              <w:ind w:firstLine="0"/>
              <w:rPr>
                <w:rFonts w:ascii="Times New Roman" w:hAnsi="Times New Roman" w:cs="Times New Roman"/>
                <w:lang w:val="uk-UA"/>
              </w:rPr>
            </w:pPr>
            <w:r w:rsidRPr="000861FC">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CA40C96" w14:textId="77777777" w:rsidR="004F1472" w:rsidRPr="000861FC" w:rsidRDefault="004F1472" w:rsidP="004F1472">
            <w:pPr>
              <w:spacing w:line="240" w:lineRule="auto"/>
              <w:ind w:firstLine="0"/>
              <w:rPr>
                <w:rFonts w:ascii="Times New Roman" w:hAnsi="Times New Roman" w:cs="Times New Roman"/>
                <w:lang w:val="uk-UA"/>
              </w:rPr>
            </w:pPr>
            <w:r w:rsidRPr="000861FC">
              <w:rPr>
                <w:rFonts w:ascii="Times New Roman" w:hAnsi="Times New Roman" w:cs="Times New Roman"/>
                <w:lang w:val="uk-UA"/>
              </w:rPr>
              <w:t>— визначення грошового еквівалента зобов’язання в іноземній валюті;</w:t>
            </w:r>
          </w:p>
          <w:p w14:paraId="0C839E21" w14:textId="77777777" w:rsidR="004F1472" w:rsidRPr="000861FC" w:rsidRDefault="004F1472" w:rsidP="004F1472">
            <w:pPr>
              <w:spacing w:line="240" w:lineRule="auto"/>
              <w:ind w:firstLine="0"/>
              <w:rPr>
                <w:rFonts w:ascii="Times New Roman" w:hAnsi="Times New Roman" w:cs="Times New Roman"/>
                <w:lang w:val="uk-UA"/>
              </w:rPr>
            </w:pPr>
            <w:r w:rsidRPr="000861FC">
              <w:rPr>
                <w:rFonts w:ascii="Times New Roman" w:hAnsi="Times New Roman" w:cs="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29ADDE" w14:textId="3055FDFA" w:rsidR="004F1472" w:rsidRPr="000861FC" w:rsidRDefault="004F1472" w:rsidP="004F1472">
            <w:pPr>
              <w:spacing w:line="240" w:lineRule="auto"/>
              <w:ind w:firstLine="0"/>
              <w:rPr>
                <w:rFonts w:ascii="Times New Roman" w:hAnsi="Times New Roman" w:cs="Times New Roman"/>
                <w:lang w:val="uk-UA"/>
              </w:rPr>
            </w:pPr>
            <w:r w:rsidRPr="000861FC">
              <w:rPr>
                <w:rFonts w:ascii="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B83542F" w14:textId="208DFFF8" w:rsidR="004F1472" w:rsidRPr="00943081" w:rsidRDefault="004F1472" w:rsidP="004F1472">
            <w:pPr>
              <w:spacing w:line="240" w:lineRule="auto"/>
              <w:ind w:firstLine="0"/>
              <w:rPr>
                <w:rFonts w:ascii="Times New Roman" w:hAnsi="Times New Roman" w:cs="Times New Roman"/>
                <w:lang w:val="uk-UA"/>
              </w:rPr>
            </w:pPr>
            <w:r w:rsidRPr="00D52E58">
              <w:rPr>
                <w:rFonts w:ascii="Times New Roman" w:hAnsi="Times New Roman" w:cs="Times New Roman"/>
                <w:color w:val="121212"/>
                <w:u w:val="single"/>
                <w:lang w:val="uk-UA"/>
              </w:rPr>
              <w:t>Переможець процедури закупівлі під час укладення договору про закупівлю повинен надати</w:t>
            </w:r>
            <w:r w:rsidRPr="001A71D2">
              <w:rPr>
                <w:rFonts w:ascii="Times New Roman" w:hAnsi="Times New Roman" w:cs="Times New Roman"/>
                <w:color w:val="121212"/>
                <w:lang w:val="uk-UA"/>
              </w:rPr>
              <w:t>:</w:t>
            </w:r>
          </w:p>
          <w:p w14:paraId="28418217" w14:textId="0CE6B99C" w:rsidR="004F1472" w:rsidRPr="001A71D2"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 xml:space="preserve">1) </w:t>
            </w:r>
            <w:r w:rsidRPr="001A71D2">
              <w:rPr>
                <w:rFonts w:ascii="Times New Roman" w:hAnsi="Times New Roman" w:cs="Times New Roman"/>
                <w:color w:val="121212"/>
              </w:rPr>
              <w:t>відповідну інформацію про право підписання договору про закупівлю</w:t>
            </w:r>
            <w:r w:rsidRPr="001A71D2">
              <w:rPr>
                <w:rFonts w:ascii="Times New Roman" w:hAnsi="Times New Roman" w:cs="Times New Roman"/>
                <w:color w:val="121212"/>
                <w:lang w:val="uk-UA"/>
              </w:rPr>
              <w:t xml:space="preserve"> </w:t>
            </w:r>
            <w:r w:rsidRPr="000861FC">
              <w:rPr>
                <w:rFonts w:ascii="Times New Roman" w:hAnsi="Times New Roman" w:cs="Times New Roman"/>
                <w:color w:val="121212"/>
                <w:lang w:val="uk-UA"/>
              </w:rPr>
              <w:t>шляхом завантаження інформації в електронну систему закупівель</w:t>
            </w:r>
            <w:r w:rsidRPr="001A71D2">
              <w:rPr>
                <w:rFonts w:ascii="Times New Roman" w:hAnsi="Times New Roman" w:cs="Times New Roman"/>
                <w:color w:val="121212"/>
                <w:lang w:val="uk-UA"/>
              </w:rPr>
              <w:t>;</w:t>
            </w:r>
          </w:p>
          <w:p w14:paraId="0F880372" w14:textId="77777777" w:rsidR="004F1472" w:rsidRPr="001A71D2" w:rsidRDefault="004F1472" w:rsidP="004F1472">
            <w:pPr>
              <w:spacing w:line="240" w:lineRule="auto"/>
              <w:ind w:firstLine="0"/>
              <w:rPr>
                <w:rFonts w:ascii="Times New Roman" w:hAnsi="Times New Roman" w:cs="Times New Roman"/>
                <w:color w:val="333333"/>
                <w:shd w:val="clear" w:color="auto" w:fill="FFFFFF"/>
                <w:lang w:val="uk-UA"/>
              </w:rPr>
            </w:pPr>
            <w:r w:rsidRPr="001A71D2">
              <w:rPr>
                <w:rFonts w:ascii="Times New Roman" w:hAnsi="Times New Roman" w:cs="Times New Roman"/>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A71D2">
              <w:rPr>
                <w:rFonts w:ascii="Times New Roman" w:hAnsi="Times New Roman" w:cs="Times New Roman"/>
                <w:color w:val="333333"/>
                <w:shd w:val="clear" w:color="auto" w:fill="FFFFFF"/>
                <w:lang w:val="uk-UA"/>
              </w:rPr>
              <w:t xml:space="preserve"> </w:t>
            </w:r>
          </w:p>
          <w:p w14:paraId="50A889BC" w14:textId="19F5D254" w:rsidR="004F1472" w:rsidRPr="00943081" w:rsidRDefault="004F1472" w:rsidP="004F1472">
            <w:pPr>
              <w:spacing w:line="240" w:lineRule="auto"/>
              <w:ind w:firstLine="0"/>
              <w:rPr>
                <w:rFonts w:ascii="Times New Roman" w:hAnsi="Times New Roman" w:cs="Times New Roman"/>
                <w:color w:val="121212"/>
                <w:lang w:val="uk-UA"/>
              </w:rPr>
            </w:pPr>
            <w:r w:rsidRPr="001A71D2">
              <w:rPr>
                <w:rFonts w:ascii="Times New Roman" w:hAnsi="Times New Roman" w:cs="Times New Roman"/>
                <w:color w:val="121212"/>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rFonts w:ascii="Times New Roman" w:hAnsi="Times New Roman" w:cs="Times New Roman"/>
                <w:color w:val="121212"/>
                <w:lang w:val="uk-UA"/>
              </w:rPr>
              <w:t>.</w:t>
            </w:r>
          </w:p>
        </w:tc>
      </w:tr>
      <w:tr w:rsidR="004F1472" w:rsidRPr="001A71D2" w14:paraId="2F243770" w14:textId="77777777">
        <w:tc>
          <w:tcPr>
            <w:tcW w:w="568" w:type="dxa"/>
            <w:tcBorders>
              <w:top w:val="single" w:sz="6" w:space="0" w:color="000000"/>
              <w:left w:val="single" w:sz="6" w:space="0" w:color="000000"/>
              <w:bottom w:val="single" w:sz="6" w:space="0" w:color="000000"/>
              <w:right w:val="single" w:sz="6" w:space="0" w:color="000000"/>
            </w:tcBorders>
          </w:tcPr>
          <w:p w14:paraId="079DD7AB"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14:paraId="4D676980" w14:textId="77777777" w:rsidR="004F1472" w:rsidRPr="001A71D2" w:rsidRDefault="004F1472" w:rsidP="004F1472">
            <w:pPr>
              <w:spacing w:line="240" w:lineRule="auto"/>
              <w:ind w:firstLine="0"/>
              <w:rPr>
                <w:rFonts w:ascii="Times New Roman" w:hAnsi="Times New Roman" w:cs="Times New Roman"/>
                <w:b/>
                <w:color w:val="121212"/>
                <w:lang w:val="uk-UA"/>
              </w:rPr>
            </w:pPr>
            <w:r w:rsidRPr="001A71D2">
              <w:rPr>
                <w:rFonts w:ascii="Times New Roman" w:hAnsi="Times New Roman" w:cs="Times New Roman"/>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0D670F89" w14:textId="1057A6E4" w:rsidR="004F1472" w:rsidRPr="000861FC" w:rsidRDefault="004F1472" w:rsidP="004F1472">
            <w:pPr>
              <w:spacing w:line="240" w:lineRule="auto"/>
              <w:ind w:firstLine="0"/>
              <w:rPr>
                <w:rFonts w:ascii="Times New Roman" w:hAnsi="Times New Roman" w:cs="Times New Roman"/>
                <w:lang w:val="uk-UA"/>
              </w:rPr>
            </w:pPr>
            <w:r w:rsidRPr="000861FC">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473E0D" w14:textId="34322709" w:rsidR="004F1472" w:rsidRPr="000861FC" w:rsidRDefault="004F1472" w:rsidP="004F1472">
            <w:pPr>
              <w:spacing w:line="240" w:lineRule="auto"/>
              <w:ind w:firstLine="0"/>
              <w:rPr>
                <w:rFonts w:ascii="Times New Roman" w:hAnsi="Times New Roman" w:cs="Times New Roman"/>
                <w:color w:val="000000"/>
                <w:highlight w:val="white"/>
                <w:lang w:val="uk-UA"/>
              </w:rPr>
            </w:pPr>
            <w:r w:rsidRPr="000861FC">
              <w:rPr>
                <w:rFonts w:ascii="Times New Roman" w:hAnsi="Times New Roman" w:cs="Times New Roman"/>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F1472" w:rsidRPr="001A71D2" w14:paraId="74C31AAE" w14:textId="77777777">
        <w:tc>
          <w:tcPr>
            <w:tcW w:w="568" w:type="dxa"/>
            <w:tcBorders>
              <w:top w:val="single" w:sz="6" w:space="0" w:color="000000"/>
              <w:left w:val="single" w:sz="6" w:space="0" w:color="000000"/>
              <w:bottom w:val="single" w:sz="6" w:space="0" w:color="000000"/>
              <w:right w:val="single" w:sz="6" w:space="0" w:color="000000"/>
            </w:tcBorders>
          </w:tcPr>
          <w:p w14:paraId="1B6F9ECE"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242BF385" w14:textId="77777777" w:rsidR="004F1472" w:rsidRPr="001A71D2" w:rsidRDefault="004F1472" w:rsidP="004F1472">
            <w:pPr>
              <w:spacing w:line="240" w:lineRule="auto"/>
              <w:ind w:firstLine="0"/>
              <w:jc w:val="left"/>
              <w:rPr>
                <w:rFonts w:ascii="Times New Roman" w:hAnsi="Times New Roman" w:cs="Times New Roman"/>
                <w:color w:val="121212"/>
                <w:lang w:val="uk-UA"/>
              </w:rPr>
            </w:pPr>
            <w:r w:rsidRPr="001A71D2">
              <w:rPr>
                <w:rFonts w:ascii="Times New Roman" w:hAnsi="Times New Roman" w:cs="Times New Roman"/>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4529EF03" w14:textId="40B97579" w:rsidR="004F1472" w:rsidRPr="005B4CF0" w:rsidRDefault="004F1472" w:rsidP="004F1472">
            <w:pPr>
              <w:spacing w:line="240" w:lineRule="auto"/>
              <w:ind w:firstLine="0"/>
              <w:rPr>
                <w:rFonts w:ascii="Times New Roman" w:hAnsi="Times New Roman" w:cs="Times New Roman"/>
                <w:highlight w:val="white"/>
                <w:lang w:val="uk-UA"/>
              </w:rPr>
            </w:pPr>
            <w:r w:rsidRPr="005B4CF0">
              <w:rPr>
                <w:rFonts w:ascii="Times New Roman" w:hAnsi="Times New Roman" w:cs="Times New Roman"/>
                <w:highlight w:val="white"/>
                <w:lang w:val="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w:t>
            </w:r>
            <w:r w:rsidRPr="005B4CF0">
              <w:rPr>
                <w:rFonts w:ascii="Times New Roman" w:hAnsi="Times New Roman" w:cs="Times New Roman"/>
                <w:lang w:val="ru-RU"/>
              </w:rPr>
              <w:t xml:space="preserve"> </w:t>
            </w:r>
            <w:r w:rsidRPr="005B4CF0">
              <w:rPr>
                <w:rFonts w:ascii="Times New Roman" w:hAnsi="Times New Roman" w:cs="Times New Roman"/>
                <w:highlight w:val="white"/>
                <w:lang w:val="ru-RU"/>
              </w:rPr>
              <w:t>закупівлю у порядку та на умовах, визначених статтею 33 Закону</w:t>
            </w:r>
          </w:p>
        </w:tc>
      </w:tr>
      <w:tr w:rsidR="004F1472" w:rsidRPr="001A71D2" w14:paraId="33232404" w14:textId="77777777">
        <w:tc>
          <w:tcPr>
            <w:tcW w:w="568" w:type="dxa"/>
            <w:tcBorders>
              <w:top w:val="single" w:sz="6" w:space="0" w:color="000000"/>
              <w:left w:val="single" w:sz="6" w:space="0" w:color="000000"/>
              <w:bottom w:val="single" w:sz="6" w:space="0" w:color="000000"/>
              <w:right w:val="single" w:sz="6" w:space="0" w:color="000000"/>
            </w:tcBorders>
          </w:tcPr>
          <w:p w14:paraId="7BE3882F"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color w:val="121212"/>
                <w:lang w:val="uk-UA"/>
              </w:rPr>
              <w:t>6</w:t>
            </w:r>
          </w:p>
        </w:tc>
        <w:tc>
          <w:tcPr>
            <w:tcW w:w="2729" w:type="dxa"/>
            <w:tcBorders>
              <w:top w:val="single" w:sz="6" w:space="0" w:color="000000"/>
              <w:left w:val="single" w:sz="6" w:space="0" w:color="000000"/>
              <w:bottom w:val="single" w:sz="6" w:space="0" w:color="000000"/>
              <w:right w:val="single" w:sz="6" w:space="0" w:color="000000"/>
            </w:tcBorders>
          </w:tcPr>
          <w:p w14:paraId="62EC6065" w14:textId="77777777" w:rsidR="004F1472" w:rsidRPr="001A71D2" w:rsidRDefault="004F1472" w:rsidP="004F1472">
            <w:pPr>
              <w:spacing w:line="240" w:lineRule="auto"/>
              <w:ind w:firstLine="0"/>
              <w:jc w:val="left"/>
              <w:rPr>
                <w:rFonts w:ascii="Times New Roman" w:hAnsi="Times New Roman" w:cs="Times New Roman"/>
                <w:b/>
                <w:color w:val="121212"/>
                <w:lang w:val="uk-UA"/>
              </w:rPr>
            </w:pPr>
            <w:r w:rsidRPr="001A71D2">
              <w:rPr>
                <w:rFonts w:ascii="Times New Roman" w:hAnsi="Times New Roman" w:cs="Times New Roman"/>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3F779EAB" w14:textId="34574AF2" w:rsidR="004F1472" w:rsidRPr="001A71D2" w:rsidRDefault="004F1472" w:rsidP="004F1472">
            <w:pPr>
              <w:spacing w:line="240" w:lineRule="auto"/>
              <w:ind w:firstLine="0"/>
              <w:rPr>
                <w:rFonts w:ascii="Times New Roman" w:hAnsi="Times New Roman" w:cs="Times New Roman"/>
                <w:bCs/>
                <w:color w:val="000000"/>
                <w:lang w:val="uk-UA"/>
              </w:rPr>
            </w:pPr>
            <w:r w:rsidRPr="001A71D2">
              <w:rPr>
                <w:rFonts w:ascii="Times New Roman" w:hAnsi="Times New Roman" w:cs="Times New Roman"/>
                <w:bCs/>
                <w:color w:val="000000"/>
                <w:lang w:val="uk-UA"/>
              </w:rPr>
              <w:t>Не вимагається</w:t>
            </w:r>
          </w:p>
          <w:p w14:paraId="6B0ED58B" w14:textId="77777777" w:rsidR="004F1472" w:rsidRPr="001A71D2" w:rsidRDefault="004F1472" w:rsidP="004F1472">
            <w:pPr>
              <w:spacing w:line="240" w:lineRule="auto"/>
              <w:ind w:firstLine="0"/>
              <w:rPr>
                <w:rFonts w:ascii="Times New Roman" w:hAnsi="Times New Roman" w:cs="Times New Roman"/>
                <w:color w:val="000000"/>
                <w:highlight w:val="white"/>
                <w:lang w:val="uk-UA"/>
              </w:rPr>
            </w:pPr>
          </w:p>
        </w:tc>
      </w:tr>
    </w:tbl>
    <w:p w14:paraId="2D105F30" w14:textId="77777777" w:rsidR="00AD6462" w:rsidRPr="001A71D2" w:rsidRDefault="00AD6462">
      <w:pPr>
        <w:pBdr>
          <w:top w:val="nil"/>
          <w:left w:val="nil"/>
          <w:bottom w:val="nil"/>
          <w:right w:val="nil"/>
          <w:between w:val="nil"/>
        </w:pBdr>
        <w:spacing w:line="240" w:lineRule="auto"/>
        <w:jc w:val="right"/>
        <w:rPr>
          <w:lang w:val="uk-UA"/>
        </w:rPr>
      </w:pPr>
    </w:p>
    <w:p w14:paraId="421F0110" w14:textId="77777777" w:rsidR="00AD6462" w:rsidRPr="001A71D2" w:rsidRDefault="00AD6462">
      <w:pPr>
        <w:pBdr>
          <w:top w:val="nil"/>
          <w:left w:val="nil"/>
          <w:bottom w:val="nil"/>
          <w:right w:val="nil"/>
          <w:between w:val="nil"/>
        </w:pBdr>
        <w:spacing w:line="240" w:lineRule="auto"/>
        <w:jc w:val="right"/>
        <w:rPr>
          <w:lang w:val="uk-UA"/>
        </w:rPr>
      </w:pPr>
    </w:p>
    <w:p w14:paraId="1F82EB27" w14:textId="77777777" w:rsidR="005319D0" w:rsidRPr="001A71D2" w:rsidRDefault="00AD6462" w:rsidP="00AD6462">
      <w:pPr>
        <w:pBdr>
          <w:top w:val="nil"/>
          <w:left w:val="nil"/>
          <w:bottom w:val="nil"/>
          <w:right w:val="nil"/>
          <w:between w:val="nil"/>
        </w:pBdr>
        <w:tabs>
          <w:tab w:val="left" w:pos="8940"/>
        </w:tabs>
        <w:spacing w:line="240" w:lineRule="auto"/>
        <w:rPr>
          <w:lang w:val="uk-UA"/>
        </w:rPr>
      </w:pPr>
      <w:r w:rsidRPr="001A71D2">
        <w:rPr>
          <w:lang w:val="uk-UA"/>
        </w:rPr>
        <w:t xml:space="preserve">                                                                                                                                     </w:t>
      </w:r>
    </w:p>
    <w:p w14:paraId="70231BB1" w14:textId="77777777" w:rsidR="005319D0" w:rsidRPr="001A71D2" w:rsidRDefault="005319D0" w:rsidP="00AD6462">
      <w:pPr>
        <w:pBdr>
          <w:top w:val="nil"/>
          <w:left w:val="nil"/>
          <w:bottom w:val="nil"/>
          <w:right w:val="nil"/>
          <w:between w:val="nil"/>
        </w:pBdr>
        <w:tabs>
          <w:tab w:val="left" w:pos="8940"/>
        </w:tabs>
        <w:spacing w:line="240" w:lineRule="auto"/>
        <w:rPr>
          <w:lang w:val="uk-UA"/>
        </w:rPr>
      </w:pPr>
    </w:p>
    <w:p w14:paraId="6F21A72A" w14:textId="77777777" w:rsidR="005319D0" w:rsidRPr="001A71D2" w:rsidRDefault="005319D0" w:rsidP="00AD6462">
      <w:pPr>
        <w:pBdr>
          <w:top w:val="nil"/>
          <w:left w:val="nil"/>
          <w:bottom w:val="nil"/>
          <w:right w:val="nil"/>
          <w:between w:val="nil"/>
        </w:pBdr>
        <w:tabs>
          <w:tab w:val="left" w:pos="8940"/>
        </w:tabs>
        <w:spacing w:line="240" w:lineRule="auto"/>
        <w:rPr>
          <w:lang w:val="uk-UA"/>
        </w:rPr>
      </w:pPr>
    </w:p>
    <w:p w14:paraId="7D6AA7AF" w14:textId="6FE06812" w:rsidR="005319D0" w:rsidRDefault="005319D0" w:rsidP="00AD6462">
      <w:pPr>
        <w:pBdr>
          <w:top w:val="nil"/>
          <w:left w:val="nil"/>
          <w:bottom w:val="nil"/>
          <w:right w:val="nil"/>
          <w:between w:val="nil"/>
        </w:pBdr>
        <w:tabs>
          <w:tab w:val="left" w:pos="8940"/>
        </w:tabs>
        <w:spacing w:line="240" w:lineRule="auto"/>
        <w:rPr>
          <w:lang w:val="uk-UA"/>
        </w:rPr>
      </w:pPr>
    </w:p>
    <w:p w14:paraId="0F05743A" w14:textId="5F4887F2" w:rsidR="007640D1" w:rsidRDefault="007640D1" w:rsidP="00AD6462">
      <w:pPr>
        <w:pBdr>
          <w:top w:val="nil"/>
          <w:left w:val="nil"/>
          <w:bottom w:val="nil"/>
          <w:right w:val="nil"/>
          <w:between w:val="nil"/>
        </w:pBdr>
        <w:tabs>
          <w:tab w:val="left" w:pos="8940"/>
        </w:tabs>
        <w:spacing w:line="240" w:lineRule="auto"/>
        <w:rPr>
          <w:lang w:val="uk-UA"/>
        </w:rPr>
      </w:pPr>
    </w:p>
    <w:p w14:paraId="7C943590" w14:textId="5CD7CFAB" w:rsidR="007640D1" w:rsidRDefault="007640D1" w:rsidP="00AD6462">
      <w:pPr>
        <w:pBdr>
          <w:top w:val="nil"/>
          <w:left w:val="nil"/>
          <w:bottom w:val="nil"/>
          <w:right w:val="nil"/>
          <w:between w:val="nil"/>
        </w:pBdr>
        <w:tabs>
          <w:tab w:val="left" w:pos="8940"/>
        </w:tabs>
        <w:spacing w:line="240" w:lineRule="auto"/>
        <w:rPr>
          <w:lang w:val="uk-UA"/>
        </w:rPr>
      </w:pPr>
    </w:p>
    <w:p w14:paraId="5E46C4C9" w14:textId="5BF841E9" w:rsidR="007640D1" w:rsidRDefault="007640D1" w:rsidP="00AD6462">
      <w:pPr>
        <w:pBdr>
          <w:top w:val="nil"/>
          <w:left w:val="nil"/>
          <w:bottom w:val="nil"/>
          <w:right w:val="nil"/>
          <w:between w:val="nil"/>
        </w:pBdr>
        <w:tabs>
          <w:tab w:val="left" w:pos="8940"/>
        </w:tabs>
        <w:spacing w:line="240" w:lineRule="auto"/>
        <w:rPr>
          <w:lang w:val="uk-UA"/>
        </w:rPr>
      </w:pPr>
    </w:p>
    <w:p w14:paraId="5E058140" w14:textId="143C6CE3" w:rsidR="007640D1" w:rsidRDefault="007640D1" w:rsidP="00AD6462">
      <w:pPr>
        <w:pBdr>
          <w:top w:val="nil"/>
          <w:left w:val="nil"/>
          <w:bottom w:val="nil"/>
          <w:right w:val="nil"/>
          <w:between w:val="nil"/>
        </w:pBdr>
        <w:tabs>
          <w:tab w:val="left" w:pos="8940"/>
        </w:tabs>
        <w:spacing w:line="240" w:lineRule="auto"/>
        <w:rPr>
          <w:lang w:val="uk-UA"/>
        </w:rPr>
      </w:pPr>
    </w:p>
    <w:p w14:paraId="6D2A04DF" w14:textId="0009D900" w:rsidR="007640D1" w:rsidRDefault="007640D1" w:rsidP="00AD6462">
      <w:pPr>
        <w:pBdr>
          <w:top w:val="nil"/>
          <w:left w:val="nil"/>
          <w:bottom w:val="nil"/>
          <w:right w:val="nil"/>
          <w:between w:val="nil"/>
        </w:pBdr>
        <w:tabs>
          <w:tab w:val="left" w:pos="8940"/>
        </w:tabs>
        <w:spacing w:line="240" w:lineRule="auto"/>
        <w:rPr>
          <w:lang w:val="uk-UA"/>
        </w:rPr>
      </w:pPr>
    </w:p>
    <w:p w14:paraId="14D67D64" w14:textId="03951523" w:rsidR="007640D1" w:rsidRDefault="007640D1" w:rsidP="00AD6462">
      <w:pPr>
        <w:pBdr>
          <w:top w:val="nil"/>
          <w:left w:val="nil"/>
          <w:bottom w:val="nil"/>
          <w:right w:val="nil"/>
          <w:between w:val="nil"/>
        </w:pBdr>
        <w:tabs>
          <w:tab w:val="left" w:pos="8940"/>
        </w:tabs>
        <w:spacing w:line="240" w:lineRule="auto"/>
        <w:rPr>
          <w:lang w:val="uk-UA"/>
        </w:rPr>
      </w:pPr>
    </w:p>
    <w:p w14:paraId="09589C81" w14:textId="2778B868" w:rsidR="007640D1" w:rsidRDefault="007640D1" w:rsidP="00AD6462">
      <w:pPr>
        <w:pBdr>
          <w:top w:val="nil"/>
          <w:left w:val="nil"/>
          <w:bottom w:val="nil"/>
          <w:right w:val="nil"/>
          <w:between w:val="nil"/>
        </w:pBdr>
        <w:tabs>
          <w:tab w:val="left" w:pos="8940"/>
        </w:tabs>
        <w:spacing w:line="240" w:lineRule="auto"/>
        <w:rPr>
          <w:lang w:val="uk-UA"/>
        </w:rPr>
      </w:pPr>
    </w:p>
    <w:p w14:paraId="5D473043" w14:textId="0F1350BC" w:rsidR="007640D1" w:rsidRDefault="007640D1" w:rsidP="00AD6462">
      <w:pPr>
        <w:pBdr>
          <w:top w:val="nil"/>
          <w:left w:val="nil"/>
          <w:bottom w:val="nil"/>
          <w:right w:val="nil"/>
          <w:between w:val="nil"/>
        </w:pBdr>
        <w:tabs>
          <w:tab w:val="left" w:pos="8940"/>
        </w:tabs>
        <w:spacing w:line="240" w:lineRule="auto"/>
        <w:rPr>
          <w:lang w:val="uk-UA"/>
        </w:rPr>
      </w:pPr>
    </w:p>
    <w:p w14:paraId="730D0054" w14:textId="54D29405" w:rsidR="007640D1" w:rsidRDefault="007640D1" w:rsidP="00AD6462">
      <w:pPr>
        <w:pBdr>
          <w:top w:val="nil"/>
          <w:left w:val="nil"/>
          <w:bottom w:val="nil"/>
          <w:right w:val="nil"/>
          <w:between w:val="nil"/>
        </w:pBdr>
        <w:tabs>
          <w:tab w:val="left" w:pos="8940"/>
        </w:tabs>
        <w:spacing w:line="240" w:lineRule="auto"/>
        <w:rPr>
          <w:lang w:val="uk-UA"/>
        </w:rPr>
      </w:pPr>
    </w:p>
    <w:p w14:paraId="2D85673F" w14:textId="71D6B726" w:rsidR="007640D1" w:rsidRDefault="007640D1" w:rsidP="00AD6462">
      <w:pPr>
        <w:pBdr>
          <w:top w:val="nil"/>
          <w:left w:val="nil"/>
          <w:bottom w:val="nil"/>
          <w:right w:val="nil"/>
          <w:between w:val="nil"/>
        </w:pBdr>
        <w:tabs>
          <w:tab w:val="left" w:pos="8940"/>
        </w:tabs>
        <w:spacing w:line="240" w:lineRule="auto"/>
        <w:rPr>
          <w:lang w:val="uk-UA"/>
        </w:rPr>
      </w:pPr>
    </w:p>
    <w:p w14:paraId="553D0FC9" w14:textId="229369EA" w:rsidR="007640D1" w:rsidRDefault="007640D1" w:rsidP="00AD6462">
      <w:pPr>
        <w:pBdr>
          <w:top w:val="nil"/>
          <w:left w:val="nil"/>
          <w:bottom w:val="nil"/>
          <w:right w:val="nil"/>
          <w:between w:val="nil"/>
        </w:pBdr>
        <w:tabs>
          <w:tab w:val="left" w:pos="8940"/>
        </w:tabs>
        <w:spacing w:line="240" w:lineRule="auto"/>
        <w:rPr>
          <w:lang w:val="uk-UA"/>
        </w:rPr>
      </w:pPr>
    </w:p>
    <w:p w14:paraId="0C52EBF6" w14:textId="6432E773" w:rsidR="007640D1" w:rsidRDefault="007640D1" w:rsidP="00AD6462">
      <w:pPr>
        <w:pBdr>
          <w:top w:val="nil"/>
          <w:left w:val="nil"/>
          <w:bottom w:val="nil"/>
          <w:right w:val="nil"/>
          <w:between w:val="nil"/>
        </w:pBdr>
        <w:tabs>
          <w:tab w:val="left" w:pos="8940"/>
        </w:tabs>
        <w:spacing w:line="240" w:lineRule="auto"/>
        <w:rPr>
          <w:lang w:val="uk-UA"/>
        </w:rPr>
      </w:pPr>
    </w:p>
    <w:p w14:paraId="0FE611A1" w14:textId="083F01B8" w:rsidR="007640D1" w:rsidRDefault="007640D1" w:rsidP="00AD6462">
      <w:pPr>
        <w:pBdr>
          <w:top w:val="nil"/>
          <w:left w:val="nil"/>
          <w:bottom w:val="nil"/>
          <w:right w:val="nil"/>
          <w:between w:val="nil"/>
        </w:pBdr>
        <w:tabs>
          <w:tab w:val="left" w:pos="8940"/>
        </w:tabs>
        <w:spacing w:line="240" w:lineRule="auto"/>
        <w:rPr>
          <w:lang w:val="uk-UA"/>
        </w:rPr>
      </w:pPr>
    </w:p>
    <w:p w14:paraId="7431941B" w14:textId="2D0BCCB7" w:rsidR="007640D1" w:rsidRDefault="007640D1" w:rsidP="00AD6462">
      <w:pPr>
        <w:pBdr>
          <w:top w:val="nil"/>
          <w:left w:val="nil"/>
          <w:bottom w:val="nil"/>
          <w:right w:val="nil"/>
          <w:between w:val="nil"/>
        </w:pBdr>
        <w:tabs>
          <w:tab w:val="left" w:pos="8940"/>
        </w:tabs>
        <w:spacing w:line="240" w:lineRule="auto"/>
        <w:rPr>
          <w:lang w:val="uk-UA"/>
        </w:rPr>
      </w:pPr>
    </w:p>
    <w:p w14:paraId="38B95A87" w14:textId="39D2C2E9" w:rsidR="007640D1" w:rsidRDefault="007640D1" w:rsidP="00AD6462">
      <w:pPr>
        <w:pBdr>
          <w:top w:val="nil"/>
          <w:left w:val="nil"/>
          <w:bottom w:val="nil"/>
          <w:right w:val="nil"/>
          <w:between w:val="nil"/>
        </w:pBdr>
        <w:tabs>
          <w:tab w:val="left" w:pos="8940"/>
        </w:tabs>
        <w:spacing w:line="240" w:lineRule="auto"/>
        <w:rPr>
          <w:lang w:val="uk-UA"/>
        </w:rPr>
      </w:pPr>
    </w:p>
    <w:p w14:paraId="658C44A0" w14:textId="5131A21D" w:rsidR="007640D1" w:rsidRDefault="007640D1" w:rsidP="00AD6462">
      <w:pPr>
        <w:pBdr>
          <w:top w:val="nil"/>
          <w:left w:val="nil"/>
          <w:bottom w:val="nil"/>
          <w:right w:val="nil"/>
          <w:between w:val="nil"/>
        </w:pBdr>
        <w:tabs>
          <w:tab w:val="left" w:pos="8940"/>
        </w:tabs>
        <w:spacing w:line="240" w:lineRule="auto"/>
        <w:rPr>
          <w:lang w:val="uk-UA"/>
        </w:rPr>
      </w:pPr>
    </w:p>
    <w:p w14:paraId="78251344" w14:textId="416104A6" w:rsidR="007640D1" w:rsidRDefault="007640D1" w:rsidP="00AD6462">
      <w:pPr>
        <w:pBdr>
          <w:top w:val="nil"/>
          <w:left w:val="nil"/>
          <w:bottom w:val="nil"/>
          <w:right w:val="nil"/>
          <w:between w:val="nil"/>
        </w:pBdr>
        <w:tabs>
          <w:tab w:val="left" w:pos="8940"/>
        </w:tabs>
        <w:spacing w:line="240" w:lineRule="auto"/>
        <w:rPr>
          <w:lang w:val="uk-UA"/>
        </w:rPr>
      </w:pPr>
    </w:p>
    <w:p w14:paraId="41FC3257" w14:textId="03240BE0" w:rsidR="007640D1" w:rsidRDefault="007640D1" w:rsidP="00AD6462">
      <w:pPr>
        <w:pBdr>
          <w:top w:val="nil"/>
          <w:left w:val="nil"/>
          <w:bottom w:val="nil"/>
          <w:right w:val="nil"/>
          <w:between w:val="nil"/>
        </w:pBdr>
        <w:tabs>
          <w:tab w:val="left" w:pos="8940"/>
        </w:tabs>
        <w:spacing w:line="240" w:lineRule="auto"/>
        <w:rPr>
          <w:lang w:val="uk-UA"/>
        </w:rPr>
      </w:pPr>
    </w:p>
    <w:p w14:paraId="18E842CE" w14:textId="215795AF" w:rsidR="007640D1" w:rsidRDefault="007640D1" w:rsidP="00AD6462">
      <w:pPr>
        <w:pBdr>
          <w:top w:val="nil"/>
          <w:left w:val="nil"/>
          <w:bottom w:val="nil"/>
          <w:right w:val="nil"/>
          <w:between w:val="nil"/>
        </w:pBdr>
        <w:tabs>
          <w:tab w:val="left" w:pos="8940"/>
        </w:tabs>
        <w:spacing w:line="240" w:lineRule="auto"/>
        <w:rPr>
          <w:lang w:val="uk-UA"/>
        </w:rPr>
      </w:pPr>
    </w:p>
    <w:p w14:paraId="38161193" w14:textId="41ACF451" w:rsidR="007640D1" w:rsidRDefault="007640D1" w:rsidP="00AD6462">
      <w:pPr>
        <w:pBdr>
          <w:top w:val="nil"/>
          <w:left w:val="nil"/>
          <w:bottom w:val="nil"/>
          <w:right w:val="nil"/>
          <w:between w:val="nil"/>
        </w:pBdr>
        <w:tabs>
          <w:tab w:val="left" w:pos="8940"/>
        </w:tabs>
        <w:spacing w:line="240" w:lineRule="auto"/>
        <w:rPr>
          <w:lang w:val="uk-UA"/>
        </w:rPr>
      </w:pPr>
    </w:p>
    <w:p w14:paraId="23259EF2" w14:textId="754F6362" w:rsidR="007640D1" w:rsidRDefault="007640D1" w:rsidP="00AD6462">
      <w:pPr>
        <w:pBdr>
          <w:top w:val="nil"/>
          <w:left w:val="nil"/>
          <w:bottom w:val="nil"/>
          <w:right w:val="nil"/>
          <w:between w:val="nil"/>
        </w:pBdr>
        <w:tabs>
          <w:tab w:val="left" w:pos="8940"/>
        </w:tabs>
        <w:spacing w:line="240" w:lineRule="auto"/>
        <w:rPr>
          <w:lang w:val="uk-UA"/>
        </w:rPr>
      </w:pPr>
    </w:p>
    <w:p w14:paraId="01A48CA8" w14:textId="613C5D48" w:rsidR="007640D1" w:rsidRDefault="007640D1" w:rsidP="00AD6462">
      <w:pPr>
        <w:pBdr>
          <w:top w:val="nil"/>
          <w:left w:val="nil"/>
          <w:bottom w:val="nil"/>
          <w:right w:val="nil"/>
          <w:between w:val="nil"/>
        </w:pBdr>
        <w:tabs>
          <w:tab w:val="left" w:pos="8940"/>
        </w:tabs>
        <w:spacing w:line="240" w:lineRule="auto"/>
        <w:rPr>
          <w:lang w:val="uk-UA"/>
        </w:rPr>
      </w:pPr>
    </w:p>
    <w:p w14:paraId="63D37396" w14:textId="420638EE" w:rsidR="00406887" w:rsidRDefault="00406887" w:rsidP="00AD6462">
      <w:pPr>
        <w:pBdr>
          <w:top w:val="nil"/>
          <w:left w:val="nil"/>
          <w:bottom w:val="nil"/>
          <w:right w:val="nil"/>
          <w:between w:val="nil"/>
        </w:pBdr>
        <w:tabs>
          <w:tab w:val="left" w:pos="8940"/>
        </w:tabs>
        <w:spacing w:line="240" w:lineRule="auto"/>
        <w:rPr>
          <w:lang w:val="uk-UA"/>
        </w:rPr>
      </w:pPr>
    </w:p>
    <w:p w14:paraId="03C2CA79" w14:textId="62DE266C" w:rsidR="00406887" w:rsidRDefault="00406887" w:rsidP="00AD6462">
      <w:pPr>
        <w:pBdr>
          <w:top w:val="nil"/>
          <w:left w:val="nil"/>
          <w:bottom w:val="nil"/>
          <w:right w:val="nil"/>
          <w:between w:val="nil"/>
        </w:pBdr>
        <w:tabs>
          <w:tab w:val="left" w:pos="8940"/>
        </w:tabs>
        <w:spacing w:line="240" w:lineRule="auto"/>
        <w:rPr>
          <w:lang w:val="uk-UA"/>
        </w:rPr>
      </w:pPr>
    </w:p>
    <w:p w14:paraId="7F74EC59" w14:textId="439C20D9" w:rsidR="00406887" w:rsidRDefault="00406887" w:rsidP="00AD6462">
      <w:pPr>
        <w:pBdr>
          <w:top w:val="nil"/>
          <w:left w:val="nil"/>
          <w:bottom w:val="nil"/>
          <w:right w:val="nil"/>
          <w:between w:val="nil"/>
        </w:pBdr>
        <w:tabs>
          <w:tab w:val="left" w:pos="8940"/>
        </w:tabs>
        <w:spacing w:line="240" w:lineRule="auto"/>
        <w:rPr>
          <w:lang w:val="uk-UA"/>
        </w:rPr>
      </w:pPr>
    </w:p>
    <w:p w14:paraId="57A4EAE4" w14:textId="6CD4004C" w:rsidR="00406887" w:rsidRDefault="00406887" w:rsidP="00AD6462">
      <w:pPr>
        <w:pBdr>
          <w:top w:val="nil"/>
          <w:left w:val="nil"/>
          <w:bottom w:val="nil"/>
          <w:right w:val="nil"/>
          <w:between w:val="nil"/>
        </w:pBdr>
        <w:tabs>
          <w:tab w:val="left" w:pos="8940"/>
        </w:tabs>
        <w:spacing w:line="240" w:lineRule="auto"/>
        <w:rPr>
          <w:lang w:val="uk-UA"/>
        </w:rPr>
      </w:pPr>
    </w:p>
    <w:p w14:paraId="1C1C4ACA" w14:textId="046DDF82" w:rsidR="00406887" w:rsidRDefault="00406887" w:rsidP="00AD6462">
      <w:pPr>
        <w:pBdr>
          <w:top w:val="nil"/>
          <w:left w:val="nil"/>
          <w:bottom w:val="nil"/>
          <w:right w:val="nil"/>
          <w:between w:val="nil"/>
        </w:pBdr>
        <w:tabs>
          <w:tab w:val="left" w:pos="8940"/>
        </w:tabs>
        <w:spacing w:line="240" w:lineRule="auto"/>
        <w:rPr>
          <w:lang w:val="uk-UA"/>
        </w:rPr>
      </w:pPr>
    </w:p>
    <w:p w14:paraId="06243394" w14:textId="77777777" w:rsidR="00406887" w:rsidRDefault="00406887" w:rsidP="00AD6462">
      <w:pPr>
        <w:pBdr>
          <w:top w:val="nil"/>
          <w:left w:val="nil"/>
          <w:bottom w:val="nil"/>
          <w:right w:val="nil"/>
          <w:between w:val="nil"/>
        </w:pBdr>
        <w:tabs>
          <w:tab w:val="left" w:pos="8940"/>
        </w:tabs>
        <w:spacing w:line="240" w:lineRule="auto"/>
        <w:rPr>
          <w:lang w:val="uk-UA"/>
        </w:rPr>
      </w:pPr>
    </w:p>
    <w:p w14:paraId="52FAFE84" w14:textId="0202F625" w:rsidR="007640D1" w:rsidRDefault="007640D1" w:rsidP="00AD6462">
      <w:pPr>
        <w:pBdr>
          <w:top w:val="nil"/>
          <w:left w:val="nil"/>
          <w:bottom w:val="nil"/>
          <w:right w:val="nil"/>
          <w:between w:val="nil"/>
        </w:pBdr>
        <w:tabs>
          <w:tab w:val="left" w:pos="8940"/>
        </w:tabs>
        <w:spacing w:line="240" w:lineRule="auto"/>
        <w:rPr>
          <w:lang w:val="uk-UA"/>
        </w:rPr>
      </w:pPr>
    </w:p>
    <w:p w14:paraId="6585A522" w14:textId="531D086E" w:rsidR="007640D1" w:rsidRDefault="007640D1" w:rsidP="00AD6462">
      <w:pPr>
        <w:pBdr>
          <w:top w:val="nil"/>
          <w:left w:val="nil"/>
          <w:bottom w:val="nil"/>
          <w:right w:val="nil"/>
          <w:between w:val="nil"/>
        </w:pBdr>
        <w:tabs>
          <w:tab w:val="left" w:pos="8940"/>
        </w:tabs>
        <w:spacing w:line="240" w:lineRule="auto"/>
        <w:rPr>
          <w:lang w:val="uk-UA"/>
        </w:rPr>
      </w:pPr>
    </w:p>
    <w:p w14:paraId="6629844B" w14:textId="67C67409" w:rsidR="00C04B30" w:rsidRPr="001A71D2" w:rsidRDefault="000426DD" w:rsidP="005319D0">
      <w:pPr>
        <w:pBdr>
          <w:top w:val="nil"/>
          <w:left w:val="nil"/>
          <w:bottom w:val="nil"/>
          <w:right w:val="nil"/>
          <w:between w:val="nil"/>
        </w:pBdr>
        <w:tabs>
          <w:tab w:val="left" w:pos="8940"/>
        </w:tabs>
        <w:spacing w:line="240" w:lineRule="auto"/>
        <w:jc w:val="right"/>
        <w:rPr>
          <w:rFonts w:eastAsia="Times New Roman"/>
          <w:b/>
          <w:color w:val="000000"/>
          <w:lang w:val="uk-UA"/>
        </w:rPr>
      </w:pPr>
      <w:r w:rsidRPr="001A71D2">
        <w:rPr>
          <w:rFonts w:eastAsia="Times New Roman"/>
          <w:b/>
          <w:color w:val="000000"/>
          <w:lang w:val="uk-UA"/>
        </w:rPr>
        <w:lastRenderedPageBreak/>
        <w:t>ДОДАТОК №</w:t>
      </w:r>
      <w:r w:rsidR="001316FE" w:rsidRPr="001A71D2">
        <w:rPr>
          <w:rFonts w:eastAsia="Times New Roman"/>
          <w:b/>
          <w:color w:val="000000"/>
          <w:lang w:val="uk-UA"/>
        </w:rPr>
        <w:t xml:space="preserve"> </w:t>
      </w:r>
      <w:r w:rsidRPr="001A71D2">
        <w:rPr>
          <w:rFonts w:eastAsia="Times New Roman"/>
          <w:b/>
          <w:color w:val="000000"/>
          <w:lang w:val="uk-UA"/>
        </w:rPr>
        <w:t>1</w:t>
      </w:r>
    </w:p>
    <w:p w14:paraId="61C51F17" w14:textId="77777777"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14:paraId="62469A22" w14:textId="77777777" w:rsidR="00217AAA" w:rsidRPr="001A71D2" w:rsidRDefault="00217AAA">
      <w:pPr>
        <w:pBdr>
          <w:top w:val="nil"/>
          <w:left w:val="nil"/>
          <w:bottom w:val="nil"/>
          <w:right w:val="nil"/>
          <w:between w:val="nil"/>
        </w:pBdr>
        <w:spacing w:line="240" w:lineRule="auto"/>
        <w:jc w:val="right"/>
        <w:rPr>
          <w:rFonts w:eastAsia="Times New Roman"/>
          <w:b/>
          <w:color w:val="000000"/>
          <w:lang w:val="uk-UA"/>
        </w:rPr>
      </w:pPr>
    </w:p>
    <w:p w14:paraId="4993EFF4" w14:textId="77777777" w:rsidR="00C04B30" w:rsidRPr="001A71D2" w:rsidRDefault="000426DD">
      <w:pPr>
        <w:tabs>
          <w:tab w:val="left" w:pos="180"/>
        </w:tabs>
        <w:spacing w:line="240" w:lineRule="auto"/>
        <w:ind w:right="-23"/>
        <w:jc w:val="center"/>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 ВИМОГАМ ЗАМОВНИКА </w:t>
      </w:r>
    </w:p>
    <w:p w14:paraId="2FBBA374" w14:textId="77777777" w:rsidR="005556A5" w:rsidRPr="001A71D2" w:rsidRDefault="005556A5">
      <w:pPr>
        <w:tabs>
          <w:tab w:val="left" w:pos="180"/>
        </w:tabs>
        <w:spacing w:line="240" w:lineRule="auto"/>
        <w:ind w:right="-23" w:firstLine="680"/>
        <w:rPr>
          <w:b/>
          <w:lang w:val="uk-UA"/>
        </w:rPr>
      </w:pPr>
    </w:p>
    <w:p w14:paraId="2128D52F" w14:textId="48E7B699" w:rsidR="00C04B30" w:rsidRPr="001A71D2" w:rsidRDefault="000426DD">
      <w:pPr>
        <w:tabs>
          <w:tab w:val="left" w:pos="180"/>
        </w:tabs>
        <w:spacing w:line="240" w:lineRule="auto"/>
        <w:ind w:right="-23" w:firstLine="680"/>
        <w:rPr>
          <w:b/>
          <w:lang w:val="uk-UA"/>
        </w:rPr>
      </w:pPr>
      <w:r w:rsidRPr="001A71D2">
        <w:rPr>
          <w:b/>
          <w:lang w:val="uk-UA"/>
        </w:rPr>
        <w:t xml:space="preserve">Учасник на підтвердження відповідності тендерної пропозиції вимогам тендерної документації завантажує файли згідно </w:t>
      </w:r>
      <w:r w:rsidR="001316FE" w:rsidRPr="001A71D2">
        <w:rPr>
          <w:b/>
          <w:lang w:val="uk-UA"/>
        </w:rPr>
        <w:t xml:space="preserve">з </w:t>
      </w:r>
      <w:r w:rsidRPr="001A71D2">
        <w:rPr>
          <w:b/>
          <w:lang w:val="uk-UA"/>
        </w:rPr>
        <w:t>наведен</w:t>
      </w:r>
      <w:r w:rsidR="001316FE" w:rsidRPr="001A71D2">
        <w:rPr>
          <w:b/>
          <w:lang w:val="uk-UA"/>
        </w:rPr>
        <w:t>им</w:t>
      </w:r>
      <w:r w:rsidR="005556A5" w:rsidRPr="001A71D2">
        <w:rPr>
          <w:b/>
          <w:lang w:val="uk-UA"/>
        </w:rPr>
        <w:t xml:space="preserve"> в таблиц</w:t>
      </w:r>
      <w:r w:rsidR="0075358D">
        <w:rPr>
          <w:b/>
          <w:lang w:val="uk-UA"/>
        </w:rPr>
        <w:t xml:space="preserve">ях </w:t>
      </w:r>
      <w:r w:rsidRPr="001A71D2">
        <w:rPr>
          <w:b/>
          <w:lang w:val="uk-UA"/>
        </w:rPr>
        <w:t>перелік</w:t>
      </w:r>
      <w:r w:rsidR="001316FE" w:rsidRPr="001A71D2">
        <w:rPr>
          <w:b/>
          <w:lang w:val="uk-UA"/>
        </w:rPr>
        <w:t>ом</w:t>
      </w:r>
      <w:r w:rsidRPr="001A71D2">
        <w:rPr>
          <w:b/>
          <w:lang w:val="uk-UA"/>
        </w:rPr>
        <w:t xml:space="preserve">. </w:t>
      </w:r>
    </w:p>
    <w:p w14:paraId="36872864" w14:textId="77777777" w:rsidR="00BF2622" w:rsidRPr="001A71D2" w:rsidRDefault="00BF2622">
      <w:pPr>
        <w:tabs>
          <w:tab w:val="left" w:pos="180"/>
        </w:tabs>
        <w:spacing w:line="240" w:lineRule="auto"/>
        <w:ind w:right="-23" w:firstLine="680"/>
        <w:rPr>
          <w:b/>
          <w:color w:val="000000"/>
          <w:lang w:val="uk-UA"/>
        </w:rPr>
      </w:pPr>
    </w:p>
    <w:p w14:paraId="7A2566A1" w14:textId="32E11E91" w:rsidR="00C04B30" w:rsidRPr="001A71D2" w:rsidRDefault="000426DD" w:rsidP="0075358D">
      <w:pPr>
        <w:tabs>
          <w:tab w:val="left" w:pos="180"/>
        </w:tabs>
        <w:spacing w:line="240" w:lineRule="auto"/>
        <w:ind w:right="-23" w:firstLine="680"/>
        <w:rPr>
          <w:b/>
          <w:color w:val="000000"/>
          <w:lang w:val="uk-UA"/>
        </w:rPr>
      </w:pPr>
      <w:r w:rsidRPr="001A71D2">
        <w:rPr>
          <w:b/>
          <w:color w:val="000000"/>
          <w:lang w:val="uk-UA"/>
        </w:rPr>
        <w:t xml:space="preserve">Таблиця 1. </w:t>
      </w:r>
      <w:r w:rsidR="0075358D" w:rsidRPr="0075358D">
        <w:rPr>
          <w:b/>
          <w:color w:val="000000"/>
          <w:lang w:val="uk-UA"/>
        </w:rPr>
        <w:t xml:space="preserve">Перелік документів та інформації  для підтвердження відповідності УЧАСНИКА  </w:t>
      </w:r>
      <w:r w:rsidR="0075358D">
        <w:rPr>
          <w:b/>
          <w:color w:val="000000"/>
          <w:lang w:val="uk-UA"/>
        </w:rPr>
        <w:t>кваліфікаційному (</w:t>
      </w:r>
      <w:r w:rsidR="0075358D" w:rsidRPr="0075358D">
        <w:rPr>
          <w:b/>
          <w:color w:val="000000"/>
          <w:lang w:val="uk-UA"/>
        </w:rPr>
        <w:t>кваліфікаційним</w:t>
      </w:r>
      <w:r w:rsidR="0075358D">
        <w:rPr>
          <w:b/>
          <w:color w:val="000000"/>
          <w:lang w:val="uk-UA"/>
        </w:rPr>
        <w:t>) критерію (</w:t>
      </w:r>
      <w:r w:rsidR="0075358D" w:rsidRPr="0075358D">
        <w:rPr>
          <w:b/>
          <w:color w:val="000000"/>
          <w:lang w:val="uk-UA"/>
        </w:rPr>
        <w:t>критеріям</w:t>
      </w:r>
      <w:r w:rsidR="0075358D">
        <w:rPr>
          <w:b/>
          <w:color w:val="000000"/>
          <w:lang w:val="uk-UA"/>
        </w:rPr>
        <w:t>)</w:t>
      </w:r>
      <w:r w:rsidR="0075358D" w:rsidRPr="0075358D">
        <w:rPr>
          <w:b/>
          <w:color w:val="000000"/>
          <w:lang w:val="uk-UA"/>
        </w:rPr>
        <w:t>, визначеним у статті 16 Закону “Про публічні закупівлі”:</w:t>
      </w:r>
    </w:p>
    <w:p w14:paraId="07DF3AAF" w14:textId="77777777" w:rsidR="00BF2622" w:rsidRPr="001A71D2" w:rsidRDefault="00BF2622">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C04B30" w:rsidRPr="001A71D2" w14:paraId="47C58F72" w14:textId="77777777">
        <w:trPr>
          <w:trHeight w:val="427"/>
          <w:jc w:val="center"/>
        </w:trPr>
        <w:tc>
          <w:tcPr>
            <w:tcW w:w="532" w:type="dxa"/>
          </w:tcPr>
          <w:p w14:paraId="19DAF95C" w14:textId="77777777" w:rsidR="00C04B30" w:rsidRPr="001A71D2" w:rsidRDefault="000426DD">
            <w:pPr>
              <w:widowControl w:val="0"/>
              <w:spacing w:line="240" w:lineRule="auto"/>
              <w:ind w:left="-26" w:right="-108" w:firstLine="15"/>
              <w:jc w:val="center"/>
              <w:rPr>
                <w:rFonts w:ascii="Times New Roman" w:hAnsi="Times New Roman" w:cs="Times New Roman"/>
                <w:b/>
                <w:color w:val="000000"/>
                <w:lang w:val="uk-UA"/>
              </w:rPr>
            </w:pPr>
            <w:r w:rsidRPr="001A71D2">
              <w:rPr>
                <w:rFonts w:ascii="Times New Roman" w:hAnsi="Times New Roman" w:cs="Times New Roman"/>
                <w:b/>
                <w:color w:val="000000"/>
                <w:lang w:val="uk-UA"/>
              </w:rPr>
              <w:t>№</w:t>
            </w:r>
            <w:r w:rsidR="001316FE" w:rsidRPr="001A71D2">
              <w:rPr>
                <w:rFonts w:ascii="Times New Roman" w:hAnsi="Times New Roman" w:cs="Times New Roman"/>
                <w:b/>
                <w:color w:val="000000"/>
                <w:lang w:val="uk-UA"/>
              </w:rPr>
              <w:t xml:space="preserve"> з/п</w:t>
            </w:r>
          </w:p>
        </w:tc>
        <w:tc>
          <w:tcPr>
            <w:tcW w:w="3610" w:type="dxa"/>
          </w:tcPr>
          <w:p w14:paraId="009CF13A" w14:textId="4B651277" w:rsidR="00C04B30" w:rsidRPr="001A71D2" w:rsidRDefault="0075358D"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color w:val="000000"/>
                <w:lang w:val="uk-UA"/>
              </w:rPr>
            </w:pPr>
            <w:r>
              <w:rPr>
                <w:rFonts w:ascii="Times New Roman" w:hAnsi="Times New Roman" w:cs="Times New Roman"/>
                <w:b/>
                <w:color w:val="000000"/>
                <w:lang w:val="uk-UA"/>
              </w:rPr>
              <w:t>К</w:t>
            </w:r>
            <w:r w:rsidR="000426DD" w:rsidRPr="001A71D2">
              <w:rPr>
                <w:rFonts w:ascii="Times New Roman" w:hAnsi="Times New Roman" w:cs="Times New Roman"/>
                <w:b/>
                <w:color w:val="000000"/>
                <w:lang w:val="uk-UA"/>
              </w:rPr>
              <w:t>валіфікаційн</w:t>
            </w:r>
            <w:r>
              <w:rPr>
                <w:rFonts w:ascii="Times New Roman" w:hAnsi="Times New Roman" w:cs="Times New Roman"/>
                <w:b/>
                <w:color w:val="000000"/>
                <w:lang w:val="uk-UA"/>
              </w:rPr>
              <w:t>ий</w:t>
            </w:r>
            <w:r w:rsidR="000426DD" w:rsidRPr="001A71D2">
              <w:rPr>
                <w:rFonts w:ascii="Times New Roman" w:hAnsi="Times New Roman" w:cs="Times New Roman"/>
                <w:b/>
                <w:color w:val="000000"/>
                <w:lang w:val="uk-UA"/>
              </w:rPr>
              <w:t xml:space="preserve"> критері</w:t>
            </w:r>
            <w:r>
              <w:rPr>
                <w:rFonts w:ascii="Times New Roman" w:hAnsi="Times New Roman" w:cs="Times New Roman"/>
                <w:b/>
                <w:color w:val="000000"/>
                <w:lang w:val="uk-UA"/>
              </w:rPr>
              <w:t>й</w:t>
            </w:r>
          </w:p>
        </w:tc>
        <w:tc>
          <w:tcPr>
            <w:tcW w:w="6199" w:type="dxa"/>
          </w:tcPr>
          <w:p w14:paraId="1FDEF765" w14:textId="194712AF" w:rsidR="00C04B30" w:rsidRPr="001A71D2" w:rsidRDefault="0075358D"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7"/>
              <w:rPr>
                <w:rFonts w:ascii="Times New Roman" w:hAnsi="Times New Roman" w:cs="Times New Roman"/>
                <w:b/>
                <w:color w:val="000000"/>
                <w:lang w:val="uk-UA"/>
              </w:rPr>
            </w:pPr>
            <w:r w:rsidRPr="0075358D">
              <w:rPr>
                <w:rFonts w:ascii="Times New Roman" w:hAnsi="Times New Roman" w:cs="Times New Roman"/>
                <w:b/>
                <w:color w:val="000000"/>
                <w:lang w:val="uk-UA"/>
              </w:rPr>
              <w:t>Документи та інформація, які підтверджують відповідність Учасника</w:t>
            </w:r>
            <w:r>
              <w:rPr>
                <w:rFonts w:ascii="Times New Roman" w:hAnsi="Times New Roman" w:cs="Times New Roman"/>
                <w:b/>
                <w:color w:val="000000"/>
                <w:lang w:val="uk-UA"/>
              </w:rPr>
              <w:t xml:space="preserve"> </w:t>
            </w:r>
            <w:r w:rsidRPr="0075358D">
              <w:rPr>
                <w:rFonts w:ascii="Times New Roman" w:hAnsi="Times New Roman" w:cs="Times New Roman"/>
                <w:b/>
                <w:color w:val="000000"/>
                <w:lang w:val="uk-UA"/>
              </w:rPr>
              <w:t>кваліфікаційним критеріям*</w:t>
            </w:r>
          </w:p>
        </w:tc>
      </w:tr>
      <w:tr w:rsidR="00C04B30" w:rsidRPr="001A71D2" w14:paraId="74B4B3A6" w14:textId="77777777">
        <w:trPr>
          <w:trHeight w:val="921"/>
          <w:jc w:val="center"/>
        </w:trPr>
        <w:tc>
          <w:tcPr>
            <w:tcW w:w="532" w:type="dxa"/>
          </w:tcPr>
          <w:p w14:paraId="1A430CD7" w14:textId="24CAD138" w:rsidR="00C04B30" w:rsidRPr="001A71D2" w:rsidRDefault="005319D0" w:rsidP="001316FE">
            <w:pPr>
              <w:widowControl w:val="0"/>
              <w:spacing w:line="240" w:lineRule="auto"/>
              <w:ind w:left="-26" w:right="-108" w:firstLine="15"/>
              <w:jc w:val="center"/>
              <w:rPr>
                <w:rFonts w:ascii="Times New Roman" w:hAnsi="Times New Roman" w:cs="Times New Roman"/>
                <w:color w:val="000000"/>
                <w:lang w:val="uk-UA"/>
              </w:rPr>
            </w:pPr>
            <w:r w:rsidRPr="001A71D2">
              <w:rPr>
                <w:rFonts w:ascii="Times New Roman" w:hAnsi="Times New Roman" w:cs="Times New Roman"/>
                <w:color w:val="000000"/>
                <w:lang w:val="uk-UA"/>
              </w:rPr>
              <w:t>1</w:t>
            </w:r>
          </w:p>
        </w:tc>
        <w:tc>
          <w:tcPr>
            <w:tcW w:w="3610" w:type="dxa"/>
          </w:tcPr>
          <w:p w14:paraId="19505F30" w14:textId="7F7AB3C0" w:rsidR="00C04B30" w:rsidRPr="001A71D2" w:rsidRDefault="00EB6C25"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color w:val="000000"/>
                <w:lang w:val="uk-UA"/>
              </w:rPr>
            </w:pPr>
            <w:r w:rsidRPr="001A71D2">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B606810" w14:textId="77777777" w:rsidR="00C04B30" w:rsidRPr="001A71D2" w:rsidRDefault="00C0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p w14:paraId="7C850D6B" w14:textId="399C8C2A" w:rsidR="00C04B30" w:rsidRPr="001A71D2" w:rsidRDefault="00C04B30"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tc>
        <w:tc>
          <w:tcPr>
            <w:tcW w:w="6199" w:type="dxa"/>
          </w:tcPr>
          <w:p w14:paraId="2CF3BFAF" w14:textId="311CC4FA" w:rsidR="0075358D" w:rsidRPr="0075358D" w:rsidRDefault="0075358D"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lang w:val="uk-UA"/>
              </w:rPr>
            </w:pPr>
            <w:r>
              <w:rPr>
                <w:rFonts w:ascii="Times New Roman" w:hAnsi="Times New Roman" w:cs="Times New Roman"/>
                <w:lang w:val="uk-UA"/>
              </w:rPr>
              <w:t>1</w:t>
            </w:r>
            <w:r w:rsidRPr="0075358D">
              <w:rPr>
                <w:rFonts w:ascii="Times New Roman" w:hAnsi="Times New Roman" w:cs="Times New Roman"/>
                <w:lang w:val="uk-UA"/>
              </w:rPr>
              <w:t>. На підтвердження досвіду виконання аналогічного (аналогічних) за</w:t>
            </w:r>
            <w:r>
              <w:rPr>
                <w:rFonts w:ascii="Times New Roman" w:hAnsi="Times New Roman" w:cs="Times New Roman"/>
                <w:lang w:val="uk-UA"/>
              </w:rPr>
              <w:t xml:space="preserve"> </w:t>
            </w:r>
            <w:r w:rsidRPr="0075358D">
              <w:rPr>
                <w:rFonts w:ascii="Times New Roman" w:hAnsi="Times New Roman" w:cs="Times New Roman"/>
                <w:lang w:val="uk-UA"/>
              </w:rPr>
              <w:t>предметом закупівлі договору (договорів) Учасник має надати:</w:t>
            </w:r>
          </w:p>
          <w:p w14:paraId="53A976A2" w14:textId="6132142B" w:rsidR="0075358D" w:rsidRPr="0075358D" w:rsidRDefault="0075358D"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lang w:val="uk-UA"/>
              </w:rPr>
            </w:pPr>
            <w:r>
              <w:rPr>
                <w:rFonts w:ascii="Times New Roman" w:hAnsi="Times New Roman" w:cs="Times New Roman"/>
                <w:lang w:val="uk-UA"/>
              </w:rPr>
              <w:t>1</w:t>
            </w:r>
            <w:r w:rsidRPr="0075358D">
              <w:rPr>
                <w:rFonts w:ascii="Times New Roman" w:hAnsi="Times New Roman" w:cs="Times New Roman"/>
                <w:lang w:val="uk-UA"/>
              </w:rPr>
              <w:t>.</w:t>
            </w:r>
            <w:r>
              <w:rPr>
                <w:rFonts w:ascii="Times New Roman" w:hAnsi="Times New Roman" w:cs="Times New Roman"/>
                <w:lang w:val="uk-UA"/>
              </w:rPr>
              <w:t>1.</w:t>
            </w:r>
            <w:r w:rsidRPr="0075358D">
              <w:rPr>
                <w:rFonts w:ascii="Times New Roman" w:hAnsi="Times New Roman" w:cs="Times New Roman"/>
                <w:lang w:val="uk-UA"/>
              </w:rPr>
              <w:t xml:space="preserve"> довідку</w:t>
            </w:r>
            <w:r>
              <w:rPr>
                <w:rFonts w:ascii="Times New Roman" w:hAnsi="Times New Roman" w:cs="Times New Roman"/>
                <w:lang w:val="uk-UA"/>
              </w:rPr>
              <w:t xml:space="preserve"> </w:t>
            </w:r>
            <w:r w:rsidRPr="0075358D">
              <w:rPr>
                <w:rFonts w:ascii="Times New Roman" w:hAnsi="Times New Roman" w:cs="Times New Roman"/>
                <w:lang w:val="uk-UA"/>
              </w:rPr>
              <w:t>у</w:t>
            </w:r>
            <w:r w:rsidRPr="0075358D">
              <w:rPr>
                <w:rFonts w:ascii="Times New Roman" w:hAnsi="Times New Roman" w:cs="Times New Roman"/>
                <w:lang w:val="ru-RU"/>
              </w:rPr>
              <w:t xml:space="preserve"> довільній формі</w:t>
            </w:r>
            <w:r w:rsidRPr="0075358D">
              <w:rPr>
                <w:rFonts w:ascii="Times New Roman" w:hAnsi="Times New Roman" w:cs="Times New Roman"/>
                <w:lang w:val="uk-UA"/>
              </w:rPr>
              <w:t>, з інформацією про виконання  аналогічного</w:t>
            </w:r>
            <w:r>
              <w:rPr>
                <w:rFonts w:ascii="Times New Roman" w:hAnsi="Times New Roman" w:cs="Times New Roman"/>
                <w:lang w:val="uk-UA"/>
              </w:rPr>
              <w:t xml:space="preserve"> </w:t>
            </w:r>
            <w:r w:rsidRPr="0075358D">
              <w:rPr>
                <w:rFonts w:ascii="Times New Roman" w:hAnsi="Times New Roman" w:cs="Times New Roman"/>
                <w:lang w:val="uk-UA"/>
              </w:rPr>
              <w:t>(аналогічних) за предметом закупівлі договору (договорів)  (не менше одного</w:t>
            </w:r>
            <w:r>
              <w:rPr>
                <w:rFonts w:ascii="Times New Roman" w:hAnsi="Times New Roman" w:cs="Times New Roman"/>
                <w:lang w:val="uk-UA"/>
              </w:rPr>
              <w:t xml:space="preserve"> </w:t>
            </w:r>
            <w:r w:rsidRPr="0075358D">
              <w:rPr>
                <w:rFonts w:ascii="Times New Roman" w:hAnsi="Times New Roman" w:cs="Times New Roman"/>
                <w:lang w:val="uk-UA"/>
              </w:rPr>
              <w:t>договору).</w:t>
            </w:r>
          </w:p>
          <w:p w14:paraId="51A0B1B0" w14:textId="0DB2EB7E" w:rsidR="0075358D" w:rsidRPr="004B725C" w:rsidRDefault="0075358D" w:rsidP="0075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lang w:val="ru-RU"/>
              </w:rPr>
            </w:pPr>
            <w:r w:rsidRPr="0075358D">
              <w:rPr>
                <w:rFonts w:ascii="Times New Roman" w:hAnsi="Times New Roman" w:cs="Times New Roman"/>
                <w:lang w:val="uk-UA"/>
              </w:rPr>
              <w:t>1.2. не менше</w:t>
            </w:r>
            <w:r w:rsidR="004B725C">
              <w:rPr>
                <w:rFonts w:ascii="Times New Roman" w:hAnsi="Times New Roman" w:cs="Times New Roman"/>
                <w:lang w:val="uk-UA"/>
              </w:rPr>
              <w:t xml:space="preserve"> однієї</w:t>
            </w:r>
            <w:r w:rsidRPr="0075358D">
              <w:rPr>
                <w:rFonts w:ascii="Times New Roman" w:hAnsi="Times New Roman" w:cs="Times New Roman"/>
                <w:lang w:val="uk-UA"/>
              </w:rPr>
              <w:t xml:space="preserve"> </w:t>
            </w:r>
            <w:r w:rsidR="004B725C" w:rsidRPr="0075358D">
              <w:rPr>
                <w:rFonts w:ascii="Times New Roman" w:hAnsi="Times New Roman" w:cs="Times New Roman"/>
                <w:lang w:val="uk-UA"/>
              </w:rPr>
              <w:t>скан</w:t>
            </w:r>
            <w:r w:rsidR="004B725C" w:rsidRPr="0075358D">
              <w:rPr>
                <w:rFonts w:ascii="Times New Roman" w:hAnsi="Times New Roman" w:cs="Times New Roman"/>
                <w:lang w:val="ru-RU"/>
              </w:rPr>
              <w:t>копiї аналогічного договору</w:t>
            </w:r>
            <w:r w:rsidRPr="0075358D">
              <w:rPr>
                <w:rFonts w:ascii="Times New Roman" w:hAnsi="Times New Roman" w:cs="Times New Roman"/>
                <w:lang w:val="uk-UA"/>
              </w:rPr>
              <w:t>, зазначеного в довідці</w:t>
            </w:r>
            <w:r w:rsidR="00A84ACB">
              <w:rPr>
                <w:rFonts w:ascii="Times New Roman" w:hAnsi="Times New Roman" w:cs="Times New Roman"/>
                <w:lang w:val="uk-UA"/>
              </w:rPr>
              <w:t>,</w:t>
            </w:r>
            <w:r w:rsidRPr="0075358D">
              <w:rPr>
                <w:rFonts w:ascii="Times New Roman" w:hAnsi="Times New Roman" w:cs="Times New Roman"/>
                <w:lang w:val="uk-UA"/>
              </w:rPr>
              <w:t xml:space="preserve"> в повному обсязі </w:t>
            </w:r>
            <w:r w:rsidR="004B725C">
              <w:rPr>
                <w:rFonts w:ascii="Times New Roman" w:hAnsi="Times New Roman" w:cs="Times New Roman"/>
                <w:lang w:val="uk-UA"/>
              </w:rPr>
              <w:t xml:space="preserve">(з </w:t>
            </w:r>
            <w:r w:rsidRPr="0075358D">
              <w:rPr>
                <w:rFonts w:ascii="Times New Roman" w:hAnsi="Times New Roman" w:cs="Times New Roman"/>
                <w:lang w:val="ru-RU"/>
              </w:rPr>
              <w:t>усіма додатками та невід’ємними частинами до договору</w:t>
            </w:r>
            <w:r w:rsidR="004B725C">
              <w:rPr>
                <w:rFonts w:ascii="Times New Roman" w:hAnsi="Times New Roman" w:cs="Times New Roman"/>
                <w:lang w:val="uk-UA"/>
              </w:rPr>
              <w:t>)</w:t>
            </w:r>
            <w:r w:rsidRPr="0075358D">
              <w:rPr>
                <w:rFonts w:ascii="Times New Roman" w:hAnsi="Times New Roman" w:cs="Times New Roman"/>
                <w:lang w:val="ru-RU"/>
              </w:rPr>
              <w:t>;</w:t>
            </w:r>
          </w:p>
          <w:p w14:paraId="1760B962" w14:textId="5EC518EE" w:rsidR="0075358D" w:rsidRPr="001A71D2" w:rsidRDefault="0075358D" w:rsidP="00A8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lang w:val="uk-UA"/>
              </w:rPr>
            </w:pPr>
            <w:r w:rsidRPr="0075358D">
              <w:rPr>
                <w:rFonts w:ascii="Times New Roman" w:hAnsi="Times New Roman" w:cs="Times New Roman"/>
                <w:lang w:val="uk-UA"/>
              </w:rPr>
              <w:t>1.3. копії/ю документів/а на підтвердження виконання не менше ніж одного</w:t>
            </w:r>
            <w:r w:rsidR="00A84ACB">
              <w:rPr>
                <w:rFonts w:ascii="Times New Roman" w:hAnsi="Times New Roman" w:cs="Times New Roman"/>
                <w:lang w:val="uk-UA"/>
              </w:rPr>
              <w:t xml:space="preserve"> </w:t>
            </w:r>
            <w:r w:rsidRPr="0075358D">
              <w:rPr>
                <w:rFonts w:ascii="Times New Roman" w:hAnsi="Times New Roman" w:cs="Times New Roman"/>
                <w:lang w:val="uk-UA"/>
              </w:rPr>
              <w:t>договору, зазначеного в наданій Учасником довідці. </w:t>
            </w:r>
          </w:p>
        </w:tc>
      </w:tr>
    </w:tbl>
    <w:p w14:paraId="136C3D80" w14:textId="77777777" w:rsidR="00C04B30" w:rsidRPr="001A71D2" w:rsidRDefault="00C04B30">
      <w:pPr>
        <w:pBdr>
          <w:top w:val="nil"/>
          <w:left w:val="nil"/>
          <w:bottom w:val="nil"/>
          <w:right w:val="nil"/>
          <w:between w:val="nil"/>
        </w:pBdr>
        <w:spacing w:line="240" w:lineRule="auto"/>
        <w:jc w:val="center"/>
        <w:rPr>
          <w:rFonts w:eastAsia="Times New Roman"/>
          <w:b/>
          <w:color w:val="000000"/>
          <w:lang w:val="uk-UA"/>
        </w:rPr>
      </w:pPr>
    </w:p>
    <w:p w14:paraId="7A971EE9" w14:textId="56A47DCB" w:rsidR="00C04B30" w:rsidRPr="001A71D2" w:rsidRDefault="0075358D">
      <w:pPr>
        <w:shd w:val="clear" w:color="auto" w:fill="FFFFFF"/>
        <w:tabs>
          <w:tab w:val="left" w:pos="284"/>
        </w:tabs>
        <w:spacing w:line="240" w:lineRule="auto"/>
        <w:rPr>
          <w:i/>
          <w:color w:val="000000"/>
          <w:lang w:val="uk-UA"/>
        </w:rPr>
      </w:pPr>
      <w:r>
        <w:rPr>
          <w:i/>
          <w:color w:val="000000"/>
          <w:lang w:val="uk-UA"/>
        </w:rPr>
        <w:t>*</w:t>
      </w:r>
      <w:r w:rsidR="000426DD" w:rsidRPr="001A71D2">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316FE" w:rsidRPr="001A71D2">
        <w:rPr>
          <w:i/>
          <w:color w:val="000000"/>
          <w:lang w:val="uk-UA"/>
        </w:rPr>
        <w:t>.</w:t>
      </w:r>
    </w:p>
    <w:p w14:paraId="1289BF3E" w14:textId="77777777" w:rsidR="00C04B30" w:rsidRPr="001A71D2" w:rsidRDefault="00C04B30">
      <w:pPr>
        <w:pBdr>
          <w:top w:val="nil"/>
          <w:left w:val="nil"/>
          <w:bottom w:val="nil"/>
          <w:right w:val="nil"/>
          <w:between w:val="nil"/>
        </w:pBdr>
        <w:spacing w:line="240" w:lineRule="auto"/>
        <w:jc w:val="center"/>
        <w:rPr>
          <w:rFonts w:eastAsia="Times New Roman"/>
          <w:b/>
          <w:color w:val="000000"/>
          <w:lang w:val="uk-UA"/>
        </w:rPr>
      </w:pPr>
    </w:p>
    <w:p w14:paraId="13680CFE" w14:textId="4CCC118F" w:rsidR="007C45A0" w:rsidRPr="007C45A0" w:rsidRDefault="00303A22" w:rsidP="007C45A0">
      <w:pPr>
        <w:shd w:val="clear" w:color="auto" w:fill="FFFFFF"/>
        <w:spacing w:line="240" w:lineRule="auto"/>
        <w:ind w:firstLine="0"/>
        <w:jc w:val="center"/>
        <w:rPr>
          <w:rFonts w:eastAsia="Times New Roman"/>
          <w:lang w:eastAsia="uk-UA"/>
        </w:rPr>
      </w:pPr>
      <w:r w:rsidRPr="00303A22">
        <w:rPr>
          <w:rFonts w:eastAsia="Times New Roman"/>
          <w:b/>
          <w:color w:val="000000"/>
          <w:lang w:val="uk-UA" w:eastAsia="uk-UA"/>
        </w:rPr>
        <w:t xml:space="preserve">Таблиця 1. Перелік </w:t>
      </w:r>
      <w:r>
        <w:rPr>
          <w:rFonts w:eastAsia="Times New Roman"/>
          <w:b/>
          <w:color w:val="000000"/>
          <w:lang w:val="uk-UA" w:eastAsia="uk-UA"/>
        </w:rPr>
        <w:t xml:space="preserve">інших </w:t>
      </w:r>
      <w:r w:rsidRPr="00303A22">
        <w:rPr>
          <w:rFonts w:eastAsia="Times New Roman"/>
          <w:b/>
          <w:color w:val="000000"/>
          <w:lang w:val="uk-UA" w:eastAsia="uk-UA"/>
        </w:rPr>
        <w:t xml:space="preserve">документів та інформації </w:t>
      </w:r>
      <w:r w:rsidR="007C45A0" w:rsidRPr="007C45A0">
        <w:rPr>
          <w:rFonts w:eastAsia="Times New Roman"/>
          <w:b/>
          <w:color w:val="000000"/>
          <w:lang w:eastAsia="uk-UA"/>
        </w:rPr>
        <w:t>встановлен</w:t>
      </w:r>
      <w:r>
        <w:rPr>
          <w:rFonts w:eastAsia="Times New Roman"/>
          <w:b/>
          <w:color w:val="000000"/>
          <w:lang w:val="uk-UA" w:eastAsia="uk-UA"/>
        </w:rPr>
        <w:t>их</w:t>
      </w:r>
      <w:r w:rsidR="007C45A0" w:rsidRPr="007C45A0">
        <w:rPr>
          <w:rFonts w:eastAsia="Times New Roman"/>
          <w:b/>
          <w:color w:val="000000"/>
          <w:lang w:eastAsia="uk-UA"/>
        </w:rPr>
        <w:t xml:space="preserve"> відповідно до законодавства (для УЧАСНИКІВ </w:t>
      </w:r>
      <w:r w:rsidR="007C45A0" w:rsidRPr="007C45A0">
        <w:rPr>
          <w:rFonts w:eastAsia="Times New Roman"/>
          <w:b/>
          <w:lang w:eastAsia="uk-UA"/>
        </w:rPr>
        <w:t>—</w:t>
      </w:r>
      <w:r w:rsidR="007C45A0" w:rsidRPr="007C45A0">
        <w:rPr>
          <w:rFonts w:eastAsia="Times New Roman"/>
          <w:b/>
          <w:color w:val="000000"/>
          <w:lang w:eastAsia="uk-UA"/>
        </w:rPr>
        <w:t xml:space="preserve"> юридичних осіб, фізичних осіб та фізичних осіб</w:t>
      </w:r>
      <w:r w:rsidR="007C45A0" w:rsidRPr="007C45A0">
        <w:rPr>
          <w:rFonts w:eastAsia="Times New Roman"/>
          <w:b/>
          <w:lang w:eastAsia="uk-UA"/>
        </w:rPr>
        <w:t xml:space="preserve"> — </w:t>
      </w:r>
      <w:r w:rsidR="007C45A0" w:rsidRPr="007C45A0">
        <w:rPr>
          <w:rFonts w:eastAsia="Times New Roman"/>
          <w:b/>
          <w:color w:val="000000"/>
          <w:lang w:eastAsia="uk-UA"/>
        </w:rPr>
        <w:t>підприємців)</w:t>
      </w:r>
      <w:r>
        <w:rPr>
          <w:rFonts w:eastAsia="Times New Roman"/>
          <w:b/>
          <w:color w:val="000000"/>
          <w:lang w:val="uk-UA" w:eastAsia="uk-UA"/>
        </w:rPr>
        <w:t>, які УЧАСНИК повинен надати у складі своєї тендерної пропозиції:</w:t>
      </w:r>
      <w:r w:rsidRPr="00303A22">
        <w:rPr>
          <w:color w:val="121212"/>
          <w:lang w:val="uk-UA"/>
        </w:rPr>
        <w:t xml:space="preserve"> </w:t>
      </w:r>
    </w:p>
    <w:tbl>
      <w:tblPr>
        <w:tblW w:w="10438" w:type="dxa"/>
        <w:tblInd w:w="-100" w:type="dxa"/>
        <w:tblLayout w:type="fixed"/>
        <w:tblLook w:val="0400" w:firstRow="0" w:lastRow="0" w:firstColumn="0" w:lastColumn="0" w:noHBand="0" w:noVBand="1"/>
      </w:tblPr>
      <w:tblGrid>
        <w:gridCol w:w="400"/>
        <w:gridCol w:w="10038"/>
      </w:tblGrid>
      <w:tr w:rsidR="007C45A0" w:rsidRPr="007C45A0" w14:paraId="0AEE19D4" w14:textId="77777777" w:rsidTr="00303A22">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7394E" w14:textId="77777777" w:rsidR="007C45A0" w:rsidRPr="007C45A0" w:rsidRDefault="007C45A0" w:rsidP="007C45A0">
            <w:pPr>
              <w:spacing w:line="240" w:lineRule="auto"/>
              <w:ind w:left="100" w:firstLine="0"/>
              <w:jc w:val="center"/>
              <w:rPr>
                <w:rFonts w:eastAsia="Times New Roman"/>
                <w:lang w:eastAsia="uk-UA"/>
              </w:rPr>
            </w:pPr>
            <w:r w:rsidRPr="007C45A0">
              <w:rPr>
                <w:rFonts w:eastAsia="Times New Roman"/>
                <w:b/>
                <w:color w:val="000000"/>
                <w:lang w:eastAsia="uk-UA"/>
              </w:rPr>
              <w:t>Інші документи від Учасника:</w:t>
            </w:r>
          </w:p>
        </w:tc>
      </w:tr>
      <w:tr w:rsidR="00303A22" w:rsidRPr="007C45A0" w14:paraId="309C32C0" w14:textId="77777777" w:rsidTr="007C45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D07BF" w14:textId="73B13D7A" w:rsidR="00303A22" w:rsidRPr="00303A22" w:rsidRDefault="00303A22" w:rsidP="007C45A0">
            <w:pPr>
              <w:spacing w:line="240" w:lineRule="auto"/>
              <w:ind w:left="100" w:firstLine="0"/>
              <w:jc w:val="left"/>
              <w:rPr>
                <w:rFonts w:eastAsia="Times New Roman"/>
                <w:bCs/>
                <w:color w:val="000000"/>
                <w:lang w:val="uk-UA" w:eastAsia="uk-UA"/>
              </w:rPr>
            </w:pPr>
            <w:r>
              <w:rPr>
                <w:rFonts w:eastAsia="Times New Roman"/>
                <w:bCs/>
                <w:color w:val="000000"/>
                <w:lang w:val="uk-UA"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EAF24" w14:textId="77777777" w:rsidR="00303A22" w:rsidRPr="00AA7E59" w:rsidRDefault="00303A22" w:rsidP="00303A22">
            <w:pPr>
              <w:spacing w:line="240" w:lineRule="auto"/>
              <w:ind w:left="157" w:right="185" w:firstLine="0"/>
              <w:rPr>
                <w:lang w:val="uk-UA"/>
              </w:rPr>
            </w:pPr>
            <w:r w:rsidRPr="00AA7E59">
              <w:rPr>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7001CA16" w14:textId="3367F27A" w:rsidR="00303A22" w:rsidRPr="00231E34" w:rsidRDefault="00303A22" w:rsidP="00231E34">
            <w:pPr>
              <w:pStyle w:val="a5"/>
              <w:numPr>
                <w:ilvl w:val="0"/>
                <w:numId w:val="33"/>
              </w:numPr>
              <w:spacing w:line="240" w:lineRule="auto"/>
              <w:ind w:left="157" w:right="185" w:firstLine="0"/>
              <w:rPr>
                <w:bCs/>
                <w:lang w:val="uk-UA"/>
              </w:rPr>
            </w:pPr>
            <w:r w:rsidRPr="00231E34">
              <w:rPr>
                <w:bCs/>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3A7EE176" w14:textId="472EAA61" w:rsidR="00303A22" w:rsidRPr="00303A22" w:rsidRDefault="00303A22" w:rsidP="00FA7E54">
            <w:pPr>
              <w:pStyle w:val="a5"/>
              <w:numPr>
                <w:ilvl w:val="0"/>
                <w:numId w:val="33"/>
              </w:numPr>
              <w:spacing w:line="240" w:lineRule="auto"/>
              <w:ind w:left="157" w:right="185" w:firstLine="0"/>
              <w:rPr>
                <w:lang w:val="uk-UA"/>
              </w:rPr>
            </w:pPr>
            <w:r w:rsidRPr="00231E34">
              <w:rPr>
                <w:bCs/>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231E34">
              <w:rPr>
                <w:lang w:val="uk-UA"/>
              </w:rPr>
              <w:t xml:space="preserve"> — довіреність</w:t>
            </w:r>
            <w:r w:rsidR="00231E34" w:rsidRPr="00231E34">
              <w:rPr>
                <w:rFonts w:eastAsia="Times New Roman"/>
                <w:bCs/>
                <w:color w:val="000000"/>
                <w:lang w:eastAsia="uk-UA"/>
              </w:rPr>
              <w:t xml:space="preserve"> </w:t>
            </w:r>
            <w:r w:rsidR="00231E34" w:rsidRPr="00231E34">
              <w:rPr>
                <w:rFonts w:eastAsia="Times New Roman"/>
                <w:bCs/>
                <w:color w:val="000000"/>
                <w:lang w:val="uk-UA" w:eastAsia="uk-UA"/>
              </w:rPr>
              <w:t>(</w:t>
            </w:r>
            <w:r w:rsidR="00231E34" w:rsidRPr="00231E34">
              <w:rPr>
                <w:bCs/>
              </w:rPr>
              <w:t>або доручення</w:t>
            </w:r>
            <w:r w:rsidR="00231E34" w:rsidRPr="00231E34">
              <w:rPr>
                <w:bCs/>
                <w:lang w:val="uk-UA"/>
              </w:rPr>
              <w:t>)</w:t>
            </w:r>
            <w:r w:rsidRPr="00231E34">
              <w:rPr>
                <w:lang w:val="uk-UA"/>
              </w:rPr>
              <w:t>,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r w:rsidR="00231E34" w:rsidRPr="00231E34">
              <w:rPr>
                <w:rFonts w:eastAsia="Times New Roman"/>
                <w:bCs/>
                <w:color w:val="000000"/>
                <w:lang w:eastAsia="uk-UA"/>
              </w:rPr>
              <w:t xml:space="preserve"> </w:t>
            </w:r>
            <w:r w:rsidR="00231E34" w:rsidRPr="00231E34">
              <w:rPr>
                <w:rFonts w:eastAsia="Times New Roman"/>
                <w:bCs/>
                <w:color w:val="000000"/>
                <w:lang w:val="uk-UA" w:eastAsia="uk-UA"/>
              </w:rPr>
              <w:t>(</w:t>
            </w:r>
            <w:r w:rsidR="00231E34" w:rsidRPr="00231E34">
              <w:rPr>
                <w:bCs/>
              </w:rPr>
              <w:t>або доручення</w:t>
            </w:r>
            <w:r w:rsidR="00231E34" w:rsidRPr="00231E34">
              <w:rPr>
                <w:bCs/>
                <w:lang w:val="uk-UA"/>
              </w:rPr>
              <w:t>)</w:t>
            </w:r>
            <w:r w:rsidRPr="00231E34">
              <w:rPr>
                <w:lang w:val="uk-UA"/>
              </w:rPr>
              <w:t>.</w:t>
            </w:r>
          </w:p>
        </w:tc>
      </w:tr>
      <w:tr w:rsidR="007C45A0" w:rsidRPr="007C45A0" w14:paraId="17D70EF3" w14:textId="77777777" w:rsidTr="007C45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1EBCC" w14:textId="77777777" w:rsidR="007C45A0" w:rsidRPr="007C45A0" w:rsidRDefault="007C45A0" w:rsidP="007C45A0">
            <w:pPr>
              <w:spacing w:before="240" w:line="240" w:lineRule="auto"/>
              <w:ind w:left="100" w:firstLine="0"/>
              <w:jc w:val="left"/>
              <w:rPr>
                <w:rFonts w:eastAsia="Times New Roman"/>
                <w:bCs/>
                <w:lang w:eastAsia="uk-UA"/>
              </w:rPr>
            </w:pPr>
            <w:r w:rsidRPr="007C45A0">
              <w:rPr>
                <w:rFonts w:eastAsia="Times New Roman"/>
                <w:bCs/>
                <w:color w:val="000000"/>
                <w:lang w:eastAsia="uk-UA"/>
              </w:rPr>
              <w:lastRenderedPageBreak/>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F68C6" w14:textId="77777777" w:rsidR="00231E34" w:rsidRDefault="007C45A0" w:rsidP="007C45A0">
            <w:pPr>
              <w:spacing w:line="240" w:lineRule="auto"/>
              <w:ind w:left="100" w:right="120" w:hanging="20"/>
              <w:rPr>
                <w:rFonts w:eastAsia="Times New Roman"/>
                <w:bCs/>
                <w:color w:val="000000"/>
                <w:lang w:val="uk-UA" w:eastAsia="uk-UA"/>
              </w:rPr>
            </w:pPr>
            <w:r w:rsidRPr="007C45A0">
              <w:rPr>
                <w:rFonts w:eastAsia="Times New Roman"/>
                <w:bCs/>
                <w:color w:val="000000"/>
                <w:lang w:eastAsia="uk-UA"/>
              </w:rPr>
              <w:t xml:space="preserve">Достовірна інформація у вигляді довідки довільної форми </w:t>
            </w:r>
            <w:r w:rsidRPr="007C45A0">
              <w:rPr>
                <w:rFonts w:eastAsia="Times New Roman"/>
                <w:bCs/>
                <w:lang w:eastAsia="uk-UA"/>
              </w:rPr>
              <w:t>у</w:t>
            </w:r>
            <w:r w:rsidRPr="007C45A0">
              <w:rPr>
                <w:rFonts w:eastAsia="Times New Roman"/>
                <w:bCs/>
                <w:color w:val="00000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proofErr w:type="gramStart"/>
            <w:r w:rsidRPr="007C45A0">
              <w:rPr>
                <w:rFonts w:eastAsia="Times New Roman"/>
                <w:bCs/>
                <w:color w:val="000000"/>
                <w:lang w:eastAsia="uk-UA"/>
              </w:rPr>
              <w:t>законом.</w:t>
            </w:r>
            <w:r w:rsidR="00231E34">
              <w:rPr>
                <w:rFonts w:eastAsia="Times New Roman"/>
                <w:bCs/>
                <w:color w:val="000000"/>
                <w:lang w:val="uk-UA" w:eastAsia="uk-UA"/>
              </w:rPr>
              <w:t>*</w:t>
            </w:r>
            <w:proofErr w:type="gramEnd"/>
            <w:r w:rsidR="00231E34">
              <w:rPr>
                <w:rFonts w:eastAsia="Times New Roman"/>
                <w:bCs/>
                <w:color w:val="000000"/>
                <w:lang w:val="uk-UA" w:eastAsia="uk-UA"/>
              </w:rPr>
              <w:t>*</w:t>
            </w:r>
          </w:p>
          <w:p w14:paraId="7A2FD3A3" w14:textId="5ED7D6FD" w:rsidR="007C45A0" w:rsidRPr="007C45A0" w:rsidRDefault="00231E34" w:rsidP="007C45A0">
            <w:pPr>
              <w:spacing w:line="240" w:lineRule="auto"/>
              <w:ind w:left="100" w:right="120" w:hanging="20"/>
              <w:rPr>
                <w:rFonts w:eastAsia="Times New Roman"/>
                <w:bCs/>
                <w:lang w:eastAsia="uk-UA"/>
              </w:rPr>
            </w:pPr>
            <w:r>
              <w:rPr>
                <w:rFonts w:eastAsia="Times New Roman"/>
                <w:bCs/>
                <w:color w:val="000000"/>
                <w:lang w:val="uk-UA" w:eastAsia="uk-UA"/>
              </w:rPr>
              <w:t>**</w:t>
            </w:r>
            <w:r w:rsidR="007C45A0" w:rsidRPr="007C45A0">
              <w:rPr>
                <w:rFonts w:eastAsia="Times New Roman"/>
                <w:bCs/>
                <w:i/>
                <w:color w:val="000000"/>
                <w:lang w:eastAsia="uk-UA"/>
              </w:rPr>
              <w:t>Замість довідки довільної форми учасник може надати чинну ліцензію або документ дозвільного характеру.</w:t>
            </w:r>
          </w:p>
        </w:tc>
      </w:tr>
      <w:tr w:rsidR="007C45A0" w:rsidRPr="007C45A0" w14:paraId="0DBE3D87" w14:textId="77777777" w:rsidTr="007C45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54823" w14:textId="77777777" w:rsidR="007C45A0" w:rsidRPr="007C45A0" w:rsidRDefault="007C45A0" w:rsidP="007C45A0">
            <w:pPr>
              <w:spacing w:before="240" w:line="240" w:lineRule="auto"/>
              <w:ind w:left="100" w:firstLine="0"/>
              <w:jc w:val="left"/>
              <w:rPr>
                <w:rFonts w:eastAsia="Times New Roman"/>
                <w:bCs/>
                <w:lang w:eastAsia="uk-UA"/>
              </w:rPr>
            </w:pPr>
            <w:r w:rsidRPr="007C45A0">
              <w:rPr>
                <w:rFonts w:eastAsia="Times New Roman"/>
                <w:bCs/>
                <w:color w:val="000000"/>
                <w:lang w:eastAsia="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219C" w14:textId="7E180993" w:rsidR="007C45A0" w:rsidRPr="007C45A0" w:rsidRDefault="007C45A0" w:rsidP="007C45A0">
            <w:pPr>
              <w:spacing w:line="240" w:lineRule="auto"/>
              <w:ind w:left="120" w:right="120" w:hanging="20"/>
              <w:rPr>
                <w:rFonts w:eastAsia="Times New Roman"/>
                <w:bCs/>
                <w:lang w:val="uk-UA" w:eastAsia="uk-UA"/>
              </w:rPr>
            </w:pPr>
            <w:r w:rsidRPr="007C45A0">
              <w:rPr>
                <w:rFonts w:eastAsia="Times New Roman"/>
                <w:bCs/>
                <w:color w:val="000000"/>
                <w:lang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C45A0">
              <w:rPr>
                <w:rFonts w:eastAsia="Times New Roman"/>
                <w:bCs/>
                <w:lang w:eastAsia="uk-UA"/>
              </w:rPr>
              <w:t xml:space="preserve"> </w:t>
            </w:r>
            <w:r w:rsidRPr="007C45A0">
              <w:rPr>
                <w:rFonts w:eastAsia="Times New Roman"/>
                <w:bCs/>
                <w:color w:val="000000"/>
                <w:lang w:eastAsia="uk-UA"/>
              </w:rPr>
              <w:t xml:space="preserve">батькові засновника та/або кінцевого бенефіціарного власника, адреса його </w:t>
            </w:r>
            <w:r w:rsidRPr="007C45A0">
              <w:rPr>
                <w:rFonts w:eastAsia="Times New Roman"/>
                <w:bCs/>
                <w:lang w:eastAsia="uk-UA"/>
              </w:rPr>
              <w:t>місця проживання</w:t>
            </w:r>
            <w:r w:rsidRPr="007C45A0">
              <w:rPr>
                <w:rFonts w:eastAsia="Times New Roman"/>
                <w:bCs/>
                <w:color w:val="000000"/>
                <w:lang w:eastAsia="uk-UA"/>
              </w:rPr>
              <w:t xml:space="preserve"> та </w:t>
            </w:r>
            <w:proofErr w:type="gramStart"/>
            <w:r w:rsidRPr="007C45A0">
              <w:rPr>
                <w:rFonts w:eastAsia="Times New Roman"/>
                <w:bCs/>
                <w:color w:val="000000"/>
                <w:lang w:eastAsia="uk-UA"/>
              </w:rPr>
              <w:t>громадянство.</w:t>
            </w:r>
            <w:r w:rsidR="00FA7E54">
              <w:rPr>
                <w:rFonts w:eastAsia="Times New Roman"/>
                <w:bCs/>
                <w:color w:val="000000"/>
                <w:lang w:val="uk-UA" w:eastAsia="uk-UA"/>
              </w:rPr>
              <w:t>*</w:t>
            </w:r>
            <w:proofErr w:type="gramEnd"/>
            <w:r w:rsidR="00FA7E54">
              <w:rPr>
                <w:rFonts w:eastAsia="Times New Roman"/>
                <w:bCs/>
                <w:color w:val="000000"/>
                <w:lang w:val="uk-UA" w:eastAsia="uk-UA"/>
              </w:rPr>
              <w:t>**</w:t>
            </w:r>
          </w:p>
          <w:p w14:paraId="194F2EAC" w14:textId="359BD2F6" w:rsidR="007C45A0" w:rsidRPr="007C45A0" w:rsidRDefault="00FA7E54" w:rsidP="007C45A0">
            <w:pPr>
              <w:spacing w:line="240" w:lineRule="auto"/>
              <w:ind w:left="100" w:right="120" w:hanging="20"/>
              <w:rPr>
                <w:rFonts w:eastAsia="Times New Roman"/>
                <w:bCs/>
                <w:lang w:eastAsia="uk-UA"/>
              </w:rPr>
            </w:pPr>
            <w:r>
              <w:rPr>
                <w:rFonts w:eastAsia="Times New Roman"/>
                <w:bCs/>
                <w:i/>
                <w:color w:val="000000"/>
                <w:lang w:val="uk-UA" w:eastAsia="uk-UA"/>
              </w:rPr>
              <w:t>***</w:t>
            </w:r>
            <w:r w:rsidR="007C45A0" w:rsidRPr="007C45A0">
              <w:rPr>
                <w:rFonts w:eastAsia="Times New Roman"/>
                <w:bCs/>
                <w:i/>
                <w:color w:val="000000"/>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007C45A0" w:rsidRPr="007C45A0">
              <w:rPr>
                <w:rFonts w:eastAsia="Times New Roman"/>
                <w:bCs/>
                <w:i/>
                <w:lang w:eastAsia="uk-UA"/>
              </w:rPr>
              <w:t>—</w:t>
            </w:r>
            <w:r w:rsidR="007C45A0" w:rsidRPr="007C45A0">
              <w:rPr>
                <w:rFonts w:eastAsia="Times New Roman"/>
                <w:bCs/>
                <w:i/>
                <w:color w:val="000000"/>
                <w:lang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007C45A0" w:rsidRPr="007C45A0">
              <w:rPr>
                <w:rFonts w:eastAsia="Times New Roman"/>
                <w:bCs/>
                <w:i/>
                <w:lang w:eastAsia="uk-UA"/>
              </w:rPr>
              <w:t>—</w:t>
            </w:r>
            <w:r w:rsidR="007C45A0" w:rsidRPr="007C45A0">
              <w:rPr>
                <w:rFonts w:eastAsia="Times New Roman"/>
                <w:bCs/>
                <w:i/>
                <w:color w:val="000000"/>
                <w:lang w:eastAsia="uk-UA"/>
              </w:rPr>
              <w:t xml:space="preserve"> юридичними особами, які повинні мати таку інформацію в Єдиному державному реєстрі юридичних осіб, фізичних осіб </w:t>
            </w:r>
            <w:r w:rsidR="007C45A0" w:rsidRPr="007C45A0">
              <w:rPr>
                <w:rFonts w:eastAsia="Times New Roman"/>
                <w:bCs/>
                <w:i/>
                <w:lang w:eastAsia="uk-UA"/>
              </w:rPr>
              <w:t>—</w:t>
            </w:r>
            <w:r w:rsidR="007C45A0" w:rsidRPr="007C45A0">
              <w:rPr>
                <w:rFonts w:eastAsia="Times New Roman"/>
                <w:bCs/>
                <w:i/>
                <w:color w:val="000000"/>
                <w:lang w:eastAsia="uk-UA"/>
              </w:rPr>
              <w:t xml:space="preserve"> підприємців та громадських формувань відповідно </w:t>
            </w:r>
            <w:proofErr w:type="gramStart"/>
            <w:r w:rsidR="007C45A0" w:rsidRPr="007C45A0">
              <w:rPr>
                <w:rFonts w:eastAsia="Times New Roman"/>
                <w:bCs/>
                <w:i/>
                <w:color w:val="000000"/>
                <w:lang w:eastAsia="uk-UA"/>
              </w:rPr>
              <w:t>до пункту</w:t>
            </w:r>
            <w:proofErr w:type="gramEnd"/>
            <w:r w:rsidR="007C45A0" w:rsidRPr="007C45A0">
              <w:rPr>
                <w:rFonts w:eastAsia="Times New Roman"/>
                <w:bCs/>
                <w:i/>
                <w:color w:val="000000"/>
                <w:lang w:eastAsia="uk-UA"/>
              </w:rPr>
              <w:t xml:space="preserve"> 9 частини 2 статті 9 Закону України «Про державну реєстрацію юридичних осіб, фізичних осіб </w:t>
            </w:r>
            <w:r w:rsidR="007C45A0" w:rsidRPr="007C45A0">
              <w:rPr>
                <w:rFonts w:eastAsia="Times New Roman"/>
                <w:bCs/>
                <w:i/>
                <w:lang w:eastAsia="uk-UA"/>
              </w:rPr>
              <w:t>—</w:t>
            </w:r>
            <w:r w:rsidR="007C45A0" w:rsidRPr="007C45A0">
              <w:rPr>
                <w:rFonts w:eastAsia="Times New Roman"/>
                <w:bCs/>
                <w:i/>
                <w:color w:val="000000"/>
                <w:lang w:eastAsia="uk-UA"/>
              </w:rPr>
              <w:t xml:space="preserve"> підприємців та громадських формувань». </w:t>
            </w:r>
          </w:p>
        </w:tc>
      </w:tr>
      <w:tr w:rsidR="00303A22" w:rsidRPr="007C45A0" w14:paraId="23C583AD" w14:textId="77777777" w:rsidTr="007C45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6E65" w14:textId="6C6537C3" w:rsidR="00303A22" w:rsidRPr="00FA7E54" w:rsidRDefault="00FA7E54" w:rsidP="007C45A0">
            <w:pPr>
              <w:spacing w:before="240" w:line="240" w:lineRule="auto"/>
              <w:ind w:left="100" w:firstLine="0"/>
              <w:jc w:val="left"/>
              <w:rPr>
                <w:rFonts w:eastAsia="Times New Roman"/>
                <w:bCs/>
                <w:color w:val="000000"/>
                <w:lang w:val="uk-UA" w:eastAsia="uk-UA"/>
              </w:rPr>
            </w:pPr>
            <w:r>
              <w:rPr>
                <w:rFonts w:eastAsia="Times New Roman"/>
                <w:bCs/>
                <w:color w:val="000000"/>
                <w:lang w:val="uk-UA" w:eastAsia="uk-UA"/>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EEB5" w14:textId="607135EB" w:rsidR="00303A22" w:rsidRPr="007C45A0" w:rsidRDefault="00FA7E54" w:rsidP="007C45A0">
            <w:pPr>
              <w:spacing w:line="240" w:lineRule="auto"/>
              <w:ind w:left="120" w:right="120" w:hanging="20"/>
              <w:rPr>
                <w:rFonts w:eastAsia="Times New Roman"/>
                <w:bCs/>
                <w:color w:val="000000"/>
                <w:lang w:eastAsia="uk-UA"/>
              </w:rPr>
            </w:pPr>
            <w:r w:rsidRPr="00FA7E54">
              <w:rPr>
                <w:rFonts w:eastAsiaTheme="minorEastAsia"/>
                <w:color w:val="FF0000"/>
                <w:lang w:val="uk-UA" w:eastAsia="uk-UA"/>
              </w:rPr>
              <w:t>Довідка</w:t>
            </w:r>
            <w:r w:rsidRPr="00FA7E54">
              <w:rPr>
                <w:rFonts w:eastAsia="Arial"/>
                <w:color w:val="FF0000"/>
                <w:lang w:val="uk-UA"/>
              </w:rPr>
              <w:t xml:space="preserve"> в довільній формі в якій Учасник погоджується </w:t>
            </w:r>
            <w:r w:rsidRPr="00FA7E54">
              <w:rPr>
                <w:rFonts w:eastAsiaTheme="minorEastAsia"/>
                <w:color w:val="FF0000"/>
                <w:lang w:val="uk-UA" w:eastAsia="uk-UA"/>
              </w:rPr>
              <w:t>з умовами проекту Договору викладеному у Додатку № 5 «Проект договору»</w:t>
            </w:r>
            <w:r w:rsidRPr="00FA7E54">
              <w:rPr>
                <w:rFonts w:eastAsia="Times New Roman"/>
                <w:color w:val="FF0000"/>
                <w:lang w:val="uk-UA" w:eastAsia="ar-SA"/>
              </w:rPr>
              <w:t xml:space="preserve"> </w:t>
            </w:r>
            <w:r w:rsidRPr="00FA7E54">
              <w:rPr>
                <w:rFonts w:eastAsiaTheme="minorEastAsia"/>
                <w:color w:val="FF0000"/>
                <w:lang w:val="uk-UA" w:eastAsia="uk-UA"/>
              </w:rPr>
              <w:t>до цієї тендерної документації</w:t>
            </w:r>
            <w:r w:rsidRPr="00FA7E54">
              <w:rPr>
                <w:rFonts w:eastAsia="Times New Roman"/>
                <w:color w:val="FF0000"/>
                <w:lang w:val="uk-UA"/>
              </w:rPr>
              <w:t>.</w:t>
            </w:r>
          </w:p>
        </w:tc>
      </w:tr>
      <w:tr w:rsidR="00FA7E54" w:rsidRPr="007C45A0" w14:paraId="703E73A6" w14:textId="77777777" w:rsidTr="007C45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4C280" w14:textId="26E7A9C2" w:rsidR="00FA7E54" w:rsidRDefault="00FA7E54" w:rsidP="007C45A0">
            <w:pPr>
              <w:spacing w:before="240" w:line="240" w:lineRule="auto"/>
              <w:ind w:left="100" w:firstLine="0"/>
              <w:jc w:val="left"/>
              <w:rPr>
                <w:rFonts w:eastAsia="Times New Roman"/>
                <w:bCs/>
                <w:color w:val="000000"/>
                <w:lang w:val="uk-UA" w:eastAsia="uk-UA"/>
              </w:rPr>
            </w:pPr>
            <w:r>
              <w:rPr>
                <w:rFonts w:eastAsia="Times New Roman"/>
                <w:bCs/>
                <w:color w:val="000000"/>
                <w:lang w:val="uk-UA" w:eastAsia="uk-UA"/>
              </w:rPr>
              <w:t>5</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695D3" w14:textId="20683419" w:rsidR="00FA7E54" w:rsidRPr="00FA7E54" w:rsidRDefault="00FA7E54" w:rsidP="007C45A0">
            <w:pPr>
              <w:spacing w:line="240" w:lineRule="auto"/>
              <w:ind w:left="120" w:right="120" w:hanging="20"/>
              <w:rPr>
                <w:rFonts w:eastAsiaTheme="minorEastAsia"/>
                <w:color w:val="FF0000"/>
                <w:lang w:val="uk-UA" w:eastAsia="uk-UA"/>
              </w:rPr>
            </w:pPr>
            <w:r w:rsidRPr="00FA7E54">
              <w:rPr>
                <w:rFonts w:eastAsiaTheme="minorEastAsia"/>
                <w:color w:val="FF0000"/>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bl>
    <w:p w14:paraId="3AC55A84" w14:textId="77777777" w:rsidR="006E4FAE" w:rsidRPr="007C45A0" w:rsidRDefault="006E4FAE" w:rsidP="006E4FAE">
      <w:pPr>
        <w:spacing w:line="240" w:lineRule="auto"/>
        <w:jc w:val="center"/>
        <w:rPr>
          <w:b/>
          <w:bCs/>
          <w:lang w:val="uk-UA"/>
        </w:rPr>
      </w:pPr>
    </w:p>
    <w:p w14:paraId="52680D59" w14:textId="0896B4B2" w:rsidR="006E4FAE" w:rsidRPr="001A71D2" w:rsidRDefault="00AF22C6" w:rsidP="006E4FAE">
      <w:pPr>
        <w:spacing w:line="240" w:lineRule="auto"/>
        <w:rPr>
          <w:b/>
          <w:bCs/>
          <w:lang w:val="uk-UA"/>
        </w:rPr>
      </w:pPr>
      <w:r w:rsidRPr="001A71D2">
        <w:rPr>
          <w:b/>
          <w:bCs/>
          <w:lang w:val="uk-UA"/>
        </w:rPr>
        <w:t xml:space="preserve"> </w:t>
      </w:r>
    </w:p>
    <w:p w14:paraId="189ED141" w14:textId="77777777" w:rsidR="00AF22C6" w:rsidRPr="001A71D2" w:rsidRDefault="00AF22C6" w:rsidP="006E4FAE">
      <w:pPr>
        <w:spacing w:line="240" w:lineRule="auto"/>
        <w:rPr>
          <w:b/>
          <w:bCs/>
          <w:lang w:val="uk-UA"/>
        </w:rPr>
      </w:pPr>
    </w:p>
    <w:p w14:paraId="28C59D76" w14:textId="643990C6" w:rsidR="00F7445A" w:rsidRPr="001A71D2" w:rsidRDefault="00F7445A" w:rsidP="000E03C4">
      <w:pPr>
        <w:widowControl w:val="0"/>
        <w:spacing w:line="210" w:lineRule="atLeast"/>
        <w:rPr>
          <w:rFonts w:eastAsia="Times New Roman"/>
          <w:b/>
          <w:color w:val="000000"/>
          <w:lang w:val="uk-UA"/>
        </w:rPr>
      </w:pPr>
    </w:p>
    <w:p w14:paraId="1C131762"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4CEA758"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423DC9D"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49ECB17"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4ABBEBA"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DACA31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39F362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813F94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5CEE1DD"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F27CD69"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39B4E0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C96966F"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59A4830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3187ACB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46FC1297"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14370D8"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3AD8799" w14:textId="0CEEE11E" w:rsidR="00AF22C6" w:rsidRDefault="00AF22C6">
      <w:pPr>
        <w:pBdr>
          <w:top w:val="nil"/>
          <w:left w:val="nil"/>
          <w:bottom w:val="nil"/>
          <w:right w:val="nil"/>
          <w:between w:val="nil"/>
        </w:pBdr>
        <w:spacing w:line="240" w:lineRule="auto"/>
        <w:jc w:val="right"/>
        <w:rPr>
          <w:rFonts w:eastAsia="Times New Roman"/>
          <w:b/>
          <w:color w:val="000000"/>
          <w:lang w:val="uk-UA"/>
        </w:rPr>
      </w:pPr>
    </w:p>
    <w:p w14:paraId="433EEB1A" w14:textId="77777777" w:rsidR="00FA7E54" w:rsidRPr="001A71D2" w:rsidRDefault="00FA7E54">
      <w:pPr>
        <w:pBdr>
          <w:top w:val="nil"/>
          <w:left w:val="nil"/>
          <w:bottom w:val="nil"/>
          <w:right w:val="nil"/>
          <w:between w:val="nil"/>
        </w:pBdr>
        <w:spacing w:line="240" w:lineRule="auto"/>
        <w:jc w:val="right"/>
        <w:rPr>
          <w:rFonts w:eastAsia="Times New Roman"/>
          <w:b/>
          <w:color w:val="000000"/>
          <w:lang w:val="uk-UA"/>
        </w:rPr>
      </w:pPr>
    </w:p>
    <w:p w14:paraId="7AB7F2B5"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228B8841"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66C161AC"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0B2487D6"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11E9AF42"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74E33061" w14:textId="77777777" w:rsidR="00AF22C6" w:rsidRPr="001A71D2" w:rsidRDefault="00AF22C6">
      <w:pPr>
        <w:pBdr>
          <w:top w:val="nil"/>
          <w:left w:val="nil"/>
          <w:bottom w:val="nil"/>
          <w:right w:val="nil"/>
          <w:between w:val="nil"/>
        </w:pBdr>
        <w:spacing w:line="240" w:lineRule="auto"/>
        <w:jc w:val="right"/>
        <w:rPr>
          <w:rFonts w:eastAsia="Times New Roman"/>
          <w:b/>
          <w:color w:val="000000"/>
          <w:lang w:val="uk-UA"/>
        </w:rPr>
      </w:pPr>
    </w:p>
    <w:p w14:paraId="385E937D" w14:textId="77777777" w:rsidR="003937C8" w:rsidRDefault="003937C8">
      <w:pPr>
        <w:pBdr>
          <w:top w:val="nil"/>
          <w:left w:val="nil"/>
          <w:bottom w:val="nil"/>
          <w:right w:val="nil"/>
          <w:between w:val="nil"/>
        </w:pBdr>
        <w:spacing w:line="240" w:lineRule="auto"/>
        <w:jc w:val="right"/>
        <w:rPr>
          <w:rFonts w:eastAsia="Times New Roman"/>
          <w:b/>
          <w:color w:val="000000"/>
          <w:lang w:val="uk-UA"/>
        </w:rPr>
      </w:pPr>
    </w:p>
    <w:p w14:paraId="0365D515" w14:textId="47C053E0"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lastRenderedPageBreak/>
        <w:t>ДОДАТОК №2</w:t>
      </w:r>
    </w:p>
    <w:p w14:paraId="74AC42A5" w14:textId="77777777" w:rsidR="00C04B30" w:rsidRPr="008A457C" w:rsidRDefault="000426DD">
      <w:pPr>
        <w:pBdr>
          <w:top w:val="nil"/>
          <w:left w:val="nil"/>
          <w:bottom w:val="nil"/>
          <w:right w:val="nil"/>
          <w:between w:val="nil"/>
        </w:pBdr>
        <w:spacing w:line="240" w:lineRule="auto"/>
        <w:jc w:val="right"/>
        <w:rPr>
          <w:rFonts w:eastAsia="Times New Roman"/>
          <w:b/>
          <w:color w:val="000000"/>
          <w:lang w:val="uk-UA"/>
        </w:rPr>
      </w:pPr>
      <w:r w:rsidRPr="008A457C">
        <w:rPr>
          <w:rFonts w:eastAsia="Times New Roman"/>
          <w:b/>
          <w:color w:val="000000"/>
          <w:lang w:val="uk-UA"/>
        </w:rPr>
        <w:t>до тендерної документації</w:t>
      </w:r>
    </w:p>
    <w:p w14:paraId="0F85A0BE" w14:textId="77777777" w:rsidR="00C04B30" w:rsidRPr="008A457C" w:rsidRDefault="00C04B30">
      <w:pPr>
        <w:pBdr>
          <w:top w:val="nil"/>
          <w:left w:val="nil"/>
          <w:bottom w:val="nil"/>
          <w:right w:val="nil"/>
          <w:between w:val="nil"/>
        </w:pBdr>
        <w:spacing w:line="240" w:lineRule="auto"/>
        <w:jc w:val="right"/>
        <w:rPr>
          <w:rFonts w:eastAsia="Times New Roman"/>
          <w:color w:val="000000"/>
          <w:lang w:val="uk-UA"/>
        </w:rPr>
      </w:pPr>
    </w:p>
    <w:p w14:paraId="0260E103" w14:textId="77777777" w:rsidR="00322B9D" w:rsidRPr="008A457C" w:rsidRDefault="00322B9D" w:rsidP="003B14BE">
      <w:pPr>
        <w:shd w:val="clear" w:color="auto" w:fill="FFFFFF"/>
        <w:spacing w:line="240" w:lineRule="auto"/>
        <w:ind w:firstLine="426"/>
        <w:rPr>
          <w:color w:val="000000"/>
          <w:lang w:val="uk-UA"/>
        </w:rPr>
      </w:pPr>
    </w:p>
    <w:p w14:paraId="1C6637E1" w14:textId="65A2BF6F" w:rsidR="00322B9D" w:rsidRPr="003937C8" w:rsidRDefault="00322B9D" w:rsidP="008A457C">
      <w:pPr>
        <w:spacing w:line="240" w:lineRule="auto"/>
        <w:ind w:firstLine="0"/>
        <w:jc w:val="center"/>
        <w:rPr>
          <w:rFonts w:eastAsia="Times New Roman"/>
          <w:b/>
          <w:color w:val="000000"/>
          <w:lang w:val="uk-UA" w:eastAsia="uk-UA"/>
        </w:rPr>
      </w:pPr>
      <w:r w:rsidRPr="00322B9D">
        <w:rPr>
          <w:rFonts w:eastAsia="Times New Roman"/>
          <w:b/>
          <w:color w:val="000000"/>
          <w:lang w:eastAsia="uk-UA"/>
        </w:rPr>
        <w:t xml:space="preserve">Підтвердження відповідності </w:t>
      </w:r>
      <w:proofErr w:type="gramStart"/>
      <w:r w:rsidRPr="00322B9D">
        <w:rPr>
          <w:rFonts w:eastAsia="Times New Roman"/>
          <w:b/>
          <w:color w:val="000000"/>
          <w:lang w:eastAsia="uk-UA"/>
        </w:rPr>
        <w:t>УЧАСНИКА  вимогам</w:t>
      </w:r>
      <w:proofErr w:type="gramEnd"/>
      <w:r w:rsidRPr="00322B9D">
        <w:rPr>
          <w:rFonts w:eastAsia="Times New Roman"/>
          <w:b/>
          <w:color w:val="000000"/>
          <w:lang w:eastAsia="uk-UA"/>
        </w:rPr>
        <w:t xml:space="preserve">, визначеним у статті 17 Закону “Про публічні закупівлі” (далі – Закон) </w:t>
      </w:r>
      <w:bookmarkStart w:id="51" w:name="_Hlk118878806"/>
      <w:r w:rsidR="003937C8">
        <w:rPr>
          <w:rFonts w:eastAsia="Times New Roman"/>
          <w:b/>
          <w:color w:val="000000"/>
          <w:lang w:val="uk-UA" w:eastAsia="uk-UA"/>
        </w:rPr>
        <w:t>з урахуванням</w:t>
      </w:r>
      <w:r w:rsidRPr="00322B9D">
        <w:rPr>
          <w:rFonts w:eastAsia="Times New Roman"/>
          <w:b/>
          <w:color w:val="000000"/>
          <w:lang w:eastAsia="uk-UA"/>
        </w:rPr>
        <w:t xml:space="preserve"> Особливостей</w:t>
      </w:r>
      <w:bookmarkEnd w:id="51"/>
      <w:r w:rsidR="003937C8">
        <w:rPr>
          <w:rFonts w:eastAsia="Times New Roman"/>
          <w:b/>
          <w:color w:val="000000"/>
          <w:lang w:val="uk-UA" w:eastAsia="uk-UA"/>
        </w:rPr>
        <w:t>*</w:t>
      </w:r>
    </w:p>
    <w:p w14:paraId="187A6DB6" w14:textId="77777777" w:rsidR="00322B9D" w:rsidRPr="00322B9D" w:rsidRDefault="00322B9D" w:rsidP="008A457C">
      <w:pPr>
        <w:spacing w:line="240" w:lineRule="auto"/>
        <w:ind w:firstLine="0"/>
        <w:rPr>
          <w:rFonts w:eastAsia="Times New Roman"/>
          <w:b/>
          <w:color w:val="000000"/>
          <w:lang w:eastAsia="uk-UA"/>
        </w:rPr>
      </w:pPr>
    </w:p>
    <w:p w14:paraId="2BCF90B9" w14:textId="77777777" w:rsidR="00322B9D" w:rsidRPr="00322B9D" w:rsidRDefault="00322B9D" w:rsidP="008A457C">
      <w:pPr>
        <w:pBdr>
          <w:top w:val="nil"/>
          <w:left w:val="nil"/>
          <w:bottom w:val="nil"/>
          <w:right w:val="nil"/>
          <w:between w:val="nil"/>
        </w:pBdr>
        <w:spacing w:line="240" w:lineRule="auto"/>
        <w:ind w:firstLine="426"/>
        <w:rPr>
          <w:rFonts w:eastAsia="Times New Roman"/>
          <w:lang w:eastAsia="uk-UA"/>
        </w:rPr>
      </w:pPr>
      <w:r w:rsidRPr="00322B9D">
        <w:rPr>
          <w:rFonts w:eastAsia="Times New Roman"/>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4EFC61F" w14:textId="7BFA3B58" w:rsidR="00322B9D" w:rsidRPr="00322B9D" w:rsidRDefault="00322B9D" w:rsidP="008A457C">
      <w:pPr>
        <w:pBdr>
          <w:top w:val="nil"/>
          <w:left w:val="nil"/>
          <w:bottom w:val="nil"/>
          <w:right w:val="nil"/>
          <w:between w:val="nil"/>
        </w:pBdr>
        <w:spacing w:line="240" w:lineRule="auto"/>
        <w:ind w:firstLine="426"/>
        <w:rPr>
          <w:rFonts w:eastAsia="Times New Roman"/>
          <w:lang w:eastAsia="uk-UA"/>
        </w:rPr>
      </w:pPr>
      <w:r w:rsidRPr="00322B9D">
        <w:rPr>
          <w:rFonts w:eastAsia="Times New Roman"/>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8A457C" w:rsidRPr="008A457C">
        <w:rPr>
          <w:rFonts w:eastAsia="Times New Roman"/>
          <w:lang w:val="uk-UA" w:eastAsia="uk-UA"/>
        </w:rPr>
        <w:t>в абзаці першому пункту 44 Особливостей</w:t>
      </w:r>
      <w:r w:rsidRPr="00322B9D">
        <w:rPr>
          <w:rFonts w:eastAsia="Times New Roman"/>
          <w:lang w:eastAsia="uk-UA"/>
        </w:rPr>
        <w:t xml:space="preserve">, крім самостійного декларування відсутності таких підстав учасником процедури закупівлі відповідно </w:t>
      </w:r>
      <w:proofErr w:type="gramStart"/>
      <w:r w:rsidRPr="00322B9D">
        <w:rPr>
          <w:rFonts w:eastAsia="Times New Roman"/>
          <w:lang w:eastAsia="uk-UA"/>
        </w:rPr>
        <w:t>до абзацу</w:t>
      </w:r>
      <w:proofErr w:type="gramEnd"/>
      <w:r w:rsidRPr="00322B9D">
        <w:rPr>
          <w:rFonts w:eastAsia="Times New Roman"/>
          <w:lang w:eastAsia="uk-UA"/>
        </w:rPr>
        <w:t xml:space="preserve"> четвертого пункту 44 Особливостей.</w:t>
      </w:r>
    </w:p>
    <w:p w14:paraId="0D9086F4" w14:textId="77777777" w:rsidR="00322B9D" w:rsidRPr="00322B9D" w:rsidRDefault="00322B9D" w:rsidP="008A457C">
      <w:pPr>
        <w:pBdr>
          <w:top w:val="nil"/>
          <w:left w:val="nil"/>
          <w:bottom w:val="nil"/>
          <w:right w:val="nil"/>
          <w:between w:val="nil"/>
        </w:pBdr>
        <w:spacing w:line="240" w:lineRule="auto"/>
        <w:ind w:firstLine="426"/>
        <w:rPr>
          <w:rFonts w:eastAsia="Times New Roman"/>
          <w:lang w:eastAsia="uk-UA"/>
        </w:rPr>
      </w:pPr>
      <w:r w:rsidRPr="00322B9D">
        <w:rPr>
          <w:rFonts w:eastAsia="Times New Roman"/>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547EA14" w14:textId="77777777" w:rsidR="003B14BE" w:rsidRPr="008A457C" w:rsidRDefault="003B14BE" w:rsidP="003B14BE">
      <w:pPr>
        <w:shd w:val="clear" w:color="auto" w:fill="FFFFFF"/>
        <w:spacing w:line="240" w:lineRule="auto"/>
        <w:ind w:firstLine="426"/>
        <w:rPr>
          <w:b/>
          <w:color w:val="000000"/>
          <w:lang w:val="uk-UA"/>
        </w:rPr>
      </w:pPr>
    </w:p>
    <w:p w14:paraId="22EBD975" w14:textId="62086777" w:rsidR="003B14BE" w:rsidRPr="003937C8" w:rsidRDefault="003B14BE" w:rsidP="003B14BE">
      <w:pPr>
        <w:shd w:val="clear" w:color="auto" w:fill="FFFFFF"/>
        <w:spacing w:line="240" w:lineRule="auto"/>
        <w:ind w:firstLine="426"/>
        <w:rPr>
          <w:b/>
          <w:i/>
          <w:iCs/>
          <w:lang w:val="uk-UA"/>
        </w:rPr>
      </w:pPr>
      <w:r w:rsidRPr="003937C8">
        <w:rPr>
          <w:b/>
          <w:i/>
          <w:iCs/>
          <w:lang w:val="uk-UA"/>
        </w:rPr>
        <w:t>*</w:t>
      </w:r>
      <w:r w:rsidRPr="003937C8">
        <w:rPr>
          <w:i/>
          <w:iCs/>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1316FE" w:rsidRPr="003937C8">
        <w:rPr>
          <w:i/>
          <w:iCs/>
          <w:lang w:val="uk-UA"/>
        </w:rPr>
        <w:t>,</w:t>
      </w:r>
      <w:r w:rsidRPr="003937C8">
        <w:rPr>
          <w:i/>
          <w:iCs/>
          <w:lang w:val="uk-UA"/>
        </w:rPr>
        <w:t xml:space="preserve"> встановлени</w:t>
      </w:r>
      <w:r w:rsidR="001316FE" w:rsidRPr="003937C8">
        <w:rPr>
          <w:i/>
          <w:iCs/>
          <w:lang w:val="uk-UA"/>
        </w:rPr>
        <w:t>х</w:t>
      </w:r>
      <w:r w:rsidRPr="003937C8">
        <w:rPr>
          <w:i/>
          <w:iCs/>
          <w:lang w:val="uk-UA"/>
        </w:rPr>
        <w:t xml:space="preserve"> статтею 17 Закону</w:t>
      </w:r>
      <w:r w:rsidR="003937C8" w:rsidRPr="003937C8">
        <w:rPr>
          <w:rFonts w:eastAsia="Times New Roman"/>
          <w:b/>
          <w:color w:val="000000"/>
          <w:lang w:val="uk-UA" w:eastAsia="uk-UA"/>
        </w:rPr>
        <w:t xml:space="preserve"> </w:t>
      </w:r>
      <w:r w:rsidR="003937C8" w:rsidRPr="003937C8">
        <w:rPr>
          <w:bCs/>
          <w:i/>
          <w:iCs/>
          <w:lang w:val="uk-UA"/>
        </w:rPr>
        <w:t>з урахуванням</w:t>
      </w:r>
      <w:r w:rsidR="003937C8" w:rsidRPr="003937C8">
        <w:rPr>
          <w:bCs/>
          <w:i/>
          <w:iCs/>
        </w:rPr>
        <w:t xml:space="preserve"> Особливостей</w:t>
      </w:r>
      <w:r w:rsidR="001316FE" w:rsidRPr="003937C8">
        <w:rPr>
          <w:bCs/>
          <w:i/>
          <w:iCs/>
          <w:lang w:val="uk-UA"/>
        </w:rPr>
        <w:t>,</w:t>
      </w:r>
      <w:r w:rsidRPr="003937C8">
        <w:rPr>
          <w:i/>
          <w:iCs/>
          <w:lang w:val="uk-UA"/>
        </w:rPr>
        <w:t xml:space="preserve"> подається </w:t>
      </w:r>
      <w:r w:rsidR="001316FE" w:rsidRPr="003937C8">
        <w:rPr>
          <w:i/>
          <w:iCs/>
          <w:lang w:val="uk-UA"/>
        </w:rPr>
        <w:t>щодо</w:t>
      </w:r>
      <w:r w:rsidRPr="003937C8">
        <w:rPr>
          <w:i/>
          <w:iCs/>
          <w:lang w:val="uk-UA"/>
        </w:rPr>
        <w:t xml:space="preserve"> кожно</w:t>
      </w:r>
      <w:r w:rsidR="001316FE" w:rsidRPr="003937C8">
        <w:rPr>
          <w:i/>
          <w:iCs/>
          <w:lang w:val="uk-UA"/>
        </w:rPr>
        <w:t>го</w:t>
      </w:r>
      <w:r w:rsidRPr="003937C8">
        <w:rPr>
          <w:i/>
          <w:iCs/>
          <w:lang w:val="uk-UA"/>
        </w:rPr>
        <w:t xml:space="preserve"> з учасників, які входять </w:t>
      </w:r>
      <w:r w:rsidR="001316FE" w:rsidRPr="003937C8">
        <w:rPr>
          <w:i/>
          <w:iCs/>
          <w:lang w:val="uk-UA"/>
        </w:rPr>
        <w:t>до</w:t>
      </w:r>
      <w:r w:rsidRPr="003937C8">
        <w:rPr>
          <w:i/>
          <w:iCs/>
          <w:lang w:val="uk-UA"/>
        </w:rPr>
        <w:t xml:space="preserve"> склад</w:t>
      </w:r>
      <w:r w:rsidR="001316FE" w:rsidRPr="003937C8">
        <w:rPr>
          <w:i/>
          <w:iCs/>
          <w:lang w:val="uk-UA"/>
        </w:rPr>
        <w:t>у</w:t>
      </w:r>
      <w:r w:rsidRPr="003937C8">
        <w:rPr>
          <w:i/>
          <w:iCs/>
          <w:lang w:val="uk-UA"/>
        </w:rPr>
        <w:t xml:space="preserve"> об’єднання</w:t>
      </w:r>
      <w:r w:rsidR="001316FE" w:rsidRPr="003937C8">
        <w:rPr>
          <w:i/>
          <w:iCs/>
          <w:lang w:val="uk-UA"/>
        </w:rPr>
        <w:t xml:space="preserve">, </w:t>
      </w:r>
      <w:r w:rsidRPr="003937C8">
        <w:rPr>
          <w:i/>
          <w:iCs/>
          <w:lang w:val="uk-UA"/>
        </w:rPr>
        <w:t xml:space="preserve">окремо згідно </w:t>
      </w:r>
      <w:r w:rsidR="001316FE" w:rsidRPr="003937C8">
        <w:rPr>
          <w:i/>
          <w:iCs/>
          <w:lang w:val="uk-UA"/>
        </w:rPr>
        <w:t>з цим</w:t>
      </w:r>
      <w:r w:rsidRPr="003937C8">
        <w:rPr>
          <w:i/>
          <w:iCs/>
          <w:lang w:val="uk-UA"/>
        </w:rPr>
        <w:t xml:space="preserve"> додатк</w:t>
      </w:r>
      <w:r w:rsidR="001316FE" w:rsidRPr="003937C8">
        <w:rPr>
          <w:i/>
          <w:iCs/>
          <w:lang w:val="uk-UA"/>
        </w:rPr>
        <w:t>ом</w:t>
      </w:r>
      <w:r w:rsidRPr="003937C8">
        <w:rPr>
          <w:i/>
          <w:iCs/>
          <w:lang w:val="uk-UA"/>
        </w:rPr>
        <w:t>.</w:t>
      </w:r>
      <w:r w:rsidRPr="003937C8">
        <w:rPr>
          <w:b/>
          <w:i/>
          <w:iCs/>
          <w:lang w:val="uk-UA"/>
        </w:rPr>
        <w:t xml:space="preserve"> </w:t>
      </w:r>
    </w:p>
    <w:p w14:paraId="4D022F53" w14:textId="77777777" w:rsidR="003B14BE" w:rsidRPr="001A71D2" w:rsidRDefault="003B14BE" w:rsidP="003B14BE">
      <w:pPr>
        <w:shd w:val="clear" w:color="auto" w:fill="FFFFFF"/>
        <w:spacing w:line="240" w:lineRule="auto"/>
        <w:ind w:firstLine="426"/>
        <w:rPr>
          <w:b/>
          <w:color w:val="000000"/>
          <w:lang w:val="uk-UA"/>
        </w:rPr>
      </w:pPr>
    </w:p>
    <w:p w14:paraId="5CE99567" w14:textId="62FFF4AD" w:rsidR="008A457C" w:rsidRPr="003937C8" w:rsidRDefault="008A457C" w:rsidP="008A457C">
      <w:pPr>
        <w:pBdr>
          <w:top w:val="nil"/>
          <w:left w:val="nil"/>
          <w:bottom w:val="nil"/>
          <w:right w:val="nil"/>
          <w:between w:val="nil"/>
        </w:pBdr>
        <w:spacing w:line="240" w:lineRule="auto"/>
        <w:ind w:firstLine="720"/>
        <w:jc w:val="center"/>
        <w:rPr>
          <w:rFonts w:eastAsia="Times New Roman"/>
          <w:b/>
          <w:color w:val="000000"/>
          <w:lang w:val="uk-UA" w:eastAsia="uk-UA"/>
        </w:rPr>
      </w:pPr>
      <w:r w:rsidRPr="008A457C">
        <w:rPr>
          <w:rFonts w:eastAsia="Times New Roman"/>
          <w:b/>
          <w:color w:val="000000"/>
          <w:lang w:eastAsia="uk-UA"/>
        </w:rPr>
        <w:t xml:space="preserve">Перелік документів та </w:t>
      </w:r>
      <w:proofErr w:type="gramStart"/>
      <w:r w:rsidRPr="008A457C">
        <w:rPr>
          <w:rFonts w:eastAsia="Times New Roman"/>
          <w:b/>
          <w:color w:val="000000"/>
          <w:lang w:eastAsia="uk-UA"/>
        </w:rPr>
        <w:t>інформації  для</w:t>
      </w:r>
      <w:proofErr w:type="gramEnd"/>
      <w:r w:rsidRPr="008A457C">
        <w:rPr>
          <w:rFonts w:eastAsia="Times New Roman"/>
          <w:b/>
          <w:color w:val="000000"/>
          <w:lang w:eastAsia="uk-UA"/>
        </w:rPr>
        <w:t xml:space="preserve"> підтвердження відповідності ПЕРЕМОЖЦЯ вимогам, визначеним у статті 17 Закону  “Про публічні закупівлі”  </w:t>
      </w:r>
      <w:r w:rsidR="003937C8" w:rsidRPr="003937C8">
        <w:rPr>
          <w:rFonts w:eastAsia="Times New Roman"/>
          <w:b/>
          <w:color w:val="000000"/>
          <w:lang w:val="uk-UA" w:eastAsia="uk-UA"/>
        </w:rPr>
        <w:t>з урахуванням</w:t>
      </w:r>
      <w:r w:rsidR="003937C8" w:rsidRPr="003937C8">
        <w:rPr>
          <w:rFonts w:eastAsia="Times New Roman"/>
          <w:b/>
          <w:color w:val="000000"/>
          <w:lang w:eastAsia="uk-UA"/>
        </w:rPr>
        <w:t xml:space="preserve"> Особливостей</w:t>
      </w:r>
      <w:r w:rsidR="003937C8">
        <w:rPr>
          <w:rFonts w:eastAsia="Times New Roman"/>
          <w:b/>
          <w:color w:val="000000"/>
          <w:lang w:val="uk-UA" w:eastAsia="uk-UA"/>
        </w:rPr>
        <w:t>**</w:t>
      </w:r>
    </w:p>
    <w:p w14:paraId="1FC43E8E" w14:textId="77777777" w:rsidR="008A457C" w:rsidRPr="008A457C" w:rsidRDefault="008A457C" w:rsidP="008A457C">
      <w:pPr>
        <w:pBdr>
          <w:top w:val="nil"/>
          <w:left w:val="nil"/>
          <w:bottom w:val="nil"/>
          <w:right w:val="nil"/>
          <w:between w:val="nil"/>
        </w:pBdr>
        <w:spacing w:line="240" w:lineRule="auto"/>
        <w:ind w:firstLine="720"/>
        <w:jc w:val="center"/>
        <w:rPr>
          <w:rFonts w:eastAsia="Times New Roman"/>
          <w:b/>
          <w:lang w:eastAsia="uk-UA"/>
        </w:rPr>
      </w:pPr>
    </w:p>
    <w:p w14:paraId="08158503" w14:textId="77777777" w:rsidR="008A457C" w:rsidRPr="008A457C" w:rsidRDefault="008A457C" w:rsidP="00172259">
      <w:pPr>
        <w:spacing w:line="240" w:lineRule="auto"/>
        <w:rPr>
          <w:rFonts w:eastAsia="Times New Roman"/>
          <w:b/>
          <w:lang w:eastAsia="uk-UA"/>
        </w:rPr>
      </w:pPr>
      <w:r w:rsidRPr="008A457C">
        <w:rPr>
          <w:rFonts w:eastAsia="Times New Roman"/>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0ADAA3" w14:textId="77777777" w:rsidR="00FB68CF" w:rsidRDefault="008A457C" w:rsidP="00FB68CF">
      <w:pPr>
        <w:spacing w:line="240" w:lineRule="auto"/>
        <w:rPr>
          <w:rFonts w:eastAsia="Times New Roman"/>
          <w:bCs/>
          <w:lang w:eastAsia="uk-UA"/>
        </w:rPr>
      </w:pPr>
      <w:r w:rsidRPr="008A457C">
        <w:rPr>
          <w:rFonts w:eastAsia="Times New Roman"/>
          <w:bCs/>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ACFEB7E" w14:textId="77D78478" w:rsidR="00FB68CF" w:rsidRPr="00FB68CF" w:rsidRDefault="00FB68CF" w:rsidP="00FB68CF">
      <w:pPr>
        <w:spacing w:line="240" w:lineRule="auto"/>
        <w:rPr>
          <w:rFonts w:eastAsia="Times New Roman"/>
          <w:bCs/>
          <w:lang w:eastAsia="uk-UA"/>
        </w:rPr>
      </w:pPr>
      <w:r w:rsidRPr="00FB68CF">
        <w:rPr>
          <w:rFonts w:eastAsiaTheme="minorHAns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sidRPr="00ED4D7B">
        <w:rPr>
          <w:rFonts w:eastAsiaTheme="minorHAnsi"/>
          <w:lang w:val="uk-UA" w:eastAsia="en-US"/>
        </w:rPr>
        <w:t>Закону з урахуванням пункту 44 Особливостей або надав документи, які не відповідають вимогам визначним</w:t>
      </w:r>
      <w:r w:rsidRPr="00FB68CF">
        <w:rPr>
          <w:rFonts w:eastAsiaTheme="minorHAnsi"/>
          <w:lang w:val="uk-UA" w:eastAsia="en-US"/>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0F04192" w14:textId="77777777" w:rsidR="00172259" w:rsidRDefault="00172259" w:rsidP="00172259">
      <w:pPr>
        <w:spacing w:line="240" w:lineRule="auto"/>
        <w:ind w:firstLine="0"/>
        <w:jc w:val="left"/>
        <w:rPr>
          <w:rFonts w:eastAsia="Times New Roman"/>
          <w:b/>
          <w:color w:val="000000"/>
          <w:sz w:val="20"/>
          <w:szCs w:val="20"/>
          <w:lang w:eastAsia="uk-UA"/>
        </w:rPr>
      </w:pPr>
    </w:p>
    <w:p w14:paraId="50E29BB9" w14:textId="70127EEF" w:rsidR="00172259" w:rsidRPr="00172259" w:rsidRDefault="00172259" w:rsidP="00172259">
      <w:pPr>
        <w:spacing w:line="240" w:lineRule="auto"/>
        <w:ind w:firstLine="0"/>
        <w:jc w:val="left"/>
        <w:rPr>
          <w:rFonts w:eastAsia="Times New Roman"/>
          <w:bCs/>
          <w:lang w:eastAsia="uk-UA"/>
        </w:rPr>
      </w:pPr>
      <w:r w:rsidRPr="00172259">
        <w:rPr>
          <w:rFonts w:eastAsia="Times New Roman"/>
          <w:b/>
          <w:color w:val="000000"/>
          <w:lang w:eastAsia="uk-UA"/>
        </w:rPr>
        <w:t xml:space="preserve">Документи, які </w:t>
      </w:r>
      <w:proofErr w:type="gramStart"/>
      <w:r w:rsidRPr="00172259">
        <w:rPr>
          <w:rFonts w:eastAsia="Times New Roman"/>
          <w:b/>
          <w:color w:val="000000"/>
          <w:lang w:eastAsia="uk-UA"/>
        </w:rPr>
        <w:t>надаються  ПЕРЕМОЖЦЕМ</w:t>
      </w:r>
      <w:proofErr w:type="gramEnd"/>
      <w:r w:rsidRPr="00172259">
        <w:rPr>
          <w:rFonts w:eastAsia="Times New Roman"/>
          <w:b/>
          <w:color w:val="000000"/>
          <w:lang w:eastAsia="uk-UA"/>
        </w:rPr>
        <w:t xml:space="preserve">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72259" w:rsidRPr="00172259" w14:paraId="36843AB8" w14:textId="77777777" w:rsidTr="00172259">
        <w:trPr>
          <w:trHeight w:val="7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C2768" w14:textId="77777777" w:rsidR="00172259" w:rsidRPr="00172259" w:rsidRDefault="00172259" w:rsidP="00B605D5">
            <w:pPr>
              <w:spacing w:line="240" w:lineRule="auto"/>
              <w:ind w:left="100" w:firstLine="0"/>
              <w:jc w:val="center"/>
              <w:rPr>
                <w:rFonts w:eastAsia="Times New Roman"/>
                <w:lang w:eastAsia="uk-UA"/>
              </w:rPr>
            </w:pPr>
            <w:r w:rsidRPr="00172259">
              <w:rPr>
                <w:rFonts w:eastAsia="Times New Roman"/>
                <w:b/>
                <w:color w:val="000000"/>
                <w:lang w:eastAsia="uk-UA"/>
              </w:rPr>
              <w:t>№</w:t>
            </w:r>
          </w:p>
          <w:p w14:paraId="7290A15C" w14:textId="77777777" w:rsidR="00172259" w:rsidRPr="00172259" w:rsidRDefault="00172259" w:rsidP="00B605D5">
            <w:pPr>
              <w:spacing w:line="240" w:lineRule="auto"/>
              <w:ind w:left="100" w:firstLine="0"/>
              <w:jc w:val="center"/>
              <w:rPr>
                <w:rFonts w:eastAsia="Times New Roman"/>
                <w:lang w:eastAsia="uk-UA"/>
              </w:rPr>
            </w:pPr>
            <w:r w:rsidRPr="00172259">
              <w:rPr>
                <w:rFonts w:eastAsia="Times New Roman"/>
                <w:b/>
                <w:lang w:eastAsia="uk-UA"/>
              </w:rPr>
              <w:t>з</w:t>
            </w:r>
            <w:r w:rsidRPr="00172259">
              <w:rPr>
                <w:rFonts w:eastAsia="Times New Roman"/>
                <w:b/>
                <w:color w:val="00000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90E0" w14:textId="2EF6E68D" w:rsidR="00172259" w:rsidRPr="00172259" w:rsidRDefault="00172259" w:rsidP="00B605D5">
            <w:pPr>
              <w:spacing w:line="240" w:lineRule="auto"/>
              <w:ind w:left="100" w:firstLine="0"/>
              <w:jc w:val="center"/>
              <w:rPr>
                <w:rFonts w:eastAsia="Times New Roman"/>
                <w:lang w:eastAsia="uk-UA"/>
              </w:rPr>
            </w:pPr>
            <w:r w:rsidRPr="00172259">
              <w:rPr>
                <w:rFonts w:eastAsia="Times New Roman"/>
                <w:b/>
                <w:color w:val="000000"/>
                <w:lang w:eastAsia="uk-UA"/>
              </w:rPr>
              <w:t>Вимоги статті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DAAF5" w14:textId="77777777" w:rsidR="00172259" w:rsidRPr="00172259" w:rsidRDefault="00172259" w:rsidP="00B605D5">
            <w:pPr>
              <w:spacing w:line="240" w:lineRule="auto"/>
              <w:ind w:left="100" w:firstLine="0"/>
              <w:jc w:val="center"/>
              <w:rPr>
                <w:rFonts w:eastAsia="Times New Roman"/>
                <w:lang w:eastAsia="uk-UA"/>
              </w:rPr>
            </w:pPr>
            <w:r w:rsidRPr="00172259">
              <w:rPr>
                <w:rFonts w:eastAsia="Times New Roman"/>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172259" w:rsidRPr="00172259" w14:paraId="18E31F1A" w14:textId="77777777" w:rsidTr="00172259">
        <w:trPr>
          <w:trHeight w:val="8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D63CA" w14:textId="77777777" w:rsidR="00172259" w:rsidRPr="00172259" w:rsidRDefault="00172259" w:rsidP="00172259">
            <w:pPr>
              <w:spacing w:line="240" w:lineRule="auto"/>
              <w:ind w:left="100" w:firstLine="0"/>
              <w:jc w:val="center"/>
              <w:rPr>
                <w:rFonts w:eastAsia="Times New Roman"/>
                <w:bCs/>
                <w:lang w:eastAsia="uk-UA"/>
              </w:rPr>
            </w:pPr>
            <w:r w:rsidRPr="00172259">
              <w:rPr>
                <w:rFonts w:eastAsia="Times New Roman"/>
                <w:bCs/>
                <w:color w:val="000000"/>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B888" w14:textId="6B66ACF1" w:rsidR="00172259" w:rsidRPr="00172259" w:rsidRDefault="00172259" w:rsidP="00D52E58">
            <w:pPr>
              <w:spacing w:line="240" w:lineRule="auto"/>
              <w:ind w:left="140" w:firstLine="0"/>
              <w:rPr>
                <w:rFonts w:eastAsia="Times New Roman"/>
                <w:bCs/>
                <w:lang w:eastAsia="uk-UA"/>
              </w:rPr>
            </w:pPr>
            <w:r w:rsidRPr="00172259">
              <w:rPr>
                <w:rFonts w:eastAsia="Times New Roman"/>
                <w:bCs/>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D52E58">
              <w:rPr>
                <w:rFonts w:eastAsia="Times New Roman"/>
                <w:bCs/>
                <w:color w:val="000000"/>
                <w:lang w:val="uk-UA" w:eastAsia="uk-UA"/>
              </w:rPr>
              <w:t xml:space="preserve"> </w:t>
            </w:r>
            <w:r w:rsidRPr="00172259">
              <w:rPr>
                <w:rFonts w:eastAsia="Times New Roman"/>
                <w:bCs/>
                <w:color w:val="000000"/>
                <w:lang w:eastAsia="uk-UA"/>
              </w:rPr>
              <w:t>(пункт 3 частини 1 статті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F43A" w14:textId="77777777" w:rsidR="00172259" w:rsidRPr="00172259" w:rsidRDefault="00172259" w:rsidP="00172259">
            <w:pPr>
              <w:spacing w:line="240" w:lineRule="auto"/>
              <w:ind w:firstLine="0"/>
              <w:rPr>
                <w:rFonts w:eastAsia="Times New Roman"/>
                <w:bCs/>
                <w:lang w:eastAsia="uk-UA"/>
              </w:rPr>
            </w:pPr>
            <w:r w:rsidRPr="00172259">
              <w:rPr>
                <w:rFonts w:eastAsia="Times New Roman"/>
                <w:bCs/>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72259">
              <w:rPr>
                <w:rFonts w:eastAsia="Times New Roman"/>
                <w:bCs/>
                <w:lang w:eastAsia="uk-UA"/>
              </w:rPr>
              <w:t>я службової (посадової) особи учасника процедури закупівлі</w:t>
            </w:r>
            <w:r w:rsidRPr="00172259">
              <w:rPr>
                <w:rFonts w:eastAsia="Times New Roman"/>
                <w:bCs/>
                <w:color w:val="00000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2259" w:rsidRPr="00172259" w14:paraId="0CBBD711" w14:textId="77777777" w:rsidTr="00172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CED9A" w14:textId="77777777" w:rsidR="00172259" w:rsidRPr="00172259" w:rsidRDefault="00172259" w:rsidP="00172259">
            <w:pPr>
              <w:spacing w:line="240" w:lineRule="auto"/>
              <w:ind w:left="100" w:firstLine="0"/>
              <w:jc w:val="center"/>
              <w:rPr>
                <w:rFonts w:eastAsia="Times New Roman"/>
                <w:bCs/>
                <w:lang w:eastAsia="uk-UA"/>
              </w:rPr>
            </w:pPr>
            <w:r w:rsidRPr="00172259">
              <w:rPr>
                <w:rFonts w:eastAsia="Times New Roman"/>
                <w:bCs/>
                <w:color w:val="00000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41FE3" w14:textId="77777777" w:rsidR="00172259" w:rsidRPr="00172259" w:rsidRDefault="00172259" w:rsidP="00172259">
            <w:pPr>
              <w:spacing w:line="240" w:lineRule="auto"/>
              <w:ind w:firstLine="0"/>
              <w:rPr>
                <w:rFonts w:eastAsia="Times New Roman"/>
                <w:bCs/>
                <w:lang w:eastAsia="uk-UA"/>
              </w:rPr>
            </w:pPr>
            <w:r w:rsidRPr="00172259">
              <w:rPr>
                <w:rFonts w:eastAsia="Times New Roman"/>
                <w:bCs/>
                <w:color w:val="333333"/>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2259">
              <w:rPr>
                <w:rFonts w:eastAsia="Times New Roman"/>
                <w:bCs/>
                <w:color w:val="000000"/>
                <w:lang w:eastAsia="uk-UA"/>
              </w:rPr>
              <w:t> (пункт 6 частини 1 статті 17 Закону)</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68135E" w14:textId="77777777" w:rsidR="00172259" w:rsidRPr="00172259" w:rsidRDefault="00172259" w:rsidP="00172259">
            <w:pPr>
              <w:spacing w:line="240" w:lineRule="auto"/>
              <w:ind w:firstLine="0"/>
              <w:rPr>
                <w:rFonts w:eastAsia="Times New Roman"/>
                <w:bCs/>
                <w:lang w:eastAsia="uk-UA"/>
              </w:rPr>
            </w:pPr>
            <w:r w:rsidRPr="00172259">
              <w:rPr>
                <w:rFonts w:eastAsia="Times New Roman"/>
                <w:bCs/>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72259">
              <w:rPr>
                <w:rFonts w:eastAsia="Times New Roman"/>
                <w:bCs/>
                <w:color w:val="000000"/>
                <w:lang w:eastAsia="uk-UA"/>
              </w:rPr>
              <w:t>про  відсутність</w:t>
            </w:r>
            <w:proofErr w:type="gramEnd"/>
            <w:r w:rsidRPr="00172259">
              <w:rPr>
                <w:rFonts w:eastAsia="Times New Roman"/>
                <w:bCs/>
                <w:color w:val="000000"/>
                <w:lang w:eastAsia="uk-UA"/>
              </w:rPr>
              <w:t xml:space="preserve"> судимості або обмежень, передбачених кримінальним процесуальним законодавством Україн</w:t>
            </w:r>
            <w:r w:rsidRPr="00172259">
              <w:rPr>
                <w:rFonts w:eastAsia="Times New Roman"/>
                <w:bCs/>
                <w:lang w:eastAsia="uk-UA"/>
              </w:rPr>
              <w:t>и щодо службової (посадової) особи учасника процедури закупівлі, яка підписала тендерну пропозицію.</w:t>
            </w:r>
            <w:r w:rsidRPr="00172259">
              <w:rPr>
                <w:rFonts w:eastAsia="Times New Roman"/>
                <w:bCs/>
                <w:color w:val="000000"/>
                <w:lang w:eastAsia="uk-UA"/>
              </w:rPr>
              <w:t xml:space="preserve"> Документ повинен бути не більше тридцятиденної давнини від дати подання документа. </w:t>
            </w:r>
          </w:p>
        </w:tc>
      </w:tr>
      <w:tr w:rsidR="00172259" w:rsidRPr="00172259" w14:paraId="35EF759E" w14:textId="77777777" w:rsidTr="00172259">
        <w:trPr>
          <w:trHeight w:val="29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65975" w14:textId="77777777" w:rsidR="00172259" w:rsidRPr="00172259" w:rsidRDefault="00172259" w:rsidP="00172259">
            <w:pPr>
              <w:spacing w:line="240" w:lineRule="auto"/>
              <w:ind w:left="100" w:firstLine="0"/>
              <w:jc w:val="center"/>
              <w:rPr>
                <w:rFonts w:eastAsia="Times New Roman"/>
                <w:bCs/>
                <w:lang w:eastAsia="uk-UA"/>
              </w:rPr>
            </w:pPr>
            <w:r w:rsidRPr="00172259">
              <w:rPr>
                <w:rFonts w:eastAsia="Times New Roman"/>
                <w:bCs/>
                <w:color w:val="00000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28C69" w14:textId="77777777" w:rsidR="00172259" w:rsidRPr="00172259" w:rsidRDefault="00172259" w:rsidP="00172259">
            <w:pPr>
              <w:spacing w:line="240" w:lineRule="auto"/>
              <w:ind w:left="100" w:firstLine="0"/>
              <w:rPr>
                <w:rFonts w:eastAsia="Times New Roman"/>
                <w:bCs/>
                <w:lang w:eastAsia="uk-UA"/>
              </w:rPr>
            </w:pPr>
            <w:r w:rsidRPr="00172259">
              <w:rPr>
                <w:rFonts w:eastAsia="Times New Roman"/>
                <w:bCs/>
                <w:color w:val="333333"/>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2259">
              <w:rPr>
                <w:rFonts w:eastAsia="Times New Roman"/>
                <w:bCs/>
                <w:color w:val="000000"/>
                <w:lang w:eastAsia="uk-UA"/>
              </w:rPr>
              <w:t xml:space="preserve"> (пункт 12 частини 1 статті 17 Закону)</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A166BE" w14:textId="77777777" w:rsidR="00172259" w:rsidRPr="00172259" w:rsidRDefault="00172259" w:rsidP="00172259">
            <w:pPr>
              <w:widowControl w:val="0"/>
              <w:pBdr>
                <w:top w:val="nil"/>
                <w:left w:val="nil"/>
                <w:bottom w:val="nil"/>
                <w:right w:val="nil"/>
                <w:between w:val="nil"/>
              </w:pBdr>
              <w:ind w:firstLine="0"/>
              <w:jc w:val="left"/>
              <w:rPr>
                <w:rFonts w:eastAsia="Times New Roman"/>
                <w:bCs/>
                <w:lang w:eastAsia="uk-UA"/>
              </w:rPr>
            </w:pPr>
          </w:p>
        </w:tc>
      </w:tr>
      <w:tr w:rsidR="00172259" w:rsidRPr="00172259" w14:paraId="60F752AF" w14:textId="77777777" w:rsidTr="00172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0C22" w14:textId="77777777" w:rsidR="00172259" w:rsidRPr="00172259" w:rsidRDefault="00172259" w:rsidP="00172259">
            <w:pPr>
              <w:spacing w:line="240" w:lineRule="auto"/>
              <w:ind w:left="100" w:firstLine="0"/>
              <w:jc w:val="center"/>
              <w:rPr>
                <w:rFonts w:eastAsia="Times New Roman"/>
                <w:bCs/>
                <w:lang w:eastAsia="uk-UA"/>
              </w:rPr>
            </w:pPr>
            <w:r w:rsidRPr="00172259">
              <w:rPr>
                <w:rFonts w:eastAsia="Times New Roman"/>
                <w:bCs/>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09016" w14:textId="3A4A39E6" w:rsidR="00172259" w:rsidRPr="00172259" w:rsidRDefault="00172259" w:rsidP="00D52E58">
            <w:pPr>
              <w:spacing w:line="240" w:lineRule="auto"/>
              <w:ind w:left="100" w:firstLine="0"/>
              <w:rPr>
                <w:rFonts w:eastAsia="Times New Roman"/>
                <w:bCs/>
                <w:lang w:eastAsia="uk-UA"/>
              </w:rPr>
            </w:pPr>
            <w:r w:rsidRPr="00172259">
              <w:rPr>
                <w:rFonts w:eastAsia="Times New Roman"/>
                <w:bCs/>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2259">
              <w:rPr>
                <w:rFonts w:eastAsia="Times New Roman"/>
                <w:bCs/>
                <w:lang w:eastAsia="uk-UA"/>
              </w:rPr>
              <w:t>—</w:t>
            </w:r>
            <w:r w:rsidRPr="00172259">
              <w:rPr>
                <w:rFonts w:eastAsia="Times New Roman"/>
                <w:bCs/>
                <w:color w:val="000000"/>
                <w:lang w:eastAsia="uk-UA"/>
              </w:rPr>
              <w:t xml:space="preserve"> протягом трьох років з дати дострокового розірвання такого договору</w:t>
            </w:r>
            <w:r w:rsidR="00D52E58">
              <w:rPr>
                <w:rFonts w:eastAsia="Times New Roman"/>
                <w:bCs/>
                <w:color w:val="000000"/>
                <w:lang w:val="uk-UA" w:eastAsia="uk-UA"/>
              </w:rPr>
              <w:t xml:space="preserve"> </w:t>
            </w:r>
            <w:r w:rsidRPr="00172259">
              <w:rPr>
                <w:rFonts w:eastAsia="Times New Roman"/>
                <w:bCs/>
                <w:color w:val="000000"/>
                <w:lang w:eastAsia="uk-UA"/>
              </w:rPr>
              <w:t>(частина 2 статті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5755" w14:textId="77777777" w:rsidR="00172259" w:rsidRPr="00172259" w:rsidRDefault="00172259" w:rsidP="00172259">
            <w:pPr>
              <w:spacing w:line="240" w:lineRule="auto"/>
              <w:ind w:left="140" w:firstLine="0"/>
              <w:rPr>
                <w:rFonts w:eastAsia="Times New Roman"/>
                <w:bCs/>
                <w:lang w:eastAsia="uk-UA"/>
              </w:rPr>
            </w:pPr>
            <w:r w:rsidRPr="00172259">
              <w:rPr>
                <w:rFonts w:eastAsia="Times New Roman"/>
                <w:bCs/>
                <w:color w:val="000000"/>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A2852E3" w14:textId="3800A947" w:rsidR="00172259" w:rsidRPr="00172259" w:rsidRDefault="00172259" w:rsidP="00172259">
      <w:pPr>
        <w:spacing w:line="240" w:lineRule="auto"/>
        <w:rPr>
          <w:rFonts w:eastAsia="Times New Roman"/>
          <w:bCs/>
          <w:lang w:eastAsia="uk-UA"/>
        </w:rPr>
      </w:pPr>
    </w:p>
    <w:p w14:paraId="46E253A2" w14:textId="77777777" w:rsidR="00B605D5" w:rsidRDefault="00B605D5" w:rsidP="00B605D5">
      <w:pPr>
        <w:spacing w:before="240" w:line="240" w:lineRule="auto"/>
        <w:ind w:firstLine="0"/>
        <w:jc w:val="center"/>
        <w:rPr>
          <w:rFonts w:eastAsia="Times New Roman"/>
          <w:b/>
          <w:color w:val="000000"/>
          <w:lang w:eastAsia="uk-UA"/>
        </w:rPr>
      </w:pPr>
    </w:p>
    <w:p w14:paraId="7C9C2639" w14:textId="08420D68" w:rsidR="00B605D5" w:rsidRPr="00B605D5" w:rsidRDefault="00B605D5" w:rsidP="00B605D5">
      <w:pPr>
        <w:spacing w:before="240" w:line="240" w:lineRule="auto"/>
        <w:ind w:firstLine="0"/>
        <w:jc w:val="center"/>
        <w:rPr>
          <w:rFonts w:eastAsia="Times New Roman"/>
          <w:lang w:eastAsia="uk-UA"/>
        </w:rPr>
      </w:pPr>
      <w:r w:rsidRPr="00B605D5">
        <w:rPr>
          <w:rFonts w:eastAsia="Times New Roman"/>
          <w:b/>
          <w:color w:val="000000"/>
          <w:lang w:eastAsia="uk-UA"/>
        </w:rPr>
        <w:lastRenderedPageBreak/>
        <w:t>Документи, які надаються ПЕРЕМОЖЦЕМ (фізичною особою чи фізичною особою</w:t>
      </w:r>
      <w:r w:rsidRPr="00B605D5">
        <w:rPr>
          <w:rFonts w:eastAsia="Times New Roman"/>
          <w:b/>
          <w:lang w:eastAsia="uk-UA"/>
        </w:rPr>
        <w:t xml:space="preserve"> — </w:t>
      </w:r>
      <w:r w:rsidRPr="00B605D5">
        <w:rPr>
          <w:rFonts w:eastAsia="Times New Roman"/>
          <w:b/>
          <w:color w:val="00000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605D5" w:rsidRPr="00B605D5" w14:paraId="561BC6CE" w14:textId="77777777" w:rsidTr="00B605D5">
        <w:trPr>
          <w:trHeight w:val="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35039" w14:textId="77777777" w:rsidR="00B605D5" w:rsidRPr="00B605D5" w:rsidRDefault="00B605D5" w:rsidP="00B605D5">
            <w:pPr>
              <w:spacing w:line="240" w:lineRule="auto"/>
              <w:ind w:left="100" w:firstLine="0"/>
              <w:jc w:val="center"/>
              <w:rPr>
                <w:rFonts w:eastAsia="Times New Roman"/>
                <w:lang w:eastAsia="uk-UA"/>
              </w:rPr>
            </w:pPr>
            <w:r w:rsidRPr="00B605D5">
              <w:rPr>
                <w:rFonts w:eastAsia="Times New Roman"/>
                <w:b/>
                <w:color w:val="000000"/>
                <w:lang w:eastAsia="uk-UA"/>
              </w:rPr>
              <w:t>№</w:t>
            </w:r>
          </w:p>
          <w:p w14:paraId="1BD94365" w14:textId="77777777" w:rsidR="00B605D5" w:rsidRPr="00B605D5" w:rsidRDefault="00B605D5" w:rsidP="00B605D5">
            <w:pPr>
              <w:spacing w:line="240" w:lineRule="auto"/>
              <w:ind w:left="100" w:firstLine="0"/>
              <w:jc w:val="center"/>
              <w:rPr>
                <w:rFonts w:eastAsia="Times New Roman"/>
                <w:lang w:eastAsia="uk-UA"/>
              </w:rPr>
            </w:pPr>
            <w:r w:rsidRPr="00B605D5">
              <w:rPr>
                <w:rFonts w:eastAsia="Times New Roman"/>
                <w:b/>
                <w:lang w:eastAsia="uk-UA"/>
              </w:rPr>
              <w:t>з</w:t>
            </w:r>
            <w:r w:rsidRPr="00B605D5">
              <w:rPr>
                <w:rFonts w:eastAsia="Times New Roman"/>
                <w:b/>
                <w:color w:val="00000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455E" w14:textId="77777777" w:rsidR="00B605D5" w:rsidRPr="00B605D5" w:rsidRDefault="00B605D5" w:rsidP="00B605D5">
            <w:pPr>
              <w:spacing w:line="240" w:lineRule="auto"/>
              <w:ind w:left="100" w:firstLine="0"/>
              <w:jc w:val="center"/>
              <w:rPr>
                <w:rFonts w:eastAsia="Times New Roman"/>
                <w:lang w:eastAsia="uk-UA"/>
              </w:rPr>
            </w:pPr>
            <w:r w:rsidRPr="00B605D5">
              <w:rPr>
                <w:rFonts w:eastAsia="Times New Roman"/>
                <w:b/>
                <w:color w:val="000000"/>
                <w:lang w:eastAsia="uk-UA"/>
              </w:rPr>
              <w:t>Вимоги статті 17 Закону</w:t>
            </w:r>
          </w:p>
          <w:p w14:paraId="5AA11285" w14:textId="77777777" w:rsidR="00B605D5" w:rsidRPr="00B605D5" w:rsidRDefault="00B605D5" w:rsidP="00B605D5">
            <w:pPr>
              <w:spacing w:line="240" w:lineRule="auto"/>
              <w:ind w:left="100" w:firstLine="0"/>
              <w:jc w:val="center"/>
              <w:rPr>
                <w:rFonts w:eastAsia="Times New Roman"/>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5D64" w14:textId="77777777" w:rsidR="00B605D5" w:rsidRPr="00B605D5" w:rsidRDefault="00B605D5" w:rsidP="00B605D5">
            <w:pPr>
              <w:spacing w:line="240" w:lineRule="auto"/>
              <w:ind w:left="100" w:firstLine="0"/>
              <w:jc w:val="center"/>
              <w:rPr>
                <w:rFonts w:eastAsia="Times New Roman"/>
                <w:lang w:eastAsia="uk-UA"/>
              </w:rPr>
            </w:pPr>
            <w:r w:rsidRPr="00B605D5">
              <w:rPr>
                <w:rFonts w:eastAsia="Times New Roman"/>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B605D5" w:rsidRPr="00B605D5" w14:paraId="16CE9D9F" w14:textId="77777777" w:rsidTr="00B605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6A1E2" w14:textId="77777777" w:rsidR="00B605D5" w:rsidRPr="00B605D5" w:rsidRDefault="00B605D5" w:rsidP="00B605D5">
            <w:pPr>
              <w:spacing w:line="240" w:lineRule="auto"/>
              <w:ind w:left="100" w:firstLine="0"/>
              <w:jc w:val="center"/>
              <w:rPr>
                <w:rFonts w:eastAsia="Times New Roman"/>
                <w:bCs/>
                <w:lang w:eastAsia="uk-UA"/>
              </w:rPr>
            </w:pPr>
            <w:r w:rsidRPr="00B605D5">
              <w:rPr>
                <w:rFonts w:eastAsia="Times New Roman"/>
                <w:bCs/>
                <w:color w:val="00000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3AAB5" w14:textId="1815C938" w:rsidR="00B605D5" w:rsidRPr="00B605D5" w:rsidRDefault="00B605D5" w:rsidP="00D52E58">
            <w:pPr>
              <w:spacing w:line="240" w:lineRule="auto"/>
              <w:ind w:left="140" w:right="140" w:firstLine="0"/>
              <w:rPr>
                <w:rFonts w:eastAsia="Times New Roman"/>
                <w:bCs/>
                <w:lang w:eastAsia="uk-UA"/>
              </w:rPr>
            </w:pPr>
            <w:r w:rsidRPr="00B605D5">
              <w:rPr>
                <w:rFonts w:eastAsia="Times New Roman"/>
                <w:bCs/>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D52E58">
              <w:rPr>
                <w:rFonts w:eastAsia="Times New Roman"/>
                <w:bCs/>
                <w:color w:val="000000"/>
                <w:lang w:val="uk-UA" w:eastAsia="uk-UA"/>
              </w:rPr>
              <w:t xml:space="preserve"> </w:t>
            </w:r>
            <w:r w:rsidRPr="00B605D5">
              <w:rPr>
                <w:rFonts w:eastAsia="Times New Roman"/>
                <w:bCs/>
                <w:color w:val="000000"/>
                <w:lang w:eastAsia="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8AF01" w14:textId="77777777" w:rsidR="00B605D5" w:rsidRPr="00B605D5" w:rsidRDefault="00B605D5" w:rsidP="00B605D5">
            <w:pPr>
              <w:spacing w:line="240" w:lineRule="auto"/>
              <w:ind w:right="140" w:firstLine="0"/>
              <w:rPr>
                <w:rFonts w:eastAsia="Times New Roman"/>
                <w:bCs/>
                <w:lang w:eastAsia="uk-UA"/>
              </w:rPr>
            </w:pPr>
            <w:r w:rsidRPr="00B605D5">
              <w:rPr>
                <w:rFonts w:eastAsia="Times New Roman"/>
                <w:bCs/>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05D5" w:rsidRPr="00B605D5" w14:paraId="3F95A003" w14:textId="77777777" w:rsidTr="00B605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19197" w14:textId="77777777" w:rsidR="00B605D5" w:rsidRPr="00B605D5" w:rsidRDefault="00B605D5" w:rsidP="00B605D5">
            <w:pPr>
              <w:spacing w:line="240" w:lineRule="auto"/>
              <w:ind w:left="100" w:firstLine="0"/>
              <w:jc w:val="center"/>
              <w:rPr>
                <w:rFonts w:eastAsia="Times New Roman"/>
                <w:bCs/>
                <w:lang w:eastAsia="uk-UA"/>
              </w:rPr>
            </w:pPr>
            <w:r w:rsidRPr="00B605D5">
              <w:rPr>
                <w:rFonts w:eastAsia="Times New Roman"/>
                <w:bCs/>
                <w:color w:val="00000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247CD" w14:textId="0A1B939A" w:rsidR="00B605D5" w:rsidRPr="00B605D5" w:rsidRDefault="00B605D5" w:rsidP="00D52E58">
            <w:pPr>
              <w:spacing w:line="240" w:lineRule="auto"/>
              <w:ind w:left="140" w:right="140" w:firstLine="0"/>
              <w:rPr>
                <w:rFonts w:eastAsia="Times New Roman"/>
                <w:bCs/>
                <w:lang w:eastAsia="uk-UA"/>
              </w:rPr>
            </w:pPr>
            <w:r w:rsidRPr="00B605D5">
              <w:rPr>
                <w:rFonts w:eastAsia="Times New Roman"/>
                <w:bCs/>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D52E58">
              <w:rPr>
                <w:rFonts w:eastAsia="Times New Roman"/>
                <w:bCs/>
                <w:color w:val="000000"/>
                <w:lang w:val="uk-UA" w:eastAsia="uk-UA"/>
              </w:rPr>
              <w:t xml:space="preserve"> </w:t>
            </w:r>
            <w:r w:rsidRPr="00B605D5">
              <w:rPr>
                <w:rFonts w:eastAsia="Times New Roman"/>
                <w:bCs/>
                <w:color w:val="000000"/>
                <w:lang w:eastAsia="uk-UA"/>
              </w:rPr>
              <w:t>(пункт 5 частини 1 статті 17 Закону)</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95884" w14:textId="77777777" w:rsidR="00B605D5" w:rsidRPr="00B605D5" w:rsidRDefault="00B605D5" w:rsidP="00B605D5">
            <w:pPr>
              <w:spacing w:line="240" w:lineRule="auto"/>
              <w:ind w:firstLine="0"/>
              <w:rPr>
                <w:rFonts w:eastAsia="Times New Roman"/>
                <w:bCs/>
                <w:lang w:eastAsia="uk-UA"/>
              </w:rPr>
            </w:pPr>
            <w:r w:rsidRPr="00B605D5">
              <w:rPr>
                <w:rFonts w:eastAsia="Times New Roman"/>
                <w:bCs/>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B605D5">
              <w:rPr>
                <w:rFonts w:eastAsia="Times New Roman"/>
                <w:bCs/>
                <w:color w:val="000000"/>
                <w:lang w:eastAsia="uk-UA"/>
              </w:rPr>
              <w:t>про  відсутність</w:t>
            </w:r>
            <w:proofErr w:type="gramEnd"/>
            <w:r w:rsidRPr="00B605D5">
              <w:rPr>
                <w:rFonts w:eastAsia="Times New Roman"/>
                <w:bCs/>
                <w:color w:val="000000"/>
                <w:lang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605D5" w:rsidRPr="00B605D5" w14:paraId="23EE1B2D" w14:textId="77777777" w:rsidTr="00B605D5">
        <w:trPr>
          <w:trHeight w:val="18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867AE" w14:textId="77777777" w:rsidR="00B605D5" w:rsidRPr="00B605D5" w:rsidRDefault="00B605D5" w:rsidP="00B605D5">
            <w:pPr>
              <w:spacing w:line="240" w:lineRule="auto"/>
              <w:ind w:left="100" w:firstLine="0"/>
              <w:jc w:val="center"/>
              <w:rPr>
                <w:rFonts w:eastAsia="Times New Roman"/>
                <w:bCs/>
                <w:lang w:eastAsia="uk-UA"/>
              </w:rPr>
            </w:pPr>
            <w:r w:rsidRPr="00B605D5">
              <w:rPr>
                <w:rFonts w:eastAsia="Times New Roman"/>
                <w:bCs/>
                <w:color w:val="00000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ED565" w14:textId="3F6EEFEC" w:rsidR="00B605D5" w:rsidRPr="00B605D5" w:rsidRDefault="00B605D5" w:rsidP="00D52E58">
            <w:pPr>
              <w:spacing w:line="240" w:lineRule="auto"/>
              <w:ind w:left="100" w:firstLine="0"/>
              <w:rPr>
                <w:rFonts w:eastAsia="Times New Roman"/>
                <w:bCs/>
                <w:lang w:eastAsia="uk-UA"/>
              </w:rPr>
            </w:pPr>
            <w:r w:rsidRPr="00B605D5">
              <w:rPr>
                <w:rFonts w:eastAsia="Times New Roman"/>
                <w:bCs/>
                <w:color w:val="00000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52E58">
              <w:rPr>
                <w:rFonts w:eastAsia="Times New Roman"/>
                <w:bCs/>
                <w:color w:val="000000"/>
                <w:lang w:val="uk-UA" w:eastAsia="uk-UA"/>
              </w:rPr>
              <w:t xml:space="preserve"> </w:t>
            </w:r>
            <w:r w:rsidRPr="00B605D5">
              <w:rPr>
                <w:rFonts w:eastAsia="Times New Roman"/>
                <w:bCs/>
                <w:color w:val="000000"/>
                <w:lang w:eastAsia="uk-UA"/>
              </w:rPr>
              <w:t>(пункт 12 частини 1 статті 17 Закону)</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D5E0F" w14:textId="77777777" w:rsidR="00B605D5" w:rsidRPr="00B605D5" w:rsidRDefault="00B605D5" w:rsidP="00B605D5">
            <w:pPr>
              <w:widowControl w:val="0"/>
              <w:pBdr>
                <w:top w:val="nil"/>
                <w:left w:val="nil"/>
                <w:bottom w:val="nil"/>
                <w:right w:val="nil"/>
                <w:between w:val="nil"/>
              </w:pBdr>
              <w:ind w:firstLine="0"/>
              <w:jc w:val="left"/>
              <w:rPr>
                <w:rFonts w:eastAsia="Times New Roman"/>
                <w:bCs/>
                <w:lang w:eastAsia="uk-UA"/>
              </w:rPr>
            </w:pPr>
          </w:p>
        </w:tc>
      </w:tr>
      <w:tr w:rsidR="00B605D5" w:rsidRPr="00B605D5" w14:paraId="16E397B2" w14:textId="77777777" w:rsidTr="00B605D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549E5" w14:textId="77777777" w:rsidR="00B605D5" w:rsidRPr="00B605D5" w:rsidRDefault="00B605D5" w:rsidP="00B605D5">
            <w:pPr>
              <w:spacing w:line="240" w:lineRule="auto"/>
              <w:ind w:left="100" w:firstLine="0"/>
              <w:jc w:val="center"/>
              <w:rPr>
                <w:rFonts w:eastAsia="Times New Roman"/>
                <w:bCs/>
                <w:lang w:eastAsia="uk-UA"/>
              </w:rPr>
            </w:pPr>
            <w:r w:rsidRPr="00B605D5">
              <w:rPr>
                <w:rFonts w:eastAsia="Times New Roman"/>
                <w:bCs/>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4651" w14:textId="2A716EA9" w:rsidR="00B605D5" w:rsidRPr="00B605D5" w:rsidRDefault="00B605D5" w:rsidP="00D52E58">
            <w:pPr>
              <w:spacing w:line="240" w:lineRule="auto"/>
              <w:ind w:left="100" w:firstLine="0"/>
              <w:rPr>
                <w:rFonts w:eastAsia="Times New Roman"/>
                <w:bCs/>
                <w:lang w:eastAsia="uk-UA"/>
              </w:rPr>
            </w:pPr>
            <w:r w:rsidRPr="00B605D5">
              <w:rPr>
                <w:rFonts w:eastAsia="Times New Roman"/>
                <w:bCs/>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605D5">
              <w:rPr>
                <w:rFonts w:eastAsia="Times New Roman"/>
                <w:bCs/>
                <w:lang w:eastAsia="uk-UA"/>
              </w:rPr>
              <w:t>—</w:t>
            </w:r>
            <w:r w:rsidRPr="00B605D5">
              <w:rPr>
                <w:rFonts w:eastAsia="Times New Roman"/>
                <w:bCs/>
                <w:color w:val="000000"/>
                <w:lang w:eastAsia="uk-UA"/>
              </w:rPr>
              <w:t xml:space="preserve"> протягом трьох років з дати дострокового розірвання такого договору</w:t>
            </w:r>
            <w:r w:rsidR="00D52E58">
              <w:rPr>
                <w:rFonts w:eastAsia="Times New Roman"/>
                <w:bCs/>
                <w:color w:val="000000"/>
                <w:lang w:val="uk-UA" w:eastAsia="uk-UA"/>
              </w:rPr>
              <w:t xml:space="preserve"> </w:t>
            </w:r>
            <w:r w:rsidRPr="00B605D5">
              <w:rPr>
                <w:rFonts w:eastAsia="Times New Roman"/>
                <w:bCs/>
                <w:color w:val="000000"/>
                <w:lang w:eastAsia="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4BCB" w14:textId="77777777" w:rsidR="00B605D5" w:rsidRPr="00B605D5" w:rsidRDefault="00B605D5" w:rsidP="00B605D5">
            <w:pPr>
              <w:spacing w:line="240" w:lineRule="auto"/>
              <w:ind w:left="140" w:right="140" w:firstLine="0"/>
              <w:rPr>
                <w:rFonts w:eastAsia="Times New Roman"/>
                <w:bCs/>
                <w:lang w:eastAsia="uk-UA"/>
              </w:rPr>
            </w:pPr>
            <w:r w:rsidRPr="00B605D5">
              <w:rPr>
                <w:rFonts w:eastAsia="Times New Roman"/>
                <w:bCs/>
                <w:color w:val="000000"/>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CD787C2" w14:textId="77777777" w:rsidR="00172259" w:rsidRPr="008A457C" w:rsidRDefault="00172259" w:rsidP="00172259">
      <w:pPr>
        <w:spacing w:line="240" w:lineRule="auto"/>
        <w:rPr>
          <w:rFonts w:eastAsia="Times New Roman"/>
          <w:bCs/>
          <w:color w:val="000000"/>
          <w:lang w:eastAsia="uk-UA"/>
        </w:rPr>
      </w:pPr>
    </w:p>
    <w:p w14:paraId="67DE6A7A" w14:textId="77777777" w:rsidR="003B14BE" w:rsidRPr="001A71D2" w:rsidRDefault="003B14BE" w:rsidP="003B14BE">
      <w:pPr>
        <w:shd w:val="clear" w:color="auto" w:fill="FFFFFF"/>
        <w:spacing w:line="240" w:lineRule="auto"/>
        <w:ind w:firstLine="426"/>
        <w:rPr>
          <w:b/>
          <w:color w:val="000000"/>
          <w:lang w:val="uk-UA"/>
        </w:rPr>
      </w:pPr>
    </w:p>
    <w:p w14:paraId="224F80BE" w14:textId="564D374D" w:rsidR="003B14BE" w:rsidRPr="003937C8" w:rsidRDefault="003B14BE" w:rsidP="003B14BE">
      <w:pPr>
        <w:shd w:val="clear" w:color="auto" w:fill="FFFFFF"/>
        <w:spacing w:line="240" w:lineRule="auto"/>
        <w:ind w:firstLine="426"/>
        <w:rPr>
          <w:i/>
          <w:lang w:val="uk-UA"/>
        </w:rPr>
      </w:pPr>
      <w:r w:rsidRPr="003937C8">
        <w:rPr>
          <w:i/>
          <w:lang w:val="uk-UA"/>
        </w:rPr>
        <w:lastRenderedPageBreak/>
        <w:t>*</w:t>
      </w:r>
      <w:r w:rsidR="003937C8">
        <w:rPr>
          <w:i/>
          <w:lang w:val="uk-UA"/>
        </w:rPr>
        <w:t>*</w:t>
      </w:r>
      <w:r w:rsidRPr="003937C8">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97596E" w:rsidRPr="003937C8">
        <w:rPr>
          <w:i/>
          <w:lang w:val="uk-UA"/>
        </w:rPr>
        <w:t>,</w:t>
      </w:r>
      <w:r w:rsidRPr="003937C8">
        <w:rPr>
          <w:i/>
          <w:lang w:val="uk-UA"/>
        </w:rPr>
        <w:t xml:space="preserve"> встановлени</w:t>
      </w:r>
      <w:r w:rsidR="0097596E" w:rsidRPr="003937C8">
        <w:rPr>
          <w:i/>
          <w:lang w:val="uk-UA"/>
        </w:rPr>
        <w:t>х</w:t>
      </w:r>
      <w:r w:rsidRPr="003937C8">
        <w:rPr>
          <w:i/>
          <w:lang w:val="uk-UA"/>
        </w:rPr>
        <w:t xml:space="preserve"> статтею 17 Закону</w:t>
      </w:r>
      <w:r w:rsidR="003937C8" w:rsidRPr="003937C8">
        <w:rPr>
          <w:i/>
          <w:lang w:val="uk-UA"/>
        </w:rPr>
        <w:t xml:space="preserve"> з урахуванням Особливостей</w:t>
      </w:r>
      <w:r w:rsidR="0097596E" w:rsidRPr="003937C8">
        <w:rPr>
          <w:i/>
          <w:lang w:val="uk-UA"/>
        </w:rPr>
        <w:t>,</w:t>
      </w:r>
      <w:r w:rsidRPr="003937C8">
        <w:rPr>
          <w:i/>
          <w:lang w:val="uk-UA"/>
        </w:rPr>
        <w:t xml:space="preserve"> подається </w:t>
      </w:r>
      <w:r w:rsidR="0097596E" w:rsidRPr="003937C8">
        <w:rPr>
          <w:i/>
          <w:lang w:val="uk-UA"/>
        </w:rPr>
        <w:t>щодо</w:t>
      </w:r>
      <w:r w:rsidRPr="003937C8">
        <w:rPr>
          <w:i/>
          <w:lang w:val="uk-UA"/>
        </w:rPr>
        <w:t xml:space="preserve"> кожно</w:t>
      </w:r>
      <w:r w:rsidR="0097596E" w:rsidRPr="003937C8">
        <w:rPr>
          <w:i/>
          <w:lang w:val="uk-UA"/>
        </w:rPr>
        <w:t>го</w:t>
      </w:r>
      <w:r w:rsidRPr="003937C8">
        <w:rPr>
          <w:i/>
          <w:lang w:val="uk-UA"/>
        </w:rPr>
        <w:t xml:space="preserve"> з учасників, які входять </w:t>
      </w:r>
      <w:r w:rsidR="0097596E" w:rsidRPr="003937C8">
        <w:rPr>
          <w:i/>
          <w:lang w:val="uk-UA"/>
        </w:rPr>
        <w:t>до</w:t>
      </w:r>
      <w:r w:rsidRPr="003937C8">
        <w:rPr>
          <w:i/>
          <w:lang w:val="uk-UA"/>
        </w:rPr>
        <w:t xml:space="preserve"> склад об’єднання</w:t>
      </w:r>
      <w:r w:rsidR="0097596E" w:rsidRPr="003937C8">
        <w:rPr>
          <w:i/>
          <w:lang w:val="uk-UA"/>
        </w:rPr>
        <w:t>,</w:t>
      </w:r>
      <w:r w:rsidRPr="003937C8">
        <w:rPr>
          <w:i/>
          <w:lang w:val="uk-UA"/>
        </w:rPr>
        <w:t xml:space="preserve"> окремо.</w:t>
      </w:r>
    </w:p>
    <w:p w14:paraId="5F0ACF44" w14:textId="77777777" w:rsidR="003B14BE" w:rsidRPr="00172259" w:rsidRDefault="003B14BE" w:rsidP="003B14BE">
      <w:pPr>
        <w:shd w:val="clear" w:color="auto" w:fill="FFFFFF"/>
        <w:spacing w:line="240" w:lineRule="auto"/>
        <w:ind w:firstLine="426"/>
        <w:rPr>
          <w:color w:val="FF0000"/>
          <w:lang w:val="uk-UA"/>
        </w:rPr>
      </w:pPr>
    </w:p>
    <w:p w14:paraId="3D75403A" w14:textId="1C021722" w:rsidR="003B14BE" w:rsidRPr="001A71D2" w:rsidRDefault="00D52E58" w:rsidP="00217AAA">
      <w:pPr>
        <w:shd w:val="clear" w:color="auto" w:fill="FFFFFF"/>
        <w:spacing w:line="240" w:lineRule="auto"/>
        <w:ind w:firstLine="426"/>
        <w:jc w:val="center"/>
        <w:rPr>
          <w:b/>
          <w:color w:val="000000"/>
          <w:lang w:val="uk-UA"/>
        </w:rPr>
      </w:pPr>
      <w:r>
        <w:rPr>
          <w:b/>
          <w:color w:val="000000"/>
          <w:lang w:val="uk-UA"/>
        </w:rPr>
        <w:t>Д</w:t>
      </w:r>
      <w:r w:rsidR="003B14BE" w:rsidRPr="001A71D2">
        <w:rPr>
          <w:b/>
          <w:color w:val="000000"/>
          <w:lang w:val="uk-UA"/>
        </w:rPr>
        <w:t>окумент</w:t>
      </w:r>
      <w:r>
        <w:rPr>
          <w:b/>
          <w:color w:val="000000"/>
          <w:lang w:val="uk-UA"/>
        </w:rPr>
        <w:t>и, які надаються</w:t>
      </w:r>
      <w:r w:rsidR="003B14BE" w:rsidRPr="001A71D2">
        <w:rPr>
          <w:b/>
          <w:color w:val="000000"/>
          <w:lang w:val="uk-UA"/>
        </w:rPr>
        <w:t xml:space="preserve"> </w:t>
      </w:r>
      <w:r>
        <w:rPr>
          <w:b/>
          <w:color w:val="000000"/>
          <w:lang w:val="uk-UA"/>
        </w:rPr>
        <w:t>ПЕРЕМОЖЦЕМ для</w:t>
      </w:r>
      <w:r w:rsidR="003B14BE" w:rsidRPr="001A71D2">
        <w:rPr>
          <w:b/>
          <w:color w:val="000000"/>
          <w:lang w:val="uk-UA"/>
        </w:rPr>
        <w:t xml:space="preserve"> підтвердж</w:t>
      </w:r>
      <w:r>
        <w:rPr>
          <w:b/>
          <w:color w:val="000000"/>
          <w:lang w:val="uk-UA"/>
        </w:rPr>
        <w:t>ення</w:t>
      </w:r>
      <w:r w:rsidR="003B14BE" w:rsidRPr="001A71D2">
        <w:rPr>
          <w:b/>
          <w:color w:val="000000"/>
          <w:lang w:val="uk-UA"/>
        </w:rPr>
        <w:t xml:space="preserve"> інформаці</w:t>
      </w:r>
      <w:r>
        <w:rPr>
          <w:b/>
          <w:color w:val="000000"/>
          <w:lang w:val="uk-UA"/>
        </w:rPr>
        <w:t>ї</w:t>
      </w:r>
      <w:r w:rsidR="003B14BE" w:rsidRPr="001A71D2">
        <w:rPr>
          <w:b/>
          <w:color w:val="000000"/>
          <w:lang w:val="uk-UA"/>
        </w:rPr>
        <w:t xml:space="preserve"> про право підписання договору про закупівлю</w:t>
      </w:r>
      <w:r w:rsidR="003937C8">
        <w:rPr>
          <w:b/>
          <w:color w:val="000000"/>
          <w:lang w:val="uk-UA"/>
        </w:rPr>
        <w:t>***</w:t>
      </w:r>
      <w:r w:rsidR="003B14BE" w:rsidRPr="001A71D2">
        <w:rPr>
          <w:b/>
          <w:color w:val="000000"/>
          <w:lang w:val="uk-UA"/>
        </w:rPr>
        <w:t>:</w:t>
      </w:r>
    </w:p>
    <w:p w14:paraId="562DC31E" w14:textId="77777777" w:rsidR="003B14BE" w:rsidRPr="001A71D2" w:rsidRDefault="003B14BE" w:rsidP="00217AAA">
      <w:pPr>
        <w:shd w:val="clear" w:color="auto" w:fill="FFFFFF"/>
        <w:spacing w:line="240" w:lineRule="auto"/>
        <w:ind w:firstLine="426"/>
        <w:jc w:val="center"/>
        <w:rPr>
          <w:b/>
          <w:lang w:val="uk-UA"/>
        </w:rPr>
      </w:pPr>
    </w:p>
    <w:p w14:paraId="34A32BC4" w14:textId="5F0FD356" w:rsidR="003B14BE" w:rsidRPr="001A71D2" w:rsidRDefault="003B14BE" w:rsidP="003B14BE">
      <w:pPr>
        <w:shd w:val="clear" w:color="auto" w:fill="FFFFFF"/>
        <w:spacing w:line="240" w:lineRule="auto"/>
        <w:ind w:firstLine="426"/>
        <w:rPr>
          <w:lang w:val="uk-UA"/>
        </w:rPr>
      </w:pPr>
      <w:r w:rsidRPr="001A71D2">
        <w:rPr>
          <w:lang w:val="uk-UA"/>
        </w:rPr>
        <w:t>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закупівель</w:t>
      </w:r>
      <w:r w:rsidR="0047148B" w:rsidRPr="001A71D2">
        <w:rPr>
          <w:lang w:val="uk-UA"/>
        </w:rPr>
        <w:t>, а саме</w:t>
      </w:r>
      <w:r w:rsidRPr="001A71D2">
        <w:rPr>
          <w:lang w:val="uk-UA"/>
        </w:rPr>
        <w:t>:</w:t>
      </w:r>
    </w:p>
    <w:p w14:paraId="12E11BD3" w14:textId="7051A196" w:rsidR="008E42FB" w:rsidRPr="001A71D2" w:rsidRDefault="008E42FB" w:rsidP="008E42FB">
      <w:pPr>
        <w:pStyle w:val="rvps2"/>
        <w:shd w:val="clear" w:color="auto" w:fill="FFFFFF"/>
        <w:spacing w:before="0" w:beforeAutospacing="0" w:after="150" w:afterAutospacing="0"/>
        <w:ind w:firstLine="450"/>
        <w:jc w:val="both"/>
      </w:pPr>
      <w:r w:rsidRPr="001A71D2">
        <w:t xml:space="preserve">1) </w:t>
      </w:r>
      <w:r w:rsidR="0047148B" w:rsidRPr="001A71D2">
        <w:rPr>
          <w:lang w:val="uk-UA"/>
        </w:rPr>
        <w:t xml:space="preserve">документи, які підтверджують </w:t>
      </w:r>
      <w:r w:rsidRPr="001A71D2">
        <w:t>право підписання договору про закупівлю;</w:t>
      </w:r>
    </w:p>
    <w:p w14:paraId="73AFAC6F" w14:textId="3017CA1D" w:rsidR="00C13F28" w:rsidRPr="001A71D2" w:rsidRDefault="008E42FB" w:rsidP="008E42FB">
      <w:pPr>
        <w:pStyle w:val="rvps2"/>
        <w:shd w:val="clear" w:color="auto" w:fill="FFFFFF"/>
        <w:spacing w:before="0" w:beforeAutospacing="0" w:after="150" w:afterAutospacing="0"/>
        <w:ind w:firstLine="450"/>
        <w:jc w:val="both"/>
        <w:rPr>
          <w:i/>
          <w:lang w:val="uk-UA"/>
        </w:rPr>
      </w:pPr>
      <w:bookmarkStart w:id="52" w:name="n1764"/>
      <w:bookmarkEnd w:id="52"/>
      <w:r w:rsidRPr="001A71D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7148B" w:rsidRPr="001A71D2">
        <w:rPr>
          <w:lang w:val="uk-UA"/>
        </w:rPr>
        <w:t>.</w:t>
      </w:r>
      <w:r w:rsidR="00C13F28" w:rsidRPr="001A71D2">
        <w:rPr>
          <w:rFonts w:eastAsia="Calibri"/>
          <w:lang w:val="uk-UA"/>
        </w:rPr>
        <w:t xml:space="preserve"> </w:t>
      </w:r>
      <w:r w:rsidR="00C13F28" w:rsidRPr="001A71D2">
        <w:rPr>
          <w:rFonts w:eastAsia="Calibri"/>
          <w:i/>
          <w:lang w:val="uk-UA"/>
        </w:rPr>
        <w:t xml:space="preserve">Якщо </w:t>
      </w:r>
      <w:r w:rsidR="00C13F28" w:rsidRPr="001A71D2">
        <w:rPr>
          <w:i/>
          <w:lang w:val="uk-UA"/>
        </w:rPr>
        <w:t xml:space="preserve">отримання дозволу або ліцензії на провадження такого виду діяльності не передбачено чинним законодавством, переможець процедури закупівлі надає лист-розяснення в довільній формі, в якому надає пояснення, з посиланням на відповідні нормативно-правові акти, щодо ненадання ним </w:t>
      </w:r>
      <w:bookmarkStart w:id="53" w:name="n1765"/>
      <w:bookmarkEnd w:id="53"/>
      <w:r w:rsidR="00C13F28" w:rsidRPr="001A71D2">
        <w:rPr>
          <w:i/>
          <w:lang w:val="uk-UA"/>
        </w:rPr>
        <w:t>дозволу або ліцензії.</w:t>
      </w:r>
    </w:p>
    <w:p w14:paraId="3871D03D" w14:textId="481F10C5" w:rsidR="008E42FB" w:rsidRPr="003937C8" w:rsidRDefault="008E42FB" w:rsidP="008E42FB">
      <w:pPr>
        <w:pStyle w:val="rvps2"/>
        <w:shd w:val="clear" w:color="auto" w:fill="FFFFFF"/>
        <w:spacing w:before="0" w:beforeAutospacing="0" w:after="150" w:afterAutospacing="0"/>
        <w:ind w:firstLine="450"/>
        <w:jc w:val="both"/>
        <w:rPr>
          <w:i/>
          <w:iCs/>
          <w:lang w:val="uk-UA"/>
        </w:rPr>
      </w:pPr>
      <w:r w:rsidRPr="003937C8">
        <w:rPr>
          <w:i/>
          <w:iCs/>
          <w:lang w:val="uk-UA"/>
        </w:rPr>
        <w:t>*</w:t>
      </w:r>
      <w:r w:rsidR="003937C8" w:rsidRPr="003937C8">
        <w:rPr>
          <w:i/>
          <w:iCs/>
          <w:lang w:val="uk-UA"/>
        </w:rPr>
        <w:t>**</w:t>
      </w:r>
      <w:r w:rsidRPr="003937C8">
        <w:rPr>
          <w:i/>
          <w:iCs/>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CAB08C" w14:textId="13E3EC6A" w:rsidR="00C13F28" w:rsidRPr="001A71D2" w:rsidRDefault="00C13F28" w:rsidP="008E42FB">
      <w:pPr>
        <w:pStyle w:val="rvps2"/>
        <w:shd w:val="clear" w:color="auto" w:fill="FFFFFF"/>
        <w:spacing w:before="0" w:beforeAutospacing="0" w:after="150" w:afterAutospacing="0"/>
        <w:ind w:firstLine="450"/>
        <w:jc w:val="both"/>
        <w:rPr>
          <w:lang w:val="uk-UA"/>
        </w:rPr>
      </w:pPr>
    </w:p>
    <w:p w14:paraId="29F1543C" w14:textId="2A393E57" w:rsidR="00C13F28" w:rsidRPr="001A71D2" w:rsidRDefault="00C13F28" w:rsidP="008E42FB">
      <w:pPr>
        <w:pStyle w:val="rvps2"/>
        <w:shd w:val="clear" w:color="auto" w:fill="FFFFFF"/>
        <w:spacing w:before="0" w:beforeAutospacing="0" w:after="150" w:afterAutospacing="0"/>
        <w:ind w:firstLine="450"/>
        <w:jc w:val="both"/>
        <w:rPr>
          <w:lang w:val="uk-UA"/>
        </w:rPr>
      </w:pPr>
    </w:p>
    <w:p w14:paraId="71196073" w14:textId="75961B9A" w:rsidR="00C13F28" w:rsidRPr="001A71D2" w:rsidRDefault="00C13F28" w:rsidP="008E42FB">
      <w:pPr>
        <w:pStyle w:val="rvps2"/>
        <w:shd w:val="clear" w:color="auto" w:fill="FFFFFF"/>
        <w:spacing w:before="0" w:beforeAutospacing="0" w:after="150" w:afterAutospacing="0"/>
        <w:ind w:firstLine="450"/>
        <w:jc w:val="both"/>
        <w:rPr>
          <w:lang w:val="uk-UA"/>
        </w:rPr>
      </w:pPr>
    </w:p>
    <w:p w14:paraId="1AADDEA8" w14:textId="1B438250" w:rsidR="00C13F28" w:rsidRPr="001A71D2" w:rsidRDefault="00C13F28" w:rsidP="008E42FB">
      <w:pPr>
        <w:pStyle w:val="rvps2"/>
        <w:shd w:val="clear" w:color="auto" w:fill="FFFFFF"/>
        <w:spacing w:before="0" w:beforeAutospacing="0" w:after="150" w:afterAutospacing="0"/>
        <w:ind w:firstLine="450"/>
        <w:jc w:val="both"/>
        <w:rPr>
          <w:lang w:val="uk-UA"/>
        </w:rPr>
      </w:pPr>
    </w:p>
    <w:p w14:paraId="07EB0225" w14:textId="5DBDF911" w:rsidR="00C13F28" w:rsidRPr="001A71D2" w:rsidRDefault="00C13F28" w:rsidP="008E42FB">
      <w:pPr>
        <w:pStyle w:val="rvps2"/>
        <w:shd w:val="clear" w:color="auto" w:fill="FFFFFF"/>
        <w:spacing w:before="0" w:beforeAutospacing="0" w:after="150" w:afterAutospacing="0"/>
        <w:ind w:firstLine="450"/>
        <w:jc w:val="both"/>
        <w:rPr>
          <w:lang w:val="uk-UA"/>
        </w:rPr>
      </w:pPr>
    </w:p>
    <w:p w14:paraId="5C08E0C8" w14:textId="5BA4502A" w:rsidR="00C13F28" w:rsidRPr="001A71D2" w:rsidRDefault="00C13F28" w:rsidP="008E42FB">
      <w:pPr>
        <w:pStyle w:val="rvps2"/>
        <w:shd w:val="clear" w:color="auto" w:fill="FFFFFF"/>
        <w:spacing w:before="0" w:beforeAutospacing="0" w:after="150" w:afterAutospacing="0"/>
        <w:ind w:firstLine="450"/>
        <w:jc w:val="both"/>
        <w:rPr>
          <w:lang w:val="uk-UA"/>
        </w:rPr>
      </w:pPr>
    </w:p>
    <w:p w14:paraId="49A45098" w14:textId="3FB4C24B" w:rsidR="00C13F28" w:rsidRPr="001A71D2" w:rsidRDefault="00C13F28" w:rsidP="008E42FB">
      <w:pPr>
        <w:pStyle w:val="rvps2"/>
        <w:shd w:val="clear" w:color="auto" w:fill="FFFFFF"/>
        <w:spacing w:before="0" w:beforeAutospacing="0" w:after="150" w:afterAutospacing="0"/>
        <w:ind w:firstLine="450"/>
        <w:jc w:val="both"/>
        <w:rPr>
          <w:lang w:val="uk-UA"/>
        </w:rPr>
      </w:pPr>
    </w:p>
    <w:p w14:paraId="148E8061" w14:textId="39DFC781" w:rsidR="00C13F28" w:rsidRPr="001A71D2" w:rsidRDefault="00C13F28" w:rsidP="008E42FB">
      <w:pPr>
        <w:pStyle w:val="rvps2"/>
        <w:shd w:val="clear" w:color="auto" w:fill="FFFFFF"/>
        <w:spacing w:before="0" w:beforeAutospacing="0" w:after="150" w:afterAutospacing="0"/>
        <w:ind w:firstLine="450"/>
        <w:jc w:val="both"/>
        <w:rPr>
          <w:lang w:val="uk-UA"/>
        </w:rPr>
      </w:pPr>
    </w:p>
    <w:p w14:paraId="58F57787" w14:textId="5BF763D0" w:rsidR="00C13F28" w:rsidRPr="001A71D2" w:rsidRDefault="00C13F28" w:rsidP="008E42FB">
      <w:pPr>
        <w:pStyle w:val="rvps2"/>
        <w:shd w:val="clear" w:color="auto" w:fill="FFFFFF"/>
        <w:spacing w:before="0" w:beforeAutospacing="0" w:after="150" w:afterAutospacing="0"/>
        <w:ind w:firstLine="450"/>
        <w:jc w:val="both"/>
        <w:rPr>
          <w:lang w:val="uk-UA"/>
        </w:rPr>
      </w:pPr>
    </w:p>
    <w:p w14:paraId="3CBD0060" w14:textId="39C4263C" w:rsidR="00C13F28" w:rsidRPr="001A71D2" w:rsidRDefault="00C13F28" w:rsidP="008E42FB">
      <w:pPr>
        <w:pStyle w:val="rvps2"/>
        <w:shd w:val="clear" w:color="auto" w:fill="FFFFFF"/>
        <w:spacing w:before="0" w:beforeAutospacing="0" w:after="150" w:afterAutospacing="0"/>
        <w:ind w:firstLine="450"/>
        <w:jc w:val="both"/>
        <w:rPr>
          <w:lang w:val="uk-UA"/>
        </w:rPr>
      </w:pPr>
    </w:p>
    <w:p w14:paraId="34FBB0F3" w14:textId="4FBC59D6" w:rsidR="00C13F28" w:rsidRDefault="00C13F28" w:rsidP="008E42FB">
      <w:pPr>
        <w:pStyle w:val="rvps2"/>
        <w:shd w:val="clear" w:color="auto" w:fill="FFFFFF"/>
        <w:spacing w:before="0" w:beforeAutospacing="0" w:after="150" w:afterAutospacing="0"/>
        <w:ind w:firstLine="450"/>
        <w:jc w:val="both"/>
        <w:rPr>
          <w:lang w:val="uk-UA"/>
        </w:rPr>
      </w:pPr>
    </w:p>
    <w:p w14:paraId="07CF35B8" w14:textId="334C988E" w:rsidR="006127AD" w:rsidRDefault="006127AD" w:rsidP="008E42FB">
      <w:pPr>
        <w:pStyle w:val="rvps2"/>
        <w:shd w:val="clear" w:color="auto" w:fill="FFFFFF"/>
        <w:spacing w:before="0" w:beforeAutospacing="0" w:after="150" w:afterAutospacing="0"/>
        <w:ind w:firstLine="450"/>
        <w:jc w:val="both"/>
        <w:rPr>
          <w:lang w:val="uk-UA"/>
        </w:rPr>
      </w:pPr>
    </w:p>
    <w:p w14:paraId="1C8548B8" w14:textId="4043791C" w:rsidR="006127AD" w:rsidRDefault="006127AD" w:rsidP="008E42FB">
      <w:pPr>
        <w:pStyle w:val="rvps2"/>
        <w:shd w:val="clear" w:color="auto" w:fill="FFFFFF"/>
        <w:spacing w:before="0" w:beforeAutospacing="0" w:after="150" w:afterAutospacing="0"/>
        <w:ind w:firstLine="450"/>
        <w:jc w:val="both"/>
        <w:rPr>
          <w:lang w:val="uk-UA"/>
        </w:rPr>
      </w:pPr>
    </w:p>
    <w:p w14:paraId="7789FED6" w14:textId="04024584" w:rsidR="006127AD" w:rsidRDefault="006127AD" w:rsidP="008E42FB">
      <w:pPr>
        <w:pStyle w:val="rvps2"/>
        <w:shd w:val="clear" w:color="auto" w:fill="FFFFFF"/>
        <w:spacing w:before="0" w:beforeAutospacing="0" w:after="150" w:afterAutospacing="0"/>
        <w:ind w:firstLine="450"/>
        <w:jc w:val="both"/>
        <w:rPr>
          <w:lang w:val="uk-UA"/>
        </w:rPr>
      </w:pPr>
    </w:p>
    <w:p w14:paraId="66319079" w14:textId="168062A7" w:rsidR="006127AD" w:rsidRDefault="006127AD" w:rsidP="008E42FB">
      <w:pPr>
        <w:pStyle w:val="rvps2"/>
        <w:shd w:val="clear" w:color="auto" w:fill="FFFFFF"/>
        <w:spacing w:before="0" w:beforeAutospacing="0" w:after="150" w:afterAutospacing="0"/>
        <w:ind w:firstLine="450"/>
        <w:jc w:val="both"/>
        <w:rPr>
          <w:lang w:val="uk-UA"/>
        </w:rPr>
      </w:pPr>
    </w:p>
    <w:p w14:paraId="56555B56" w14:textId="239DD4B3" w:rsidR="006127AD" w:rsidRDefault="006127AD" w:rsidP="008E42FB">
      <w:pPr>
        <w:pStyle w:val="rvps2"/>
        <w:shd w:val="clear" w:color="auto" w:fill="FFFFFF"/>
        <w:spacing w:before="0" w:beforeAutospacing="0" w:after="150" w:afterAutospacing="0"/>
        <w:ind w:firstLine="450"/>
        <w:jc w:val="both"/>
        <w:rPr>
          <w:lang w:val="uk-UA"/>
        </w:rPr>
      </w:pPr>
    </w:p>
    <w:p w14:paraId="78F5A46D" w14:textId="02B1DBCB" w:rsidR="006127AD" w:rsidRDefault="006127AD" w:rsidP="008E42FB">
      <w:pPr>
        <w:pStyle w:val="rvps2"/>
        <w:shd w:val="clear" w:color="auto" w:fill="FFFFFF"/>
        <w:spacing w:before="0" w:beforeAutospacing="0" w:after="150" w:afterAutospacing="0"/>
        <w:ind w:firstLine="450"/>
        <w:jc w:val="both"/>
        <w:rPr>
          <w:lang w:val="uk-UA"/>
        </w:rPr>
      </w:pPr>
    </w:p>
    <w:p w14:paraId="7C49A753" w14:textId="30A51E48" w:rsidR="006127AD" w:rsidRDefault="006127AD" w:rsidP="008E42FB">
      <w:pPr>
        <w:pStyle w:val="rvps2"/>
        <w:shd w:val="clear" w:color="auto" w:fill="FFFFFF"/>
        <w:spacing w:before="0" w:beforeAutospacing="0" w:after="150" w:afterAutospacing="0"/>
        <w:ind w:firstLine="450"/>
        <w:jc w:val="both"/>
        <w:rPr>
          <w:lang w:val="uk-UA"/>
        </w:rPr>
      </w:pPr>
    </w:p>
    <w:p w14:paraId="498775C4" w14:textId="6CBDB039" w:rsidR="006127AD" w:rsidRDefault="006127AD" w:rsidP="008E42FB">
      <w:pPr>
        <w:pStyle w:val="rvps2"/>
        <w:shd w:val="clear" w:color="auto" w:fill="FFFFFF"/>
        <w:spacing w:before="0" w:beforeAutospacing="0" w:after="150" w:afterAutospacing="0"/>
        <w:ind w:firstLine="450"/>
        <w:jc w:val="both"/>
        <w:rPr>
          <w:lang w:val="uk-UA"/>
        </w:rPr>
      </w:pPr>
    </w:p>
    <w:p w14:paraId="441E7A9C" w14:textId="60528EE8" w:rsidR="006127AD" w:rsidRDefault="006127AD" w:rsidP="008E42FB">
      <w:pPr>
        <w:pStyle w:val="rvps2"/>
        <w:shd w:val="clear" w:color="auto" w:fill="FFFFFF"/>
        <w:spacing w:before="0" w:beforeAutospacing="0" w:after="150" w:afterAutospacing="0"/>
        <w:ind w:firstLine="450"/>
        <w:jc w:val="both"/>
        <w:rPr>
          <w:lang w:val="uk-UA"/>
        </w:rPr>
      </w:pPr>
    </w:p>
    <w:p w14:paraId="07D86659" w14:textId="13DB1E68" w:rsidR="00C13F28" w:rsidRPr="001A71D2" w:rsidRDefault="00C13F28" w:rsidP="008E42FB">
      <w:pPr>
        <w:pStyle w:val="rvps2"/>
        <w:shd w:val="clear" w:color="auto" w:fill="FFFFFF"/>
        <w:spacing w:before="0" w:beforeAutospacing="0" w:after="150" w:afterAutospacing="0"/>
        <w:ind w:firstLine="450"/>
        <w:jc w:val="both"/>
        <w:rPr>
          <w:lang w:val="uk-UA"/>
        </w:rPr>
      </w:pPr>
    </w:p>
    <w:p w14:paraId="582A267D" w14:textId="641377C7" w:rsidR="00C13F28" w:rsidRPr="001A71D2" w:rsidRDefault="00C13F28" w:rsidP="008E42FB">
      <w:pPr>
        <w:pStyle w:val="rvps2"/>
        <w:shd w:val="clear" w:color="auto" w:fill="FFFFFF"/>
        <w:spacing w:before="0" w:beforeAutospacing="0" w:after="150" w:afterAutospacing="0"/>
        <w:ind w:firstLine="450"/>
        <w:jc w:val="both"/>
        <w:rPr>
          <w:lang w:val="uk-UA"/>
        </w:rPr>
      </w:pPr>
    </w:p>
    <w:p w14:paraId="63689985" w14:textId="77777777" w:rsidR="00C04B30" w:rsidRPr="001A71D2" w:rsidRDefault="000426DD">
      <w:pPr>
        <w:shd w:val="clear" w:color="auto" w:fill="FFFFFF"/>
        <w:spacing w:line="240" w:lineRule="auto"/>
        <w:jc w:val="right"/>
        <w:rPr>
          <w:b/>
          <w:lang w:val="uk-UA"/>
        </w:rPr>
      </w:pPr>
      <w:r w:rsidRPr="001A71D2">
        <w:rPr>
          <w:b/>
          <w:color w:val="121212"/>
          <w:lang w:val="uk-UA"/>
        </w:rPr>
        <w:lastRenderedPageBreak/>
        <w:t>ДОДАТОК</w:t>
      </w:r>
      <w:r w:rsidRPr="001A71D2">
        <w:rPr>
          <w:b/>
          <w:lang w:val="uk-UA"/>
        </w:rPr>
        <w:t xml:space="preserve"> №3</w:t>
      </w:r>
    </w:p>
    <w:p w14:paraId="3ED67F8C" w14:textId="77777777" w:rsidR="00C04B30" w:rsidRPr="001A71D2" w:rsidRDefault="000426DD">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14:paraId="45E7FDD8" w14:textId="77777777" w:rsidR="00C04B30" w:rsidRPr="001A71D2" w:rsidRDefault="00C04B30">
      <w:pPr>
        <w:shd w:val="clear" w:color="auto" w:fill="FFFFFF"/>
        <w:spacing w:line="240" w:lineRule="auto"/>
        <w:jc w:val="right"/>
        <w:rPr>
          <w:b/>
          <w:lang w:val="uk-UA"/>
        </w:rPr>
      </w:pPr>
    </w:p>
    <w:p w14:paraId="5EE591C7" w14:textId="77777777" w:rsidR="006C4B38" w:rsidRPr="003219A9" w:rsidRDefault="006C4B38" w:rsidP="006C4B38">
      <w:pPr>
        <w:jc w:val="center"/>
        <w:rPr>
          <w:b/>
          <w:bCs/>
        </w:rPr>
      </w:pPr>
      <w:r w:rsidRPr="003219A9">
        <w:rPr>
          <w:b/>
          <w:bCs/>
        </w:rPr>
        <w:t>ЯКІСНІ ТА КІЛЬКІСНІ ХАРАКТЕРИСТИКИ</w:t>
      </w:r>
    </w:p>
    <w:p w14:paraId="281676A8" w14:textId="77777777" w:rsidR="006C4B38" w:rsidRPr="003219A9" w:rsidRDefault="006C4B38" w:rsidP="006C4B38">
      <w:pPr>
        <w:jc w:val="center"/>
        <w:rPr>
          <w:b/>
          <w:bCs/>
          <w:lang w:eastAsia="x-none"/>
        </w:rPr>
      </w:pPr>
      <w:r w:rsidRPr="003219A9">
        <w:rPr>
          <w:b/>
          <w:bCs/>
          <w:lang w:eastAsia="x-none"/>
        </w:rPr>
        <w:t>ОПИС ТА ОСНОВНІ ВИМОГИ ДО ПРЕДМЕТУ ЗАКУПІВЛІ</w:t>
      </w:r>
    </w:p>
    <w:p w14:paraId="00D2CC13" w14:textId="77777777" w:rsidR="006C4B38" w:rsidRPr="003219A9" w:rsidRDefault="006C4B38" w:rsidP="006C4B38">
      <w:pPr>
        <w:ind w:firstLine="284"/>
        <w:jc w:val="center"/>
        <w:rPr>
          <w:b/>
          <w:bCs/>
        </w:rPr>
      </w:pPr>
      <w:r w:rsidRPr="003219A9">
        <w:rPr>
          <w:b/>
          <w:bCs/>
        </w:rPr>
        <w:t>ТЕХНІЧНА СПЕЦИФІКАЦІЯ</w:t>
      </w:r>
    </w:p>
    <w:p w14:paraId="31EB9B7E" w14:textId="36407B6D" w:rsidR="006C4B38" w:rsidRPr="003219A9" w:rsidRDefault="00F86E66" w:rsidP="006C4B38">
      <w:pPr>
        <w:shd w:val="clear" w:color="auto" w:fill="FFFFFF"/>
        <w:jc w:val="center"/>
        <w:rPr>
          <w:b/>
        </w:rPr>
      </w:pPr>
      <w:r>
        <w:rPr>
          <w:b/>
          <w:bCs/>
          <w:color w:val="000000"/>
          <w:lang w:val="uk-UA"/>
        </w:rPr>
        <w:t>Встановлення (о</w:t>
      </w:r>
      <w:r w:rsidR="006C4B38" w:rsidRPr="009934A6">
        <w:rPr>
          <w:b/>
          <w:bCs/>
          <w:color w:val="000000"/>
        </w:rPr>
        <w:t>новлення</w:t>
      </w:r>
      <w:r>
        <w:rPr>
          <w:b/>
          <w:bCs/>
          <w:color w:val="000000"/>
          <w:lang w:val="uk-UA"/>
        </w:rPr>
        <w:t>/</w:t>
      </w:r>
      <w:r w:rsidR="006C4B38" w:rsidRPr="009934A6">
        <w:rPr>
          <w:b/>
          <w:bCs/>
          <w:color w:val="000000"/>
        </w:rPr>
        <w:t>продовження терміну) ліцензій антивірусного програмного забезпечення</w:t>
      </w:r>
      <w:r w:rsidR="006C4B38" w:rsidRPr="003219A9">
        <w:rPr>
          <w:b/>
          <w:bCs/>
          <w:color w:val="000000"/>
        </w:rPr>
        <w:br/>
        <w:t>(ДК 021:2015: 48760000-3 Пакети програмного забезпечення для захисту від вірусів).</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1693"/>
        <w:gridCol w:w="8012"/>
      </w:tblGrid>
      <w:tr w:rsidR="006C4B38" w:rsidRPr="003219A9" w14:paraId="32410793"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36B8F928" w14:textId="77777777" w:rsidR="006C4B38" w:rsidRPr="003219A9" w:rsidRDefault="006C4B38" w:rsidP="00F86E66">
            <w:pPr>
              <w:jc w:val="center"/>
            </w:pPr>
            <w:r w:rsidRPr="003219A9">
              <w:t>№</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13B4457" w14:textId="77777777" w:rsidR="006C4B38" w:rsidRPr="003219A9" w:rsidRDefault="006C4B38" w:rsidP="00F86E66">
            <w:pPr>
              <w:jc w:val="center"/>
            </w:pPr>
            <w:r w:rsidRPr="003219A9">
              <w:t>Вимога</w:t>
            </w:r>
          </w:p>
        </w:tc>
        <w:tc>
          <w:tcPr>
            <w:tcW w:w="7793" w:type="dxa"/>
            <w:tcBorders>
              <w:top w:val="single" w:sz="4" w:space="0" w:color="auto"/>
              <w:left w:val="single" w:sz="4" w:space="0" w:color="auto"/>
              <w:bottom w:val="single" w:sz="4" w:space="0" w:color="auto"/>
              <w:right w:val="single" w:sz="4" w:space="0" w:color="auto"/>
            </w:tcBorders>
            <w:vAlign w:val="center"/>
            <w:hideMark/>
          </w:tcPr>
          <w:p w14:paraId="09B9A6CF" w14:textId="77777777" w:rsidR="006C4B38" w:rsidRPr="003219A9" w:rsidRDefault="006C4B38" w:rsidP="00F86E66">
            <w:pPr>
              <w:jc w:val="center"/>
            </w:pPr>
            <w:r w:rsidRPr="003219A9">
              <w:t>Параметри</w:t>
            </w:r>
          </w:p>
        </w:tc>
      </w:tr>
      <w:tr w:rsidR="006C4B38" w:rsidRPr="003219A9" w14:paraId="409865BF"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03CC6AF9" w14:textId="77777777" w:rsidR="006C4B38" w:rsidRPr="003219A9" w:rsidRDefault="006C4B38" w:rsidP="00F86E66">
            <w:pPr>
              <w:jc w:val="center"/>
            </w:pPr>
            <w:r w:rsidRPr="003219A9">
              <w:t>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54307A65" w14:textId="77777777" w:rsidR="006C4B38" w:rsidRPr="003219A9" w:rsidRDefault="006C4B38" w:rsidP="00C15E7D">
            <w:pPr>
              <w:ind w:firstLine="0"/>
            </w:pPr>
            <w:r w:rsidRPr="003219A9">
              <w:t>Кількість послуг</w:t>
            </w:r>
          </w:p>
        </w:tc>
        <w:tc>
          <w:tcPr>
            <w:tcW w:w="7793" w:type="dxa"/>
            <w:tcBorders>
              <w:top w:val="single" w:sz="4" w:space="0" w:color="auto"/>
              <w:left w:val="single" w:sz="4" w:space="0" w:color="auto"/>
              <w:bottom w:val="single" w:sz="4" w:space="0" w:color="auto"/>
              <w:right w:val="single" w:sz="4" w:space="0" w:color="auto"/>
            </w:tcBorders>
            <w:vAlign w:val="center"/>
            <w:hideMark/>
          </w:tcPr>
          <w:p w14:paraId="62D44769" w14:textId="77777777" w:rsidR="006C4B38" w:rsidRDefault="006C4B38" w:rsidP="00F86E66">
            <w:pPr>
              <w:contextualSpacing/>
            </w:pPr>
            <w:r w:rsidRPr="00DC5220">
              <w:rPr>
                <w:shd w:val="clear" w:color="auto" w:fill="FFFFFF"/>
              </w:rPr>
              <w:t>Послуга з постачання антивірусного програмного забезпечення</w:t>
            </w:r>
            <w:r>
              <w:rPr>
                <w:shd w:val="clear" w:color="auto" w:fill="FFFFFF"/>
              </w:rPr>
              <w:t xml:space="preserve"> на 1 </w:t>
            </w:r>
            <w:proofErr w:type="gramStart"/>
            <w:r>
              <w:rPr>
                <w:shd w:val="clear" w:color="auto" w:fill="FFFFFF"/>
              </w:rPr>
              <w:t xml:space="preserve">рік </w:t>
            </w:r>
            <w:r w:rsidRPr="00DC5220">
              <w:rPr>
                <w:shd w:val="clear" w:color="auto" w:fill="FFFFFF"/>
              </w:rPr>
              <w:t xml:space="preserve"> ESET</w:t>
            </w:r>
            <w:proofErr w:type="gramEnd"/>
            <w:r w:rsidRPr="00DC5220">
              <w:rPr>
                <w:shd w:val="clear" w:color="auto" w:fill="FFFFFF"/>
              </w:rPr>
              <w:t xml:space="preserve"> PROTECT Entry </w:t>
            </w:r>
            <w:r w:rsidRPr="004E2BBF">
              <w:rPr>
                <w:shd w:val="clear" w:color="auto" w:fill="FFFFFF"/>
              </w:rPr>
              <w:t>з локальним управлінням</w:t>
            </w:r>
            <w:r>
              <w:rPr>
                <w:shd w:val="clear" w:color="auto" w:fill="FFFFFF"/>
              </w:rPr>
              <w:t xml:space="preserve"> (первинна установка), 35 ліцензій- (1 послуга).</w:t>
            </w:r>
          </w:p>
          <w:p w14:paraId="027340FF" w14:textId="26BE4622" w:rsidR="006C4B38" w:rsidRDefault="006C4B38" w:rsidP="00F86E66">
            <w:pPr>
              <w:contextualSpacing/>
              <w:rPr>
                <w:color w:val="000000"/>
              </w:rPr>
            </w:pPr>
            <w:r w:rsidRPr="003219A9">
              <w:t>Послуг</w:t>
            </w:r>
            <w:r>
              <w:t>а</w:t>
            </w:r>
            <w:r w:rsidRPr="003219A9">
              <w:t xml:space="preserve"> з </w:t>
            </w:r>
            <w:r w:rsidR="00C15E7D">
              <w:rPr>
                <w:lang w:val="uk-UA"/>
              </w:rPr>
              <w:t>встановлення (оновлення</w:t>
            </w:r>
            <w:r w:rsidR="00A9629D">
              <w:rPr>
                <w:lang w:val="uk-UA"/>
              </w:rPr>
              <w:t>/</w:t>
            </w:r>
            <w:r w:rsidRPr="003219A9">
              <w:t>продовження</w:t>
            </w:r>
            <w:r w:rsidR="00A9629D">
              <w:rPr>
                <w:lang w:val="uk-UA"/>
              </w:rPr>
              <w:t>)</w:t>
            </w:r>
            <w:r w:rsidRPr="003219A9">
              <w:t xml:space="preserve"> терміну дії ліцензій антивірусного програмного </w:t>
            </w:r>
            <w:proofErr w:type="gramStart"/>
            <w:r w:rsidRPr="003219A9">
              <w:t xml:space="preserve">забезпечення </w:t>
            </w:r>
            <w:r w:rsidR="00A9629D" w:rsidRPr="003219A9">
              <w:rPr>
                <w:color w:val="000000"/>
                <w:lang w:val="en-US"/>
              </w:rPr>
              <w:t xml:space="preserve"> ESET</w:t>
            </w:r>
            <w:proofErr w:type="gramEnd"/>
            <w:r w:rsidR="00A9629D" w:rsidRPr="003219A9">
              <w:rPr>
                <w:color w:val="000000"/>
              </w:rPr>
              <w:t xml:space="preserve"> </w:t>
            </w:r>
            <w:r w:rsidR="00A9629D" w:rsidRPr="00D15472">
              <w:rPr>
                <w:color w:val="000000"/>
                <w:lang w:val="en-US"/>
              </w:rPr>
              <w:t xml:space="preserve"> ESET</w:t>
            </w:r>
            <w:r w:rsidR="00A9629D" w:rsidRPr="00D15472">
              <w:rPr>
                <w:color w:val="000000"/>
              </w:rPr>
              <w:t xml:space="preserve"> </w:t>
            </w:r>
            <w:r w:rsidR="00A9629D" w:rsidRPr="00DC5220">
              <w:rPr>
                <w:shd w:val="clear" w:color="auto" w:fill="FFFFFF"/>
              </w:rPr>
              <w:t>PROTECT Entry</w:t>
            </w:r>
            <w:r w:rsidR="00A9629D" w:rsidRPr="00D15472">
              <w:rPr>
                <w:color w:val="000000"/>
              </w:rPr>
              <w:t>(</w:t>
            </w:r>
            <w:r w:rsidR="00A9629D" w:rsidRPr="00D15472">
              <w:rPr>
                <w:color w:val="000000"/>
                <w:lang w:val="en-US"/>
              </w:rPr>
              <w:t>ID</w:t>
            </w:r>
            <w:r w:rsidR="00A9629D" w:rsidRPr="00D15472">
              <w:rPr>
                <w:color w:val="000000"/>
              </w:rPr>
              <w:t xml:space="preserve"> ліцензії </w:t>
            </w:r>
            <w:r w:rsidR="00A9629D" w:rsidRPr="001624B1">
              <w:rPr>
                <w:color w:val="000000"/>
              </w:rPr>
              <w:t>3</w:t>
            </w:r>
            <w:r w:rsidR="00A9629D" w:rsidRPr="001624B1">
              <w:rPr>
                <w:color w:val="000000"/>
                <w:lang w:val="en-US"/>
              </w:rPr>
              <w:t>AR</w:t>
            </w:r>
            <w:r w:rsidR="00A9629D" w:rsidRPr="001624B1">
              <w:rPr>
                <w:color w:val="000000"/>
              </w:rPr>
              <w:t>-</w:t>
            </w:r>
            <w:r w:rsidR="00A9629D" w:rsidRPr="001624B1">
              <w:rPr>
                <w:color w:val="000000"/>
                <w:lang w:val="en-US"/>
              </w:rPr>
              <w:t>TTF</w:t>
            </w:r>
            <w:r w:rsidR="00A9629D" w:rsidRPr="001624B1">
              <w:rPr>
                <w:color w:val="000000"/>
              </w:rPr>
              <w:t>-</w:t>
            </w:r>
            <w:r w:rsidR="00A9629D" w:rsidRPr="001624B1">
              <w:rPr>
                <w:color w:val="000000"/>
                <w:lang w:val="en-US"/>
              </w:rPr>
              <w:t>HC9</w:t>
            </w:r>
            <w:r w:rsidR="00A9629D" w:rsidRPr="001624B1">
              <w:rPr>
                <w:color w:val="000000"/>
              </w:rPr>
              <w:t>,</w:t>
            </w:r>
            <w:r w:rsidR="00A9629D" w:rsidRPr="00D15472">
              <w:rPr>
                <w:color w:val="000000"/>
              </w:rPr>
              <w:t xml:space="preserve">  термін початку продовження дії ліцензії  22.12.2022</w:t>
            </w:r>
            <w:r w:rsidR="00A9629D">
              <w:rPr>
                <w:color w:val="000000"/>
              </w:rPr>
              <w:t xml:space="preserve">) </w:t>
            </w:r>
            <w:r w:rsidR="00A9629D" w:rsidRPr="00D15472">
              <w:rPr>
                <w:color w:val="000000"/>
              </w:rPr>
              <w:t xml:space="preserve"> </w:t>
            </w:r>
            <w:r w:rsidRPr="003219A9">
              <w:rPr>
                <w:color w:val="000000"/>
              </w:rPr>
              <w:t xml:space="preserve">на 1 рік </w:t>
            </w:r>
            <w:r>
              <w:rPr>
                <w:color w:val="000000"/>
              </w:rPr>
              <w:t>3</w:t>
            </w:r>
            <w:r w:rsidRPr="00D15472">
              <w:rPr>
                <w:color w:val="000000"/>
              </w:rPr>
              <w:t>5 ліцензій</w:t>
            </w:r>
            <w:r w:rsidRPr="003219A9">
              <w:rPr>
                <w:color w:val="000000"/>
              </w:rPr>
              <w:t xml:space="preserve">  </w:t>
            </w:r>
            <w:r>
              <w:rPr>
                <w:color w:val="000000"/>
              </w:rPr>
              <w:t xml:space="preserve">- </w:t>
            </w:r>
            <w:r w:rsidRPr="003219A9">
              <w:rPr>
                <w:color w:val="000000"/>
              </w:rPr>
              <w:t>(1 послуга)</w:t>
            </w:r>
            <w:r>
              <w:rPr>
                <w:color w:val="000000"/>
              </w:rPr>
              <w:t>.</w:t>
            </w:r>
          </w:p>
          <w:p w14:paraId="501494AC" w14:textId="05FE9977" w:rsidR="006C4B38" w:rsidRPr="00C15E7D" w:rsidRDefault="006C4B38" w:rsidP="00F86E66">
            <w:pPr>
              <w:contextualSpacing/>
              <w:rPr>
                <w:lang w:val="uk-UA" w:eastAsia="uk-UA"/>
              </w:rPr>
            </w:pPr>
            <w:r>
              <w:t xml:space="preserve">Послуга </w:t>
            </w:r>
            <w:proofErr w:type="gramStart"/>
            <w:r>
              <w:t xml:space="preserve">з </w:t>
            </w:r>
            <w:r w:rsidR="00C15E7D">
              <w:rPr>
                <w:lang w:val="uk-UA"/>
              </w:rPr>
              <w:t xml:space="preserve"> встановлення</w:t>
            </w:r>
            <w:proofErr w:type="gramEnd"/>
            <w:r w:rsidR="00C15E7D">
              <w:rPr>
                <w:lang w:val="uk-UA"/>
              </w:rPr>
              <w:t xml:space="preserve"> (оновлення</w:t>
            </w:r>
            <w:r w:rsidR="00A9629D">
              <w:rPr>
                <w:lang w:val="uk-UA"/>
              </w:rPr>
              <w:t>/</w:t>
            </w:r>
            <w:r>
              <w:t>п</w:t>
            </w:r>
            <w:r w:rsidRPr="00D04AF1">
              <w:t>родовження</w:t>
            </w:r>
            <w:r w:rsidR="00A9629D">
              <w:rPr>
                <w:lang w:val="uk-UA"/>
              </w:rPr>
              <w:t>)</w:t>
            </w:r>
            <w:r w:rsidRPr="00D04AF1">
              <w:t xml:space="preserve"> терміну </w:t>
            </w:r>
            <w:r>
              <w:t xml:space="preserve">дії </w:t>
            </w:r>
            <w:r w:rsidRPr="00D04AF1">
              <w:t>ліцензі</w:t>
            </w:r>
            <w:r>
              <w:t>ї</w:t>
            </w:r>
            <w:r w:rsidRPr="00D04AF1">
              <w:t xml:space="preserve"> антивірусного програмного забезпечення</w:t>
            </w:r>
            <w:r>
              <w:t xml:space="preserve"> </w:t>
            </w:r>
            <w:r w:rsidRPr="00AB03E3">
              <w:rPr>
                <w:color w:val="000000"/>
              </w:rPr>
              <w:t>на 1 рік</w:t>
            </w:r>
            <w:r>
              <w:rPr>
                <w:color w:val="000000"/>
              </w:rPr>
              <w:t xml:space="preserve">  </w:t>
            </w:r>
            <w:r w:rsidRPr="002F484F">
              <w:rPr>
                <w:shd w:val="clear" w:color="auto" w:fill="FFFFFF"/>
                <w:lang w:val="en-US"/>
              </w:rPr>
              <w:t>“Zillya”</w:t>
            </w:r>
            <w:r w:rsidRPr="002F484F">
              <w:rPr>
                <w:shd w:val="clear" w:color="auto" w:fill="FFFFFF"/>
              </w:rPr>
              <w:t xml:space="preserve"> Антивірус для бізнесу версії 1.1.4993</w:t>
            </w:r>
            <w:r>
              <w:rPr>
                <w:shd w:val="clear" w:color="auto" w:fill="FFFFFF"/>
              </w:rPr>
              <w:t xml:space="preserve">- </w:t>
            </w:r>
            <w:r w:rsidRPr="003219A9">
              <w:rPr>
                <w:color w:val="000000"/>
              </w:rPr>
              <w:t>(1 послуга)</w:t>
            </w:r>
            <w:r w:rsidRPr="002F484F">
              <w:rPr>
                <w:shd w:val="clear" w:color="auto" w:fill="FFFFFF"/>
              </w:rPr>
              <w:t>.</w:t>
            </w:r>
            <w:r w:rsidRPr="003219A9">
              <w:rPr>
                <w:lang w:eastAsia="uk-UA"/>
              </w:rPr>
              <w:t xml:space="preserve"> </w:t>
            </w:r>
            <w:r w:rsidR="00C15E7D">
              <w:rPr>
                <w:lang w:val="uk-UA" w:eastAsia="uk-UA"/>
              </w:rPr>
              <w:t xml:space="preserve"> </w:t>
            </w:r>
          </w:p>
        </w:tc>
      </w:tr>
      <w:tr w:rsidR="006C4B38" w:rsidRPr="003219A9" w14:paraId="26EB9779"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3184335E" w14:textId="77777777" w:rsidR="006C4B38" w:rsidRPr="003219A9" w:rsidRDefault="006C4B38" w:rsidP="00F86E66">
            <w:pPr>
              <w:jc w:val="center"/>
            </w:pPr>
            <w:r w:rsidRPr="003219A9">
              <w:t>2.</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7B374F7" w14:textId="77777777" w:rsidR="006C4B38" w:rsidRPr="003219A9" w:rsidRDefault="006C4B38" w:rsidP="00C15E7D">
            <w:pPr>
              <w:ind w:firstLine="0"/>
            </w:pPr>
            <w:r w:rsidRPr="003219A9">
              <w:t>Експертні висновки</w:t>
            </w:r>
          </w:p>
        </w:tc>
        <w:tc>
          <w:tcPr>
            <w:tcW w:w="7793" w:type="dxa"/>
            <w:tcBorders>
              <w:top w:val="single" w:sz="4" w:space="0" w:color="auto"/>
              <w:left w:val="single" w:sz="4" w:space="0" w:color="auto"/>
              <w:bottom w:val="single" w:sz="4" w:space="0" w:color="auto"/>
              <w:right w:val="single" w:sz="4" w:space="0" w:color="auto"/>
            </w:tcBorders>
            <w:vAlign w:val="center"/>
            <w:hideMark/>
          </w:tcPr>
          <w:p w14:paraId="7A9AFD12" w14:textId="77777777" w:rsidR="006C4B38" w:rsidRPr="003219A9" w:rsidRDefault="006C4B38" w:rsidP="00F86E66">
            <w:r w:rsidRPr="003219A9">
              <w:t>Наявність експертного висновку ДССЗЗІ на продукти для антивірусного захисту робочих станцій та серверів.</w:t>
            </w:r>
          </w:p>
        </w:tc>
      </w:tr>
      <w:tr w:rsidR="006C4B38" w:rsidRPr="003219A9" w14:paraId="65E09330"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371EC138" w14:textId="77777777" w:rsidR="006C4B38" w:rsidRPr="003219A9" w:rsidRDefault="006C4B38" w:rsidP="00F86E66">
            <w:pPr>
              <w:jc w:val="center"/>
            </w:pPr>
            <w:r w:rsidRPr="003219A9">
              <w:t>3.</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1E74707" w14:textId="77777777" w:rsidR="006C4B38" w:rsidRPr="003219A9" w:rsidRDefault="006C4B38" w:rsidP="00C15E7D">
            <w:pPr>
              <w:ind w:firstLine="0"/>
            </w:pPr>
            <w:r w:rsidRPr="003219A9">
              <w:t>Інтерфейс</w:t>
            </w:r>
          </w:p>
        </w:tc>
        <w:tc>
          <w:tcPr>
            <w:tcW w:w="7793" w:type="dxa"/>
            <w:tcBorders>
              <w:top w:val="single" w:sz="4" w:space="0" w:color="auto"/>
              <w:left w:val="single" w:sz="4" w:space="0" w:color="auto"/>
              <w:bottom w:val="single" w:sz="4" w:space="0" w:color="auto"/>
              <w:right w:val="single" w:sz="4" w:space="0" w:color="auto"/>
            </w:tcBorders>
            <w:vAlign w:val="center"/>
            <w:hideMark/>
          </w:tcPr>
          <w:p w14:paraId="109CAE8A" w14:textId="77777777" w:rsidR="006C4B38" w:rsidRPr="003219A9" w:rsidRDefault="006C4B38" w:rsidP="00F86E66">
            <w:r w:rsidRPr="003219A9">
              <w:t xml:space="preserve">Інтерфейс та документація </w:t>
            </w:r>
            <w:proofErr w:type="gramStart"/>
            <w:r w:rsidRPr="003219A9">
              <w:t>до продукту</w:t>
            </w:r>
            <w:proofErr w:type="gramEnd"/>
            <w:r w:rsidRPr="003219A9">
              <w:t xml:space="preserve"> українською мовою.</w:t>
            </w:r>
          </w:p>
        </w:tc>
      </w:tr>
      <w:tr w:rsidR="006C4B38" w:rsidRPr="003219A9" w14:paraId="08D0C7A4" w14:textId="77777777" w:rsidTr="00F86E66">
        <w:trPr>
          <w:trHeight w:val="2117"/>
        </w:trPr>
        <w:tc>
          <w:tcPr>
            <w:tcW w:w="615" w:type="dxa"/>
            <w:tcBorders>
              <w:top w:val="single" w:sz="4" w:space="0" w:color="auto"/>
              <w:left w:val="single" w:sz="4" w:space="0" w:color="auto"/>
              <w:bottom w:val="single" w:sz="4" w:space="0" w:color="auto"/>
              <w:right w:val="single" w:sz="4" w:space="0" w:color="auto"/>
            </w:tcBorders>
            <w:vAlign w:val="center"/>
          </w:tcPr>
          <w:p w14:paraId="737B74F9" w14:textId="77777777" w:rsidR="006C4B38" w:rsidRPr="003219A9" w:rsidRDefault="006C4B38" w:rsidP="00F86E66">
            <w:pPr>
              <w:jc w:val="center"/>
            </w:pPr>
            <w:r w:rsidRPr="003219A9">
              <w:t>4.</w:t>
            </w:r>
          </w:p>
          <w:p w14:paraId="62435ACF" w14:textId="77777777" w:rsidR="006C4B38" w:rsidRPr="003219A9" w:rsidRDefault="006C4B38" w:rsidP="00F86E66">
            <w:pPr>
              <w:jc w:val="center"/>
              <w:rPr>
                <w:highlight w:val="yellow"/>
              </w:rPr>
            </w:pPr>
          </w:p>
        </w:tc>
        <w:tc>
          <w:tcPr>
            <w:tcW w:w="1647" w:type="dxa"/>
            <w:tcBorders>
              <w:top w:val="single" w:sz="4" w:space="0" w:color="auto"/>
              <w:left w:val="single" w:sz="4" w:space="0" w:color="auto"/>
              <w:bottom w:val="single" w:sz="4" w:space="0" w:color="auto"/>
              <w:right w:val="single" w:sz="4" w:space="0" w:color="auto"/>
            </w:tcBorders>
            <w:vAlign w:val="center"/>
            <w:hideMark/>
          </w:tcPr>
          <w:p w14:paraId="4CFF95D5" w14:textId="77777777" w:rsidR="006C4B38" w:rsidRPr="003219A9" w:rsidRDefault="006C4B38" w:rsidP="00805FFE">
            <w:pPr>
              <w:ind w:firstLine="0"/>
              <w:rPr>
                <w:highlight w:val="yellow"/>
              </w:rPr>
            </w:pPr>
            <w:r w:rsidRPr="003219A9">
              <w:t>Вимоги до функціоналу програмної продукції (ПП)</w:t>
            </w:r>
          </w:p>
        </w:tc>
        <w:tc>
          <w:tcPr>
            <w:tcW w:w="7793" w:type="dxa"/>
            <w:tcBorders>
              <w:top w:val="single" w:sz="4" w:space="0" w:color="auto"/>
              <w:left w:val="single" w:sz="4" w:space="0" w:color="auto"/>
              <w:bottom w:val="single" w:sz="4" w:space="0" w:color="auto"/>
              <w:right w:val="single" w:sz="4" w:space="0" w:color="auto"/>
            </w:tcBorders>
            <w:vAlign w:val="center"/>
            <w:hideMark/>
          </w:tcPr>
          <w:p w14:paraId="0423F608" w14:textId="77777777" w:rsidR="006C4B38" w:rsidRPr="003219A9" w:rsidRDefault="006C4B38" w:rsidP="00F86E66">
            <w:r w:rsidRPr="003219A9">
              <w:t>Вимоги до функціоналу програмної продукції (ПП):</w:t>
            </w:r>
          </w:p>
          <w:p w14:paraId="72A248BA" w14:textId="77777777" w:rsidR="006C4B38" w:rsidRPr="003219A9" w:rsidRDefault="006C4B38" w:rsidP="00F86E66">
            <w:r w:rsidRPr="003219A9">
              <w:t>1.</w:t>
            </w:r>
            <w:r w:rsidRPr="003219A9">
              <w:tab/>
              <w:t>Надання захисту від: вірусів, троянського ПЗ, рекламного ПЗ, фішингу, шпигунського ПЗ.</w:t>
            </w:r>
          </w:p>
          <w:p w14:paraId="56CCEDC5" w14:textId="77777777" w:rsidR="006C4B38" w:rsidRPr="003219A9" w:rsidRDefault="006C4B38" w:rsidP="00F86E66">
            <w:r w:rsidRPr="003219A9">
              <w:t>2.</w:t>
            </w:r>
            <w:r w:rsidRPr="003219A9">
              <w:tab/>
              <w:t>Надання захисту від шкідливого ПЗ, виявлення якого повинно здійснюватися ядром виявлення в поєднанні з компонентом машинного навчання.</w:t>
            </w:r>
          </w:p>
          <w:p w14:paraId="0ECA957B" w14:textId="77777777" w:rsidR="006C4B38" w:rsidRPr="003219A9" w:rsidRDefault="006C4B38" w:rsidP="00F86E66">
            <w:r w:rsidRPr="003219A9">
              <w:t>3.</w:t>
            </w:r>
            <w:r w:rsidRPr="003219A9">
              <w:tab/>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14:paraId="0CD54D47" w14:textId="77777777" w:rsidR="006C4B38" w:rsidRPr="003219A9" w:rsidRDefault="006C4B38" w:rsidP="00F86E66">
            <w:r w:rsidRPr="003219A9">
              <w:t>4.</w:t>
            </w:r>
            <w:r w:rsidRPr="003219A9">
              <w:tab/>
              <w:t>Надання захисту від потенційно небезпечних програм, а саме: несанкціонований віддалений доступ, викрадення або злам паролів, клавіатурні шпигуни тощо.</w:t>
            </w:r>
          </w:p>
          <w:p w14:paraId="6E025C1B" w14:textId="77777777" w:rsidR="006C4B38" w:rsidRPr="003219A9" w:rsidRDefault="006C4B38" w:rsidP="00F86E66">
            <w:r w:rsidRPr="003219A9">
              <w:t>5.</w:t>
            </w:r>
            <w:r w:rsidRPr="003219A9">
              <w:tab/>
              <w:t>Надання захисту від підозрілих програм, руткітів.</w:t>
            </w:r>
          </w:p>
          <w:p w14:paraId="6B94644D" w14:textId="77777777" w:rsidR="006C4B38" w:rsidRPr="003219A9" w:rsidRDefault="006C4B38" w:rsidP="00F86E66">
            <w:r w:rsidRPr="003219A9">
              <w:t>6.</w:t>
            </w:r>
            <w:r w:rsidRPr="003219A9">
              <w:tab/>
              <w:t>Наявність вбудованого інструмента, що об'єднує в собі декілька утиліт для очищення залишків складних стійких загроз.</w:t>
            </w:r>
          </w:p>
          <w:p w14:paraId="36D8DEC6" w14:textId="77777777" w:rsidR="006C4B38" w:rsidRPr="003219A9" w:rsidRDefault="006C4B38" w:rsidP="00F86E66">
            <w:r w:rsidRPr="003219A9">
              <w:t>7.</w:t>
            </w:r>
            <w:r w:rsidRPr="003219A9">
              <w:tab/>
              <w:t>Можливість використання технології, яка забезпечує захист від загроз типу "ботнет"</w:t>
            </w:r>
          </w:p>
          <w:p w14:paraId="38E73510" w14:textId="77777777" w:rsidR="006C4B38" w:rsidRPr="003219A9" w:rsidRDefault="006C4B38" w:rsidP="00F86E66">
            <w:r w:rsidRPr="003219A9">
              <w:lastRenderedPageBreak/>
              <w:t>8.</w:t>
            </w:r>
            <w:r w:rsidRPr="003219A9">
              <w:tab/>
              <w:t>Захист уразливостей мережевого протоколу, що покращує виявлення загроз, які використовують недоліки мережевих протоколів, таких як SMB, RPC, RDP тощо.</w:t>
            </w:r>
          </w:p>
          <w:p w14:paraId="18EB6634" w14:textId="77777777" w:rsidR="006C4B38" w:rsidRPr="003219A9" w:rsidRDefault="006C4B38" w:rsidP="00F86E66">
            <w:r w:rsidRPr="003219A9">
              <w:t>9.</w:t>
            </w:r>
            <w:r w:rsidRPr="003219A9">
              <w:tab/>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14:paraId="19BCA5FF" w14:textId="77777777" w:rsidR="006C4B38" w:rsidRPr="003219A9" w:rsidRDefault="006C4B38" w:rsidP="00F86E66">
            <w:r w:rsidRPr="003219A9">
              <w:t>10.</w:t>
            </w:r>
            <w:r w:rsidRPr="003219A9">
              <w:tab/>
              <w:t>Можливість для різних категорій загроз налаштовувати окремі рівні реагування як для захисту, так і для звітування.</w:t>
            </w:r>
          </w:p>
          <w:p w14:paraId="7538D797" w14:textId="77777777" w:rsidR="006C4B38" w:rsidRPr="003219A9" w:rsidRDefault="006C4B38" w:rsidP="00F86E66">
            <w:r w:rsidRPr="003219A9">
              <w:t>11.</w:t>
            </w:r>
            <w:r w:rsidRPr="003219A9">
              <w:tab/>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14:paraId="20B39F4A" w14:textId="77777777" w:rsidR="006C4B38" w:rsidRPr="003219A9" w:rsidRDefault="006C4B38" w:rsidP="00F86E66">
            <w:r w:rsidRPr="003219A9">
              <w:t>12.</w:t>
            </w:r>
            <w:r w:rsidRPr="003219A9">
              <w:tab/>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14:paraId="25F28EDC" w14:textId="77777777" w:rsidR="006C4B38" w:rsidRPr="003219A9" w:rsidRDefault="006C4B38" w:rsidP="00F86E66">
            <w:r w:rsidRPr="003219A9">
              <w:t>13.</w:t>
            </w:r>
            <w:r w:rsidRPr="003219A9">
              <w:tab/>
              <w:t>Забезпечення антивірусного захисту в режимі реального часу.</w:t>
            </w:r>
          </w:p>
          <w:p w14:paraId="655F5181" w14:textId="77777777" w:rsidR="006C4B38" w:rsidRPr="003219A9" w:rsidRDefault="006C4B38" w:rsidP="00F86E66">
            <w:r w:rsidRPr="003219A9">
              <w:t>14.</w:t>
            </w:r>
            <w:r w:rsidRPr="003219A9">
              <w:tab/>
              <w:t xml:space="preserve">Можливість сканування файлів під час запуску ОС. </w:t>
            </w:r>
          </w:p>
          <w:p w14:paraId="14C6BBED" w14:textId="77777777" w:rsidR="006C4B38" w:rsidRPr="003219A9" w:rsidRDefault="006C4B38" w:rsidP="00F86E66">
            <w:r w:rsidRPr="003219A9">
              <w:t>15.</w:t>
            </w:r>
            <w:r w:rsidRPr="003219A9">
              <w:tab/>
              <w:t>Сканування комп'ютера у неактивному стані.</w:t>
            </w:r>
          </w:p>
          <w:p w14:paraId="27242274" w14:textId="77777777" w:rsidR="006C4B38" w:rsidRPr="003219A9" w:rsidRDefault="006C4B38" w:rsidP="00F86E66">
            <w:r w:rsidRPr="003219A9">
              <w:t>16.</w:t>
            </w:r>
            <w:r w:rsidRPr="003219A9">
              <w:tab/>
              <w:t>Використання евристичних технологій власної розробки під час сканування.</w:t>
            </w:r>
          </w:p>
          <w:p w14:paraId="304A8E30" w14:textId="77777777" w:rsidR="006C4B38" w:rsidRPr="003219A9" w:rsidRDefault="006C4B38" w:rsidP="00F86E66">
            <w:r w:rsidRPr="003219A9">
              <w:t>17.</w:t>
            </w:r>
            <w:r w:rsidRPr="003219A9">
              <w:tab/>
              <w:t>Антивірусне сканування за вимогою користувача або адміністратора та згідно графіку.</w:t>
            </w:r>
          </w:p>
          <w:p w14:paraId="373D9D4E" w14:textId="77777777" w:rsidR="006C4B38" w:rsidRPr="003219A9" w:rsidRDefault="006C4B38" w:rsidP="00F86E66">
            <w:r w:rsidRPr="003219A9">
              <w:t>18.</w:t>
            </w:r>
            <w:r w:rsidRPr="003219A9">
              <w:tab/>
              <w:t>Модуль захисту документів, що дає можливість перевіряти макроси MS Office на наявність зловмисного коду.</w:t>
            </w:r>
          </w:p>
          <w:p w14:paraId="51C89951" w14:textId="77777777" w:rsidR="006C4B38" w:rsidRPr="003219A9" w:rsidRDefault="006C4B38" w:rsidP="00F86E66">
            <w:r w:rsidRPr="003219A9">
              <w:t>19.</w:t>
            </w:r>
            <w:r w:rsidRPr="003219A9">
              <w:tab/>
              <w:t>Модуль захисту від експлойтів для забезпечення захисту від загроз здатних використовувати уразливості різноманітних додатків, таких як Java, Flash тощо.</w:t>
            </w:r>
          </w:p>
          <w:p w14:paraId="17AEAC6B" w14:textId="77777777" w:rsidR="006C4B38" w:rsidRPr="003219A9" w:rsidRDefault="006C4B38" w:rsidP="00F86E66">
            <w:r w:rsidRPr="003219A9">
              <w:t>20.</w:t>
            </w:r>
            <w:r w:rsidRPr="003219A9">
              <w:tab/>
              <w:t>Модуль, який глибоко аналізує запущені процеси та їх діяльність в файловій системі, що забезпечує додатковий рівень захисту від програм-вимагачів (Ransomware).</w:t>
            </w:r>
          </w:p>
          <w:p w14:paraId="23193F3E" w14:textId="77777777" w:rsidR="006C4B38" w:rsidRPr="003219A9" w:rsidRDefault="006C4B38" w:rsidP="00F86E66">
            <w:r w:rsidRPr="003219A9">
              <w:t>21.</w:t>
            </w:r>
            <w:r w:rsidRPr="003219A9">
              <w:tab/>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14:paraId="1A9BF41C" w14:textId="77777777" w:rsidR="006C4B38" w:rsidRPr="003219A9" w:rsidRDefault="006C4B38" w:rsidP="00F86E66">
            <w:r w:rsidRPr="003219A9">
              <w:t>22.</w:t>
            </w:r>
            <w:r w:rsidRPr="003219A9">
              <w:tab/>
              <w:t>Можливість визначення детальних параметрів роботи антивірусного сканера: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14:paraId="6BF08DB1" w14:textId="77777777" w:rsidR="006C4B38" w:rsidRPr="003219A9" w:rsidRDefault="006C4B38" w:rsidP="00F86E66">
            <w:r w:rsidRPr="003219A9">
              <w:t>23.</w:t>
            </w:r>
            <w:r w:rsidRPr="003219A9">
              <w:tab/>
              <w:t>Використання 64-бітового ядра для сканування для зменшення навантаження на систему та прискорення, підвищення ефективності сканування.</w:t>
            </w:r>
          </w:p>
          <w:p w14:paraId="0678AFFF" w14:textId="77777777" w:rsidR="006C4B38" w:rsidRPr="003219A9" w:rsidRDefault="006C4B38" w:rsidP="00F86E66">
            <w:r w:rsidRPr="003219A9">
              <w:t>24.</w:t>
            </w:r>
            <w:r w:rsidRPr="003219A9">
              <w:tab/>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ПЗ.</w:t>
            </w:r>
          </w:p>
          <w:p w14:paraId="5F04844E" w14:textId="77777777" w:rsidR="006C4B38" w:rsidRPr="003219A9" w:rsidRDefault="006C4B38" w:rsidP="00F86E66">
            <w:r w:rsidRPr="003219A9">
              <w:t>25.</w:t>
            </w:r>
            <w:r w:rsidRPr="003219A9">
              <w:tab/>
              <w:t xml:space="preserve">Наявність HIPS - системи виявлення вторгнень, яка слідкує за запуском програм та змінами в системному реєстрі, а також захищає комп’ютер від шкідливих програм і небажаної активності. </w:t>
            </w:r>
          </w:p>
          <w:p w14:paraId="4B5486CB" w14:textId="77777777" w:rsidR="006C4B38" w:rsidRPr="003219A9" w:rsidRDefault="006C4B38" w:rsidP="00F86E66">
            <w:r w:rsidRPr="003219A9">
              <w:lastRenderedPageBreak/>
              <w:t>26.</w:t>
            </w:r>
            <w:r w:rsidRPr="003219A9">
              <w:tab/>
              <w:t xml:space="preserve">Можливість створювати власні правила </w:t>
            </w:r>
            <w:proofErr w:type="gramStart"/>
            <w:r w:rsidRPr="003219A9">
              <w:t>для контролю</w:t>
            </w:r>
            <w:proofErr w:type="gramEnd"/>
            <w:r w:rsidRPr="003219A9">
              <w:t xml:space="preserve"> запущених процесів, виконуваних файлів та розділів реєстру.</w:t>
            </w:r>
          </w:p>
          <w:p w14:paraId="04C3E727" w14:textId="77777777" w:rsidR="006C4B38" w:rsidRPr="003219A9" w:rsidRDefault="006C4B38" w:rsidP="00F86E66">
            <w:r w:rsidRPr="003219A9">
              <w:t>27.</w:t>
            </w:r>
            <w:r w:rsidRPr="003219A9">
              <w:tab/>
              <w:t>Додаткова перевірка запущених процесів у хмарному репутаційному сервісі.</w:t>
            </w:r>
          </w:p>
          <w:p w14:paraId="6A8768A1" w14:textId="77777777" w:rsidR="006C4B38" w:rsidRPr="003219A9" w:rsidRDefault="006C4B38" w:rsidP="00F86E66">
            <w:r w:rsidRPr="003219A9">
              <w:t>28.</w:t>
            </w:r>
            <w:r w:rsidRPr="003219A9">
              <w:tab/>
              <w:t>Автоматична антивірусна перевірка змінних носіїв.</w:t>
            </w:r>
          </w:p>
          <w:p w14:paraId="67C5E1CC" w14:textId="77777777" w:rsidR="006C4B38" w:rsidRPr="003219A9" w:rsidRDefault="006C4B38" w:rsidP="00F86E66">
            <w:r w:rsidRPr="003219A9">
              <w:t>29.</w:t>
            </w:r>
            <w:r w:rsidRPr="003219A9">
              <w:tab/>
              <w:t>Наявність інструменту, який зможе здійснювати контроль підключення до робочої станції змінних носіїв шляхом створення правил доступу: блокування, дозвіл, тільки читання, читання та запис, попередження.</w:t>
            </w:r>
          </w:p>
          <w:p w14:paraId="2D742BDF" w14:textId="77777777" w:rsidR="006C4B38" w:rsidRPr="003219A9" w:rsidRDefault="006C4B38" w:rsidP="00F86E66">
            <w:r w:rsidRPr="003219A9">
              <w:t>30.</w:t>
            </w:r>
            <w:r w:rsidRPr="003219A9">
              <w:tab/>
              <w:t>Можливість здійснювати контроль підключення до робочої станції зовнішніх пристроїв за: типом пристрою, виробником, моделлю або його серійним номером.</w:t>
            </w:r>
          </w:p>
          <w:p w14:paraId="5CC3DEE7" w14:textId="77777777" w:rsidR="006C4B38" w:rsidRPr="003219A9" w:rsidRDefault="006C4B38" w:rsidP="00F86E66">
            <w:r w:rsidRPr="003219A9">
              <w:t>31.</w:t>
            </w:r>
            <w:r w:rsidRPr="003219A9">
              <w:tab/>
              <w:t>Можливість створювати групи дозволених або заборонених зовнішніх пристроїв.</w:t>
            </w:r>
          </w:p>
          <w:p w14:paraId="614B3C67" w14:textId="77777777" w:rsidR="006C4B38" w:rsidRPr="003219A9" w:rsidRDefault="006C4B38" w:rsidP="00F86E66">
            <w:r w:rsidRPr="003219A9">
              <w:t>32.</w:t>
            </w:r>
            <w:r w:rsidRPr="003219A9">
              <w:tab/>
              <w:t>Можливість забороняти або дозволяти підключення зовнішніх пристроїв як для всіх, так і для окремих користувачів або груп Windows або домену.</w:t>
            </w:r>
          </w:p>
          <w:p w14:paraId="1E591842" w14:textId="77777777" w:rsidR="006C4B38" w:rsidRPr="003219A9" w:rsidRDefault="006C4B38" w:rsidP="00F86E66">
            <w:r w:rsidRPr="003219A9">
              <w:t>33.</w:t>
            </w:r>
            <w:r w:rsidRPr="003219A9">
              <w:tab/>
              <w:t>Можливість задавати часові інтервали, що дозволяє більш гнучко налаштовувати правила контролю пристроїв.</w:t>
            </w:r>
          </w:p>
          <w:p w14:paraId="5B045179" w14:textId="77777777" w:rsidR="006C4B38" w:rsidRPr="003219A9" w:rsidRDefault="006C4B38" w:rsidP="00F86E66">
            <w:r w:rsidRPr="003219A9">
              <w:t>34.</w:t>
            </w:r>
            <w:r w:rsidRPr="003219A9">
              <w:tab/>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14:paraId="4FB68352" w14:textId="77777777" w:rsidR="006C4B38" w:rsidRPr="003219A9" w:rsidRDefault="006C4B38" w:rsidP="00F86E66">
            <w:r w:rsidRPr="003219A9">
              <w:t>35.</w:t>
            </w:r>
            <w:r w:rsidRPr="003219A9">
              <w:tab/>
              <w:t>Можливість автоматично видаляти або переміщувати заражену пошту до вказаного каталогу у поштовому клієнті.</w:t>
            </w:r>
          </w:p>
          <w:p w14:paraId="27D8BE00" w14:textId="77777777" w:rsidR="006C4B38" w:rsidRPr="003219A9" w:rsidRDefault="006C4B38" w:rsidP="00F86E66">
            <w:r w:rsidRPr="003219A9">
              <w:t>36.</w:t>
            </w:r>
            <w:r w:rsidRPr="003219A9">
              <w:tab/>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14:paraId="40FDDE57" w14:textId="77777777" w:rsidR="006C4B38" w:rsidRPr="003219A9" w:rsidRDefault="006C4B38" w:rsidP="00F86E66">
            <w:r w:rsidRPr="003219A9">
              <w:t>37.</w:t>
            </w:r>
            <w:r w:rsidRPr="003219A9">
              <w:tab/>
              <w:t>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w:t>
            </w:r>
          </w:p>
          <w:p w14:paraId="66478F5D" w14:textId="77777777" w:rsidR="006C4B38" w:rsidRPr="003219A9" w:rsidRDefault="006C4B38" w:rsidP="00F86E66">
            <w:r w:rsidRPr="003219A9">
              <w:t>38.</w:t>
            </w:r>
            <w:r w:rsidRPr="003219A9">
              <w:tab/>
              <w:t>Можливість створення списків заблокованих, дозволених або виключених з перевірки URL-адрес.</w:t>
            </w:r>
          </w:p>
          <w:p w14:paraId="6253C1DE" w14:textId="77777777" w:rsidR="006C4B38" w:rsidRPr="003219A9" w:rsidRDefault="006C4B38" w:rsidP="00F86E66">
            <w:r w:rsidRPr="003219A9">
              <w:t>39.</w:t>
            </w:r>
            <w:r w:rsidRPr="003219A9">
              <w:tab/>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14:paraId="42414EBF" w14:textId="77777777" w:rsidR="006C4B38" w:rsidRPr="003219A9" w:rsidRDefault="006C4B38" w:rsidP="00F86E66">
            <w:r w:rsidRPr="003219A9">
              <w:t>40.</w:t>
            </w:r>
            <w:r w:rsidRPr="003219A9">
              <w:tab/>
              <w:t>Можливість перевірки протоколу SSL як в автоматичному, так і в інтерактивному режимах. Перевірка дійсності та цілісності сертифікатів SSL-трафіку.</w:t>
            </w:r>
          </w:p>
          <w:p w14:paraId="5E76BAD8" w14:textId="77777777" w:rsidR="006C4B38" w:rsidRPr="003219A9" w:rsidRDefault="006C4B38" w:rsidP="00F86E66">
            <w:r w:rsidRPr="003219A9">
              <w:lastRenderedPageBreak/>
              <w:t>41.</w:t>
            </w:r>
            <w:r w:rsidRPr="003219A9">
              <w:tab/>
              <w:t xml:space="preserve">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w:t>
            </w:r>
            <w:proofErr w:type="gramStart"/>
            <w:r w:rsidRPr="003219A9">
              <w:t>пошкодженим .</w:t>
            </w:r>
            <w:proofErr w:type="gramEnd"/>
          </w:p>
          <w:p w14:paraId="0BEAD8EC" w14:textId="77777777" w:rsidR="006C4B38" w:rsidRPr="003219A9" w:rsidRDefault="006C4B38" w:rsidP="00F86E66">
            <w:r w:rsidRPr="003219A9">
              <w:t>42.</w:t>
            </w:r>
            <w:r w:rsidRPr="003219A9">
              <w:tab/>
              <w:t>Можливість створення виключень з перевірки трафіку для окремих програм та окремих IP-об'єктів (IP-адресів, діапазонів IP-адресів, підмереж).</w:t>
            </w:r>
          </w:p>
          <w:p w14:paraId="4B909127" w14:textId="77777777" w:rsidR="006C4B38" w:rsidRPr="003219A9" w:rsidRDefault="006C4B38" w:rsidP="00F86E66">
            <w:r w:rsidRPr="003219A9">
              <w:t>43.</w:t>
            </w:r>
            <w:r w:rsidRPr="003219A9">
              <w:tab/>
              <w:t>Наявність персонального брандмауера для здійснення мережевої фільтрації та захисту як від зовнішніх, так і локальних мережевих атак.</w:t>
            </w:r>
          </w:p>
          <w:p w14:paraId="041D6096" w14:textId="77777777" w:rsidR="006C4B38" w:rsidRPr="003219A9" w:rsidRDefault="006C4B38" w:rsidP="00F86E66">
            <w:r w:rsidRPr="003219A9">
              <w:t>44.</w:t>
            </w:r>
            <w:r w:rsidRPr="003219A9">
              <w:tab/>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14:paraId="760EFEAE" w14:textId="77777777" w:rsidR="006C4B38" w:rsidRPr="003219A9" w:rsidRDefault="006C4B38" w:rsidP="00F86E66">
            <w:r w:rsidRPr="003219A9">
              <w:t>45.</w:t>
            </w:r>
            <w:r w:rsidRPr="003219A9">
              <w:tab/>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14:paraId="384D4F26" w14:textId="77777777" w:rsidR="006C4B38" w:rsidRPr="003219A9" w:rsidRDefault="006C4B38" w:rsidP="00F86E66">
            <w:r w:rsidRPr="003219A9">
              <w:t>46.</w:t>
            </w:r>
            <w:r w:rsidRPr="003219A9">
              <w:tab/>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локальних мережевих атак.</w:t>
            </w:r>
          </w:p>
          <w:p w14:paraId="08E23B0D" w14:textId="77777777" w:rsidR="006C4B38" w:rsidRPr="003219A9" w:rsidRDefault="006C4B38" w:rsidP="00F86E66">
            <w:r w:rsidRPr="003219A9">
              <w:t>47.</w:t>
            </w:r>
            <w:r w:rsidRPr="003219A9">
              <w:tab/>
              <w:t>Можливість створювати правила мережевої фільтрації для конкретних програм і сервісів.</w:t>
            </w:r>
          </w:p>
          <w:p w14:paraId="6A0017D2" w14:textId="77777777" w:rsidR="006C4B38" w:rsidRPr="003219A9" w:rsidRDefault="006C4B38" w:rsidP="00F86E66">
            <w:r w:rsidRPr="003219A9">
              <w:t>48.</w:t>
            </w:r>
            <w:r w:rsidRPr="003219A9">
              <w:tab/>
              <w:t>Можливість створювати для персонального брандмауеру різні профілі, які можуть автоматично переключатися, в залежності від того, до якої мережі підключено комп'ютер.</w:t>
            </w:r>
          </w:p>
          <w:p w14:paraId="209EB2AD" w14:textId="77777777" w:rsidR="006C4B38" w:rsidRPr="003219A9" w:rsidRDefault="006C4B38" w:rsidP="00F86E66">
            <w:r w:rsidRPr="003219A9">
              <w:t>49.</w:t>
            </w:r>
            <w:r w:rsidRPr="003219A9">
              <w:tab/>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14:paraId="03395318" w14:textId="77777777" w:rsidR="006C4B38" w:rsidRPr="003219A9" w:rsidRDefault="006C4B38" w:rsidP="00F86E66">
            <w:r w:rsidRPr="003219A9">
              <w:t>50.</w:t>
            </w:r>
            <w:r w:rsidRPr="003219A9">
              <w:tab/>
              <w:t>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Wi-Fi.</w:t>
            </w:r>
          </w:p>
          <w:p w14:paraId="493574B1" w14:textId="77777777" w:rsidR="006C4B38" w:rsidRPr="003219A9" w:rsidRDefault="006C4B38" w:rsidP="00F86E66">
            <w:r w:rsidRPr="003219A9">
              <w:t>51.</w:t>
            </w:r>
            <w:r w:rsidRPr="003219A9">
              <w:tab/>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14:paraId="22CA9441" w14:textId="77777777" w:rsidR="006C4B38" w:rsidRPr="003219A9" w:rsidRDefault="006C4B38" w:rsidP="00F86E66">
            <w:r w:rsidRPr="003219A9">
              <w:t>52.</w:t>
            </w:r>
            <w:r w:rsidRPr="003219A9">
              <w:tab/>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14:paraId="50A645F2" w14:textId="77777777" w:rsidR="006C4B38" w:rsidRPr="003219A9" w:rsidRDefault="006C4B38" w:rsidP="00F86E66">
            <w:r w:rsidRPr="003219A9">
              <w:t>53.</w:t>
            </w:r>
            <w:r w:rsidRPr="003219A9">
              <w:tab/>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14:paraId="15D647EF" w14:textId="77777777" w:rsidR="006C4B38" w:rsidRPr="003219A9" w:rsidRDefault="006C4B38" w:rsidP="00F86E66">
            <w:r w:rsidRPr="003219A9">
              <w:t>54.</w:t>
            </w:r>
            <w:r w:rsidRPr="003219A9">
              <w:tab/>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14:paraId="58924855" w14:textId="77777777" w:rsidR="006C4B38" w:rsidRPr="003219A9" w:rsidRDefault="006C4B38" w:rsidP="00F86E66">
            <w:r w:rsidRPr="003219A9">
              <w:lastRenderedPageBreak/>
              <w:t>55.</w:t>
            </w:r>
            <w:r w:rsidRPr="003219A9">
              <w:tab/>
              <w:t>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w:t>
            </w:r>
          </w:p>
          <w:p w14:paraId="7EEDBAAB" w14:textId="77777777" w:rsidR="006C4B38" w:rsidRPr="003219A9" w:rsidRDefault="006C4B38" w:rsidP="00F86E66">
            <w:r w:rsidRPr="003219A9">
              <w:t>56.</w:t>
            </w:r>
            <w:r w:rsidRPr="003219A9">
              <w:tab/>
              <w:t>Фільтрація інтернет-трафіку.</w:t>
            </w:r>
          </w:p>
          <w:p w14:paraId="011F3181" w14:textId="77777777" w:rsidR="006C4B38" w:rsidRPr="003219A9" w:rsidRDefault="006C4B38" w:rsidP="00F86E66">
            <w:r w:rsidRPr="003219A9">
              <w:t>57.</w:t>
            </w:r>
            <w:r w:rsidRPr="003219A9">
              <w:tab/>
              <w:t>Наявність модуля веб-контролю, що дає можливість обмежувати доступ до певних категорій сайтів.</w:t>
            </w:r>
          </w:p>
          <w:p w14:paraId="24BACD40" w14:textId="77777777" w:rsidR="006C4B38" w:rsidRPr="003219A9" w:rsidRDefault="006C4B38" w:rsidP="00F86E66">
            <w:r w:rsidRPr="003219A9">
              <w:t>58.</w:t>
            </w:r>
            <w:r w:rsidRPr="003219A9">
              <w:tab/>
              <w:t>Можливість створювати правила фільтрації інтернет-трафіку для різних користувачів та груп ОС Windows або домену.</w:t>
            </w:r>
          </w:p>
          <w:p w14:paraId="2D60CA3F" w14:textId="77777777" w:rsidR="006C4B38" w:rsidRPr="003219A9" w:rsidRDefault="006C4B38" w:rsidP="00F86E66">
            <w:r w:rsidRPr="003219A9">
              <w:t>59.</w:t>
            </w:r>
            <w:r w:rsidRPr="003219A9">
              <w:tab/>
              <w:t>Можливість задавати часові інтервали, що дозволяє більш гнучко налаштовувати правила веб-фільтрації.</w:t>
            </w:r>
          </w:p>
          <w:p w14:paraId="753BA87D" w14:textId="77777777" w:rsidR="006C4B38" w:rsidRPr="003219A9" w:rsidRDefault="006C4B38" w:rsidP="00F86E66">
            <w:r w:rsidRPr="003219A9">
              <w:t>60.</w:t>
            </w:r>
            <w:r w:rsidRPr="003219A9">
              <w:tab/>
              <w:t>Отримання оновлення клієнтів з локального сховища на сервері.</w:t>
            </w:r>
          </w:p>
          <w:p w14:paraId="0CBBC48D" w14:textId="77777777" w:rsidR="006C4B38" w:rsidRPr="003219A9" w:rsidRDefault="006C4B38" w:rsidP="00F86E66">
            <w:r w:rsidRPr="003219A9">
              <w:t>61.</w:t>
            </w:r>
            <w:r w:rsidRPr="003219A9">
              <w:tab/>
              <w:t>Можливість створення дзеркала оновлень на базі рішень для захисту кінцевих точок.</w:t>
            </w:r>
          </w:p>
          <w:p w14:paraId="1A701E21" w14:textId="77777777" w:rsidR="006C4B38" w:rsidRPr="003219A9" w:rsidRDefault="006C4B38" w:rsidP="00F86E66">
            <w:r w:rsidRPr="003219A9">
              <w:t>62.</w:t>
            </w:r>
            <w:r w:rsidRPr="003219A9">
              <w:tab/>
              <w:t>Можливість отримувати оновлення вірусних баз з резервних джерел, якщо основне джерело оновлення буде недосяжне.</w:t>
            </w:r>
          </w:p>
          <w:p w14:paraId="5A40A7B6" w14:textId="77777777" w:rsidR="006C4B38" w:rsidRPr="003219A9" w:rsidRDefault="006C4B38" w:rsidP="00F86E66">
            <w:r w:rsidRPr="003219A9">
              <w:t>63.</w:t>
            </w:r>
            <w:r w:rsidRPr="003219A9">
              <w:tab/>
              <w:t xml:space="preserve">Можливість для ПК отримувати оновлення з серверів виробника </w:t>
            </w:r>
            <w:proofErr w:type="gramStart"/>
            <w:r w:rsidRPr="003219A9">
              <w:t>он-лайн</w:t>
            </w:r>
            <w:proofErr w:type="gramEnd"/>
            <w:r w:rsidRPr="003219A9">
              <w:t>, у разі перебування поза корпоративною мережею.</w:t>
            </w:r>
          </w:p>
          <w:p w14:paraId="7D6ED525" w14:textId="77777777" w:rsidR="006C4B38" w:rsidRPr="003219A9" w:rsidRDefault="006C4B38" w:rsidP="00F86E66">
            <w:r w:rsidRPr="003219A9">
              <w:t>64.</w:t>
            </w:r>
            <w:r w:rsidRPr="003219A9">
              <w:tab/>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14:paraId="1FF3D917" w14:textId="77777777" w:rsidR="006C4B38" w:rsidRPr="003219A9" w:rsidRDefault="006C4B38" w:rsidP="00F86E66">
            <w:r w:rsidRPr="003219A9">
              <w:t>65.</w:t>
            </w:r>
            <w:r w:rsidRPr="003219A9">
              <w:tab/>
              <w:t>Можливість оновлення у режимі отримання регулярних, тестових та відкладених оновлень.</w:t>
            </w:r>
          </w:p>
          <w:p w14:paraId="68DC0984" w14:textId="77777777" w:rsidR="006C4B38" w:rsidRPr="003219A9" w:rsidRDefault="006C4B38" w:rsidP="00F86E66">
            <w:r w:rsidRPr="003219A9">
              <w:t>66.</w:t>
            </w:r>
            <w:r w:rsidRPr="003219A9">
              <w:tab/>
              <w:t>Наявність механізму контролю за станом безпеки та актуальністю оновлень ОС.</w:t>
            </w:r>
          </w:p>
          <w:p w14:paraId="5C65F5B4" w14:textId="77777777" w:rsidR="006C4B38" w:rsidRPr="003219A9" w:rsidRDefault="006C4B38" w:rsidP="00F86E66">
            <w:r w:rsidRPr="003219A9">
              <w:t>67.</w:t>
            </w:r>
            <w:r w:rsidRPr="003219A9">
              <w:tab/>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14:paraId="4E8FD1AE" w14:textId="77777777" w:rsidR="006C4B38" w:rsidRPr="003219A9" w:rsidRDefault="006C4B38" w:rsidP="00F86E66">
            <w:r w:rsidRPr="003219A9">
              <w:t>68.</w:t>
            </w:r>
            <w:r w:rsidRPr="003219A9">
              <w:tab/>
              <w:t>Можливість визначення рівня критичності значень різноманітних параметрів ОС, з метою виявлення несанкціонованих та небезпечних змін у ОС.</w:t>
            </w:r>
          </w:p>
          <w:p w14:paraId="7E6BF180" w14:textId="77777777" w:rsidR="006C4B38" w:rsidRPr="003219A9" w:rsidRDefault="006C4B38" w:rsidP="00F86E66">
            <w:r w:rsidRPr="003219A9">
              <w:t>69.</w:t>
            </w:r>
            <w:r w:rsidRPr="003219A9">
              <w:tab/>
              <w:t>Можливість порівнювати різні знімки стану системи з метою виявлення змін, які відбулись в системі за визначений час.</w:t>
            </w:r>
          </w:p>
          <w:p w14:paraId="0E1CADEB" w14:textId="77777777" w:rsidR="006C4B38" w:rsidRPr="003219A9" w:rsidRDefault="006C4B38" w:rsidP="00F86E66">
            <w:r w:rsidRPr="003219A9">
              <w:t>70.</w:t>
            </w:r>
            <w:r w:rsidRPr="003219A9">
              <w:tab/>
              <w:t>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w:t>
            </w:r>
          </w:p>
          <w:p w14:paraId="7D48D1EE" w14:textId="77777777" w:rsidR="006C4B38" w:rsidRPr="003219A9" w:rsidRDefault="006C4B38" w:rsidP="00F86E66">
            <w:r w:rsidRPr="003219A9">
              <w:t>71.</w:t>
            </w:r>
            <w:r w:rsidRPr="003219A9">
              <w:tab/>
              <w:t>Локальне зберігання журналів на робочих станціях.</w:t>
            </w:r>
          </w:p>
          <w:p w14:paraId="6DAA9530" w14:textId="77777777" w:rsidR="006C4B38" w:rsidRPr="003219A9" w:rsidRDefault="006C4B38" w:rsidP="00F86E66">
            <w:r w:rsidRPr="003219A9">
              <w:t>72.</w:t>
            </w:r>
            <w:r w:rsidRPr="003219A9">
              <w:tab/>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14:paraId="442A4AD9" w14:textId="77777777" w:rsidR="006C4B38" w:rsidRPr="003219A9" w:rsidRDefault="006C4B38" w:rsidP="00F86E66">
            <w:r w:rsidRPr="003219A9">
              <w:t>73.</w:t>
            </w:r>
            <w:r w:rsidRPr="003219A9">
              <w:tab/>
              <w:t>Можливість планування завдань, які запускатимуться одноразово, періодично, а також за умови виникнення конкретних подій.</w:t>
            </w:r>
          </w:p>
          <w:p w14:paraId="25863CC7" w14:textId="77777777" w:rsidR="006C4B38" w:rsidRPr="003219A9" w:rsidRDefault="006C4B38" w:rsidP="00F86E66">
            <w:r w:rsidRPr="003219A9">
              <w:lastRenderedPageBreak/>
              <w:t>74.</w:t>
            </w:r>
            <w:r w:rsidRPr="003219A9">
              <w:tab/>
              <w:t>Можливість створення у планувальнику декількох однотипних завдань з різною періодичністю або різними умовами запуску.</w:t>
            </w:r>
          </w:p>
          <w:p w14:paraId="29D65EE2" w14:textId="77777777" w:rsidR="006C4B38" w:rsidRPr="003219A9" w:rsidRDefault="006C4B38" w:rsidP="00F86E66">
            <w:r w:rsidRPr="003219A9">
              <w:t>75.</w:t>
            </w:r>
            <w:r w:rsidRPr="003219A9">
              <w:tab/>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14:paraId="2002CD9C" w14:textId="77777777" w:rsidR="006C4B38" w:rsidRPr="003219A9" w:rsidRDefault="006C4B38" w:rsidP="00F86E66">
            <w:r w:rsidRPr="003219A9">
              <w:t>76.</w:t>
            </w:r>
            <w:r w:rsidRPr="003219A9">
              <w:tab/>
              <w:t>Графічний інтерфейс, сумісний із сенсорним екраном високої роздільної здатності.</w:t>
            </w:r>
          </w:p>
          <w:p w14:paraId="2696946B" w14:textId="77777777" w:rsidR="006C4B38" w:rsidRPr="003219A9" w:rsidRDefault="006C4B38" w:rsidP="00F86E66">
            <w:r w:rsidRPr="003219A9">
              <w:t>77.</w:t>
            </w:r>
            <w:r w:rsidRPr="003219A9">
              <w:tab/>
              <w:t>Можливість гнучко налаштовувати сповіщення та повідомлення про події на робочому столі користувача.</w:t>
            </w:r>
          </w:p>
          <w:p w14:paraId="79C88FEE" w14:textId="77777777" w:rsidR="006C4B38" w:rsidRPr="003219A9" w:rsidRDefault="006C4B38" w:rsidP="00F86E66">
            <w:r w:rsidRPr="003219A9">
              <w:t>78.</w:t>
            </w:r>
            <w:r w:rsidRPr="003219A9">
              <w:tab/>
              <w:t>Можливість віддаленого встановлення на клієнтську робочу станцію.</w:t>
            </w:r>
          </w:p>
          <w:p w14:paraId="1E468D1B" w14:textId="77777777" w:rsidR="006C4B38" w:rsidRPr="003219A9" w:rsidRDefault="006C4B38" w:rsidP="00F86E66">
            <w:r w:rsidRPr="003219A9">
              <w:t>79.</w:t>
            </w:r>
            <w:r w:rsidRPr="003219A9">
              <w:tab/>
              <w:t>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 інфраструктури регіональних та центрального підрозділів.</w:t>
            </w:r>
          </w:p>
          <w:p w14:paraId="13A0112A" w14:textId="77777777" w:rsidR="006C4B38" w:rsidRPr="003219A9" w:rsidRDefault="006C4B38" w:rsidP="00F86E66">
            <w:r w:rsidRPr="003219A9">
              <w:t>80.</w:t>
            </w:r>
            <w:r w:rsidRPr="003219A9">
              <w:tab/>
              <w:t>Можливість крім основного вказати резервні сервери адміністрування.</w:t>
            </w:r>
          </w:p>
          <w:p w14:paraId="7EBF2F40" w14:textId="77777777" w:rsidR="006C4B38" w:rsidRPr="003219A9" w:rsidRDefault="006C4B38" w:rsidP="00F86E66">
            <w:r w:rsidRPr="003219A9">
              <w:t>81.</w:t>
            </w:r>
            <w:r w:rsidRPr="003219A9">
              <w:tab/>
              <w:t>Наявність багатомовного інсталятора, який містить в собі в тому числі українську мову.</w:t>
            </w:r>
          </w:p>
          <w:p w14:paraId="0784B6E5" w14:textId="77777777" w:rsidR="006C4B38" w:rsidRPr="003219A9" w:rsidRDefault="006C4B38" w:rsidP="00F86E66">
            <w:pPr>
              <w:rPr>
                <w:b/>
                <w:bCs/>
                <w:i/>
                <w:iCs/>
                <w:u w:val="single"/>
              </w:rPr>
            </w:pPr>
            <w:r w:rsidRPr="003219A9">
              <w:t>82.</w:t>
            </w:r>
            <w:r w:rsidRPr="003219A9">
              <w:tab/>
              <w:t>Інвентаризація обладнання, що встановлено на робочих станціях та серверах під управлінням Windows, macOS та Linux; інвентаризація ПЗ, що встановлено на робочих станціях та серверах під управлінням Windows, macOS та Linux</w:t>
            </w:r>
            <w:r w:rsidRPr="003219A9">
              <w:rPr>
                <w:b/>
                <w:bCs/>
                <w:i/>
                <w:iCs/>
                <w:u w:val="single"/>
              </w:rPr>
              <w:t>.</w:t>
            </w:r>
          </w:p>
          <w:p w14:paraId="0969206C" w14:textId="77777777" w:rsidR="006C4B38" w:rsidRPr="003219A9" w:rsidRDefault="006C4B38" w:rsidP="00F86E66">
            <w:r w:rsidRPr="003219A9">
              <w:t xml:space="preserve"> 83.</w:t>
            </w:r>
            <w:r w:rsidRPr="003219A9">
              <w:tab/>
              <w:t xml:space="preserve">Віддалена інсталяція антивірусного ПЗ для ОС Windows, Linux та Mac на кілька кінцевих точок одночасно; віддалена інсталяція користувальницького ПЗ; </w:t>
            </w:r>
          </w:p>
          <w:p w14:paraId="210D8FAD" w14:textId="77777777" w:rsidR="006C4B38" w:rsidRPr="003219A9" w:rsidRDefault="006C4B38" w:rsidP="00F86E66">
            <w:r w:rsidRPr="003219A9">
              <w:t>84.</w:t>
            </w:r>
            <w:r w:rsidRPr="003219A9">
              <w:tab/>
              <w:t xml:space="preserve">Можливість віддаленого видалення встановленого користувальницького ПЗ, віддалене видалення антивірусного </w:t>
            </w:r>
            <w:proofErr w:type="gramStart"/>
            <w:r w:rsidRPr="003219A9">
              <w:t>ПЗ  для</w:t>
            </w:r>
            <w:proofErr w:type="gramEnd"/>
            <w:r w:rsidRPr="003219A9">
              <w:t xml:space="preserve"> ОС Windows, Linux та Mac.</w:t>
            </w:r>
          </w:p>
          <w:p w14:paraId="204D9B6B" w14:textId="77777777" w:rsidR="006C4B38" w:rsidRPr="003219A9" w:rsidRDefault="006C4B38" w:rsidP="00F86E66">
            <w:r w:rsidRPr="003219A9">
              <w:t>85.</w:t>
            </w:r>
            <w:r w:rsidRPr="003219A9">
              <w:tab/>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 повідомлень, виконання конкретних інструкцій командного рядка на клієнтському комп'ютері, старт оновлення операційної системи клієнтського комп'ютера.</w:t>
            </w:r>
          </w:p>
          <w:p w14:paraId="5C501ADB" w14:textId="77777777" w:rsidR="006C4B38" w:rsidRPr="003219A9" w:rsidRDefault="006C4B38" w:rsidP="00F86E66">
            <w:r w:rsidRPr="003219A9">
              <w:t>86.</w:t>
            </w:r>
            <w:r w:rsidRPr="003219A9">
              <w:tab/>
              <w:t xml:space="preserve">Можливість використовувати двофакторну аутентифікацію для облікових записів адміністраторів, що дає можливість запобігти несанкціонованому підключенню </w:t>
            </w:r>
            <w:proofErr w:type="gramStart"/>
            <w:r w:rsidRPr="003219A9">
              <w:t>до  серверу</w:t>
            </w:r>
            <w:proofErr w:type="gramEnd"/>
            <w:r w:rsidRPr="003219A9">
              <w:t xml:space="preserve"> централізованого управління.</w:t>
            </w:r>
          </w:p>
          <w:p w14:paraId="08232C3D" w14:textId="77777777" w:rsidR="006C4B38" w:rsidRPr="003219A9" w:rsidRDefault="006C4B38" w:rsidP="00F86E66">
            <w:r w:rsidRPr="003219A9">
              <w:t>87.</w:t>
            </w:r>
            <w:r w:rsidRPr="003219A9">
              <w:tab/>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14:paraId="4864CA1F" w14:textId="77777777" w:rsidR="006C4B38" w:rsidRPr="003219A9" w:rsidRDefault="006C4B38" w:rsidP="00F86E66">
            <w:r w:rsidRPr="003219A9">
              <w:t>88.</w:t>
            </w:r>
            <w:r w:rsidRPr="003219A9">
              <w:tab/>
              <w:t>Можливість створення дзеркала оновлень на базі сторонніх HTTP-серверів.</w:t>
            </w:r>
          </w:p>
          <w:p w14:paraId="5DAAD64F" w14:textId="77777777" w:rsidR="006C4B38" w:rsidRPr="003219A9" w:rsidRDefault="006C4B38" w:rsidP="00F86E66">
            <w:r w:rsidRPr="003219A9">
              <w:lastRenderedPageBreak/>
              <w:t>89.</w:t>
            </w:r>
            <w:r w:rsidRPr="003219A9">
              <w:tab/>
              <w:t>Можливість відслідковувати все встановлене на робочій станції ПЗ, а також видаляти встановлене ПЗ за вибором.</w:t>
            </w:r>
          </w:p>
          <w:p w14:paraId="7DEC86BD" w14:textId="77777777" w:rsidR="006C4B38" w:rsidRPr="003219A9" w:rsidRDefault="006C4B38" w:rsidP="00F86E66">
            <w:r w:rsidRPr="003219A9">
              <w:t>90.</w:t>
            </w:r>
            <w:r w:rsidRPr="003219A9">
              <w:tab/>
              <w:t>Можливість деактивувати ліцензію антивірусних продуктів навіть на робочих станція до яких немає фізичного або віддаленого доступу.</w:t>
            </w:r>
          </w:p>
          <w:p w14:paraId="75F9EC08" w14:textId="77777777" w:rsidR="006C4B38" w:rsidRPr="003219A9" w:rsidRDefault="006C4B38" w:rsidP="00F86E66">
            <w:r w:rsidRPr="003219A9">
              <w:t>91.</w:t>
            </w:r>
            <w:r w:rsidRPr="003219A9">
              <w:tab/>
              <w:t>Наявність автоматичного оновлення агенту управління, що дає можливість без втручання адміністраторів використовувати актуальні версії.</w:t>
            </w:r>
          </w:p>
          <w:p w14:paraId="0FE0D3FD" w14:textId="77777777" w:rsidR="006C4B38" w:rsidRPr="003219A9" w:rsidRDefault="006C4B38" w:rsidP="00F86E66">
            <w:r w:rsidRPr="003219A9">
              <w:t>92.</w:t>
            </w:r>
            <w:r w:rsidRPr="003219A9">
              <w:tab/>
              <w:t>Наявність механізму розподілу автоматичного процесу оновлення, що дозволяє знизити навантаження на мережу та комп'ютери в цілому.</w:t>
            </w:r>
          </w:p>
          <w:p w14:paraId="3F3145BC" w14:textId="77777777" w:rsidR="006C4B38" w:rsidRPr="003219A9" w:rsidRDefault="006C4B38" w:rsidP="00F86E66">
            <w:r w:rsidRPr="003219A9">
              <w:t>93.</w:t>
            </w:r>
            <w:r w:rsidRPr="003219A9">
              <w:tab/>
              <w:t>Можливість встановлення агенту управління на ARM64 процесорах.</w:t>
            </w:r>
          </w:p>
          <w:p w14:paraId="604D194F" w14:textId="77777777" w:rsidR="006C4B38" w:rsidRPr="003219A9" w:rsidRDefault="006C4B38" w:rsidP="00F86E66">
            <w:pPr>
              <w:rPr>
                <w:highlight w:val="yellow"/>
              </w:rPr>
            </w:pPr>
            <w:r w:rsidRPr="003219A9">
              <w:t>94.</w:t>
            </w:r>
            <w:r w:rsidRPr="003219A9">
              <w:tab/>
              <w:t>Наявність функціоналу створення площадок відповідно до філій компанії, що дозволяє назначити певну частину ліцензії окремим філіям.</w:t>
            </w:r>
          </w:p>
        </w:tc>
      </w:tr>
      <w:tr w:rsidR="006C4B38" w:rsidRPr="003219A9" w14:paraId="7217A8B1"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4C878D2F" w14:textId="77777777" w:rsidR="006C4B38" w:rsidRPr="003219A9" w:rsidRDefault="006C4B38" w:rsidP="00F86E66">
            <w:pPr>
              <w:jc w:val="center"/>
            </w:pPr>
            <w:r w:rsidRPr="003219A9">
              <w:lastRenderedPageBreak/>
              <w:t>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7401D2B" w14:textId="77777777" w:rsidR="006C4B38" w:rsidRPr="003219A9" w:rsidRDefault="006C4B38" w:rsidP="00415803">
            <w:pPr>
              <w:ind w:firstLine="102"/>
              <w:rPr>
                <w:highlight w:val="yellow"/>
              </w:rPr>
            </w:pPr>
            <w:r w:rsidRPr="003219A9">
              <w:t>Створення завантажувальних носіїв</w:t>
            </w:r>
          </w:p>
        </w:tc>
        <w:tc>
          <w:tcPr>
            <w:tcW w:w="7793" w:type="dxa"/>
            <w:tcBorders>
              <w:top w:val="single" w:sz="4" w:space="0" w:color="auto"/>
              <w:left w:val="single" w:sz="4" w:space="0" w:color="auto"/>
              <w:bottom w:val="single" w:sz="4" w:space="0" w:color="auto"/>
              <w:right w:val="single" w:sz="4" w:space="0" w:color="auto"/>
            </w:tcBorders>
            <w:vAlign w:val="center"/>
            <w:hideMark/>
          </w:tcPr>
          <w:p w14:paraId="41ABACF9" w14:textId="77777777" w:rsidR="006C4B38" w:rsidRPr="003219A9" w:rsidRDefault="006C4B38" w:rsidP="00F86E66">
            <w:pPr>
              <w:pStyle w:val="a5"/>
              <w:tabs>
                <w:tab w:val="left" w:pos="709"/>
              </w:tabs>
              <w:spacing w:after="160" w:line="259" w:lineRule="auto"/>
              <w:ind w:left="41"/>
            </w:pPr>
            <w:r w:rsidRPr="003219A9">
              <w:t>Можливість створення завантажувального диску як на CD-, так і на USB-носіях з встановленим антивірусним продуктом.</w:t>
            </w:r>
          </w:p>
        </w:tc>
      </w:tr>
      <w:tr w:rsidR="006C4B38" w:rsidRPr="003219A9" w14:paraId="09B36656"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10AF7F25" w14:textId="77777777" w:rsidR="006C4B38" w:rsidRPr="003219A9" w:rsidRDefault="006C4B38" w:rsidP="00F86E66">
            <w:pPr>
              <w:jc w:val="center"/>
            </w:pPr>
            <w:r w:rsidRPr="003219A9">
              <w:t>6.</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7AD7733" w14:textId="77777777" w:rsidR="006C4B38" w:rsidRPr="003219A9" w:rsidRDefault="006C4B38" w:rsidP="00415803">
            <w:pPr>
              <w:ind w:firstLine="102"/>
              <w:rPr>
                <w:highlight w:val="yellow"/>
              </w:rPr>
            </w:pPr>
            <w:r w:rsidRPr="003219A9">
              <w:t>Захист паролем</w:t>
            </w:r>
          </w:p>
        </w:tc>
        <w:tc>
          <w:tcPr>
            <w:tcW w:w="7793" w:type="dxa"/>
            <w:tcBorders>
              <w:top w:val="single" w:sz="4" w:space="0" w:color="auto"/>
              <w:left w:val="single" w:sz="4" w:space="0" w:color="auto"/>
              <w:bottom w:val="single" w:sz="4" w:space="0" w:color="auto"/>
              <w:right w:val="single" w:sz="4" w:space="0" w:color="auto"/>
            </w:tcBorders>
            <w:vAlign w:val="center"/>
            <w:hideMark/>
          </w:tcPr>
          <w:p w14:paraId="14C2A151" w14:textId="77777777" w:rsidR="006C4B38" w:rsidRPr="003219A9" w:rsidRDefault="006C4B38" w:rsidP="00F86E66">
            <w:pPr>
              <w:rPr>
                <w:highlight w:val="yellow"/>
              </w:rPr>
            </w:pPr>
            <w:r w:rsidRPr="003219A9">
              <w:t>Можливість захисту паролем параметрів рішення для захисту кінцевої точки.</w:t>
            </w:r>
          </w:p>
        </w:tc>
      </w:tr>
      <w:tr w:rsidR="006C4B38" w:rsidRPr="003219A9" w14:paraId="296CB436" w14:textId="77777777" w:rsidTr="00F86E66">
        <w:trPr>
          <w:trHeight w:val="649"/>
        </w:trPr>
        <w:tc>
          <w:tcPr>
            <w:tcW w:w="615" w:type="dxa"/>
            <w:tcBorders>
              <w:top w:val="single" w:sz="4" w:space="0" w:color="auto"/>
              <w:left w:val="single" w:sz="4" w:space="0" w:color="auto"/>
              <w:bottom w:val="single" w:sz="4" w:space="0" w:color="auto"/>
              <w:right w:val="single" w:sz="4" w:space="0" w:color="auto"/>
            </w:tcBorders>
            <w:vAlign w:val="center"/>
            <w:hideMark/>
          </w:tcPr>
          <w:p w14:paraId="4269B6C7" w14:textId="77777777" w:rsidR="006C4B38" w:rsidRPr="003219A9" w:rsidRDefault="006C4B38" w:rsidP="00F86E66">
            <w:pPr>
              <w:jc w:val="center"/>
            </w:pPr>
            <w:r w:rsidRPr="003219A9">
              <w:t>7.</w:t>
            </w:r>
          </w:p>
        </w:tc>
        <w:tc>
          <w:tcPr>
            <w:tcW w:w="1647" w:type="dxa"/>
            <w:tcBorders>
              <w:top w:val="single" w:sz="4" w:space="0" w:color="auto"/>
              <w:left w:val="single" w:sz="4" w:space="0" w:color="auto"/>
              <w:bottom w:val="single" w:sz="4" w:space="0" w:color="auto"/>
              <w:right w:val="single" w:sz="4" w:space="0" w:color="auto"/>
            </w:tcBorders>
            <w:vAlign w:val="center"/>
            <w:hideMark/>
          </w:tcPr>
          <w:p w14:paraId="6C95B958" w14:textId="77777777" w:rsidR="006C4B38" w:rsidRPr="003219A9" w:rsidRDefault="006C4B38" w:rsidP="00415803">
            <w:pPr>
              <w:ind w:firstLine="102"/>
            </w:pPr>
            <w:r w:rsidRPr="003219A9">
              <w:t>Додаткові можливості</w:t>
            </w:r>
          </w:p>
        </w:tc>
        <w:tc>
          <w:tcPr>
            <w:tcW w:w="7793" w:type="dxa"/>
            <w:tcBorders>
              <w:top w:val="single" w:sz="4" w:space="0" w:color="auto"/>
              <w:left w:val="single" w:sz="4" w:space="0" w:color="auto"/>
              <w:bottom w:val="single" w:sz="4" w:space="0" w:color="auto"/>
              <w:right w:val="single" w:sz="4" w:space="0" w:color="auto"/>
            </w:tcBorders>
            <w:vAlign w:val="center"/>
            <w:hideMark/>
          </w:tcPr>
          <w:p w14:paraId="46F468FE" w14:textId="77777777" w:rsidR="006C4B38" w:rsidRPr="003219A9" w:rsidRDefault="006C4B38" w:rsidP="00F86E66">
            <w:r w:rsidRPr="003219A9">
              <w:t xml:space="preserve">Доступність усього вищевказаного функціоналу </w:t>
            </w:r>
            <w:proofErr w:type="gramStart"/>
            <w:r w:rsidRPr="003219A9">
              <w:t>у рамках</w:t>
            </w:r>
            <w:proofErr w:type="gramEnd"/>
            <w:r w:rsidRPr="003219A9">
              <w:t xml:space="preserve"> ліцензії, без додаткових придбань.</w:t>
            </w:r>
          </w:p>
        </w:tc>
      </w:tr>
      <w:tr w:rsidR="006C4B38" w:rsidRPr="003219A9" w14:paraId="7172F1B4"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4A4A5096" w14:textId="77777777" w:rsidR="006C4B38" w:rsidRPr="003219A9" w:rsidRDefault="006C4B38" w:rsidP="00F86E66">
            <w:pPr>
              <w:jc w:val="center"/>
            </w:pPr>
            <w:r w:rsidRPr="003219A9">
              <w:t>8.</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0026396" w14:textId="77777777" w:rsidR="006C4B38" w:rsidRPr="003219A9" w:rsidRDefault="006C4B38" w:rsidP="00415803">
            <w:pPr>
              <w:ind w:firstLine="102"/>
              <w:rPr>
                <w:highlight w:val="yellow"/>
              </w:rPr>
            </w:pPr>
            <w:r w:rsidRPr="003219A9">
              <w:t>Підтримка ОС</w:t>
            </w:r>
          </w:p>
        </w:tc>
        <w:tc>
          <w:tcPr>
            <w:tcW w:w="7793" w:type="dxa"/>
            <w:tcBorders>
              <w:top w:val="single" w:sz="4" w:space="0" w:color="auto"/>
              <w:left w:val="single" w:sz="4" w:space="0" w:color="auto"/>
              <w:bottom w:val="single" w:sz="4" w:space="0" w:color="auto"/>
              <w:right w:val="single" w:sz="4" w:space="0" w:color="auto"/>
            </w:tcBorders>
            <w:vAlign w:val="center"/>
            <w:hideMark/>
          </w:tcPr>
          <w:p w14:paraId="16B323D9" w14:textId="77777777" w:rsidR="006C4B38" w:rsidRPr="003219A9" w:rsidRDefault="006C4B38" w:rsidP="00F86E66">
            <w:pPr>
              <w:rPr>
                <w:highlight w:val="yellow"/>
              </w:rPr>
            </w:pPr>
            <w:r w:rsidRPr="003219A9">
              <w:t>Підтримка ОС: Microsoft Win</w:t>
            </w:r>
            <w:r w:rsidRPr="003219A9">
              <w:rPr>
                <w:lang w:val="en-US"/>
              </w:rPr>
              <w:t>dows</w:t>
            </w:r>
            <w:r w:rsidRPr="003219A9">
              <w:t xml:space="preserve"> 10, 8.1, 8, 7, Vista, XP; Microsoft Win</w:t>
            </w:r>
            <w:r w:rsidRPr="003219A9">
              <w:rPr>
                <w:lang w:val="en-US"/>
              </w:rPr>
              <w:t>dows</w:t>
            </w:r>
            <w:r w:rsidRPr="003219A9">
              <w:t xml:space="preserve"> Server 2012R2, 2012, 2008R2, 2008, 2003, Microsoft Win</w:t>
            </w:r>
            <w:r w:rsidRPr="003219A9">
              <w:rPr>
                <w:lang w:val="en-US"/>
              </w:rPr>
              <w:t>dows</w:t>
            </w:r>
            <w:r w:rsidRPr="003219A9">
              <w:t xml:space="preserve"> Server Core 2012R2, 2012, 2008R2, 2008 Core; Linux Kernel версії 2.6.x та вище</w:t>
            </w:r>
          </w:p>
        </w:tc>
      </w:tr>
      <w:tr w:rsidR="006C4B38" w:rsidRPr="003219A9" w14:paraId="5A614AA4" w14:textId="77777777" w:rsidTr="00F86E66">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14:paraId="61AF773B" w14:textId="77777777" w:rsidR="006C4B38" w:rsidRPr="003219A9" w:rsidRDefault="006C4B38" w:rsidP="00F86E66">
            <w:pPr>
              <w:jc w:val="center"/>
            </w:pPr>
            <w:r w:rsidRPr="003219A9">
              <w:t>9.</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37E018E" w14:textId="77777777" w:rsidR="006C4B38" w:rsidRPr="003219A9" w:rsidRDefault="006C4B38" w:rsidP="00415803">
            <w:pPr>
              <w:ind w:firstLine="0"/>
            </w:pPr>
            <w:r w:rsidRPr="003219A9">
              <w:t>Технічна підтримка</w:t>
            </w:r>
          </w:p>
        </w:tc>
        <w:tc>
          <w:tcPr>
            <w:tcW w:w="7793" w:type="dxa"/>
            <w:tcBorders>
              <w:top w:val="single" w:sz="4" w:space="0" w:color="auto"/>
              <w:left w:val="single" w:sz="4" w:space="0" w:color="auto"/>
              <w:bottom w:val="single" w:sz="4" w:space="0" w:color="auto"/>
              <w:right w:val="single" w:sz="4" w:space="0" w:color="auto"/>
            </w:tcBorders>
            <w:vAlign w:val="center"/>
            <w:hideMark/>
          </w:tcPr>
          <w:p w14:paraId="340E6660" w14:textId="77777777" w:rsidR="006C4B38" w:rsidRPr="003219A9" w:rsidRDefault="006C4B38" w:rsidP="00F86E66">
            <w:r w:rsidRPr="003219A9">
              <w:t xml:space="preserve">Запропонована антивірусна ПП повинна мати авторизований виробником центр технічної підтримки на території України, який має забезпечувати надання технічної підтримки користувачам відповідно до наступних вимог: </w:t>
            </w:r>
          </w:p>
          <w:p w14:paraId="277A36C9" w14:textId="77777777" w:rsidR="006C4B38" w:rsidRPr="003219A9" w:rsidRDefault="006C4B38" w:rsidP="00F86E66">
            <w:r w:rsidRPr="003219A9">
              <w:t>- обслуговування 24х7х365 - 24 години на добу, 7 днів на тиждень, 365 днів на рік, включаючи святкові, вихідні та неробочі дні;</w:t>
            </w:r>
          </w:p>
          <w:p w14:paraId="1694828E" w14:textId="77777777" w:rsidR="006C4B38" w:rsidRPr="003219A9" w:rsidRDefault="006C4B38" w:rsidP="00F86E66">
            <w:r w:rsidRPr="003219A9">
              <w:t>- 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tc>
      </w:tr>
    </w:tbl>
    <w:p w14:paraId="6179533D" w14:textId="77777777" w:rsidR="006C4B38" w:rsidRPr="003219A9" w:rsidRDefault="006C4B38" w:rsidP="006C4B38">
      <w:pPr>
        <w:tabs>
          <w:tab w:val="left" w:pos="9639"/>
        </w:tabs>
        <w:spacing w:after="200"/>
        <w:rPr>
          <w:highlight w:val="green"/>
          <w:lang w:eastAsia="ar-SA"/>
        </w:rPr>
      </w:pPr>
    </w:p>
    <w:p w14:paraId="067B26F3" w14:textId="77777777" w:rsidR="006C4B38" w:rsidRPr="003219A9" w:rsidRDefault="006C4B38" w:rsidP="006C4B38">
      <w:pPr>
        <w:suppressAutoHyphens/>
        <w:rPr>
          <w:b/>
          <w:color w:val="00000A"/>
          <w:kern w:val="2"/>
        </w:rPr>
      </w:pPr>
      <w:r w:rsidRPr="003219A9">
        <w:rPr>
          <w:b/>
          <w:color w:val="00000A"/>
          <w:kern w:val="2"/>
        </w:rPr>
        <w:t>Вимоги до учасника</w:t>
      </w:r>
    </w:p>
    <w:p w14:paraId="3D91FF4F" w14:textId="77777777" w:rsidR="006C4B38" w:rsidRPr="00040A57" w:rsidRDefault="006C4B38" w:rsidP="006C4B38">
      <w:pPr>
        <w:suppressAutoHyphens/>
        <w:rPr>
          <w:b/>
          <w:color w:val="00000A"/>
          <w:kern w:val="2"/>
        </w:rPr>
      </w:pPr>
    </w:p>
    <w:p w14:paraId="24FC5B08" w14:textId="77777777" w:rsidR="006C4B38" w:rsidRPr="00040A57" w:rsidRDefault="006C4B38" w:rsidP="006C4B38">
      <w:pPr>
        <w:pStyle w:val="a5"/>
        <w:numPr>
          <w:ilvl w:val="0"/>
          <w:numId w:val="34"/>
        </w:numPr>
        <w:tabs>
          <w:tab w:val="left" w:pos="851"/>
        </w:tabs>
        <w:spacing w:after="160" w:line="259" w:lineRule="auto"/>
      </w:pPr>
      <w:r w:rsidRPr="00040A57">
        <w:t xml:space="preserve">Учасник повинен у складі своєї Пропозиції надати копію документа, що підтверджує статус Учасника як офіційного представника (партнера) виробника в Україні. На підтвердження надати копію авторизаційного листа від виробника або його офіційного представництва в Україні для даної закупівлі. </w:t>
      </w:r>
    </w:p>
    <w:p w14:paraId="003D19E0" w14:textId="77777777" w:rsidR="006C4B38" w:rsidRDefault="006C4B38" w:rsidP="006C4B38">
      <w:pPr>
        <w:pStyle w:val="a5"/>
        <w:numPr>
          <w:ilvl w:val="0"/>
          <w:numId w:val="34"/>
        </w:numPr>
        <w:tabs>
          <w:tab w:val="left" w:pos="851"/>
        </w:tabs>
        <w:spacing w:after="160" w:line="259" w:lineRule="auto"/>
      </w:pPr>
      <w:r w:rsidRPr="003219A9">
        <w:t xml:space="preserve">Учасник повинен надати Замовнику копії діючих Експертних висновків (на рішення або на його складові, які будуть використовуватися Замовником, згідно технічних вимог, викладених вище), зареєстрованих в Адміністрації Державної служби спеціального зв’язку та захисту </w:t>
      </w:r>
      <w:r w:rsidRPr="003219A9">
        <w:lastRenderedPageBreak/>
        <w:t>інформації України щодо відповідності вимогам нормативних документів системи технічного захисту інформації в Україні.</w:t>
      </w:r>
    </w:p>
    <w:p w14:paraId="4316634B" w14:textId="77777777" w:rsidR="006C4B38" w:rsidRPr="003219A9" w:rsidRDefault="006C4B38" w:rsidP="006C4B38">
      <w:pPr>
        <w:pStyle w:val="a5"/>
        <w:numPr>
          <w:ilvl w:val="0"/>
          <w:numId w:val="34"/>
        </w:numPr>
        <w:tabs>
          <w:tab w:val="left" w:pos="851"/>
        </w:tabs>
        <w:spacing w:after="160" w:line="259" w:lineRule="auto"/>
      </w:pPr>
      <w:r w:rsidRPr="003219A9">
        <w:t>Учасник повинен надати Замовнику копі</w:t>
      </w:r>
      <w:r>
        <w:t>ю</w:t>
      </w:r>
      <w:r w:rsidRPr="003219A9">
        <w:t xml:space="preserve"> діюч</w:t>
      </w:r>
      <w:r>
        <w:t>ого</w:t>
      </w:r>
      <w:r w:rsidRPr="00131677">
        <w:t xml:space="preserve"> партнерського сертифікату </w:t>
      </w:r>
      <w:r>
        <w:t xml:space="preserve">від виробника </w:t>
      </w:r>
      <w:r w:rsidRPr="00131677">
        <w:t>зі статусом «партнер вищого рівня».</w:t>
      </w:r>
    </w:p>
    <w:p w14:paraId="4CEC0193" w14:textId="77777777" w:rsidR="006C4B38" w:rsidRPr="003219A9" w:rsidRDefault="006C4B38" w:rsidP="006C4B38">
      <w:pPr>
        <w:pStyle w:val="a5"/>
        <w:tabs>
          <w:tab w:val="left" w:pos="851"/>
        </w:tabs>
        <w:spacing w:after="160" w:line="259" w:lineRule="auto"/>
      </w:pPr>
    </w:p>
    <w:p w14:paraId="150537A7" w14:textId="77777777" w:rsidR="006C4B38" w:rsidRPr="003219A9" w:rsidRDefault="006C4B38" w:rsidP="006C4B38">
      <w:pPr>
        <w:shd w:val="clear" w:color="auto" w:fill="FFFFFF"/>
        <w:tabs>
          <w:tab w:val="left" w:pos="0"/>
        </w:tabs>
        <w:rPr>
          <w:b/>
          <w:spacing w:val="1"/>
        </w:rPr>
      </w:pPr>
      <w:r w:rsidRPr="003219A9">
        <w:rPr>
          <w:b/>
          <w:spacing w:val="1"/>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3219A9">
        <w:rPr>
          <w:b/>
        </w:rPr>
        <w:t>пропозиції</w:t>
      </w:r>
      <w:r w:rsidRPr="003219A9">
        <w:rPr>
          <w:b/>
          <w:spacing w:val="1"/>
        </w:rPr>
        <w:t>, як такої, що не відповідає вимогам Замовника.</w:t>
      </w:r>
    </w:p>
    <w:p w14:paraId="0434AD94" w14:textId="77777777" w:rsidR="006C4B38" w:rsidRPr="00C0389F" w:rsidRDefault="006C4B38" w:rsidP="006C4B38">
      <w:pPr>
        <w:pStyle w:val="rvps2"/>
        <w:shd w:val="clear" w:color="auto" w:fill="FFFFFF"/>
        <w:tabs>
          <w:tab w:val="left" w:pos="506"/>
        </w:tabs>
        <w:spacing w:before="0" w:after="0"/>
        <w:ind w:firstLine="709"/>
        <w:jc w:val="both"/>
        <w:rPr>
          <w:i/>
          <w:lang w:val="uk-UA" w:eastAsia="uk-UA"/>
        </w:rPr>
      </w:pPr>
      <w:r w:rsidRPr="00C0389F">
        <w:rPr>
          <w:i/>
          <w:lang w:val="uk-UA"/>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3F3CB2C" w14:textId="77777777" w:rsidR="006C4B38" w:rsidRDefault="006C4B38" w:rsidP="006C4B38">
      <w:r>
        <w:rPr>
          <w:i/>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6AC650F7" w14:textId="77777777" w:rsidR="006C4B38" w:rsidRDefault="006C4B38" w:rsidP="006C4B38">
      <w:pPr>
        <w:shd w:val="clear" w:color="auto" w:fill="FFFFFF"/>
        <w:tabs>
          <w:tab w:val="left" w:pos="0"/>
        </w:tabs>
        <w:rPr>
          <w:b/>
          <w:spacing w:val="1"/>
        </w:rPr>
      </w:pPr>
    </w:p>
    <w:p w14:paraId="551D08D8" w14:textId="77777777" w:rsidR="006C4B38" w:rsidRPr="003219A9" w:rsidRDefault="006C4B38" w:rsidP="006C4B38">
      <w:pPr>
        <w:shd w:val="clear" w:color="auto" w:fill="FFFFFF"/>
        <w:tabs>
          <w:tab w:val="left" w:pos="0"/>
        </w:tabs>
        <w:rPr>
          <w:b/>
          <w:spacing w:val="1"/>
        </w:rPr>
      </w:pPr>
    </w:p>
    <w:p w14:paraId="55E91CB6" w14:textId="77777777" w:rsidR="006C4B38" w:rsidRPr="003219A9" w:rsidRDefault="006C4B38" w:rsidP="006C4B38">
      <w:pPr>
        <w:tabs>
          <w:tab w:val="left" w:pos="6945"/>
          <w:tab w:val="left" w:pos="9639"/>
        </w:tabs>
        <w:ind w:left="5670"/>
        <w:rPr>
          <w:b/>
        </w:rPr>
      </w:pPr>
    </w:p>
    <w:p w14:paraId="6AFF4E94" w14:textId="77777777" w:rsidR="006C4B38" w:rsidRPr="003219A9" w:rsidRDefault="006C4B38" w:rsidP="006C4B38">
      <w:pPr>
        <w:tabs>
          <w:tab w:val="left" w:pos="6945"/>
          <w:tab w:val="left" w:pos="9639"/>
        </w:tabs>
        <w:ind w:left="5670"/>
        <w:rPr>
          <w:b/>
        </w:rPr>
      </w:pPr>
    </w:p>
    <w:p w14:paraId="5F766326" w14:textId="77777777" w:rsidR="006C4B38" w:rsidRPr="00B42F75" w:rsidRDefault="006C4B38" w:rsidP="006C4B38">
      <w:pPr>
        <w:widowControl w:val="0"/>
        <w:spacing w:after="200"/>
        <w:contextualSpacing/>
      </w:pPr>
      <w:r w:rsidRPr="00B42F75">
        <w:rPr>
          <w:i/>
          <w:iCs/>
          <w:color w:val="000000"/>
          <w:sz w:val="20"/>
          <w:lang w:eastAsia="uk-UA"/>
        </w:rPr>
        <w:t xml:space="preserve">[Підпис] </w:t>
      </w:r>
      <w:r w:rsidRPr="00B42F75">
        <w:rPr>
          <w:i/>
          <w:iCs/>
          <w:color w:val="000000"/>
          <w:sz w:val="20"/>
          <w:lang w:eastAsia="uk-UA"/>
        </w:rPr>
        <w:tab/>
      </w:r>
      <w:r w:rsidRPr="00B42F75">
        <w:rPr>
          <w:i/>
          <w:iCs/>
          <w:color w:val="000000"/>
          <w:lang w:eastAsia="uk-UA"/>
        </w:rPr>
        <w:t xml:space="preserve">                      </w:t>
      </w:r>
      <w:proofErr w:type="gramStart"/>
      <w:r w:rsidRPr="00B42F75">
        <w:rPr>
          <w:i/>
          <w:iCs/>
          <w:color w:val="000000"/>
          <w:lang w:eastAsia="uk-UA"/>
        </w:rPr>
        <w:t xml:space="preserve">   [</w:t>
      </w:r>
      <w:proofErr w:type="gramEnd"/>
      <w:r w:rsidRPr="00B42F75">
        <w:rPr>
          <w:i/>
          <w:iCs/>
          <w:color w:val="000000"/>
          <w:lang w:eastAsia="uk-UA"/>
        </w:rPr>
        <w:t>прізвище, ініціали уповноваженої особи учасника]</w:t>
      </w:r>
    </w:p>
    <w:p w14:paraId="5BC68B7C" w14:textId="77777777" w:rsidR="006C4B38" w:rsidRPr="003219A9" w:rsidRDefault="006C4B38" w:rsidP="006C4B38">
      <w:pPr>
        <w:tabs>
          <w:tab w:val="left" w:pos="6945"/>
          <w:tab w:val="left" w:pos="9639"/>
        </w:tabs>
        <w:rPr>
          <w:b/>
        </w:rPr>
      </w:pPr>
    </w:p>
    <w:p w14:paraId="4F08B7AE" w14:textId="344D25CB" w:rsidR="00AD6462" w:rsidRPr="001A71D2" w:rsidRDefault="00AD6462">
      <w:pPr>
        <w:shd w:val="clear" w:color="auto" w:fill="FFFFFF"/>
        <w:spacing w:line="240" w:lineRule="auto"/>
        <w:jc w:val="right"/>
        <w:rPr>
          <w:b/>
          <w:color w:val="121212"/>
          <w:lang w:val="uk-UA"/>
        </w:rPr>
      </w:pPr>
    </w:p>
    <w:p w14:paraId="0EAF9AB7" w14:textId="01CF1A47" w:rsidR="006A5EFB" w:rsidRPr="001A71D2" w:rsidRDefault="006A5EFB">
      <w:pPr>
        <w:shd w:val="clear" w:color="auto" w:fill="FFFFFF"/>
        <w:spacing w:line="240" w:lineRule="auto"/>
        <w:jc w:val="right"/>
        <w:rPr>
          <w:b/>
          <w:color w:val="121212"/>
          <w:lang w:val="uk-UA"/>
        </w:rPr>
      </w:pPr>
    </w:p>
    <w:p w14:paraId="012FC753" w14:textId="20FE711B" w:rsidR="006A5EFB" w:rsidRPr="001A71D2" w:rsidRDefault="006A5EFB">
      <w:pPr>
        <w:shd w:val="clear" w:color="auto" w:fill="FFFFFF"/>
        <w:spacing w:line="240" w:lineRule="auto"/>
        <w:jc w:val="right"/>
        <w:rPr>
          <w:b/>
          <w:color w:val="121212"/>
          <w:lang w:val="uk-UA"/>
        </w:rPr>
      </w:pPr>
    </w:p>
    <w:p w14:paraId="5C45DAE3" w14:textId="7EEB2B76" w:rsidR="006A5EFB" w:rsidRPr="001A71D2" w:rsidRDefault="006A5EFB">
      <w:pPr>
        <w:shd w:val="clear" w:color="auto" w:fill="FFFFFF"/>
        <w:spacing w:line="240" w:lineRule="auto"/>
        <w:jc w:val="right"/>
        <w:rPr>
          <w:b/>
          <w:color w:val="121212"/>
          <w:lang w:val="uk-UA"/>
        </w:rPr>
      </w:pPr>
    </w:p>
    <w:p w14:paraId="1EEF5318" w14:textId="5E5371B2" w:rsidR="006A5EFB" w:rsidRPr="001A71D2" w:rsidRDefault="006A5EFB">
      <w:pPr>
        <w:shd w:val="clear" w:color="auto" w:fill="FFFFFF"/>
        <w:spacing w:line="240" w:lineRule="auto"/>
        <w:jc w:val="right"/>
        <w:rPr>
          <w:b/>
          <w:color w:val="121212"/>
          <w:lang w:val="uk-UA"/>
        </w:rPr>
      </w:pPr>
    </w:p>
    <w:p w14:paraId="423D996C" w14:textId="5033A351" w:rsidR="006A5EFB" w:rsidRPr="001A71D2" w:rsidRDefault="006A5EFB">
      <w:pPr>
        <w:shd w:val="clear" w:color="auto" w:fill="FFFFFF"/>
        <w:spacing w:line="240" w:lineRule="auto"/>
        <w:jc w:val="right"/>
        <w:rPr>
          <w:b/>
          <w:color w:val="121212"/>
          <w:lang w:val="uk-UA"/>
        </w:rPr>
      </w:pPr>
    </w:p>
    <w:p w14:paraId="680D4785" w14:textId="607DA523" w:rsidR="006A5EFB" w:rsidRPr="001A71D2" w:rsidRDefault="006A5EFB">
      <w:pPr>
        <w:shd w:val="clear" w:color="auto" w:fill="FFFFFF"/>
        <w:spacing w:line="240" w:lineRule="auto"/>
        <w:jc w:val="right"/>
        <w:rPr>
          <w:b/>
          <w:color w:val="121212"/>
          <w:lang w:val="uk-UA"/>
        </w:rPr>
      </w:pPr>
    </w:p>
    <w:p w14:paraId="4F35182A" w14:textId="42ECE50A" w:rsidR="006A5EFB" w:rsidRPr="001A71D2" w:rsidRDefault="006A5EFB">
      <w:pPr>
        <w:shd w:val="clear" w:color="auto" w:fill="FFFFFF"/>
        <w:spacing w:line="240" w:lineRule="auto"/>
        <w:jc w:val="right"/>
        <w:rPr>
          <w:b/>
          <w:color w:val="121212"/>
          <w:lang w:val="uk-UA"/>
        </w:rPr>
      </w:pPr>
    </w:p>
    <w:p w14:paraId="151B8C0C" w14:textId="5CD872E9" w:rsidR="006A5EFB" w:rsidRPr="001A71D2" w:rsidRDefault="006A5EFB">
      <w:pPr>
        <w:shd w:val="clear" w:color="auto" w:fill="FFFFFF"/>
        <w:spacing w:line="240" w:lineRule="auto"/>
        <w:jc w:val="right"/>
        <w:rPr>
          <w:b/>
          <w:color w:val="121212"/>
          <w:lang w:val="uk-UA"/>
        </w:rPr>
      </w:pPr>
    </w:p>
    <w:p w14:paraId="76BD4A94" w14:textId="56E30C38" w:rsidR="006A5EFB" w:rsidRPr="001A71D2" w:rsidRDefault="006A5EFB">
      <w:pPr>
        <w:shd w:val="clear" w:color="auto" w:fill="FFFFFF"/>
        <w:spacing w:line="240" w:lineRule="auto"/>
        <w:jc w:val="right"/>
        <w:rPr>
          <w:b/>
          <w:color w:val="121212"/>
          <w:lang w:val="uk-UA"/>
        </w:rPr>
      </w:pPr>
    </w:p>
    <w:p w14:paraId="5F58B54E" w14:textId="69305FEE" w:rsidR="006A5EFB" w:rsidRPr="001A71D2" w:rsidRDefault="006A5EFB">
      <w:pPr>
        <w:shd w:val="clear" w:color="auto" w:fill="FFFFFF"/>
        <w:spacing w:line="240" w:lineRule="auto"/>
        <w:jc w:val="right"/>
        <w:rPr>
          <w:b/>
          <w:color w:val="121212"/>
          <w:lang w:val="uk-UA"/>
        </w:rPr>
      </w:pPr>
    </w:p>
    <w:p w14:paraId="7FDD0B31" w14:textId="5E035FEB" w:rsidR="006A5EFB" w:rsidRPr="001A71D2" w:rsidRDefault="006A5EFB">
      <w:pPr>
        <w:shd w:val="clear" w:color="auto" w:fill="FFFFFF"/>
        <w:spacing w:line="240" w:lineRule="auto"/>
        <w:jc w:val="right"/>
        <w:rPr>
          <w:b/>
          <w:color w:val="121212"/>
          <w:lang w:val="uk-UA"/>
        </w:rPr>
      </w:pPr>
    </w:p>
    <w:p w14:paraId="4283A3CC" w14:textId="4F2F9263" w:rsidR="006A5EFB" w:rsidRPr="001A71D2" w:rsidRDefault="006A5EFB">
      <w:pPr>
        <w:shd w:val="clear" w:color="auto" w:fill="FFFFFF"/>
        <w:spacing w:line="240" w:lineRule="auto"/>
        <w:jc w:val="right"/>
        <w:rPr>
          <w:b/>
          <w:color w:val="121212"/>
          <w:lang w:val="uk-UA"/>
        </w:rPr>
      </w:pPr>
    </w:p>
    <w:p w14:paraId="6F0FD287" w14:textId="4D0C7AD4" w:rsidR="006A5EFB" w:rsidRPr="001A71D2" w:rsidRDefault="006A5EFB">
      <w:pPr>
        <w:shd w:val="clear" w:color="auto" w:fill="FFFFFF"/>
        <w:spacing w:line="240" w:lineRule="auto"/>
        <w:jc w:val="right"/>
        <w:rPr>
          <w:b/>
          <w:color w:val="121212"/>
          <w:lang w:val="uk-UA"/>
        </w:rPr>
      </w:pPr>
    </w:p>
    <w:p w14:paraId="72D10588" w14:textId="57CE2F89" w:rsidR="006A5EFB" w:rsidRPr="001A71D2" w:rsidRDefault="006A5EFB">
      <w:pPr>
        <w:shd w:val="clear" w:color="auto" w:fill="FFFFFF"/>
        <w:spacing w:line="240" w:lineRule="auto"/>
        <w:jc w:val="right"/>
        <w:rPr>
          <w:b/>
          <w:color w:val="121212"/>
          <w:lang w:val="uk-UA"/>
        </w:rPr>
      </w:pPr>
    </w:p>
    <w:p w14:paraId="1C0281CC" w14:textId="273A3F96" w:rsidR="006A5EFB" w:rsidRPr="001A71D2" w:rsidRDefault="006A5EFB">
      <w:pPr>
        <w:shd w:val="clear" w:color="auto" w:fill="FFFFFF"/>
        <w:spacing w:line="240" w:lineRule="auto"/>
        <w:jc w:val="right"/>
        <w:rPr>
          <w:b/>
          <w:color w:val="121212"/>
          <w:lang w:val="uk-UA"/>
        </w:rPr>
      </w:pPr>
    </w:p>
    <w:p w14:paraId="00A6141E" w14:textId="7E5E8655" w:rsidR="006A5EFB" w:rsidRPr="001A71D2" w:rsidRDefault="006A5EFB">
      <w:pPr>
        <w:shd w:val="clear" w:color="auto" w:fill="FFFFFF"/>
        <w:spacing w:line="240" w:lineRule="auto"/>
        <w:jc w:val="right"/>
        <w:rPr>
          <w:b/>
          <w:color w:val="121212"/>
          <w:lang w:val="uk-UA"/>
        </w:rPr>
      </w:pPr>
    </w:p>
    <w:p w14:paraId="0B545701" w14:textId="3D9A8493" w:rsidR="006A5EFB" w:rsidRPr="001A71D2" w:rsidRDefault="006A5EFB">
      <w:pPr>
        <w:shd w:val="clear" w:color="auto" w:fill="FFFFFF"/>
        <w:spacing w:line="240" w:lineRule="auto"/>
        <w:jc w:val="right"/>
        <w:rPr>
          <w:b/>
          <w:color w:val="121212"/>
          <w:lang w:val="uk-UA"/>
        </w:rPr>
      </w:pPr>
    </w:p>
    <w:p w14:paraId="6BDCD29E" w14:textId="1188E1BA" w:rsidR="006A5EFB" w:rsidRPr="001A71D2" w:rsidRDefault="006A5EFB">
      <w:pPr>
        <w:shd w:val="clear" w:color="auto" w:fill="FFFFFF"/>
        <w:spacing w:line="240" w:lineRule="auto"/>
        <w:jc w:val="right"/>
        <w:rPr>
          <w:b/>
          <w:color w:val="121212"/>
          <w:lang w:val="uk-UA"/>
        </w:rPr>
      </w:pPr>
    </w:p>
    <w:p w14:paraId="4B484674" w14:textId="2EC3BE96" w:rsidR="006A5EFB" w:rsidRPr="001A71D2" w:rsidRDefault="006A5EFB">
      <w:pPr>
        <w:shd w:val="clear" w:color="auto" w:fill="FFFFFF"/>
        <w:spacing w:line="240" w:lineRule="auto"/>
        <w:jc w:val="right"/>
        <w:rPr>
          <w:b/>
          <w:color w:val="121212"/>
          <w:lang w:val="uk-UA"/>
        </w:rPr>
      </w:pPr>
    </w:p>
    <w:p w14:paraId="2673504B" w14:textId="4DAA0BE6" w:rsidR="006A5EFB" w:rsidRDefault="006A5EFB">
      <w:pPr>
        <w:shd w:val="clear" w:color="auto" w:fill="FFFFFF"/>
        <w:spacing w:line="240" w:lineRule="auto"/>
        <w:jc w:val="right"/>
        <w:rPr>
          <w:b/>
          <w:color w:val="121212"/>
          <w:lang w:val="uk-UA"/>
        </w:rPr>
      </w:pPr>
    </w:p>
    <w:p w14:paraId="0F97460F" w14:textId="606E6F22" w:rsidR="005B465E" w:rsidRDefault="005B465E">
      <w:pPr>
        <w:shd w:val="clear" w:color="auto" w:fill="FFFFFF"/>
        <w:spacing w:line="240" w:lineRule="auto"/>
        <w:jc w:val="right"/>
        <w:rPr>
          <w:b/>
          <w:color w:val="121212"/>
          <w:lang w:val="uk-UA"/>
        </w:rPr>
      </w:pPr>
    </w:p>
    <w:p w14:paraId="07AA656A" w14:textId="2F0142DD" w:rsidR="00391664" w:rsidRDefault="00391664">
      <w:pPr>
        <w:shd w:val="clear" w:color="auto" w:fill="FFFFFF"/>
        <w:spacing w:line="240" w:lineRule="auto"/>
        <w:jc w:val="right"/>
        <w:rPr>
          <w:b/>
          <w:color w:val="121212"/>
          <w:lang w:val="uk-UA"/>
        </w:rPr>
      </w:pPr>
    </w:p>
    <w:p w14:paraId="7EFB5C72" w14:textId="207E9B52" w:rsidR="00391664" w:rsidRDefault="00391664">
      <w:pPr>
        <w:shd w:val="clear" w:color="auto" w:fill="FFFFFF"/>
        <w:spacing w:line="240" w:lineRule="auto"/>
        <w:jc w:val="right"/>
        <w:rPr>
          <w:b/>
          <w:color w:val="121212"/>
          <w:lang w:val="uk-UA"/>
        </w:rPr>
      </w:pPr>
    </w:p>
    <w:p w14:paraId="3419582E" w14:textId="4B58A9D0" w:rsidR="00455406" w:rsidRDefault="00455406">
      <w:pPr>
        <w:shd w:val="clear" w:color="auto" w:fill="FFFFFF"/>
        <w:spacing w:line="240" w:lineRule="auto"/>
        <w:jc w:val="right"/>
        <w:rPr>
          <w:b/>
          <w:color w:val="121212"/>
          <w:lang w:val="uk-UA"/>
        </w:rPr>
      </w:pPr>
    </w:p>
    <w:p w14:paraId="237766E2" w14:textId="36B2A92B" w:rsidR="00455406" w:rsidRDefault="00455406">
      <w:pPr>
        <w:shd w:val="clear" w:color="auto" w:fill="FFFFFF"/>
        <w:spacing w:line="240" w:lineRule="auto"/>
        <w:jc w:val="right"/>
        <w:rPr>
          <w:b/>
          <w:color w:val="121212"/>
          <w:lang w:val="uk-UA"/>
        </w:rPr>
      </w:pPr>
    </w:p>
    <w:p w14:paraId="7F10B1E1" w14:textId="3E850E15" w:rsidR="00455406" w:rsidRDefault="00455406">
      <w:pPr>
        <w:shd w:val="clear" w:color="auto" w:fill="FFFFFF"/>
        <w:spacing w:line="240" w:lineRule="auto"/>
        <w:jc w:val="right"/>
        <w:rPr>
          <w:b/>
          <w:color w:val="121212"/>
          <w:lang w:val="uk-UA"/>
        </w:rPr>
      </w:pPr>
    </w:p>
    <w:p w14:paraId="117A1386" w14:textId="134BB1A2" w:rsidR="00455406" w:rsidRDefault="00455406">
      <w:pPr>
        <w:shd w:val="clear" w:color="auto" w:fill="FFFFFF"/>
        <w:spacing w:line="240" w:lineRule="auto"/>
        <w:jc w:val="right"/>
        <w:rPr>
          <w:b/>
          <w:color w:val="121212"/>
          <w:lang w:val="uk-UA"/>
        </w:rPr>
      </w:pPr>
    </w:p>
    <w:p w14:paraId="59EA3EEF" w14:textId="0A7D41AD" w:rsidR="00455406" w:rsidRDefault="00455406">
      <w:pPr>
        <w:shd w:val="clear" w:color="auto" w:fill="FFFFFF"/>
        <w:spacing w:line="240" w:lineRule="auto"/>
        <w:jc w:val="right"/>
        <w:rPr>
          <w:b/>
          <w:color w:val="121212"/>
          <w:lang w:val="uk-UA"/>
        </w:rPr>
      </w:pPr>
    </w:p>
    <w:p w14:paraId="024D3E14" w14:textId="68532987" w:rsidR="00455406" w:rsidRDefault="00455406">
      <w:pPr>
        <w:shd w:val="clear" w:color="auto" w:fill="FFFFFF"/>
        <w:spacing w:line="240" w:lineRule="auto"/>
        <w:jc w:val="right"/>
        <w:rPr>
          <w:b/>
          <w:color w:val="121212"/>
          <w:lang w:val="uk-UA"/>
        </w:rPr>
      </w:pPr>
    </w:p>
    <w:p w14:paraId="596D1CF3" w14:textId="77777777" w:rsidR="00455406" w:rsidRDefault="00455406">
      <w:pPr>
        <w:shd w:val="clear" w:color="auto" w:fill="FFFFFF"/>
        <w:spacing w:line="240" w:lineRule="auto"/>
        <w:jc w:val="right"/>
        <w:rPr>
          <w:b/>
          <w:color w:val="121212"/>
          <w:lang w:val="uk-UA"/>
        </w:rPr>
      </w:pPr>
    </w:p>
    <w:p w14:paraId="499AD704" w14:textId="4846611F" w:rsidR="00C04B30" w:rsidRPr="001A71D2" w:rsidRDefault="000426DD">
      <w:pPr>
        <w:shd w:val="clear" w:color="auto" w:fill="FFFFFF"/>
        <w:spacing w:line="240" w:lineRule="auto"/>
        <w:jc w:val="right"/>
        <w:rPr>
          <w:b/>
          <w:lang w:val="uk-UA"/>
        </w:rPr>
      </w:pPr>
      <w:r w:rsidRPr="001A71D2">
        <w:rPr>
          <w:b/>
          <w:color w:val="121212"/>
          <w:lang w:val="uk-UA"/>
        </w:rPr>
        <w:t>ДОДАТОК</w:t>
      </w:r>
      <w:r w:rsidRPr="001A71D2">
        <w:rPr>
          <w:b/>
          <w:lang w:val="uk-UA"/>
        </w:rPr>
        <w:t xml:space="preserve"> № 4</w:t>
      </w:r>
    </w:p>
    <w:p w14:paraId="54379B54" w14:textId="77777777" w:rsidR="00C04B30" w:rsidRPr="001A71D2" w:rsidRDefault="000426DD">
      <w:pPr>
        <w:shd w:val="clear" w:color="auto" w:fill="FFFFFF"/>
        <w:tabs>
          <w:tab w:val="left" w:pos="426"/>
        </w:tabs>
        <w:spacing w:line="240" w:lineRule="auto"/>
        <w:jc w:val="right"/>
        <w:rPr>
          <w:b/>
          <w:lang w:val="uk-UA"/>
        </w:rPr>
      </w:pPr>
      <w:r w:rsidRPr="001A71D2">
        <w:rPr>
          <w:b/>
          <w:lang w:val="uk-UA"/>
        </w:rPr>
        <w:t xml:space="preserve"> до тендерної документації</w:t>
      </w:r>
    </w:p>
    <w:p w14:paraId="744ECE6A" w14:textId="77777777" w:rsidR="00C04B30" w:rsidRPr="001A71D2" w:rsidRDefault="00C04B30">
      <w:pPr>
        <w:shd w:val="clear" w:color="auto" w:fill="FFFFFF"/>
        <w:tabs>
          <w:tab w:val="left" w:pos="426"/>
        </w:tabs>
        <w:spacing w:line="240" w:lineRule="auto"/>
        <w:jc w:val="right"/>
        <w:rPr>
          <w:lang w:val="uk-UA"/>
        </w:rPr>
      </w:pPr>
    </w:p>
    <w:p w14:paraId="0E519DBD" w14:textId="77777777" w:rsidR="00EB6C25" w:rsidRPr="001A71D2" w:rsidRDefault="00EB6C25">
      <w:pPr>
        <w:shd w:val="clear" w:color="auto" w:fill="FFFFFF"/>
        <w:tabs>
          <w:tab w:val="left" w:pos="426"/>
        </w:tabs>
        <w:spacing w:line="240" w:lineRule="auto"/>
        <w:jc w:val="right"/>
        <w:rPr>
          <w:lang w:val="uk-UA"/>
        </w:rPr>
      </w:pPr>
    </w:p>
    <w:p w14:paraId="6C1D1E6B" w14:textId="41424E22" w:rsidR="00C04B30" w:rsidRPr="001A71D2" w:rsidRDefault="00560015">
      <w:pPr>
        <w:shd w:val="clear" w:color="auto" w:fill="FFFFFF"/>
        <w:tabs>
          <w:tab w:val="left" w:pos="426"/>
        </w:tabs>
        <w:spacing w:line="240" w:lineRule="auto"/>
        <w:jc w:val="center"/>
        <w:rPr>
          <w:lang w:val="uk-UA"/>
        </w:rPr>
      </w:pPr>
      <w:r>
        <w:rPr>
          <w:b/>
          <w:lang w:val="uk-UA"/>
        </w:rPr>
        <w:t>Інформація</w:t>
      </w:r>
      <w:r w:rsidR="000426DD" w:rsidRPr="001A71D2">
        <w:rPr>
          <w:b/>
          <w:lang w:val="uk-UA"/>
        </w:rPr>
        <w:t xml:space="preserve"> про учасника</w:t>
      </w:r>
    </w:p>
    <w:p w14:paraId="3424E901" w14:textId="77777777" w:rsidR="00C04B30" w:rsidRPr="001A71D2" w:rsidRDefault="00C04B30">
      <w:pPr>
        <w:shd w:val="clear" w:color="auto" w:fill="FFFFFF"/>
        <w:tabs>
          <w:tab w:val="left" w:pos="426"/>
        </w:tabs>
        <w:spacing w:line="240" w:lineRule="auto"/>
        <w:rPr>
          <w:lang w:val="uk-UA"/>
        </w:rPr>
      </w:pPr>
    </w:p>
    <w:p w14:paraId="070BA834" w14:textId="77777777" w:rsidR="00C04B30" w:rsidRPr="001A71D2" w:rsidRDefault="00C04B30">
      <w:pPr>
        <w:widowControl w:val="0"/>
        <w:shd w:val="clear" w:color="auto" w:fill="FFFFFF"/>
        <w:tabs>
          <w:tab w:val="left" w:pos="426"/>
        </w:tabs>
        <w:spacing w:line="240" w:lineRule="auto"/>
        <w:jc w:val="center"/>
        <w:rPr>
          <w:lang w:val="uk-UA"/>
        </w:rPr>
      </w:pPr>
    </w:p>
    <w:p w14:paraId="65408863"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Повна назва учасника: _______________________________________________________________</w:t>
      </w:r>
    </w:p>
    <w:p w14:paraId="77BD3253"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Юридична адреса: __________________________________________________________________</w:t>
      </w:r>
    </w:p>
    <w:p w14:paraId="30409DBA"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Поштова адреса: ___________________________________________________________________</w:t>
      </w:r>
    </w:p>
    <w:p w14:paraId="39EFC0E9"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Банківські реквізити обслуговуючого банку: ___________________________________________</w:t>
      </w:r>
    </w:p>
    <w:p w14:paraId="3DC88A67"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Код ЄДРПОУ: _____________________________________________________________________</w:t>
      </w:r>
    </w:p>
    <w:p w14:paraId="51727080"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Індивідуальний податковий номер: ____________________________________________________</w:t>
      </w:r>
    </w:p>
    <w:p w14:paraId="2E52CB99"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Статус платника податку: ____________________________________________________________</w:t>
      </w:r>
    </w:p>
    <w:p w14:paraId="2170BBA5" w14:textId="63C935EE" w:rsidR="003C008E" w:rsidRDefault="003C008E">
      <w:pPr>
        <w:widowControl w:val="0"/>
        <w:numPr>
          <w:ilvl w:val="0"/>
          <w:numId w:val="1"/>
        </w:numPr>
        <w:shd w:val="clear" w:color="auto" w:fill="FFFFFF"/>
        <w:tabs>
          <w:tab w:val="left" w:pos="426"/>
        </w:tabs>
        <w:spacing w:line="240" w:lineRule="auto"/>
        <w:ind w:left="0" w:firstLine="0"/>
        <w:rPr>
          <w:lang w:val="uk-UA"/>
        </w:rPr>
      </w:pPr>
      <w:r w:rsidRPr="003C008E">
        <w:rPr>
          <w:lang w:val="uk-UA"/>
        </w:rPr>
        <w:t>Класифікація суб'єктів господарювання (суб'єкт мікропідприємництва або суб'єкт малого підприємництва або суб'єкт середнього підприємництва або суб'єкт великого підприємництва не є суб'єктом господарювання):</w:t>
      </w:r>
      <w:r>
        <w:rPr>
          <w:lang w:val="uk-UA"/>
        </w:rPr>
        <w:t xml:space="preserve"> _____________________________________________________________</w:t>
      </w:r>
    </w:p>
    <w:p w14:paraId="3959720B" w14:textId="05978908"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Контактний номер телефону (телефаксу):_______________________________________________</w:t>
      </w:r>
    </w:p>
    <w:p w14:paraId="3778D215" w14:textId="77777777" w:rsidR="00C04B30" w:rsidRPr="001A71D2" w:rsidRDefault="000426DD">
      <w:pPr>
        <w:widowControl w:val="0"/>
        <w:numPr>
          <w:ilvl w:val="0"/>
          <w:numId w:val="1"/>
        </w:numPr>
        <w:shd w:val="clear" w:color="auto" w:fill="FFFFFF"/>
        <w:tabs>
          <w:tab w:val="left" w:pos="426"/>
        </w:tabs>
        <w:spacing w:line="240" w:lineRule="auto"/>
        <w:ind w:left="0" w:firstLine="0"/>
        <w:rPr>
          <w:lang w:val="uk-UA"/>
        </w:rPr>
      </w:pPr>
      <w:r w:rsidRPr="001A71D2">
        <w:rPr>
          <w:lang w:val="uk-UA"/>
        </w:rPr>
        <w:t>Е-mail: ____________________________________________________________________________</w:t>
      </w:r>
    </w:p>
    <w:p w14:paraId="31205169" w14:textId="77777777" w:rsidR="00C04B30" w:rsidRPr="001A71D2"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1A71D2">
        <w:rPr>
          <w:lang w:val="uk-UA"/>
        </w:rPr>
        <w:t>Відомості про керівника (посада, ПІБ, тел.): ____________________________________________</w:t>
      </w:r>
    </w:p>
    <w:p w14:paraId="3FE0048F" w14:textId="77777777" w:rsidR="00C04B30" w:rsidRPr="001A71D2"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1A71D2">
        <w:rPr>
          <w:lang w:val="uk-UA"/>
        </w:rPr>
        <w:t>Відомості про підписанта договору (посада, ПІБ, тел.): ___________________________________</w:t>
      </w:r>
    </w:p>
    <w:p w14:paraId="101BAC82" w14:textId="77777777" w:rsidR="00C04B30" w:rsidRPr="001A71D2" w:rsidRDefault="000426DD">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1A71D2">
        <w:rPr>
          <w:lang w:val="uk-UA"/>
        </w:rPr>
        <w:t>Відомості про підписанта документів тендерної пропозиції (посада, ПІБ, тел.): _______________</w:t>
      </w:r>
    </w:p>
    <w:p w14:paraId="10B5A071" w14:textId="77777777" w:rsidR="00C04B30" w:rsidRPr="001A71D2" w:rsidRDefault="00C04B30">
      <w:pPr>
        <w:shd w:val="clear" w:color="auto" w:fill="FFFFFF"/>
        <w:tabs>
          <w:tab w:val="left" w:pos="426"/>
        </w:tabs>
        <w:spacing w:line="240" w:lineRule="auto"/>
        <w:jc w:val="right"/>
        <w:rPr>
          <w:lang w:val="uk-UA"/>
        </w:rPr>
      </w:pPr>
    </w:p>
    <w:p w14:paraId="22D8BEC8" w14:textId="77777777" w:rsidR="00C04B30" w:rsidRPr="001A71D2" w:rsidRDefault="00C04B30">
      <w:pPr>
        <w:shd w:val="clear" w:color="auto" w:fill="FFFFFF"/>
        <w:tabs>
          <w:tab w:val="left" w:pos="426"/>
        </w:tabs>
        <w:spacing w:line="240" w:lineRule="auto"/>
        <w:rPr>
          <w:lang w:val="uk-UA"/>
        </w:rPr>
      </w:pPr>
    </w:p>
    <w:p w14:paraId="701BCD2E" w14:textId="77777777" w:rsidR="00C04B30" w:rsidRPr="001A71D2" w:rsidRDefault="00C04B30">
      <w:pPr>
        <w:shd w:val="clear" w:color="auto" w:fill="FFFFFF"/>
        <w:tabs>
          <w:tab w:val="left" w:pos="426"/>
        </w:tabs>
        <w:spacing w:line="240" w:lineRule="auto"/>
        <w:jc w:val="center"/>
        <w:rPr>
          <w:b/>
          <w:lang w:val="uk-UA"/>
        </w:rPr>
      </w:pPr>
    </w:p>
    <w:tbl>
      <w:tblPr>
        <w:tblStyle w:val="aff4"/>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04B30" w:rsidRPr="001A71D2" w14:paraId="17F5686D" w14:textId="77777777">
        <w:trPr>
          <w:jc w:val="center"/>
        </w:trPr>
        <w:tc>
          <w:tcPr>
            <w:tcW w:w="3342" w:type="dxa"/>
          </w:tcPr>
          <w:p w14:paraId="759B4555"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c>
          <w:tcPr>
            <w:tcW w:w="3341" w:type="dxa"/>
          </w:tcPr>
          <w:p w14:paraId="60BFD62C"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c>
          <w:tcPr>
            <w:tcW w:w="3341" w:type="dxa"/>
          </w:tcPr>
          <w:p w14:paraId="3A883F69"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lang w:val="uk-UA"/>
              </w:rPr>
              <w:t>________________________</w:t>
            </w:r>
          </w:p>
        </w:tc>
      </w:tr>
      <w:tr w:rsidR="00C04B30" w:rsidRPr="001A71D2" w14:paraId="780F8BE2" w14:textId="77777777">
        <w:trPr>
          <w:jc w:val="center"/>
        </w:trPr>
        <w:tc>
          <w:tcPr>
            <w:tcW w:w="3342" w:type="dxa"/>
          </w:tcPr>
          <w:p w14:paraId="3CB3E9CD"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посада уповноваженої особи Учасника</w:t>
            </w:r>
          </w:p>
        </w:tc>
        <w:tc>
          <w:tcPr>
            <w:tcW w:w="3341" w:type="dxa"/>
          </w:tcPr>
          <w:p w14:paraId="5D1D2CE5"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підпис та печатка (за наявності)</w:t>
            </w:r>
          </w:p>
        </w:tc>
        <w:tc>
          <w:tcPr>
            <w:tcW w:w="3341" w:type="dxa"/>
          </w:tcPr>
          <w:p w14:paraId="43503BB6" w14:textId="77777777" w:rsidR="00C04B30" w:rsidRPr="001A71D2" w:rsidRDefault="000426DD">
            <w:pPr>
              <w:shd w:val="clear" w:color="auto" w:fill="FFFFFF"/>
              <w:tabs>
                <w:tab w:val="left" w:pos="426"/>
              </w:tabs>
              <w:spacing w:line="240" w:lineRule="auto"/>
              <w:jc w:val="center"/>
              <w:rPr>
                <w:rFonts w:ascii="Times New Roman" w:hAnsi="Times New Roman" w:cs="Times New Roman"/>
                <w:lang w:val="uk-UA"/>
              </w:rPr>
            </w:pPr>
            <w:r w:rsidRPr="001A71D2">
              <w:rPr>
                <w:rFonts w:ascii="Times New Roman" w:hAnsi="Times New Roman" w:cs="Times New Roman"/>
                <w:i/>
                <w:lang w:val="uk-UA"/>
              </w:rPr>
              <w:t>прізвище, ініціали</w:t>
            </w:r>
          </w:p>
        </w:tc>
      </w:tr>
    </w:tbl>
    <w:p w14:paraId="077643FB" w14:textId="77777777" w:rsidR="00C04B30" w:rsidRPr="001A71D2" w:rsidRDefault="00C04B30" w:rsidP="00AD6462">
      <w:pPr>
        <w:shd w:val="clear" w:color="auto" w:fill="FFFFFF"/>
        <w:spacing w:line="240" w:lineRule="auto"/>
        <w:rPr>
          <w:lang w:val="uk-UA"/>
        </w:rPr>
      </w:pPr>
    </w:p>
    <w:sectPr w:rsidR="00C04B30" w:rsidRPr="001A71D2" w:rsidSect="007E60A1">
      <w:headerReference w:type="even" r:id="rId37"/>
      <w:headerReference w:type="default" r:id="rId38"/>
      <w:footerReference w:type="even" r:id="rId39"/>
      <w:footerReference w:type="default" r:id="rId40"/>
      <w:headerReference w:type="first" r:id="rId41"/>
      <w:footerReference w:type="first" r:id="rId42"/>
      <w:pgSz w:w="11906" w:h="16838"/>
      <w:pgMar w:top="709" w:right="425" w:bottom="284"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8C64" w14:textId="77777777" w:rsidR="001C112B" w:rsidRDefault="001C112B">
      <w:pPr>
        <w:spacing w:line="240" w:lineRule="auto"/>
      </w:pPr>
      <w:r>
        <w:separator/>
      </w:r>
    </w:p>
  </w:endnote>
  <w:endnote w:type="continuationSeparator" w:id="0">
    <w:p w14:paraId="59FC0728" w14:textId="77777777" w:rsidR="001C112B" w:rsidRDefault="001C1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6746" w14:textId="77777777" w:rsidR="00F86E66" w:rsidRDefault="00F86E6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F276" w14:textId="77777777" w:rsidR="00F86E66" w:rsidRDefault="00F86E66">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55346465" w14:textId="77777777" w:rsidR="00F86E66" w:rsidRDefault="00F86E66">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17FE" w14:textId="77777777" w:rsidR="00F86E66" w:rsidRDefault="00F86E6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E9474" w14:textId="77777777" w:rsidR="001C112B" w:rsidRDefault="001C112B">
      <w:pPr>
        <w:spacing w:line="240" w:lineRule="auto"/>
      </w:pPr>
      <w:r>
        <w:separator/>
      </w:r>
    </w:p>
  </w:footnote>
  <w:footnote w:type="continuationSeparator" w:id="0">
    <w:p w14:paraId="77A11935" w14:textId="77777777" w:rsidR="001C112B" w:rsidRDefault="001C1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CA27" w14:textId="77777777" w:rsidR="00F86E66" w:rsidRDefault="00F86E66">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106F" w14:textId="77777777" w:rsidR="00F86E66" w:rsidRDefault="00F86E66">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CDF" w14:textId="77777777" w:rsidR="00F86E66" w:rsidRDefault="00F86E66">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02583"/>
    <w:multiLevelType w:val="multilevel"/>
    <w:tmpl w:val="91D2B2D8"/>
    <w:lvl w:ilvl="0">
      <w:start w:val="1"/>
      <w:numFmt w:val="decimal"/>
      <w:lvlText w:val="%1."/>
      <w:lvlJc w:val="left"/>
      <w:pPr>
        <w:ind w:left="360" w:hanging="360"/>
      </w:pPr>
      <w:rPr>
        <w:rFonts w:hint="default"/>
      </w:rPr>
    </w:lvl>
    <w:lvl w:ilvl="1">
      <w:start w:val="1"/>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4A350C"/>
    <w:multiLevelType w:val="multilevel"/>
    <w:tmpl w:val="74B6D7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265DA"/>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E922387"/>
    <w:multiLevelType w:val="multilevel"/>
    <w:tmpl w:val="3976B2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91447B"/>
    <w:multiLevelType w:val="multilevel"/>
    <w:tmpl w:val="F00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D60AA"/>
    <w:multiLevelType w:val="hybridMultilevel"/>
    <w:tmpl w:val="63C29672"/>
    <w:lvl w:ilvl="0" w:tplc="FEB64E2A">
      <w:start w:val="1"/>
      <w:numFmt w:val="bullet"/>
      <w:lvlText w:val=""/>
      <w:lvlJc w:val="left"/>
      <w:pPr>
        <w:ind w:left="644"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D179C"/>
    <w:multiLevelType w:val="multilevel"/>
    <w:tmpl w:val="E7066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F7BA7"/>
    <w:multiLevelType w:val="multilevel"/>
    <w:tmpl w:val="076ABD52"/>
    <w:lvl w:ilvl="0">
      <w:start w:val="7"/>
      <w:numFmt w:val="decimal"/>
      <w:lvlText w:val="%1"/>
      <w:lvlJc w:val="left"/>
      <w:pPr>
        <w:ind w:left="600" w:hanging="600"/>
      </w:pPr>
    </w:lvl>
    <w:lvl w:ilvl="1">
      <w:start w:val="1"/>
      <w:numFmt w:val="decimal"/>
      <w:lvlText w:val="%1.%2"/>
      <w:lvlJc w:val="left"/>
      <w:pPr>
        <w:ind w:left="1025" w:hanging="600"/>
      </w:pPr>
    </w:lvl>
    <w:lvl w:ilvl="2">
      <w:start w:val="10"/>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15:restartNumberingAfterBreak="0">
    <w:nsid w:val="232B5A55"/>
    <w:multiLevelType w:val="hybridMultilevel"/>
    <w:tmpl w:val="DF488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70BD6"/>
    <w:multiLevelType w:val="multilevel"/>
    <w:tmpl w:val="D5BC17CE"/>
    <w:lvl w:ilvl="0">
      <w:start w:val="7"/>
      <w:numFmt w:val="decimal"/>
      <w:lvlText w:val="%1."/>
      <w:lvlJc w:val="left"/>
      <w:pPr>
        <w:ind w:left="360" w:hanging="360"/>
      </w:pPr>
      <w:rPr>
        <w:rFonts w:cs="Times New Roman"/>
      </w:rPr>
    </w:lvl>
    <w:lvl w:ilvl="1">
      <w:start w:val="1"/>
      <w:numFmt w:val="decimal"/>
      <w:lvlText w:val="%1.%2."/>
      <w:lvlJc w:val="left"/>
      <w:pPr>
        <w:ind w:left="2771" w:hanging="360"/>
      </w:pPr>
      <w:rPr>
        <w:rFonts w:cs="Times New Roman"/>
        <w:b w:val="0"/>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BD5A6F"/>
    <w:multiLevelType w:val="multilevel"/>
    <w:tmpl w:val="5BF8A970"/>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19"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BDD"/>
    <w:multiLevelType w:val="hybridMultilevel"/>
    <w:tmpl w:val="09602B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EFD35FA"/>
    <w:multiLevelType w:val="hybridMultilevel"/>
    <w:tmpl w:val="740EB86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2"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51AF2"/>
    <w:multiLevelType w:val="multilevel"/>
    <w:tmpl w:val="D78EEB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55510B3"/>
    <w:multiLevelType w:val="hybridMultilevel"/>
    <w:tmpl w:val="19BED3F8"/>
    <w:lvl w:ilvl="0" w:tplc="E2BC0D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0F4E17"/>
    <w:multiLevelType w:val="multilevel"/>
    <w:tmpl w:val="7B9EBA60"/>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1429"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20AA8"/>
    <w:multiLevelType w:val="multilevel"/>
    <w:tmpl w:val="4758720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F17"/>
    <w:multiLevelType w:val="hybridMultilevel"/>
    <w:tmpl w:val="3138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990A48"/>
    <w:multiLevelType w:val="multilevel"/>
    <w:tmpl w:val="3DEACD66"/>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B1275"/>
    <w:multiLevelType w:val="hybridMultilevel"/>
    <w:tmpl w:val="73BEAFD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33" w15:restartNumberingAfterBreak="0">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6"/>
  </w:num>
  <w:num w:numId="2">
    <w:abstractNumId w:val="17"/>
  </w:num>
  <w:num w:numId="3">
    <w:abstractNumId w:val="13"/>
  </w:num>
  <w:num w:numId="4">
    <w:abstractNumId w:val="28"/>
  </w:num>
  <w:num w:numId="5">
    <w:abstractNumId w:val="15"/>
  </w:num>
  <w:num w:numId="6">
    <w:abstractNumId w:val="19"/>
  </w:num>
  <w:num w:numId="7">
    <w:abstractNumId w:val="2"/>
  </w:num>
  <w:num w:numId="8">
    <w:abstractNumId w:val="29"/>
  </w:num>
  <w:num w:numId="9">
    <w:abstractNumId w:val="26"/>
  </w:num>
  <w:num w:numId="10">
    <w:abstractNumId w:val="2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8"/>
  </w:num>
  <w:num w:numId="24">
    <w:abstractNumId w:val="24"/>
  </w:num>
  <w:num w:numId="25">
    <w:abstractNumId w:val="21"/>
  </w:num>
  <w:num w:numId="26">
    <w:abstractNumId w:val="3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31"/>
  </w:num>
  <w:num w:numId="31">
    <w:abstractNumId w:val="9"/>
  </w:num>
  <w:num w:numId="32">
    <w:abstractNumId w:val="23"/>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30"/>
    <w:rsid w:val="00013AE8"/>
    <w:rsid w:val="00024BF3"/>
    <w:rsid w:val="00041E48"/>
    <w:rsid w:val="000426DD"/>
    <w:rsid w:val="00043A15"/>
    <w:rsid w:val="000475C8"/>
    <w:rsid w:val="00053E07"/>
    <w:rsid w:val="00056870"/>
    <w:rsid w:val="00067D88"/>
    <w:rsid w:val="00074E6C"/>
    <w:rsid w:val="0008028C"/>
    <w:rsid w:val="000861FC"/>
    <w:rsid w:val="000A7834"/>
    <w:rsid w:val="000D02BD"/>
    <w:rsid w:val="000D16E6"/>
    <w:rsid w:val="000E03C4"/>
    <w:rsid w:val="000E1291"/>
    <w:rsid w:val="000E7384"/>
    <w:rsid w:val="000F0593"/>
    <w:rsid w:val="000F2B46"/>
    <w:rsid w:val="000F72A0"/>
    <w:rsid w:val="00106079"/>
    <w:rsid w:val="00106D39"/>
    <w:rsid w:val="001127A2"/>
    <w:rsid w:val="00123BB6"/>
    <w:rsid w:val="00124122"/>
    <w:rsid w:val="001316FE"/>
    <w:rsid w:val="00141D9D"/>
    <w:rsid w:val="00152A58"/>
    <w:rsid w:val="00156EDF"/>
    <w:rsid w:val="001604E6"/>
    <w:rsid w:val="00164E0E"/>
    <w:rsid w:val="00172259"/>
    <w:rsid w:val="001776CE"/>
    <w:rsid w:val="001826F0"/>
    <w:rsid w:val="001905A4"/>
    <w:rsid w:val="00191D98"/>
    <w:rsid w:val="00193D06"/>
    <w:rsid w:val="00195296"/>
    <w:rsid w:val="001A71D2"/>
    <w:rsid w:val="001C112B"/>
    <w:rsid w:val="001C1977"/>
    <w:rsid w:val="001D720F"/>
    <w:rsid w:val="001E2742"/>
    <w:rsid w:val="001E31FC"/>
    <w:rsid w:val="001E4E97"/>
    <w:rsid w:val="001F15AB"/>
    <w:rsid w:val="002025C4"/>
    <w:rsid w:val="00203496"/>
    <w:rsid w:val="00203F13"/>
    <w:rsid w:val="00206F57"/>
    <w:rsid w:val="002103EE"/>
    <w:rsid w:val="002135FF"/>
    <w:rsid w:val="00213B68"/>
    <w:rsid w:val="00217AAA"/>
    <w:rsid w:val="002278D7"/>
    <w:rsid w:val="00227C16"/>
    <w:rsid w:val="00230913"/>
    <w:rsid w:val="00231E34"/>
    <w:rsid w:val="00232A27"/>
    <w:rsid w:val="00252C01"/>
    <w:rsid w:val="00253458"/>
    <w:rsid w:val="00256AF9"/>
    <w:rsid w:val="0026575C"/>
    <w:rsid w:val="002705AC"/>
    <w:rsid w:val="00283A6E"/>
    <w:rsid w:val="002903A4"/>
    <w:rsid w:val="002940CE"/>
    <w:rsid w:val="00295EE7"/>
    <w:rsid w:val="00295F7B"/>
    <w:rsid w:val="002962E7"/>
    <w:rsid w:val="002B5C85"/>
    <w:rsid w:val="002C394E"/>
    <w:rsid w:val="002C4C80"/>
    <w:rsid w:val="002D4D08"/>
    <w:rsid w:val="002E0032"/>
    <w:rsid w:val="002E7CA3"/>
    <w:rsid w:val="002F761F"/>
    <w:rsid w:val="00303A22"/>
    <w:rsid w:val="00306853"/>
    <w:rsid w:val="0031335A"/>
    <w:rsid w:val="003144F5"/>
    <w:rsid w:val="003155BF"/>
    <w:rsid w:val="003214B6"/>
    <w:rsid w:val="00322B9D"/>
    <w:rsid w:val="00325E06"/>
    <w:rsid w:val="003308E3"/>
    <w:rsid w:val="00346A06"/>
    <w:rsid w:val="00350045"/>
    <w:rsid w:val="003677AA"/>
    <w:rsid w:val="0037056B"/>
    <w:rsid w:val="00370CFC"/>
    <w:rsid w:val="0037173C"/>
    <w:rsid w:val="003818EF"/>
    <w:rsid w:val="00391664"/>
    <w:rsid w:val="00392177"/>
    <w:rsid w:val="003937C8"/>
    <w:rsid w:val="00396D70"/>
    <w:rsid w:val="003A5950"/>
    <w:rsid w:val="003B14BE"/>
    <w:rsid w:val="003B4EA9"/>
    <w:rsid w:val="003C008E"/>
    <w:rsid w:val="003C1B35"/>
    <w:rsid w:val="003D19FC"/>
    <w:rsid w:val="003E527B"/>
    <w:rsid w:val="003F1F6F"/>
    <w:rsid w:val="003F266C"/>
    <w:rsid w:val="00406887"/>
    <w:rsid w:val="00414509"/>
    <w:rsid w:val="00415803"/>
    <w:rsid w:val="00421035"/>
    <w:rsid w:val="00422FC5"/>
    <w:rsid w:val="00424F82"/>
    <w:rsid w:val="00433DFC"/>
    <w:rsid w:val="00436476"/>
    <w:rsid w:val="00441E4B"/>
    <w:rsid w:val="00446193"/>
    <w:rsid w:val="00455406"/>
    <w:rsid w:val="00457C22"/>
    <w:rsid w:val="004706DB"/>
    <w:rsid w:val="00470927"/>
    <w:rsid w:val="0047148B"/>
    <w:rsid w:val="00474174"/>
    <w:rsid w:val="004963FF"/>
    <w:rsid w:val="004964A3"/>
    <w:rsid w:val="004B454B"/>
    <w:rsid w:val="004B725C"/>
    <w:rsid w:val="004C02F2"/>
    <w:rsid w:val="004F1472"/>
    <w:rsid w:val="004F7D38"/>
    <w:rsid w:val="00500AAF"/>
    <w:rsid w:val="0050410A"/>
    <w:rsid w:val="00505765"/>
    <w:rsid w:val="00520615"/>
    <w:rsid w:val="005241FA"/>
    <w:rsid w:val="005319D0"/>
    <w:rsid w:val="00547250"/>
    <w:rsid w:val="00551EDA"/>
    <w:rsid w:val="005556A5"/>
    <w:rsid w:val="00560015"/>
    <w:rsid w:val="00562399"/>
    <w:rsid w:val="00564961"/>
    <w:rsid w:val="005907D0"/>
    <w:rsid w:val="00591EBB"/>
    <w:rsid w:val="00596A20"/>
    <w:rsid w:val="005A07E3"/>
    <w:rsid w:val="005A7C63"/>
    <w:rsid w:val="005B3D62"/>
    <w:rsid w:val="005B465E"/>
    <w:rsid w:val="005B4CF0"/>
    <w:rsid w:val="005C25CE"/>
    <w:rsid w:val="005D3882"/>
    <w:rsid w:val="005E7DA1"/>
    <w:rsid w:val="005F486F"/>
    <w:rsid w:val="005F5CC8"/>
    <w:rsid w:val="00600E57"/>
    <w:rsid w:val="00602F1C"/>
    <w:rsid w:val="006127AD"/>
    <w:rsid w:val="00620FE9"/>
    <w:rsid w:val="00624AC4"/>
    <w:rsid w:val="006278A9"/>
    <w:rsid w:val="006461DF"/>
    <w:rsid w:val="006544C0"/>
    <w:rsid w:val="006559CA"/>
    <w:rsid w:val="00661EA4"/>
    <w:rsid w:val="006739AD"/>
    <w:rsid w:val="00680557"/>
    <w:rsid w:val="00683863"/>
    <w:rsid w:val="00693932"/>
    <w:rsid w:val="006A3EB0"/>
    <w:rsid w:val="006A4257"/>
    <w:rsid w:val="006A5EFB"/>
    <w:rsid w:val="006C427D"/>
    <w:rsid w:val="006C4B38"/>
    <w:rsid w:val="006D161A"/>
    <w:rsid w:val="006D2CB3"/>
    <w:rsid w:val="006E4FAE"/>
    <w:rsid w:val="006E7285"/>
    <w:rsid w:val="006F3C25"/>
    <w:rsid w:val="006F5D15"/>
    <w:rsid w:val="00706AD1"/>
    <w:rsid w:val="0071726A"/>
    <w:rsid w:val="00720F85"/>
    <w:rsid w:val="0073057C"/>
    <w:rsid w:val="00745E5D"/>
    <w:rsid w:val="0074637B"/>
    <w:rsid w:val="00753289"/>
    <w:rsid w:val="0075358D"/>
    <w:rsid w:val="007640D1"/>
    <w:rsid w:val="00765ECD"/>
    <w:rsid w:val="00780EC8"/>
    <w:rsid w:val="00790B6C"/>
    <w:rsid w:val="00791FE0"/>
    <w:rsid w:val="007978CD"/>
    <w:rsid w:val="00797BD3"/>
    <w:rsid w:val="007B47E3"/>
    <w:rsid w:val="007B7960"/>
    <w:rsid w:val="007C45A0"/>
    <w:rsid w:val="007D0B7E"/>
    <w:rsid w:val="007D20AE"/>
    <w:rsid w:val="007D3F43"/>
    <w:rsid w:val="007D6F6E"/>
    <w:rsid w:val="007E60A1"/>
    <w:rsid w:val="007E7FF4"/>
    <w:rsid w:val="007F2DC5"/>
    <w:rsid w:val="007F5DBE"/>
    <w:rsid w:val="00804725"/>
    <w:rsid w:val="00805FFE"/>
    <w:rsid w:val="008073D3"/>
    <w:rsid w:val="00813791"/>
    <w:rsid w:val="0081589A"/>
    <w:rsid w:val="008244C7"/>
    <w:rsid w:val="00826444"/>
    <w:rsid w:val="00834D20"/>
    <w:rsid w:val="00852D5C"/>
    <w:rsid w:val="00866C40"/>
    <w:rsid w:val="0087194F"/>
    <w:rsid w:val="008732C3"/>
    <w:rsid w:val="008826D8"/>
    <w:rsid w:val="008A2115"/>
    <w:rsid w:val="008A457C"/>
    <w:rsid w:val="008B0D5D"/>
    <w:rsid w:val="008C2D60"/>
    <w:rsid w:val="008E42FB"/>
    <w:rsid w:val="008E5AF9"/>
    <w:rsid w:val="00900F38"/>
    <w:rsid w:val="0090459B"/>
    <w:rsid w:val="00913B34"/>
    <w:rsid w:val="009236E2"/>
    <w:rsid w:val="0092683D"/>
    <w:rsid w:val="00937704"/>
    <w:rsid w:val="00942079"/>
    <w:rsid w:val="00943081"/>
    <w:rsid w:val="00946EF9"/>
    <w:rsid w:val="00951A96"/>
    <w:rsid w:val="00955123"/>
    <w:rsid w:val="00960C9D"/>
    <w:rsid w:val="009624B4"/>
    <w:rsid w:val="0096439E"/>
    <w:rsid w:val="0096472E"/>
    <w:rsid w:val="009653B3"/>
    <w:rsid w:val="009728E6"/>
    <w:rsid w:val="009735A9"/>
    <w:rsid w:val="0097596E"/>
    <w:rsid w:val="009814BA"/>
    <w:rsid w:val="009841A8"/>
    <w:rsid w:val="009870B7"/>
    <w:rsid w:val="00991498"/>
    <w:rsid w:val="00994F1F"/>
    <w:rsid w:val="009957F8"/>
    <w:rsid w:val="009B19E3"/>
    <w:rsid w:val="009C0562"/>
    <w:rsid w:val="009C146A"/>
    <w:rsid w:val="009C62C4"/>
    <w:rsid w:val="009C6BA5"/>
    <w:rsid w:val="009C7C0A"/>
    <w:rsid w:val="009D47E2"/>
    <w:rsid w:val="00A1389F"/>
    <w:rsid w:val="00A1563D"/>
    <w:rsid w:val="00A16746"/>
    <w:rsid w:val="00A22841"/>
    <w:rsid w:val="00A242D7"/>
    <w:rsid w:val="00A24446"/>
    <w:rsid w:val="00A63770"/>
    <w:rsid w:val="00A66498"/>
    <w:rsid w:val="00A70B18"/>
    <w:rsid w:val="00A7596D"/>
    <w:rsid w:val="00A8203C"/>
    <w:rsid w:val="00A829A2"/>
    <w:rsid w:val="00A84ACB"/>
    <w:rsid w:val="00A9498A"/>
    <w:rsid w:val="00A9629D"/>
    <w:rsid w:val="00AA38C5"/>
    <w:rsid w:val="00AA7E59"/>
    <w:rsid w:val="00AD6462"/>
    <w:rsid w:val="00AD667C"/>
    <w:rsid w:val="00AE7AFF"/>
    <w:rsid w:val="00AF07B3"/>
    <w:rsid w:val="00AF22C6"/>
    <w:rsid w:val="00B141D9"/>
    <w:rsid w:val="00B15E87"/>
    <w:rsid w:val="00B16658"/>
    <w:rsid w:val="00B23F39"/>
    <w:rsid w:val="00B33B58"/>
    <w:rsid w:val="00B34534"/>
    <w:rsid w:val="00B42B02"/>
    <w:rsid w:val="00B54F0D"/>
    <w:rsid w:val="00B605D5"/>
    <w:rsid w:val="00B84CFA"/>
    <w:rsid w:val="00B9027B"/>
    <w:rsid w:val="00BC21FE"/>
    <w:rsid w:val="00BD0DB3"/>
    <w:rsid w:val="00BE1CB1"/>
    <w:rsid w:val="00BE690E"/>
    <w:rsid w:val="00BF2622"/>
    <w:rsid w:val="00BF2BBF"/>
    <w:rsid w:val="00C00CFA"/>
    <w:rsid w:val="00C04B30"/>
    <w:rsid w:val="00C10966"/>
    <w:rsid w:val="00C13F28"/>
    <w:rsid w:val="00C15E7D"/>
    <w:rsid w:val="00C21604"/>
    <w:rsid w:val="00C308ED"/>
    <w:rsid w:val="00C42924"/>
    <w:rsid w:val="00C4419F"/>
    <w:rsid w:val="00C569E6"/>
    <w:rsid w:val="00C67F9F"/>
    <w:rsid w:val="00C73981"/>
    <w:rsid w:val="00C765D1"/>
    <w:rsid w:val="00C76E6A"/>
    <w:rsid w:val="00C80A69"/>
    <w:rsid w:val="00C81E01"/>
    <w:rsid w:val="00C82A30"/>
    <w:rsid w:val="00C83854"/>
    <w:rsid w:val="00C91A6F"/>
    <w:rsid w:val="00C92198"/>
    <w:rsid w:val="00C94AE9"/>
    <w:rsid w:val="00C94C33"/>
    <w:rsid w:val="00C94D21"/>
    <w:rsid w:val="00CA6DFD"/>
    <w:rsid w:val="00CE613B"/>
    <w:rsid w:val="00CE72A7"/>
    <w:rsid w:val="00D04430"/>
    <w:rsid w:val="00D10162"/>
    <w:rsid w:val="00D15AA8"/>
    <w:rsid w:val="00D175B4"/>
    <w:rsid w:val="00D20B01"/>
    <w:rsid w:val="00D34373"/>
    <w:rsid w:val="00D430F3"/>
    <w:rsid w:val="00D50074"/>
    <w:rsid w:val="00D52E58"/>
    <w:rsid w:val="00D63DF5"/>
    <w:rsid w:val="00D7425F"/>
    <w:rsid w:val="00D7657E"/>
    <w:rsid w:val="00D85322"/>
    <w:rsid w:val="00D936F1"/>
    <w:rsid w:val="00DA1B32"/>
    <w:rsid w:val="00DA4730"/>
    <w:rsid w:val="00DC0456"/>
    <w:rsid w:val="00DC4643"/>
    <w:rsid w:val="00DC514F"/>
    <w:rsid w:val="00DC62F0"/>
    <w:rsid w:val="00DE4A72"/>
    <w:rsid w:val="00DE653F"/>
    <w:rsid w:val="00DF0E55"/>
    <w:rsid w:val="00DF3175"/>
    <w:rsid w:val="00E00FAE"/>
    <w:rsid w:val="00E02938"/>
    <w:rsid w:val="00E10A93"/>
    <w:rsid w:val="00E134FD"/>
    <w:rsid w:val="00E20535"/>
    <w:rsid w:val="00E22A7E"/>
    <w:rsid w:val="00E32725"/>
    <w:rsid w:val="00E475DA"/>
    <w:rsid w:val="00E51803"/>
    <w:rsid w:val="00E548B0"/>
    <w:rsid w:val="00E625B4"/>
    <w:rsid w:val="00E64F97"/>
    <w:rsid w:val="00E65341"/>
    <w:rsid w:val="00E84678"/>
    <w:rsid w:val="00E951B8"/>
    <w:rsid w:val="00EA5614"/>
    <w:rsid w:val="00EA674E"/>
    <w:rsid w:val="00EB4548"/>
    <w:rsid w:val="00EB64F8"/>
    <w:rsid w:val="00EB6C25"/>
    <w:rsid w:val="00EC0F82"/>
    <w:rsid w:val="00EC1545"/>
    <w:rsid w:val="00EC2B5B"/>
    <w:rsid w:val="00ED1441"/>
    <w:rsid w:val="00ED1E08"/>
    <w:rsid w:val="00ED4355"/>
    <w:rsid w:val="00ED4D7B"/>
    <w:rsid w:val="00F01ADD"/>
    <w:rsid w:val="00F14BF8"/>
    <w:rsid w:val="00F17FD4"/>
    <w:rsid w:val="00F35014"/>
    <w:rsid w:val="00F36FF8"/>
    <w:rsid w:val="00F426F8"/>
    <w:rsid w:val="00F44AF2"/>
    <w:rsid w:val="00F556CE"/>
    <w:rsid w:val="00F61370"/>
    <w:rsid w:val="00F6243C"/>
    <w:rsid w:val="00F7445A"/>
    <w:rsid w:val="00F760F0"/>
    <w:rsid w:val="00F86E66"/>
    <w:rsid w:val="00FA7E54"/>
    <w:rsid w:val="00FB68CF"/>
    <w:rsid w:val="00FC00C1"/>
    <w:rsid w:val="00FC1BC5"/>
    <w:rsid w:val="00FD402A"/>
    <w:rsid w:val="00FE1E98"/>
    <w:rsid w:val="00FE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091C"/>
  <w15:docId w15:val="{94E6B9E9-2B77-4F28-AD4D-184D893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45A"/>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lang w:val="ru"/>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AC List 01,заголовок 1.1,Bullet Number,Bullet 1,Use Case List Paragraph,lp1,lp11,List Paragraph11,Number Bullets,EBRD List,List Paragraph,CA bullets,Литература,Абзац списку 1"/>
    <w:basedOn w:val="a"/>
    <w:link w:val="a6"/>
    <w:uiPriority w:val="34"/>
    <w:qFormat/>
    <w:rsid w:val="00671DAD"/>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qFormat/>
    <w:rsid w:val="00671DAD"/>
    <w:pPr>
      <w:spacing w:before="100" w:beforeAutospacing="1" w:after="100" w:afterAutospacing="1" w:line="240" w:lineRule="auto"/>
      <w:ind w:firstLine="0"/>
      <w:jc w:val="left"/>
    </w:pPr>
    <w:rPr>
      <w:rFonts w:eastAsia="Times New Roman"/>
    </w:rPr>
  </w:style>
  <w:style w:type="character" w:styleId="a9">
    <w:name w:val="Strong"/>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eastAsia="x-none"/>
    </w:rPr>
  </w:style>
  <w:style w:type="character" w:customStyle="1" w:styleId="ac">
    <w:name w:val="Основний текст Знак"/>
    <w:basedOn w:val="a0"/>
    <w:link w:val="ab"/>
    <w:rsid w:val="00671DAD"/>
    <w:rPr>
      <w:rFonts w:ascii="Times New Roman" w:eastAsia="Times New Roman" w:hAnsi="Times New Roman" w:cs="Times New Roman"/>
      <w:sz w:val="28"/>
      <w:szCs w:val="20"/>
      <w:lang w:val="uk-UA" w:eastAsia="x-none"/>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lang w:val="x-none" w:eastAsia="x-none"/>
    </w:rPr>
  </w:style>
  <w:style w:type="character" w:customStyle="1" w:styleId="ae">
    <w:name w:val="Нижній колонтитул Знак"/>
    <w:basedOn w:val="a0"/>
    <w:link w:val="ad"/>
    <w:uiPriority w:val="99"/>
    <w:rsid w:val="00671DAD"/>
    <w:rPr>
      <w:rFonts w:ascii="Times New Roman" w:eastAsia="Times New Roman" w:hAnsi="Times New Roman" w:cs="Times New Roman"/>
      <w:sz w:val="24"/>
      <w:szCs w:val="24"/>
      <w:lang w:val="x-none" w:eastAsia="x-none"/>
    </w:rPr>
  </w:style>
  <w:style w:type="character" w:styleId="af">
    <w:name w:val="Hyperlink"/>
    <w:uiPriority w:val="99"/>
    <w:unhideWhenUsed/>
    <w:rsid w:val="00671DAD"/>
    <w:rPr>
      <w:color w:val="0000FF"/>
      <w:u w:val="single"/>
    </w:rPr>
  </w:style>
  <w:style w:type="paragraph" w:customStyle="1" w:styleId="rvps2">
    <w:name w:val="rvps2"/>
    <w:basedOn w:val="a"/>
    <w:uiPriority w:val="99"/>
    <w:qFormat/>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eastAsia="x-none"/>
    </w:rPr>
  </w:style>
  <w:style w:type="character" w:customStyle="1" w:styleId="af1">
    <w:name w:val="Текст примітки Знак"/>
    <w:basedOn w:val="a0"/>
    <w:link w:val="af0"/>
    <w:rsid w:val="00671DAD"/>
    <w:rPr>
      <w:rFonts w:ascii="Times New Roman" w:eastAsia="Times New Roman" w:hAnsi="Times New Roman" w:cs="Times New Roman"/>
      <w:sz w:val="20"/>
      <w:szCs w:val="20"/>
      <w:lang w:val="uk-UA" w:eastAsia="x-none"/>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eastAsia="x-none"/>
    </w:rPr>
  </w:style>
  <w:style w:type="character" w:customStyle="1" w:styleId="af3">
    <w:name w:val="Текст виноски Знак"/>
    <w:basedOn w:val="a0"/>
    <w:link w:val="af2"/>
    <w:uiPriority w:val="99"/>
    <w:semiHidden/>
    <w:rsid w:val="00671DAD"/>
    <w:rPr>
      <w:rFonts w:ascii="Times New Roman" w:eastAsia="Times New Roman" w:hAnsi="Times New Roman" w:cs="Times New Roman"/>
      <w:sz w:val="20"/>
      <w:szCs w:val="20"/>
      <w:lang w:val="uk-UA" w:eastAsia="x-none"/>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у Знак"/>
    <w:aliases w:val="Elenco Normale Знак,Список уровня 2 Знак,название табл/рис Знак,Chapter10 Знак,AC List 01 Знак,заголовок 1.1 Знак,Bullet Number Знак,Bullet 1 Знак,Use Case List Paragraph Знак,lp1 Знак,lp11 Знак,List Paragraph11 Знак,EBRD List Знак"/>
    <w:link w:val="a5"/>
    <w:uiPriority w:val="34"/>
    <w:qFormat/>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lang w:val="ru"/>
    </w:rPr>
    <w:tblPr>
      <w:tblCellMar>
        <w:top w:w="0" w:type="dxa"/>
        <w:left w:w="0" w:type="dxa"/>
        <w:bottom w:w="0" w:type="dxa"/>
        <w:right w:w="0" w:type="dxa"/>
      </w:tblCellMar>
    </w:tblPr>
  </w:style>
  <w:style w:type="character" w:customStyle="1" w:styleId="a4">
    <w:name w:val="Назва Знак"/>
    <w:basedOn w:val="a0"/>
    <w:link w:val="a3"/>
    <w:uiPriority w:val="10"/>
    <w:rsid w:val="002C053A"/>
    <w:rPr>
      <w:rFonts w:ascii="Arial" w:eastAsia="Arial" w:hAnsi="Arial" w:cs="Arial"/>
      <w:sz w:val="52"/>
      <w:szCs w:val="52"/>
      <w:lang w:val="ru" w:eastAsia="ru-RU"/>
    </w:rPr>
  </w:style>
  <w:style w:type="paragraph" w:styleId="af8">
    <w:name w:val="Subtitle"/>
    <w:basedOn w:val="a"/>
    <w:next w:val="a"/>
    <w:link w:val="af9"/>
    <w:qFormat/>
    <w:pPr>
      <w:keepNext/>
      <w:keepLines/>
      <w:spacing w:after="320"/>
      <w:ind w:firstLine="0"/>
      <w:jc w:val="left"/>
    </w:pPr>
    <w:rPr>
      <w:rFonts w:ascii="Arial" w:eastAsia="Arial" w:hAnsi="Arial" w:cs="Arial"/>
      <w:color w:val="666666"/>
      <w:sz w:val="30"/>
      <w:szCs w:val="30"/>
    </w:rPr>
  </w:style>
  <w:style w:type="character" w:customStyle="1" w:styleId="af9">
    <w:name w:val="Підзаголовок Знак"/>
    <w:basedOn w:val="a0"/>
    <w:link w:val="af8"/>
    <w:rsid w:val="002C053A"/>
    <w:rPr>
      <w:rFonts w:ascii="Arial" w:eastAsia="Arial" w:hAnsi="Arial" w:cs="Arial"/>
      <w:color w:val="666666"/>
      <w:sz w:val="30"/>
      <w:szCs w:val="30"/>
      <w:lang w:val="ru"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ітки Знак"/>
    <w:basedOn w:val="af1"/>
    <w:link w:val="afa"/>
    <w:uiPriority w:val="99"/>
    <w:semiHidden/>
    <w:rsid w:val="0085573A"/>
    <w:rPr>
      <w:rFonts w:ascii="Times New Roman" w:eastAsia="Calibri" w:hAnsi="Times New Roman" w:cs="Times New Roman"/>
      <w:b/>
      <w:bCs/>
      <w:sz w:val="20"/>
      <w:szCs w:val="20"/>
      <w:lang w:val="uk-UA" w:eastAsia="x-none"/>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top w:w="75" w:type="dxa"/>
        <w:left w:w="75" w:type="dxa"/>
        <w:bottom w:w="75" w:type="dxa"/>
        <w:right w:w="7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ій колонтитул Знак"/>
    <w:basedOn w:val="a0"/>
    <w:link w:val="aff5"/>
    <w:uiPriority w:val="99"/>
    <w:rsid w:val="0097596E"/>
    <w:rPr>
      <w:rFonts w:eastAsia="Calibri"/>
    </w:rPr>
  </w:style>
  <w:style w:type="character" w:customStyle="1" w:styleId="12">
    <w:name w:val="Незакрита згадка1"/>
    <w:basedOn w:val="a0"/>
    <w:uiPriority w:val="99"/>
    <w:semiHidden/>
    <w:unhideWhenUsed/>
    <w:rsid w:val="00F17FD4"/>
    <w:rPr>
      <w:color w:val="605E5C"/>
      <w:shd w:val="clear" w:color="auto" w:fill="E1DFDD"/>
    </w:rPr>
  </w:style>
  <w:style w:type="paragraph" w:styleId="21">
    <w:name w:val="Body Text Indent 2"/>
    <w:basedOn w:val="a"/>
    <w:link w:val="22"/>
    <w:uiPriority w:val="99"/>
    <w:semiHidden/>
    <w:unhideWhenUsed/>
    <w:rsid w:val="005A07E3"/>
    <w:pPr>
      <w:spacing w:after="120" w:line="480" w:lineRule="auto"/>
      <w:ind w:left="283"/>
    </w:pPr>
  </w:style>
  <w:style w:type="character" w:customStyle="1" w:styleId="22">
    <w:name w:val="Основний текст з відступом 2 Знак"/>
    <w:basedOn w:val="a0"/>
    <w:link w:val="21"/>
    <w:uiPriority w:val="99"/>
    <w:semiHidden/>
    <w:rsid w:val="005A07E3"/>
    <w:rPr>
      <w:rFonts w:eastAsia="Calibri"/>
    </w:rPr>
  </w:style>
  <w:style w:type="paragraph" w:customStyle="1" w:styleId="Standard">
    <w:name w:val="Standard"/>
    <w:rsid w:val="005A07E3"/>
    <w:pPr>
      <w:suppressAutoHyphens/>
      <w:autoSpaceDN w:val="0"/>
      <w:spacing w:line="240" w:lineRule="auto"/>
      <w:ind w:firstLine="0"/>
      <w:jc w:val="left"/>
    </w:pPr>
    <w:rPr>
      <w:kern w:val="3"/>
      <w:lang w:eastAsia="zh-CN"/>
    </w:rPr>
  </w:style>
  <w:style w:type="paragraph" w:customStyle="1" w:styleId="ListParagraph1">
    <w:name w:val="List Paragraph1"/>
    <w:basedOn w:val="a"/>
    <w:uiPriority w:val="99"/>
    <w:rsid w:val="005A07E3"/>
    <w:pPr>
      <w:spacing w:line="240" w:lineRule="auto"/>
      <w:ind w:left="720" w:firstLine="0"/>
      <w:contextualSpacing/>
      <w:jc w:val="left"/>
    </w:pPr>
    <w:rPr>
      <w:rFonts w:eastAsia="Times New Roman"/>
      <w:sz w:val="20"/>
      <w:szCs w:val="20"/>
      <w:lang w:val="en-AU" w:eastAsia="en-US"/>
    </w:rPr>
  </w:style>
  <w:style w:type="paragraph" w:customStyle="1" w:styleId="23">
    <w:name w:val="Абзац списка2"/>
    <w:basedOn w:val="a"/>
    <w:uiPriority w:val="99"/>
    <w:rsid w:val="005A07E3"/>
    <w:pPr>
      <w:spacing w:line="240" w:lineRule="auto"/>
      <w:ind w:left="720" w:firstLine="0"/>
      <w:contextualSpacing/>
      <w:jc w:val="left"/>
    </w:pPr>
    <w:rPr>
      <w:sz w:val="20"/>
      <w:szCs w:val="20"/>
      <w:lang w:val="en-AU" w:eastAsia="en-US"/>
    </w:rPr>
  </w:style>
  <w:style w:type="character" w:styleId="aff7">
    <w:name w:val="Emphasis"/>
    <w:basedOn w:val="a0"/>
    <w:uiPriority w:val="20"/>
    <w:qFormat/>
    <w:rsid w:val="005A07E3"/>
    <w:rPr>
      <w:i/>
      <w:iCs/>
    </w:rPr>
  </w:style>
  <w:style w:type="table" w:customStyle="1" w:styleId="13">
    <w:name w:val="Сетка таблицы1"/>
    <w:basedOn w:val="a1"/>
    <w:next w:val="aff8"/>
    <w:uiPriority w:val="59"/>
    <w:rsid w:val="006461DF"/>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6461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1 Знак Знак Знак Знак Знак Знак Знак Знак Знак Знак"/>
    <w:basedOn w:val="a"/>
    <w:rsid w:val="00F35014"/>
    <w:pPr>
      <w:spacing w:line="240" w:lineRule="auto"/>
      <w:ind w:firstLine="0"/>
      <w:jc w:val="left"/>
    </w:pPr>
    <w:rPr>
      <w:rFonts w:ascii="Verdana" w:eastAsia="Times New Roman" w:hAnsi="Verdana" w:cs="Verdana"/>
      <w:sz w:val="20"/>
      <w:szCs w:val="20"/>
      <w:lang w:val="en-US" w:eastAsia="en-US"/>
    </w:rPr>
  </w:style>
  <w:style w:type="paragraph" w:customStyle="1" w:styleId="aff9">
    <w:name w:val="a"/>
    <w:basedOn w:val="a"/>
    <w:uiPriority w:val="99"/>
    <w:rsid w:val="00C308ED"/>
    <w:pPr>
      <w:spacing w:before="100" w:beforeAutospacing="1" w:after="100" w:afterAutospacing="1" w:line="240" w:lineRule="auto"/>
      <w:ind w:firstLine="0"/>
      <w:jc w:val="left"/>
    </w:pPr>
    <w:rPr>
      <w:rFonts w:eastAsia="Times New Roman"/>
    </w:rPr>
  </w:style>
  <w:style w:type="character" w:customStyle="1" w:styleId="rvts44">
    <w:name w:val="rvts44"/>
    <w:basedOn w:val="a0"/>
    <w:rsid w:val="00422FC5"/>
  </w:style>
  <w:style w:type="table" w:customStyle="1" w:styleId="15">
    <w:name w:val="Сітка таблиці1"/>
    <w:basedOn w:val="a1"/>
    <w:next w:val="aff8"/>
    <w:uiPriority w:val="39"/>
    <w:rsid w:val="003214B6"/>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8"/>
    <w:uiPriority w:val="39"/>
    <w:rsid w:val="00C94AE9"/>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A8203C"/>
    <w:pPr>
      <w:ind w:firstLine="0"/>
      <w:jc w:val="left"/>
    </w:pPr>
    <w:rPr>
      <w:rFonts w:ascii="Arial" w:eastAsia="Arial" w:hAnsi="Arial" w:cs="Arial"/>
      <w:color w:val="000000"/>
      <w:sz w:val="22"/>
      <w:szCs w:val="22"/>
    </w:rPr>
  </w:style>
  <w:style w:type="character" w:styleId="affa">
    <w:name w:val="Unresolved Mention"/>
    <w:basedOn w:val="a0"/>
    <w:uiPriority w:val="99"/>
    <w:semiHidden/>
    <w:unhideWhenUsed/>
    <w:rsid w:val="00683863"/>
    <w:rPr>
      <w:color w:val="605E5C"/>
      <w:shd w:val="clear" w:color="auto" w:fill="E1DFDD"/>
    </w:rPr>
  </w:style>
  <w:style w:type="paragraph" w:styleId="affb">
    <w:name w:val="No Spacing"/>
    <w:qFormat/>
    <w:rsid w:val="003144F5"/>
    <w:pPr>
      <w:spacing w:line="240" w:lineRule="auto"/>
      <w:ind w:firstLine="0"/>
      <w:jc w:val="left"/>
    </w:pPr>
    <w:rPr>
      <w:rFonts w:asciiTheme="minorHAnsi" w:eastAsiaTheme="minorHAnsi" w:hAnsiTheme="minorHAnsi" w:cstheme="minorBidi"/>
      <w:color w:val="00000A"/>
      <w:szCs w:val="22"/>
      <w:lang w:eastAsia="en-US"/>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F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38">
      <w:bodyDiv w:val="1"/>
      <w:marLeft w:val="0"/>
      <w:marRight w:val="0"/>
      <w:marTop w:val="0"/>
      <w:marBottom w:val="0"/>
      <w:divBdr>
        <w:top w:val="none" w:sz="0" w:space="0" w:color="auto"/>
        <w:left w:val="none" w:sz="0" w:space="0" w:color="auto"/>
        <w:bottom w:val="none" w:sz="0" w:space="0" w:color="auto"/>
        <w:right w:val="none" w:sz="0" w:space="0" w:color="auto"/>
      </w:divBdr>
    </w:div>
    <w:div w:id="128786524">
      <w:bodyDiv w:val="1"/>
      <w:marLeft w:val="0"/>
      <w:marRight w:val="0"/>
      <w:marTop w:val="0"/>
      <w:marBottom w:val="0"/>
      <w:divBdr>
        <w:top w:val="none" w:sz="0" w:space="0" w:color="auto"/>
        <w:left w:val="none" w:sz="0" w:space="0" w:color="auto"/>
        <w:bottom w:val="none" w:sz="0" w:space="0" w:color="auto"/>
        <w:right w:val="none" w:sz="0" w:space="0" w:color="auto"/>
      </w:divBdr>
    </w:div>
    <w:div w:id="287127579">
      <w:bodyDiv w:val="1"/>
      <w:marLeft w:val="0"/>
      <w:marRight w:val="0"/>
      <w:marTop w:val="0"/>
      <w:marBottom w:val="0"/>
      <w:divBdr>
        <w:top w:val="none" w:sz="0" w:space="0" w:color="auto"/>
        <w:left w:val="none" w:sz="0" w:space="0" w:color="auto"/>
        <w:bottom w:val="none" w:sz="0" w:space="0" w:color="auto"/>
        <w:right w:val="none" w:sz="0" w:space="0" w:color="auto"/>
      </w:divBdr>
    </w:div>
    <w:div w:id="476730260">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628364502">
      <w:bodyDiv w:val="1"/>
      <w:marLeft w:val="0"/>
      <w:marRight w:val="0"/>
      <w:marTop w:val="0"/>
      <w:marBottom w:val="0"/>
      <w:divBdr>
        <w:top w:val="none" w:sz="0" w:space="0" w:color="auto"/>
        <w:left w:val="none" w:sz="0" w:space="0" w:color="auto"/>
        <w:bottom w:val="none" w:sz="0" w:space="0" w:color="auto"/>
        <w:right w:val="none" w:sz="0" w:space="0" w:color="auto"/>
      </w:divBdr>
    </w:div>
    <w:div w:id="649208248">
      <w:bodyDiv w:val="1"/>
      <w:marLeft w:val="0"/>
      <w:marRight w:val="0"/>
      <w:marTop w:val="0"/>
      <w:marBottom w:val="0"/>
      <w:divBdr>
        <w:top w:val="none" w:sz="0" w:space="0" w:color="auto"/>
        <w:left w:val="none" w:sz="0" w:space="0" w:color="auto"/>
        <w:bottom w:val="none" w:sz="0" w:space="0" w:color="auto"/>
        <w:right w:val="none" w:sz="0" w:space="0" w:color="auto"/>
      </w:divBdr>
    </w:div>
    <w:div w:id="713819515">
      <w:bodyDiv w:val="1"/>
      <w:marLeft w:val="0"/>
      <w:marRight w:val="0"/>
      <w:marTop w:val="0"/>
      <w:marBottom w:val="0"/>
      <w:divBdr>
        <w:top w:val="none" w:sz="0" w:space="0" w:color="auto"/>
        <w:left w:val="none" w:sz="0" w:space="0" w:color="auto"/>
        <w:bottom w:val="none" w:sz="0" w:space="0" w:color="auto"/>
        <w:right w:val="none" w:sz="0" w:space="0" w:color="auto"/>
      </w:divBdr>
    </w:div>
    <w:div w:id="805512154">
      <w:bodyDiv w:val="1"/>
      <w:marLeft w:val="0"/>
      <w:marRight w:val="0"/>
      <w:marTop w:val="0"/>
      <w:marBottom w:val="0"/>
      <w:divBdr>
        <w:top w:val="none" w:sz="0" w:space="0" w:color="auto"/>
        <w:left w:val="none" w:sz="0" w:space="0" w:color="auto"/>
        <w:bottom w:val="none" w:sz="0" w:space="0" w:color="auto"/>
        <w:right w:val="none" w:sz="0" w:space="0" w:color="auto"/>
      </w:divBdr>
    </w:div>
    <w:div w:id="814491693">
      <w:bodyDiv w:val="1"/>
      <w:marLeft w:val="0"/>
      <w:marRight w:val="0"/>
      <w:marTop w:val="0"/>
      <w:marBottom w:val="0"/>
      <w:divBdr>
        <w:top w:val="none" w:sz="0" w:space="0" w:color="auto"/>
        <w:left w:val="none" w:sz="0" w:space="0" w:color="auto"/>
        <w:bottom w:val="none" w:sz="0" w:space="0" w:color="auto"/>
        <w:right w:val="none" w:sz="0" w:space="0" w:color="auto"/>
      </w:divBdr>
    </w:div>
    <w:div w:id="859969068">
      <w:bodyDiv w:val="1"/>
      <w:marLeft w:val="0"/>
      <w:marRight w:val="0"/>
      <w:marTop w:val="0"/>
      <w:marBottom w:val="0"/>
      <w:divBdr>
        <w:top w:val="none" w:sz="0" w:space="0" w:color="auto"/>
        <w:left w:val="none" w:sz="0" w:space="0" w:color="auto"/>
        <w:bottom w:val="none" w:sz="0" w:space="0" w:color="auto"/>
        <w:right w:val="none" w:sz="0" w:space="0" w:color="auto"/>
      </w:divBdr>
    </w:div>
    <w:div w:id="1028289787">
      <w:bodyDiv w:val="1"/>
      <w:marLeft w:val="0"/>
      <w:marRight w:val="0"/>
      <w:marTop w:val="0"/>
      <w:marBottom w:val="0"/>
      <w:divBdr>
        <w:top w:val="none" w:sz="0" w:space="0" w:color="auto"/>
        <w:left w:val="none" w:sz="0" w:space="0" w:color="auto"/>
        <w:bottom w:val="none" w:sz="0" w:space="0" w:color="auto"/>
        <w:right w:val="none" w:sz="0" w:space="0" w:color="auto"/>
      </w:divBdr>
    </w:div>
    <w:div w:id="1053230845">
      <w:bodyDiv w:val="1"/>
      <w:marLeft w:val="0"/>
      <w:marRight w:val="0"/>
      <w:marTop w:val="0"/>
      <w:marBottom w:val="0"/>
      <w:divBdr>
        <w:top w:val="none" w:sz="0" w:space="0" w:color="auto"/>
        <w:left w:val="none" w:sz="0" w:space="0" w:color="auto"/>
        <w:bottom w:val="none" w:sz="0" w:space="0" w:color="auto"/>
        <w:right w:val="none" w:sz="0" w:space="0" w:color="auto"/>
      </w:divBdr>
    </w:div>
    <w:div w:id="1105034080">
      <w:bodyDiv w:val="1"/>
      <w:marLeft w:val="0"/>
      <w:marRight w:val="0"/>
      <w:marTop w:val="0"/>
      <w:marBottom w:val="0"/>
      <w:divBdr>
        <w:top w:val="none" w:sz="0" w:space="0" w:color="auto"/>
        <w:left w:val="none" w:sz="0" w:space="0" w:color="auto"/>
        <w:bottom w:val="none" w:sz="0" w:space="0" w:color="auto"/>
        <w:right w:val="none" w:sz="0" w:space="0" w:color="auto"/>
      </w:divBdr>
    </w:div>
    <w:div w:id="1124301556">
      <w:bodyDiv w:val="1"/>
      <w:marLeft w:val="0"/>
      <w:marRight w:val="0"/>
      <w:marTop w:val="0"/>
      <w:marBottom w:val="0"/>
      <w:divBdr>
        <w:top w:val="none" w:sz="0" w:space="0" w:color="auto"/>
        <w:left w:val="none" w:sz="0" w:space="0" w:color="auto"/>
        <w:bottom w:val="none" w:sz="0" w:space="0" w:color="auto"/>
        <w:right w:val="none" w:sz="0" w:space="0" w:color="auto"/>
      </w:divBdr>
    </w:div>
    <w:div w:id="1179470814">
      <w:bodyDiv w:val="1"/>
      <w:marLeft w:val="0"/>
      <w:marRight w:val="0"/>
      <w:marTop w:val="0"/>
      <w:marBottom w:val="0"/>
      <w:divBdr>
        <w:top w:val="none" w:sz="0" w:space="0" w:color="auto"/>
        <w:left w:val="none" w:sz="0" w:space="0" w:color="auto"/>
        <w:bottom w:val="none" w:sz="0" w:space="0" w:color="auto"/>
        <w:right w:val="none" w:sz="0" w:space="0" w:color="auto"/>
      </w:divBdr>
    </w:div>
    <w:div w:id="1190534843">
      <w:bodyDiv w:val="1"/>
      <w:marLeft w:val="0"/>
      <w:marRight w:val="0"/>
      <w:marTop w:val="0"/>
      <w:marBottom w:val="0"/>
      <w:divBdr>
        <w:top w:val="none" w:sz="0" w:space="0" w:color="auto"/>
        <w:left w:val="none" w:sz="0" w:space="0" w:color="auto"/>
        <w:bottom w:val="none" w:sz="0" w:space="0" w:color="auto"/>
        <w:right w:val="none" w:sz="0" w:space="0" w:color="auto"/>
      </w:divBdr>
    </w:div>
    <w:div w:id="1212768712">
      <w:bodyDiv w:val="1"/>
      <w:marLeft w:val="0"/>
      <w:marRight w:val="0"/>
      <w:marTop w:val="0"/>
      <w:marBottom w:val="0"/>
      <w:divBdr>
        <w:top w:val="none" w:sz="0" w:space="0" w:color="auto"/>
        <w:left w:val="none" w:sz="0" w:space="0" w:color="auto"/>
        <w:bottom w:val="none" w:sz="0" w:space="0" w:color="auto"/>
        <w:right w:val="none" w:sz="0" w:space="0" w:color="auto"/>
      </w:divBdr>
    </w:div>
    <w:div w:id="1421750930">
      <w:bodyDiv w:val="1"/>
      <w:marLeft w:val="0"/>
      <w:marRight w:val="0"/>
      <w:marTop w:val="0"/>
      <w:marBottom w:val="0"/>
      <w:divBdr>
        <w:top w:val="none" w:sz="0" w:space="0" w:color="auto"/>
        <w:left w:val="none" w:sz="0" w:space="0" w:color="auto"/>
        <w:bottom w:val="none" w:sz="0" w:space="0" w:color="auto"/>
        <w:right w:val="none" w:sz="0" w:space="0" w:color="auto"/>
      </w:divBdr>
    </w:div>
    <w:div w:id="1526945792">
      <w:bodyDiv w:val="1"/>
      <w:marLeft w:val="0"/>
      <w:marRight w:val="0"/>
      <w:marTop w:val="0"/>
      <w:marBottom w:val="0"/>
      <w:divBdr>
        <w:top w:val="none" w:sz="0" w:space="0" w:color="auto"/>
        <w:left w:val="none" w:sz="0" w:space="0" w:color="auto"/>
        <w:bottom w:val="none" w:sz="0" w:space="0" w:color="auto"/>
        <w:right w:val="none" w:sz="0" w:space="0" w:color="auto"/>
      </w:divBdr>
    </w:div>
    <w:div w:id="1605573688">
      <w:bodyDiv w:val="1"/>
      <w:marLeft w:val="0"/>
      <w:marRight w:val="0"/>
      <w:marTop w:val="0"/>
      <w:marBottom w:val="0"/>
      <w:divBdr>
        <w:top w:val="none" w:sz="0" w:space="0" w:color="auto"/>
        <w:left w:val="none" w:sz="0" w:space="0" w:color="auto"/>
        <w:bottom w:val="none" w:sz="0" w:space="0" w:color="auto"/>
        <w:right w:val="none" w:sz="0" w:space="0" w:color="auto"/>
      </w:divBdr>
    </w:div>
    <w:div w:id="1636721365">
      <w:bodyDiv w:val="1"/>
      <w:marLeft w:val="0"/>
      <w:marRight w:val="0"/>
      <w:marTop w:val="0"/>
      <w:marBottom w:val="0"/>
      <w:divBdr>
        <w:top w:val="none" w:sz="0" w:space="0" w:color="auto"/>
        <w:left w:val="none" w:sz="0" w:space="0" w:color="auto"/>
        <w:bottom w:val="none" w:sz="0" w:space="0" w:color="auto"/>
        <w:right w:val="none" w:sz="0" w:space="0" w:color="auto"/>
      </w:divBdr>
    </w:div>
    <w:div w:id="1775444461">
      <w:bodyDiv w:val="1"/>
      <w:marLeft w:val="0"/>
      <w:marRight w:val="0"/>
      <w:marTop w:val="0"/>
      <w:marBottom w:val="0"/>
      <w:divBdr>
        <w:top w:val="none" w:sz="0" w:space="0" w:color="auto"/>
        <w:left w:val="none" w:sz="0" w:space="0" w:color="auto"/>
        <w:bottom w:val="none" w:sz="0" w:space="0" w:color="auto"/>
        <w:right w:val="none" w:sz="0" w:space="0" w:color="auto"/>
      </w:divBdr>
    </w:div>
    <w:div w:id="1789466627">
      <w:bodyDiv w:val="1"/>
      <w:marLeft w:val="0"/>
      <w:marRight w:val="0"/>
      <w:marTop w:val="0"/>
      <w:marBottom w:val="0"/>
      <w:divBdr>
        <w:top w:val="none" w:sz="0" w:space="0" w:color="auto"/>
        <w:left w:val="none" w:sz="0" w:space="0" w:color="auto"/>
        <w:bottom w:val="none" w:sz="0" w:space="0" w:color="auto"/>
        <w:right w:val="none" w:sz="0" w:space="0" w:color="auto"/>
      </w:divBdr>
    </w:div>
    <w:div w:id="1807813620">
      <w:bodyDiv w:val="1"/>
      <w:marLeft w:val="0"/>
      <w:marRight w:val="0"/>
      <w:marTop w:val="0"/>
      <w:marBottom w:val="0"/>
      <w:divBdr>
        <w:top w:val="none" w:sz="0" w:space="0" w:color="auto"/>
        <w:left w:val="none" w:sz="0" w:space="0" w:color="auto"/>
        <w:bottom w:val="none" w:sz="0" w:space="0" w:color="auto"/>
        <w:right w:val="none" w:sz="0" w:space="0" w:color="auto"/>
      </w:divBdr>
    </w:div>
    <w:div w:id="18079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oter" Target="foot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uta_ter@ukr.ne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6-1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922-19" TargetMode="External"/><Relationship Id="rId10" Type="http://schemas.openxmlformats.org/officeDocument/2006/relationships/endnotes" Target="endnotes.xm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Props1.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3.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39</Pages>
  <Words>64166</Words>
  <Characters>36575</Characters>
  <Application>Microsoft Office Word</Application>
  <DocSecurity>0</DocSecurity>
  <Lines>304</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user_dasu</cp:lastModifiedBy>
  <cp:revision>21</cp:revision>
  <cp:lastPrinted>2022-11-08T13:14:00Z</cp:lastPrinted>
  <dcterms:created xsi:type="dcterms:W3CDTF">2022-11-09T08:47:00Z</dcterms:created>
  <dcterms:modified xsi:type="dcterms:W3CDTF">2022-11-11T08:21:00Z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