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C4" w:rsidRPr="00585DC4" w:rsidRDefault="00585DC4" w:rsidP="00585DC4">
      <w:pPr>
        <w:keepNext/>
        <w:spacing w:after="0" w:line="240" w:lineRule="auto"/>
        <w:ind w:left="284"/>
        <w:jc w:val="center"/>
        <w:outlineLvl w:val="4"/>
        <w:rPr>
          <w:rFonts w:ascii="Times New Roman" w:eastAsia="Times New Roman" w:hAnsi="Times New Roman"/>
          <w:b/>
          <w:sz w:val="24"/>
          <w:szCs w:val="20"/>
          <w:lang w:val="uk-UA" w:eastAsia="ru-RU"/>
        </w:rPr>
      </w:pPr>
      <w:r w:rsidRPr="00585DC4">
        <w:rPr>
          <w:rFonts w:ascii="Times New Roman" w:eastAsia="Times New Roman" w:hAnsi="Times New Roman" w:hint="eastAsia"/>
          <w:b/>
          <w:sz w:val="36"/>
          <w:szCs w:val="28"/>
          <w:lang w:val="uk-UA" w:eastAsia="ru-RU"/>
        </w:rPr>
        <w:t>ВІДДІЛ</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ОСВІТИ</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ЖАШКІВСЬКОЇ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МІСЬКОЇ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РАДИ</w:t>
      </w: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«Затверджено»</w:t>
      </w: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протокольним рішенням уповноваженої особи</w:t>
      </w:r>
    </w:p>
    <w:p w:rsidR="00585DC4" w:rsidRPr="00585DC4" w:rsidRDefault="008607F9" w:rsidP="00585DC4">
      <w:pPr>
        <w:spacing w:after="0" w:line="240" w:lineRule="auto"/>
        <w:ind w:left="567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від  </w:t>
      </w:r>
      <w:r w:rsidR="00DF7F4E">
        <w:rPr>
          <w:rFonts w:ascii="Times New Roman" w:eastAsia="Times New Roman" w:hAnsi="Times New Roman"/>
          <w:b/>
          <w:sz w:val="28"/>
          <w:szCs w:val="28"/>
          <w:lang w:val="uk-UA" w:eastAsia="ru-RU"/>
        </w:rPr>
        <w:t>07</w:t>
      </w:r>
      <w:r w:rsidR="00F120B8">
        <w:rPr>
          <w:rFonts w:ascii="Times New Roman" w:eastAsia="Times New Roman" w:hAnsi="Times New Roman"/>
          <w:b/>
          <w:sz w:val="28"/>
          <w:szCs w:val="28"/>
          <w:lang w:val="uk-UA" w:eastAsia="ru-RU"/>
        </w:rPr>
        <w:t xml:space="preserve"> квітня</w:t>
      </w:r>
      <w:r w:rsidR="0003677B">
        <w:rPr>
          <w:rFonts w:ascii="Times New Roman" w:eastAsia="Times New Roman" w:hAnsi="Times New Roman"/>
          <w:b/>
          <w:sz w:val="28"/>
          <w:szCs w:val="28"/>
          <w:lang w:val="uk-UA" w:eastAsia="ru-RU"/>
        </w:rPr>
        <w:t xml:space="preserve"> 2023 №</w:t>
      </w:r>
      <w:r w:rsidR="00DF7F4E">
        <w:rPr>
          <w:rFonts w:ascii="Times New Roman" w:eastAsia="Times New Roman" w:hAnsi="Times New Roman"/>
          <w:b/>
          <w:sz w:val="28"/>
          <w:szCs w:val="28"/>
          <w:lang w:val="uk-UA" w:eastAsia="ru-RU"/>
        </w:rPr>
        <w:t>26</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1"/>
      </w:tblGrid>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Уповноважена особа</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tc>
      </w:tr>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______________ Степанюк Н.О.</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p>
        </w:tc>
      </w:tr>
    </w:tbl>
    <w:p w:rsidR="00585DC4" w:rsidRPr="00585DC4" w:rsidRDefault="00585DC4" w:rsidP="00585DC4">
      <w:pPr>
        <w:spacing w:after="0" w:line="240" w:lineRule="auto"/>
        <w:ind w:left="5670"/>
        <w:rPr>
          <w:rFonts w:ascii="Times New Roman" w:eastAsia="Times New Roman" w:hAnsi="Times New Roman"/>
          <w:b/>
          <w:sz w:val="28"/>
          <w:szCs w:val="28"/>
          <w:u w:val="single"/>
          <w:lang w:eastAsia="ru-RU"/>
        </w:rPr>
      </w:pPr>
    </w:p>
    <w:p w:rsidR="00585DC4" w:rsidRPr="00585DC4" w:rsidRDefault="00585DC4" w:rsidP="008607F9">
      <w:pPr>
        <w:shd w:val="clear" w:color="auto" w:fill="FFFFFF"/>
        <w:spacing w:after="0" w:line="240" w:lineRule="auto"/>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r w:rsidRPr="00585DC4">
        <w:rPr>
          <w:rFonts w:ascii="Times New Roman" w:eastAsia="Times New Roman" w:hAnsi="Times New Roman"/>
          <w:b/>
          <w:bCs/>
          <w:caps/>
          <w:color w:val="000000"/>
          <w:sz w:val="40"/>
          <w:szCs w:val="40"/>
          <w:lang w:val="uk-UA" w:eastAsia="ru-RU"/>
        </w:rPr>
        <w:t>тендерна документація</w:t>
      </w:r>
    </w:p>
    <w:p w:rsidR="00585DC4" w:rsidRPr="00585DC4" w:rsidRDefault="00585DC4" w:rsidP="00585DC4">
      <w:pPr>
        <w:spacing w:after="0" w:line="240" w:lineRule="auto"/>
        <w:ind w:left="-720"/>
        <w:jc w:val="center"/>
        <w:rPr>
          <w:rFonts w:ascii="Times New Roman" w:eastAsia="Times New Roman" w:hAnsi="Times New Roman"/>
          <w:b/>
          <w:sz w:val="28"/>
          <w:szCs w:val="28"/>
          <w:lang w:val="uk-UA" w:eastAsia="ru-RU"/>
        </w:rPr>
      </w:pPr>
    </w:p>
    <w:p w:rsidR="00585DC4" w:rsidRPr="00585DC4" w:rsidRDefault="00E51BB9" w:rsidP="00585DC4">
      <w:pPr>
        <w:shd w:val="clear" w:color="auto" w:fill="FFFFFF"/>
        <w:spacing w:after="0" w:line="240" w:lineRule="auto"/>
        <w:ind w:left="-720"/>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на закупівлю товару</w:t>
      </w:r>
    </w:p>
    <w:p w:rsidR="00585DC4" w:rsidRPr="00585DC4" w:rsidRDefault="00585DC4" w:rsidP="00585DC4">
      <w:pPr>
        <w:spacing w:after="0" w:line="240" w:lineRule="auto"/>
        <w:ind w:left="-720"/>
        <w:jc w:val="center"/>
        <w:rPr>
          <w:rFonts w:ascii="Times New Roman" w:eastAsia="Times New Roman" w:hAnsi="Times New Roman"/>
          <w:b/>
          <w:i/>
          <w:sz w:val="24"/>
          <w:szCs w:val="20"/>
          <w:lang w:val="uk-UA" w:eastAsia="ru-RU"/>
        </w:rPr>
      </w:pPr>
    </w:p>
    <w:p w:rsidR="00585DC4" w:rsidRPr="00585DC4" w:rsidRDefault="00585DC4" w:rsidP="00585DC4">
      <w:pPr>
        <w:spacing w:after="0" w:line="240" w:lineRule="auto"/>
        <w:ind w:left="-720"/>
        <w:jc w:val="center"/>
        <w:rPr>
          <w:rFonts w:ascii="Times New Roman" w:eastAsia="Times New Roman" w:hAnsi="Times New Roman"/>
          <w:b/>
          <w:i/>
          <w:sz w:val="28"/>
          <w:szCs w:val="28"/>
          <w:lang w:val="uk-UA" w:eastAsia="ru-RU"/>
        </w:rPr>
      </w:pPr>
    </w:p>
    <w:p w:rsidR="00F120B8" w:rsidRPr="00F120B8" w:rsidRDefault="000E10C5" w:rsidP="00F120B8">
      <w:pPr>
        <w:tabs>
          <w:tab w:val="left" w:pos="426"/>
        </w:tabs>
        <w:spacing w:after="0" w:line="240" w:lineRule="auto"/>
        <w:jc w:val="center"/>
        <w:rPr>
          <w:rFonts w:ascii="Times New Roman" w:eastAsia="Times New Roman" w:hAnsi="Times New Roman"/>
          <w:b/>
          <w:i/>
          <w:sz w:val="56"/>
          <w:szCs w:val="32"/>
          <w:lang w:val="uk-UA" w:eastAsia="ru-RU"/>
        </w:rPr>
      </w:pPr>
      <w:r w:rsidRPr="000E10C5">
        <w:rPr>
          <w:rFonts w:ascii="Times New Roman" w:eastAsia="Times New Roman" w:hAnsi="Times New Roman"/>
          <w:b/>
          <w:i/>
          <w:sz w:val="56"/>
          <w:szCs w:val="32"/>
          <w:lang w:val="uk-UA" w:eastAsia="ru-RU"/>
        </w:rPr>
        <w:t>«</w:t>
      </w:r>
      <w:r w:rsidR="00E8567F">
        <w:rPr>
          <w:rFonts w:ascii="Times New Roman" w:eastAsia="Times New Roman" w:hAnsi="Times New Roman"/>
          <w:b/>
          <w:i/>
          <w:sz w:val="56"/>
          <w:szCs w:val="32"/>
          <w:lang w:val="uk-UA" w:eastAsia="ru-RU"/>
        </w:rPr>
        <w:t>Навчальні комп’ютерн</w:t>
      </w:r>
      <w:r w:rsidR="00F120B8">
        <w:rPr>
          <w:rFonts w:ascii="Times New Roman" w:eastAsia="Times New Roman" w:hAnsi="Times New Roman"/>
          <w:b/>
          <w:i/>
          <w:sz w:val="56"/>
          <w:szCs w:val="32"/>
          <w:lang w:val="uk-UA" w:eastAsia="ru-RU"/>
        </w:rPr>
        <w:t>і</w:t>
      </w:r>
      <w:r w:rsidR="00F120B8" w:rsidRPr="00F120B8">
        <w:rPr>
          <w:rFonts w:ascii="Times New Roman" w:eastAsia="Times New Roman" w:hAnsi="Times New Roman"/>
          <w:b/>
          <w:i/>
          <w:sz w:val="56"/>
          <w:szCs w:val="32"/>
          <w:lang w:val="uk-UA" w:eastAsia="ru-RU"/>
        </w:rPr>
        <w:t xml:space="preserve"> комплекс</w:t>
      </w:r>
      <w:r w:rsidR="00F120B8">
        <w:rPr>
          <w:rFonts w:ascii="Times New Roman" w:eastAsia="Times New Roman" w:hAnsi="Times New Roman"/>
          <w:b/>
          <w:i/>
          <w:sz w:val="56"/>
          <w:szCs w:val="32"/>
          <w:lang w:val="uk-UA" w:eastAsia="ru-RU"/>
        </w:rPr>
        <w:t xml:space="preserve">и </w:t>
      </w:r>
    </w:p>
    <w:p w:rsidR="00F120B8" w:rsidRPr="00F120B8" w:rsidRDefault="00F120B8" w:rsidP="00F120B8">
      <w:pPr>
        <w:tabs>
          <w:tab w:val="left" w:pos="426"/>
        </w:tabs>
        <w:spacing w:after="0" w:line="240" w:lineRule="auto"/>
        <w:jc w:val="center"/>
        <w:rPr>
          <w:rFonts w:ascii="Times New Roman" w:eastAsia="Times New Roman" w:hAnsi="Times New Roman"/>
          <w:b/>
          <w:i/>
          <w:sz w:val="56"/>
          <w:szCs w:val="32"/>
          <w:lang w:val="uk-UA" w:eastAsia="ru-RU"/>
        </w:rPr>
      </w:pPr>
      <w:r w:rsidRPr="00F120B8">
        <w:rPr>
          <w:rFonts w:ascii="Times New Roman" w:eastAsia="Times New Roman" w:hAnsi="Times New Roman"/>
          <w:b/>
          <w:i/>
          <w:sz w:val="56"/>
          <w:szCs w:val="32"/>
          <w:lang w:val="uk-UA" w:eastAsia="ru-RU"/>
        </w:rPr>
        <w:t>для кабінетів інформатики</w:t>
      </w:r>
      <w:r w:rsidR="00E51BB9" w:rsidRPr="00E51BB9">
        <w:rPr>
          <w:rFonts w:ascii="Times New Roman" w:eastAsia="Times New Roman" w:hAnsi="Times New Roman"/>
          <w:b/>
          <w:i/>
          <w:sz w:val="56"/>
          <w:szCs w:val="32"/>
          <w:lang w:val="uk-UA" w:eastAsia="ru-RU"/>
        </w:rPr>
        <w:t xml:space="preserve">» - </w:t>
      </w:r>
      <w:r w:rsidR="00E51BB9" w:rsidRPr="00E51BB9">
        <w:rPr>
          <w:rFonts w:ascii="Times New Roman" w:eastAsia="Times New Roman" w:hAnsi="Times New Roman" w:hint="eastAsia"/>
          <w:b/>
          <w:i/>
          <w:sz w:val="56"/>
          <w:szCs w:val="32"/>
          <w:lang w:val="uk-UA" w:eastAsia="ru-RU"/>
        </w:rPr>
        <w:t>код</w:t>
      </w:r>
      <w:r w:rsidR="00E51BB9" w:rsidRPr="00E51BB9">
        <w:rPr>
          <w:rFonts w:ascii="Times New Roman" w:eastAsia="Times New Roman" w:hAnsi="Times New Roman"/>
          <w:b/>
          <w:i/>
          <w:sz w:val="56"/>
          <w:szCs w:val="32"/>
          <w:lang w:val="uk-UA" w:eastAsia="ru-RU"/>
        </w:rPr>
        <w:t xml:space="preserve"> </w:t>
      </w:r>
      <w:r w:rsidR="00E51BB9" w:rsidRPr="00E51BB9">
        <w:rPr>
          <w:rFonts w:ascii="Times New Roman" w:eastAsia="Times New Roman" w:hAnsi="Times New Roman" w:hint="eastAsia"/>
          <w:b/>
          <w:i/>
          <w:sz w:val="56"/>
          <w:szCs w:val="32"/>
          <w:lang w:val="uk-UA" w:eastAsia="ru-RU"/>
        </w:rPr>
        <w:t>національного</w:t>
      </w:r>
      <w:r w:rsidR="00E51BB9" w:rsidRPr="00E51BB9">
        <w:rPr>
          <w:rFonts w:ascii="Times New Roman" w:eastAsia="Times New Roman" w:hAnsi="Times New Roman"/>
          <w:b/>
          <w:i/>
          <w:sz w:val="56"/>
          <w:szCs w:val="32"/>
          <w:lang w:val="uk-UA" w:eastAsia="ru-RU"/>
        </w:rPr>
        <w:t xml:space="preserve">  </w:t>
      </w:r>
      <w:r w:rsidR="00E51BB9" w:rsidRPr="00E51BB9">
        <w:rPr>
          <w:rFonts w:ascii="Times New Roman" w:eastAsia="Times New Roman" w:hAnsi="Times New Roman" w:hint="eastAsia"/>
          <w:b/>
          <w:i/>
          <w:sz w:val="56"/>
          <w:szCs w:val="32"/>
          <w:lang w:val="uk-UA" w:eastAsia="ru-RU"/>
        </w:rPr>
        <w:t>класифікатора</w:t>
      </w:r>
      <w:r w:rsidR="00E51BB9" w:rsidRPr="00E51BB9">
        <w:rPr>
          <w:rFonts w:ascii="Times New Roman" w:eastAsia="Times New Roman" w:hAnsi="Times New Roman"/>
          <w:b/>
          <w:i/>
          <w:sz w:val="56"/>
          <w:szCs w:val="32"/>
          <w:lang w:val="uk-UA" w:eastAsia="ru-RU"/>
        </w:rPr>
        <w:t xml:space="preserve"> </w:t>
      </w:r>
      <w:r w:rsidR="00E51BB9" w:rsidRPr="00E51BB9">
        <w:rPr>
          <w:rFonts w:ascii="Times New Roman" w:eastAsia="Times New Roman" w:hAnsi="Times New Roman" w:hint="eastAsia"/>
          <w:b/>
          <w:i/>
          <w:sz w:val="56"/>
          <w:szCs w:val="32"/>
          <w:lang w:val="uk-UA" w:eastAsia="ru-RU"/>
        </w:rPr>
        <w:t>України</w:t>
      </w:r>
      <w:r w:rsidR="00E51BB9" w:rsidRPr="00E51BB9">
        <w:rPr>
          <w:rFonts w:ascii="Times New Roman" w:eastAsia="Times New Roman" w:hAnsi="Times New Roman"/>
          <w:b/>
          <w:i/>
          <w:sz w:val="56"/>
          <w:szCs w:val="32"/>
          <w:lang w:val="uk-UA" w:eastAsia="ru-RU"/>
        </w:rPr>
        <w:t xml:space="preserve">  </w:t>
      </w:r>
      <w:r w:rsidR="00E51BB9" w:rsidRPr="00E51BB9">
        <w:rPr>
          <w:rFonts w:ascii="Times New Roman" w:eastAsia="Times New Roman" w:hAnsi="Times New Roman" w:hint="eastAsia"/>
          <w:b/>
          <w:i/>
          <w:sz w:val="56"/>
          <w:szCs w:val="32"/>
          <w:lang w:val="uk-UA" w:eastAsia="ru-RU"/>
        </w:rPr>
        <w:t>ДК</w:t>
      </w:r>
      <w:r>
        <w:rPr>
          <w:rFonts w:ascii="Times New Roman" w:eastAsia="Times New Roman" w:hAnsi="Times New Roman"/>
          <w:b/>
          <w:i/>
          <w:sz w:val="56"/>
          <w:szCs w:val="32"/>
          <w:lang w:val="uk-UA" w:eastAsia="ru-RU"/>
        </w:rPr>
        <w:t xml:space="preserve"> 021:2015 - </w:t>
      </w:r>
      <w:r w:rsidRPr="00F120B8">
        <w:rPr>
          <w:rFonts w:ascii="Times New Roman" w:eastAsia="Times New Roman" w:hAnsi="Times New Roman"/>
          <w:b/>
          <w:i/>
          <w:sz w:val="56"/>
          <w:szCs w:val="32"/>
          <w:lang w:val="uk-UA" w:eastAsia="ru-RU"/>
        </w:rPr>
        <w:t xml:space="preserve">30210000-4 </w:t>
      </w:r>
      <w:r>
        <w:rPr>
          <w:rFonts w:ascii="Times New Roman" w:eastAsia="Times New Roman" w:hAnsi="Times New Roman"/>
          <w:b/>
          <w:i/>
          <w:sz w:val="56"/>
          <w:szCs w:val="32"/>
          <w:lang w:val="uk-UA" w:eastAsia="ru-RU"/>
        </w:rPr>
        <w:t xml:space="preserve">- </w:t>
      </w:r>
      <w:r w:rsidRPr="00F120B8">
        <w:rPr>
          <w:rFonts w:ascii="Times New Roman" w:eastAsia="Times New Roman" w:hAnsi="Times New Roman" w:hint="eastAsia"/>
          <w:b/>
          <w:i/>
          <w:sz w:val="56"/>
          <w:szCs w:val="32"/>
          <w:lang w:val="uk-UA" w:eastAsia="ru-RU"/>
        </w:rPr>
        <w:t>Машини</w:t>
      </w:r>
      <w:r w:rsidRPr="00F120B8">
        <w:rPr>
          <w:rFonts w:ascii="Times New Roman" w:eastAsia="Times New Roman" w:hAnsi="Times New Roman"/>
          <w:b/>
          <w:i/>
          <w:sz w:val="56"/>
          <w:szCs w:val="32"/>
          <w:lang w:val="uk-UA" w:eastAsia="ru-RU"/>
        </w:rPr>
        <w:t xml:space="preserve"> </w:t>
      </w:r>
      <w:r w:rsidRPr="00F120B8">
        <w:rPr>
          <w:rFonts w:ascii="Times New Roman" w:eastAsia="Times New Roman" w:hAnsi="Times New Roman" w:hint="eastAsia"/>
          <w:b/>
          <w:i/>
          <w:sz w:val="56"/>
          <w:szCs w:val="32"/>
          <w:lang w:val="uk-UA" w:eastAsia="ru-RU"/>
        </w:rPr>
        <w:t>для</w:t>
      </w:r>
      <w:r w:rsidRPr="00F120B8">
        <w:rPr>
          <w:rFonts w:ascii="Times New Roman" w:eastAsia="Times New Roman" w:hAnsi="Times New Roman"/>
          <w:b/>
          <w:i/>
          <w:sz w:val="56"/>
          <w:szCs w:val="32"/>
          <w:lang w:val="uk-UA" w:eastAsia="ru-RU"/>
        </w:rPr>
        <w:t xml:space="preserve"> </w:t>
      </w:r>
      <w:r w:rsidRPr="00F120B8">
        <w:rPr>
          <w:rFonts w:ascii="Times New Roman" w:eastAsia="Times New Roman" w:hAnsi="Times New Roman" w:hint="eastAsia"/>
          <w:b/>
          <w:i/>
          <w:sz w:val="56"/>
          <w:szCs w:val="32"/>
          <w:lang w:val="uk-UA" w:eastAsia="ru-RU"/>
        </w:rPr>
        <w:t>обробки</w:t>
      </w:r>
      <w:r w:rsidRPr="00F120B8">
        <w:rPr>
          <w:rFonts w:ascii="Times New Roman" w:eastAsia="Times New Roman" w:hAnsi="Times New Roman"/>
          <w:b/>
          <w:i/>
          <w:sz w:val="56"/>
          <w:szCs w:val="32"/>
          <w:lang w:val="uk-UA" w:eastAsia="ru-RU"/>
        </w:rPr>
        <w:t xml:space="preserve"> </w:t>
      </w:r>
      <w:r w:rsidRPr="00F120B8">
        <w:rPr>
          <w:rFonts w:ascii="Times New Roman" w:eastAsia="Times New Roman" w:hAnsi="Times New Roman" w:hint="eastAsia"/>
          <w:b/>
          <w:i/>
          <w:sz w:val="56"/>
          <w:szCs w:val="32"/>
          <w:lang w:val="uk-UA" w:eastAsia="ru-RU"/>
        </w:rPr>
        <w:t>даних</w:t>
      </w:r>
      <w:r w:rsidRPr="00F120B8">
        <w:rPr>
          <w:rFonts w:ascii="Times New Roman" w:eastAsia="Times New Roman" w:hAnsi="Times New Roman"/>
          <w:b/>
          <w:i/>
          <w:sz w:val="56"/>
          <w:szCs w:val="32"/>
          <w:lang w:val="uk-UA" w:eastAsia="ru-RU"/>
        </w:rPr>
        <w:t xml:space="preserve"> (</w:t>
      </w:r>
      <w:r w:rsidRPr="00F120B8">
        <w:rPr>
          <w:rFonts w:ascii="Times New Roman" w:eastAsia="Times New Roman" w:hAnsi="Times New Roman" w:hint="eastAsia"/>
          <w:b/>
          <w:i/>
          <w:sz w:val="56"/>
          <w:szCs w:val="32"/>
          <w:lang w:val="uk-UA" w:eastAsia="ru-RU"/>
        </w:rPr>
        <w:t>апаратна</w:t>
      </w:r>
      <w:r w:rsidRPr="00F120B8">
        <w:rPr>
          <w:rFonts w:ascii="Times New Roman" w:eastAsia="Times New Roman" w:hAnsi="Times New Roman"/>
          <w:b/>
          <w:i/>
          <w:sz w:val="56"/>
          <w:szCs w:val="32"/>
          <w:lang w:val="uk-UA" w:eastAsia="ru-RU"/>
        </w:rPr>
        <w:t xml:space="preserve"> </w:t>
      </w:r>
      <w:r w:rsidRPr="00F120B8">
        <w:rPr>
          <w:rFonts w:ascii="Times New Roman" w:eastAsia="Times New Roman" w:hAnsi="Times New Roman" w:hint="eastAsia"/>
          <w:b/>
          <w:i/>
          <w:sz w:val="56"/>
          <w:szCs w:val="32"/>
          <w:lang w:val="uk-UA" w:eastAsia="ru-RU"/>
        </w:rPr>
        <w:t>частина</w:t>
      </w:r>
      <w:r w:rsidRPr="00F120B8">
        <w:rPr>
          <w:rFonts w:ascii="Times New Roman" w:eastAsia="Times New Roman" w:hAnsi="Times New Roman"/>
          <w:b/>
          <w:i/>
          <w:sz w:val="56"/>
          <w:szCs w:val="32"/>
          <w:lang w:val="uk-UA" w:eastAsia="ru-RU"/>
        </w:rPr>
        <w:t>)</w:t>
      </w:r>
    </w:p>
    <w:p w:rsidR="00183392" w:rsidRPr="00F120B8" w:rsidRDefault="00183392" w:rsidP="00E51BB9">
      <w:pPr>
        <w:tabs>
          <w:tab w:val="left" w:pos="426"/>
        </w:tabs>
        <w:spacing w:after="0" w:line="240" w:lineRule="auto"/>
        <w:jc w:val="center"/>
        <w:rPr>
          <w:rFonts w:ascii="Times New Roman" w:eastAsia="Times New Roman" w:hAnsi="Times New Roman"/>
          <w:b/>
          <w:i/>
          <w:sz w:val="56"/>
          <w:szCs w:val="32"/>
          <w:lang w:val="uk-UA" w:eastAsia="ru-RU"/>
        </w:rPr>
      </w:pPr>
    </w:p>
    <w:p w:rsidR="00183392" w:rsidRPr="00183392" w:rsidRDefault="00DF7F4E" w:rsidP="00183392">
      <w:pPr>
        <w:tabs>
          <w:tab w:val="left" w:pos="426"/>
        </w:tabs>
        <w:spacing w:after="0" w:line="240" w:lineRule="auto"/>
        <w:jc w:val="center"/>
        <w:rPr>
          <w:rFonts w:ascii="Times New Roman" w:eastAsia="Times New Roman" w:hAnsi="Times New Roman"/>
          <w:b/>
          <w:sz w:val="56"/>
          <w:szCs w:val="32"/>
          <w:lang w:val="uk-UA" w:eastAsia="ru-RU"/>
        </w:rPr>
      </w:pPr>
      <w:r>
        <w:rPr>
          <w:rFonts w:ascii="Times New Roman" w:eastAsia="Times New Roman" w:hAnsi="Times New Roman"/>
          <w:b/>
          <w:sz w:val="56"/>
          <w:szCs w:val="32"/>
          <w:lang w:val="uk-UA" w:eastAsia="ru-RU"/>
        </w:rPr>
        <w:t>(нова редакція)</w:t>
      </w:r>
    </w:p>
    <w:p w:rsidR="00585DC4" w:rsidRPr="00585DC4" w:rsidRDefault="00585DC4" w:rsidP="00585DC4">
      <w:pPr>
        <w:widowControl w:val="0"/>
        <w:spacing w:after="0" w:line="240" w:lineRule="auto"/>
        <w:rPr>
          <w:rFonts w:ascii="Times New Roman" w:eastAsia="Times New Roman" w:hAnsi="Times New Roman"/>
          <w:b/>
          <w:sz w:val="24"/>
          <w:szCs w:val="24"/>
          <w:lang w:val="uk-UA" w:eastAsia="ru-RU"/>
        </w:rPr>
      </w:pPr>
    </w:p>
    <w:p w:rsidR="00C32FD9" w:rsidRDefault="00C32FD9" w:rsidP="00815D13">
      <w:pPr>
        <w:widowControl w:val="0"/>
        <w:spacing w:after="0" w:line="240" w:lineRule="auto"/>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E17398">
      <w:pPr>
        <w:widowControl w:val="0"/>
        <w:spacing w:after="0" w:line="240" w:lineRule="auto"/>
        <w:rPr>
          <w:rFonts w:ascii="Times New Roman" w:eastAsia="Times New Roman" w:hAnsi="Times New Roman"/>
          <w:b/>
          <w:sz w:val="24"/>
          <w:szCs w:val="24"/>
          <w:lang w:val="uk-UA" w:eastAsia="ru-RU"/>
        </w:rPr>
      </w:pPr>
    </w:p>
    <w:p w:rsidR="00C32FD9" w:rsidRPr="00585DC4"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0E10C5" w:rsidRDefault="000E10C5" w:rsidP="00E51BB9">
      <w:pPr>
        <w:widowControl w:val="0"/>
        <w:spacing w:after="0" w:line="240" w:lineRule="auto"/>
        <w:rPr>
          <w:rFonts w:ascii="Times New Roman" w:eastAsia="Times New Roman" w:hAnsi="Times New Roman"/>
          <w:b/>
          <w:sz w:val="24"/>
          <w:szCs w:val="24"/>
          <w:lang w:val="uk-UA" w:eastAsia="ru-RU"/>
        </w:rPr>
      </w:pPr>
    </w:p>
    <w:p w:rsidR="000E10C5" w:rsidRDefault="000E10C5" w:rsidP="00585DC4">
      <w:pPr>
        <w:widowControl w:val="0"/>
        <w:spacing w:after="0" w:line="240" w:lineRule="auto"/>
        <w:jc w:val="center"/>
        <w:rPr>
          <w:rFonts w:ascii="Times New Roman" w:eastAsia="Times New Roman" w:hAnsi="Times New Roman"/>
          <w:b/>
          <w:sz w:val="24"/>
          <w:szCs w:val="24"/>
          <w:lang w:val="uk-UA" w:eastAsia="ru-RU"/>
        </w:rPr>
      </w:pPr>
    </w:p>
    <w:p w:rsidR="0003756E" w:rsidRDefault="0003756E" w:rsidP="00585DC4">
      <w:pPr>
        <w:widowControl w:val="0"/>
        <w:spacing w:after="0" w:line="240" w:lineRule="auto"/>
        <w:jc w:val="center"/>
        <w:rPr>
          <w:rFonts w:ascii="Times New Roman" w:eastAsia="Times New Roman" w:hAnsi="Times New Roman"/>
          <w:b/>
          <w:sz w:val="24"/>
          <w:szCs w:val="24"/>
          <w:lang w:val="uk-UA" w:eastAsia="ru-RU"/>
        </w:rPr>
      </w:pPr>
    </w:p>
    <w:p w:rsidR="000E10C5" w:rsidRPr="00585DC4" w:rsidRDefault="000E10C5" w:rsidP="00585DC4">
      <w:pPr>
        <w:widowControl w:val="0"/>
        <w:spacing w:after="0" w:line="240" w:lineRule="auto"/>
        <w:jc w:val="center"/>
        <w:rPr>
          <w:rFonts w:ascii="Times New Roman" w:eastAsia="Times New Roman" w:hAnsi="Times New Roman"/>
          <w:b/>
          <w:sz w:val="24"/>
          <w:szCs w:val="24"/>
          <w:lang w:val="uk-UA" w:eastAsia="ru-RU"/>
        </w:rPr>
      </w:pPr>
    </w:p>
    <w:p w:rsidR="00B92911"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92911"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92911" w:rsidRDefault="0003677B" w:rsidP="00B92911">
      <w:pPr>
        <w:widowControl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м. Жашків – 2023</w:t>
      </w:r>
      <w:r w:rsidR="00585DC4" w:rsidRPr="00585DC4">
        <w:rPr>
          <w:rFonts w:ascii="Times New Roman" w:eastAsia="Times New Roman" w:hAnsi="Times New Roman"/>
          <w:b/>
          <w:sz w:val="28"/>
          <w:szCs w:val="28"/>
          <w:lang w:val="uk-UA" w:eastAsia="ru-RU"/>
        </w:rPr>
        <w:t xml:space="preserve"> рік</w:t>
      </w:r>
    </w:p>
    <w:p w:rsidR="00B92911" w:rsidRPr="00C32FD9"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D715E" w:rsidRPr="00673CF1" w:rsidRDefault="00BD715E" w:rsidP="00673CF1">
      <w:pPr>
        <w:spacing w:after="0" w:line="240" w:lineRule="auto"/>
        <w:jc w:val="center"/>
        <w:rPr>
          <w:rFonts w:ascii="Times New Roman" w:eastAsia="Arial" w:hAnsi="Times New Roman"/>
          <w:b/>
          <w:bCs/>
          <w:i/>
          <w:color w:val="000000"/>
          <w:sz w:val="24"/>
          <w:szCs w:val="24"/>
          <w:lang w:val="uk-UA" w:eastAsia="ru-RU"/>
        </w:rPr>
      </w:pPr>
    </w:p>
    <w:tbl>
      <w:tblPr>
        <w:tblW w:w="515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0"/>
        <w:gridCol w:w="3206"/>
        <w:gridCol w:w="6838"/>
      </w:tblGrid>
      <w:tr w:rsidR="00B413F2" w:rsidRPr="000A74B5" w:rsidTr="00826297">
        <w:tc>
          <w:tcPr>
            <w:tcW w:w="291" w:type="pct"/>
            <w:shd w:val="clear" w:color="auto" w:fill="FFFFFF"/>
            <w:hideMark/>
          </w:tcPr>
          <w:p w:rsidR="00B413F2" w:rsidRPr="00B413F2" w:rsidRDefault="00B413F2" w:rsidP="00BD715E">
            <w:pPr>
              <w:spacing w:after="0" w:line="240" w:lineRule="auto"/>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9"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826297">
        <w:trPr>
          <w:trHeight w:val="17"/>
        </w:trPr>
        <w:tc>
          <w:tcPr>
            <w:tcW w:w="291"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03"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206"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826297">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206" w:type="pct"/>
            <w:shd w:val="clear" w:color="auto" w:fill="FFFFFF"/>
            <w:hideMark/>
          </w:tcPr>
          <w:p w:rsidR="00B413F2" w:rsidRPr="00B413F2" w:rsidRDefault="00826297" w:rsidP="00B413F2">
            <w:pPr>
              <w:spacing w:before="150" w:after="150" w:line="240" w:lineRule="auto"/>
              <w:jc w:val="both"/>
              <w:rPr>
                <w:rFonts w:ascii="Times New Roman" w:eastAsia="Times New Roman" w:hAnsi="Times New Roman"/>
                <w:sz w:val="24"/>
                <w:szCs w:val="24"/>
                <w:lang w:val="uk-UA" w:eastAsia="ru-RU"/>
              </w:rPr>
            </w:pPr>
            <w:r w:rsidRPr="00826297">
              <w:rPr>
                <w:rFonts w:ascii="Times New Roman" w:hAnsi="Times New Roman"/>
                <w:color w:val="000000"/>
                <w:sz w:val="23"/>
                <w:szCs w:val="23"/>
                <w:lang w:val="uk-UA" w:eastAsia="ru-RU"/>
              </w:rPr>
              <w:t>Тендерна документація розроблена на виконання вимог Закону України «Про публічні закупівлі» від 25.12.2015 № 922-VIII зі змінами (далі – Закон)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3677B">
              <w:rPr>
                <w:rFonts w:ascii="Times New Roman" w:hAnsi="Times New Roman"/>
                <w:color w:val="000000"/>
                <w:sz w:val="23"/>
                <w:szCs w:val="23"/>
                <w:lang w:val="uk-UA" w:eastAsia="ru-RU"/>
              </w:rPr>
              <w:t xml:space="preserve"> зі змінами</w:t>
            </w:r>
            <w:r w:rsidRPr="00826297">
              <w:rPr>
                <w:rFonts w:ascii="Times New Roman" w:hAnsi="Times New Roman"/>
                <w:color w:val="000000"/>
                <w:sz w:val="23"/>
                <w:szCs w:val="23"/>
                <w:lang w:val="uk-UA" w:eastAsia="ru-RU"/>
              </w:rPr>
              <w:t xml:space="preserve"> (далі – Особливості). </w:t>
            </w:r>
            <w:r w:rsidRPr="003709FF">
              <w:rPr>
                <w:rFonts w:ascii="Times New Roman" w:hAnsi="Times New Roman"/>
                <w:b/>
                <w:color w:val="000000"/>
                <w:sz w:val="23"/>
                <w:szCs w:val="23"/>
                <w:lang w:val="uk-UA" w:eastAsia="ru-RU"/>
              </w:rPr>
              <w:t>Терміни, які використовуються в цій тендерній документації, вживаються в значеннях, визначених Законом, про що у складі тендерної пропозиції надається лист згода.</w:t>
            </w:r>
          </w:p>
        </w:tc>
      </w:tr>
      <w:tr w:rsidR="00B413F2" w:rsidRPr="000A74B5" w:rsidTr="00826297">
        <w:trPr>
          <w:trHeight w:val="817"/>
        </w:trPr>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206"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585DC4" w:rsidRPr="00DF7F4E"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206" w:type="pct"/>
            <w:hideMark/>
          </w:tcPr>
          <w:p w:rsidR="00585DC4" w:rsidRPr="00C43440" w:rsidRDefault="00585DC4" w:rsidP="00585DC4">
            <w:pPr>
              <w:spacing w:after="0" w:line="240" w:lineRule="auto"/>
              <w:rPr>
                <w:rFonts w:ascii="Times New Roman" w:hAnsi="Times New Roman"/>
                <w:b/>
                <w:bCs/>
                <w:sz w:val="24"/>
                <w:szCs w:val="24"/>
                <w:lang w:val="uk-UA"/>
              </w:rPr>
            </w:pPr>
            <w:r w:rsidRPr="007064DC">
              <w:rPr>
                <w:rFonts w:ascii="Times New Roman" w:eastAsia="Times New Roman" w:hAnsi="Times New Roman" w:hint="eastAsia"/>
                <w:b/>
                <w:sz w:val="24"/>
                <w:szCs w:val="24"/>
                <w:lang w:val="uk-UA"/>
              </w:rPr>
              <w:t>ВІДДІЛ</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ОСВІТИ</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ЖАШКІВСЬКОЇ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МІСЬКОЇ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РАДИ</w:t>
            </w:r>
            <w:r w:rsidRPr="00C43440">
              <w:rPr>
                <w:rFonts w:ascii="Times New Roman" w:hAnsi="Times New Roman"/>
                <w:b/>
                <w:bCs/>
                <w:sz w:val="24"/>
                <w:szCs w:val="24"/>
                <w:lang w:val="uk-UA"/>
              </w:rPr>
              <w:t xml:space="preserve"> </w:t>
            </w:r>
          </w:p>
        </w:tc>
      </w:tr>
      <w:tr w:rsidR="00585DC4" w:rsidRPr="00BD715E"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206" w:type="pct"/>
            <w:hideMark/>
          </w:tcPr>
          <w:p w:rsidR="00585DC4" w:rsidRPr="007064DC" w:rsidRDefault="00585DC4" w:rsidP="00585DC4">
            <w:pPr>
              <w:spacing w:after="0" w:line="240" w:lineRule="auto"/>
              <w:rPr>
                <w:rFonts w:ascii="Times New Roman" w:hAnsi="Times New Roman"/>
                <w:b/>
                <w:color w:val="000000"/>
                <w:sz w:val="24"/>
                <w:szCs w:val="24"/>
              </w:rPr>
            </w:pPr>
            <w:r w:rsidRPr="007064DC">
              <w:rPr>
                <w:rFonts w:ascii="UkrainianBaltica" w:eastAsia="Times New Roman" w:hAnsi="UkrainianBaltica"/>
                <w:b/>
                <w:sz w:val="24"/>
                <w:szCs w:val="24"/>
              </w:rPr>
              <w:t xml:space="preserve">19200, </w:t>
            </w:r>
            <w:r w:rsidRPr="007064DC">
              <w:rPr>
                <w:rFonts w:ascii="UkrainianBaltica" w:eastAsia="Times New Roman" w:hAnsi="UkrainianBaltica" w:hint="eastAsia"/>
                <w:b/>
                <w:sz w:val="24"/>
                <w:szCs w:val="24"/>
              </w:rPr>
              <w:t>Черкаська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обл</w:t>
            </w:r>
            <w:r w:rsidR="00E17398">
              <w:rPr>
                <w:rFonts w:ascii="UkrainianBaltica" w:eastAsia="Times New Roman" w:hAnsi="UkrainianBaltica"/>
                <w:b/>
                <w:sz w:val="24"/>
                <w:szCs w:val="24"/>
              </w:rPr>
              <w:t>.,</w:t>
            </w:r>
            <w:r w:rsidR="00E17398">
              <w:rPr>
                <w:rFonts w:asciiTheme="minorHAnsi" w:eastAsia="Times New Roman" w:hAnsiTheme="minorHAnsi"/>
                <w:b/>
                <w:sz w:val="24"/>
                <w:szCs w:val="24"/>
                <w:lang w:val="uk-UA"/>
              </w:rPr>
              <w:t xml:space="preserve"> </w:t>
            </w:r>
            <w:r w:rsidR="00E17398" w:rsidRPr="00E17398">
              <w:rPr>
                <w:rFonts w:ascii="Times New Roman" w:eastAsia="Times New Roman" w:hAnsi="Times New Roman"/>
                <w:b/>
                <w:sz w:val="24"/>
                <w:szCs w:val="24"/>
                <w:lang w:val="uk-UA"/>
              </w:rPr>
              <w:t>Уманський</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район</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місто</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Жашків</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вул</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Соборна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будинок</w:t>
            </w:r>
            <w:r w:rsidRPr="007064DC">
              <w:rPr>
                <w:rFonts w:ascii="UkrainianBaltica" w:eastAsia="Times New Roman" w:hAnsi="UkrainianBaltica"/>
                <w:b/>
                <w:sz w:val="24"/>
                <w:szCs w:val="24"/>
              </w:rPr>
              <w:t xml:space="preserve"> 56</w:t>
            </w:r>
          </w:p>
        </w:tc>
      </w:tr>
      <w:tr w:rsidR="00585DC4" w:rsidRPr="00DF7F4E"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206" w:type="pct"/>
            <w:hideMark/>
          </w:tcPr>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Степанюк Назарій Олександрович, уповноважена особа, економіст </w:t>
            </w:r>
          </w:p>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тел.(04747) 6-07-27 </w:t>
            </w:r>
          </w:p>
          <w:p w:rsidR="00585DC4" w:rsidRPr="006145DD"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e-mail: nazarstepanyuk@i.ua</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206"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377D84">
              <w:rPr>
                <w:rFonts w:ascii="Times New Roman" w:eastAsia="Times New Roman" w:hAnsi="Times New Roman"/>
                <w:sz w:val="24"/>
                <w:szCs w:val="24"/>
                <w:lang w:val="uk-UA" w:eastAsia="ru-RU"/>
              </w:rPr>
              <w:t xml:space="preserve"> з особливостями</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206" w:type="pct"/>
            <w:shd w:val="clear" w:color="auto" w:fill="FFFFFF"/>
            <w:hideMark/>
          </w:tcPr>
          <w:p w:rsidR="00673CF1" w:rsidRPr="00B413F2" w:rsidRDefault="00E51BB9" w:rsidP="00673CF1">
            <w:pPr>
              <w:spacing w:before="150" w:after="150" w:line="240" w:lineRule="auto"/>
              <w:rPr>
                <w:rFonts w:ascii="Times New Roman" w:eastAsia="Times New Roman" w:hAnsi="Times New Roman"/>
                <w:sz w:val="24"/>
                <w:szCs w:val="24"/>
                <w:lang w:val="uk-UA" w:eastAsia="ru-RU"/>
              </w:rPr>
            </w:pPr>
            <w:r>
              <w:rPr>
                <w:rFonts w:ascii="Times New Roman" w:eastAsia="Arial" w:hAnsi="Times New Roman"/>
                <w:color w:val="000000"/>
                <w:sz w:val="23"/>
                <w:szCs w:val="23"/>
                <w:lang w:val="uk-UA" w:eastAsia="ru-RU"/>
              </w:rPr>
              <w:t>Товар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206" w:type="pct"/>
            <w:shd w:val="clear" w:color="auto" w:fill="FFFFFF"/>
            <w:hideMark/>
          </w:tcPr>
          <w:p w:rsidR="00F120B8" w:rsidRPr="00F120B8" w:rsidRDefault="00F120B8" w:rsidP="00F120B8">
            <w:pPr>
              <w:spacing w:before="150" w:after="150" w:line="240" w:lineRule="auto"/>
              <w:rPr>
                <w:rFonts w:ascii="Times New Roman" w:eastAsia="Times New Roman" w:hAnsi="Times New Roman"/>
                <w:b/>
                <w:color w:val="121212"/>
                <w:sz w:val="24"/>
                <w:szCs w:val="24"/>
                <w:shd w:val="clear" w:color="auto" w:fill="FAFAFA"/>
                <w:lang w:val="uk-UA" w:eastAsia="ru-RU"/>
              </w:rPr>
            </w:pPr>
            <w:r w:rsidRPr="00F120B8">
              <w:rPr>
                <w:rFonts w:ascii="Times New Roman" w:eastAsia="Times New Roman" w:hAnsi="Times New Roman"/>
                <w:b/>
                <w:color w:val="121212"/>
                <w:sz w:val="24"/>
                <w:szCs w:val="24"/>
                <w:shd w:val="clear" w:color="auto" w:fill="FAFAFA"/>
                <w:lang w:val="uk-UA" w:eastAsia="ru-RU"/>
              </w:rPr>
              <w:t>«На</w:t>
            </w:r>
            <w:r w:rsidR="00E8567F">
              <w:rPr>
                <w:rFonts w:ascii="Times New Roman" w:eastAsia="Times New Roman" w:hAnsi="Times New Roman"/>
                <w:b/>
                <w:color w:val="121212"/>
                <w:sz w:val="24"/>
                <w:szCs w:val="24"/>
                <w:shd w:val="clear" w:color="auto" w:fill="FAFAFA"/>
                <w:lang w:val="uk-UA" w:eastAsia="ru-RU"/>
              </w:rPr>
              <w:t>вчальні комп’ютерн</w:t>
            </w:r>
            <w:r>
              <w:rPr>
                <w:rFonts w:ascii="Times New Roman" w:eastAsia="Times New Roman" w:hAnsi="Times New Roman"/>
                <w:b/>
                <w:color w:val="121212"/>
                <w:sz w:val="24"/>
                <w:szCs w:val="24"/>
                <w:shd w:val="clear" w:color="auto" w:fill="FAFAFA"/>
                <w:lang w:val="uk-UA" w:eastAsia="ru-RU"/>
              </w:rPr>
              <w:t xml:space="preserve">і комплекси  </w:t>
            </w:r>
            <w:r w:rsidR="003C08E4">
              <w:rPr>
                <w:rFonts w:ascii="Times New Roman" w:eastAsia="Times New Roman" w:hAnsi="Times New Roman"/>
                <w:b/>
                <w:color w:val="121212"/>
                <w:sz w:val="24"/>
                <w:szCs w:val="24"/>
                <w:shd w:val="clear" w:color="auto" w:fill="FAFAFA"/>
                <w:lang w:val="uk-UA" w:eastAsia="ru-RU"/>
              </w:rPr>
              <w:t>для кабінетів інформатики</w:t>
            </w:r>
            <w:r w:rsidRPr="00F120B8">
              <w:rPr>
                <w:rFonts w:ascii="Times New Roman" w:eastAsia="Times New Roman" w:hAnsi="Times New Roman"/>
                <w:b/>
                <w:color w:val="121212"/>
                <w:sz w:val="24"/>
                <w:szCs w:val="24"/>
                <w:shd w:val="clear" w:color="auto" w:fill="FAFAFA"/>
                <w:lang w:val="uk-UA" w:eastAsia="ru-RU"/>
              </w:rPr>
              <w:t>» - код національного  класифікатора України  ДК 021:2015 - 30210000-4 - Машини для обробки даних (апаратна частина)</w:t>
            </w:r>
          </w:p>
          <w:p w:rsidR="00673CF1" w:rsidRPr="000E10C5" w:rsidRDefault="00673CF1" w:rsidP="008607F9">
            <w:pPr>
              <w:spacing w:before="150" w:after="150" w:line="240" w:lineRule="auto"/>
              <w:rPr>
                <w:rFonts w:ascii="Times New Roman" w:eastAsia="Times New Roman" w:hAnsi="Times New Roman"/>
                <w:b/>
                <w:bCs/>
                <w:color w:val="121212"/>
                <w:sz w:val="24"/>
                <w:szCs w:val="24"/>
                <w:shd w:val="clear" w:color="auto" w:fill="FAFAFA"/>
                <w:lang w:val="uk-UA" w:eastAsia="ru-RU"/>
              </w:rPr>
            </w:pPr>
          </w:p>
        </w:tc>
      </w:tr>
      <w:tr w:rsidR="00673CF1" w:rsidRPr="000A74B5" w:rsidTr="00826297">
        <w:trPr>
          <w:trHeight w:val="1322"/>
        </w:trPr>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6" w:type="pct"/>
            <w:shd w:val="clear" w:color="auto" w:fill="FFFFFF"/>
            <w:hideMark/>
          </w:tcPr>
          <w:p w:rsidR="00673CF1" w:rsidRPr="00673CF1" w:rsidRDefault="008607F9" w:rsidP="00673CF1">
            <w:pPr>
              <w:spacing w:before="150" w:after="150" w:line="240" w:lineRule="auto"/>
              <w:jc w:val="both"/>
              <w:rPr>
                <w:rFonts w:ascii="Times New Roman" w:eastAsia="Times New Roman" w:hAnsi="Times New Roman"/>
                <w:bCs/>
                <w:sz w:val="24"/>
                <w:szCs w:val="24"/>
                <w:lang w:val="uk-UA" w:eastAsia="ru-RU"/>
              </w:rPr>
            </w:pPr>
            <w:r w:rsidRPr="008607F9">
              <w:rPr>
                <w:rFonts w:ascii="Times New Roman" w:eastAsia="Arial" w:hAnsi="Times New Roman"/>
                <w:bCs/>
                <w:color w:val="000000"/>
                <w:sz w:val="24"/>
                <w:szCs w:val="24"/>
                <w:lang w:val="uk-UA" w:bidi="en-US"/>
              </w:rPr>
              <w:t>Процедура закупівлі здійснюється без поділу на частини (лоти)</w:t>
            </w:r>
          </w:p>
        </w:tc>
      </w:tr>
      <w:tr w:rsidR="00673CF1" w:rsidRPr="00C32FD9"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206" w:type="pct"/>
            <w:shd w:val="clear" w:color="auto" w:fill="FFFFFF"/>
            <w:hideMark/>
          </w:tcPr>
          <w:p w:rsidR="00377D84" w:rsidRPr="00673CF1" w:rsidRDefault="00E17398" w:rsidP="00E17398">
            <w:pPr>
              <w:widowControl w:val="0"/>
              <w:spacing w:after="0" w:line="240" w:lineRule="auto"/>
              <w:ind w:left="-28" w:right="-57"/>
              <w:jc w:val="both"/>
              <w:rPr>
                <w:rFonts w:ascii="Times New Roman" w:eastAsia="Times New Roman" w:hAnsi="Times New Roman"/>
                <w:sz w:val="24"/>
                <w:szCs w:val="24"/>
                <w:lang w:val="uk-UA" w:eastAsia="ru-RU"/>
              </w:rPr>
            </w:pPr>
            <w:r>
              <w:rPr>
                <w:rFonts w:ascii="Times New Roman" w:eastAsia="Arial" w:hAnsi="Times New Roman"/>
                <w:color w:val="000000"/>
                <w:sz w:val="24"/>
                <w:szCs w:val="24"/>
                <w:lang w:val="uk-UA" w:eastAsia="ru-RU"/>
              </w:rPr>
              <w:t>Місце поставки товару, к</w:t>
            </w:r>
            <w:r w:rsidR="00C32FD9" w:rsidRPr="00C32FD9">
              <w:rPr>
                <w:rFonts w:ascii="Times New Roman" w:eastAsia="Arial" w:hAnsi="Times New Roman"/>
                <w:color w:val="000000"/>
                <w:sz w:val="24"/>
                <w:szCs w:val="24"/>
                <w:lang w:val="uk-UA" w:eastAsia="ru-RU"/>
              </w:rPr>
              <w:t>ількість та с</w:t>
            </w:r>
            <w:r w:rsidR="00C32FD9">
              <w:rPr>
                <w:rFonts w:ascii="Times New Roman" w:eastAsia="Arial" w:hAnsi="Times New Roman"/>
                <w:color w:val="000000"/>
                <w:sz w:val="24"/>
                <w:szCs w:val="24"/>
                <w:lang w:val="uk-UA" w:eastAsia="ru-RU"/>
              </w:rPr>
              <w:t>пецифікація- згідно з Додатко</w:t>
            </w:r>
            <w:r w:rsidR="004C07AD">
              <w:rPr>
                <w:rFonts w:ascii="Times New Roman" w:eastAsia="Arial" w:hAnsi="Times New Roman"/>
                <w:color w:val="000000"/>
                <w:sz w:val="24"/>
                <w:szCs w:val="24"/>
                <w:lang w:val="uk-UA" w:eastAsia="ru-RU"/>
              </w:rPr>
              <w:t>м</w:t>
            </w:r>
            <w:r w:rsidR="00C32FD9">
              <w:rPr>
                <w:rFonts w:ascii="Times New Roman" w:eastAsia="Arial" w:hAnsi="Times New Roman"/>
                <w:color w:val="000000"/>
                <w:sz w:val="24"/>
                <w:szCs w:val="24"/>
                <w:lang w:val="uk-UA" w:eastAsia="ru-RU"/>
              </w:rPr>
              <w:t xml:space="preserve"> </w:t>
            </w:r>
            <w:r w:rsidR="00C32FD9" w:rsidRPr="004C07AD">
              <w:rPr>
                <w:rFonts w:ascii="Times New Roman" w:eastAsia="Arial" w:hAnsi="Times New Roman"/>
                <w:color w:val="000000"/>
                <w:sz w:val="24"/>
                <w:szCs w:val="24"/>
                <w:lang w:val="uk-UA" w:eastAsia="ru-RU"/>
              </w:rPr>
              <w:t>№</w:t>
            </w:r>
            <w:r w:rsidR="00B91D77">
              <w:rPr>
                <w:rFonts w:ascii="Times New Roman" w:eastAsia="Arial" w:hAnsi="Times New Roman"/>
                <w:color w:val="000000"/>
                <w:sz w:val="24"/>
                <w:szCs w:val="24"/>
                <w:lang w:val="uk-UA" w:eastAsia="ru-RU"/>
              </w:rPr>
              <w:t>4</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206" w:type="pct"/>
            <w:shd w:val="clear" w:color="auto" w:fill="FFFFFF"/>
            <w:hideMark/>
          </w:tcPr>
          <w:p w:rsidR="00673CF1" w:rsidRPr="00673CF1" w:rsidRDefault="00C32FD9" w:rsidP="00673CF1">
            <w:pPr>
              <w:spacing w:before="150" w:after="150" w:line="240" w:lineRule="auto"/>
              <w:jc w:val="both"/>
              <w:rPr>
                <w:rFonts w:ascii="Times New Roman" w:eastAsia="Times New Roman" w:hAnsi="Times New Roman"/>
                <w:bCs/>
                <w:iCs/>
                <w:sz w:val="24"/>
                <w:szCs w:val="24"/>
                <w:lang w:val="uk-UA" w:eastAsia="ru-RU"/>
              </w:rPr>
            </w:pPr>
            <w:r>
              <w:rPr>
                <w:rFonts w:ascii="Times New Roman" w:hAnsi="Times New Roman"/>
                <w:b/>
                <w:bCs/>
                <w:iCs/>
                <w:color w:val="000000" w:themeColor="text1"/>
                <w:sz w:val="24"/>
                <w:szCs w:val="24"/>
                <w:lang w:val="uk-UA"/>
              </w:rPr>
              <w:t xml:space="preserve">З </w:t>
            </w:r>
            <w:r w:rsidRPr="00C32FD9">
              <w:rPr>
                <w:rFonts w:ascii="Times New Roman" w:hAnsi="Times New Roman"/>
                <w:b/>
                <w:bCs/>
                <w:iCs/>
                <w:color w:val="000000" w:themeColor="text1"/>
                <w:sz w:val="24"/>
                <w:szCs w:val="24"/>
                <w:lang w:val="uk-UA"/>
              </w:rPr>
              <w:t xml:space="preserve">дати укладення договору, за результатами проведення процедури закупівлі, та до повного виконання згідно умов договору, </w:t>
            </w:r>
            <w:r w:rsidR="00826297">
              <w:rPr>
                <w:rFonts w:ascii="Times New Roman" w:hAnsi="Times New Roman"/>
                <w:b/>
                <w:bCs/>
                <w:iCs/>
                <w:color w:val="000000" w:themeColor="text1"/>
                <w:sz w:val="24"/>
                <w:szCs w:val="24"/>
                <w:lang w:val="uk-UA"/>
              </w:rPr>
              <w:t xml:space="preserve">але не пізніше ніж </w:t>
            </w:r>
            <w:r w:rsidR="00E334DF">
              <w:rPr>
                <w:rFonts w:ascii="Times New Roman" w:hAnsi="Times New Roman"/>
                <w:b/>
                <w:bCs/>
                <w:iCs/>
                <w:color w:val="000000" w:themeColor="text1"/>
                <w:sz w:val="24"/>
                <w:szCs w:val="24"/>
                <w:lang w:val="uk-UA"/>
              </w:rPr>
              <w:t>до 01.07</w:t>
            </w:r>
            <w:r w:rsidR="00826297" w:rsidRPr="00E0067E">
              <w:rPr>
                <w:rFonts w:ascii="Times New Roman" w:hAnsi="Times New Roman"/>
                <w:b/>
                <w:bCs/>
                <w:iCs/>
                <w:color w:val="000000" w:themeColor="text1"/>
                <w:sz w:val="24"/>
                <w:szCs w:val="24"/>
                <w:lang w:val="uk-UA"/>
              </w:rPr>
              <w:t>.2023</w:t>
            </w:r>
            <w:r w:rsidRPr="00E0067E">
              <w:rPr>
                <w:rFonts w:ascii="Times New Roman" w:hAnsi="Times New Roman"/>
                <w:b/>
                <w:bCs/>
                <w:iCs/>
                <w:color w:val="000000" w:themeColor="text1"/>
                <w:sz w:val="24"/>
                <w:szCs w:val="24"/>
                <w:lang w:val="uk-UA"/>
              </w:rPr>
              <w:t xml:space="preserve"> 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206" w:type="pct"/>
            <w:shd w:val="clear" w:color="auto" w:fill="FFFFFF"/>
            <w:hideMark/>
          </w:tcPr>
          <w:p w:rsidR="00826297" w:rsidRPr="00826297" w:rsidRDefault="00826297" w:rsidP="00826297">
            <w:pPr>
              <w:spacing w:before="150" w:after="150" w:line="240" w:lineRule="auto"/>
              <w:jc w:val="both"/>
              <w:rPr>
                <w:rFonts w:ascii="Times New Roman" w:eastAsia="Times New Roman" w:hAnsi="Times New Roman"/>
                <w:bCs/>
                <w:sz w:val="23"/>
                <w:szCs w:val="23"/>
                <w:lang w:val="uk-UA" w:eastAsia="ru-RU"/>
              </w:rPr>
            </w:pPr>
            <w:r w:rsidRPr="00826297">
              <w:rPr>
                <w:rFonts w:ascii="Times New Roman" w:eastAsia="Times New Roman" w:hAnsi="Times New Roman"/>
                <w:bCs/>
                <w:sz w:val="23"/>
                <w:szCs w:val="23"/>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bCs/>
                <w:sz w:val="23"/>
                <w:szCs w:val="23"/>
                <w:lang w:val="uk-UA" w:eastAsia="ru-RU"/>
              </w:rPr>
              <w:t>Замовник забезпечує вільний доступ усіх учасників до інформації про закупівлю, передбаченої цим Законом.</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206" w:type="pct"/>
            <w:shd w:val="clear" w:color="auto" w:fill="FFFFFF"/>
            <w:hideMark/>
          </w:tcPr>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206" w:type="pct"/>
            <w:shd w:val="clear" w:color="auto" w:fill="FFFFFF"/>
            <w:hideMark/>
          </w:tcPr>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73CF1" w:rsidRPr="00673CF1" w:rsidTr="00826297">
        <w:tc>
          <w:tcPr>
            <w:tcW w:w="291" w:type="pct"/>
            <w:shd w:val="clear" w:color="auto" w:fill="FFFFFF"/>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03" w:type="pct"/>
            <w:shd w:val="clear" w:color="auto" w:fill="FFFFFF"/>
          </w:tcPr>
          <w:p w:rsidR="00673CF1"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6" w:type="pct"/>
            <w:shd w:val="clear" w:color="auto" w:fill="FFFFFF"/>
          </w:tcPr>
          <w:p w:rsidR="00673CF1" w:rsidRPr="00826297" w:rsidRDefault="00673CF1" w:rsidP="001160C8">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06" w:type="pct"/>
            <w:shd w:val="clear" w:color="auto" w:fill="FFFFFF"/>
            <w:hideMark/>
          </w:tcPr>
          <w:p w:rsidR="00673CF1" w:rsidRPr="00B413F2" w:rsidRDefault="00826297" w:rsidP="00673CF1">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sz w:val="23"/>
                <w:szCs w:val="23"/>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673CF1" w:rsidRPr="00DF7F4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206" w:type="pct"/>
            <w:shd w:val="clear" w:color="auto" w:fill="FFFFFF"/>
            <w:hideMark/>
          </w:tcPr>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673CF1"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Pr>
                <w:rFonts w:ascii="Times New Roman" w:eastAsia="Times New Roman" w:hAnsi="Times New Roman"/>
                <w:sz w:val="23"/>
                <w:szCs w:val="23"/>
                <w:lang w:val="uk-UA" w:eastAsia="uk-UA"/>
              </w:rPr>
              <w:t xml:space="preserve"> </w:t>
            </w:r>
            <w:r w:rsidRPr="00826297">
              <w:rPr>
                <w:rFonts w:ascii="Times New Roman" w:eastAsia="Times New Roman" w:hAnsi="Times New Roman"/>
                <w:sz w:val="23"/>
                <w:szCs w:val="23"/>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F614D1" w:rsidRDefault="00673CF1" w:rsidP="00673CF1">
            <w:pPr>
              <w:spacing w:before="150" w:after="150" w:line="240" w:lineRule="auto"/>
              <w:rPr>
                <w:rFonts w:ascii="Times New Roman" w:eastAsia="Times New Roman" w:hAnsi="Times New Roman"/>
                <w:b/>
                <w:sz w:val="23"/>
                <w:szCs w:val="23"/>
                <w:lang w:val="uk-UA" w:eastAsia="ru-RU"/>
              </w:rPr>
            </w:pPr>
            <w:r w:rsidRPr="00F614D1">
              <w:rPr>
                <w:rFonts w:ascii="Times New Roman" w:eastAsia="Times New Roman" w:hAnsi="Times New Roman"/>
                <w:b/>
                <w:sz w:val="23"/>
                <w:szCs w:val="23"/>
                <w:lang w:val="uk-UA" w:eastAsia="ru-RU"/>
              </w:rPr>
              <w:t>Зміст і спосіб подання 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 xml:space="preserve">Вимоги до оформлення </w:t>
            </w: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99584F" w:rsidRDefault="0099584F"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p>
          <w:p w:rsidR="0099584F" w:rsidRDefault="0099584F"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Формальні помилки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(відповідно до Наказу </w:t>
            </w:r>
          </w:p>
          <w:p w:rsidR="00271110" w:rsidRPr="00271110" w:rsidRDefault="00271110" w:rsidP="00271110">
            <w:pPr>
              <w:keepNext/>
              <w:keepLines/>
              <w:suppressAutoHyphens/>
              <w:spacing w:after="0" w:line="240" w:lineRule="auto"/>
              <w:jc w:val="both"/>
              <w:rPr>
                <w:rFonts w:ascii="Times New Roman" w:eastAsia="Arial"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МЕРТУ</w:t>
            </w:r>
            <w:r w:rsidRPr="00271110">
              <w:rPr>
                <w:rFonts w:ascii="Times New Roman" w:eastAsia="Arial" w:hAnsi="Times New Roman"/>
                <w:b/>
                <w:color w:val="000000"/>
                <w:sz w:val="23"/>
                <w:szCs w:val="23"/>
                <w:lang w:val="uk-UA" w:eastAsia="ru-RU"/>
              </w:rPr>
              <w:t xml:space="preserve">Від 15.04.2020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Arial" w:hAnsi="Times New Roman"/>
                <w:b/>
                <w:color w:val="000000"/>
                <w:sz w:val="23"/>
                <w:szCs w:val="23"/>
                <w:lang w:val="uk-UA" w:eastAsia="ru-RU"/>
              </w:rPr>
              <w:t>№ 710)</w:t>
            </w:r>
          </w:p>
          <w:p w:rsidR="00271110" w:rsidRPr="00B413F2" w:rsidRDefault="00271110" w:rsidP="00673CF1">
            <w:pPr>
              <w:spacing w:before="150" w:after="150" w:line="240" w:lineRule="auto"/>
              <w:rPr>
                <w:rFonts w:ascii="Times New Roman" w:eastAsia="Times New Roman" w:hAnsi="Times New Roman"/>
                <w:sz w:val="24"/>
                <w:szCs w:val="24"/>
                <w:lang w:val="uk-UA" w:eastAsia="ru-RU"/>
              </w:rPr>
            </w:pPr>
          </w:p>
        </w:tc>
        <w:tc>
          <w:tcPr>
            <w:tcW w:w="3206" w:type="pct"/>
            <w:shd w:val="clear" w:color="auto" w:fill="FFFFFF"/>
            <w:hideMark/>
          </w:tcPr>
          <w:p w:rsidR="00826297" w:rsidRPr="00826297" w:rsidRDefault="00826297" w:rsidP="00826297">
            <w:pPr>
              <w:keepNext/>
              <w:keepLines/>
              <w:suppressAutoHyphens/>
              <w:spacing w:after="0" w:line="240" w:lineRule="auto"/>
              <w:ind w:hanging="21"/>
              <w:contextualSpacing/>
              <w:jc w:val="both"/>
              <w:rPr>
                <w:rFonts w:ascii="Times New Roman" w:hAnsi="Times New Roman"/>
                <w:sz w:val="23"/>
                <w:szCs w:val="23"/>
                <w:lang w:val="uk-UA"/>
              </w:rPr>
            </w:pPr>
            <w:r w:rsidRPr="00826297">
              <w:rPr>
                <w:rFonts w:ascii="Times New Roman" w:hAnsi="Times New Roman"/>
                <w:sz w:val="23"/>
                <w:szCs w:val="23"/>
                <w:lang w:val="uk-UA"/>
              </w:rPr>
              <w:t xml:space="preserve">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C6300D" w:rsidRPr="00C6300D">
              <w:rPr>
                <w:rFonts w:ascii="Times New Roman" w:hAnsi="Times New Roman"/>
                <w:sz w:val="23"/>
                <w:szCs w:val="23"/>
                <w:lang w:val="uk-UA"/>
              </w:rPr>
              <w:t>пункт</w:t>
            </w:r>
            <w:r w:rsidR="00C6300D">
              <w:rPr>
                <w:rFonts w:ascii="Times New Roman" w:hAnsi="Times New Roman"/>
                <w:sz w:val="23"/>
                <w:szCs w:val="23"/>
                <w:lang w:val="uk-UA"/>
              </w:rPr>
              <w:t>і</w:t>
            </w:r>
            <w:r w:rsidR="00C6300D" w:rsidRPr="00C6300D">
              <w:rPr>
                <w:rFonts w:ascii="Times New Roman" w:hAnsi="Times New Roman"/>
                <w:sz w:val="23"/>
                <w:szCs w:val="23"/>
                <w:lang w:val="uk-UA"/>
              </w:rPr>
              <w:t xml:space="preserve"> 44 Особливостей </w:t>
            </w:r>
            <w:r w:rsidRPr="00826297">
              <w:rPr>
                <w:rFonts w:ascii="Times New Roman" w:hAnsi="Times New Roman"/>
                <w:sz w:val="23"/>
                <w:szCs w:val="23"/>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sidRPr="00826297">
              <w:rPr>
                <w:rFonts w:ascii="Times New Roman" w:eastAsia="Times New Roman" w:hAnsi="Times New Roman"/>
                <w:color w:val="000000"/>
                <w:sz w:val="23"/>
                <w:szCs w:val="23"/>
                <w:lang w:val="uk-UA" w:eastAsia="ru-RU"/>
              </w:rPr>
              <w:t xml:space="preserve">1.1 Заповненої </w:t>
            </w:r>
            <w:r w:rsidRPr="00826297">
              <w:rPr>
                <w:rFonts w:ascii="Times New Roman" w:eastAsia="Arial" w:hAnsi="Times New Roman"/>
                <w:color w:val="000000"/>
                <w:sz w:val="23"/>
                <w:szCs w:val="23"/>
                <w:lang w:val="uk-UA" w:eastAsia="ru-RU"/>
              </w:rPr>
              <w:t>форми «Тендерна пропозиція» (відповідно до Додатку №1).</w:t>
            </w:r>
          </w:p>
          <w:p w:rsidR="00826297" w:rsidRP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Pr>
                <w:rFonts w:ascii="Times New Roman" w:eastAsia="Times New Roman" w:hAnsi="Times New Roman"/>
                <w:color w:val="000000"/>
                <w:sz w:val="23"/>
                <w:szCs w:val="23"/>
                <w:lang w:val="uk-UA" w:eastAsia="ru-RU"/>
              </w:rPr>
              <w:t>1.2.</w:t>
            </w:r>
            <w:r w:rsidRPr="00826297">
              <w:rPr>
                <w:rFonts w:ascii="Times New Roman" w:eastAsia="Times New Roman" w:hAnsi="Times New Roman"/>
                <w:color w:val="000000"/>
                <w:sz w:val="23"/>
                <w:szCs w:val="23"/>
                <w:lang w:val="uk-UA" w:eastAsia="ru-RU"/>
              </w:rPr>
              <w:t>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rsidR="00826297" w:rsidRPr="00826297" w:rsidRDefault="00826297" w:rsidP="00826297">
            <w:pPr>
              <w:spacing w:before="150" w:after="150" w:line="240" w:lineRule="auto"/>
              <w:jc w:val="both"/>
              <w:rPr>
                <w:rFonts w:ascii="Times New Roman" w:eastAsia="Times New Roman" w:hAnsi="Times New Roman"/>
                <w:sz w:val="23"/>
                <w:szCs w:val="23"/>
                <w:lang w:val="uk-UA" w:eastAsia="ru-RU"/>
              </w:rPr>
            </w:pPr>
            <w:r>
              <w:rPr>
                <w:rFonts w:ascii="Times New Roman" w:eastAsia="Times New Roman" w:hAnsi="Times New Roman"/>
                <w:sz w:val="24"/>
                <w:szCs w:val="24"/>
                <w:lang w:val="uk-UA" w:eastAsia="ru-RU"/>
              </w:rPr>
              <w:t>1</w:t>
            </w:r>
            <w:r w:rsidRPr="00826297">
              <w:rPr>
                <w:rFonts w:ascii="Times New Roman" w:eastAsia="Times New Roman" w:hAnsi="Times New Roman"/>
                <w:sz w:val="23"/>
                <w:szCs w:val="23"/>
                <w:lang w:val="uk-UA" w:eastAsia="ru-RU"/>
              </w:rPr>
              <w:t xml:space="preserve">.3.Інформації в довільній  формі про відсутність зазначених у </w:t>
            </w:r>
            <w:r w:rsidR="00C6300D" w:rsidRPr="00C6300D">
              <w:rPr>
                <w:rFonts w:ascii="Times New Roman" w:eastAsia="Times New Roman" w:hAnsi="Times New Roman"/>
                <w:b/>
                <w:sz w:val="23"/>
                <w:szCs w:val="23"/>
                <w:lang w:val="uk-UA" w:eastAsia="ru-RU"/>
              </w:rPr>
              <w:t>пункт</w:t>
            </w:r>
            <w:r w:rsidR="00C6300D">
              <w:rPr>
                <w:rFonts w:ascii="Times New Roman" w:eastAsia="Times New Roman" w:hAnsi="Times New Roman"/>
                <w:b/>
                <w:sz w:val="23"/>
                <w:szCs w:val="23"/>
                <w:lang w:val="uk-UA" w:eastAsia="ru-RU"/>
              </w:rPr>
              <w:t xml:space="preserve">і </w:t>
            </w:r>
            <w:r w:rsidR="00C6300D" w:rsidRPr="00C6300D">
              <w:rPr>
                <w:rFonts w:ascii="Times New Roman" w:eastAsia="Times New Roman" w:hAnsi="Times New Roman"/>
                <w:b/>
                <w:sz w:val="23"/>
                <w:szCs w:val="23"/>
                <w:lang w:val="uk-UA" w:eastAsia="ru-RU"/>
              </w:rPr>
              <w:t xml:space="preserve"> 44 Особливостей</w:t>
            </w:r>
            <w:r w:rsidR="00C6300D" w:rsidRPr="00C6300D">
              <w:rPr>
                <w:rFonts w:ascii="Times New Roman" w:eastAsia="Times New Roman" w:hAnsi="Times New Roman"/>
                <w:sz w:val="23"/>
                <w:szCs w:val="23"/>
                <w:lang w:val="uk-UA" w:eastAsia="ru-RU"/>
              </w:rPr>
              <w:t xml:space="preserve"> </w:t>
            </w:r>
            <w:r w:rsidRPr="00826297">
              <w:rPr>
                <w:rFonts w:ascii="Times New Roman" w:eastAsia="Times New Roman" w:hAnsi="Times New Roman"/>
                <w:sz w:val="23"/>
                <w:szCs w:val="23"/>
                <w:lang w:val="uk-UA" w:eastAsia="ru-RU"/>
              </w:rPr>
              <w:t xml:space="preserve">підстав для відмови учаснику в участі у процедурі закупівлі (відповідно до частини 6 цього розділу  та Додатку  №3.) </w:t>
            </w:r>
          </w:p>
          <w:p w:rsidR="00826297" w:rsidRPr="00826297" w:rsidRDefault="00826297" w:rsidP="00826297">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1.4.</w:t>
            </w:r>
            <w:r w:rsidRPr="00826297">
              <w:rPr>
                <w:rFonts w:ascii="Times New Roman" w:eastAsia="Times New Roman" w:hAnsi="Times New Roman"/>
                <w:color w:val="000000"/>
                <w:sz w:val="23"/>
                <w:szCs w:val="23"/>
                <w:lang w:val="uk-UA" w:eastAsia="ru-RU"/>
              </w:rPr>
              <w:t>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rsidR="00AA2660" w:rsidRPr="0003677B" w:rsidRDefault="00826297" w:rsidP="00AA2660">
            <w:pPr>
              <w:spacing w:before="150" w:after="150" w:line="240" w:lineRule="auto"/>
              <w:jc w:val="both"/>
              <w:rPr>
                <w:rFonts w:ascii="Times New Roman" w:eastAsia="Times New Roman" w:hAnsi="Times New Roman"/>
                <w:b/>
                <w:sz w:val="24"/>
                <w:szCs w:val="24"/>
                <w:lang w:val="uk-UA" w:eastAsia="ru-RU"/>
              </w:rPr>
            </w:pPr>
            <w:r w:rsidRPr="00826297">
              <w:rPr>
                <w:rFonts w:ascii="Times New Roman" w:eastAsia="Times New Roman" w:hAnsi="Times New Roman"/>
                <w:color w:val="000000"/>
                <w:sz w:val="23"/>
                <w:szCs w:val="23"/>
                <w:lang w:val="uk-UA" w:eastAsia="ru-RU"/>
              </w:rPr>
              <w:t xml:space="preserve">1.5. </w:t>
            </w:r>
            <w:r w:rsidRPr="0003677B">
              <w:rPr>
                <w:rFonts w:ascii="Times New Roman" w:eastAsia="Times New Roman" w:hAnsi="Times New Roman"/>
                <w:b/>
                <w:color w:val="000000"/>
                <w:sz w:val="23"/>
                <w:szCs w:val="23"/>
                <w:lang w:val="uk-UA"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1.6. </w:t>
            </w:r>
            <w:r w:rsidRPr="00F614D1">
              <w:rPr>
                <w:rFonts w:ascii="Times New Roman" w:eastAsia="Times New Roman" w:hAnsi="Times New Roman"/>
                <w:b/>
                <w:color w:val="000000"/>
                <w:sz w:val="23"/>
                <w:szCs w:val="23"/>
                <w:lang w:val="uk-UA" w:eastAsia="ru-RU"/>
              </w:rPr>
              <w:t>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w:t>
            </w:r>
            <w:r w:rsidRPr="00826297">
              <w:rPr>
                <w:rFonts w:ascii="Times New Roman" w:eastAsia="Times New Roman" w:hAnsi="Times New Roman"/>
                <w:color w:val="000000"/>
                <w:sz w:val="23"/>
                <w:szCs w:val="23"/>
                <w:lang w:val="uk-UA" w:eastAsia="ru-RU"/>
              </w:rPr>
              <w:t xml:space="preserve">  </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1.7. </w:t>
            </w:r>
            <w:r w:rsidRPr="00F614D1">
              <w:rPr>
                <w:rFonts w:ascii="Times New Roman" w:eastAsia="Times New Roman" w:hAnsi="Times New Roman"/>
                <w:b/>
                <w:color w:val="000000"/>
                <w:sz w:val="23"/>
                <w:szCs w:val="23"/>
                <w:lang w:val="uk-UA" w:eastAsia="ru-RU"/>
              </w:rPr>
              <w:t>Копію витягу з реєстру платників ПДВ або копію витягу з реєстру платників  єдиного податку.</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1.8. </w:t>
            </w:r>
            <w:r w:rsidRPr="00F614D1">
              <w:rPr>
                <w:rFonts w:ascii="Times New Roman" w:eastAsia="Times New Roman" w:hAnsi="Times New Roman"/>
                <w:b/>
                <w:color w:val="000000"/>
                <w:sz w:val="23"/>
                <w:szCs w:val="23"/>
                <w:lang w:val="uk-UA" w:eastAsia="ru-RU"/>
              </w:rPr>
              <w:t>Заповнений проєкт договору про закупівлю (не заповнюється ціна, вартість та додатки), як підтвердження згоди Учасника із даним проєктом договору (Додаток №5).</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Times New Roman" w:hAnsi="Times New Roman"/>
                <w:b/>
                <w:color w:val="000000"/>
                <w:sz w:val="23"/>
                <w:szCs w:val="23"/>
                <w:lang w:val="uk-UA" w:eastAsia="ru-RU"/>
              </w:rPr>
              <w:t>1.9. Лист-згода на обробку персональних даних        (Додаток №6).</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1.10. Інших документів, які вимагаються замовником у цій тендерній документації та додатках, які є невід’ємною її частиною.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ru-RU"/>
              </w:rPr>
              <w:t>2.</w:t>
            </w:r>
            <w:r w:rsidRPr="00F614D1">
              <w:rPr>
                <w:rFonts w:ascii="Times New Roman" w:eastAsia="Times New Roman" w:hAnsi="Times New Roman"/>
                <w:color w:val="000000"/>
                <w:sz w:val="23"/>
                <w:szCs w:val="23"/>
                <w:lang w:val="uk-UA" w:eastAsia="ru-RU"/>
              </w:rPr>
              <w:t>Кожен учасник має право подати тільки одну тендерну пропозицію.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3"/>
                <w:szCs w:val="23"/>
                <w:lang w:val="uk-UA"/>
              </w:rPr>
              <w:t>3.</w:t>
            </w:r>
            <w:r w:rsidRPr="00F614D1">
              <w:rPr>
                <w:rFonts w:ascii="Times New Roman" w:hAnsi="Times New Roman"/>
                <w:sz w:val="23"/>
                <w:szCs w:val="23"/>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(файли </w:t>
            </w:r>
            <w:r w:rsidRPr="00F614D1">
              <w:rPr>
                <w:rFonts w:ascii="Times New Roman" w:hAnsi="Times New Roman"/>
                <w:b/>
                <w:sz w:val="23"/>
                <w:szCs w:val="23"/>
                <w:lang w:val="uk-UA"/>
              </w:rPr>
              <w:t>в форматі pdf</w:t>
            </w:r>
            <w:r w:rsidRPr="00F614D1">
              <w:rPr>
                <w:rFonts w:ascii="Times New Roman" w:hAnsi="Times New Roman"/>
                <w:sz w:val="23"/>
                <w:szCs w:val="23"/>
                <w:lang w:val="uk-UA"/>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 </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Arial" w:hAnsi="Times New Roman"/>
                <w:color w:val="000000"/>
                <w:sz w:val="23"/>
                <w:szCs w:val="23"/>
                <w:lang w:val="uk-UA" w:eastAsia="ru-RU"/>
              </w:rPr>
              <w:t>Забороняється обмежувати перегляд файлів шляхом встановлення на них паролів або у будь-який інший спосіб.</w:t>
            </w:r>
          </w:p>
          <w:p w:rsidR="00F614D1" w:rsidRDefault="00F614D1" w:rsidP="00271110">
            <w:pPr>
              <w:spacing w:before="150" w:after="15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color w:val="000000"/>
                <w:sz w:val="23"/>
                <w:szCs w:val="23"/>
                <w:lang w:val="uk-UA" w:eastAsia="ru-RU"/>
              </w:rPr>
              <w:t>Всі документи повинні бути розміщеними таким чином, щоб вони не мали ніяких розмитих або нечітких місць</w:t>
            </w:r>
            <w:r w:rsidRPr="00F614D1">
              <w:rPr>
                <w:rFonts w:ascii="Times New Roman" w:eastAsia="Times New Roman" w:hAnsi="Times New Roman"/>
                <w:b/>
                <w:color w:val="000000"/>
                <w:sz w:val="23"/>
                <w:szCs w:val="23"/>
                <w:lang w:val="uk-UA" w:eastAsia="ru-RU"/>
              </w:rPr>
              <w:t xml:space="preserve">. Документи, які складаються з декількох сторінок (наприклад Статут) повинні скануватись </w:t>
            </w:r>
            <w:r w:rsidRPr="00F614D1">
              <w:rPr>
                <w:rFonts w:ascii="Times New Roman" w:eastAsia="Times New Roman" w:hAnsi="Times New Roman"/>
                <w:b/>
                <w:color w:val="000000"/>
                <w:sz w:val="23"/>
                <w:szCs w:val="23"/>
                <w:u w:val="single"/>
                <w:lang w:val="uk-UA" w:eastAsia="ru-RU"/>
              </w:rPr>
              <w:t>одним файлом</w:t>
            </w:r>
            <w:r w:rsidRPr="00F614D1">
              <w:rPr>
                <w:rFonts w:ascii="Times New Roman" w:eastAsia="Times New Roman" w:hAnsi="Times New Roman"/>
                <w:b/>
                <w:color w:val="000000"/>
                <w:sz w:val="23"/>
                <w:szCs w:val="23"/>
                <w:lang w:val="uk-UA" w:eastAsia="ru-RU"/>
              </w:rPr>
              <w:t>,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т.п. відповідно до вимог тендерної документації.</w:t>
            </w: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AA2660" w:rsidRPr="00AA2660" w:rsidRDefault="00AA2660" w:rsidP="00AA2660">
            <w:pPr>
              <w:keepNext/>
              <w:keepLines/>
              <w:suppressAutoHyphens/>
              <w:spacing w:after="0" w:line="240" w:lineRule="auto"/>
              <w:contextualSpacing/>
              <w:jc w:val="both"/>
              <w:rPr>
                <w:rFonts w:ascii="Times New Roman" w:hAnsi="Times New Roman"/>
                <w:sz w:val="23"/>
                <w:szCs w:val="23"/>
                <w:lang w:val="uk-UA"/>
              </w:rPr>
            </w:pPr>
            <w:r w:rsidRPr="00AA2660">
              <w:rPr>
                <w:rFonts w:ascii="Times New Roman" w:hAnsi="Times New Roman"/>
                <w:sz w:val="23"/>
                <w:szCs w:val="23"/>
                <w:lang w:val="uk-UA"/>
              </w:rPr>
              <w:t>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A2660" w:rsidRPr="00AA2660" w:rsidRDefault="00AA2660" w:rsidP="00AA2660">
            <w:pPr>
              <w:keepNext/>
              <w:keepLines/>
              <w:suppressAutoHyphens/>
              <w:spacing w:after="0" w:line="240" w:lineRule="auto"/>
              <w:ind w:hanging="21"/>
              <w:contextualSpacing/>
              <w:jc w:val="both"/>
              <w:rPr>
                <w:rFonts w:ascii="Times New Roman" w:hAnsi="Times New Roman"/>
                <w:sz w:val="23"/>
                <w:szCs w:val="23"/>
                <w:lang w:val="uk-UA"/>
              </w:rPr>
            </w:pPr>
            <w:r w:rsidRPr="00AA2660">
              <w:rPr>
                <w:rFonts w:ascii="Times New Roman" w:hAnsi="Times New Roman"/>
                <w:sz w:val="23"/>
                <w:szCs w:val="23"/>
                <w:lang w:val="uk-UA"/>
              </w:rPr>
              <w:t>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rsidR="00AA2660" w:rsidRPr="00AA2660" w:rsidRDefault="00AA2660" w:rsidP="00AA266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6. </w:t>
            </w:r>
            <w:r w:rsidRPr="00AA2660">
              <w:rPr>
                <w:rFonts w:ascii="Times New Roman" w:eastAsia="Times New Roman" w:hAnsi="Times New Roman"/>
                <w:color w:val="000000"/>
                <w:sz w:val="23"/>
                <w:szCs w:val="23"/>
                <w:lang w:val="uk-UA" w:eastAsia="ru-RU"/>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71110" w:rsidRPr="00271110" w:rsidRDefault="00271110" w:rsidP="0027111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rsidR="00271110" w:rsidRPr="00271110" w:rsidRDefault="00271110" w:rsidP="00271110">
            <w:pPr>
              <w:keepNext/>
              <w:keepLines/>
              <w:suppressAutoHyphens/>
              <w:spacing w:after="0" w:line="240" w:lineRule="auto"/>
              <w:ind w:hanging="21"/>
              <w:contextualSpacing/>
              <w:jc w:val="both"/>
              <w:rPr>
                <w:rFonts w:ascii="Times New Roman" w:hAnsi="Times New Roman"/>
                <w:sz w:val="23"/>
                <w:szCs w:val="23"/>
                <w:lang w:val="uk-UA"/>
              </w:rPr>
            </w:pPr>
            <w:r>
              <w:rPr>
                <w:rFonts w:ascii="Times New Roman" w:hAnsi="Times New Roman"/>
                <w:sz w:val="23"/>
                <w:szCs w:val="23"/>
                <w:lang w:val="uk-UA"/>
              </w:rPr>
              <w:t xml:space="preserve">8. </w:t>
            </w:r>
            <w:r w:rsidRPr="00271110">
              <w:rPr>
                <w:rFonts w:ascii="Times New Roman" w:hAnsi="Times New Roman"/>
                <w:sz w:val="23"/>
                <w:szCs w:val="23"/>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color w:val="000000"/>
                <w:sz w:val="23"/>
                <w:szCs w:val="23"/>
                <w:lang w:val="uk-UA" w:eastAsia="ru-RU"/>
              </w:rPr>
              <w:t>9.</w:t>
            </w:r>
            <w:r w:rsidRPr="00271110">
              <w:rPr>
                <w:rFonts w:ascii="Times New Roman" w:eastAsia="Arial" w:hAnsi="Times New Roman"/>
                <w:sz w:val="23"/>
                <w:szCs w:val="23"/>
                <w:lang w:val="uk-UA" w:eastAsia="ru-RU"/>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99584F" w:rsidRDefault="0099584F"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цієї документації формальними (несуттєвими) вважаються помилки, що пов'язані з оформленням пропозиції та не впливають на зміст пропозиції, зокрема: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 Інформація/документ, подана учасником закупівлі у складі    пропозиції, містить помилку (помилки) у частині, наприклад:</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великої літери замість маленької і навпаки;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розділових знаків та відмінювання слів у реченні;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використання слова або мовного звороту, запозичених з іншої мови;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застосування правил переносу частини слова з рядка в рядок;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написання слів разом та/або окремо, та/або через дефіс;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3. Невірна назва документа (документів), що подається учасником закупівлі у складі   пропозиції, зміст якого відповідає вимогам, визначеним замовником тендерній документації, наприклад: замість вимоги надати довідку в довільній формі учасник надав лист-пояснення.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4. Окрема сторінка (сторінки) копії документа (документів) не завірена підписом та/або печаткою учасника закупівлі (у разі її використання).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7. Подання документа (документів) учасником закупівлі у складі    пропозиції, що складений у довільній формі та не містить вихідного номера.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8. Подання документа учасником закупівлі у складі  пропозиції, що є сканованою копією оригіналу документа/електронного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12. Подання документа (документів) учасником закупівлі у складі    пропозиції в форматі, що відрізняється від формату, який вимагається замовником в тендерній документації, при цьому такий формат документа забезпечує можливість його перегляду.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Приклади формальних помилок: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«Інформація в довільній формі» замість «Інформація»,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«Лист-пояснення» замість «Лист», «довідка»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«гарантійний лист», «інформація» замість «довідка»;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«поряд -ок» замість «поря – 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«ненадається» замість «не надається»;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«______________№_____________»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«14.08.2020 №320/13/14-01»</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учасник розмістив (завантажив) документ у форматі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«JPG» замість документа у форматі «pdf»</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(PortableDocumentFormat)» тощо. </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Наявність формальних (несуттєвих) помилки допускається в документах, що підготовлені безпосередньо учасником. </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11.У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r>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12.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r w:rsidRPr="00271110">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13. У разі якщо учасник або переможець не повинен  складати або відповідно </w:t>
            </w:r>
            <w:r>
              <w:rPr>
                <w:rFonts w:ascii="Times New Roman" w:eastAsia="Arial" w:hAnsi="Times New Roman"/>
                <w:color w:val="000000"/>
                <w:sz w:val="23"/>
                <w:szCs w:val="23"/>
                <w:lang w:val="uk-UA" w:eastAsia="ru-RU"/>
              </w:rPr>
              <w:t>до норм чинного</w:t>
            </w:r>
            <w:r w:rsidRPr="00271110">
              <w:rPr>
                <w:rFonts w:ascii="Times New Roman" w:eastAsia="Arial" w:hAnsi="Times New Roman"/>
                <w:color w:val="000000"/>
                <w:sz w:val="23"/>
                <w:szCs w:val="23"/>
                <w:lang w:val="uk-UA" w:eastAsia="ru-RU"/>
              </w:rPr>
              <w:t xml:space="preserve">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ind w:left="34"/>
              <w:jc w:val="both"/>
              <w:rPr>
                <w:rFonts w:ascii="Times New Roman" w:eastAsia="Times New Roman"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15. </w:t>
            </w:r>
            <w:r w:rsidRPr="00271110">
              <w:rPr>
                <w:rFonts w:ascii="Times New Roman" w:eastAsia="Times New Roman" w:hAnsi="Times New Roman"/>
                <w:color w:val="000000"/>
                <w:sz w:val="23"/>
                <w:szCs w:val="23"/>
                <w:lang w:val="uk-UA" w:eastAsia="ru-RU"/>
              </w:rPr>
              <w:t xml:space="preserve">Відсутність будь-яких запитань або уточнень стосовно змісту та викладення вимог цієї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271110">
              <w:rPr>
                <w:rFonts w:ascii="Times New Roman" w:eastAsia="Times New Roman" w:hAnsi="Times New Roman"/>
                <w:sz w:val="23"/>
                <w:szCs w:val="23"/>
                <w:lang w:val="uk-UA" w:eastAsia="ru-RU"/>
              </w:rPr>
              <w:t xml:space="preserve">Замовником </w:t>
            </w:r>
            <w:r w:rsidRPr="00271110">
              <w:rPr>
                <w:rFonts w:ascii="Times New Roman" w:eastAsia="Times New Roman" w:hAnsi="Times New Roman"/>
                <w:color w:val="000000"/>
                <w:sz w:val="23"/>
                <w:szCs w:val="23"/>
                <w:lang w:val="uk-UA" w:eastAsia="ru-RU"/>
              </w:rPr>
              <w:t>при підготовці цієї закупівлі.</w:t>
            </w:r>
          </w:p>
          <w:p w:rsidR="00673CF1" w:rsidRPr="00271110" w:rsidRDefault="00271110" w:rsidP="00271110">
            <w:pPr>
              <w:keepNext/>
              <w:keepLines/>
              <w:suppressAutoHyphens/>
              <w:spacing w:after="0" w:line="240" w:lineRule="auto"/>
              <w:ind w:hanging="21"/>
              <w:contextualSpacing/>
              <w:jc w:val="both"/>
              <w:rPr>
                <w:rFonts w:ascii="Times New Roman" w:eastAsia="Arial" w:hAnsi="Times New Roman"/>
                <w:color w:val="000000"/>
                <w:sz w:val="23"/>
                <w:szCs w:val="23"/>
                <w:lang w:val="uk-UA" w:eastAsia="ru-RU"/>
              </w:rPr>
            </w:pPr>
            <w:r w:rsidRPr="00271110">
              <w:rPr>
                <w:rFonts w:ascii="Times New Roman" w:eastAsia="Arial" w:hAnsi="Times New Roman"/>
                <w:i/>
                <w:iCs/>
                <w:color w:val="000000"/>
                <w:sz w:val="23"/>
                <w:szCs w:val="23"/>
                <w:lang w:val="uk-UA" w:eastAsia="ru-RU"/>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271110" w:rsidRDefault="00673CF1" w:rsidP="00673CF1">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 xml:space="preserve">Не вимагається </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Умови повернення чи неповернення 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Не вимагається</w:t>
            </w:r>
          </w:p>
        </w:tc>
      </w:tr>
      <w:tr w:rsidR="00673CF1" w:rsidRPr="008607F9"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Строк, протягом якого тендерні пропозиції є дійсними</w:t>
            </w:r>
          </w:p>
        </w:tc>
        <w:tc>
          <w:tcPr>
            <w:tcW w:w="3206" w:type="pct"/>
            <w:shd w:val="clear" w:color="auto" w:fill="FFFFFF"/>
            <w:hideMark/>
          </w:tcPr>
          <w:p w:rsid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Тендерні пропозиції залишаються дійсними протягом 90 робочих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тендерної пропозицій відповідно до строку, на який продовжен</w:t>
            </w:r>
            <w:r>
              <w:rPr>
                <w:rFonts w:ascii="Times New Roman" w:eastAsia="Times New Roman" w:hAnsi="Times New Roman"/>
                <w:color w:val="000000"/>
                <w:sz w:val="23"/>
                <w:szCs w:val="23"/>
                <w:lang w:val="uk-UA" w:eastAsia="ru-RU"/>
              </w:rPr>
              <w:t>о тендерну пропозицію Учасника.</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Учасник має право:</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відхилити таку вимогу, не втрачаючи при цьому наданого ним забезпечення тендерної пропозиції;</w:t>
            </w:r>
          </w:p>
          <w:p w:rsidR="00673CF1" w:rsidRPr="00E94849" w:rsidRDefault="00271110" w:rsidP="00271110">
            <w:pPr>
              <w:spacing w:before="150" w:after="150" w:line="240" w:lineRule="auto"/>
              <w:jc w:val="both"/>
              <w:rPr>
                <w:rFonts w:ascii="Times New Roman" w:eastAsia="Times New Roman" w:hAnsi="Times New Roman"/>
                <w:sz w:val="24"/>
                <w:szCs w:val="24"/>
                <w:lang w:val="uk-UA" w:eastAsia="ru-RU"/>
              </w:rPr>
            </w:pPr>
            <w:r w:rsidRPr="00271110">
              <w:rPr>
                <w:rFonts w:ascii="Times New Roman" w:eastAsia="Times New Roman" w:hAnsi="Times New Roman"/>
                <w:color w:val="000000"/>
                <w:sz w:val="23"/>
                <w:szCs w:val="23"/>
                <w:lang w:val="uk-UA" w:eastAsia="ru-RU"/>
              </w:rPr>
              <w:t>- погодитися з вимогою та продовжити строк дії поданої ним тендерної пропозиції та наданого забезпечення тендерної пропозиції.</w:t>
            </w:r>
          </w:p>
        </w:tc>
      </w:tr>
      <w:tr w:rsidR="00673CF1" w:rsidRPr="00DF7F4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5F4AC8" w:rsidRDefault="00673CF1" w:rsidP="00673CF1">
            <w:pPr>
              <w:spacing w:before="150" w:after="150" w:line="240" w:lineRule="auto"/>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Кваліфікаційні критерії до учасників та вимоги, установлені </w:t>
            </w:r>
            <w:r w:rsidR="00C6300D" w:rsidRPr="00C6300D">
              <w:rPr>
                <w:rFonts w:ascii="Times New Roman" w:eastAsia="Times New Roman" w:hAnsi="Times New Roman"/>
                <w:sz w:val="23"/>
                <w:szCs w:val="23"/>
                <w:lang w:val="uk-UA" w:eastAsia="ru-RU"/>
              </w:rPr>
              <w:t>пункт</w:t>
            </w:r>
            <w:r w:rsidR="00C6300D">
              <w:rPr>
                <w:rFonts w:ascii="Times New Roman" w:eastAsia="Times New Roman" w:hAnsi="Times New Roman"/>
                <w:sz w:val="23"/>
                <w:szCs w:val="23"/>
                <w:lang w:val="uk-UA" w:eastAsia="ru-RU"/>
              </w:rPr>
              <w:t>ом</w:t>
            </w:r>
            <w:r w:rsidR="00C6300D" w:rsidRPr="00C6300D">
              <w:rPr>
                <w:rFonts w:ascii="Times New Roman" w:eastAsia="Times New Roman" w:hAnsi="Times New Roman"/>
                <w:sz w:val="23"/>
                <w:szCs w:val="23"/>
                <w:lang w:val="uk-UA" w:eastAsia="ru-RU"/>
              </w:rPr>
              <w:t xml:space="preserve"> 44 Особливостей</w:t>
            </w:r>
          </w:p>
        </w:tc>
        <w:tc>
          <w:tcPr>
            <w:tcW w:w="3206" w:type="pct"/>
            <w:shd w:val="clear" w:color="auto" w:fill="FFFFFF"/>
            <w:hideMark/>
          </w:tcPr>
          <w:p w:rsidR="00C50B47" w:rsidRPr="005F4AC8" w:rsidRDefault="00C50B47" w:rsidP="00C50B47">
            <w:pPr>
              <w:shd w:val="clear" w:color="auto" w:fill="FFFFFF"/>
              <w:tabs>
                <w:tab w:val="num" w:pos="1080"/>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5.1. Відповідно до статті 16 Закону України «Про публічні закупі</w:t>
            </w:r>
            <w:r w:rsidR="00E846A6">
              <w:rPr>
                <w:rFonts w:ascii="Times New Roman" w:eastAsia="Times New Roman" w:hAnsi="Times New Roman"/>
                <w:sz w:val="23"/>
                <w:szCs w:val="23"/>
                <w:lang w:val="uk-UA" w:eastAsia="ru-RU"/>
              </w:rPr>
              <w:t>влі» встановлено кваліфікаційні критерії</w:t>
            </w:r>
            <w:r w:rsidRPr="005F4AC8">
              <w:rPr>
                <w:rFonts w:ascii="Times New Roman" w:eastAsia="Times New Roman" w:hAnsi="Times New Roman"/>
                <w:sz w:val="23"/>
                <w:szCs w:val="23"/>
                <w:lang w:val="uk-UA" w:eastAsia="ru-RU"/>
              </w:rPr>
              <w:t>:</w:t>
            </w:r>
          </w:p>
          <w:p w:rsidR="00C50B47" w:rsidRDefault="00BF4702" w:rsidP="00C50B47">
            <w:pPr>
              <w:shd w:val="clear" w:color="auto" w:fill="FFFFFF"/>
              <w:tabs>
                <w:tab w:val="left" w:pos="10381"/>
              </w:tabs>
              <w:spacing w:after="0" w:line="240" w:lineRule="auto"/>
              <w:ind w:left="74"/>
              <w:jc w:val="both"/>
              <w:rPr>
                <w:rFonts w:ascii="Times New Roman" w:eastAsia="Times New Roman" w:hAnsi="Times New Roman"/>
                <w:b/>
                <w:sz w:val="23"/>
                <w:szCs w:val="23"/>
                <w:lang w:val="uk-UA" w:eastAsia="ru-RU"/>
              </w:rPr>
            </w:pPr>
            <w:r>
              <w:rPr>
                <w:rFonts w:ascii="Times New Roman" w:eastAsia="Times New Roman" w:hAnsi="Times New Roman"/>
                <w:sz w:val="23"/>
                <w:szCs w:val="23"/>
                <w:lang w:val="uk-UA" w:eastAsia="ru-RU"/>
              </w:rPr>
              <w:t xml:space="preserve">- </w:t>
            </w:r>
            <w:r w:rsidR="00592CE9" w:rsidRPr="005F4AC8">
              <w:rPr>
                <w:rFonts w:ascii="Times New Roman" w:eastAsia="Times New Roman" w:hAnsi="Times New Roman"/>
                <w:b/>
                <w:bCs/>
                <w:color w:val="000000"/>
                <w:sz w:val="23"/>
                <w:szCs w:val="23"/>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sidR="00E846A6">
              <w:rPr>
                <w:rFonts w:ascii="Times New Roman" w:eastAsia="Times New Roman" w:hAnsi="Times New Roman"/>
                <w:b/>
                <w:sz w:val="23"/>
                <w:szCs w:val="23"/>
                <w:lang w:val="uk-UA" w:eastAsia="ru-RU"/>
              </w:rPr>
              <w:t>;</w:t>
            </w:r>
          </w:p>
          <w:p w:rsidR="00BF4702" w:rsidRDefault="00BF4702" w:rsidP="00C50B47">
            <w:pPr>
              <w:shd w:val="clear" w:color="auto" w:fill="FFFFFF"/>
              <w:tabs>
                <w:tab w:val="left" w:pos="10381"/>
              </w:tabs>
              <w:spacing w:after="0" w:line="240" w:lineRule="auto"/>
              <w:ind w:left="74"/>
              <w:jc w:val="both"/>
              <w:rPr>
                <w:rFonts w:ascii="Times New Roman" w:eastAsia="Times New Roman" w:hAnsi="Times New Roman"/>
                <w:b/>
                <w:sz w:val="23"/>
                <w:szCs w:val="23"/>
                <w:lang w:val="uk-UA" w:eastAsia="ru-RU"/>
              </w:rPr>
            </w:pPr>
            <w:r>
              <w:rPr>
                <w:rFonts w:ascii="Times New Roman" w:eastAsia="Times New Roman" w:hAnsi="Times New Roman"/>
                <w:b/>
                <w:sz w:val="23"/>
                <w:szCs w:val="23"/>
                <w:lang w:val="uk-UA" w:eastAsia="ru-RU"/>
              </w:rPr>
              <w:t xml:space="preserve">- </w:t>
            </w:r>
            <w:r w:rsidRPr="00BF4702">
              <w:rPr>
                <w:rFonts w:ascii="Times New Roman" w:eastAsia="Times New Roman" w:hAnsi="Times New Roman"/>
                <w:b/>
                <w:sz w:val="23"/>
                <w:szCs w:val="23"/>
                <w:lang w:val="uk-UA" w:eastAsia="ru-RU"/>
              </w:rPr>
              <w:t>наявність в учасника процедури закупівлі працівників відповідної кваліфікації, які мають необхідні знання та досвід</w:t>
            </w:r>
            <w:r>
              <w:rPr>
                <w:rFonts w:ascii="Times New Roman" w:eastAsia="Times New Roman" w:hAnsi="Times New Roman"/>
                <w:b/>
                <w:sz w:val="23"/>
                <w:szCs w:val="23"/>
                <w:lang w:val="uk-UA" w:eastAsia="ru-RU"/>
              </w:rPr>
              <w:t>;</w:t>
            </w:r>
          </w:p>
          <w:p w:rsidR="00E846A6" w:rsidRPr="005F4AC8" w:rsidRDefault="00E846A6" w:rsidP="00577D55">
            <w:pPr>
              <w:shd w:val="clear" w:color="auto" w:fill="FFFFFF"/>
              <w:tabs>
                <w:tab w:val="left" w:pos="10381"/>
              </w:tabs>
              <w:spacing w:after="0" w:line="240" w:lineRule="auto"/>
              <w:jc w:val="both"/>
              <w:rPr>
                <w:rFonts w:ascii="Times New Roman" w:eastAsia="Times New Roman" w:hAnsi="Times New Roman"/>
                <w:b/>
                <w:sz w:val="23"/>
                <w:szCs w:val="23"/>
                <w:lang w:val="uk-UA" w:eastAsia="ru-RU"/>
              </w:rPr>
            </w:pPr>
          </w:p>
          <w:p w:rsidR="00577D55" w:rsidRDefault="00C50B47" w:rsidP="00577D55">
            <w:pPr>
              <w:shd w:val="clear" w:color="auto" w:fill="FFFFFF"/>
              <w:tabs>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 xml:space="preserve">5.2. </w:t>
            </w:r>
            <w:r w:rsidR="00577D55">
              <w:rPr>
                <w:rFonts w:ascii="Times New Roman" w:eastAsia="Times New Roman" w:hAnsi="Times New Roman"/>
                <w:sz w:val="23"/>
                <w:szCs w:val="23"/>
                <w:lang w:val="uk-UA" w:eastAsia="ru-RU"/>
              </w:rPr>
              <w:t>І</w:t>
            </w:r>
            <w:r w:rsidR="00577D55" w:rsidRPr="00577D55">
              <w:rPr>
                <w:rFonts w:ascii="Times New Roman" w:eastAsia="Times New Roman" w:hAnsi="Times New Roman"/>
                <w:sz w:val="23"/>
                <w:szCs w:val="23"/>
                <w:lang w:val="uk-UA" w:eastAsia="ru-RU"/>
              </w:rPr>
              <w:t>нформація про спосіб їх підтв</w:t>
            </w:r>
            <w:r w:rsidR="00577D55">
              <w:rPr>
                <w:rFonts w:ascii="Times New Roman" w:eastAsia="Times New Roman" w:hAnsi="Times New Roman"/>
                <w:sz w:val="23"/>
                <w:szCs w:val="23"/>
                <w:lang w:val="uk-UA" w:eastAsia="ru-RU"/>
              </w:rPr>
              <w:t>ердження викладені у Додатку № 2</w:t>
            </w:r>
            <w:r w:rsidR="00577D55" w:rsidRPr="00577D55">
              <w:rPr>
                <w:rFonts w:ascii="Times New Roman" w:eastAsia="Times New Roman" w:hAnsi="Times New Roman"/>
                <w:sz w:val="23"/>
                <w:szCs w:val="23"/>
                <w:lang w:val="uk-UA" w:eastAsia="ru-RU"/>
              </w:rPr>
              <w:t xml:space="preserve"> до тендерної документації.</w:t>
            </w:r>
          </w:p>
          <w:p w:rsidR="00577D55" w:rsidRPr="00577D55" w:rsidRDefault="00577D55" w:rsidP="00577D55">
            <w:pPr>
              <w:shd w:val="clear" w:color="auto" w:fill="FFFFFF"/>
              <w:tabs>
                <w:tab w:val="left" w:pos="10381"/>
              </w:tabs>
              <w:spacing w:after="0" w:line="240" w:lineRule="auto"/>
              <w:jc w:val="both"/>
              <w:rPr>
                <w:rFonts w:ascii="Times New Roman" w:eastAsia="Times New Roman" w:hAnsi="Times New Roman"/>
                <w:sz w:val="23"/>
                <w:szCs w:val="23"/>
                <w:lang w:val="uk-UA" w:eastAsia="ru-RU"/>
              </w:rPr>
            </w:pPr>
          </w:p>
          <w:p w:rsidR="00050B08" w:rsidRDefault="00C50B47" w:rsidP="007E410D">
            <w:pPr>
              <w:shd w:val="clear" w:color="auto" w:fill="FFFFFF"/>
              <w:spacing w:after="0" w:line="240" w:lineRule="auto"/>
              <w:jc w:val="both"/>
              <w:rPr>
                <w:rFonts w:ascii="Times New Roman" w:eastAsia="Times New Roman" w:hAnsi="Times New Roman"/>
                <w:b/>
                <w:sz w:val="23"/>
                <w:szCs w:val="23"/>
                <w:lang w:val="uk-UA" w:eastAsia="ru-RU"/>
              </w:rPr>
            </w:pPr>
            <w:r w:rsidRPr="007E410D">
              <w:rPr>
                <w:rFonts w:ascii="Times New Roman" w:eastAsia="Times New Roman" w:hAnsi="Times New Roman"/>
                <w:sz w:val="23"/>
                <w:szCs w:val="23"/>
                <w:lang w:val="uk-UA" w:eastAsia="ru-RU"/>
              </w:rPr>
              <w:t xml:space="preserve">5.3. </w:t>
            </w:r>
            <w:r w:rsidR="00C6300D" w:rsidRPr="00C6300D">
              <w:rPr>
                <w:rFonts w:ascii="Times New Roman" w:eastAsia="Times New Roman" w:hAnsi="Times New Roman"/>
                <w:b/>
                <w:sz w:val="23"/>
                <w:szCs w:val="23"/>
                <w:lang w:val="uk-UA" w:eastAsia="ru-RU"/>
              </w:rPr>
              <w:t>Відповідно до п. 44 Особливостей</w:t>
            </w:r>
            <w:r w:rsidR="00C6300D">
              <w:rPr>
                <w:rFonts w:ascii="Times New Roman" w:eastAsia="Times New Roman" w:hAnsi="Times New Roman"/>
                <w:sz w:val="23"/>
                <w:szCs w:val="23"/>
                <w:lang w:val="uk-UA" w:eastAsia="ru-RU"/>
              </w:rPr>
              <w:t xml:space="preserve"> </w:t>
            </w:r>
            <w:r w:rsidR="00050B08" w:rsidRPr="00050B08">
              <w:rPr>
                <w:rFonts w:ascii="Times New Roman" w:eastAsia="Times New Roman" w:hAnsi="Times New Roman"/>
                <w:b/>
                <w:sz w:val="23"/>
                <w:szCs w:val="23"/>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w:t>
            </w:r>
            <w:r w:rsidR="00050B08" w:rsidRPr="00050B08">
              <w:rPr>
                <w:color w:val="333333"/>
                <w:shd w:val="clear" w:color="auto" w:fill="FFFFFF"/>
                <w:lang w:val="uk-UA"/>
              </w:rPr>
              <w:t xml:space="preserve"> </w:t>
            </w:r>
            <w:r w:rsidR="00050B08" w:rsidRPr="00050B08">
              <w:rPr>
                <w:rFonts w:ascii="Times New Roman" w:eastAsia="Times New Roman" w:hAnsi="Times New Roman"/>
                <w:color w:val="000000"/>
                <w:sz w:val="23"/>
                <w:szCs w:val="23"/>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r w:rsidR="00050B08">
              <w:rPr>
                <w:rFonts w:ascii="Times New Roman" w:eastAsia="Times New Roman" w:hAnsi="Times New Roman"/>
                <w:color w:val="000000"/>
                <w:sz w:val="23"/>
                <w:szCs w:val="23"/>
                <w:lang w:val="uk-UA" w:eastAsia="ru-RU"/>
              </w:rPr>
              <w:t>влі</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2) </w:t>
            </w:r>
            <w:r w:rsidR="00C77BCC" w:rsidRPr="00C77BCC">
              <w:rPr>
                <w:rFonts w:ascii="Times New Roman" w:eastAsia="Times New Roman" w:hAnsi="Times New Roman"/>
                <w:color w:val="000000"/>
                <w:sz w:val="23"/>
                <w:szCs w:val="23"/>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3) </w:t>
            </w:r>
            <w:r w:rsidR="00C77BCC" w:rsidRPr="00C77BCC">
              <w:rPr>
                <w:rFonts w:ascii="Times New Roman" w:eastAsia="Times New Roman" w:hAnsi="Times New Roman"/>
                <w:color w:val="000000"/>
                <w:sz w:val="23"/>
                <w:szCs w:val="23"/>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4) </w:t>
            </w:r>
            <w:r w:rsidR="00C77BCC" w:rsidRPr="00C77BCC">
              <w:rPr>
                <w:rFonts w:ascii="Times New Roman" w:eastAsia="Times New Roman" w:hAnsi="Times New Roman"/>
                <w:color w:val="000000"/>
                <w:sz w:val="23"/>
                <w:szCs w:val="23"/>
                <w:lang w:val="uk-UA"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5) </w:t>
            </w:r>
            <w:r w:rsidR="00C77BCC" w:rsidRPr="00C77BCC">
              <w:rPr>
                <w:rFonts w:ascii="Times New Roman" w:eastAsia="Times New Roman" w:hAnsi="Times New Roman"/>
                <w:color w:val="000000"/>
                <w:sz w:val="23"/>
                <w:szCs w:val="23"/>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6) </w:t>
            </w:r>
            <w:r w:rsidR="00C77BCC" w:rsidRPr="00C77BCC">
              <w:rPr>
                <w:rFonts w:ascii="Times New Roman" w:eastAsia="Times New Roman" w:hAnsi="Times New Roman"/>
                <w:color w:val="000000"/>
                <w:sz w:val="23"/>
                <w:szCs w:val="23"/>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7) </w:t>
            </w:r>
            <w:r w:rsidR="00C77BCC" w:rsidRPr="00C77BCC">
              <w:rPr>
                <w:rFonts w:ascii="Times New Roman" w:eastAsia="Times New Roman" w:hAnsi="Times New Roman"/>
                <w:color w:val="000000"/>
                <w:sz w:val="23"/>
                <w:szCs w:val="23"/>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7E410D">
              <w:rPr>
                <w:rFonts w:ascii="Times New Roman" w:eastAsia="Times New Roman" w:hAnsi="Times New Roman"/>
                <w:color w:val="000000"/>
                <w:sz w:val="23"/>
                <w:szCs w:val="23"/>
                <w:lang w:val="uk-UA" w:eastAsia="ru-RU"/>
              </w:rPr>
              <w:t>;</w:t>
            </w:r>
          </w:p>
          <w:p w:rsidR="007E410D" w:rsidRPr="007E410D" w:rsidRDefault="00C77BCC"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8) </w:t>
            </w:r>
            <w:r w:rsidRPr="00C77BCC">
              <w:rPr>
                <w:rFonts w:ascii="Times New Roman" w:eastAsia="Times New Roman" w:hAnsi="Times New Roman"/>
                <w:color w:val="000000"/>
                <w:sz w:val="23"/>
                <w:szCs w:val="23"/>
                <w:lang w:eastAsia="ru-RU"/>
              </w:rPr>
              <w:t>учасник процедури закупівлі визнаний в установленому законом порядку банкрутом та стосовно нього відкрита ліквідаційна процедура</w:t>
            </w:r>
            <w:r w:rsidR="007E410D"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9) </w:t>
            </w:r>
            <w:r w:rsidR="00C77BCC" w:rsidRPr="00C77BCC">
              <w:rPr>
                <w:rFonts w:ascii="Times New Roman" w:eastAsia="Times New Roman" w:hAnsi="Times New Roman"/>
                <w:color w:val="000000"/>
                <w:sz w:val="23"/>
                <w:szCs w:val="23"/>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10) </w:t>
            </w:r>
            <w:r w:rsidR="00C77BCC" w:rsidRPr="00C77BCC">
              <w:rPr>
                <w:rFonts w:ascii="Times New Roman" w:eastAsia="Times New Roman" w:hAnsi="Times New Roman"/>
                <w:color w:val="000000"/>
                <w:sz w:val="23"/>
                <w:szCs w:val="23"/>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11) </w:t>
            </w:r>
            <w:r w:rsidR="00C77BCC" w:rsidRPr="00C77BCC">
              <w:rPr>
                <w:rFonts w:ascii="Times New Roman" w:eastAsia="Times New Roman" w:hAnsi="Times New Roman"/>
                <w:color w:val="000000"/>
                <w:sz w:val="23"/>
                <w:szCs w:val="23"/>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12) </w:t>
            </w:r>
            <w:r w:rsidR="00C77BCC" w:rsidRPr="00C77BCC">
              <w:rPr>
                <w:rFonts w:ascii="Times New Roman" w:eastAsia="Times New Roman" w:hAnsi="Times New Roman"/>
                <w:color w:val="000000"/>
                <w:sz w:val="23"/>
                <w:szCs w:val="23"/>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E410D">
              <w:rPr>
                <w:rFonts w:ascii="Times New Roman" w:eastAsia="Times New Roman" w:hAnsi="Times New Roman"/>
                <w:color w:val="000000"/>
                <w:sz w:val="23"/>
                <w:szCs w:val="23"/>
                <w:lang w:val="uk-UA" w:eastAsia="ru-RU"/>
              </w:rPr>
              <w:t>;</w:t>
            </w:r>
          </w:p>
          <w:p w:rsid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13) </w:t>
            </w:r>
            <w:r w:rsidR="00C77BCC">
              <w:rPr>
                <w:rFonts w:ascii="Times New Roman" w:eastAsia="Times New Roman" w:hAnsi="Times New Roman"/>
                <w:color w:val="000000"/>
                <w:sz w:val="23"/>
                <w:szCs w:val="23"/>
                <w:lang w:val="uk-UA" w:eastAsia="ru-RU"/>
              </w:rPr>
              <w:t>з</w:t>
            </w:r>
            <w:r w:rsidR="00C77BCC" w:rsidRPr="00C77BCC">
              <w:rPr>
                <w:rFonts w:ascii="Times New Roman" w:eastAsia="Times New Roman" w:hAnsi="Times New Roman"/>
                <w:color w:val="000000"/>
                <w:sz w:val="23"/>
                <w:szCs w:val="23"/>
                <w:lang w:val="uk-UA" w:eastAsia="ru-RU"/>
              </w:rPr>
              <w:t>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7E410D">
              <w:rPr>
                <w:rFonts w:ascii="Times New Roman" w:eastAsia="Times New Roman" w:hAnsi="Times New Roman"/>
                <w:color w:val="000000"/>
                <w:sz w:val="23"/>
                <w:szCs w:val="23"/>
                <w:lang w:val="uk-UA" w:eastAsia="ru-RU"/>
              </w:rPr>
              <w:t>.</w:t>
            </w: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Pr="00E9177B" w:rsidRDefault="00C50B47" w:rsidP="00E9177B">
            <w:pPr>
              <w:keepNext/>
              <w:keepLines/>
              <w:shd w:val="clear" w:color="auto" w:fill="FFFFFF"/>
              <w:suppressAutoHyphens/>
              <w:spacing w:line="240" w:lineRule="auto"/>
              <w:jc w:val="both"/>
              <w:rPr>
                <w:rFonts w:ascii="Times New Roman" w:hAnsi="Times New Roman"/>
                <w:b/>
                <w:color w:val="000000"/>
                <w:sz w:val="23"/>
                <w:szCs w:val="23"/>
                <w:lang w:val="uk-UA" w:eastAsia="uk-UA"/>
              </w:rPr>
            </w:pPr>
            <w:r w:rsidRPr="00E9177B">
              <w:rPr>
                <w:rFonts w:ascii="Times New Roman" w:eastAsia="Times New Roman" w:hAnsi="Times New Roman"/>
                <w:sz w:val="23"/>
                <w:szCs w:val="23"/>
                <w:shd w:val="clear" w:color="auto" w:fill="FFFFFF"/>
                <w:lang w:val="uk-UA" w:eastAsia="ru-RU"/>
              </w:rPr>
              <w:t>5</w:t>
            </w:r>
            <w:r w:rsidR="00E9177B" w:rsidRPr="00E9177B">
              <w:rPr>
                <w:rFonts w:ascii="Times New Roman" w:eastAsia="Times New Roman" w:hAnsi="Times New Roman"/>
                <w:sz w:val="23"/>
                <w:szCs w:val="23"/>
                <w:shd w:val="clear" w:color="auto" w:fill="FFFFFF"/>
                <w:lang w:val="uk-UA" w:eastAsia="ru-RU"/>
              </w:rPr>
              <w:t>.4</w:t>
            </w:r>
            <w:r w:rsidRPr="00C50B47">
              <w:rPr>
                <w:rFonts w:ascii="Times New Roman" w:eastAsia="Times New Roman" w:hAnsi="Times New Roman"/>
                <w:sz w:val="24"/>
                <w:szCs w:val="24"/>
                <w:shd w:val="clear" w:color="auto" w:fill="FFFFFF"/>
                <w:lang w:val="uk-UA" w:eastAsia="ru-RU"/>
              </w:rPr>
              <w:t xml:space="preserve">. </w:t>
            </w:r>
            <w:r w:rsidR="00E9177B" w:rsidRPr="00E9177B">
              <w:rPr>
                <w:rFonts w:ascii="Times New Roman" w:hAnsi="Times New Roman"/>
                <w:b/>
                <w:color w:val="000000"/>
                <w:sz w:val="23"/>
                <w:szCs w:val="23"/>
                <w:lang w:val="uk-UA" w:eastAsia="uk-UA"/>
              </w:rPr>
              <w:t>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системі закупівель під час подання тендерної пропозиції.</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вище, крім самостійного декларування відсутності таких підстав учасником процедури закупівлі.</w:t>
            </w:r>
          </w:p>
          <w:p w:rsidR="00E9177B" w:rsidRPr="00E9177B" w:rsidRDefault="005804E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5804EB">
              <w:rPr>
                <w:rFonts w:ascii="Times New Roman" w:hAnsi="Times New Roman"/>
                <w:color w:val="000000"/>
                <w:sz w:val="23"/>
                <w:szCs w:val="23"/>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w:t>
            </w:r>
            <w:r>
              <w:rPr>
                <w:rFonts w:ascii="Times New Roman" w:hAnsi="Times New Roman"/>
                <w:color w:val="000000"/>
                <w:sz w:val="23"/>
                <w:szCs w:val="23"/>
                <w:lang w:val="uk-UA" w:eastAsia="uk-UA"/>
              </w:rPr>
              <w:t xml:space="preserve"> підстав, визначених пунктом 44 особливостей</w:t>
            </w:r>
            <w:r w:rsidR="00E9177B" w:rsidRPr="00E9177B">
              <w:rPr>
                <w:rFonts w:ascii="Times New Roman" w:hAnsi="Times New Roman"/>
                <w:color w:val="000000"/>
                <w:sz w:val="23"/>
                <w:szCs w:val="23"/>
                <w:lang w:val="uk-UA" w:eastAsia="uk-UA"/>
              </w:rPr>
              <w:t>.</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5.5</w:t>
            </w:r>
            <w:r w:rsidRPr="00E9177B">
              <w:rPr>
                <w:rFonts w:ascii="Times New Roman" w:hAnsi="Times New Roman"/>
                <w:color w:val="000000"/>
                <w:sz w:val="23"/>
                <w:szCs w:val="23"/>
                <w:lang w:val="uk-UA" w:eastAsia="uk-UA"/>
              </w:rPr>
              <w:t xml:space="preserve">. </w:t>
            </w:r>
            <w:r w:rsidR="00C77BCC" w:rsidRPr="00C77BCC">
              <w:rPr>
                <w:rFonts w:ascii="Times New Roman" w:hAnsi="Times New Roman"/>
                <w:color w:val="000000"/>
                <w:sz w:val="23"/>
                <w:szCs w:val="23"/>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C77BCC">
              <w:rPr>
                <w:rFonts w:ascii="Times New Roman" w:hAnsi="Times New Roman"/>
                <w:color w:val="000000"/>
                <w:sz w:val="23"/>
                <w:szCs w:val="23"/>
                <w:lang w:val="uk-UA" w:eastAsia="uk-UA"/>
              </w:rPr>
              <w:t>та в абзаці чотирнадцятому</w:t>
            </w:r>
            <w:r w:rsidR="00C77BCC" w:rsidRPr="00C77BCC">
              <w:rPr>
                <w:rFonts w:ascii="Times New Roman" w:hAnsi="Times New Roman"/>
                <w:color w:val="000000"/>
                <w:sz w:val="23"/>
                <w:szCs w:val="23"/>
                <w:lang w:val="uk-UA" w:eastAsia="uk-UA"/>
              </w:rPr>
              <w:t xml:space="preserve"> пункту</w:t>
            </w:r>
            <w:r w:rsidR="00C77BCC">
              <w:rPr>
                <w:rFonts w:ascii="Times New Roman" w:hAnsi="Times New Roman"/>
                <w:color w:val="000000"/>
                <w:sz w:val="23"/>
                <w:szCs w:val="23"/>
                <w:lang w:val="uk-UA" w:eastAsia="uk-UA"/>
              </w:rPr>
              <w:t xml:space="preserve"> 44 особливостей</w:t>
            </w:r>
            <w:r w:rsidR="00C77BCC" w:rsidRPr="00C77BCC">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9177B">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5.6</w:t>
            </w:r>
            <w:r w:rsidRPr="00E9177B">
              <w:rPr>
                <w:rFonts w:ascii="Times New Roman" w:hAnsi="Times New Roman"/>
                <w:color w:val="000000"/>
                <w:sz w:val="23"/>
                <w:szCs w:val="23"/>
                <w:lang w:val="uk-UA" w:eastAsia="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E9177B" w:rsidRPr="00E9177B" w:rsidRDefault="00E9177B" w:rsidP="00E9177B">
            <w:pPr>
              <w:keepNext/>
              <w:keepLines/>
              <w:shd w:val="clear" w:color="auto" w:fill="FFFFFF"/>
              <w:suppressAutoHyphens/>
              <w:spacing w:after="0" w:line="240" w:lineRule="auto"/>
              <w:jc w:val="both"/>
              <w:rPr>
                <w:rFonts w:ascii="Times New Roman" w:eastAsia="Times New Roman" w:hAnsi="Times New Roman"/>
                <w:b/>
                <w:color w:val="000000"/>
                <w:sz w:val="23"/>
                <w:szCs w:val="23"/>
                <w:lang w:val="uk-UA" w:eastAsia="uk-UA"/>
              </w:rPr>
            </w:pPr>
            <w:r>
              <w:rPr>
                <w:rFonts w:ascii="Times New Roman" w:eastAsia="Times New Roman" w:hAnsi="Times New Roman"/>
                <w:color w:val="000000"/>
                <w:sz w:val="23"/>
                <w:szCs w:val="23"/>
                <w:lang w:val="uk-UA" w:eastAsia="uk-UA"/>
              </w:rPr>
              <w:t>5.7</w:t>
            </w:r>
            <w:r w:rsidRPr="00E9177B">
              <w:rPr>
                <w:rFonts w:ascii="Times New Roman" w:eastAsia="Times New Roman" w:hAnsi="Times New Roman"/>
                <w:color w:val="000000"/>
                <w:sz w:val="23"/>
                <w:szCs w:val="23"/>
                <w:lang w:val="uk-UA" w:eastAsia="uk-UA"/>
              </w:rPr>
              <w:t xml:space="preserve">. </w:t>
            </w:r>
            <w:r w:rsidRPr="00E9177B">
              <w:rPr>
                <w:rFonts w:ascii="Times New Roman" w:eastAsia="Times New Roman" w:hAnsi="Times New Roman"/>
                <w:b/>
                <w:color w:val="000000"/>
                <w:sz w:val="23"/>
                <w:szCs w:val="23"/>
                <w:lang w:val="uk-UA" w:eastAsia="uk-UA"/>
              </w:rPr>
              <w:t>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p w:rsidR="00673CF1" w:rsidRPr="00B413F2" w:rsidRDefault="00E9177B" w:rsidP="00E9177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uk-UA"/>
              </w:rPr>
              <w:t>5.8</w:t>
            </w:r>
            <w:r w:rsidRPr="00E9177B">
              <w:rPr>
                <w:rFonts w:ascii="Times New Roman" w:eastAsia="Times New Roman" w:hAnsi="Times New Roman"/>
                <w:color w:val="000000"/>
                <w:sz w:val="23"/>
                <w:szCs w:val="23"/>
                <w:lang w:val="uk-UA" w:eastAsia="uk-UA"/>
              </w:rPr>
              <w:t xml:space="preserve">. Учасник процедури закупівлі в електронній системі закупівель під час подання тендерної пропозиції надає </w:t>
            </w:r>
            <w:r w:rsidRPr="00E9177B">
              <w:rPr>
                <w:rFonts w:ascii="Times New Roman" w:eastAsia="Times New Roman" w:hAnsi="Times New Roman"/>
                <w:b/>
                <w:color w:val="000000"/>
                <w:sz w:val="23"/>
                <w:szCs w:val="23"/>
                <w:lang w:val="uk-UA" w:eastAsia="uk-UA"/>
              </w:rPr>
              <w:t>гарантійний лист</w:t>
            </w:r>
            <w:r w:rsidRPr="00E9177B">
              <w:rPr>
                <w:rFonts w:ascii="Times New Roman" w:eastAsia="Times New Roman" w:hAnsi="Times New Roman"/>
                <w:color w:val="000000"/>
                <w:sz w:val="23"/>
                <w:szCs w:val="23"/>
                <w:lang w:val="uk-UA" w:eastAsia="uk-UA"/>
              </w:rPr>
              <w:t xml:space="preserve"> щодо відсутності Учасника закупівлі у списку осіб, до яких застосовано обмежувальні заходи (санкцій) відповідно до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затвердженого указом Президента України від 21.06.2018 № 176/2018.</w:t>
            </w:r>
          </w:p>
        </w:tc>
      </w:tr>
      <w:tr w:rsidR="00673CF1" w:rsidRPr="00DF7F4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технічні, якісні та кількісні характеристики предмета закупівлі</w:t>
            </w:r>
          </w:p>
        </w:tc>
        <w:tc>
          <w:tcPr>
            <w:tcW w:w="3206" w:type="pct"/>
            <w:shd w:val="clear" w:color="auto" w:fill="FFFFFF"/>
            <w:hideMark/>
          </w:tcPr>
          <w:p w:rsidR="00E9177B"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eastAsia="uk-UA"/>
              </w:rPr>
              <w:t>6</w:t>
            </w:r>
            <w:r w:rsidRPr="00E9177B">
              <w:rPr>
                <w:rFonts w:ascii="Times New Roman" w:eastAsia="Times New Roman" w:hAnsi="Times New Roman"/>
                <w:color w:val="000000"/>
                <w:sz w:val="23"/>
                <w:szCs w:val="23"/>
                <w:lang w:val="uk-UA" w:eastAsia="uk-UA"/>
              </w:rPr>
              <w:t>.1.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rsidR="00673CF1"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rPr>
              <w:t>6</w:t>
            </w:r>
            <w:r w:rsidRPr="00E9177B">
              <w:rPr>
                <w:rFonts w:ascii="Times New Roman" w:eastAsia="Times New Roman" w:hAnsi="Times New Roman"/>
                <w:color w:val="000000"/>
                <w:sz w:val="23"/>
                <w:szCs w:val="23"/>
                <w:lang w:val="uk-UA"/>
              </w:rPr>
              <w:t>.2.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субпідрядника / співвиконавця</w:t>
            </w:r>
          </w:p>
        </w:tc>
        <w:tc>
          <w:tcPr>
            <w:tcW w:w="3206" w:type="pct"/>
            <w:shd w:val="clear" w:color="auto" w:fill="FFFFFF"/>
            <w:hideMark/>
          </w:tcPr>
          <w:p w:rsidR="00673CF1" w:rsidRPr="00910409" w:rsidRDefault="00910409" w:rsidP="00673CF1">
            <w:pPr>
              <w:spacing w:before="150" w:after="150" w:line="240" w:lineRule="auto"/>
              <w:jc w:val="both"/>
              <w:rPr>
                <w:rFonts w:ascii="Times New Roman" w:eastAsia="Times New Roman" w:hAnsi="Times New Roman"/>
                <w:b/>
                <w:sz w:val="23"/>
                <w:szCs w:val="23"/>
                <w:lang w:val="uk-UA" w:eastAsia="ru-RU"/>
              </w:rPr>
            </w:pPr>
            <w:r w:rsidRPr="00910409">
              <w:rPr>
                <w:rFonts w:ascii="Times New Roman" w:eastAsia="Times New Roman" w:hAnsi="Times New Roman"/>
                <w:b/>
                <w:sz w:val="23"/>
                <w:szCs w:val="23"/>
                <w:lang w:val="uk-UA" w:eastAsia="ru-RU"/>
              </w:rPr>
              <w:t>Довідка в довільній формі щодо залучення/незалучення субпідрядника/співвиконавця</w:t>
            </w:r>
          </w:p>
        </w:tc>
      </w:tr>
      <w:tr w:rsidR="00673CF1" w:rsidRPr="00DF7F4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Внесення змін або відкликання тендерної пропозиції учасником</w:t>
            </w:r>
          </w:p>
        </w:tc>
        <w:tc>
          <w:tcPr>
            <w:tcW w:w="3206" w:type="pct"/>
            <w:shd w:val="clear" w:color="auto" w:fill="FFFFFF"/>
            <w:hideMark/>
          </w:tcPr>
          <w:p w:rsidR="00673CF1" w:rsidRPr="00E9177B" w:rsidRDefault="00E9177B" w:rsidP="004D5E92">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Кінцевий строк подання тендерної пропозиції</w:t>
            </w:r>
          </w:p>
        </w:tc>
        <w:tc>
          <w:tcPr>
            <w:tcW w:w="3206" w:type="pct"/>
            <w:shd w:val="clear" w:color="auto" w:fill="FFFFFF"/>
            <w:hideMark/>
          </w:tcPr>
          <w:p w:rsidR="00E9177B" w:rsidRPr="00E9177B" w:rsidRDefault="00E9177B" w:rsidP="00E9177B">
            <w:pPr>
              <w:keepNext/>
              <w:keepLines/>
              <w:suppressAutoHyphens/>
              <w:spacing w:after="0" w:line="240" w:lineRule="auto"/>
              <w:ind w:left="-22" w:right="-30"/>
              <w:jc w:val="both"/>
              <w:rPr>
                <w:rFonts w:ascii="Times New Roman" w:eastAsia="Times New Roman" w:hAnsi="Times New Roman"/>
                <w:b/>
                <w:sz w:val="23"/>
                <w:szCs w:val="23"/>
                <w:lang w:val="uk-UA" w:eastAsia="ru-RU"/>
              </w:rPr>
            </w:pPr>
            <w:r w:rsidRPr="00E9177B">
              <w:rPr>
                <w:rFonts w:ascii="Times New Roman" w:eastAsia="Times New Roman" w:hAnsi="Times New Roman"/>
                <w:sz w:val="23"/>
                <w:szCs w:val="23"/>
                <w:lang w:val="uk-UA" w:eastAsia="ru-RU"/>
              </w:rPr>
              <w:t xml:space="preserve">Кінцевий строк подання тендерних пропозицій: </w:t>
            </w:r>
            <w:r w:rsidR="00E334DF">
              <w:rPr>
                <w:rFonts w:ascii="Times New Roman" w:eastAsia="Times New Roman" w:hAnsi="Times New Roman"/>
                <w:b/>
                <w:sz w:val="23"/>
                <w:szCs w:val="23"/>
                <w:lang w:val="uk-UA" w:eastAsia="ru-RU"/>
              </w:rPr>
              <w:t>13</w:t>
            </w:r>
            <w:r w:rsidR="00391D80">
              <w:rPr>
                <w:rFonts w:ascii="Times New Roman" w:eastAsia="Times New Roman" w:hAnsi="Times New Roman"/>
                <w:b/>
                <w:sz w:val="23"/>
                <w:szCs w:val="23"/>
                <w:lang w:val="uk-UA" w:eastAsia="ru-RU"/>
              </w:rPr>
              <w:t>.04</w:t>
            </w:r>
            <w:r w:rsidR="000E10C5">
              <w:rPr>
                <w:rFonts w:ascii="Times New Roman" w:eastAsia="Times New Roman" w:hAnsi="Times New Roman"/>
                <w:b/>
                <w:sz w:val="23"/>
                <w:szCs w:val="23"/>
                <w:lang w:val="uk-UA" w:eastAsia="ru-RU"/>
              </w:rPr>
              <w:t>.2023</w:t>
            </w:r>
            <w:r w:rsidRPr="00C73CFE">
              <w:rPr>
                <w:rFonts w:ascii="Times New Roman" w:eastAsia="Times New Roman" w:hAnsi="Times New Roman"/>
                <w:b/>
                <w:sz w:val="23"/>
                <w:szCs w:val="23"/>
                <w:lang w:val="uk-UA" w:eastAsia="ru-RU"/>
              </w:rPr>
              <w:t xml:space="preserve"> р.</w:t>
            </w:r>
          </w:p>
          <w:p w:rsidR="00E9177B" w:rsidRPr="00E9177B" w:rsidRDefault="00E9177B" w:rsidP="00E9177B">
            <w:pPr>
              <w:keepNext/>
              <w:keepLines/>
              <w:suppressAutoHyphens/>
              <w:spacing w:after="0" w:line="240" w:lineRule="auto"/>
              <w:ind w:left="-22" w:right="-30"/>
              <w:jc w:val="both"/>
              <w:rPr>
                <w:rFonts w:ascii="Times New Roman" w:eastAsia="Arial" w:hAnsi="Times New Roman"/>
                <w:sz w:val="23"/>
                <w:szCs w:val="23"/>
                <w:lang w:val="uk-UA" w:eastAsia="ru-RU"/>
              </w:rPr>
            </w:pPr>
            <w:r w:rsidRPr="00E9177B">
              <w:rPr>
                <w:rFonts w:ascii="Times New Roman" w:eastAsia="Times New Roman" w:hAnsi="Times New Roman"/>
                <w:sz w:val="23"/>
                <w:szCs w:val="23"/>
                <w:lang w:val="uk-UA" w:eastAsia="ru-RU"/>
              </w:rPr>
              <w:t>Отримана тендерна пропозиція автоматично вноситься до реєстру.</w:t>
            </w:r>
          </w:p>
          <w:p w:rsidR="00E9177B" w:rsidRPr="00E9177B" w:rsidRDefault="00E9177B" w:rsidP="00E9177B">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73CF1" w:rsidRDefault="00E9177B" w:rsidP="00E9177B">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5E4093" w:rsidRDefault="005E4093" w:rsidP="005E4093">
            <w:pPr>
              <w:widowControl w:val="0"/>
              <w:spacing w:after="0" w:line="240" w:lineRule="auto"/>
              <w:ind w:left="34" w:hanging="18"/>
              <w:contextualSpacing/>
              <w:jc w:val="both"/>
              <w:rPr>
                <w:rFonts w:ascii="Times New Roman" w:eastAsia="Times New Roman" w:hAnsi="Times New Roman"/>
                <w:lang w:val="uk-UA" w:eastAsia="ru-RU"/>
              </w:rPr>
            </w:pPr>
            <w:r w:rsidRPr="005E4093">
              <w:rPr>
                <w:rFonts w:ascii="Times New Roman" w:eastAsia="Times New Roman" w:hAnsi="Times New Roman"/>
                <w:lang w:val="uk-UA" w:eastAsia="ru-RU"/>
              </w:rPr>
              <w:t>Відкриті торги проводяться без застосування електронного аукціону.</w:t>
            </w: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804EB">
            <w:pPr>
              <w:widowControl w:val="0"/>
              <w:spacing w:after="0" w:line="240" w:lineRule="auto"/>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Pr="005E4093" w:rsidRDefault="00A83B77" w:rsidP="00A83B77">
            <w:pPr>
              <w:widowControl w:val="0"/>
              <w:spacing w:after="0" w:line="240" w:lineRule="auto"/>
              <w:contextualSpacing/>
              <w:jc w:val="both"/>
              <w:rPr>
                <w:rFonts w:ascii="Times New Roman" w:eastAsia="Times New Roman" w:hAnsi="Times New Roman"/>
                <w:lang w:val="uk-UA" w:eastAsia="ru-RU"/>
              </w:rPr>
            </w:pPr>
          </w:p>
        </w:tc>
      </w:tr>
      <w:tr w:rsidR="00673CF1" w:rsidRPr="000A74B5" w:rsidTr="00826297">
        <w:tc>
          <w:tcPr>
            <w:tcW w:w="291" w:type="pct"/>
            <w:shd w:val="clear" w:color="auto" w:fill="FFFFFF"/>
            <w:hideMark/>
          </w:tcPr>
          <w:p w:rsidR="00673CF1" w:rsidRPr="00B413F2" w:rsidRDefault="00673CF1" w:rsidP="00A83B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8B2A03" w:rsidRDefault="00673CF1" w:rsidP="00673CF1">
            <w:pPr>
              <w:spacing w:before="150" w:after="150" w:line="240" w:lineRule="auto"/>
              <w:rPr>
                <w:rFonts w:ascii="Times New Roman" w:eastAsia="Times New Roman" w:hAnsi="Times New Roman"/>
                <w:sz w:val="23"/>
                <w:szCs w:val="23"/>
                <w:lang w:val="uk-UA" w:eastAsia="ru-RU"/>
              </w:rPr>
            </w:pPr>
            <w:r w:rsidRPr="008B2A03">
              <w:rPr>
                <w:rFonts w:ascii="Times New Roman" w:eastAsia="Times New Roman" w:hAnsi="Times New Roman"/>
                <w:sz w:val="23"/>
                <w:szCs w:val="23"/>
                <w:lang w:val="uk-UA" w:eastAsia="ru-RU"/>
              </w:rPr>
              <w:t>Дата та час розкриття тендерної пропозиції</w:t>
            </w:r>
          </w:p>
        </w:tc>
        <w:tc>
          <w:tcPr>
            <w:tcW w:w="3206" w:type="pct"/>
            <w:shd w:val="clear" w:color="auto" w:fill="FFFFFF"/>
            <w:hideMark/>
          </w:tcPr>
          <w:p w:rsidR="00A83B77" w:rsidRDefault="00D83808" w:rsidP="00A83B77">
            <w:pPr>
              <w:keepNext/>
              <w:keepLines/>
              <w:suppressAutoHyphens/>
              <w:spacing w:after="0" w:line="240" w:lineRule="auto"/>
              <w:ind w:right="-30"/>
              <w:jc w:val="both"/>
              <w:rPr>
                <w:rFonts w:ascii="Times New Roman" w:eastAsia="Times New Roman" w:hAnsi="Times New Roman"/>
                <w:sz w:val="23"/>
                <w:szCs w:val="23"/>
                <w:lang w:val="uk-UA" w:eastAsia="ru-RU"/>
              </w:rPr>
            </w:pPr>
            <w:r w:rsidRPr="00D83808">
              <w:rPr>
                <w:rFonts w:ascii="Times New Roman" w:eastAsia="Times New Roman" w:hAnsi="Times New Roman"/>
                <w:sz w:val="23"/>
                <w:szCs w:val="23"/>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4093" w:rsidRPr="00A83B77" w:rsidRDefault="005E4093" w:rsidP="00A83B77">
            <w:pPr>
              <w:keepNext/>
              <w:keepLines/>
              <w:suppressAutoHyphens/>
              <w:spacing w:after="0" w:line="240" w:lineRule="auto"/>
              <w:ind w:right="-30"/>
              <w:jc w:val="both"/>
              <w:rPr>
                <w:rFonts w:ascii="Times New Roman" w:eastAsia="Times New Roman" w:hAnsi="Times New Roman"/>
                <w:sz w:val="23"/>
                <w:szCs w:val="23"/>
                <w:lang w:val="uk-UA" w:eastAsia="ru-RU"/>
              </w:rPr>
            </w:pPr>
            <w:r w:rsidRPr="005E4093">
              <w:rPr>
                <w:rFonts w:ascii="Times New Roman" w:eastAsia="Times New Roman" w:hAnsi="Times New Roman"/>
                <w:sz w:val="23"/>
                <w:szCs w:val="23"/>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A83B77">
              <w:rPr>
                <w:rFonts w:ascii="Times New Roman" w:eastAsia="Times New Roman" w:hAnsi="Times New Roman"/>
                <w:sz w:val="23"/>
                <w:szCs w:val="23"/>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rFonts w:ascii="Times New Roman" w:eastAsia="Times New Roman" w:hAnsi="Times New Roman"/>
                <w:sz w:val="23"/>
                <w:szCs w:val="23"/>
                <w:lang w:val="uk-UA" w:eastAsia="ru-RU"/>
              </w:rPr>
              <w:t xml:space="preserve"> </w:t>
            </w:r>
          </w:p>
          <w:p w:rsidR="004C07AD" w:rsidRDefault="005E4093"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5E4093">
              <w:rPr>
                <w:rFonts w:ascii="Times New Roman" w:eastAsia="Times New Roman" w:hAnsi="Times New Roman"/>
                <w:sz w:val="23"/>
                <w:szCs w:val="23"/>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5E4093">
              <w:rPr>
                <w:rFonts w:ascii="Times New Roman" w:eastAsia="Times New Roman" w:hAnsi="Times New Roman"/>
                <w:sz w:val="23"/>
                <w:szCs w:val="23"/>
                <w:lang w:val="uk-UA" w:eastAsia="ru-RU"/>
              </w:rPr>
              <w:t>.</w:t>
            </w: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P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eastAsia="ru-RU"/>
              </w:rPr>
            </w:pP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673CF1" w:rsidRPr="00DF7F4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DD3F7F" w:rsidRDefault="00673CF1" w:rsidP="00673CF1">
            <w:pPr>
              <w:spacing w:before="150" w:after="150" w:line="240" w:lineRule="auto"/>
              <w:rPr>
                <w:rFonts w:ascii="Times New Roman" w:eastAsia="Times New Roman" w:hAnsi="Times New Roman"/>
                <w:sz w:val="23"/>
                <w:szCs w:val="23"/>
                <w:lang w:val="uk-UA" w:eastAsia="ru-RU"/>
              </w:rPr>
            </w:pPr>
            <w:r w:rsidRPr="00DD3F7F">
              <w:rPr>
                <w:rFonts w:ascii="Times New Roman" w:eastAsia="Times New Roman" w:hAnsi="Times New Roman"/>
                <w:sz w:val="23"/>
                <w:szCs w:val="23"/>
                <w:lang w:val="uk-UA" w:eastAsia="ru-RU"/>
              </w:rPr>
              <w:t>Перелік критеріїв оцінки та методика оцінки тендерних пропозицій із зазначенням питомої ваги кожного критерію</w:t>
            </w:r>
          </w:p>
        </w:tc>
        <w:tc>
          <w:tcPr>
            <w:tcW w:w="3206" w:type="pct"/>
            <w:shd w:val="clear" w:color="auto" w:fill="FFFFFF"/>
            <w:hideMark/>
          </w:tcPr>
          <w:p w:rsidR="00DD3F7F" w:rsidRPr="00DD3F7F" w:rsidRDefault="00DD3F7F" w:rsidP="00F23CD9">
            <w:pPr>
              <w:keepNext/>
              <w:keepLines/>
              <w:numPr>
                <w:ilvl w:val="1"/>
                <w:numId w:val="2"/>
              </w:numPr>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 xml:space="preserve">Замовником визначаються критерії та методика оцінки відповідно до </w:t>
            </w:r>
            <w:r w:rsidRPr="00DD3F7F">
              <w:rPr>
                <w:rFonts w:ascii="Times New Roman" w:eastAsia="Times New Roman" w:hAnsi="Times New Roman"/>
                <w:color w:val="000000"/>
                <w:sz w:val="23"/>
                <w:szCs w:val="23"/>
                <w:lang w:eastAsia="ru-RU"/>
              </w:rPr>
              <w:t xml:space="preserve"> </w:t>
            </w:r>
            <w:r w:rsidRPr="00DD3F7F">
              <w:rPr>
                <w:rFonts w:ascii="Times New Roman" w:eastAsia="Times New Roman" w:hAnsi="Times New Roman"/>
                <w:color w:val="000000"/>
                <w:sz w:val="23"/>
                <w:szCs w:val="23"/>
                <w:lang w:val="uk-UA" w:eastAsia="ru-RU"/>
              </w:rPr>
              <w:t>Закону.</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b/>
                <w:color w:val="000000"/>
                <w:sz w:val="23"/>
                <w:szCs w:val="23"/>
                <w:lang w:val="uk-UA" w:eastAsia="ar-SA"/>
              </w:rPr>
            </w:pPr>
            <w:r w:rsidRPr="00DD3F7F">
              <w:rPr>
                <w:rFonts w:ascii="Times New Roman" w:eastAsia="Times New Roman" w:hAnsi="Times New Roman"/>
                <w:b/>
                <w:color w:val="000000"/>
                <w:sz w:val="23"/>
                <w:szCs w:val="23"/>
                <w:lang w:val="uk-UA" w:eastAsia="ar-SA"/>
              </w:rPr>
              <w:t xml:space="preserve">Єдиним критерієм оцінки є ціна </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sz w:val="23"/>
                <w:szCs w:val="23"/>
                <w:lang w:val="uk-UA" w:eastAsia="ar-SA"/>
              </w:rPr>
            </w:pPr>
            <w:r w:rsidRPr="00DD3F7F">
              <w:rPr>
                <w:rFonts w:ascii="Times New Roman" w:eastAsia="Times New Roman" w:hAnsi="Times New Roman"/>
                <w:b/>
                <w:color w:val="000000"/>
                <w:sz w:val="23"/>
                <w:szCs w:val="23"/>
                <w:lang w:val="uk-UA" w:eastAsia="ar-SA"/>
              </w:rPr>
              <w:t xml:space="preserve">Питома  вага критерію «ціна» - </w:t>
            </w:r>
            <w:r w:rsidRPr="00DD3F7F">
              <w:rPr>
                <w:rFonts w:ascii="Times New Roman" w:eastAsia="Times New Roman" w:hAnsi="Times New Roman"/>
                <w:b/>
                <w:sz w:val="23"/>
                <w:szCs w:val="23"/>
                <w:lang w:val="uk-UA" w:eastAsia="ar-SA"/>
              </w:rPr>
              <w:t>100%</w:t>
            </w:r>
            <w:r w:rsidRPr="00DD3F7F">
              <w:rPr>
                <w:rFonts w:ascii="Times New Roman" w:eastAsia="Times New Roman" w:hAnsi="Times New Roman"/>
                <w:sz w:val="23"/>
                <w:szCs w:val="23"/>
                <w:lang w:val="uk-UA" w:eastAsia="ar-SA"/>
              </w:rPr>
              <w:t>.</w:t>
            </w:r>
          </w:p>
          <w:p w:rsidR="00DD3F7F" w:rsidRPr="00DD3F7F" w:rsidRDefault="00DD3F7F" w:rsidP="00F23CD9">
            <w:pPr>
              <w:keepNext/>
              <w:keepLines/>
              <w:numPr>
                <w:ilvl w:val="1"/>
                <w:numId w:val="2"/>
              </w:numPr>
              <w:pBdr>
                <w:top w:val="nil"/>
                <w:left w:val="nil"/>
                <w:bottom w:val="nil"/>
                <w:right w:val="nil"/>
                <w:between w:val="nil"/>
              </w:pBdr>
              <w:suppressAutoHyphens/>
              <w:spacing w:after="0" w:line="240" w:lineRule="auto"/>
              <w:ind w:left="34" w:right="88"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з урахуванням положень статті 41 Закону, крім частин третьої – п’ятої, сьомої та восьмої статті 41 Закону, та Особливостей.</w:t>
            </w:r>
          </w:p>
          <w:p w:rsidR="00DD3F7F" w:rsidRDefault="00DD3F7F" w:rsidP="00F23CD9">
            <w:pPr>
              <w:keepNext/>
              <w:keepLines/>
              <w:numPr>
                <w:ilvl w:val="1"/>
                <w:numId w:val="2"/>
              </w:numPr>
              <w:pBdr>
                <w:top w:val="nil"/>
                <w:left w:val="nil"/>
                <w:bottom w:val="nil"/>
                <w:right w:val="nil"/>
                <w:between w:val="nil"/>
              </w:pBdr>
              <w:suppressAutoHyphens/>
              <w:spacing w:after="0" w:line="240" w:lineRule="auto"/>
              <w:ind w:left="34" w:right="-30"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 xml:space="preserve">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w:t>
            </w:r>
            <w:r>
              <w:rPr>
                <w:rFonts w:ascii="Times New Roman" w:eastAsia="Times New Roman" w:hAnsi="Times New Roman"/>
                <w:sz w:val="23"/>
                <w:szCs w:val="23"/>
                <w:lang w:val="uk-UA" w:eastAsia="ar-SA"/>
              </w:rPr>
              <w:t>його нотаріальним посвідченням.</w:t>
            </w:r>
          </w:p>
          <w:p w:rsidR="00DD3F7F" w:rsidRPr="00DD3F7F" w:rsidRDefault="00DD3F7F" w:rsidP="00DD3F7F">
            <w:pPr>
              <w:keepNext/>
              <w:keepLines/>
              <w:pBdr>
                <w:top w:val="nil"/>
                <w:left w:val="nil"/>
                <w:bottom w:val="nil"/>
                <w:right w:val="nil"/>
                <w:between w:val="nil"/>
              </w:pBdr>
              <w:suppressAutoHyphens/>
              <w:spacing w:after="0" w:line="240" w:lineRule="auto"/>
              <w:ind w:left="34" w:right="-30"/>
              <w:jc w:val="both"/>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 xml:space="preserve">     </w:t>
            </w:r>
            <w:r w:rsidRPr="00DD3F7F">
              <w:rPr>
                <w:rFonts w:ascii="Times New Roman" w:eastAsia="Times New Roman" w:hAnsi="Times New Roman"/>
                <w:sz w:val="23"/>
                <w:szCs w:val="23"/>
                <w:lang w:val="uk-UA" w:eastAsia="ar-SA"/>
              </w:rPr>
              <w:t>1.4.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rsidR="00DD3F7F" w:rsidRPr="00DD3F7F" w:rsidRDefault="00DD3F7F" w:rsidP="00DD3F7F">
            <w:pPr>
              <w:keepNext/>
              <w:keepLines/>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E4093" w:rsidRPr="005E4093" w:rsidRDefault="00DD3F7F" w:rsidP="00D83808">
            <w:pPr>
              <w:keepNext/>
              <w:keepLines/>
              <w:suppressAutoHyphens/>
              <w:spacing w:after="0" w:line="240" w:lineRule="auto"/>
              <w:ind w:left="34" w:right="-30"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1.5. </w:t>
            </w:r>
            <w:r w:rsidR="005E4093" w:rsidRPr="005E4093">
              <w:rPr>
                <w:rFonts w:ascii="Times New Roman" w:eastAsia="Arial" w:hAnsi="Times New Roman"/>
                <w:color w:val="000000"/>
                <w:sz w:val="23"/>
                <w:szCs w:val="23"/>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r w:rsidR="00D83808" w:rsidRPr="00D83808">
              <w:rPr>
                <w:rFonts w:ascii="Times New Roman" w:eastAsia="Arial" w:hAnsi="Times New Roman"/>
                <w:color w:val="000000"/>
                <w:sz w:val="23"/>
                <w:szCs w:val="23"/>
                <w:lang w:val="uk-UA" w:eastAsia="ru-RU"/>
              </w:rPr>
              <w:t>Найбільш економічно вигідною тендерною пропозицією електронна система закупівель визначає тендерну пропозицію, ціна/п</w:t>
            </w:r>
            <w:r w:rsidR="00D83808">
              <w:rPr>
                <w:rFonts w:ascii="Times New Roman" w:eastAsia="Arial" w:hAnsi="Times New Roman"/>
                <w:color w:val="000000"/>
                <w:sz w:val="23"/>
                <w:szCs w:val="23"/>
                <w:lang w:val="uk-UA" w:eastAsia="ru-RU"/>
              </w:rPr>
              <w:t>риведена ціна якої є найнижчою.</w:t>
            </w:r>
          </w:p>
          <w:p w:rsidR="005E4093" w:rsidRDefault="005E4093" w:rsidP="005E4093">
            <w:pPr>
              <w:ind w:right="33"/>
              <w:jc w:val="both"/>
              <w:textAlignment w:val="baseline"/>
              <w:rPr>
                <w:rFonts w:ascii="Times New Roman" w:eastAsia="Times New Roman" w:hAnsi="Times New Roman"/>
                <w:lang w:val="uk-UA" w:eastAsia="ru-RU"/>
              </w:rPr>
            </w:pPr>
            <w:r>
              <w:rPr>
                <w:rFonts w:ascii="Times New Roman" w:eastAsia="Arial" w:hAnsi="Times New Roman"/>
                <w:color w:val="000000"/>
                <w:sz w:val="23"/>
                <w:szCs w:val="23"/>
                <w:lang w:val="uk-UA" w:eastAsia="ru-RU"/>
              </w:rPr>
              <w:t xml:space="preserve">      </w:t>
            </w:r>
            <w:r w:rsidR="00DD3F7F" w:rsidRPr="00DD3F7F">
              <w:rPr>
                <w:rFonts w:ascii="Times New Roman" w:eastAsia="Arial" w:hAnsi="Times New Roman"/>
                <w:color w:val="000000"/>
                <w:sz w:val="23"/>
                <w:szCs w:val="23"/>
                <w:lang w:val="uk-UA" w:eastAsia="ru-RU"/>
              </w:rPr>
              <w:t>1.6. </w:t>
            </w:r>
            <w:r w:rsidRPr="005E4093">
              <w:rPr>
                <w:rFonts w:ascii="Times New Roman" w:eastAsia="Times New Roman" w:hAnsi="Times New Roman"/>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lang w:val="uk-UA" w:eastAsia="ru-RU"/>
              </w:rPr>
              <w:t>.</w:t>
            </w:r>
          </w:p>
          <w:p w:rsidR="00D83808" w:rsidRPr="00D83808" w:rsidRDefault="00D83808" w:rsidP="00D83808">
            <w:pPr>
              <w:ind w:right="33"/>
              <w:jc w:val="both"/>
              <w:textAlignment w:val="baseline"/>
              <w:rPr>
                <w:rFonts w:ascii="Times New Roman" w:eastAsia="Times New Roman" w:hAnsi="Times New Roman"/>
                <w:lang w:val="uk-UA" w:eastAsia="ru-RU"/>
              </w:rPr>
            </w:pPr>
            <w:r w:rsidRPr="00D83808">
              <w:rPr>
                <w:rFonts w:ascii="Times New Roman" w:eastAsia="Times New Roman" w:hAnsi="Times New Roman"/>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83808" w:rsidRPr="005E4093" w:rsidRDefault="00D83808" w:rsidP="005E4093">
            <w:pPr>
              <w:ind w:right="33"/>
              <w:jc w:val="both"/>
              <w:textAlignment w:val="baseline"/>
              <w:rPr>
                <w:rFonts w:ascii="Times New Roman" w:eastAsia="Times New Roman" w:hAnsi="Times New Roman"/>
                <w:lang w:val="uk-UA" w:eastAsia="ru-RU"/>
              </w:rPr>
            </w:pPr>
            <w:r w:rsidRPr="00D83808">
              <w:rPr>
                <w:rFonts w:ascii="Times New Roman" w:eastAsia="Times New Roman" w:hAnsi="Times New Roman"/>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E4093" w:rsidRPr="005E4093" w:rsidRDefault="005E4093" w:rsidP="005E4093">
            <w:pPr>
              <w:spacing w:after="0" w:line="240" w:lineRule="auto"/>
              <w:ind w:right="33"/>
              <w:jc w:val="both"/>
              <w:textAlignment w:val="baseline"/>
              <w:rPr>
                <w:rFonts w:ascii="Times New Roman" w:hAnsi="Times New Roman"/>
                <w:lang w:val="uk-UA"/>
              </w:rPr>
            </w:pPr>
            <w:r>
              <w:rPr>
                <w:rFonts w:ascii="Times New Roman" w:eastAsia="Times New Roman" w:hAnsi="Times New Roman"/>
                <w:color w:val="000000"/>
                <w:lang w:val="uk-UA" w:eastAsia="ru-RU"/>
              </w:rPr>
              <w:t xml:space="preserve">     1.7.</w:t>
            </w:r>
            <w:r w:rsidRPr="005E4093">
              <w:rPr>
                <w:rFonts w:ascii="Times New Roman" w:eastAsia="Times New Roman" w:hAnsi="Times New Roman"/>
                <w:color w:val="000000"/>
                <w:lang w:val="uk-UA" w:eastAsia="ru-RU"/>
              </w:rPr>
              <w:t>Проводиться оцінка лише тих тендерних пропозицій, що не були відхилені згідно з умовами цієї тендерної документації та Особливостями</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w:t>
            </w:r>
            <w:r w:rsidR="005E4093">
              <w:rPr>
                <w:rFonts w:ascii="Times New Roman" w:eastAsia="Arial" w:hAnsi="Times New Roman"/>
                <w:color w:val="000000"/>
                <w:sz w:val="23"/>
                <w:szCs w:val="23"/>
                <w:lang w:val="uk-UA" w:eastAsia="ru-RU"/>
              </w:rPr>
              <w:t>.8</w:t>
            </w:r>
            <w:r w:rsidRPr="00DD3F7F">
              <w:rPr>
                <w:rFonts w:ascii="Times New Roman" w:eastAsia="Arial" w:hAnsi="Times New Roman"/>
                <w:color w:val="000000"/>
                <w:sz w:val="23"/>
                <w:szCs w:val="23"/>
                <w:lang w:val="uk-UA" w:eastAsia="ru-RU"/>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D3F7F" w:rsidRPr="00DD3F7F" w:rsidRDefault="005E4093"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t>1.9</w:t>
            </w:r>
            <w:r w:rsidR="00DD3F7F" w:rsidRPr="00DD3F7F">
              <w:rPr>
                <w:rFonts w:ascii="Times New Roman" w:eastAsia="Arial" w:hAnsi="Times New Roman"/>
                <w:color w:val="000000"/>
                <w:sz w:val="23"/>
                <w:szCs w:val="23"/>
                <w:lang w:val="uk-UA" w:eastAsia="ru-RU"/>
              </w:rPr>
              <w:t>.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DD3F7F" w:rsidRDefault="005E4093"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bookmarkStart w:id="0" w:name="n821"/>
            <w:bookmarkStart w:id="1" w:name="n484"/>
            <w:bookmarkEnd w:id="0"/>
            <w:bookmarkEnd w:id="1"/>
            <w:r>
              <w:rPr>
                <w:rFonts w:ascii="Times New Roman" w:eastAsia="Times New Roman" w:hAnsi="Times New Roman"/>
                <w:color w:val="000000"/>
                <w:sz w:val="23"/>
                <w:szCs w:val="23"/>
                <w:lang w:val="uk-UA" w:eastAsia="ru-RU"/>
              </w:rPr>
              <w:t xml:space="preserve">     </w:t>
            </w:r>
            <w:r w:rsidR="00DD3F7F" w:rsidRPr="00DD3F7F">
              <w:rPr>
                <w:rFonts w:ascii="Times New Roman" w:eastAsia="Times New Roman" w:hAnsi="Times New Roman"/>
                <w:color w:val="000000"/>
                <w:sz w:val="23"/>
                <w:szCs w:val="23"/>
                <w:lang w:val="uk-UA" w:eastAsia="ru-RU"/>
              </w:rPr>
              <w:t>1.</w:t>
            </w:r>
            <w:r>
              <w:rPr>
                <w:rFonts w:ascii="Times New Roman" w:eastAsia="Times New Roman" w:hAnsi="Times New Roman"/>
                <w:color w:val="000000"/>
                <w:sz w:val="23"/>
                <w:szCs w:val="23"/>
                <w:lang w:eastAsia="ru-RU"/>
              </w:rPr>
              <w:t>10</w:t>
            </w:r>
            <w:r w:rsidR="00DD3F7F" w:rsidRPr="00DD3F7F">
              <w:rPr>
                <w:rFonts w:ascii="Times New Roman" w:eastAsia="Times New Roman" w:hAnsi="Times New Roman"/>
                <w:color w:val="000000"/>
                <w:sz w:val="23"/>
                <w:szCs w:val="23"/>
                <w:lang w:val="uk-UA" w:eastAsia="ru-RU"/>
              </w:rPr>
              <w:t>. Замовник та учасники не можуть ініціювати будь-які переговори з питань внесення змін до змісту або ціни поданої тендерної пропозиції.</w:t>
            </w:r>
          </w:p>
          <w:p w:rsidR="00A83B77" w:rsidRDefault="00A83B77"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     1.11. </w:t>
            </w:r>
            <w:r w:rsidRPr="00A83B77">
              <w:rPr>
                <w:rFonts w:ascii="Times New Roman" w:eastAsia="Times New Roman" w:hAnsi="Times New Roman"/>
                <w:color w:val="000000"/>
                <w:sz w:val="23"/>
                <w:szCs w:val="23"/>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DD3F7F" w:rsidRDefault="00A83B77"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r>
              <w:rPr>
                <w:rFonts w:ascii="Times New Roman" w:eastAsia="Times New Roman" w:hAnsi="Times New Roman"/>
                <w:color w:val="000000"/>
                <w:sz w:val="23"/>
                <w:szCs w:val="23"/>
                <w:lang w:val="uk-UA" w:eastAsia="ru-RU"/>
              </w:rPr>
              <w:t xml:space="preserve">     1.12.</w:t>
            </w:r>
            <w:r w:rsidR="00DD3F7F" w:rsidRPr="00DD3F7F">
              <w:rPr>
                <w:rFonts w:ascii="Times New Roman" w:eastAsia="Arial" w:hAnsi="Times New Roman"/>
                <w:color w:val="000000"/>
                <w:sz w:val="23"/>
                <w:szCs w:val="23"/>
                <w:lang w:val="uk-UA" w:eastAsia="ar-S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A83B77">
              <w:rPr>
                <w:rFonts w:ascii="Times New Roman" w:eastAsia="Arial" w:hAnsi="Times New Roman"/>
                <w:color w:val="000000"/>
                <w:sz w:val="23"/>
                <w:szCs w:val="23"/>
                <w:lang w:val="uk-UA" w:eastAsia="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Pr="00A83B77" w:rsidRDefault="004572CC" w:rsidP="00A83B77">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p>
        </w:tc>
      </w:tr>
      <w:tr w:rsidR="00673CF1" w:rsidRPr="00DF7F4E" w:rsidTr="00826297">
        <w:tc>
          <w:tcPr>
            <w:tcW w:w="291" w:type="pct"/>
            <w:shd w:val="clear" w:color="auto" w:fill="FFFFFF"/>
            <w:hideMark/>
          </w:tcPr>
          <w:p w:rsidR="00673CF1" w:rsidRPr="00B413F2" w:rsidRDefault="00673CF1" w:rsidP="00DD3F7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DD3F7F" w:rsidRDefault="00DD3F7F" w:rsidP="00673CF1">
            <w:pPr>
              <w:spacing w:before="150" w:after="150" w:line="240" w:lineRule="auto"/>
              <w:rPr>
                <w:rFonts w:ascii="Times New Roman" w:eastAsia="Times New Roman" w:hAnsi="Times New Roman"/>
                <w:sz w:val="23"/>
                <w:szCs w:val="23"/>
                <w:highlight w:val="yellow"/>
                <w:lang w:val="uk-UA" w:eastAsia="ru-RU"/>
              </w:rPr>
            </w:pPr>
            <w:r>
              <w:rPr>
                <w:rFonts w:ascii="Times New Roman" w:eastAsia="Times New Roman" w:hAnsi="Times New Roman"/>
                <w:sz w:val="23"/>
                <w:szCs w:val="23"/>
                <w:lang w:val="uk-UA" w:eastAsia="ru-RU"/>
              </w:rPr>
              <w:t>І</w:t>
            </w:r>
            <w:r w:rsidR="00673CF1" w:rsidRPr="00DD3F7F">
              <w:rPr>
                <w:rFonts w:ascii="Times New Roman" w:eastAsia="Times New Roman" w:hAnsi="Times New Roman"/>
                <w:sz w:val="23"/>
                <w:szCs w:val="23"/>
                <w:lang w:val="uk-UA" w:eastAsia="ru-RU"/>
              </w:rPr>
              <w:t>нша інформація</w:t>
            </w:r>
          </w:p>
        </w:tc>
        <w:tc>
          <w:tcPr>
            <w:tcW w:w="3206" w:type="pct"/>
            <w:shd w:val="clear" w:color="auto" w:fill="FFFFFF"/>
            <w:hideMark/>
          </w:tcPr>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2.3.Замовник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2.4.Обґрунтування аномально низької тендерної пропозиції може містити інформацію про: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 отримання учасником державної допомоги згідно із законодавством.</w:t>
            </w:r>
          </w:p>
          <w:p w:rsidR="00673CF1"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2.5. У складі тендерної пропозиції надається </w:t>
            </w:r>
            <w:r w:rsidRPr="00DD3F7F">
              <w:rPr>
                <w:rFonts w:ascii="Times New Roman" w:eastAsia="Arial" w:hAnsi="Times New Roman"/>
                <w:b/>
                <w:color w:val="000000"/>
                <w:sz w:val="23"/>
                <w:szCs w:val="23"/>
                <w:lang w:val="uk-UA" w:eastAsia="uk-UA"/>
              </w:rPr>
              <w:t>лист-гарантія</w:t>
            </w:r>
            <w:r w:rsidRPr="00DD3F7F">
              <w:rPr>
                <w:rFonts w:ascii="Times New Roman" w:eastAsia="Arial" w:hAnsi="Times New Roman"/>
                <w:color w:val="000000"/>
                <w:sz w:val="23"/>
                <w:szCs w:val="23"/>
                <w:lang w:val="uk-UA" w:eastAsia="uk-UA"/>
              </w:rPr>
              <w:t>,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Pr="00DD3F7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DD3F7F" w:rsidRPr="00DD3F7F" w:rsidRDefault="00DD3F7F" w:rsidP="00DD3F7F">
            <w:pPr>
              <w:spacing w:before="150" w:after="150" w:line="240" w:lineRule="auto"/>
              <w:rPr>
                <w:rFonts w:ascii="Times New Roman" w:eastAsia="Times New Roman" w:hAnsi="Times New Roman"/>
                <w:b/>
                <w:sz w:val="23"/>
                <w:szCs w:val="23"/>
                <w:lang w:val="uk-UA" w:eastAsia="ru-RU"/>
              </w:rPr>
            </w:pPr>
            <w:r w:rsidRPr="00DD3F7F">
              <w:rPr>
                <w:rFonts w:ascii="Times New Roman" w:eastAsia="Times New Roman" w:hAnsi="Times New Roman"/>
                <w:b/>
                <w:sz w:val="23"/>
                <w:szCs w:val="23"/>
                <w:lang w:val="uk-UA" w:eastAsia="ru-RU"/>
              </w:rPr>
              <w:t xml:space="preserve">Порядок розгляду тендерних пропозицій </w:t>
            </w:r>
          </w:p>
          <w:p w:rsidR="00673CF1" w:rsidRDefault="00673CF1"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Pr="00DD3F7F"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color w:val="000000"/>
                <w:sz w:val="23"/>
                <w:szCs w:val="23"/>
                <w:lang w:val="uk-UA" w:eastAsia="ru-RU"/>
              </w:rPr>
              <w:t>Відхилення тендерних пропозицій</w:t>
            </w:r>
          </w:p>
        </w:tc>
        <w:tc>
          <w:tcPr>
            <w:tcW w:w="3206" w:type="pct"/>
            <w:shd w:val="clear" w:color="auto" w:fill="FFFFFF"/>
            <w:hideMark/>
          </w:tcPr>
          <w:p w:rsidR="00DD3F7F" w:rsidRPr="00DD3F7F" w:rsidRDefault="00743F58"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Pr>
                <w:rFonts w:ascii="Times New Roman" w:eastAsia="Arial" w:hAnsi="Times New Roman"/>
                <w:color w:val="000000"/>
                <w:sz w:val="23"/>
                <w:szCs w:val="23"/>
                <w:lang w:val="uk-UA" w:eastAsia="uk-UA"/>
              </w:rPr>
              <w:t xml:space="preserve">3.1. </w:t>
            </w:r>
            <w:r w:rsidR="00DD3F7F" w:rsidRPr="00DD3F7F">
              <w:rPr>
                <w:rFonts w:ascii="Times New Roman" w:eastAsia="Arial" w:hAnsi="Times New Roman"/>
                <w:color w:val="000000"/>
                <w:sz w:val="23"/>
                <w:szCs w:val="23"/>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72CC"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3.2. </w:t>
            </w:r>
            <w:r w:rsidR="004572CC" w:rsidRPr="004572CC">
              <w:rPr>
                <w:rFonts w:ascii="Times New Roman" w:eastAsia="Arial" w:hAnsi="Times New Roman"/>
                <w:color w:val="000000"/>
                <w:sz w:val="23"/>
                <w:szCs w:val="23"/>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3.5.Замовник розглядає подані тендерні пропозиції з урахуванням виправлення або невиправлення учасниками виявлених невідповідностей. </w:t>
            </w:r>
          </w:p>
          <w:p w:rsidR="00DD3F7F" w:rsidRPr="00DD3F7F" w:rsidRDefault="00DD3F7F" w:rsidP="00DD3F7F">
            <w:pPr>
              <w:keepNext/>
              <w:keepLines/>
              <w:suppressAutoHyphens/>
              <w:spacing w:after="0" w:line="240" w:lineRule="auto"/>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3.6. Замовник відхиляє тендерну пропозицію із зазначенням аргументації в електронній системі закупівель у разі якщо:</w:t>
            </w:r>
          </w:p>
          <w:p w:rsidR="00577D55" w:rsidRPr="00577D55" w:rsidRDefault="00577D55" w:rsidP="00577D55">
            <w:pPr>
              <w:keepNext/>
              <w:keepLines/>
              <w:numPr>
                <w:ilvl w:val="0"/>
                <w:numId w:val="12"/>
              </w:numPr>
              <w:suppressAutoHyphens/>
              <w:spacing w:after="0"/>
              <w:ind w:right="-30"/>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w:t>
            </w:r>
          </w:p>
          <w:p w:rsidR="00577D55" w:rsidRPr="00577D55" w:rsidRDefault="00577D55"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577D55" w:rsidRPr="00577D55" w:rsidRDefault="004572CC"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eastAsia="uk-UA"/>
              </w:rPr>
              <w:t>не надав забезпечення тендерної пропозиції, якщо таке забезпечення вимагалося замовником</w:t>
            </w:r>
            <w:r w:rsidR="00577D55" w:rsidRPr="00577D55">
              <w:rPr>
                <w:rFonts w:ascii="Times New Roman" w:eastAsia="Times New Roman" w:hAnsi="Times New Roman"/>
                <w:sz w:val="23"/>
                <w:szCs w:val="23"/>
                <w:lang w:val="uk-UA" w:eastAsia="uk-UA"/>
              </w:rPr>
              <w:t>;</w:t>
            </w:r>
          </w:p>
          <w:p w:rsidR="00577D55" w:rsidRPr="00577D55" w:rsidRDefault="004572CC" w:rsidP="004572CC">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577D55" w:rsidRPr="00577D55" w:rsidRDefault="00577D55"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577D55" w:rsidRPr="00577D55" w:rsidRDefault="004572CC" w:rsidP="004572CC">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77D55" w:rsidRPr="00577D55">
              <w:rPr>
                <w:rFonts w:ascii="Times New Roman" w:eastAsia="Times New Roman" w:hAnsi="Times New Roman"/>
                <w:sz w:val="23"/>
                <w:szCs w:val="23"/>
                <w:lang w:val="uk-UA" w:eastAsia="uk-UA"/>
              </w:rPr>
              <w:t>;</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2) тендерна пропозиція:</w:t>
            </w:r>
          </w:p>
          <w:p w:rsidR="00577D55" w:rsidRPr="00577D55" w:rsidRDefault="004572CC" w:rsidP="004572CC">
            <w:pPr>
              <w:keepNext/>
              <w:keepLines/>
              <w:numPr>
                <w:ilvl w:val="0"/>
                <w:numId w:val="14"/>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4"/>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є такою, строк дії якої закінчився;</w:t>
            </w:r>
          </w:p>
          <w:p w:rsidR="00577D55" w:rsidRPr="00577D55" w:rsidRDefault="00577D55" w:rsidP="00577D55">
            <w:pPr>
              <w:keepNext/>
              <w:keepLines/>
              <w:numPr>
                <w:ilvl w:val="0"/>
                <w:numId w:val="15"/>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7D55" w:rsidRPr="00577D55" w:rsidRDefault="00577D55" w:rsidP="00577D55">
            <w:pPr>
              <w:keepNext/>
              <w:keepLines/>
              <w:numPr>
                <w:ilvl w:val="0"/>
                <w:numId w:val="16"/>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 переможець процедури закупівлі:</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77D55" w:rsidRPr="00577D55" w:rsidRDefault="00651787" w:rsidP="00651787">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651787">
              <w:rPr>
                <w:rFonts w:ascii="Times New Roman" w:eastAsia="Times New Roman" w:hAnsi="Times New Roman"/>
                <w:sz w:val="23"/>
                <w:szCs w:val="23"/>
                <w:lang w:val="uk-UA"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забезпечення виконання договору про закупівлю, якщо таке забезпечення вимагалося замовником;</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3.7. Замовник може відхилити тендерну пропозицію із зазначенням аргументації в електронній системі закупівель у разі, коли:</w:t>
            </w:r>
          </w:p>
          <w:p w:rsidR="00577D55" w:rsidRPr="00577D55" w:rsidRDefault="00577D55" w:rsidP="00577D55">
            <w:pPr>
              <w:keepNext/>
              <w:keepLines/>
              <w:numPr>
                <w:ilvl w:val="0"/>
                <w:numId w:val="18"/>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7D55" w:rsidRDefault="00577D55" w:rsidP="00577D55">
            <w:pPr>
              <w:keepNext/>
              <w:keepLines/>
              <w:numPr>
                <w:ilvl w:val="0"/>
                <w:numId w:val="18"/>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2DEA" w:rsidRPr="00577D55" w:rsidRDefault="00232DEA" w:rsidP="00232DEA">
            <w:pPr>
              <w:keepNext/>
              <w:keepLines/>
              <w:suppressAutoHyphens/>
              <w:spacing w:after="0" w:line="240" w:lineRule="auto"/>
              <w:ind w:right="-30"/>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 xml:space="preserve">    3.8. </w:t>
            </w:r>
            <w:r w:rsidRPr="00232DEA">
              <w:rPr>
                <w:rFonts w:ascii="Times New Roman" w:eastAsia="Times New Roman" w:hAnsi="Times New Roman"/>
                <w:sz w:val="23"/>
                <w:szCs w:val="23"/>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w:t>
            </w:r>
            <w:r w:rsidR="00232DEA">
              <w:rPr>
                <w:rFonts w:ascii="Times New Roman" w:eastAsia="Times New Roman" w:hAnsi="Times New Roman"/>
                <w:sz w:val="23"/>
                <w:szCs w:val="23"/>
                <w:lang w:val="uk-UA" w:eastAsia="uk-UA"/>
              </w:rPr>
              <w:t>.9</w:t>
            </w:r>
            <w:r w:rsidRPr="00DD3F7F">
              <w:rPr>
                <w:rFonts w:ascii="Times New Roman" w:eastAsia="Times New Roman" w:hAnsi="Times New Roman"/>
                <w:sz w:val="23"/>
                <w:szCs w:val="23"/>
                <w:lang w:val="uk-UA" w:eastAsia="uk-UA"/>
              </w:rPr>
              <w:t>.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D3F7F" w:rsidRPr="00DD3F7F" w:rsidRDefault="00232DEA"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3.10</w:t>
            </w:r>
            <w:r w:rsidR="00DD3F7F" w:rsidRPr="00DD3F7F">
              <w:rPr>
                <w:rFonts w:ascii="Times New Roman" w:eastAsia="Times New Roman" w:hAnsi="Times New Roman"/>
                <w:sz w:val="23"/>
                <w:szCs w:val="23"/>
                <w:lang w:val="uk-UA" w:eastAsia="uk-UA"/>
              </w:rPr>
              <w:t>.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D3F7F" w:rsidRPr="00DD3F7F" w:rsidRDefault="00232DEA"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3.11</w:t>
            </w:r>
            <w:r w:rsidR="00DD3F7F" w:rsidRPr="00DD3F7F">
              <w:rPr>
                <w:rFonts w:ascii="Times New Roman" w:eastAsia="Times New Roman" w:hAnsi="Times New Roman"/>
                <w:sz w:val="23"/>
                <w:szCs w:val="23"/>
                <w:lang w:val="uk-UA" w:eastAsia="uk-UA"/>
              </w:rPr>
              <w:t>.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673CF1" w:rsidRPr="00D0542B" w:rsidRDefault="00232DEA" w:rsidP="00DD3F7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3"/>
                <w:szCs w:val="23"/>
                <w:lang w:val="uk-UA" w:eastAsia="uk-UA"/>
              </w:rPr>
              <w:t>3.12</w:t>
            </w:r>
            <w:r w:rsidR="00DD3F7F" w:rsidRPr="00DD3F7F">
              <w:rPr>
                <w:rFonts w:ascii="Times New Roman" w:eastAsia="Times New Roman" w:hAnsi="Times New Roman"/>
                <w:sz w:val="23"/>
                <w:szCs w:val="23"/>
                <w:lang w:val="uk-UA" w:eastAsia="uk-UA"/>
              </w:rPr>
              <w:t xml:space="preserve">. </w:t>
            </w:r>
            <w:r w:rsidR="00651787" w:rsidRPr="00651787">
              <w:rPr>
                <w:rFonts w:ascii="Times New Roman" w:eastAsia="Times New Roman" w:hAnsi="Times New Roman"/>
                <w:sz w:val="23"/>
                <w:szCs w:val="23"/>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DD3F7F" w:rsidRPr="00DD3F7F">
              <w:rPr>
                <w:rFonts w:ascii="Times New Roman" w:eastAsia="Times New Roman" w:hAnsi="Times New Roman"/>
                <w:sz w:val="23"/>
                <w:szCs w:val="23"/>
                <w:lang w:val="uk-UA" w:eastAsia="uk-UA"/>
              </w:rPr>
              <w:t>.</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743F58"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sz w:val="23"/>
                <w:szCs w:val="23"/>
                <w:lang w:val="uk-UA" w:eastAsia="ru-RU"/>
              </w:rPr>
              <w:t>Відміна замовником торгів чи визнання їх такими, що не відбулися</w:t>
            </w:r>
          </w:p>
        </w:tc>
        <w:tc>
          <w:tcPr>
            <w:tcW w:w="3206" w:type="pct"/>
            <w:shd w:val="clear" w:color="auto" w:fill="FFFFFF"/>
            <w:hideMark/>
          </w:tcPr>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1.1 Замовник відміняє тендер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відсутності подальшої потреби в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3) скорочення обсягу видатків на здійснення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4) коли здійснення закупівлі стало неможливим внаслідок дії обставин непереборної сили.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1.2. Відкриті торги автоматично відміняються електронною системою закупівель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1.4. Відкриті торги можуть бути відмінені частково (за лотом).</w:t>
            </w:r>
          </w:p>
          <w:p w:rsidR="00673CF1" w:rsidRPr="00877A5C" w:rsidRDefault="00743F58" w:rsidP="00743F58">
            <w:pPr>
              <w:spacing w:before="150" w:after="150" w:line="240" w:lineRule="auto"/>
              <w:jc w:val="both"/>
              <w:rPr>
                <w:rFonts w:ascii="Times New Roman" w:eastAsia="Times New Roman" w:hAnsi="Times New Roman"/>
                <w:sz w:val="24"/>
                <w:szCs w:val="24"/>
                <w:lang w:eastAsia="ru-RU"/>
              </w:rPr>
            </w:pPr>
            <w:r>
              <w:rPr>
                <w:rFonts w:ascii="Times New Roman" w:eastAsia="Arial" w:hAnsi="Times New Roman"/>
                <w:color w:val="000000"/>
                <w:sz w:val="23"/>
                <w:szCs w:val="23"/>
                <w:lang w:val="uk-UA" w:eastAsia="ru-RU"/>
              </w:rPr>
              <w:t xml:space="preserve">     </w:t>
            </w:r>
            <w:r w:rsidRPr="00743F58">
              <w:rPr>
                <w:rFonts w:ascii="Times New Roman" w:eastAsia="Arial" w:hAnsi="Times New Roman"/>
                <w:color w:val="000000"/>
                <w:sz w:val="23"/>
                <w:szCs w:val="23"/>
                <w:lang w:val="uk-UA" w:eastAsia="ru-RU"/>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Строк укладання договору про закупівлю</w:t>
            </w:r>
          </w:p>
        </w:tc>
        <w:tc>
          <w:tcPr>
            <w:tcW w:w="3206" w:type="pct"/>
            <w:shd w:val="clear" w:color="auto" w:fill="FFFFFF"/>
            <w:hideMark/>
          </w:tcPr>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2.1. Рішення про намір укласти договір про закупівлю приймається замовником відповідно до с</w:t>
            </w:r>
            <w:r w:rsidR="00F13056">
              <w:rPr>
                <w:rFonts w:ascii="Times New Roman" w:eastAsia="Times New Roman" w:hAnsi="Times New Roman"/>
                <w:sz w:val="23"/>
                <w:szCs w:val="23"/>
                <w:lang w:val="uk-UA" w:eastAsia="ru-RU"/>
              </w:rPr>
              <w:t>татті 33 Закону та  пункту 46 Особливостей.</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73CF1" w:rsidRPr="00B413F2" w:rsidRDefault="00743F58" w:rsidP="00743F58">
            <w:pPr>
              <w:spacing w:before="150" w:after="150" w:line="240" w:lineRule="auto"/>
              <w:jc w:val="both"/>
              <w:rPr>
                <w:rFonts w:ascii="Times New Roman" w:eastAsia="Times New Roman" w:hAnsi="Times New Roman"/>
                <w:sz w:val="24"/>
                <w:szCs w:val="24"/>
                <w:lang w:val="uk-UA" w:eastAsia="ru-RU"/>
              </w:rPr>
            </w:pPr>
            <w:r w:rsidRPr="00743F58">
              <w:rPr>
                <w:rFonts w:ascii="Times New Roman" w:eastAsia="Times New Roman" w:hAnsi="Times New Roman"/>
                <w:sz w:val="23"/>
                <w:szCs w:val="23"/>
                <w:lang w:val="uk-UA" w:eastAsia="ru-RU"/>
              </w:rPr>
              <w:t>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Проект договору про закупівлю</w:t>
            </w:r>
          </w:p>
        </w:tc>
        <w:tc>
          <w:tcPr>
            <w:tcW w:w="3206" w:type="pct"/>
            <w:shd w:val="clear" w:color="auto" w:fill="FFFFFF"/>
            <w:hideMark/>
          </w:tcPr>
          <w:p w:rsidR="00673CF1"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 xml:space="preserve">3.1. Проект договору з зазначенням порядку змін його умов  наведений в Додатку №5. </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Умови укладання договору про закупівлю</w:t>
            </w:r>
          </w:p>
        </w:tc>
        <w:tc>
          <w:tcPr>
            <w:tcW w:w="3206" w:type="pct"/>
            <w:shd w:val="clear" w:color="auto" w:fill="FFFFFF"/>
            <w:hideMark/>
          </w:tcPr>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1) відповідну інформацію про право підписання договору про закупівлю;</w:t>
            </w:r>
          </w:p>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73CF1" w:rsidRPr="00232DEA" w:rsidRDefault="00232DEA" w:rsidP="00886781">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tc>
      </w:tr>
      <w:tr w:rsidR="00673CF1" w:rsidRPr="00B22C0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Дії замовника при відмові переможця процедури закупівлі від підписання договір про закупівлю</w:t>
            </w:r>
          </w:p>
        </w:tc>
        <w:tc>
          <w:tcPr>
            <w:tcW w:w="3206" w:type="pct"/>
            <w:shd w:val="clear" w:color="auto" w:fill="FFFFFF"/>
            <w:hideMark/>
          </w:tcPr>
          <w:p w:rsidR="00673CF1" w:rsidRPr="007B0B25" w:rsidRDefault="00232DEA" w:rsidP="00673CF1">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Забезпечення виконання договору про закупівлю</w:t>
            </w:r>
          </w:p>
        </w:tc>
        <w:tc>
          <w:tcPr>
            <w:tcW w:w="3206" w:type="pct"/>
            <w:shd w:val="clear" w:color="auto" w:fill="FFFFFF"/>
            <w:hideMark/>
          </w:tcPr>
          <w:p w:rsidR="00673CF1" w:rsidRPr="007B0B25" w:rsidRDefault="00673CF1" w:rsidP="00E56508">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Не вимагається.</w:t>
            </w:r>
          </w:p>
        </w:tc>
      </w:tr>
    </w:tbl>
    <w:p w:rsidR="0099584F" w:rsidRDefault="0099584F" w:rsidP="00232DEA">
      <w:pPr>
        <w:suppressAutoHyphens/>
        <w:spacing w:after="0" w:line="240" w:lineRule="auto"/>
        <w:rPr>
          <w:rFonts w:ascii="Times New Roman" w:hAnsi="Times New Roman"/>
          <w:b/>
          <w:bCs/>
          <w:sz w:val="24"/>
          <w:szCs w:val="24"/>
          <w:lang w:val="uk-UA"/>
        </w:rPr>
      </w:pPr>
    </w:p>
    <w:p w:rsidR="0099584F" w:rsidRDefault="0099584F" w:rsidP="00232DEA">
      <w:pPr>
        <w:suppressAutoHyphens/>
        <w:spacing w:after="0" w:line="240" w:lineRule="auto"/>
        <w:rPr>
          <w:rFonts w:ascii="Times New Roman" w:hAnsi="Times New Roman"/>
          <w:b/>
          <w:bCs/>
          <w:sz w:val="24"/>
          <w:szCs w:val="24"/>
          <w:lang w:val="uk-UA"/>
        </w:rPr>
      </w:pPr>
    </w:p>
    <w:p w:rsidR="00232DEA" w:rsidRDefault="00232DEA" w:rsidP="00232DEA">
      <w:pPr>
        <w:suppressAutoHyphens/>
        <w:spacing w:after="0" w:line="240" w:lineRule="auto"/>
        <w:rPr>
          <w:rFonts w:ascii="Times New Roman" w:hAnsi="Times New Roman"/>
          <w:b/>
          <w:bCs/>
          <w:sz w:val="24"/>
          <w:szCs w:val="24"/>
          <w:lang w:val="uk-UA"/>
        </w:rPr>
      </w:pPr>
    </w:p>
    <w:p w:rsidR="00B91D77" w:rsidRPr="00DF130F" w:rsidRDefault="00B91D77" w:rsidP="00232DEA">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t>Додаток №1</w:t>
      </w:r>
    </w:p>
    <w:p w:rsidR="00B91D77" w:rsidRPr="00DF130F" w:rsidRDefault="00B91D77" w:rsidP="00B91D77">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t>до тендерної  документації</w:t>
      </w:r>
    </w:p>
    <w:p w:rsidR="00B91D77" w:rsidRPr="00DF130F" w:rsidRDefault="00B91D77" w:rsidP="00B91D77">
      <w:pPr>
        <w:suppressAutoHyphens/>
        <w:spacing w:after="0" w:line="240" w:lineRule="auto"/>
        <w:jc w:val="right"/>
        <w:rPr>
          <w:rFonts w:ascii="Times New Roman" w:eastAsia="Arial" w:hAnsi="Times New Roman"/>
          <w:b/>
          <w:color w:val="000000"/>
          <w:sz w:val="23"/>
          <w:szCs w:val="23"/>
          <w:lang w:val="uk-UA" w:eastAsia="ru-RU"/>
        </w:rPr>
      </w:pPr>
      <w:r w:rsidRPr="00DF130F">
        <w:rPr>
          <w:rFonts w:ascii="Times New Roman" w:eastAsia="Arial" w:hAnsi="Times New Roman"/>
          <w:color w:val="000000"/>
          <w:sz w:val="23"/>
          <w:szCs w:val="23"/>
          <w:lang w:val="uk-UA" w:eastAsia="ru-RU"/>
        </w:rPr>
        <w:t>(</w:t>
      </w:r>
      <w:r w:rsidRPr="00DF130F">
        <w:rPr>
          <w:rFonts w:ascii="Times New Roman" w:eastAsia="Arial" w:hAnsi="Times New Roman"/>
          <w:b/>
          <w:color w:val="000000"/>
          <w:sz w:val="23"/>
          <w:szCs w:val="23"/>
          <w:lang w:val="uk-UA" w:eastAsia="ru-RU"/>
        </w:rPr>
        <w:t>подається на бланку Учасника,</w:t>
      </w:r>
    </w:p>
    <w:p w:rsidR="00B91D77" w:rsidRPr="00DF130F" w:rsidRDefault="00B91D77" w:rsidP="00B91D77">
      <w:pPr>
        <w:suppressAutoHyphens/>
        <w:spacing w:after="0" w:line="240" w:lineRule="auto"/>
        <w:jc w:val="right"/>
        <w:rPr>
          <w:rFonts w:ascii="Times New Roman" w:eastAsia="Arial" w:hAnsi="Times New Roman"/>
          <w:color w:val="000000"/>
          <w:sz w:val="23"/>
          <w:szCs w:val="23"/>
          <w:lang w:val="uk-UA" w:eastAsia="ru-RU"/>
        </w:rPr>
      </w:pPr>
      <w:r w:rsidRPr="00DF130F">
        <w:rPr>
          <w:rFonts w:ascii="Times New Roman" w:eastAsia="Arial" w:hAnsi="Times New Roman"/>
          <w:b/>
          <w:color w:val="000000"/>
          <w:sz w:val="23"/>
          <w:szCs w:val="23"/>
          <w:lang w:val="uk-UA" w:eastAsia="ru-RU"/>
        </w:rPr>
        <w:t>Учасник не повинен відступати від данної форми</w:t>
      </w:r>
      <w:r w:rsidRPr="00DF130F">
        <w:rPr>
          <w:rFonts w:ascii="Times New Roman" w:eastAsia="Arial" w:hAnsi="Times New Roman"/>
          <w:color w:val="000000"/>
          <w:sz w:val="23"/>
          <w:szCs w:val="23"/>
          <w:lang w:val="uk-UA" w:eastAsia="ru-RU"/>
        </w:rPr>
        <w:t>)</w:t>
      </w:r>
    </w:p>
    <w:p w:rsidR="00B91D77" w:rsidRPr="00DF130F" w:rsidRDefault="00B91D77" w:rsidP="00B91D77">
      <w:pPr>
        <w:suppressAutoHyphens/>
        <w:spacing w:after="0" w:line="240" w:lineRule="auto"/>
        <w:rPr>
          <w:rFonts w:ascii="Times New Roman" w:eastAsia="Times New Roman" w:hAnsi="Times New Roman"/>
          <w:b/>
          <w:bCs/>
          <w:iCs/>
          <w:color w:val="000000"/>
          <w:sz w:val="23"/>
          <w:szCs w:val="23"/>
          <w:lang w:val="uk-UA" w:eastAsia="ar-SA"/>
        </w:rPr>
      </w:pP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Форма</w:t>
      </w: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ТЕНДЕРНА ПРОПОЗИЦІЯ</w:t>
      </w:r>
    </w:p>
    <w:p w:rsidR="00B91D77" w:rsidRPr="00DF130F" w:rsidRDefault="00B91D77" w:rsidP="00886781">
      <w:pPr>
        <w:spacing w:after="0" w:line="240" w:lineRule="auto"/>
        <w:ind w:left="7080"/>
        <w:rPr>
          <w:rFonts w:ascii="Times New Roman" w:eastAsia="Times New Roman" w:hAnsi="Times New Roman"/>
          <w:sz w:val="23"/>
          <w:szCs w:val="23"/>
          <w:lang w:val="uk-UA" w:eastAsia="ru-RU"/>
        </w:rPr>
      </w:pPr>
    </w:p>
    <w:p w:rsidR="00B91D77" w:rsidRPr="00DF130F" w:rsidRDefault="00B91D77" w:rsidP="00886781">
      <w:pPr>
        <w:spacing w:after="0" w:line="240" w:lineRule="auto"/>
        <w:ind w:left="7080"/>
        <w:rPr>
          <w:rFonts w:ascii="Times New Roman" w:eastAsia="Times New Roman" w:hAnsi="Times New Roman"/>
          <w:sz w:val="23"/>
          <w:szCs w:val="23"/>
          <w:lang w:val="uk-UA" w:eastAsia="ru-RU"/>
        </w:rPr>
      </w:pP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1.Повне найменування Учасника: 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2. Адреса (місце знаходження): 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3. Телефон/факс:____________________________________________________________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4. Електронна адреса:________________________________________________________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5. Керівництво (прізвище, ім’я по батькові): 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6. Форма власності та юридичний статус підприємства (організації), адреса підприємства, ____________________________________________________________________________</w:t>
      </w:r>
    </w:p>
    <w:p w:rsidR="004977E2" w:rsidRPr="004977E2" w:rsidRDefault="00B91D77" w:rsidP="004977E2">
      <w:pPr>
        <w:suppressAutoHyphens/>
        <w:spacing w:after="0" w:line="240" w:lineRule="auto"/>
        <w:ind w:left="-284" w:hanging="142"/>
        <w:jc w:val="both"/>
        <w:rPr>
          <w:rFonts w:ascii="Times New Roman" w:eastAsia="Times New Roman" w:hAnsi="Times New Roman"/>
          <w:b/>
          <w:sz w:val="23"/>
          <w:szCs w:val="23"/>
          <w:lang w:val="uk-UA" w:eastAsia="ar-SA"/>
        </w:rPr>
      </w:pPr>
      <w:r w:rsidRPr="00DF130F">
        <w:rPr>
          <w:rFonts w:ascii="Times New Roman" w:eastAsia="Times New Roman" w:hAnsi="Times New Roman"/>
          <w:sz w:val="23"/>
          <w:szCs w:val="23"/>
          <w:lang w:val="uk-UA" w:eastAsia="ar-SA"/>
        </w:rPr>
        <w:t xml:space="preserve">7. Ми надаємо свою  </w:t>
      </w:r>
      <w:r w:rsidR="00DF130F" w:rsidRPr="00DF130F">
        <w:rPr>
          <w:rFonts w:ascii="Times New Roman" w:eastAsia="Times New Roman" w:hAnsi="Times New Roman"/>
          <w:sz w:val="23"/>
          <w:szCs w:val="23"/>
          <w:lang w:val="uk-UA" w:eastAsia="ar-SA"/>
        </w:rPr>
        <w:t xml:space="preserve">тендерну </w:t>
      </w:r>
      <w:r w:rsidRPr="00DF130F">
        <w:rPr>
          <w:rFonts w:ascii="Times New Roman" w:eastAsia="Times New Roman" w:hAnsi="Times New Roman"/>
          <w:sz w:val="23"/>
          <w:szCs w:val="23"/>
          <w:lang w:val="uk-UA" w:eastAsia="ar-SA"/>
        </w:rPr>
        <w:t xml:space="preserve">пропозицію щодо участі в </w:t>
      </w:r>
      <w:r w:rsidRPr="00DF130F">
        <w:rPr>
          <w:rFonts w:ascii="Times New Roman" w:eastAsia="Times New Roman" w:hAnsi="Times New Roman"/>
          <w:iCs/>
          <w:sz w:val="23"/>
          <w:szCs w:val="23"/>
          <w:lang w:val="uk-UA" w:eastAsia="ar-SA"/>
        </w:rPr>
        <w:t xml:space="preserve">тендерних торгах </w:t>
      </w:r>
      <w:r w:rsidRPr="00DF130F">
        <w:rPr>
          <w:rFonts w:ascii="Times New Roman" w:eastAsia="Times New Roman" w:hAnsi="Times New Roman"/>
          <w:sz w:val="23"/>
          <w:szCs w:val="23"/>
          <w:lang w:val="uk-UA" w:eastAsia="ar-SA"/>
        </w:rPr>
        <w:t>по предмету</w:t>
      </w:r>
      <w:r w:rsidR="00DF130F" w:rsidRPr="00DF130F">
        <w:rPr>
          <w:rFonts w:ascii="Times New Roman" w:eastAsia="Times New Roman" w:hAnsi="Times New Roman"/>
          <w:sz w:val="23"/>
          <w:szCs w:val="23"/>
          <w:lang w:val="uk-UA" w:eastAsia="ar-SA"/>
        </w:rPr>
        <w:t xml:space="preserve"> закупівлі</w:t>
      </w:r>
      <w:r w:rsidRPr="00DF130F">
        <w:rPr>
          <w:rFonts w:ascii="Times New Roman" w:eastAsia="Times New Roman" w:hAnsi="Times New Roman"/>
          <w:sz w:val="23"/>
          <w:szCs w:val="23"/>
          <w:lang w:val="uk-UA" w:eastAsia="ar-SA"/>
        </w:rPr>
        <w:t xml:space="preserve"> </w:t>
      </w:r>
      <w:r w:rsidR="004977E2" w:rsidRPr="004977E2">
        <w:rPr>
          <w:rFonts w:ascii="Times New Roman" w:eastAsia="Times New Roman" w:hAnsi="Times New Roman"/>
          <w:b/>
          <w:sz w:val="23"/>
          <w:szCs w:val="23"/>
          <w:lang w:val="uk-UA" w:eastAsia="ar-SA"/>
        </w:rPr>
        <w:t>«Навчальні комп’ютерниі компл</w:t>
      </w:r>
      <w:r w:rsidR="003C08E4">
        <w:rPr>
          <w:rFonts w:ascii="Times New Roman" w:eastAsia="Times New Roman" w:hAnsi="Times New Roman"/>
          <w:b/>
          <w:sz w:val="23"/>
          <w:szCs w:val="23"/>
          <w:lang w:val="uk-UA" w:eastAsia="ar-SA"/>
        </w:rPr>
        <w:t>екси  для кабінетів інформатики</w:t>
      </w:r>
      <w:r w:rsidR="004977E2" w:rsidRPr="004977E2">
        <w:rPr>
          <w:rFonts w:ascii="Times New Roman" w:eastAsia="Times New Roman" w:hAnsi="Times New Roman"/>
          <w:b/>
          <w:sz w:val="23"/>
          <w:szCs w:val="23"/>
          <w:lang w:val="uk-UA" w:eastAsia="ar-SA"/>
        </w:rPr>
        <w:t>» - код національного  класифікатора України  ДК 021:2015 - 30210000-4 - Машини для обробки даних (апаратна частина)</w:t>
      </w:r>
      <w:r w:rsidR="004977E2">
        <w:rPr>
          <w:rFonts w:ascii="Times New Roman" w:eastAsia="Times New Roman" w:hAnsi="Times New Roman"/>
          <w:b/>
          <w:sz w:val="23"/>
          <w:szCs w:val="23"/>
          <w:lang w:val="uk-UA" w:eastAsia="ar-SA"/>
        </w:rPr>
        <w:t>.</w:t>
      </w:r>
    </w:p>
    <w:p w:rsidR="00B91D77" w:rsidRPr="00DF130F" w:rsidRDefault="00BF4702" w:rsidP="00910409">
      <w:pPr>
        <w:suppressAutoHyphens/>
        <w:spacing w:after="0" w:line="240" w:lineRule="auto"/>
        <w:ind w:left="-284" w:hanging="142"/>
        <w:jc w:val="both"/>
        <w:rPr>
          <w:rFonts w:ascii="Times New Roman" w:eastAsia="Times New Roman" w:hAnsi="Times New Roman"/>
          <w:sz w:val="23"/>
          <w:szCs w:val="23"/>
          <w:lang w:val="uk-UA" w:eastAsia="ar-SA"/>
        </w:rPr>
      </w:pPr>
      <w:r>
        <w:rPr>
          <w:rFonts w:ascii="Times New Roman" w:eastAsia="Times New Roman" w:hAnsi="Times New Roman"/>
          <w:b/>
          <w:sz w:val="23"/>
          <w:szCs w:val="23"/>
          <w:lang w:val="uk-UA" w:eastAsia="ar-SA"/>
        </w:rPr>
        <w:t xml:space="preserve">     </w:t>
      </w:r>
      <w:r w:rsidR="00B91D77" w:rsidRPr="00DF130F">
        <w:rPr>
          <w:rFonts w:ascii="Times New Roman" w:eastAsia="Times New Roman" w:hAnsi="Times New Roman"/>
          <w:sz w:val="23"/>
          <w:szCs w:val="23"/>
          <w:lang w:val="uk-UA" w:eastAsia="ar-SA"/>
        </w:rPr>
        <w:t xml:space="preserve">Уважно вивчивши </w:t>
      </w:r>
      <w:r w:rsidR="00DF130F" w:rsidRPr="00DF130F">
        <w:rPr>
          <w:rFonts w:ascii="Times New Roman" w:eastAsia="Times New Roman" w:hAnsi="Times New Roman"/>
          <w:iCs/>
          <w:sz w:val="23"/>
          <w:szCs w:val="23"/>
          <w:lang w:val="uk-UA" w:eastAsia="ar-SA"/>
        </w:rPr>
        <w:t>тендерну документацію та інформацію про необхідні технічні, якісні та кількісні характеристики,</w:t>
      </w:r>
      <w:r w:rsidR="00B91D77" w:rsidRPr="00DF130F">
        <w:rPr>
          <w:rFonts w:ascii="Times New Roman" w:eastAsia="Times New Roman" w:hAnsi="Times New Roman"/>
          <w:sz w:val="23"/>
          <w:szCs w:val="23"/>
          <w:lang w:val="uk-UA" w:eastAsia="ar-SA"/>
        </w:rPr>
        <w:t xml:space="preserve">  ми, уповноважені на підписання Договору, маємо можливість та погоджуємося виконати вимоги Замовника та Договору за наступною ціною (загальна вартість цінової пропозиції*): __________________________________________________</w:t>
      </w:r>
      <w:r w:rsidR="00DF130F" w:rsidRPr="00DF130F">
        <w:rPr>
          <w:rFonts w:ascii="Times New Roman" w:eastAsia="Times New Roman" w:hAnsi="Times New Roman"/>
          <w:sz w:val="23"/>
          <w:szCs w:val="23"/>
          <w:lang w:val="uk-UA" w:eastAsia="ar-SA"/>
        </w:rPr>
        <w:t>___, в тому числі ПДВ: __________________________________________.</w:t>
      </w:r>
    </w:p>
    <w:p w:rsidR="00B91D77" w:rsidRPr="00DF130F" w:rsidRDefault="00B91D77" w:rsidP="00DF130F">
      <w:pPr>
        <w:suppressAutoHyphens/>
        <w:spacing w:after="0" w:line="240" w:lineRule="auto"/>
        <w:ind w:left="-284" w:firstLine="567"/>
        <w:jc w:val="both"/>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w:t>
      </w:r>
      <w:r w:rsidR="00DF130F" w:rsidRPr="00DF130F">
        <w:rPr>
          <w:rFonts w:ascii="Times New Roman" w:eastAsia="Times New Roman" w:hAnsi="Times New Roman"/>
          <w:i/>
          <w:iCs/>
          <w:sz w:val="23"/>
          <w:szCs w:val="23"/>
          <w:lang w:val="uk-UA" w:eastAsia="ar-SA"/>
        </w:rPr>
        <w:t>(при розрахунку вартості тендерної</w:t>
      </w:r>
      <w:r w:rsidRPr="00DF130F">
        <w:rPr>
          <w:rFonts w:ascii="Times New Roman" w:eastAsia="Times New Roman" w:hAnsi="Times New Roman"/>
          <w:i/>
          <w:iCs/>
          <w:sz w:val="23"/>
          <w:szCs w:val="23"/>
          <w:lang w:val="uk-UA" w:eastAsia="ar-SA"/>
        </w:rPr>
        <w:t xml:space="preserve">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rsidR="00B91D77" w:rsidRDefault="00B91D77" w:rsidP="00DF130F">
      <w:pPr>
        <w:suppressAutoHyphens/>
        <w:spacing w:after="0" w:line="240" w:lineRule="auto"/>
        <w:ind w:left="-426"/>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8.</w:t>
      </w:r>
      <w:r w:rsidR="00DF130F" w:rsidRPr="00DF130F">
        <w:rPr>
          <w:rFonts w:ascii="Times New Roman" w:eastAsia="Times New Roman" w:hAnsi="Times New Roman"/>
          <w:sz w:val="23"/>
          <w:szCs w:val="23"/>
          <w:lang w:val="uk-UA" w:eastAsia="ar-SA"/>
        </w:rPr>
        <w:t xml:space="preserve"> Детальна інформація про товар, запропонований</w:t>
      </w:r>
      <w:r w:rsidRPr="00DF130F">
        <w:rPr>
          <w:rFonts w:ascii="Times New Roman" w:eastAsia="Times New Roman" w:hAnsi="Times New Roman"/>
          <w:sz w:val="23"/>
          <w:szCs w:val="23"/>
          <w:lang w:val="uk-UA" w:eastAsia="ar-SA"/>
        </w:rPr>
        <w:t xml:space="preserve"> у якості предмету закупівлі: </w:t>
      </w:r>
    </w:p>
    <w:tbl>
      <w:tblPr>
        <w:tblW w:w="10799" w:type="dxa"/>
        <w:tblInd w:w="-431" w:type="dxa"/>
        <w:tblLayout w:type="fixed"/>
        <w:tblLook w:val="0000" w:firstRow="0" w:lastRow="0" w:firstColumn="0" w:lastColumn="0" w:noHBand="0" w:noVBand="0"/>
      </w:tblPr>
      <w:tblGrid>
        <w:gridCol w:w="647"/>
        <w:gridCol w:w="3181"/>
        <w:gridCol w:w="1418"/>
        <w:gridCol w:w="1276"/>
        <w:gridCol w:w="1276"/>
        <w:gridCol w:w="1441"/>
        <w:gridCol w:w="1560"/>
      </w:tblGrid>
      <w:tr w:rsidR="00BF4702" w:rsidRPr="00DF130F" w:rsidTr="002A599D">
        <w:trPr>
          <w:trHeight w:val="670"/>
        </w:trPr>
        <w:tc>
          <w:tcPr>
            <w:tcW w:w="647"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 п/п</w:t>
            </w:r>
          </w:p>
        </w:tc>
        <w:tc>
          <w:tcPr>
            <w:tcW w:w="318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pacing w:val="-6"/>
                <w:sz w:val="23"/>
                <w:szCs w:val="23"/>
                <w:lang w:eastAsia="ru-RU"/>
              </w:rPr>
              <w:t>Найменування</w:t>
            </w:r>
            <w:r w:rsidRPr="00DF130F">
              <w:rPr>
                <w:rFonts w:ascii="Times New Roman" w:eastAsia="Arial" w:hAnsi="Times New Roman"/>
                <w:b/>
                <w:color w:val="000000"/>
                <w:spacing w:val="-6"/>
                <w:sz w:val="23"/>
                <w:szCs w:val="23"/>
                <w:lang w:val="uk-UA" w:eastAsia="ru-RU"/>
              </w:rPr>
              <w:t xml:space="preserve"> </w:t>
            </w:r>
            <w:r w:rsidRPr="00DF130F">
              <w:rPr>
                <w:rFonts w:ascii="Times New Roman" w:eastAsia="Arial" w:hAnsi="Times New Roman"/>
                <w:b/>
                <w:color w:val="000000"/>
                <w:sz w:val="23"/>
                <w:szCs w:val="23"/>
                <w:lang w:eastAsia="ru-RU"/>
              </w:rPr>
              <w:t>товару</w:t>
            </w:r>
          </w:p>
        </w:tc>
        <w:tc>
          <w:tcPr>
            <w:tcW w:w="1418" w:type="dxa"/>
            <w:tcBorders>
              <w:top w:val="single" w:sz="4" w:space="0" w:color="000000"/>
              <w:left w:val="single" w:sz="4" w:space="0" w:color="000000"/>
              <w:bottom w:val="single" w:sz="4" w:space="0" w:color="000000"/>
              <w:right w:val="single" w:sz="4" w:space="0" w:color="000000"/>
            </w:tcBorders>
          </w:tcPr>
          <w:p w:rsidR="00BF4702"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p>
          <w:p w:rsidR="002A599D" w:rsidRPr="002A599D" w:rsidRDefault="002A599D" w:rsidP="00E17398">
            <w:pPr>
              <w:widowControl w:val="0"/>
              <w:autoSpaceDE w:val="0"/>
              <w:snapToGrid w:val="0"/>
              <w:spacing w:after="0" w:line="240" w:lineRule="auto"/>
              <w:jc w:val="center"/>
              <w:rPr>
                <w:rFonts w:ascii="Times New Roman" w:eastAsia="Arial" w:hAnsi="Times New Roman"/>
                <w:b/>
                <w:color w:val="000000"/>
                <w:sz w:val="20"/>
                <w:szCs w:val="20"/>
                <w:lang w:val="uk-UA" w:eastAsia="ru-RU"/>
              </w:rPr>
            </w:pPr>
            <w:r w:rsidRPr="002A599D">
              <w:rPr>
                <w:rFonts w:ascii="Times New Roman" w:eastAsia="Arial" w:hAnsi="Times New Roman"/>
                <w:b/>
                <w:color w:val="000000"/>
                <w:sz w:val="20"/>
                <w:szCs w:val="20"/>
                <w:lang w:val="uk-UA" w:eastAsia="ru-RU"/>
              </w:rPr>
              <w:t>Країна походження товару</w:t>
            </w:r>
          </w:p>
        </w:tc>
        <w:tc>
          <w:tcPr>
            <w:tcW w:w="1276"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кількість</w:t>
            </w:r>
          </w:p>
        </w:tc>
        <w:tc>
          <w:tcPr>
            <w:tcW w:w="144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shd w:val="clear" w:color="auto" w:fill="FFFFFF"/>
              <w:snapToGrid w:val="0"/>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Ціна за одиницю 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w:t>
            </w:r>
            <w:r w:rsidRPr="00DF130F">
              <w:rPr>
                <w:rFonts w:ascii="Times New Roman" w:eastAsia="Arial" w:hAnsi="Times New Roman"/>
                <w:b/>
                <w:color w:val="000000"/>
                <w:spacing w:val="-7"/>
                <w:sz w:val="23"/>
                <w:szCs w:val="23"/>
                <w:lang w:eastAsia="ru-RU"/>
              </w:rPr>
              <w:t xml:space="preserve"> ПДВ*</w:t>
            </w:r>
            <w:r w:rsidRPr="00DF130F">
              <w:rPr>
                <w:rFonts w:ascii="Times New Roman" w:eastAsia="Arial" w:hAnsi="Times New Roman"/>
                <w:b/>
                <w:color w:val="000000"/>
                <w:spacing w:val="-7"/>
                <w:sz w:val="23"/>
                <w:szCs w:val="23"/>
                <w:lang w:val="uk-UA" w:eastAsia="ru-RU"/>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02" w:rsidRPr="00DF130F" w:rsidRDefault="00BF4702" w:rsidP="00E17398">
            <w:pPr>
              <w:shd w:val="clear" w:color="auto" w:fill="FFFFFF"/>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вартість</w:t>
            </w:r>
          </w:p>
          <w:p w:rsidR="00BF4702" w:rsidRPr="00DF130F" w:rsidRDefault="00BF4702" w:rsidP="00E17398">
            <w:pPr>
              <w:shd w:val="clear" w:color="auto" w:fill="FFFFFF"/>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ПДВ*</w:t>
            </w:r>
            <w:r w:rsidRPr="00DF130F">
              <w:rPr>
                <w:rFonts w:ascii="Times New Roman" w:eastAsia="Arial" w:hAnsi="Times New Roman"/>
                <w:b/>
                <w:color w:val="000000"/>
                <w:sz w:val="23"/>
                <w:szCs w:val="23"/>
                <w:lang w:val="uk-UA" w:eastAsia="ru-RU"/>
              </w:rPr>
              <w:t>*</w:t>
            </w:r>
          </w:p>
        </w:tc>
      </w:tr>
      <w:tr w:rsidR="00BF4702" w:rsidRPr="00DF130F" w:rsidTr="002A599D">
        <w:trPr>
          <w:trHeight w:val="592"/>
        </w:trPr>
        <w:tc>
          <w:tcPr>
            <w:tcW w:w="647"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1</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before="100" w:beforeAutospacing="1" w:after="100" w:afterAutospacing="1" w:line="240" w:lineRule="auto"/>
              <w:rPr>
                <w:rFonts w:eastAsia="Times New Roman"/>
                <w:sz w:val="23"/>
                <w:szCs w:val="23"/>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rsidR="00BF4702" w:rsidRPr="00DF130F" w:rsidRDefault="00BF4702" w:rsidP="00E17398">
            <w:pPr>
              <w:spacing w:after="0" w:line="276" w:lineRule="auto"/>
              <w:jc w:val="center"/>
              <w:rPr>
                <w:rFonts w:ascii="Arial" w:eastAsia="Arial" w:hAnsi="Arial" w:cs="Arial"/>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after="0" w:line="276" w:lineRule="auto"/>
              <w:jc w:val="center"/>
              <w:rPr>
                <w:rFonts w:ascii="Arial" w:eastAsia="Arial" w:hAnsi="Arial" w:cs="Arial"/>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after="0" w:line="100" w:lineRule="atLeast"/>
              <w:jc w:val="center"/>
              <w:rPr>
                <w:rFonts w:ascii="Times New Roman" w:eastAsia="Arial" w:hAnsi="Times New Roman" w:cs="Arial"/>
                <w:i/>
                <w:color w:val="000000"/>
                <w:sz w:val="23"/>
                <w:szCs w:val="23"/>
                <w:lang w:val="uk-UA" w:eastAsia="ru-RU"/>
              </w:rPr>
            </w:pPr>
          </w:p>
        </w:tc>
        <w:tc>
          <w:tcPr>
            <w:tcW w:w="144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BF4702" w:rsidRPr="00DF130F" w:rsidTr="002A599D">
        <w:trPr>
          <w:trHeight w:val="459"/>
        </w:trPr>
        <w:tc>
          <w:tcPr>
            <w:tcW w:w="647"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2</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before="100" w:beforeAutospacing="1" w:after="100" w:afterAutospacing="1" w:line="240" w:lineRule="auto"/>
              <w:rPr>
                <w:rFonts w:eastAsia="Times New Roman"/>
                <w:sz w:val="23"/>
                <w:szCs w:val="23"/>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rsidR="00BF4702" w:rsidRPr="00DF130F" w:rsidRDefault="00BF4702" w:rsidP="00E17398">
            <w:pPr>
              <w:spacing w:after="0" w:line="276" w:lineRule="auto"/>
              <w:jc w:val="center"/>
              <w:rPr>
                <w:rFonts w:ascii="Times New Roman" w:eastAsia="Arial" w:hAnsi="Times New Roman" w:cs="Arial"/>
                <w:i/>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after="0" w:line="276" w:lineRule="auto"/>
              <w:jc w:val="center"/>
              <w:rPr>
                <w:rFonts w:ascii="Times New Roman" w:eastAsia="Arial" w:hAnsi="Times New Roman" w:cs="Arial"/>
                <w:i/>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after="0" w:line="100" w:lineRule="atLeast"/>
              <w:jc w:val="center"/>
              <w:rPr>
                <w:rFonts w:ascii="Times New Roman" w:eastAsia="Arial" w:hAnsi="Times New Roman" w:cs="Arial"/>
                <w:i/>
                <w:color w:val="000000"/>
                <w:sz w:val="23"/>
                <w:szCs w:val="23"/>
                <w:lang w:val="uk-UA" w:eastAsia="ru-RU"/>
              </w:rPr>
            </w:pPr>
          </w:p>
        </w:tc>
        <w:tc>
          <w:tcPr>
            <w:tcW w:w="144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BF4702" w:rsidRPr="00DF130F" w:rsidTr="002A599D">
        <w:trPr>
          <w:trHeight w:val="425"/>
        </w:trPr>
        <w:tc>
          <w:tcPr>
            <w:tcW w:w="647"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3</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before="100" w:beforeAutospacing="1" w:after="100" w:afterAutospacing="1" w:line="240" w:lineRule="auto"/>
              <w:rPr>
                <w:rFonts w:eastAsia="Times New Roman"/>
                <w:sz w:val="23"/>
                <w:szCs w:val="23"/>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rsidR="00BF4702" w:rsidRPr="00DF130F" w:rsidRDefault="00BF4702" w:rsidP="00E17398">
            <w:pPr>
              <w:spacing w:after="0" w:line="276" w:lineRule="auto"/>
              <w:jc w:val="center"/>
              <w:rPr>
                <w:rFonts w:ascii="Times New Roman" w:eastAsia="Arial" w:hAnsi="Times New Roman" w:cs="Arial"/>
                <w:i/>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after="0" w:line="276" w:lineRule="auto"/>
              <w:jc w:val="center"/>
              <w:rPr>
                <w:rFonts w:ascii="Times New Roman" w:eastAsia="Arial" w:hAnsi="Times New Roman" w:cs="Arial"/>
                <w:i/>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17398">
            <w:pPr>
              <w:spacing w:after="0" w:line="100" w:lineRule="atLeast"/>
              <w:jc w:val="center"/>
              <w:rPr>
                <w:rFonts w:ascii="Times New Roman" w:eastAsia="Arial" w:hAnsi="Times New Roman" w:cs="Arial"/>
                <w:i/>
                <w:color w:val="000000"/>
                <w:sz w:val="23"/>
                <w:szCs w:val="23"/>
                <w:lang w:val="uk-UA" w:eastAsia="ru-RU"/>
              </w:rPr>
            </w:pPr>
          </w:p>
        </w:tc>
        <w:tc>
          <w:tcPr>
            <w:tcW w:w="144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2A599D" w:rsidRPr="00DF130F" w:rsidTr="002A599D">
        <w:trPr>
          <w:trHeight w:val="336"/>
        </w:trPr>
        <w:tc>
          <w:tcPr>
            <w:tcW w:w="10799" w:type="dxa"/>
            <w:gridSpan w:val="7"/>
            <w:tcBorders>
              <w:top w:val="single" w:sz="4" w:space="0" w:color="000000"/>
              <w:left w:val="single" w:sz="4" w:space="0" w:color="000000"/>
              <w:bottom w:val="single" w:sz="4" w:space="0" w:color="000000"/>
              <w:right w:val="single" w:sz="4" w:space="0" w:color="000000"/>
            </w:tcBorders>
            <w:shd w:val="clear" w:color="auto" w:fill="A0A0A0"/>
          </w:tcPr>
          <w:p w:rsidR="002A599D" w:rsidRPr="00DF130F" w:rsidRDefault="002A599D" w:rsidP="00E17398">
            <w:pPr>
              <w:widowControl w:val="0"/>
              <w:autoSpaceDE w:val="0"/>
              <w:snapToGrid w:val="0"/>
              <w:spacing w:after="0" w:line="240" w:lineRule="auto"/>
              <w:jc w:val="both"/>
              <w:rPr>
                <w:rFonts w:ascii="Times New Roman" w:eastAsia="Arial" w:hAnsi="Times New Roman"/>
                <w:color w:val="000000"/>
                <w:sz w:val="23"/>
                <w:szCs w:val="23"/>
                <w:lang w:eastAsia="ru-RU"/>
              </w:rPr>
            </w:pPr>
            <w:r w:rsidRPr="00DF130F">
              <w:rPr>
                <w:rFonts w:ascii="Times New Roman" w:eastAsia="Arial" w:hAnsi="Times New Roman"/>
                <w:color w:val="000000"/>
                <w:sz w:val="23"/>
                <w:szCs w:val="23"/>
                <w:lang w:eastAsia="ru-RU"/>
              </w:rPr>
              <w:t xml:space="preserve">Загальна вартість </w:t>
            </w:r>
            <w:r w:rsidRPr="00DF130F">
              <w:rPr>
                <w:rFonts w:ascii="Times New Roman" w:eastAsia="Arial" w:hAnsi="Times New Roman"/>
                <w:color w:val="000000"/>
                <w:sz w:val="23"/>
                <w:szCs w:val="23"/>
                <w:lang w:val="uk-UA" w:eastAsia="ru-RU"/>
              </w:rPr>
              <w:t xml:space="preserve">тендерної </w:t>
            </w:r>
            <w:r w:rsidRPr="00DF130F">
              <w:rPr>
                <w:rFonts w:ascii="Times New Roman" w:eastAsia="Arial" w:hAnsi="Times New Roman"/>
                <w:color w:val="000000"/>
                <w:sz w:val="23"/>
                <w:szCs w:val="23"/>
                <w:lang w:eastAsia="ru-RU"/>
              </w:rPr>
              <w:t>пропозиції</w:t>
            </w:r>
            <w:r w:rsidRPr="00DF130F">
              <w:rPr>
                <w:rFonts w:ascii="Times New Roman" w:eastAsia="Arial" w:hAnsi="Times New Roman"/>
                <w:color w:val="000000"/>
                <w:sz w:val="23"/>
                <w:szCs w:val="23"/>
                <w:lang w:val="uk-UA" w:eastAsia="ru-RU"/>
              </w:rPr>
              <w:t>, грн.</w:t>
            </w:r>
            <w:proofErr w:type="gramStart"/>
            <w:r w:rsidRPr="00DF130F">
              <w:rPr>
                <w:rFonts w:ascii="Times New Roman" w:eastAsia="Arial" w:hAnsi="Times New Roman"/>
                <w:color w:val="000000"/>
                <w:sz w:val="23"/>
                <w:szCs w:val="23"/>
                <w:lang w:val="uk-UA" w:eastAsia="ru-RU"/>
              </w:rPr>
              <w:t>*.,</w:t>
            </w:r>
            <w:proofErr w:type="gramEnd"/>
            <w:r w:rsidRPr="00DF130F">
              <w:rPr>
                <w:rFonts w:ascii="Times New Roman" w:eastAsia="Arial" w:hAnsi="Times New Roman"/>
                <w:color w:val="000000"/>
                <w:sz w:val="23"/>
                <w:szCs w:val="23"/>
                <w:lang w:eastAsia="ru-RU"/>
              </w:rPr>
              <w:t xml:space="preserve"> в т.ч. ПДВ</w:t>
            </w:r>
            <w:r w:rsidRPr="00DF130F">
              <w:rPr>
                <w:rFonts w:ascii="Times New Roman" w:eastAsia="Arial" w:hAnsi="Times New Roman"/>
                <w:color w:val="000000"/>
                <w:sz w:val="23"/>
                <w:szCs w:val="23"/>
                <w:lang w:val="uk-UA" w:eastAsia="ru-RU"/>
              </w:rPr>
              <w:t>**</w:t>
            </w:r>
            <w:r w:rsidRPr="00DF130F">
              <w:rPr>
                <w:rFonts w:ascii="Times New Roman" w:eastAsia="Arial" w:hAnsi="Times New Roman"/>
                <w:color w:val="000000"/>
                <w:sz w:val="23"/>
                <w:szCs w:val="23"/>
                <w:lang w:eastAsia="ru-RU"/>
              </w:rPr>
              <w:t xml:space="preserve"> (цифрами і прописом)</w:t>
            </w:r>
          </w:p>
        </w:tc>
      </w:tr>
    </w:tbl>
    <w:p w:rsidR="0003756E" w:rsidRPr="0003756E" w:rsidRDefault="0003756E" w:rsidP="00DF130F">
      <w:pPr>
        <w:suppressAutoHyphens/>
        <w:spacing w:after="0" w:line="240" w:lineRule="auto"/>
        <w:ind w:left="-426"/>
        <w:rPr>
          <w:rFonts w:ascii="Times New Roman" w:eastAsia="Times New Roman" w:hAnsi="Times New Roman"/>
          <w:sz w:val="23"/>
          <w:szCs w:val="23"/>
          <w:lang w:eastAsia="ar-SA"/>
        </w:rPr>
      </w:pP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9.</w:t>
      </w:r>
      <w:r w:rsidRPr="00DF130F">
        <w:rPr>
          <w:rFonts w:ascii="Times New Roman" w:eastAsia="Times New Roman" w:hAnsi="Times New Roman"/>
          <w:lang w:val="uk-UA"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10</w:t>
      </w:r>
      <w:r w:rsidRPr="00DF130F">
        <w:rPr>
          <w:rFonts w:ascii="Times New Roman" w:eastAsia="Times New Roman" w:hAnsi="Times New Roman"/>
          <w:lang w:val="uk-UA" w:eastAsia="ar-SA"/>
        </w:rPr>
        <w:t xml:space="preserve">. Ми погоджуємося дотримуватися умов цієї пропозиції протягом </w:t>
      </w:r>
      <w:r w:rsidRPr="00DF130F">
        <w:rPr>
          <w:rFonts w:ascii="Times New Roman" w:eastAsia="Times New Roman" w:hAnsi="Times New Roman"/>
          <w:b/>
          <w:lang w:val="uk-UA" w:eastAsia="ar-SA"/>
        </w:rPr>
        <w:t xml:space="preserve"> </w:t>
      </w:r>
      <w:r w:rsidRPr="00DF130F">
        <w:rPr>
          <w:rFonts w:ascii="Times New Roman" w:eastAsia="Times New Roman" w:hAnsi="Times New Roman"/>
          <w:lang w:val="uk-UA" w:eastAsia="ar-SA"/>
        </w:rPr>
        <w:t xml:space="preserve">____  днів із дати кінцевого строку подання тендерної пропозиції (згідно з умовами тендерної документації).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lang w:val="uk-UA" w:eastAsia="ar-SA"/>
        </w:rPr>
        <w:t>11</w:t>
      </w:r>
      <w:r w:rsidRPr="00DF130F">
        <w:rPr>
          <w:rFonts w:ascii="Times New Roman" w:eastAsia="Times New Roman" w:hAnsi="Times New Roman"/>
          <w:lang w:val="uk-UA" w:eastAsia="ar-SA"/>
        </w:rPr>
        <w:t>. Ми погоджуємося з умовами, що ви можете відхилити нашу чи всі тендерні пропозиції згідно з умовами тендерної документації та</w:t>
      </w:r>
      <w:r w:rsidRPr="00DF130F">
        <w:rPr>
          <w:rFonts w:ascii="Times New Roman" w:eastAsia="Times New Roman" w:hAnsi="Times New Roman"/>
          <w:color w:val="000000"/>
          <w:lang w:val="uk-UA" w:eastAsia="ar-SA"/>
        </w:rPr>
        <w:t xml:space="preserve"> розуміємо, що Ви не обмежені у прийнятті будь-якої іншої пропозиції з більш вигідними для Вас умовами.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12</w:t>
      </w:r>
      <w:r w:rsidRPr="00DF130F">
        <w:rPr>
          <w:rFonts w:ascii="Times New Roman" w:eastAsia="Times New Roman" w:hAnsi="Times New Roman"/>
          <w:color w:val="000000"/>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13</w:t>
      </w:r>
      <w:r w:rsidRPr="00DF130F">
        <w:rPr>
          <w:rFonts w:ascii="Times New Roman" w:eastAsia="Times New Roman" w:hAnsi="Times New Roman"/>
          <w:color w:val="000000"/>
          <w:lang w:val="uk-UA" w:eastAsia="ar-SA"/>
        </w:rPr>
        <w:t xml:space="preserve">. Якщо нас визначено переможцем торгів, ми беремо на себе зобов’язання підписати договір із замовником </w:t>
      </w:r>
      <w:r w:rsidRPr="00DF130F">
        <w:rPr>
          <w:rFonts w:ascii="Times New Roman" w:eastAsia="Times New Roman" w:hAnsi="Times New Roman"/>
          <w:lang w:val="uk-UA" w:eastAsia="ar-SA"/>
        </w:rPr>
        <w:t>та надати його</w:t>
      </w:r>
      <w:r w:rsidRPr="00DF130F">
        <w:rPr>
          <w:rFonts w:ascii="Times New Roman" w:eastAsia="Times New Roman" w:hAnsi="Times New Roman"/>
          <w:color w:val="FF0000"/>
          <w:lang w:val="uk-UA" w:eastAsia="ar-SA"/>
        </w:rPr>
        <w:t xml:space="preserve"> </w:t>
      </w:r>
      <w:r w:rsidRPr="00DF130F">
        <w:rPr>
          <w:rFonts w:ascii="Times New Roman" w:eastAsia="Times New Roman" w:hAnsi="Times New Roman"/>
          <w:color w:val="000000"/>
          <w:lang w:val="uk-UA" w:eastAsia="ar-SA"/>
        </w:rPr>
        <w:t xml:space="preserve">не пізніше ніж через </w:t>
      </w:r>
      <w:r w:rsidRPr="00DF130F">
        <w:rPr>
          <w:rFonts w:ascii="Times New Roman" w:eastAsia="Times New Roman" w:hAnsi="Times New Roman"/>
          <w:b/>
          <w:color w:val="000000"/>
          <w:lang w:val="uk-UA" w:eastAsia="ar-SA"/>
        </w:rPr>
        <w:t>15</w:t>
      </w:r>
      <w:r w:rsidRPr="00DF130F">
        <w:rPr>
          <w:rFonts w:ascii="Times New Roman" w:eastAsia="Times New Roman" w:hAnsi="Times New Roman"/>
          <w:color w:val="000000"/>
          <w:lang w:val="uk-UA"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DF130F">
        <w:rPr>
          <w:rFonts w:ascii="Times New Roman" w:eastAsia="Times New Roman" w:hAnsi="Times New Roman"/>
          <w:b/>
          <w:color w:val="000000"/>
          <w:lang w:val="uk-UA" w:eastAsia="ar-SA"/>
        </w:rPr>
        <w:t>5</w:t>
      </w:r>
      <w:r w:rsidRPr="00DF130F">
        <w:rPr>
          <w:rFonts w:ascii="Times New Roman" w:eastAsia="Times New Roman" w:hAnsi="Times New Roman"/>
          <w:color w:val="000000"/>
          <w:lang w:val="uk-UA" w:eastAsia="ar-SA"/>
        </w:rPr>
        <w:t xml:space="preserve"> днів з дати оприлюднення в електронній системі закупівель повідомлення про намір укласти договір про закупівлю.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14</w:t>
      </w:r>
      <w:r w:rsidRPr="00DF130F">
        <w:rPr>
          <w:rFonts w:ascii="Times New Roman" w:eastAsia="Times New Roman" w:hAnsi="Times New Roman"/>
          <w:color w:val="000000"/>
          <w:lang w:val="uk-UA" w:eastAsia="ar-S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b/>
          <w:bCs/>
          <w:i/>
          <w:iCs/>
          <w:sz w:val="23"/>
          <w:szCs w:val="23"/>
          <w:lang w:val="uk-UA" w:eastAsia="ar-SA"/>
        </w:rPr>
      </w:pPr>
      <w:r w:rsidRPr="00DF130F">
        <w:rPr>
          <w:rFonts w:ascii="Times New Roman" w:eastAsia="Times New Roman" w:hAnsi="Times New Roman"/>
          <w:b/>
          <w:bCs/>
          <w:i/>
          <w:iCs/>
          <w:sz w:val="23"/>
          <w:szCs w:val="23"/>
          <w:lang w:val="uk-UA" w:eastAsia="ar-SA"/>
        </w:rPr>
        <w:t xml:space="preserve">Примітка: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1. Учасники повинні дотримуватись встановленої форми.</w:t>
      </w:r>
    </w:p>
    <w:p w:rsidR="00DF130F" w:rsidRPr="00DF130F" w:rsidRDefault="00DF130F" w:rsidP="00DF130F">
      <w:pPr>
        <w:widowControl w:val="0"/>
        <w:tabs>
          <w:tab w:val="left" w:pos="284"/>
          <w:tab w:val="right" w:leader="underscore" w:pos="9923"/>
        </w:tabs>
        <w:suppressAutoHyphens/>
        <w:spacing w:after="0" w:line="240" w:lineRule="auto"/>
        <w:ind w:left="-567" w:right="-142"/>
        <w:jc w:val="both"/>
        <w:rPr>
          <w:rFonts w:ascii="Times New Roman" w:eastAsia="Times New Roman" w:hAnsi="Times New Roman"/>
          <w:i/>
          <w:iCs/>
          <w:color w:val="000000"/>
          <w:spacing w:val="-3"/>
          <w:sz w:val="23"/>
          <w:szCs w:val="23"/>
          <w:lang w:val="uk-UA" w:eastAsia="ar-SA"/>
        </w:rPr>
      </w:pPr>
      <w:r w:rsidRPr="00DF130F">
        <w:rPr>
          <w:rFonts w:ascii="Times New Roman" w:eastAsia="Times New Roman" w:hAnsi="Times New Roman"/>
          <w:i/>
          <w:iCs/>
          <w:color w:val="000000"/>
          <w:spacing w:val="-3"/>
          <w:sz w:val="23"/>
          <w:szCs w:val="23"/>
          <w:lang w:val="uk-UA" w:eastAsia="ar-SA"/>
        </w:rPr>
        <w:t>2. Внесення в форму «Тендерна пропозиція» будь-яких змін неприпустимо.</w:t>
      </w:r>
    </w:p>
    <w:p w:rsidR="00DF130F" w:rsidRPr="00DF130F" w:rsidRDefault="00DF130F" w:rsidP="00DF130F">
      <w:pPr>
        <w:widowControl w:val="0"/>
        <w:tabs>
          <w:tab w:val="left" w:pos="284"/>
          <w:tab w:val="right" w:leader="underscore" w:pos="9923"/>
        </w:tabs>
        <w:suppressAutoHyphens/>
        <w:spacing w:after="0" w:line="240" w:lineRule="auto"/>
        <w:ind w:left="-567" w:right="-142" w:firstLine="709"/>
        <w:jc w:val="both"/>
        <w:rPr>
          <w:rFonts w:ascii="Times New Roman" w:eastAsia="Times New Roman" w:hAnsi="Times New Roman"/>
          <w:color w:val="000000"/>
          <w:spacing w:val="-3"/>
          <w:sz w:val="23"/>
          <w:szCs w:val="23"/>
          <w:lang w:val="uk-UA" w:eastAsia="ar-SA"/>
        </w:rPr>
      </w:pPr>
    </w:p>
    <w:tbl>
      <w:tblPr>
        <w:tblW w:w="0" w:type="auto"/>
        <w:tblInd w:w="817" w:type="dxa"/>
        <w:tblLayout w:type="fixed"/>
        <w:tblLook w:val="04A0" w:firstRow="1" w:lastRow="0" w:firstColumn="1" w:lastColumn="0" w:noHBand="0" w:noVBand="1"/>
      </w:tblPr>
      <w:tblGrid>
        <w:gridCol w:w="2725"/>
        <w:gridCol w:w="2047"/>
        <w:gridCol w:w="1249"/>
        <w:gridCol w:w="2346"/>
      </w:tblGrid>
      <w:tr w:rsidR="00DF130F" w:rsidRPr="00DF130F" w:rsidTr="00815D13">
        <w:trPr>
          <w:trHeight w:val="23"/>
        </w:trPr>
        <w:tc>
          <w:tcPr>
            <w:tcW w:w="2725" w:type="dxa"/>
            <w:hideMark/>
          </w:tcPr>
          <w:p w:rsidR="00DF130F" w:rsidRPr="00DF130F" w:rsidRDefault="00DF130F" w:rsidP="00DF130F">
            <w:pPr>
              <w:suppressAutoHyphens/>
              <w:snapToGrid w:val="0"/>
              <w:spacing w:after="0" w:line="240" w:lineRule="auto"/>
              <w:ind w:left="-108" w:right="-142"/>
              <w:rPr>
                <w:rFonts w:ascii="Times New Roman" w:eastAsia="Times New Roman" w:hAnsi="Times New Roman"/>
                <w:sz w:val="23"/>
                <w:szCs w:val="23"/>
                <w:u w:val="single"/>
                <w:lang w:val="uk-UA" w:eastAsia="ar-SA"/>
              </w:rPr>
            </w:pPr>
            <w:r w:rsidRPr="00DF130F">
              <w:rPr>
                <w:rFonts w:ascii="Times New Roman" w:eastAsia="Times New Roman" w:hAnsi="Times New Roman"/>
                <w:sz w:val="23"/>
                <w:szCs w:val="23"/>
                <w:u w:val="single"/>
                <w:lang w:val="uk-UA" w:eastAsia="ar-SA"/>
              </w:rPr>
              <w:t>Уповноважена особа</w:t>
            </w:r>
          </w:p>
        </w:tc>
        <w:tc>
          <w:tcPr>
            <w:tcW w:w="2047"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1249" w:type="dxa"/>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2346"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r>
      <w:tr w:rsidR="00DF130F" w:rsidRPr="00DF130F" w:rsidTr="00815D13">
        <w:trPr>
          <w:trHeight w:val="256"/>
        </w:trPr>
        <w:tc>
          <w:tcPr>
            <w:tcW w:w="2725" w:type="dxa"/>
            <w:hideMark/>
          </w:tcPr>
          <w:p w:rsidR="00DF130F" w:rsidRPr="00DF130F" w:rsidRDefault="00DF130F" w:rsidP="00DF130F">
            <w:pPr>
              <w:suppressAutoHyphens/>
              <w:snapToGrid w:val="0"/>
              <w:spacing w:after="0" w:line="240" w:lineRule="auto"/>
              <w:ind w:left="-567" w:right="-142"/>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 xml:space="preserve">               (посада)</w:t>
            </w:r>
          </w:p>
        </w:tc>
        <w:tc>
          <w:tcPr>
            <w:tcW w:w="2047"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(підпис)</w:t>
            </w:r>
          </w:p>
        </w:tc>
        <w:tc>
          <w:tcPr>
            <w:tcW w:w="1249" w:type="dxa"/>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p>
        </w:tc>
        <w:tc>
          <w:tcPr>
            <w:tcW w:w="2346"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17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(ініціали та прізвище)</w:t>
            </w:r>
          </w:p>
        </w:tc>
      </w:tr>
    </w:tbl>
    <w:p w:rsidR="00B91D77" w:rsidRDefault="00B91D77" w:rsidP="00B91D77">
      <w:pPr>
        <w:spacing w:after="0" w:line="240" w:lineRule="auto"/>
        <w:ind w:left="-426"/>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9460C7" w:rsidRDefault="009460C7" w:rsidP="0003756E">
      <w:pPr>
        <w:spacing w:after="0" w:line="240" w:lineRule="auto"/>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831AEE" w:rsidRDefault="00831AEE" w:rsidP="00886781">
      <w:pPr>
        <w:spacing w:after="0" w:line="240" w:lineRule="auto"/>
        <w:ind w:left="7080"/>
        <w:rPr>
          <w:rFonts w:ascii="Times New Roman" w:eastAsia="Times New Roman" w:hAnsi="Times New Roman"/>
          <w:sz w:val="24"/>
          <w:szCs w:val="24"/>
          <w:lang w:val="uk-UA" w:eastAsia="ru-RU"/>
        </w:rPr>
      </w:pPr>
    </w:p>
    <w:p w:rsidR="00DF130F" w:rsidRPr="00DF130F" w:rsidRDefault="00886781" w:rsidP="00DF130F">
      <w:pPr>
        <w:suppressAutoHyphens/>
        <w:spacing w:line="240" w:lineRule="auto"/>
        <w:jc w:val="right"/>
        <w:rPr>
          <w:rFonts w:ascii="Times New Roman" w:eastAsia="Arial" w:hAnsi="Times New Roman"/>
          <w:b/>
          <w:i/>
          <w:color w:val="000000"/>
          <w:sz w:val="24"/>
          <w:szCs w:val="24"/>
          <w:lang w:val="uk-UA" w:eastAsia="ru-RU"/>
        </w:rPr>
      </w:pPr>
      <w:r w:rsidRPr="00886781">
        <w:rPr>
          <w:rFonts w:ascii="Times New Roman" w:eastAsia="Times New Roman" w:hAnsi="Times New Roman"/>
          <w:sz w:val="24"/>
          <w:szCs w:val="24"/>
          <w:lang w:val="uk-UA" w:eastAsia="ru-RU"/>
        </w:rPr>
        <w:t xml:space="preserve">   </w:t>
      </w:r>
      <w:r w:rsidR="00DF130F" w:rsidRPr="00DF130F">
        <w:rPr>
          <w:rFonts w:ascii="Times New Roman" w:eastAsia="Arial" w:hAnsi="Times New Roman"/>
          <w:b/>
          <w:i/>
          <w:color w:val="000000"/>
          <w:sz w:val="24"/>
          <w:szCs w:val="24"/>
          <w:lang w:val="uk-UA" w:eastAsia="ru-RU"/>
        </w:rPr>
        <w:t>Додаток №2</w:t>
      </w:r>
    </w:p>
    <w:p w:rsidR="00DF130F" w:rsidRPr="00DF130F" w:rsidRDefault="00DF130F" w:rsidP="00DF130F">
      <w:pPr>
        <w:suppressAutoHyphens/>
        <w:spacing w:after="0" w:line="240" w:lineRule="auto"/>
        <w:jc w:val="right"/>
        <w:rPr>
          <w:rFonts w:ascii="Times New Roman" w:eastAsia="Arial" w:hAnsi="Times New Roman"/>
          <w:b/>
          <w:i/>
          <w:color w:val="000000"/>
          <w:sz w:val="24"/>
          <w:szCs w:val="24"/>
          <w:lang w:val="uk-UA" w:eastAsia="ru-RU"/>
        </w:rPr>
      </w:pPr>
      <w:r w:rsidRPr="00DF130F">
        <w:rPr>
          <w:rFonts w:ascii="Times New Roman" w:eastAsia="Arial" w:hAnsi="Times New Roman"/>
          <w:b/>
          <w:i/>
          <w:color w:val="000000"/>
          <w:sz w:val="24"/>
          <w:szCs w:val="24"/>
          <w:lang w:val="uk-UA" w:eastAsia="ru-RU"/>
        </w:rPr>
        <w:t>до тендерної документації</w:t>
      </w:r>
    </w:p>
    <w:p w:rsidR="00DF130F" w:rsidRPr="00DF130F" w:rsidRDefault="00DF130F" w:rsidP="00DF130F">
      <w:pPr>
        <w:suppressAutoHyphens/>
        <w:spacing w:after="0" w:line="240" w:lineRule="auto"/>
        <w:jc w:val="center"/>
        <w:rPr>
          <w:rFonts w:ascii="Times New Roman" w:eastAsia="Arial" w:hAnsi="Times New Roman"/>
          <w:b/>
          <w:color w:val="000000"/>
          <w:sz w:val="28"/>
          <w:szCs w:val="28"/>
          <w:lang w:val="uk-UA" w:eastAsia="ru-RU"/>
        </w:rPr>
      </w:pPr>
      <w:r w:rsidRPr="00DF130F">
        <w:rPr>
          <w:rFonts w:ascii="Times New Roman" w:eastAsia="Arial" w:hAnsi="Times New Roman"/>
          <w:b/>
          <w:color w:val="000000"/>
          <w:sz w:val="28"/>
          <w:szCs w:val="28"/>
          <w:lang w:val="uk-UA" w:eastAsia="ru-RU"/>
        </w:rPr>
        <w:t>Кваліфікаційні критерії для учасників тендеру</w:t>
      </w:r>
    </w:p>
    <w:p w:rsidR="00DF130F" w:rsidRPr="00DF130F" w:rsidRDefault="00DF130F" w:rsidP="00DF130F">
      <w:pPr>
        <w:suppressAutoHyphens/>
        <w:spacing w:after="0" w:line="240" w:lineRule="auto"/>
        <w:jc w:val="center"/>
        <w:rPr>
          <w:rFonts w:ascii="Times New Roman" w:eastAsia="Times New Roman" w:hAnsi="Times New Roman"/>
          <w:b/>
          <w:i/>
          <w:sz w:val="24"/>
          <w:szCs w:val="24"/>
          <w:lang w:val="uk-UA" w:eastAsia="ru-RU"/>
        </w:rPr>
      </w:pPr>
      <w:r w:rsidRPr="00DF130F">
        <w:rPr>
          <w:rFonts w:ascii="Times New Roman" w:eastAsia="Times New Roman" w:hAnsi="Times New Roman"/>
          <w:b/>
          <w:i/>
          <w:sz w:val="24"/>
          <w:szCs w:val="24"/>
          <w:lang w:val="uk-UA" w:eastAsia="ru-RU"/>
        </w:rPr>
        <w:t xml:space="preserve">Перелік документів для підтвердження відповідності учасника вимогам, визначеним у статті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00"/>
        <w:gridCol w:w="5589"/>
      </w:tblGrid>
      <w:tr w:rsidR="00DF130F" w:rsidRPr="00DF130F" w:rsidTr="00DF130F">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 п/п</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Кваліфікаційні критерії</w:t>
            </w:r>
          </w:p>
        </w:tc>
        <w:tc>
          <w:tcPr>
            <w:tcW w:w="5589"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Учасник на виконання вимог статті 16 Закону повинен надати, інформацію викладену нижче</w:t>
            </w:r>
          </w:p>
        </w:tc>
      </w:tr>
      <w:tr w:rsidR="00DF130F" w:rsidRPr="00DF130F" w:rsidTr="00DF130F">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1</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Наявність документально підтвердженого досвіду виконання аналогічного (аналогічних) за предметом закупівлі договор</w:t>
            </w:r>
            <w:bookmarkStart w:id="2" w:name="_GoBack"/>
            <w:bookmarkEnd w:id="2"/>
            <w:r w:rsidRPr="00DF130F">
              <w:rPr>
                <w:rFonts w:ascii="Times New Roman" w:eastAsia="Times New Roman" w:hAnsi="Times New Roman"/>
                <w:lang w:val="uk-UA" w:eastAsia="ru-RU"/>
              </w:rPr>
              <w:t>у (договорів)</w:t>
            </w:r>
          </w:p>
        </w:tc>
        <w:tc>
          <w:tcPr>
            <w:tcW w:w="5589" w:type="dxa"/>
            <w:tcBorders>
              <w:top w:val="single" w:sz="4" w:space="0" w:color="auto"/>
              <w:left w:val="single" w:sz="4" w:space="0" w:color="auto"/>
              <w:bottom w:val="single" w:sz="4" w:space="0" w:color="auto"/>
              <w:right w:val="single" w:sz="4" w:space="0" w:color="auto"/>
            </w:tcBorders>
            <w:hideMark/>
          </w:tcPr>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Довідка в довільній формі, за підписом уповноваженої посадової особи Учасника про досвід виконання аналогічного договору або договорів, що виконуються,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DF7F4E" w:rsidRPr="00DF7F4E" w:rsidRDefault="00DF7F4E" w:rsidP="00DF7F4E">
            <w:pPr>
              <w:spacing w:after="0" w:line="240" w:lineRule="auto"/>
              <w:rPr>
                <w:rFonts w:ascii="Times New Roman" w:eastAsia="Times New Roman" w:hAnsi="Times New Roman"/>
                <w:b/>
                <w:bCs/>
                <w:sz w:val="24"/>
                <w:szCs w:val="24"/>
                <w:shd w:val="clear" w:color="auto" w:fill="FFFFFF"/>
                <w:lang w:val="uk-UA"/>
              </w:rPr>
            </w:pPr>
            <w:r w:rsidRPr="00DF7F4E">
              <w:rPr>
                <w:rFonts w:ascii="Times New Roman" w:eastAsia="Arial" w:hAnsi="Times New Roman"/>
                <w:b/>
                <w:lang w:val="uk-UA" w:eastAsia="ru-RU"/>
              </w:rPr>
              <w:t xml:space="preserve">Аналогічним вважається Договір з постачання товару, який є предметом закупівлі а саме: ноутбуків та/або </w:t>
            </w:r>
            <w:r w:rsidRPr="00DF7F4E">
              <w:rPr>
                <w:rFonts w:ascii="Times New Roman" w:eastAsia="Times New Roman" w:hAnsi="Times New Roman"/>
                <w:b/>
                <w:bCs/>
                <w:sz w:val="24"/>
                <w:szCs w:val="24"/>
                <w:shd w:val="clear" w:color="auto" w:fill="FFFFFF"/>
                <w:lang w:val="uk-UA"/>
              </w:rPr>
              <w:t xml:space="preserve">інтерактивних дошок </w:t>
            </w:r>
            <w:r w:rsidRPr="00DF7F4E">
              <w:rPr>
                <w:rFonts w:ascii="Times New Roman" w:eastAsia="Arial" w:hAnsi="Times New Roman"/>
                <w:b/>
                <w:lang w:val="uk-UA" w:eastAsia="ru-RU"/>
              </w:rPr>
              <w:t xml:space="preserve">та/або мультимедійних проєкторів та/або </w:t>
            </w:r>
            <w:r w:rsidRPr="00DF7F4E">
              <w:rPr>
                <w:rFonts w:ascii="Times New Roman" w:eastAsia="Times New Roman" w:hAnsi="Times New Roman"/>
                <w:b/>
                <w:bCs/>
                <w:sz w:val="24"/>
                <w:szCs w:val="24"/>
                <w:shd w:val="clear" w:color="auto" w:fill="FFFFFF"/>
                <w:lang w:val="uk-UA"/>
              </w:rPr>
              <w:t>інтерактивних панелей</w:t>
            </w:r>
          </w:p>
          <w:p w:rsidR="0003756E" w:rsidRPr="00DF130F" w:rsidRDefault="0003756E" w:rsidP="00DF7F4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Також Учаснику в складі своєї тендерної пропозиції необхідно надати:</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договір (-и), зазначений(-ні) в довідці;</w:t>
            </w:r>
          </w:p>
          <w:p w:rsidR="0003756E" w:rsidRPr="00DF130F" w:rsidRDefault="0003756E" w:rsidP="0003756E">
            <w:pPr>
              <w:suppressAutoHyphens/>
              <w:spacing w:after="0" w:line="240" w:lineRule="auto"/>
              <w:jc w:val="both"/>
              <w:rPr>
                <w:rFonts w:ascii="Times New Roman" w:eastAsia="Arial" w:hAnsi="Times New Roman"/>
                <w:lang w:val="uk-UA" w:eastAsia="ru-RU"/>
              </w:rPr>
            </w:pPr>
            <w:r>
              <w:rPr>
                <w:rFonts w:ascii="Times New Roman" w:eastAsia="Arial" w:hAnsi="Times New Roman"/>
                <w:lang w:val="uk-UA" w:eastAsia="ru-RU"/>
              </w:rPr>
              <w:t xml:space="preserve">- </w:t>
            </w:r>
            <w:r w:rsidRPr="00DF130F">
              <w:rPr>
                <w:rFonts w:ascii="Times New Roman" w:eastAsia="Arial" w:hAnsi="Times New Roman"/>
                <w:lang w:val="uk-UA" w:eastAsia="ru-RU"/>
              </w:rPr>
              <w:t>документи, що підтверджують факт поставки аналогічного товару, по договору(-ам) зазначеному(-их) в довідці (копії видаткових накладних та/або актів приймання-передачі товару) (крім відомостей, що становлять комерційну таємницю);</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xml:space="preserve">- </w:t>
            </w:r>
            <w:r>
              <w:rPr>
                <w:rFonts w:ascii="Times New Roman" w:eastAsia="Arial" w:hAnsi="Times New Roman"/>
                <w:lang w:val="uk-UA" w:eastAsia="ru-RU"/>
              </w:rPr>
              <w:t xml:space="preserve">або ж </w:t>
            </w:r>
            <w:r w:rsidRPr="00DF130F">
              <w:rPr>
                <w:rFonts w:ascii="Times New Roman" w:eastAsia="Arial" w:hAnsi="Times New Roman"/>
                <w:lang w:val="uk-UA" w:eastAsia="ru-RU"/>
              </w:rPr>
              <w:t>позитивний лист-відгук щодо постачання товару від контрагента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w:t>
            </w:r>
            <w:r w:rsidR="0009038B">
              <w:rPr>
                <w:rFonts w:ascii="Times New Roman" w:eastAsia="Arial" w:hAnsi="Times New Roman"/>
                <w:lang w:val="uk-UA" w:eastAsia="ru-RU"/>
              </w:rPr>
              <w:t>яги поставки</w:t>
            </w:r>
            <w:r w:rsidRPr="00DF130F">
              <w:rPr>
                <w:rFonts w:ascii="Times New Roman" w:eastAsia="Arial" w:hAnsi="Times New Roman"/>
                <w:lang w:val="uk-UA" w:eastAsia="ru-RU"/>
              </w:rPr>
              <w:t xml:space="preserve"> та інформація щодо належного виконання договору. </w:t>
            </w:r>
          </w:p>
          <w:p w:rsidR="00DF130F" w:rsidRPr="00DF130F" w:rsidRDefault="00DF130F" w:rsidP="00DF130F">
            <w:pPr>
              <w:suppressAutoHyphens/>
              <w:spacing w:after="0" w:line="240" w:lineRule="auto"/>
              <w:jc w:val="both"/>
              <w:rPr>
                <w:rFonts w:ascii="Times New Roman" w:eastAsia="Times New Roman" w:hAnsi="Times New Roman"/>
                <w:i/>
                <w:lang w:val="uk-UA" w:eastAsia="ru-RU"/>
              </w:rPr>
            </w:pPr>
          </w:p>
        </w:tc>
      </w:tr>
      <w:tr w:rsidR="002A599D" w:rsidRPr="00DF7F4E" w:rsidTr="00DF130F">
        <w:tc>
          <w:tcPr>
            <w:tcW w:w="556" w:type="dxa"/>
            <w:tcBorders>
              <w:top w:val="single" w:sz="4" w:space="0" w:color="auto"/>
              <w:left w:val="single" w:sz="4" w:space="0" w:color="auto"/>
              <w:bottom w:val="single" w:sz="4" w:space="0" w:color="auto"/>
              <w:right w:val="single" w:sz="4" w:space="0" w:color="auto"/>
            </w:tcBorders>
          </w:tcPr>
          <w:p w:rsidR="002A599D" w:rsidRPr="00DF130F" w:rsidRDefault="002A599D" w:rsidP="00DF130F">
            <w:pPr>
              <w:suppressAutoHyphens/>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2</w:t>
            </w:r>
          </w:p>
        </w:tc>
        <w:tc>
          <w:tcPr>
            <w:tcW w:w="3200" w:type="dxa"/>
            <w:tcBorders>
              <w:top w:val="single" w:sz="4" w:space="0" w:color="auto"/>
              <w:left w:val="single" w:sz="4" w:space="0" w:color="auto"/>
              <w:bottom w:val="single" w:sz="4" w:space="0" w:color="auto"/>
              <w:right w:val="single" w:sz="4" w:space="0" w:color="auto"/>
            </w:tcBorders>
          </w:tcPr>
          <w:p w:rsidR="002A599D" w:rsidRPr="00DF130F" w:rsidRDefault="002A599D" w:rsidP="00DF130F">
            <w:pPr>
              <w:suppressAutoHyphens/>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Н</w:t>
            </w:r>
            <w:r w:rsidRPr="002A599D">
              <w:rPr>
                <w:rFonts w:ascii="Times New Roman" w:eastAsia="Times New Roman" w:hAnsi="Times New Roman"/>
                <w:lang w:val="uk-UA" w:eastAsia="ru-RU"/>
              </w:rPr>
              <w:t>аявність в учасника процедури закупівлі працівників відповідної кваліфікації, які мають необхідні знання та досвід</w:t>
            </w:r>
          </w:p>
        </w:tc>
        <w:tc>
          <w:tcPr>
            <w:tcW w:w="5589" w:type="dxa"/>
            <w:tcBorders>
              <w:top w:val="single" w:sz="4" w:space="0" w:color="auto"/>
              <w:left w:val="single" w:sz="4" w:space="0" w:color="auto"/>
              <w:bottom w:val="single" w:sz="4" w:space="0" w:color="auto"/>
              <w:right w:val="single" w:sz="4" w:space="0" w:color="auto"/>
            </w:tcBorders>
          </w:tcPr>
          <w:p w:rsidR="002A599D" w:rsidRPr="002A599D" w:rsidRDefault="002A599D" w:rsidP="0003756E">
            <w:pPr>
              <w:suppressAutoHyphens/>
              <w:spacing w:after="0" w:line="240" w:lineRule="auto"/>
              <w:jc w:val="both"/>
              <w:rPr>
                <w:rFonts w:ascii="Times New Roman" w:eastAsia="Arial" w:hAnsi="Times New Roman"/>
                <w:lang w:val="uk-UA" w:eastAsia="ru-RU"/>
              </w:rPr>
            </w:pPr>
            <w:r w:rsidRPr="002A599D">
              <w:rPr>
                <w:rFonts w:ascii="Times New Roman" w:eastAsia="Arial" w:hAnsi="Times New Roman"/>
                <w:iCs/>
                <w:lang w:val="uk-UA" w:eastAsia="ru-RU"/>
              </w:rPr>
              <w:t>Довідка, складена у довільній формі, яка підтверджує наявність в  штаті Учасника працівників відповідної кваліфікації, необхідних для виконання замовлення,</w:t>
            </w:r>
            <w:r w:rsidRPr="002A599D">
              <w:rPr>
                <w:rFonts w:ascii="Times New Roman" w:eastAsia="Arial" w:hAnsi="Times New Roman"/>
                <w:lang w:val="uk-UA" w:eastAsia="ru-RU"/>
              </w:rPr>
              <w:t xml:space="preserve"> із зазначенням у такій довідці  інформації про ПІБ, посаду, освіту, спеціальність кожного з таких працівників</w:t>
            </w:r>
          </w:p>
        </w:tc>
      </w:tr>
    </w:tbl>
    <w:p w:rsidR="00F51254" w:rsidRPr="00F51254" w:rsidRDefault="00F51254" w:rsidP="00DF130F">
      <w:pPr>
        <w:spacing w:after="0" w:line="240" w:lineRule="auto"/>
        <w:ind w:left="7080"/>
        <w:rPr>
          <w:rFonts w:ascii="Times New Roman" w:eastAsia="Times New Roman" w:hAnsi="Times New Roman"/>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8B4C94" w:rsidRDefault="008B4C94"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564597" w:rsidRDefault="00564597" w:rsidP="00E846A6">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564597" w:rsidRPr="00564597" w:rsidRDefault="00564597" w:rsidP="00564597">
      <w:pPr>
        <w:suppressAutoHyphens/>
        <w:spacing w:after="0" w:line="240" w:lineRule="auto"/>
        <w:jc w:val="right"/>
        <w:rPr>
          <w:rFonts w:ascii="Times New Roman" w:eastAsia="Arial" w:hAnsi="Times New Roman"/>
          <w:i/>
          <w:color w:val="000000"/>
          <w:sz w:val="24"/>
          <w:szCs w:val="24"/>
          <w:lang w:val="uk-UA" w:eastAsia="ru-RU"/>
        </w:rPr>
      </w:pPr>
      <w:r w:rsidRPr="00564597">
        <w:rPr>
          <w:rFonts w:ascii="Times New Roman" w:eastAsia="Arial" w:hAnsi="Times New Roman"/>
          <w:b/>
          <w:i/>
          <w:color w:val="000000"/>
          <w:sz w:val="24"/>
          <w:szCs w:val="24"/>
          <w:lang w:val="uk-UA" w:eastAsia="ru-RU"/>
        </w:rPr>
        <w:t>Додаток №3</w:t>
      </w:r>
    </w:p>
    <w:p w:rsidR="00564597" w:rsidRPr="00564597" w:rsidRDefault="00564597" w:rsidP="00564597">
      <w:pPr>
        <w:suppressAutoHyphens/>
        <w:spacing w:after="0" w:line="240" w:lineRule="auto"/>
        <w:jc w:val="right"/>
        <w:rPr>
          <w:rFonts w:ascii="Times New Roman" w:eastAsia="Arial" w:hAnsi="Times New Roman"/>
          <w:b/>
          <w:i/>
          <w:color w:val="000000"/>
          <w:sz w:val="24"/>
          <w:szCs w:val="24"/>
          <w:lang w:val="uk-UA" w:eastAsia="ru-RU"/>
        </w:rPr>
      </w:pPr>
      <w:r w:rsidRPr="00564597">
        <w:rPr>
          <w:rFonts w:ascii="Times New Roman" w:eastAsia="Arial" w:hAnsi="Times New Roman"/>
          <w:b/>
          <w:i/>
          <w:color w:val="000000"/>
          <w:sz w:val="24"/>
          <w:szCs w:val="24"/>
          <w:lang w:val="uk-UA" w:eastAsia="ru-RU"/>
        </w:rPr>
        <w:t>до тендерної документації</w:t>
      </w:r>
    </w:p>
    <w:p w:rsidR="00564597" w:rsidRPr="00564597" w:rsidRDefault="00564597" w:rsidP="00564597">
      <w:pPr>
        <w:tabs>
          <w:tab w:val="left" w:pos="2982"/>
        </w:tabs>
        <w:suppressAutoHyphens/>
        <w:spacing w:after="0" w:line="240" w:lineRule="auto"/>
        <w:ind w:right="22"/>
        <w:rPr>
          <w:rFonts w:ascii="Times New Roman" w:eastAsia="Arial" w:hAnsi="Times New Roman"/>
          <w:color w:val="000000"/>
          <w:lang w:val="uk-UA" w:eastAsia="ru-RU"/>
        </w:rPr>
      </w:pPr>
    </w:p>
    <w:p w:rsidR="00564597" w:rsidRPr="00916C38" w:rsidRDefault="005804EB" w:rsidP="00916C38">
      <w:pPr>
        <w:pStyle w:val="a4"/>
        <w:numPr>
          <w:ilvl w:val="0"/>
          <w:numId w:val="23"/>
        </w:numPr>
        <w:tabs>
          <w:tab w:val="left" w:pos="2982"/>
        </w:tabs>
        <w:suppressAutoHyphens/>
        <w:spacing w:after="0" w:line="240" w:lineRule="auto"/>
        <w:jc w:val="center"/>
        <w:rPr>
          <w:rFonts w:ascii="Times New Roman" w:eastAsia="Arial" w:hAnsi="Times New Roman"/>
          <w:b/>
          <w:bCs/>
          <w:color w:val="000000"/>
          <w:sz w:val="23"/>
          <w:szCs w:val="23"/>
          <w:lang w:val="uk-UA" w:eastAsia="ru-RU"/>
        </w:rPr>
      </w:pPr>
      <w:bookmarkStart w:id="3" w:name="OLE_LINK3"/>
      <w:bookmarkStart w:id="4" w:name="OLE_LINK4"/>
      <w:bookmarkEnd w:id="3"/>
      <w:bookmarkEnd w:id="4"/>
      <w:r w:rsidRPr="00916C38">
        <w:rPr>
          <w:rFonts w:ascii="Times New Roman" w:eastAsia="Arial" w:hAnsi="Times New Roman"/>
          <w:b/>
          <w:color w:val="000000"/>
          <w:sz w:val="23"/>
          <w:szCs w:val="23"/>
          <w:lang w:val="uk-UA" w:eastAsia="ru-RU"/>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 xml:space="preserve">Учасник повинен надати </w:t>
      </w:r>
      <w:r w:rsidRPr="004977E2">
        <w:rPr>
          <w:rFonts w:ascii="Times New Roman" w:eastAsia="Times New Roman" w:hAnsi="Times New Roman"/>
          <w:u w:val="single"/>
          <w:lang w:val="uk-UA" w:eastAsia="ru-RU"/>
        </w:rPr>
        <w:t>довідку у довільній формі</w:t>
      </w:r>
      <w:r w:rsidRPr="00916C38">
        <w:rPr>
          <w:rFonts w:ascii="Times New Roman" w:eastAsia="Times New Roman" w:hAnsi="Times New Roman"/>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6C38" w:rsidRPr="00916C38" w:rsidRDefault="00916C38" w:rsidP="00916C38">
      <w:pPr>
        <w:widowControl w:val="0"/>
        <w:spacing w:after="0" w:line="240" w:lineRule="auto"/>
        <w:ind w:firstLine="567"/>
        <w:jc w:val="both"/>
        <w:rPr>
          <w:rFonts w:ascii="Times New Roman" w:eastAsia="Times New Roman" w:hAnsi="Times New Roman"/>
          <w:b/>
          <w:iCs/>
          <w:color w:val="000000"/>
          <w:lang w:val="uk-UA" w:eastAsia="ru-RU"/>
        </w:rPr>
      </w:pPr>
      <w:r w:rsidRPr="00916C38">
        <w:rPr>
          <w:rFonts w:ascii="Times New Roman" w:eastAsia="Times New Roman" w:hAnsi="Times New Roman"/>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16C38" w:rsidRPr="00916C38" w:rsidRDefault="000B1234" w:rsidP="00916C38">
      <w:pPr>
        <w:pBdr>
          <w:top w:val="nil"/>
          <w:left w:val="nil"/>
          <w:bottom w:val="nil"/>
          <w:right w:val="nil"/>
          <w:between w:val="nil"/>
        </w:pBdr>
        <w:spacing w:before="240" w:after="0" w:line="240" w:lineRule="auto"/>
        <w:ind w:firstLine="720"/>
        <w:jc w:val="both"/>
        <w:rPr>
          <w:rFonts w:ascii="Times New Roman" w:eastAsia="Times New Roman" w:hAnsi="Times New Roman"/>
          <w:b/>
          <w:lang w:val="uk-UA" w:eastAsia="ru-RU"/>
        </w:rPr>
      </w:pPr>
      <w:r>
        <w:rPr>
          <w:rFonts w:ascii="Times New Roman" w:eastAsia="Times New Roman" w:hAnsi="Times New Roman"/>
          <w:b/>
          <w:lang w:val="uk-UA" w:eastAsia="ru-RU"/>
        </w:rPr>
        <w:t>2</w:t>
      </w:r>
      <w:r w:rsidR="00916C38" w:rsidRPr="00916C38">
        <w:rPr>
          <w:rFonts w:ascii="Times New Roman" w:eastAsia="Times New Roman" w:hAnsi="Times New Roman"/>
          <w:b/>
          <w:lang w:val="uk-UA" w:eastAsia="ru-RU"/>
        </w:rPr>
        <w:t xml:space="preserve">. </w:t>
      </w:r>
      <w:r w:rsidR="00916C38" w:rsidRPr="00916C38">
        <w:rPr>
          <w:rFonts w:ascii="Times New Roman" w:eastAsia="Times New Roman" w:hAnsi="Times New Roman"/>
          <w:b/>
          <w:color w:val="000000"/>
          <w:lang w:val="uk-UA" w:eastAsia="ru-RU"/>
        </w:rPr>
        <w:t xml:space="preserve">Перелік документів та інформації для підтвердження відповідності </w:t>
      </w:r>
      <w:r w:rsidR="00916C38" w:rsidRPr="00916C38">
        <w:rPr>
          <w:rFonts w:ascii="Times New Roman" w:eastAsia="Times New Roman" w:hAnsi="Times New Roman"/>
          <w:b/>
          <w:color w:val="000000"/>
          <w:u w:val="single"/>
          <w:lang w:val="uk-UA" w:eastAsia="ru-RU"/>
        </w:rPr>
        <w:t xml:space="preserve">Переможця </w:t>
      </w:r>
      <w:r w:rsidR="00916C38" w:rsidRPr="00916C38">
        <w:rPr>
          <w:rFonts w:ascii="Times New Roman" w:eastAsia="Times New Roman" w:hAnsi="Times New Roman"/>
          <w:b/>
          <w:color w:val="000000"/>
          <w:lang w:val="uk-UA" w:eastAsia="ru-RU"/>
        </w:rPr>
        <w:t>вимогам, визначеним у пункті 44 Особливостей:</w:t>
      </w:r>
    </w:p>
    <w:p w:rsidR="00916C38" w:rsidRPr="00916C38" w:rsidRDefault="00916C38" w:rsidP="00916C38">
      <w:pPr>
        <w:spacing w:after="0" w:line="240" w:lineRule="auto"/>
        <w:jc w:val="both"/>
        <w:rPr>
          <w:rFonts w:ascii="Times New Roman" w:eastAsia="Times New Roman" w:hAnsi="Times New Roman"/>
          <w:highlight w:val="white"/>
          <w:lang w:val="uk-UA" w:eastAsia="ru-RU"/>
        </w:rPr>
      </w:pPr>
    </w:p>
    <w:p w:rsidR="00916C38" w:rsidRPr="00916C38" w:rsidRDefault="00916C38" w:rsidP="00916C38">
      <w:pPr>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 xml:space="preserve">Переможець процедури закупівлі у строк, що </w:t>
      </w:r>
      <w:r w:rsidRPr="00916C38">
        <w:rPr>
          <w:rFonts w:ascii="Times New Roman" w:eastAsia="Times New Roman" w:hAnsi="Times New Roman"/>
          <w:u w:val="single"/>
          <w:lang w:val="uk-UA" w:eastAsia="ru-RU"/>
        </w:rPr>
        <w:t>не перевищує чотири дні</w:t>
      </w:r>
      <w:r w:rsidRPr="00916C38">
        <w:rPr>
          <w:rFonts w:ascii="Times New Roman" w:eastAsia="Times New Roman" w:hAnsi="Times New Roman"/>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16C38" w:rsidRPr="00916C38" w:rsidRDefault="00916C38" w:rsidP="00916C38">
      <w:pPr>
        <w:spacing w:after="0" w:line="240" w:lineRule="auto"/>
        <w:ind w:firstLine="567"/>
        <w:jc w:val="both"/>
        <w:rPr>
          <w:rFonts w:ascii="Times New Roman" w:eastAsia="Times New Roman" w:hAnsi="Times New Roman"/>
          <w:color w:val="000000"/>
          <w:lang w:eastAsia="ru-RU"/>
        </w:rPr>
      </w:pPr>
      <w:r w:rsidRPr="00916C38">
        <w:rPr>
          <w:rFonts w:ascii="Times New Roman" w:eastAsia="Times New Roman" w:hAnsi="Times New Roman"/>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16C38" w:rsidRPr="00916C38" w:rsidRDefault="00916C38" w:rsidP="00916C38">
      <w:pPr>
        <w:spacing w:after="0" w:line="240" w:lineRule="auto"/>
        <w:rPr>
          <w:rFonts w:ascii="Times New Roman" w:eastAsia="Times New Roman" w:hAnsi="Times New Roman"/>
          <w:color w:val="000000"/>
          <w:lang w:val="uk-UA" w:eastAsia="ru-RU"/>
        </w:rPr>
      </w:pPr>
    </w:p>
    <w:tbl>
      <w:tblPr>
        <w:tblW w:w="10490" w:type="dxa"/>
        <w:tblInd w:w="-601" w:type="dxa"/>
        <w:tblLayout w:type="fixed"/>
        <w:tblLook w:val="0000" w:firstRow="0" w:lastRow="0" w:firstColumn="0" w:lastColumn="0" w:noHBand="0" w:noVBand="0"/>
      </w:tblPr>
      <w:tblGrid>
        <w:gridCol w:w="709"/>
        <w:gridCol w:w="3230"/>
        <w:gridCol w:w="3291"/>
        <w:gridCol w:w="3260"/>
      </w:tblGrid>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Arial" w:hAnsi="Times New Roman"/>
                <w:b/>
                <w:bCs/>
                <w:sz w:val="23"/>
                <w:szCs w:val="23"/>
                <w:lang w:val="uk-UA" w:eastAsia="uk-UA"/>
              </w:rPr>
              <w:t>№з/п</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Times New Roman" w:hAnsi="Times New Roman"/>
                <w:b/>
                <w:color w:val="000000"/>
                <w:lang w:val="uk-UA" w:eastAsia="ru-RU"/>
              </w:rPr>
              <w:t>Вимоги згідно п.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 w:val="center" w:pos="4153"/>
                <w:tab w:val="right" w:pos="8306"/>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Arial" w:hAnsi="Times New Roman"/>
                <w:b/>
                <w:sz w:val="23"/>
                <w:szCs w:val="23"/>
                <w:lang w:val="uk-UA" w:eastAsia="uk-UA"/>
              </w:rPr>
              <w:t xml:space="preserve">Учасник на виконання </w:t>
            </w:r>
            <w:r>
              <w:rPr>
                <w:rFonts w:ascii="Times New Roman" w:eastAsia="Arial" w:hAnsi="Times New Roman"/>
                <w:b/>
                <w:sz w:val="23"/>
                <w:szCs w:val="23"/>
                <w:lang w:val="uk-UA" w:eastAsia="uk-UA"/>
              </w:rPr>
              <w:t>вимог</w:t>
            </w:r>
            <w:r w:rsidRPr="009136D9">
              <w:rPr>
                <w:rFonts w:ascii="Times New Roman" w:eastAsia="Arial" w:hAnsi="Times New Roman"/>
                <w:b/>
                <w:sz w:val="23"/>
                <w:szCs w:val="23"/>
                <w:lang w:val="uk-UA" w:eastAsia="uk-UA"/>
              </w:rPr>
              <w:t xml:space="preserve"> згідно п. 44 Особливостей повинен в складі пропозиції надати таку інформацію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ru-RU"/>
              </w:rPr>
            </w:pPr>
            <w:r w:rsidRPr="009136D9">
              <w:rPr>
                <w:rFonts w:ascii="Times New Roman" w:eastAsia="Arial" w:hAnsi="Times New Roman"/>
                <w:b/>
                <w:iCs/>
                <w:sz w:val="23"/>
                <w:szCs w:val="23"/>
                <w:lang w:val="uk-UA" w:eastAsia="uk-UA"/>
              </w:rPr>
              <w:t xml:space="preserve">Спосіб документального підтвердження </w:t>
            </w:r>
            <w:r>
              <w:rPr>
                <w:rFonts w:ascii="Times New Roman" w:eastAsia="Arial" w:hAnsi="Times New Roman"/>
                <w:b/>
                <w:iCs/>
                <w:sz w:val="23"/>
                <w:szCs w:val="23"/>
                <w:lang w:val="uk-UA" w:eastAsia="uk-UA"/>
              </w:rPr>
              <w:t xml:space="preserve">вимог </w:t>
            </w:r>
            <w:r w:rsidRPr="009136D9">
              <w:rPr>
                <w:rFonts w:ascii="Times New Roman" w:eastAsia="Arial" w:hAnsi="Times New Roman"/>
                <w:b/>
                <w:sz w:val="23"/>
                <w:szCs w:val="23"/>
                <w:lang w:val="uk-UA" w:eastAsia="uk-UA"/>
              </w:rPr>
              <w:t xml:space="preserve">згідно п. 44 Особливостей </w:t>
            </w:r>
            <w:r w:rsidRPr="009136D9">
              <w:rPr>
                <w:rFonts w:ascii="Times New Roman" w:eastAsia="Arial" w:hAnsi="Times New Roman"/>
                <w:b/>
                <w:iCs/>
                <w:sz w:val="23"/>
                <w:szCs w:val="23"/>
                <w:lang w:val="uk-UA" w:eastAsia="uk-UA"/>
              </w:rPr>
              <w:t>переможцем</w:t>
            </w:r>
          </w:p>
        </w:tc>
      </w:tr>
      <w:tr w:rsidR="009136D9" w:rsidRPr="00DF7F4E" w:rsidTr="00E17398">
        <w:trPr>
          <w:trHeight w:val="832"/>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shd w:val="clear" w:color="auto" w:fill="FFFFFF"/>
                <w:lang w:val="uk-UA" w:eastAsia="uk-UA"/>
              </w:rPr>
            </w:pPr>
            <w:r w:rsidRPr="009136D9">
              <w:rPr>
                <w:rFonts w:ascii="Times New Roman" w:eastAsia="Arial" w:hAnsi="Times New Roman"/>
                <w:bCs/>
                <w:sz w:val="23"/>
                <w:szCs w:val="23"/>
                <w:lang w:val="uk-UA" w:eastAsia="uk-UA"/>
              </w:rPr>
              <w:t>1</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Pr>
                <w:rFonts w:ascii="Times New Roman" w:eastAsia="Arial" w:hAnsi="Times New Roman"/>
                <w:sz w:val="23"/>
                <w:szCs w:val="23"/>
                <w:shd w:val="clear" w:color="auto" w:fill="FFFFFF"/>
                <w:lang w:val="uk-UA" w:eastAsia="uk-UA"/>
              </w:rPr>
              <w:t>В</w:t>
            </w:r>
            <w:r w:rsidRPr="009136D9">
              <w:rPr>
                <w:rFonts w:ascii="Times New Roman" w:eastAsia="Arial" w:hAnsi="Times New Roman"/>
                <w:sz w:val="23"/>
                <w:szCs w:val="23"/>
                <w:shd w:val="clear" w:color="auto" w:fill="FFFFFF"/>
                <w:lang w:val="uk-UA" w:eastAsia="uk-UA"/>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Arial" w:hAnsi="Times New Roman"/>
                <w:b/>
                <w:sz w:val="23"/>
                <w:szCs w:val="23"/>
                <w:lang w:val="uk-UA" w:eastAsia="uk-UA"/>
              </w:rPr>
              <w:t>(підпункт 2</w:t>
            </w:r>
            <w:r w:rsidRPr="009136D9">
              <w:rPr>
                <w:rFonts w:ascii="Times New Roman" w:eastAsia="Arial" w:hAnsi="Times New Roman"/>
                <w:b/>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9136D9">
              <w:rPr>
                <w:rFonts w:ascii="Times New Roman" w:eastAsia="Arial" w:hAnsi="Times New Roman"/>
                <w:sz w:val="23"/>
                <w:szCs w:val="23"/>
                <w:lang w:val="uk-UA" w:eastAsia="uk-UA"/>
              </w:rPr>
              <w:t>Замовник самостійно перевіряє інформацію, що міститься у відкритому реєстрі (</w:t>
            </w:r>
            <w:r w:rsidRPr="009136D9">
              <w:rPr>
                <w:rFonts w:ascii="Times New Roman" w:eastAsia="Arial" w:hAnsi="Times New Roman"/>
                <w:bCs/>
                <w:sz w:val="23"/>
                <w:szCs w:val="23"/>
                <w:shd w:val="clear" w:color="auto" w:fill="FFFFFF"/>
                <w:lang w:val="uk-UA" w:eastAsia="uk-UA"/>
              </w:rPr>
              <w:t>в Єдиному державному реєстрі осіб, які вчинили корупційні або пов’язані з корупцією правопорушення)</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2</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sz w:val="23"/>
                <w:szCs w:val="23"/>
                <w:lang w:val="uk-UA" w:eastAsia="uk-UA"/>
              </w:rPr>
              <w:t>К</w:t>
            </w:r>
            <w:r w:rsidRPr="009136D9">
              <w:rPr>
                <w:rFonts w:ascii="Times New Roman" w:eastAsia="Arial" w:hAnsi="Times New Roman"/>
                <w:sz w:val="23"/>
                <w:szCs w:val="23"/>
                <w:lang w:val="uk-UA"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9136D9">
              <w:rPr>
                <w:rFonts w:ascii="Times New Roman" w:eastAsia="Arial" w:hAnsi="Times New Roman"/>
                <w:b/>
                <w:sz w:val="23"/>
                <w:szCs w:val="23"/>
                <w:lang w:val="uk-UA" w:eastAsia="uk-UA"/>
              </w:rPr>
              <w:t xml:space="preserve"> (підпункт 3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w:t>
            </w:r>
            <w:r>
              <w:rPr>
                <w:rFonts w:ascii="Times New Roman" w:eastAsia="Arial" w:hAnsi="Times New Roman"/>
                <w:sz w:val="23"/>
                <w:szCs w:val="23"/>
                <w:lang w:val="uk-UA" w:eastAsia="uk-UA"/>
              </w:rPr>
              <w:t>к</w:t>
            </w:r>
            <w:r w:rsidRPr="009136D9">
              <w:rPr>
                <w:rFonts w:ascii="Times New Roman" w:eastAsia="Arial" w:hAnsi="Times New Roman"/>
                <w:sz w:val="23"/>
                <w:szCs w:val="23"/>
                <w:lang w:val="uk-UA" w:eastAsia="uk-UA"/>
              </w:rPr>
              <w:t xml:space="preserve">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ru-RU"/>
              </w:rPr>
            </w:pPr>
            <w:r w:rsidRPr="009136D9">
              <w:rPr>
                <w:rFonts w:ascii="Times New Roman" w:eastAsia="Arial" w:hAnsi="Times New Roman"/>
                <w:sz w:val="23"/>
                <w:szCs w:val="23"/>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864"/>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lang w:val="uk-UA" w:eastAsia="uk-UA"/>
              </w:rPr>
              <w:t>3</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С</w:t>
            </w:r>
            <w:r w:rsidRPr="009136D9">
              <w:rPr>
                <w:rFonts w:ascii="Times New Roman" w:eastAsia="Arial" w:hAnsi="Times New Roman"/>
                <w:bCs/>
                <w:sz w:val="23"/>
                <w:szCs w:val="23"/>
                <w:shd w:val="clear" w:color="auto" w:fill="FFFFFF"/>
                <w:lang w:val="uk-UA" w:eastAsia="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Arial" w:hAnsi="Times New Roman"/>
                <w:b/>
                <w:bCs/>
                <w:sz w:val="23"/>
                <w:szCs w:val="23"/>
                <w:shd w:val="clear" w:color="auto" w:fill="FFFFFF"/>
                <w:lang w:val="uk-UA" w:eastAsia="uk-UA"/>
              </w:rPr>
              <w:t>(підпункт 4</w:t>
            </w:r>
            <w:r w:rsidRPr="009136D9">
              <w:rPr>
                <w:rFonts w:ascii="Times New Roman" w:eastAsia="Arial" w:hAnsi="Times New Roman"/>
                <w:b/>
                <w:bCs/>
                <w:sz w:val="23"/>
                <w:szCs w:val="23"/>
                <w:shd w:val="clear" w:color="auto" w:fill="FFFFFF"/>
                <w:lang w:val="uk-UA" w:eastAsia="uk-UA"/>
              </w:rPr>
              <w:t xml:space="preserve"> пункт 44 Особливостей)</w:t>
            </w: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Pr="009136D9" w:rsidRDefault="00182A0A" w:rsidP="009136D9">
            <w:pPr>
              <w:tabs>
                <w:tab w:val="left" w:pos="2982"/>
              </w:tabs>
              <w:suppressAutoHyphens/>
              <w:spacing w:after="0" w:line="240" w:lineRule="auto"/>
              <w:jc w:val="both"/>
              <w:rPr>
                <w:rFonts w:ascii="Times New Roman" w:eastAsia="Arial" w:hAnsi="Times New Roman"/>
                <w:iCs/>
                <w:sz w:val="23"/>
                <w:szCs w:val="23"/>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iCs/>
                <w:sz w:val="23"/>
                <w:szCs w:val="23"/>
                <w:lang w:val="uk-UA" w:eastAsia="uk-UA"/>
              </w:rPr>
              <w:t>Замовник самостійно перевіряє інформацію, що міститься у відкритому реєстрі</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9136D9" w:rsidRPr="009136D9" w:rsidTr="00E17398">
        <w:trPr>
          <w:trHeight w:val="4741"/>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lang w:val="uk-UA" w:eastAsia="uk-UA"/>
              </w:rPr>
            </w:pPr>
            <w:r w:rsidRPr="009136D9">
              <w:rPr>
                <w:rFonts w:ascii="Times New Roman" w:eastAsia="Arial" w:hAnsi="Times New Roman"/>
                <w:bCs/>
                <w:sz w:val="23"/>
                <w:szCs w:val="23"/>
                <w:lang w:val="uk-UA" w:eastAsia="uk-UA"/>
              </w:rPr>
              <w:t>4</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Ф</w:t>
            </w:r>
            <w:r w:rsidRPr="009136D9">
              <w:rPr>
                <w:rFonts w:ascii="Times New Roman" w:eastAsia="Arial" w:hAnsi="Times New Roman"/>
                <w:bCs/>
                <w:sz w:val="23"/>
                <w:szCs w:val="23"/>
                <w:shd w:val="clear" w:color="auto" w:fill="FFFFFF"/>
                <w:lang w:val="uk-UA"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b/>
                <w:bCs/>
                <w:sz w:val="23"/>
                <w:szCs w:val="23"/>
                <w:lang w:val="uk-UA" w:eastAsia="uk-UA"/>
              </w:rPr>
              <w:t>(підпункт 5</w:t>
            </w:r>
            <w:r w:rsidRPr="009136D9">
              <w:rPr>
                <w:rFonts w:ascii="Times New Roman" w:eastAsia="Arial" w:hAnsi="Times New Roman"/>
                <w:b/>
                <w:bCs/>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4741"/>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lang w:val="uk-UA" w:eastAsia="uk-UA"/>
              </w:rPr>
              <w:t>5</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К</w:t>
            </w:r>
            <w:r w:rsidRPr="009136D9">
              <w:rPr>
                <w:rFonts w:ascii="Times New Roman" w:eastAsia="Arial" w:hAnsi="Times New Roman"/>
                <w:bCs/>
                <w:sz w:val="23"/>
                <w:szCs w:val="23"/>
                <w:shd w:val="clear" w:color="auto" w:fill="FFFFFF"/>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9136D9">
              <w:rPr>
                <w:rFonts w:ascii="Times New Roman" w:eastAsia="Arial" w:hAnsi="Times New Roman"/>
                <w:bCs/>
                <w:sz w:val="23"/>
                <w:szCs w:val="23"/>
                <w:shd w:val="clear" w:color="auto" w:fill="FFFFFF"/>
                <w:lang w:val="uk-UA" w:eastAsia="uk-UA"/>
              </w:rPr>
              <w:t xml:space="preserve"> </w:t>
            </w:r>
          </w:p>
          <w:p w:rsidR="009136D9" w:rsidRPr="009136D9" w:rsidRDefault="009136D9"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r w:rsidRPr="009136D9">
              <w:rPr>
                <w:rFonts w:ascii="Times New Roman" w:eastAsia="Arial" w:hAnsi="Times New Roman"/>
                <w:b/>
                <w:sz w:val="23"/>
                <w:szCs w:val="23"/>
                <w:lang w:val="uk-UA" w:eastAsia="uk-UA"/>
              </w:rPr>
              <w:t>(підпункт 6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1969"/>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6</w:t>
            </w:r>
          </w:p>
        </w:tc>
        <w:tc>
          <w:tcPr>
            <w:tcW w:w="3230" w:type="dxa"/>
            <w:tcBorders>
              <w:top w:val="single" w:sz="4" w:space="0" w:color="000000"/>
              <w:left w:val="single" w:sz="4" w:space="0" w:color="000000"/>
              <w:bottom w:val="single" w:sz="4" w:space="0" w:color="000000"/>
            </w:tcBorders>
            <w:shd w:val="clear" w:color="auto" w:fill="auto"/>
          </w:tcPr>
          <w:p w:rsidR="00F13056"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9136D9">
              <w:rPr>
                <w:rFonts w:ascii="Times New Roman" w:eastAsia="Arial" w:hAnsi="Times New Roman"/>
                <w:sz w:val="23"/>
                <w:szCs w:val="23"/>
                <w:lang w:eastAsia="uk-UA"/>
              </w:rPr>
              <w:t>часник процедури закупівлі визнаний в установленому законом порядку банкрутом та стосовно нього відкрита ліквідаційна процедура</w:t>
            </w:r>
            <w:r w:rsidRPr="009136D9">
              <w:rPr>
                <w:rFonts w:ascii="Times New Roman" w:eastAsia="Arial" w:hAnsi="Times New Roman"/>
                <w:sz w:val="23"/>
                <w:szCs w:val="23"/>
                <w:lang w:val="uk-UA" w:eastAsia="uk-UA"/>
              </w:rPr>
              <w:t xml:space="preserve"> </w:t>
            </w:r>
          </w:p>
          <w:p w:rsidR="009136D9" w:rsidRPr="009136D9" w:rsidRDefault="00F13056"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
                <w:sz w:val="23"/>
                <w:szCs w:val="23"/>
                <w:lang w:val="uk-UA" w:eastAsia="uk-UA"/>
              </w:rPr>
              <w:t>(підпункт 8</w:t>
            </w:r>
            <w:r w:rsidRPr="00F13056">
              <w:rPr>
                <w:rFonts w:ascii="Times New Roman" w:eastAsia="Arial" w:hAnsi="Times New Roman"/>
                <w:b/>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9136D9">
              <w:rPr>
                <w:rFonts w:ascii="Times New Roman" w:eastAsia="Arial" w:hAnsi="Times New Roman"/>
                <w:bCs/>
                <w:sz w:val="23"/>
                <w:szCs w:val="23"/>
                <w:lang w:val="uk-UA" w:eastAsia="uk-UA"/>
              </w:rPr>
              <w:t>(в Єдиному реєстрі підприємств, щодо яких  порушено провадження у справі про банкрутство)</w:t>
            </w:r>
          </w:p>
        </w:tc>
      </w:tr>
      <w:tr w:rsidR="009136D9" w:rsidRPr="00DF7F4E"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ru-RU"/>
              </w:rPr>
              <w:t>7</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F13056">
              <w:rPr>
                <w:rFonts w:ascii="Times New Roman" w:eastAsia="Arial" w:hAnsi="Times New Roman"/>
                <w:sz w:val="23"/>
                <w:szCs w:val="23"/>
                <w:lang w:val="uk-UA"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009136D9" w:rsidRPr="009136D9">
              <w:rPr>
                <w:rFonts w:ascii="Times New Roman" w:eastAsia="Arial" w:hAnsi="Times New Roman"/>
                <w:sz w:val="23"/>
                <w:szCs w:val="23"/>
                <w:lang w:val="uk-UA" w:eastAsia="uk-UA"/>
              </w:rPr>
              <w:t xml:space="preserve"> </w:t>
            </w:r>
          </w:p>
          <w:p w:rsidR="009136D9" w:rsidRPr="009136D9" w:rsidRDefault="00F13056" w:rsidP="00F13056">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F13056">
              <w:rPr>
                <w:rFonts w:ascii="Times New Roman" w:eastAsia="Arial" w:hAnsi="Times New Roman"/>
                <w:b/>
                <w:sz w:val="23"/>
                <w:szCs w:val="23"/>
                <w:lang w:val="uk-UA" w:eastAsia="ru-RU"/>
              </w:rPr>
              <w:t xml:space="preserve">(підпункт </w:t>
            </w:r>
            <w:r>
              <w:rPr>
                <w:rFonts w:ascii="Times New Roman" w:eastAsia="Arial" w:hAnsi="Times New Roman"/>
                <w:b/>
                <w:sz w:val="23"/>
                <w:szCs w:val="23"/>
                <w:lang w:val="uk-UA" w:eastAsia="ru-RU"/>
              </w:rPr>
              <w:t>9</w:t>
            </w:r>
            <w:r w:rsidRPr="00F13056">
              <w:rPr>
                <w:rFonts w:ascii="Times New Roman" w:eastAsia="Arial" w:hAnsi="Times New Roman"/>
                <w:b/>
                <w:sz w:val="23"/>
                <w:szCs w:val="23"/>
                <w:lang w:val="uk-UA" w:eastAsia="ru-RU"/>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ru-RU"/>
              </w:rPr>
            </w:pPr>
            <w:r w:rsidRPr="009136D9">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9136D9">
              <w:rPr>
                <w:rFonts w:ascii="Times New Roman" w:eastAsia="Arial" w:hAnsi="Times New Roman"/>
                <w:bCs/>
                <w:sz w:val="23"/>
                <w:szCs w:val="23"/>
                <w:lang w:val="uk-UA" w:eastAsia="uk-UA"/>
              </w:rPr>
              <w:t>(в Єдиному державному реєстрі юридичних осіб, фізичних осіб-підприємців та громадських формувань)</w:t>
            </w:r>
          </w:p>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ru-RU"/>
              </w:rPr>
            </w:pP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8</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Ю</w:t>
            </w:r>
            <w:r w:rsidRPr="00F13056">
              <w:rPr>
                <w:rFonts w:ascii="Times New Roman" w:eastAsia="Arial" w:hAnsi="Times New Roman"/>
                <w:sz w:val="23"/>
                <w:szCs w:val="23"/>
                <w:lang w:val="uk-UA" w:eastAsia="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9136D9" w:rsidRPr="009136D9" w:rsidRDefault="00F13056" w:rsidP="009136D9">
            <w:pPr>
              <w:tabs>
                <w:tab w:val="left" w:pos="2982"/>
              </w:tabs>
              <w:suppressAutoHyphens/>
              <w:spacing w:after="0" w:line="240" w:lineRule="auto"/>
              <w:jc w:val="both"/>
              <w:rPr>
                <w:rFonts w:ascii="Times New Roman" w:eastAsia="Arial" w:hAnsi="Times New Roman"/>
                <w:b/>
                <w:iCs/>
                <w:sz w:val="23"/>
                <w:szCs w:val="23"/>
                <w:lang w:val="uk-UA" w:eastAsia="uk-UA"/>
              </w:rPr>
            </w:pPr>
            <w:r w:rsidRPr="00F13056">
              <w:rPr>
                <w:rFonts w:ascii="Times New Roman" w:eastAsia="Arial" w:hAnsi="Times New Roman"/>
                <w:b/>
                <w:sz w:val="23"/>
                <w:szCs w:val="23"/>
                <w:lang w:val="uk-UA" w:eastAsia="uk-UA"/>
              </w:rPr>
              <w:t>(підпункт 10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231294"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231294">
              <w:rPr>
                <w:rFonts w:ascii="Times New Roman" w:eastAsia="Arial" w:hAnsi="Times New Roman"/>
                <w:bCs/>
                <w:iCs/>
                <w:sz w:val="23"/>
                <w:szCs w:val="23"/>
                <w:shd w:val="clear" w:color="auto" w:fill="FFFFFF"/>
                <w:lang w:val="uk-UA" w:eastAsia="uk-UA"/>
              </w:rPr>
              <w:t>Не вимагається замовником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ru-RU"/>
              </w:rPr>
            </w:pPr>
            <w:r w:rsidRPr="009136D9">
              <w:rPr>
                <w:rFonts w:ascii="Times New Roman" w:eastAsia="Arial" w:hAnsi="Times New Roman"/>
                <w:iCs/>
                <w:sz w:val="23"/>
                <w:szCs w:val="23"/>
                <w:lang w:val="uk-UA" w:eastAsia="uk-UA"/>
              </w:rPr>
              <w:t>Не вимагається замовником</w:t>
            </w:r>
          </w:p>
        </w:tc>
      </w:tr>
      <w:tr w:rsidR="009136D9" w:rsidRPr="00DF7F4E"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sz w:val="23"/>
                <w:szCs w:val="23"/>
                <w:lang w:val="uk-UA" w:eastAsia="ru-RU"/>
              </w:rPr>
            </w:pPr>
            <w:r w:rsidRPr="009136D9">
              <w:rPr>
                <w:rFonts w:ascii="Times New Roman" w:eastAsia="Arial" w:hAnsi="Times New Roman"/>
                <w:bCs/>
                <w:sz w:val="23"/>
                <w:szCs w:val="23"/>
                <w:lang w:val="uk-UA" w:eastAsia="ru-RU"/>
              </w:rPr>
              <w:t>9</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F13056">
              <w:rPr>
                <w:rFonts w:ascii="Times New Roman" w:eastAsia="Arial" w:hAnsi="Times New Roman"/>
                <w:sz w:val="23"/>
                <w:szCs w:val="23"/>
                <w:lang w:val="uk-UA" w:eastAsia="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ascii="Times New Roman" w:eastAsia="Arial" w:hAnsi="Times New Roman"/>
                <w:b/>
                <w:sz w:val="23"/>
                <w:szCs w:val="23"/>
                <w:lang w:val="uk-UA" w:eastAsia="uk-UA"/>
              </w:rPr>
              <w:t>(підпункт 11</w:t>
            </w:r>
            <w:r w:rsidRPr="00F13056">
              <w:rPr>
                <w:rFonts w:ascii="Times New Roman" w:eastAsia="Arial" w:hAnsi="Times New Roman"/>
                <w:b/>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iCs/>
                <w:sz w:val="23"/>
                <w:szCs w:val="23"/>
                <w:lang w:val="uk-UA"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lang w:val="uk-UA" w:eastAsia="uk-UA"/>
              </w:rPr>
            </w:pPr>
            <w:r w:rsidRPr="009136D9">
              <w:rPr>
                <w:rFonts w:ascii="Times New Roman" w:eastAsia="Arial" w:hAnsi="Times New Roman"/>
                <w:bCs/>
                <w:sz w:val="23"/>
                <w:szCs w:val="23"/>
                <w:lang w:val="uk-UA" w:eastAsia="uk-UA"/>
              </w:rPr>
              <w:t>10</w:t>
            </w:r>
          </w:p>
        </w:tc>
        <w:tc>
          <w:tcPr>
            <w:tcW w:w="3230" w:type="dxa"/>
            <w:tcBorders>
              <w:top w:val="single" w:sz="4" w:space="0" w:color="000000"/>
              <w:left w:val="single" w:sz="4" w:space="0" w:color="000000"/>
              <w:bottom w:val="single" w:sz="4" w:space="0" w:color="000000"/>
            </w:tcBorders>
            <w:shd w:val="clear" w:color="auto" w:fill="auto"/>
          </w:tcPr>
          <w:p w:rsidR="009136D9" w:rsidRDefault="00F13056" w:rsidP="009136D9">
            <w:pPr>
              <w:tabs>
                <w:tab w:val="left" w:pos="2982"/>
              </w:tabs>
              <w:suppressAutoHyphens/>
              <w:spacing w:after="0" w:line="240" w:lineRule="auto"/>
              <w:jc w:val="both"/>
              <w:rPr>
                <w:rFonts w:ascii="Times New Roman" w:eastAsia="Arial" w:hAnsi="Times New Roman"/>
                <w:b/>
                <w:sz w:val="23"/>
                <w:szCs w:val="23"/>
                <w:lang w:val="uk-UA" w:eastAsia="uk-UA"/>
              </w:rPr>
            </w:pPr>
            <w:r>
              <w:rPr>
                <w:rFonts w:ascii="Times New Roman" w:eastAsia="Arial" w:hAnsi="Times New Roman"/>
                <w:sz w:val="23"/>
                <w:szCs w:val="23"/>
                <w:lang w:val="uk-UA" w:eastAsia="uk-UA"/>
              </w:rPr>
              <w:t>К</w:t>
            </w:r>
            <w:r w:rsidRPr="00F13056">
              <w:rPr>
                <w:rFonts w:ascii="Times New Roman" w:eastAsia="Arial" w:hAnsi="Times New Roman"/>
                <w:sz w:val="23"/>
                <w:szCs w:val="23"/>
                <w:lang w:val="uk-UA" w:eastAsia="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13056">
              <w:rPr>
                <w:rFonts w:ascii="Times New Roman" w:eastAsia="Arial" w:hAnsi="Times New Roman"/>
                <w:b/>
                <w:sz w:val="23"/>
                <w:szCs w:val="23"/>
                <w:lang w:val="uk-UA" w:eastAsia="uk-UA"/>
              </w:rPr>
              <w:t>(підпункт 12 пункт 44 Особливостей)</w:t>
            </w: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Pr="009136D9" w:rsidRDefault="00182A0A" w:rsidP="009136D9">
            <w:pPr>
              <w:tabs>
                <w:tab w:val="left" w:pos="2982"/>
              </w:tabs>
              <w:suppressAutoHyphens/>
              <w:spacing w:after="0" w:line="240" w:lineRule="auto"/>
              <w:jc w:val="both"/>
              <w:rPr>
                <w:rFonts w:ascii="Times New Roman" w:eastAsia="Arial" w:hAnsi="Times New Roman"/>
                <w:sz w:val="23"/>
                <w:szCs w:val="23"/>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Інформація про відсутність підстав, надається в довільній формі.</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bCs/>
                <w:sz w:val="23"/>
                <w:szCs w:val="23"/>
                <w:lang w:val="uk-UA" w:eastAsia="ru-RU"/>
              </w:rPr>
            </w:pPr>
            <w:r w:rsidRPr="009136D9">
              <w:rPr>
                <w:rFonts w:ascii="Times New Roman" w:eastAsia="Arial" w:hAnsi="Times New Roman"/>
                <w:bCs/>
                <w:sz w:val="23"/>
                <w:szCs w:val="23"/>
                <w:lang w:val="uk-UA" w:eastAsia="ru-RU"/>
              </w:rPr>
              <w:t>11</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ru-RU"/>
              </w:rPr>
            </w:pPr>
            <w:r>
              <w:rPr>
                <w:rFonts w:ascii="Times New Roman" w:eastAsia="Arial" w:hAnsi="Times New Roman"/>
                <w:sz w:val="23"/>
                <w:szCs w:val="23"/>
                <w:lang w:val="uk-UA" w:eastAsia="ru-RU"/>
              </w:rPr>
              <w:t>У</w:t>
            </w:r>
            <w:r w:rsidRPr="00F13056">
              <w:rPr>
                <w:rFonts w:ascii="Times New Roman" w:eastAsia="Arial" w:hAnsi="Times New Roman"/>
                <w:sz w:val="23"/>
                <w:szCs w:val="23"/>
                <w:lang w:val="uk-UA" w:eastAsia="ru-RU"/>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9136D9" w:rsidRPr="009136D9" w:rsidRDefault="00F13056" w:rsidP="009136D9">
            <w:pPr>
              <w:tabs>
                <w:tab w:val="left" w:pos="2982"/>
              </w:tabs>
              <w:suppressAutoHyphens/>
              <w:spacing w:after="0" w:line="240" w:lineRule="auto"/>
              <w:jc w:val="both"/>
              <w:rPr>
                <w:rFonts w:ascii="Times New Roman" w:eastAsia="Arial" w:hAnsi="Times New Roman"/>
                <w:bCs/>
                <w:sz w:val="23"/>
                <w:szCs w:val="23"/>
                <w:lang w:val="uk-UA" w:eastAsia="ru-RU"/>
              </w:rPr>
            </w:pPr>
            <w:r w:rsidRPr="00F13056">
              <w:rPr>
                <w:rFonts w:ascii="Times New Roman" w:eastAsia="Arial" w:hAnsi="Times New Roman"/>
                <w:b/>
                <w:bCs/>
                <w:sz w:val="23"/>
                <w:szCs w:val="23"/>
                <w:lang w:val="uk-UA" w:eastAsia="ru-RU"/>
              </w:rPr>
              <w:t>(абзац 14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p>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 разі відсутності технічної можливості в електронній системі закупівель</w:t>
            </w:r>
            <w:r w:rsidRPr="009136D9">
              <w:rPr>
                <w:rFonts w:ascii="Times New Roman" w:eastAsia="Arial" w:hAnsi="Times New Roman"/>
                <w:iCs/>
                <w:sz w:val="23"/>
                <w:szCs w:val="23"/>
                <w:lang w:val="uk-UA" w:eastAsia="uk-UA"/>
              </w:rPr>
              <w:t xml:space="preserve">  для підтвердження відсутності зазначеної підстави, інформація надається в складі пропозиції у формі довідки в довільній формі за підписом уповноваженої особи учасника та завірену печаткою (у разі наявності)</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keepNext/>
              <w:keepLines/>
              <w:tabs>
                <w:tab w:val="left" w:pos="1080"/>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Надається інформація в довільній формі 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9136D9" w:rsidRPr="009136D9" w:rsidRDefault="009136D9" w:rsidP="009136D9">
      <w:pPr>
        <w:tabs>
          <w:tab w:val="left" w:pos="1080"/>
          <w:tab w:val="left" w:pos="2982"/>
        </w:tabs>
        <w:suppressAutoHyphens/>
        <w:spacing w:after="0" w:line="240" w:lineRule="auto"/>
        <w:jc w:val="both"/>
        <w:rPr>
          <w:rFonts w:ascii="Times New Roman" w:eastAsia="Arial" w:hAnsi="Times New Roman"/>
          <w:color w:val="000000"/>
          <w:sz w:val="23"/>
          <w:szCs w:val="23"/>
          <w:lang w:val="uk-UA" w:eastAsia="ru-RU"/>
        </w:rPr>
      </w:pPr>
    </w:p>
    <w:p w:rsidR="009136D9" w:rsidRPr="009136D9" w:rsidRDefault="009136D9" w:rsidP="009136D9">
      <w:pPr>
        <w:shd w:val="clear" w:color="auto" w:fill="FFFFFF"/>
        <w:tabs>
          <w:tab w:val="left" w:pos="2982"/>
        </w:tabs>
        <w:suppressAutoHyphens/>
        <w:spacing w:after="0" w:line="240" w:lineRule="auto"/>
        <w:jc w:val="both"/>
        <w:rPr>
          <w:rFonts w:ascii="Times New Roman" w:eastAsia="Arial" w:hAnsi="Times New Roman"/>
          <w:bCs/>
          <w:color w:val="000000"/>
          <w:sz w:val="23"/>
          <w:szCs w:val="23"/>
          <w:lang w:val="uk-UA" w:eastAsia="ru-RU"/>
        </w:rPr>
      </w:pPr>
      <w:r w:rsidRPr="009136D9">
        <w:rPr>
          <w:rFonts w:ascii="Times New Roman" w:eastAsia="Arial" w:hAnsi="Times New Roman"/>
          <w:bCs/>
          <w:color w:val="000000"/>
          <w:sz w:val="23"/>
          <w:szCs w:val="23"/>
          <w:lang w:val="uk-UA" w:eastAsia="ru-RU"/>
        </w:rPr>
        <w:t>*Довідка</w:t>
      </w:r>
      <w:r w:rsidRPr="009136D9">
        <w:rPr>
          <w:rFonts w:ascii="Times New Roman" w:eastAsia="Arial" w:hAnsi="Times New Roman"/>
          <w:color w:val="000000"/>
          <w:sz w:val="23"/>
          <w:szCs w:val="23"/>
          <w:lang w:val="uk-UA" w:eastAsia="ru-RU"/>
        </w:rPr>
        <w:t xml:space="preserve"> </w:t>
      </w:r>
      <w:r w:rsidRPr="009136D9">
        <w:rPr>
          <w:rFonts w:ascii="Times New Roman" w:eastAsia="Arial" w:hAnsi="Times New Roman"/>
          <w:bCs/>
          <w:color w:val="000000"/>
          <w:sz w:val="23"/>
          <w:szCs w:val="23"/>
          <w:lang w:val="uk-UA" w:eastAsia="ru-RU"/>
        </w:rPr>
        <w:t>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rsidR="009136D9" w:rsidRPr="009136D9" w:rsidRDefault="009136D9" w:rsidP="009136D9">
      <w:pPr>
        <w:shd w:val="clear" w:color="auto" w:fill="FFFFFF"/>
        <w:suppressAutoHyphens/>
        <w:spacing w:after="0" w:line="240" w:lineRule="auto"/>
        <w:ind w:firstLine="450"/>
        <w:jc w:val="both"/>
        <w:textAlignment w:val="baseline"/>
        <w:rPr>
          <w:rFonts w:ascii="Times New Roman" w:eastAsia="Arial" w:hAnsi="Times New Roman"/>
          <w:color w:val="000000"/>
          <w:sz w:val="23"/>
          <w:szCs w:val="23"/>
          <w:lang w:val="uk-UA" w:eastAsia="ru-RU"/>
        </w:rPr>
      </w:pPr>
    </w:p>
    <w:p w:rsidR="009136D9" w:rsidRPr="009136D9" w:rsidRDefault="009136D9" w:rsidP="009136D9">
      <w:pPr>
        <w:suppressAutoHyphens/>
        <w:spacing w:after="0" w:line="240" w:lineRule="auto"/>
        <w:jc w:val="both"/>
        <w:rPr>
          <w:rFonts w:ascii="Times New Roman" w:hAnsi="Times New Roman"/>
          <w:b/>
          <w:sz w:val="23"/>
          <w:szCs w:val="23"/>
          <w:lang w:val="uk-UA"/>
        </w:rPr>
      </w:pPr>
      <w:r w:rsidRPr="009136D9">
        <w:rPr>
          <w:rFonts w:ascii="Times New Roman" w:hAnsi="Times New Roman"/>
          <w:b/>
          <w:sz w:val="23"/>
          <w:szCs w:val="23"/>
          <w:lang w:val="uk-UA"/>
        </w:rPr>
        <w:t>Учасник несе відповідальність за достовірність інформації та зміст довідок, які викладені в довільній формі.</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03756E" w:rsidRDefault="0003756E"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P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Додаток №4</w:t>
      </w:r>
    </w:p>
    <w:p w:rsidR="00D74887" w:rsidRP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 тендерної документації</w:t>
      </w:r>
    </w:p>
    <w:p w:rsidR="004977E2" w:rsidRPr="004977E2" w:rsidRDefault="004977E2" w:rsidP="004977E2">
      <w:pPr>
        <w:spacing w:after="0" w:line="240" w:lineRule="auto"/>
        <w:jc w:val="center"/>
        <w:rPr>
          <w:rFonts w:ascii="Times New Roman" w:eastAsia="Times New Roman" w:hAnsi="Times New Roman"/>
          <w:b/>
          <w:color w:val="000000"/>
          <w:sz w:val="24"/>
          <w:szCs w:val="24"/>
          <w:lang w:val="uk-UA" w:eastAsia="ru-RU"/>
        </w:rPr>
      </w:pPr>
      <w:r w:rsidRPr="004977E2">
        <w:rPr>
          <w:rFonts w:ascii="Times New Roman" w:eastAsia="Times New Roman" w:hAnsi="Times New Roman"/>
          <w:b/>
          <w:color w:val="000000"/>
          <w:sz w:val="24"/>
          <w:szCs w:val="24"/>
          <w:lang w:val="uk-UA" w:eastAsia="ru-RU"/>
        </w:rPr>
        <w:t>Інформація про необхідні технічні, якісні та кількісні характеристики предмета закупівлі</w:t>
      </w:r>
    </w:p>
    <w:p w:rsidR="004977E2" w:rsidRPr="004977E2" w:rsidRDefault="004977E2" w:rsidP="004977E2">
      <w:pPr>
        <w:spacing w:after="0" w:line="240" w:lineRule="auto"/>
        <w:jc w:val="center"/>
        <w:rPr>
          <w:rFonts w:ascii="Times New Roman" w:eastAsia="Times New Roman" w:hAnsi="Times New Roman"/>
          <w:b/>
          <w:color w:val="000000"/>
          <w:sz w:val="24"/>
          <w:szCs w:val="24"/>
          <w:lang w:val="uk-UA" w:eastAsia="ru-RU"/>
        </w:rPr>
      </w:pPr>
      <w:r w:rsidRPr="004977E2">
        <w:rPr>
          <w:rFonts w:ascii="Times New Roman" w:eastAsia="Times New Roman" w:hAnsi="Times New Roman"/>
          <w:b/>
          <w:color w:val="000000"/>
          <w:sz w:val="24"/>
          <w:szCs w:val="24"/>
          <w:lang w:val="uk-UA" w:eastAsia="ru-RU"/>
        </w:rPr>
        <w:t>Технічна специфікація</w:t>
      </w:r>
    </w:p>
    <w:p w:rsidR="004977E2" w:rsidRPr="004977E2" w:rsidRDefault="00E8567F" w:rsidP="004977E2">
      <w:pPr>
        <w:spacing w:after="0" w:line="240" w:lineRule="auto"/>
        <w:ind w:left="57" w:right="57" w:firstLine="709"/>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«Навчальні комп’ютерн</w:t>
      </w:r>
      <w:r w:rsidR="004977E2" w:rsidRPr="004977E2">
        <w:rPr>
          <w:rFonts w:ascii="Times New Roman" w:eastAsia="Times New Roman" w:hAnsi="Times New Roman"/>
          <w:b/>
          <w:sz w:val="24"/>
          <w:szCs w:val="24"/>
          <w:lang w:val="uk-UA" w:eastAsia="ru-RU"/>
        </w:rPr>
        <w:t>і компл</w:t>
      </w:r>
      <w:r w:rsidR="003C08E4">
        <w:rPr>
          <w:rFonts w:ascii="Times New Roman" w:eastAsia="Times New Roman" w:hAnsi="Times New Roman"/>
          <w:b/>
          <w:sz w:val="24"/>
          <w:szCs w:val="24"/>
          <w:lang w:val="uk-UA" w:eastAsia="ru-RU"/>
        </w:rPr>
        <w:t>екси  для кабінетів інформатики</w:t>
      </w:r>
      <w:r w:rsidR="004977E2" w:rsidRPr="004977E2">
        <w:rPr>
          <w:rFonts w:ascii="Times New Roman" w:eastAsia="Times New Roman" w:hAnsi="Times New Roman"/>
          <w:b/>
          <w:sz w:val="24"/>
          <w:szCs w:val="24"/>
          <w:lang w:val="uk-UA" w:eastAsia="ru-RU"/>
        </w:rPr>
        <w:t>» - код національного  класифікатора України  ДК 021:2015 - 30210000-4 - Машини для обробки даних (апаратна частина)</w:t>
      </w:r>
    </w:p>
    <w:p w:rsidR="004977E2" w:rsidRPr="004977E2" w:rsidRDefault="004977E2" w:rsidP="004977E2">
      <w:pPr>
        <w:spacing w:after="0" w:line="240" w:lineRule="auto"/>
        <w:ind w:left="57" w:right="57" w:firstLine="709"/>
        <w:jc w:val="both"/>
        <w:rPr>
          <w:rFonts w:ascii="Times New Roman" w:eastAsia="Times New Roman" w:hAnsi="Times New Roman"/>
          <w:color w:val="000000"/>
          <w:sz w:val="24"/>
          <w:szCs w:val="24"/>
          <w:lang w:val="uk-UA" w:eastAsia="ru-RU"/>
        </w:rPr>
      </w:pPr>
    </w:p>
    <w:p w:rsidR="004977E2" w:rsidRPr="004977E2" w:rsidRDefault="004977E2" w:rsidP="004977E2">
      <w:pPr>
        <w:spacing w:after="0" w:line="240" w:lineRule="auto"/>
        <w:ind w:left="57" w:right="57"/>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 xml:space="preserve">Навчальний комп’ютерний комплекс з інтерактивним комплексом </w:t>
      </w:r>
    </w:p>
    <w:p w:rsidR="004977E2" w:rsidRPr="004977E2" w:rsidRDefault="004977E2" w:rsidP="004977E2">
      <w:pPr>
        <w:spacing w:after="0" w:line="240" w:lineRule="auto"/>
        <w:ind w:left="57" w:right="57"/>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 xml:space="preserve">для кабінетів інформатики ТИП 1– 5 комплектів, </w:t>
      </w:r>
    </w:p>
    <w:p w:rsidR="004977E2" w:rsidRPr="004977E2" w:rsidRDefault="004977E2" w:rsidP="004977E2">
      <w:pPr>
        <w:spacing w:after="0" w:line="240" w:lineRule="auto"/>
        <w:ind w:left="57" w:right="57"/>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Навчальний комп’ютерний комплекс з мультимедійним обладнанням для кабінетів інформатики ТИП 2</w:t>
      </w:r>
      <w:r w:rsidRPr="004977E2">
        <w:rPr>
          <w:rFonts w:ascii="Times New Roman" w:eastAsia="Times New Roman" w:hAnsi="Times New Roman"/>
          <w:b/>
          <w:sz w:val="24"/>
          <w:szCs w:val="24"/>
          <w:lang w:eastAsia="ru-RU"/>
        </w:rPr>
        <w:t xml:space="preserve"> </w:t>
      </w:r>
      <w:r w:rsidRPr="004977E2">
        <w:rPr>
          <w:rFonts w:ascii="Times New Roman" w:eastAsia="Times New Roman" w:hAnsi="Times New Roman"/>
          <w:b/>
          <w:sz w:val="24"/>
          <w:szCs w:val="24"/>
          <w:lang w:val="uk-UA" w:eastAsia="ru-RU"/>
        </w:rPr>
        <w:t>– 1 комплект</w:t>
      </w:r>
    </w:p>
    <w:p w:rsidR="004977E2" w:rsidRPr="004977E2" w:rsidRDefault="004977E2" w:rsidP="004977E2">
      <w:pPr>
        <w:spacing w:after="0" w:line="240" w:lineRule="auto"/>
        <w:ind w:firstLine="369"/>
        <w:jc w:val="both"/>
        <w:rPr>
          <w:rFonts w:ascii="Times New Roman" w:eastAsia="Times New Roman" w:hAnsi="Times New Roman"/>
          <w:i/>
          <w:sz w:val="24"/>
          <w:szCs w:val="24"/>
          <w:lang w:val="uk-UA" w:eastAsia="ru-RU"/>
        </w:rPr>
      </w:pPr>
    </w:p>
    <w:tbl>
      <w:tblPr>
        <w:tblW w:w="10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6692"/>
        <w:gridCol w:w="1388"/>
        <w:gridCol w:w="1416"/>
      </w:tblGrid>
      <w:tr w:rsidR="004977E2" w:rsidRPr="004977E2" w:rsidTr="004977E2">
        <w:trPr>
          <w:trHeight w:val="20"/>
        </w:trPr>
        <w:tc>
          <w:tcPr>
            <w:tcW w:w="680" w:type="dxa"/>
            <w:vAlign w:val="center"/>
          </w:tcPr>
          <w:p w:rsidR="004977E2" w:rsidRPr="004977E2" w:rsidRDefault="004977E2" w:rsidP="004977E2">
            <w:pPr>
              <w:spacing w:after="0" w:line="240" w:lineRule="auto"/>
              <w:ind w:left="-141"/>
              <w:jc w:val="center"/>
              <w:rPr>
                <w:rFonts w:ascii="Times New Roman" w:eastAsia="Times New Roman" w:hAnsi="Times New Roman"/>
                <w:b/>
                <w:szCs w:val="24"/>
                <w:lang w:val="uk-UA" w:eastAsia="ru-RU"/>
              </w:rPr>
            </w:pPr>
            <w:r w:rsidRPr="004977E2">
              <w:rPr>
                <w:rFonts w:ascii="Times New Roman" w:eastAsia="Times New Roman" w:hAnsi="Times New Roman"/>
                <w:b/>
                <w:szCs w:val="24"/>
                <w:lang w:val="uk-UA" w:eastAsia="ru-RU"/>
              </w:rPr>
              <w:t>№ з/п</w:t>
            </w:r>
          </w:p>
        </w:tc>
        <w:tc>
          <w:tcPr>
            <w:tcW w:w="6692" w:type="dxa"/>
            <w:vAlign w:val="center"/>
          </w:tcPr>
          <w:p w:rsidR="004977E2" w:rsidRPr="004977E2" w:rsidRDefault="004977E2" w:rsidP="004977E2">
            <w:pPr>
              <w:spacing w:after="0" w:line="240" w:lineRule="auto"/>
              <w:jc w:val="center"/>
              <w:rPr>
                <w:rFonts w:ascii="Times New Roman" w:eastAsia="Times New Roman" w:hAnsi="Times New Roman"/>
                <w:b/>
                <w:szCs w:val="24"/>
                <w:lang w:val="uk-UA" w:eastAsia="ru-RU"/>
              </w:rPr>
            </w:pPr>
            <w:r w:rsidRPr="004977E2">
              <w:rPr>
                <w:rFonts w:ascii="Times New Roman" w:eastAsia="Times New Roman" w:hAnsi="Times New Roman"/>
                <w:b/>
                <w:szCs w:val="24"/>
                <w:lang w:val="uk-UA" w:eastAsia="ru-RU"/>
              </w:rPr>
              <w:t>Найменування</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trike/>
                <w:szCs w:val="24"/>
                <w:lang w:val="uk-UA" w:eastAsia="ru-RU"/>
              </w:rPr>
            </w:pPr>
            <w:r w:rsidRPr="004977E2">
              <w:rPr>
                <w:rFonts w:ascii="Times New Roman" w:eastAsia="Times New Roman" w:hAnsi="Times New Roman"/>
                <w:b/>
                <w:szCs w:val="24"/>
                <w:lang w:val="uk-UA" w:eastAsia="ru-RU"/>
              </w:rPr>
              <w:t>Кількість  в комплекті</w:t>
            </w: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Cs w:val="24"/>
                <w:lang w:val="uk-UA" w:eastAsia="ru-RU"/>
              </w:rPr>
            </w:pPr>
            <w:r w:rsidRPr="004977E2">
              <w:rPr>
                <w:rFonts w:ascii="Times New Roman" w:eastAsia="Times New Roman" w:hAnsi="Times New Roman"/>
                <w:b/>
                <w:szCs w:val="24"/>
                <w:lang w:val="uk-UA" w:eastAsia="ru-RU"/>
              </w:rPr>
              <w:t>Кількість облікових комплектів</w:t>
            </w:r>
          </w:p>
        </w:tc>
      </w:tr>
      <w:tr w:rsidR="004977E2" w:rsidRPr="004977E2" w:rsidTr="004977E2">
        <w:trPr>
          <w:trHeight w:val="574"/>
        </w:trPr>
        <w:tc>
          <w:tcPr>
            <w:tcW w:w="7372" w:type="dxa"/>
            <w:gridSpan w:val="2"/>
            <w:vAlign w:val="center"/>
          </w:tcPr>
          <w:p w:rsidR="004977E2" w:rsidRPr="004977E2" w:rsidRDefault="004977E2" w:rsidP="004977E2">
            <w:pPr>
              <w:numPr>
                <w:ilvl w:val="0"/>
                <w:numId w:val="33"/>
              </w:numPr>
              <w:spacing w:after="0" w:line="276" w:lineRule="auto"/>
              <w:ind w:left="414" w:right="57" w:hanging="357"/>
              <w:contextualSpacing/>
              <w:rPr>
                <w:rFonts w:ascii="Times New Roman" w:eastAsia="Times New Roman" w:hAnsi="Times New Roman"/>
                <w:b/>
                <w:sz w:val="24"/>
                <w:szCs w:val="24"/>
                <w:lang w:val="uk-UA"/>
              </w:rPr>
            </w:pPr>
            <w:r w:rsidRPr="004977E2">
              <w:rPr>
                <w:rFonts w:ascii="Times New Roman" w:eastAsia="Times New Roman" w:hAnsi="Times New Roman"/>
                <w:b/>
                <w:sz w:val="24"/>
                <w:szCs w:val="24"/>
                <w:lang w:val="uk-UA"/>
              </w:rPr>
              <w:t>Навчальний комп’ютерний комплекс з Інтерактивним комплексом для кабінетів інформатики ТИП 1:</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5</w:t>
            </w:r>
          </w:p>
        </w:tc>
      </w:tr>
      <w:tr w:rsidR="004977E2" w:rsidRPr="004977E2" w:rsidTr="004977E2">
        <w:trPr>
          <w:trHeight w:val="20"/>
        </w:trPr>
        <w:tc>
          <w:tcPr>
            <w:tcW w:w="680" w:type="dxa"/>
            <w:vAlign w:val="center"/>
          </w:tcPr>
          <w:p w:rsidR="004977E2" w:rsidRPr="004977E2" w:rsidRDefault="004977E2" w:rsidP="004977E2">
            <w:pPr>
              <w:spacing w:after="0" w:line="240" w:lineRule="auto"/>
              <w:ind w:left="-141"/>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1.1</w:t>
            </w:r>
          </w:p>
        </w:tc>
        <w:tc>
          <w:tcPr>
            <w:tcW w:w="6692" w:type="dxa"/>
            <w:vAlign w:val="center"/>
          </w:tcPr>
          <w:p w:rsidR="004977E2" w:rsidRPr="004977E2" w:rsidRDefault="004977E2" w:rsidP="004977E2">
            <w:pPr>
              <w:spacing w:after="0" w:line="240" w:lineRule="auto"/>
              <w:ind w:left="142"/>
              <w:rPr>
                <w:rFonts w:ascii="Times New Roman" w:eastAsia="Times New Roman" w:hAnsi="Times New Roman"/>
                <w:b/>
                <w:sz w:val="24"/>
                <w:szCs w:val="24"/>
                <w:lang w:eastAsia="ru-RU"/>
              </w:rPr>
            </w:pPr>
            <w:r w:rsidRPr="004977E2">
              <w:rPr>
                <w:rFonts w:ascii="Times New Roman" w:eastAsia="Times New Roman" w:hAnsi="Times New Roman"/>
                <w:b/>
                <w:sz w:val="24"/>
                <w:szCs w:val="24"/>
                <w:lang w:val="uk-UA"/>
              </w:rPr>
              <w:t>Навчальний</w:t>
            </w:r>
            <w:r w:rsidRPr="004977E2">
              <w:rPr>
                <w:rFonts w:ascii="Times New Roman" w:eastAsia="Times New Roman" w:hAnsi="Times New Roman"/>
                <w:b/>
                <w:sz w:val="24"/>
                <w:szCs w:val="24"/>
                <w:lang w:val="uk-UA" w:eastAsia="ru-RU"/>
              </w:rPr>
              <w:t xml:space="preserve"> комп’ютерний комплекс для кабінету інформатики</w:t>
            </w:r>
            <w:r w:rsidRPr="004977E2">
              <w:rPr>
                <w:rFonts w:ascii="Times New Roman" w:eastAsia="Times New Roman" w:hAnsi="Times New Roman"/>
                <w:b/>
                <w:sz w:val="24"/>
                <w:szCs w:val="24"/>
                <w:lang w:eastAsia="ru-RU"/>
              </w:rPr>
              <w:t xml:space="preserve"> </w:t>
            </w:r>
            <w:r w:rsidRPr="004977E2">
              <w:rPr>
                <w:rFonts w:ascii="Times New Roman" w:eastAsia="Times New Roman" w:hAnsi="Times New Roman"/>
                <w:b/>
                <w:sz w:val="24"/>
                <w:szCs w:val="24"/>
                <w:lang w:val="uk-UA" w:eastAsia="ru-RU"/>
              </w:rPr>
              <w:t>у складі:</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vAlign w:val="center"/>
          </w:tcPr>
          <w:p w:rsidR="004977E2" w:rsidRPr="004977E2" w:rsidRDefault="004977E2" w:rsidP="004977E2">
            <w:pPr>
              <w:spacing w:after="200" w:line="276" w:lineRule="auto"/>
              <w:contextualSpacing/>
              <w:rPr>
                <w:rFonts w:ascii="Times New Roman" w:eastAsia="Times New Roman" w:hAnsi="Times New Roman"/>
                <w:b/>
                <w:sz w:val="24"/>
                <w:szCs w:val="24"/>
                <w:lang w:val="uk-UA"/>
              </w:rPr>
            </w:pPr>
          </w:p>
        </w:tc>
        <w:tc>
          <w:tcPr>
            <w:tcW w:w="6692" w:type="dxa"/>
            <w:vAlign w:val="center"/>
          </w:tcPr>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b/>
                <w:bCs/>
                <w:sz w:val="24"/>
                <w:szCs w:val="24"/>
                <w:shd w:val="clear" w:color="auto" w:fill="FFFFFF"/>
                <w:lang w:eastAsia="ru-RU"/>
              </w:rPr>
              <w:t>Персональний комп’ютер форм-фактора ноутбук для вчителя</w:t>
            </w:r>
            <w:r w:rsidRPr="004977E2">
              <w:rPr>
                <w:rFonts w:ascii="Times New Roman" w:eastAsia="Times New Roman" w:hAnsi="Times New Roman"/>
                <w:i/>
                <w:sz w:val="24"/>
                <w:szCs w:val="24"/>
                <w:lang w:val="uk-UA"/>
              </w:rPr>
              <w:t xml:space="preserve">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процесор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фізичних обчислювальних ядер без використання технологій розподілу ресурсів між ядрами - не менше ніж 2;</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потоків - не менше ніж 4;</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тактова частота - не менше ніж 1,0 GHz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корпус</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форм-фактор - мобільний комп'ютер з клавіатурою (ноутбук)</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оперативна пам'ять:</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об'єм пам'яті - не менше 8 GB </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накопичувач HDD або SSD:</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об'єм HDD - не менше ніж 500 GB або SSD - не менше ніж 256 GB</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графічний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дискретний або 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DirectX - не нижче версії 11.X (де X - цифра від 0 до 9);</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OpenGL - не нижче версії 4.X</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(де X - цифра від 0 до 9)</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відеомонітор:</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 з корпусом;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розмір діагоналі - не менше ніж 14 дюймів, з роздільною здатністю не менше ніж 1920 х 1080;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матриці - IPS</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веб-камера (за наявності)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інтегрована у корпус;</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фронтальна - з роздільною здатністю не менше ніж 720 p (1280 ґ 720)</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батарея</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ємністю не менше ніж 3000 mAh (30 Wh)</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звуковий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інтегровані мікрофон та динаміки</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мережевий інтерфейс бездротової мережі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з підтримкою стандартів IEEE - не гірше 802.11n/ac</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мережевий адаптер Ethernet: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з підтримкою стандартів 100BASE-TX та 1000BASE-T</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зовнішні інтерфейси: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2 порти USB Type A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USB Type C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Ethernet-порт (RJ-45);</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VGA, або DVI, або HDMI, або mini-HDMI;</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для підключення гарнітури (роз'єм під штекер TRS 3.5 mm)</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клавіатура: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повнорозмірна, інтегрована у корпус, латинсько-кирилична, з нанесеними літерами латинського (US International) та українського алфавітів</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маніпулятор типу "миша"</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технологія - оптична;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підключення - USB-інтерфейс;</w:t>
            </w:r>
          </w:p>
          <w:p w:rsidR="004977E2" w:rsidRPr="004977E2" w:rsidRDefault="004977E2" w:rsidP="004977E2">
            <w:pPr>
              <w:spacing w:after="0" w:line="240" w:lineRule="auto"/>
              <w:ind w:left="142"/>
              <w:rPr>
                <w:rFonts w:ascii="Times New Roman" w:eastAsia="Times New Roman" w:hAnsi="Times New Roman"/>
                <w:sz w:val="24"/>
                <w:szCs w:val="24"/>
              </w:rPr>
            </w:pPr>
            <w:r w:rsidRPr="004977E2">
              <w:rPr>
                <w:rFonts w:ascii="Times New Roman" w:eastAsia="Times New Roman" w:hAnsi="Times New Roman"/>
                <w:sz w:val="24"/>
                <w:szCs w:val="24"/>
                <w:lang w:val="uk-UA"/>
              </w:rPr>
              <w:t>кількість кнопок - не менше ніж 3: ліва, права, колесо-кнопка для скролінгу</w:t>
            </w:r>
            <w:r w:rsidRPr="004977E2">
              <w:rPr>
                <w:rFonts w:ascii="Times New Roman" w:eastAsia="Times New Roman" w:hAnsi="Times New Roman"/>
                <w:sz w:val="24"/>
                <w:szCs w:val="24"/>
              </w:rPr>
              <w:t>.</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Основне преінстальоване програмне забезпечення персонального комп'ютера форм-фактора ноутбук:</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операційна система: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попередньо встановлена ОС на основі ліцензій вільного поширення або пропрієтарна з підтримкою роботи у локальній обчислювальній мережі з україномовним інтерфейсом;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повноцінна підтримка роботи користувачів з особливими потребами;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безкоштовне оновлення на весь період функціонування, але не менше 3 років (за потребою);</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можливість динамічного оновлення дистанційно;</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наявність дистанційного робочого столу</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пакет програмних засобів офісного призначення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преінстальований ліцензійний пакет офісного програмного забезпечення на основі ліцензій вільного поширення або пропрієтарний з україномовним інтерфейсом, сумісний з обраною ОС</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набір преінстальованого програмного забезпечення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антивірусне програмне забезпечення</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Електронні освітні ресурси.</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bCs/>
                <w:sz w:val="24"/>
                <w:szCs w:val="24"/>
                <w:lang w:val="uk-UA"/>
              </w:rPr>
              <w:t>Електронна інформаційно-освітня система або платформа</w:t>
            </w:r>
            <w:r w:rsidRPr="004977E2">
              <w:rPr>
                <w:rFonts w:ascii="Times New Roman" w:eastAsia="Times New Roman" w:hAnsi="Times New Roman"/>
                <w:sz w:val="24"/>
                <w:szCs w:val="24"/>
                <w:lang w:val="uk-UA"/>
              </w:rPr>
              <w:t>, що включає в себе помічник вчителя: завдання для домашньої роботи; видача домашніх завдань із банку завдань згідно вибраної теми (наявність тестів, завдань з шкільної програми для виконання домашніх завдань) автоматичний облік результатів з автоматичним відображенням результатів виконання робіт (система повинна автоматично перевіряти виконані учнем завдання та відображати результати для учня та учителя); аналіз засвоєного матеріалу; виявлення проблемних тем у програмах різних шкільних предметів.(відображення статистичних данних з виконаних завдань та аналіз проблемних тем) Тренажер для учнів за шкільною програмою(завдання в системі повинні мати підказки для подальшого засвоєння матеріалу)</w:t>
            </w:r>
          </w:p>
          <w:p w:rsidR="004977E2" w:rsidRPr="004977E2" w:rsidRDefault="004977E2" w:rsidP="004977E2">
            <w:pPr>
              <w:spacing w:after="0" w:line="240" w:lineRule="auto"/>
              <w:rPr>
                <w:rFonts w:ascii="Times New Roman" w:eastAsia="Times New Roman" w:hAnsi="Times New Roman"/>
                <w:b/>
                <w:sz w:val="24"/>
                <w:szCs w:val="24"/>
                <w:lang w:val="uk-UA" w:eastAsia="ru-RU"/>
              </w:rPr>
            </w:pPr>
            <w:r w:rsidRPr="004977E2">
              <w:rPr>
                <w:rFonts w:ascii="Times New Roman" w:eastAsia="Times New Roman" w:hAnsi="Times New Roman"/>
                <w:sz w:val="24"/>
                <w:szCs w:val="24"/>
                <w:lang w:val="uk-UA"/>
              </w:rPr>
              <w:t>Термін дії ліцензії не менше 1 року</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vAlign w:val="center"/>
          </w:tcPr>
          <w:p w:rsidR="004977E2" w:rsidRPr="004977E2" w:rsidRDefault="004977E2" w:rsidP="004977E2">
            <w:pPr>
              <w:spacing w:after="0" w:line="240" w:lineRule="auto"/>
              <w:rPr>
                <w:rFonts w:ascii="Times New Roman" w:eastAsia="Times New Roman" w:hAnsi="Times New Roman"/>
                <w:b/>
                <w:sz w:val="24"/>
                <w:szCs w:val="24"/>
                <w:lang w:val="uk-UA" w:eastAsia="ru-RU"/>
              </w:rPr>
            </w:pPr>
          </w:p>
        </w:tc>
        <w:tc>
          <w:tcPr>
            <w:tcW w:w="6692" w:type="dxa"/>
            <w:vAlign w:val="center"/>
          </w:tcPr>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b/>
                <w:bCs/>
                <w:sz w:val="24"/>
                <w:szCs w:val="24"/>
                <w:shd w:val="clear" w:color="auto" w:fill="FFFFFF"/>
                <w:lang w:val="uk-UA"/>
              </w:rPr>
              <w:t>Персональний комп’ютер форм-фактора ноутбук для учня</w:t>
            </w:r>
            <w:r w:rsidRPr="004977E2">
              <w:rPr>
                <w:rFonts w:ascii="Times New Roman" w:eastAsia="Times New Roman" w:hAnsi="Times New Roman"/>
                <w:i/>
                <w:sz w:val="24"/>
                <w:szCs w:val="24"/>
                <w:lang w:val="uk-UA"/>
              </w:rPr>
              <w:t xml:space="preserve">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процесор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фізичних обчислювальних ядер без використання технологій розподілу ресурсів між ядрами - не менше ніж 2;</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потоків - не менше ніж 4;</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тактова частота - не менше ніж 1,0 GHz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корпус</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форм-фактор - мобільний комп'ютер з клавіатурою (ноутбук)</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оперативна пам'ять</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об'єм пам'яті - не менше 8 GB </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накопичувач HDD або SSD:</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об'єм HDD - не менше ніж 500 GB або SSD - не менше ніж 128 GB</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графічний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дискретний або 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DirectX - не нижче версії 11.X (де X - цифра від 0 до 9);</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OpenGL - не нижче версії 4.X</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(де X - цифра від 0 до 9)</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відеомонітор:</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 з корпусом;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розмір діагоналі - не менше ніж 14 дюймів, з роздільною здатністю не менше ніж 1920 х 1080;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матриці - IPS</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веб-камера (за наявності)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інтегрована у корпус;</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фронтальна - з роздільною здатністю не менше ніж 720 p (1280 ґ 720)</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батарея</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ємністю не менше ніж 3000 mAh (30 Wh)</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звуковий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інтегровані мікрофон та динаміки</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мережевий інтерфейс бездротової мережі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з підтримкою стандартів IEEE - не гірше 802.11n/ac</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мережевий адаптер Ethernet: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з підтримкою стандартів 100BASE-TX та 1000BASE-T</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зовнішні інтерфейси: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2 порти USB Type A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USB Type C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Ethernet-порт (RJ-45);</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VGA, або DVI, або HDMI, або mini-HDMI;</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для підключення гарнітури (роз'єм під штекер TRS 3.5 mm)</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клавіатура: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повнорозмірна, інтегрована у корпус, латинсько-кирилична, з нанесеними літерами латинського (US International) та українського алфавітів</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маніпулятор типу "миша"</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технологія - оптична;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підключення - USB-інтерфейс;</w:t>
            </w:r>
          </w:p>
          <w:p w:rsidR="004977E2" w:rsidRPr="004977E2" w:rsidRDefault="004977E2" w:rsidP="004977E2">
            <w:pPr>
              <w:spacing w:after="0" w:line="240" w:lineRule="auto"/>
              <w:ind w:left="142"/>
              <w:rPr>
                <w:rFonts w:ascii="Times New Roman" w:eastAsia="Times New Roman" w:hAnsi="Times New Roman"/>
                <w:sz w:val="24"/>
                <w:szCs w:val="24"/>
              </w:rPr>
            </w:pPr>
            <w:r w:rsidRPr="004977E2">
              <w:rPr>
                <w:rFonts w:ascii="Times New Roman" w:eastAsia="Times New Roman" w:hAnsi="Times New Roman"/>
                <w:sz w:val="24"/>
                <w:szCs w:val="24"/>
                <w:lang w:val="uk-UA"/>
              </w:rPr>
              <w:t>кількість кнопок - не менше ніж 3: ліва, права, колесо-кнопка для скролінгу</w:t>
            </w:r>
            <w:r w:rsidRPr="004977E2">
              <w:rPr>
                <w:rFonts w:ascii="Times New Roman" w:eastAsia="Times New Roman" w:hAnsi="Times New Roman"/>
                <w:sz w:val="24"/>
                <w:szCs w:val="24"/>
              </w:rPr>
              <w:t>.</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Основне преінстальоване програмне забезпечення персонального комп'ютера форм-фактора ноутбук:</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операційна система: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попередньо встановлена ОС на основі ліцензій вільного поширення або пропрієтарна з підтримкою роботи у локальній обчислювальній мережі з україномовним інтерфейсом;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повноцінна підтримка роботи користувачів з особливими потребами;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безкоштовне оновлення на весь період функціонування, але не менше 3 років (за потребою);</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можливість динамічного оновлення дистанційно;</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наявність дистанційного робочого столу</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пакет програмних засобів офісного призначення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преінстальований ліцензійний пакет офісного програмного забезпечення на основі ліцензій вільного поширення або пропрієтарний з україномовним інтерфейсом, сумісний з обраною ОС</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набір преінстальованого програмного забезпечення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антивірусне програмне забезпечення</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Електронні освітні ресурси.</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bCs/>
                <w:sz w:val="24"/>
                <w:szCs w:val="24"/>
                <w:lang w:val="uk-UA"/>
              </w:rPr>
              <w:t>Електронна інформаційно-освітня система або платформа</w:t>
            </w:r>
            <w:r w:rsidRPr="004977E2">
              <w:rPr>
                <w:rFonts w:ascii="Times New Roman" w:eastAsia="Times New Roman" w:hAnsi="Times New Roman"/>
                <w:sz w:val="24"/>
                <w:szCs w:val="24"/>
                <w:lang w:val="uk-UA"/>
              </w:rPr>
              <w:t>, що включає в себе помічник вчителя: завдання для домашньої роботи; видача домашніх завдань із банку завдань згідно вибраної теми (наявність тестів, завдань з шкільної програми для виконання домашніх завдань) автоматичний облік результатів з автоматичним відображенням результатів виконання робіт (система повинна автоматично перевіряти виконані учнем завдання та відображати результати для учня та учителя); аналіз засвоєного матеріалу; виявлення проблемних тем у програмах різних шкільних предметів.(відображення статистичних данних з виконаних завдань та аналіз проблемних тем) Тренажер для учнів за шкільною програмою(завдання в системі повинні мати підказки для подальшого засвоєння матеріалу)</w:t>
            </w:r>
          </w:p>
          <w:p w:rsidR="004977E2" w:rsidRPr="004977E2" w:rsidRDefault="004977E2" w:rsidP="004977E2">
            <w:pPr>
              <w:spacing w:after="0" w:line="240" w:lineRule="auto"/>
              <w:rPr>
                <w:rFonts w:ascii="Times New Roman" w:eastAsia="Times New Roman" w:hAnsi="Times New Roman"/>
                <w:b/>
                <w:sz w:val="24"/>
                <w:szCs w:val="24"/>
                <w:lang w:val="uk-UA" w:eastAsia="ru-RU"/>
              </w:rPr>
            </w:pPr>
            <w:r w:rsidRPr="004977E2">
              <w:rPr>
                <w:rFonts w:ascii="Times New Roman" w:eastAsia="Times New Roman" w:hAnsi="Times New Roman"/>
                <w:sz w:val="24"/>
                <w:szCs w:val="24"/>
                <w:lang w:val="uk-UA"/>
              </w:rPr>
              <w:t>Термін дії ліцензії не менше 1 року</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15</w:t>
            </w: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vAlign w:val="center"/>
          </w:tcPr>
          <w:p w:rsidR="004977E2" w:rsidRPr="004977E2" w:rsidRDefault="004977E2" w:rsidP="004977E2">
            <w:pPr>
              <w:spacing w:after="0" w:line="240" w:lineRule="auto"/>
              <w:rPr>
                <w:rFonts w:ascii="Times New Roman" w:eastAsia="Times New Roman" w:hAnsi="Times New Roman"/>
                <w:b/>
                <w:sz w:val="24"/>
                <w:szCs w:val="24"/>
                <w:lang w:val="uk-UA" w:eastAsia="ru-RU"/>
              </w:rPr>
            </w:pPr>
          </w:p>
        </w:tc>
        <w:tc>
          <w:tcPr>
            <w:tcW w:w="6692" w:type="dxa"/>
            <w:vAlign w:val="center"/>
          </w:tcPr>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b/>
                <w:bCs/>
                <w:sz w:val="24"/>
                <w:szCs w:val="24"/>
                <w:shd w:val="clear" w:color="auto" w:fill="FFFFFF"/>
                <w:lang w:val="uk-UA"/>
              </w:rPr>
              <w:t>WI-FI Роутер</w:t>
            </w:r>
            <w:r w:rsidRPr="004977E2">
              <w:rPr>
                <w:rFonts w:ascii="Times New Roman" w:eastAsia="Times New Roman" w:hAnsi="Times New Roman"/>
                <w:sz w:val="24"/>
                <w:szCs w:val="24"/>
                <w:lang w:val="uk-UA"/>
              </w:rPr>
              <w:t xml:space="preserve"> </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Пристрій для забезпечення функціонування бездротової мережі класу</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Основні характеристики: </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2,4 ГГц: IEEE 802.11n/b/g 5 ГГц: IEEE 802.11ac/n/a: </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WAN-порт Ethernet: </w:t>
            </w:r>
          </w:p>
          <w:p w:rsidR="004977E2" w:rsidRPr="004977E2" w:rsidRDefault="004977E2" w:rsidP="004977E2">
            <w:pPr>
              <w:spacing w:after="0" w:line="240" w:lineRule="auto"/>
              <w:ind w:left="142"/>
              <w:jc w:val="both"/>
              <w:rPr>
                <w:rFonts w:ascii="Times New Roman" w:eastAsia="Times New Roman" w:hAnsi="Times New Roman"/>
                <w:sz w:val="24"/>
                <w:szCs w:val="24"/>
                <w:shd w:val="clear" w:color="auto" w:fill="FFFFFF"/>
                <w:lang w:val="uk-UA" w:eastAsia="ru-RU"/>
              </w:rPr>
            </w:pPr>
            <w:r w:rsidRPr="004977E2">
              <w:rPr>
                <w:rFonts w:ascii="Times New Roman" w:eastAsia="Times New Roman" w:hAnsi="Times New Roman"/>
                <w:sz w:val="24"/>
                <w:szCs w:val="24"/>
                <w:lang w:val="uk-UA"/>
              </w:rPr>
              <w:t>Швидкість LAN портів 1 Гбіт/с.</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140"/>
        </w:trPr>
        <w:tc>
          <w:tcPr>
            <w:tcW w:w="680" w:type="dxa"/>
            <w:vAlign w:val="center"/>
          </w:tcPr>
          <w:p w:rsidR="004977E2" w:rsidRPr="004977E2" w:rsidRDefault="004977E2" w:rsidP="004977E2">
            <w:pPr>
              <w:spacing w:after="0" w:line="240" w:lineRule="auto"/>
              <w:jc w:val="center"/>
              <w:rPr>
                <w:rFonts w:ascii="Times New Roman" w:eastAsia="Times New Roman" w:hAnsi="Times New Roman"/>
                <w:sz w:val="24"/>
                <w:szCs w:val="24"/>
                <w:lang w:val="uk-UA" w:eastAsia="ru-RU"/>
              </w:rPr>
            </w:pPr>
            <w:r w:rsidRPr="004977E2">
              <w:rPr>
                <w:rFonts w:ascii="Times New Roman" w:eastAsia="Times New Roman" w:hAnsi="Times New Roman"/>
                <w:b/>
                <w:sz w:val="24"/>
                <w:szCs w:val="24"/>
                <w:lang w:val="uk-UA" w:eastAsia="ru-RU"/>
              </w:rPr>
              <w:t>1.2</w:t>
            </w:r>
            <w:r w:rsidRPr="004977E2">
              <w:rPr>
                <w:rFonts w:ascii="Times New Roman" w:eastAsia="Times New Roman" w:hAnsi="Times New Roman"/>
                <w:sz w:val="24"/>
                <w:szCs w:val="24"/>
                <w:lang w:val="uk-UA" w:eastAsia="ru-RU"/>
              </w:rPr>
              <w:t>.</w:t>
            </w:r>
          </w:p>
        </w:tc>
        <w:tc>
          <w:tcPr>
            <w:tcW w:w="6692" w:type="dxa"/>
            <w:vAlign w:val="center"/>
          </w:tcPr>
          <w:p w:rsidR="004977E2" w:rsidRPr="004977E2" w:rsidRDefault="004977E2" w:rsidP="004977E2">
            <w:pPr>
              <w:keepNext/>
              <w:keepLines/>
              <w:spacing w:after="0" w:line="240" w:lineRule="auto"/>
              <w:jc w:val="both"/>
              <w:outlineLvl w:val="0"/>
              <w:rPr>
                <w:rFonts w:ascii="Times New Roman" w:eastAsia="Batang" w:hAnsi="Times New Roman"/>
                <w:bCs/>
                <w:sz w:val="24"/>
                <w:szCs w:val="24"/>
                <w:shd w:val="clear" w:color="auto" w:fill="FFFFFF"/>
                <w:lang w:val="uk-UA"/>
              </w:rPr>
            </w:pPr>
            <w:r w:rsidRPr="004977E2">
              <w:rPr>
                <w:rFonts w:ascii="Times New Roman" w:eastAsia="Times New Roman" w:hAnsi="Times New Roman"/>
                <w:b/>
                <w:sz w:val="24"/>
                <w:szCs w:val="24"/>
                <w:lang w:val="uk-UA" w:eastAsia="ru-RU"/>
              </w:rPr>
              <w:t>Інтерактивний комплекс для кабінету інформатики у складі:</w:t>
            </w:r>
          </w:p>
        </w:tc>
        <w:tc>
          <w:tcPr>
            <w:tcW w:w="1388"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c>
          <w:tcPr>
            <w:tcW w:w="1416"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tcPr>
          <w:p w:rsidR="004977E2" w:rsidRPr="004977E2" w:rsidRDefault="004977E2" w:rsidP="004977E2">
            <w:pPr>
              <w:spacing w:after="0" w:line="240" w:lineRule="auto"/>
              <w:rPr>
                <w:rFonts w:ascii="Times New Roman" w:eastAsia="Times New Roman" w:hAnsi="Times New Roman"/>
                <w:b/>
                <w:sz w:val="24"/>
                <w:szCs w:val="24"/>
                <w:lang w:val="uk-UA" w:eastAsia="ru-RU"/>
              </w:rPr>
            </w:pPr>
          </w:p>
        </w:tc>
        <w:tc>
          <w:tcPr>
            <w:tcW w:w="6692" w:type="dxa"/>
            <w:vAlign w:val="center"/>
          </w:tcPr>
          <w:p w:rsidR="004977E2" w:rsidRPr="004977E2" w:rsidRDefault="004977E2" w:rsidP="004977E2">
            <w:pPr>
              <w:spacing w:after="0" w:line="240" w:lineRule="auto"/>
              <w:rPr>
                <w:rFonts w:ascii="Times New Roman" w:eastAsia="Times New Roman" w:hAnsi="Times New Roman"/>
                <w:b/>
                <w:bCs/>
                <w:sz w:val="24"/>
                <w:szCs w:val="24"/>
                <w:shd w:val="clear" w:color="auto" w:fill="FFFFFF"/>
                <w:lang w:val="uk-UA"/>
              </w:rPr>
            </w:pPr>
            <w:r w:rsidRPr="004977E2">
              <w:rPr>
                <w:rFonts w:ascii="Times New Roman" w:eastAsia="Times New Roman" w:hAnsi="Times New Roman"/>
                <w:b/>
                <w:bCs/>
                <w:sz w:val="24"/>
                <w:szCs w:val="24"/>
                <w:shd w:val="clear" w:color="auto" w:fill="FFFFFF"/>
                <w:lang w:val="uk-UA"/>
              </w:rPr>
              <w:t xml:space="preserve">Інтерактивна дошка </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дошка прямої проекції з можливістю настінного кріплення;</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робоча поверхня білого кольору, тверда, зі спеціальним антиблисковим покриттям, стійким до ушкоджень, розрахована, зокрема, для письма на ній маркерами на водній основі;</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мінімальна діагональ не менше ніж </w:t>
            </w:r>
            <w:r w:rsidRPr="004977E2">
              <w:rPr>
                <w:rFonts w:ascii="Times New Roman" w:eastAsia="Times New Roman" w:hAnsi="Times New Roman"/>
                <w:sz w:val="24"/>
                <w:szCs w:val="24"/>
              </w:rPr>
              <w:t>80</w:t>
            </w:r>
            <w:r w:rsidRPr="004977E2">
              <w:rPr>
                <w:rFonts w:ascii="Times New Roman" w:eastAsia="Times New Roman" w:hAnsi="Times New Roman"/>
                <w:sz w:val="24"/>
                <w:szCs w:val="24"/>
                <w:lang w:val="uk-UA"/>
              </w:rPr>
              <w:t>″. Розмір та аспектне співвідношення робочої поверхні дошки має збігатися з розміром та аспектним співвідношенням проекційного зображення проєктора;</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дошка повинна забезпечувати можливість управління контентом безпосередньо за допомогою дотиків пальців руки або стилуса/маркера;</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гарантія на дошку не менше 3 років</w:t>
            </w:r>
          </w:p>
          <w:p w:rsidR="004977E2" w:rsidRPr="004977E2" w:rsidRDefault="004977E2" w:rsidP="004977E2">
            <w:pPr>
              <w:keepNext/>
              <w:keepLines/>
              <w:spacing w:after="0" w:line="240" w:lineRule="auto"/>
              <w:jc w:val="both"/>
              <w:outlineLvl w:val="0"/>
              <w:rPr>
                <w:rFonts w:ascii="Times New Roman" w:eastAsia="Batang" w:hAnsi="Times New Roman"/>
                <w:b/>
                <w:bCs/>
                <w:sz w:val="24"/>
                <w:szCs w:val="24"/>
                <w:shd w:val="clear" w:color="auto" w:fill="FFFFFF"/>
                <w:lang w:val="uk-UA" w:eastAsia="ru-RU"/>
              </w:rPr>
            </w:pP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u w:val="single"/>
                <w:lang w:val="uk-UA"/>
              </w:rPr>
            </w:pPr>
            <w:r w:rsidRPr="004977E2">
              <w:rPr>
                <w:rFonts w:ascii="Times New Roman" w:eastAsia="Times New Roman" w:hAnsi="Times New Roman"/>
                <w:sz w:val="24"/>
                <w:szCs w:val="24"/>
                <w:lang w:val="uk-UA"/>
              </w:rPr>
              <w:t>монтажний комплект для інтерактивної дошки та підключення дошки до персонального комп’ютера вчителя;</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Merge w:val="restart"/>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tcPr>
          <w:p w:rsidR="004977E2" w:rsidRPr="004977E2" w:rsidRDefault="004977E2" w:rsidP="004977E2">
            <w:pPr>
              <w:suppressAutoHyphens/>
              <w:spacing w:after="0" w:line="240" w:lineRule="auto"/>
              <w:rPr>
                <w:rFonts w:ascii="Times New Roman" w:eastAsia="Times New Roman" w:hAnsi="Times New Roman"/>
                <w:b/>
                <w:sz w:val="24"/>
                <w:szCs w:val="24"/>
                <w:lang w:val="uk-UA" w:eastAsia="ru-RU"/>
              </w:rPr>
            </w:pPr>
          </w:p>
        </w:tc>
        <w:tc>
          <w:tcPr>
            <w:tcW w:w="6692" w:type="dxa"/>
            <w:vAlign w:val="center"/>
          </w:tcPr>
          <w:p w:rsidR="004977E2" w:rsidRPr="004977E2" w:rsidRDefault="004977E2" w:rsidP="004977E2">
            <w:pPr>
              <w:suppressAutoHyphens/>
              <w:spacing w:after="0" w:line="240" w:lineRule="auto"/>
              <w:rPr>
                <w:rFonts w:ascii="Times New Roman" w:eastAsia="Times New Roman" w:hAnsi="Times New Roman"/>
                <w:b/>
                <w:sz w:val="24"/>
                <w:szCs w:val="24"/>
                <w:lang w:val="uk-UA" w:eastAsia="ar-SA"/>
              </w:rPr>
            </w:pPr>
            <w:r w:rsidRPr="004977E2">
              <w:rPr>
                <w:rFonts w:ascii="Times New Roman" w:eastAsia="Times New Roman" w:hAnsi="Times New Roman"/>
                <w:b/>
                <w:sz w:val="24"/>
                <w:szCs w:val="24"/>
                <w:lang w:val="uk-UA" w:eastAsia="ar-SA"/>
              </w:rPr>
              <w:t xml:space="preserve">Мультимедійний проектор з короткофокусним об’єктивом </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світловий потік не менше 3000 ANSI люменів;</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роздільна здатність проєктора повинна бути не менше XGA, 1024 × 768 пікселів, або WXGA, 1280 × 800 пікселів;</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ресурс роботи лампи не менше 5000 годин у стандартному режимі;</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проєктор повинен комплектуватись спеціальним підвісом, який кріпиться безпосередньо над верхнім краєм інтерактивної дошки до стіни або до стелі;</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відстань від об’єктива проєктора до площини проекції не більше </w:t>
            </w:r>
            <w:smartTag w:uri="urn:schemas-microsoft-com:office:smarttags" w:element="metricconverter">
              <w:smartTagPr>
                <w:attr w:name="ProductID" w:val="1 м"/>
              </w:smartTagPr>
              <w:r w:rsidRPr="004977E2">
                <w:rPr>
                  <w:rFonts w:ascii="Times New Roman" w:eastAsia="Times New Roman" w:hAnsi="Times New Roman"/>
                  <w:sz w:val="24"/>
                  <w:szCs w:val="24"/>
                  <w:lang w:val="uk-UA"/>
                </w:rPr>
                <w:t>1 м</w:t>
              </w:r>
            </w:smartTag>
            <w:r w:rsidRPr="004977E2">
              <w:rPr>
                <w:rFonts w:ascii="Times New Roman" w:eastAsia="Times New Roman" w:hAnsi="Times New Roman"/>
                <w:sz w:val="24"/>
                <w:szCs w:val="24"/>
                <w:lang w:val="uk-UA"/>
              </w:rPr>
              <w:t>;</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довжина інтерфейсного дроту - не менша, ніж необхідна для підключення пристрою до ПК педагогічного працівника у місці його встановлення;</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гарантія на проєктор не менше 3 років;</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rPr>
              <w:t>гарантія на лампу проєктора не менше 1 року або 1000 годин в робочому режимі</w:t>
            </w:r>
          </w:p>
          <w:p w:rsidR="004977E2" w:rsidRPr="004977E2" w:rsidRDefault="004977E2" w:rsidP="004977E2">
            <w:pPr>
              <w:suppressAutoHyphens/>
              <w:spacing w:after="0" w:line="240" w:lineRule="auto"/>
              <w:rPr>
                <w:rFonts w:ascii="Times New Roman" w:eastAsia="Times New Roman" w:hAnsi="Times New Roman"/>
                <w:sz w:val="24"/>
                <w:szCs w:val="24"/>
                <w:lang w:val="uk-UA"/>
              </w:rPr>
            </w:pPr>
          </w:p>
          <w:p w:rsidR="004977E2" w:rsidRPr="004977E2" w:rsidRDefault="004977E2" w:rsidP="004977E2">
            <w:pPr>
              <w:suppressAutoHyphens/>
              <w:spacing w:after="0" w:line="240" w:lineRule="auto"/>
              <w:rPr>
                <w:rFonts w:ascii="Times New Roman" w:eastAsia="Times New Roman" w:hAnsi="Times New Roman"/>
                <w:i/>
                <w:sz w:val="24"/>
                <w:szCs w:val="24"/>
                <w:lang w:val="uk-UA" w:eastAsia="ar-SA"/>
              </w:rPr>
            </w:pPr>
            <w:r w:rsidRPr="004977E2">
              <w:rPr>
                <w:rFonts w:ascii="Times New Roman" w:eastAsia="Times New Roman" w:hAnsi="Times New Roman"/>
                <w:i/>
                <w:sz w:val="24"/>
                <w:szCs w:val="24"/>
                <w:lang w:val="uk-UA" w:eastAsia="ar-SA"/>
              </w:rPr>
              <w:t>Базове програмне забезпечення для інтерактивної дошки та мультимедійного проєктора:</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bCs/>
                <w:sz w:val="24"/>
                <w:szCs w:val="24"/>
                <w:lang w:val="uk-UA" w:eastAsia="ru-RU"/>
              </w:rPr>
            </w:pPr>
            <w:r w:rsidRPr="004977E2">
              <w:rPr>
                <w:rFonts w:ascii="Times New Roman" w:eastAsia="Times New Roman" w:hAnsi="Times New Roman"/>
                <w:sz w:val="24"/>
                <w:szCs w:val="24"/>
                <w:lang w:val="uk-UA"/>
              </w:rPr>
              <w:t>для створення, перегляду та програвання інтерактивного навчального контенту;</w:t>
            </w:r>
          </w:p>
          <w:p w:rsidR="004977E2" w:rsidRPr="004977E2" w:rsidRDefault="004977E2" w:rsidP="004977E2">
            <w:pPr>
              <w:numPr>
                <w:ilvl w:val="0"/>
                <w:numId w:val="32"/>
              </w:numPr>
              <w:tabs>
                <w:tab w:val="num" w:pos="346"/>
              </w:tabs>
              <w:suppressAutoHyphens/>
              <w:spacing w:after="0" w:line="240" w:lineRule="auto"/>
              <w:ind w:left="0" w:firstLine="163"/>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сумісне з операційною системою (далі - ОС) ПК педагогічного працівника</w:t>
            </w:r>
          </w:p>
          <w:p w:rsidR="004977E2" w:rsidRPr="004977E2" w:rsidRDefault="004977E2" w:rsidP="004977E2">
            <w:pPr>
              <w:suppressAutoHyphens/>
              <w:spacing w:after="0" w:line="240" w:lineRule="auto"/>
              <w:rPr>
                <w:rFonts w:ascii="Times New Roman" w:eastAsia="Times New Roman" w:hAnsi="Times New Roman"/>
                <w:sz w:val="24"/>
                <w:szCs w:val="24"/>
                <w:lang w:val="uk-UA"/>
              </w:rPr>
            </w:pPr>
          </w:p>
          <w:p w:rsidR="004977E2" w:rsidRPr="004977E2" w:rsidRDefault="004977E2" w:rsidP="004977E2">
            <w:pPr>
              <w:suppressAutoHyphen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b/>
                <w:sz w:val="24"/>
                <w:szCs w:val="24"/>
                <w:shd w:val="clear" w:color="auto" w:fill="FFFFFF"/>
                <w:lang w:val="uk-UA" w:eastAsia="ru-RU"/>
              </w:rPr>
              <w:t>Акустична система зовнішня або вбудована в проєктор (за потребою):</w:t>
            </w:r>
            <w:r w:rsidRPr="004977E2">
              <w:rPr>
                <w:rFonts w:ascii="Times New Roman" w:eastAsia="Times New Roman" w:hAnsi="Times New Roman"/>
                <w:b/>
                <w:sz w:val="24"/>
                <w:szCs w:val="24"/>
                <w:lang w:val="uk-UA" w:eastAsia="ru-RU"/>
              </w:rPr>
              <w:br/>
            </w:r>
            <w:r w:rsidRPr="004977E2">
              <w:rPr>
                <w:rFonts w:ascii="Times New Roman" w:eastAsia="Times New Roman" w:hAnsi="Times New Roman"/>
                <w:sz w:val="24"/>
                <w:szCs w:val="24"/>
                <w:shd w:val="clear" w:color="auto" w:fill="FFFFFF"/>
                <w:lang w:val="uk-UA" w:eastAsia="ru-RU"/>
              </w:rPr>
              <w:t>потужність не менше ніж 10 Вт</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Merge/>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tcPr>
          <w:p w:rsidR="004977E2" w:rsidRPr="004977E2" w:rsidRDefault="004977E2" w:rsidP="004977E2">
            <w:pPr>
              <w:spacing w:after="0" w:line="240" w:lineRule="auto"/>
              <w:jc w:val="center"/>
              <w:rPr>
                <w:rFonts w:ascii="Times New Roman" w:eastAsia="Times New Roman" w:hAnsi="Times New Roman"/>
                <w:b/>
                <w:sz w:val="24"/>
                <w:szCs w:val="24"/>
                <w:lang w:val="en-US" w:eastAsia="ru-RU"/>
              </w:rPr>
            </w:pPr>
            <w:r w:rsidRPr="004977E2">
              <w:rPr>
                <w:rFonts w:ascii="Times New Roman" w:eastAsia="Times New Roman" w:hAnsi="Times New Roman"/>
                <w:b/>
                <w:sz w:val="24"/>
                <w:szCs w:val="24"/>
                <w:lang w:val="uk-UA" w:eastAsia="ru-RU"/>
              </w:rPr>
              <w:t>1.</w:t>
            </w:r>
            <w:r w:rsidRPr="004977E2">
              <w:rPr>
                <w:rFonts w:ascii="Times New Roman" w:eastAsia="Times New Roman" w:hAnsi="Times New Roman"/>
                <w:b/>
                <w:sz w:val="24"/>
                <w:szCs w:val="24"/>
                <w:lang w:val="en-US" w:eastAsia="ru-RU"/>
              </w:rPr>
              <w:t>3</w:t>
            </w:r>
          </w:p>
        </w:tc>
        <w:tc>
          <w:tcPr>
            <w:tcW w:w="6692" w:type="dxa"/>
            <w:vAlign w:val="center"/>
          </w:tcPr>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b/>
                <w:sz w:val="24"/>
                <w:szCs w:val="24"/>
                <w:shd w:val="clear" w:color="auto" w:fill="FFFFFF"/>
                <w:lang w:val="uk-UA" w:eastAsia="ru-RU"/>
              </w:rPr>
            </w:pPr>
            <w:r w:rsidRPr="004977E2">
              <w:rPr>
                <w:rFonts w:ascii="Times New Roman" w:eastAsia="Times New Roman" w:hAnsi="Times New Roman"/>
                <w:b/>
                <w:sz w:val="24"/>
                <w:szCs w:val="24"/>
                <w:shd w:val="clear" w:color="auto" w:fill="FFFFFF"/>
                <w:lang w:val="uk-UA" w:eastAsia="ru-RU"/>
              </w:rPr>
              <w:t>Багатофункціональний пристрій (принтер-сканер-копір):</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sz w:val="24"/>
                <w:szCs w:val="24"/>
                <w:lang w:val="uk-UA" w:eastAsia="ru-RU"/>
              </w:rPr>
            </w:pPr>
            <w:r w:rsidRPr="004977E2">
              <w:rPr>
                <w:rFonts w:ascii="Times New Roman" w:eastAsia="Times New Roman" w:hAnsi="Times New Roman"/>
                <w:sz w:val="24"/>
                <w:szCs w:val="24"/>
                <w:shd w:val="clear" w:color="auto" w:fill="FFFFFF"/>
                <w:lang w:val="uk-UA" w:eastAsia="ru-RU"/>
              </w:rPr>
              <w:t>повинен забезпечувати друк у форматі паперу А4;</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sz w:val="24"/>
                <w:szCs w:val="24"/>
                <w:lang w:val="uk-UA" w:eastAsia="ru-RU"/>
              </w:rPr>
            </w:pPr>
            <w:r w:rsidRPr="004977E2">
              <w:rPr>
                <w:rFonts w:ascii="Times New Roman" w:eastAsia="Times New Roman" w:hAnsi="Times New Roman"/>
                <w:sz w:val="24"/>
                <w:szCs w:val="24"/>
                <w:shd w:val="clear" w:color="auto" w:fill="FFFFFF"/>
                <w:lang w:val="uk-UA" w:eastAsia="ru-RU"/>
              </w:rPr>
              <w:t>принтер та копір для друку кольорових та чорно-білих документів;</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sz w:val="24"/>
                <w:szCs w:val="24"/>
                <w:shd w:val="clear" w:color="auto" w:fill="FFFFFF"/>
                <w:lang w:val="uk-UA" w:eastAsia="ru-RU"/>
              </w:rPr>
            </w:pPr>
            <w:r w:rsidRPr="004977E2">
              <w:rPr>
                <w:rFonts w:ascii="Times New Roman" w:eastAsia="Times New Roman" w:hAnsi="Times New Roman"/>
                <w:sz w:val="24"/>
                <w:szCs w:val="24"/>
                <w:shd w:val="clear" w:color="auto" w:fill="FFFFFF"/>
                <w:lang w:val="uk-UA" w:eastAsia="ru-RU"/>
              </w:rPr>
              <w:t>технологія струменевого друку;</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sz w:val="24"/>
                <w:szCs w:val="24"/>
                <w:shd w:val="clear" w:color="auto" w:fill="FFFFFF"/>
                <w:lang w:val="uk-UA" w:eastAsia="ru-RU"/>
              </w:rPr>
            </w:pPr>
            <w:r w:rsidRPr="004977E2">
              <w:rPr>
                <w:rFonts w:ascii="Times New Roman" w:eastAsia="Times New Roman" w:hAnsi="Times New Roman"/>
                <w:sz w:val="24"/>
                <w:szCs w:val="24"/>
                <w:shd w:val="clear" w:color="auto" w:fill="FFFFFF"/>
                <w:lang w:val="uk-UA" w:eastAsia="ru-RU"/>
              </w:rPr>
              <w:t>швидкість друку не менше ніж 20 арк./хв.;</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sz w:val="24"/>
                <w:szCs w:val="24"/>
                <w:shd w:val="clear" w:color="auto" w:fill="FFFFFF"/>
                <w:lang w:val="uk-UA" w:eastAsia="ru-RU"/>
              </w:rPr>
            </w:pPr>
            <w:r w:rsidRPr="004977E2">
              <w:rPr>
                <w:rFonts w:ascii="Times New Roman" w:eastAsia="Times New Roman" w:hAnsi="Times New Roman"/>
                <w:sz w:val="24"/>
                <w:szCs w:val="24"/>
                <w:shd w:val="clear" w:color="auto" w:fill="FFFFFF"/>
                <w:lang w:val="uk-UA" w:eastAsia="ru-RU"/>
              </w:rPr>
              <w:t>стартовий комплект витратних матеріалів має забезпечувати не менше ніж 4000 видруків документів формату А4 із середнім заповненням сторінки не менше 5 %;</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sz w:val="24"/>
                <w:szCs w:val="24"/>
                <w:shd w:val="clear" w:color="auto" w:fill="FFFFFF"/>
                <w:lang w:val="uk-UA" w:eastAsia="ru-RU"/>
              </w:rPr>
            </w:pPr>
            <w:r w:rsidRPr="004977E2">
              <w:rPr>
                <w:rFonts w:ascii="Times New Roman" w:eastAsia="Times New Roman" w:hAnsi="Times New Roman"/>
                <w:sz w:val="24"/>
                <w:szCs w:val="24"/>
                <w:shd w:val="clear" w:color="auto" w:fill="FFFFFF"/>
                <w:lang w:val="uk-UA" w:eastAsia="ru-RU"/>
              </w:rPr>
              <w:t>витратні матеріали для моделі пристрою мають бути доступними для придбання в Україні;</w:t>
            </w:r>
          </w:p>
          <w:p w:rsidR="004977E2" w:rsidRPr="004977E2" w:rsidRDefault="004977E2" w:rsidP="004977E2">
            <w:pPr>
              <w:keepNext/>
              <w:keepLines/>
              <w:tabs>
                <w:tab w:val="left" w:pos="180"/>
              </w:tabs>
              <w:spacing w:after="0" w:line="240" w:lineRule="auto"/>
              <w:jc w:val="both"/>
              <w:outlineLvl w:val="0"/>
              <w:rPr>
                <w:rFonts w:ascii="Times New Roman" w:eastAsia="Batang" w:hAnsi="Times New Roman"/>
                <w:bCs/>
                <w:sz w:val="24"/>
                <w:szCs w:val="24"/>
                <w:shd w:val="clear" w:color="auto" w:fill="FFFFFF"/>
                <w:lang w:val="uk-UA" w:eastAsia="ru-RU"/>
              </w:rPr>
            </w:pPr>
            <w:r w:rsidRPr="004977E2">
              <w:rPr>
                <w:rFonts w:ascii="Times New Roman" w:eastAsia="Times New Roman" w:hAnsi="Times New Roman"/>
                <w:sz w:val="24"/>
                <w:szCs w:val="24"/>
                <w:shd w:val="clear" w:color="auto" w:fill="FFFFFF"/>
                <w:lang w:val="uk-UA" w:eastAsia="ru-RU"/>
              </w:rPr>
              <w:t>гарантія не менше 1 року</w:t>
            </w:r>
          </w:p>
        </w:tc>
        <w:tc>
          <w:tcPr>
            <w:tcW w:w="1388"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Merge/>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c>
          <w:tcPr>
            <w:tcW w:w="6692" w:type="dxa"/>
            <w:vAlign w:val="center"/>
          </w:tcPr>
          <w:p w:rsidR="004977E2" w:rsidRPr="004977E2" w:rsidRDefault="004977E2" w:rsidP="004977E2">
            <w:pPr>
              <w:keepNext/>
              <w:keepLines/>
              <w:tabs>
                <w:tab w:val="left" w:pos="180"/>
              </w:tabs>
              <w:spacing w:after="0" w:line="240" w:lineRule="auto"/>
              <w:jc w:val="both"/>
              <w:outlineLvl w:val="0"/>
              <w:rPr>
                <w:rFonts w:ascii="Times New Roman" w:eastAsia="Batang" w:hAnsi="Times New Roman"/>
                <w:b/>
                <w:bCs/>
                <w:sz w:val="24"/>
                <w:szCs w:val="24"/>
                <w:shd w:val="clear" w:color="auto" w:fill="FFFFFF"/>
                <w:lang w:eastAsia="ru-RU"/>
              </w:rPr>
            </w:pPr>
            <w:r w:rsidRPr="004977E2">
              <w:rPr>
                <w:rFonts w:ascii="Times New Roman" w:eastAsia="Batang" w:hAnsi="Times New Roman"/>
                <w:bCs/>
                <w:i/>
                <w:sz w:val="24"/>
                <w:szCs w:val="24"/>
                <w:shd w:val="clear" w:color="auto" w:fill="FFFFFF"/>
                <w:lang w:val="uk-UA" w:eastAsia="ru-RU"/>
              </w:rPr>
              <w:t xml:space="preserve">Монтажний комплект </w:t>
            </w:r>
            <w:r w:rsidRPr="004977E2">
              <w:rPr>
                <w:rFonts w:ascii="Times New Roman" w:eastAsia="Batang" w:hAnsi="Times New Roman"/>
                <w:bCs/>
                <w:sz w:val="24"/>
                <w:szCs w:val="24"/>
                <w:shd w:val="clear" w:color="auto" w:fill="FFFFFF"/>
                <w:lang w:val="uk-UA" w:eastAsia="ru-RU"/>
              </w:rPr>
              <w:t>для монтажу інтерактивної дошки, мультимедійного проектора, Персонального комп'ютера форм-фактора ноутбук вчителя як єдиного інтерактивного комплек</w:t>
            </w:r>
            <w:r w:rsidRPr="004977E2">
              <w:rPr>
                <w:rFonts w:ascii="Times New Roman" w:eastAsia="Batang" w:hAnsi="Times New Roman"/>
                <w:bCs/>
                <w:sz w:val="24"/>
                <w:szCs w:val="24"/>
                <w:shd w:val="clear" w:color="auto" w:fill="FFFFFF"/>
                <w:lang w:val="en-US" w:eastAsia="ru-RU"/>
              </w:rPr>
              <w:t>c</w:t>
            </w:r>
            <w:r w:rsidRPr="004977E2">
              <w:rPr>
                <w:rFonts w:ascii="Times New Roman" w:eastAsia="Batang" w:hAnsi="Times New Roman"/>
                <w:bCs/>
                <w:sz w:val="24"/>
                <w:szCs w:val="24"/>
                <w:shd w:val="clear" w:color="auto" w:fill="FFFFFF"/>
                <w:lang w:val="uk-UA" w:eastAsia="ru-RU"/>
              </w:rPr>
              <w:t xml:space="preserve">у. </w:t>
            </w:r>
          </w:p>
        </w:tc>
        <w:tc>
          <w:tcPr>
            <w:tcW w:w="1388"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Merge/>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574"/>
        </w:trPr>
        <w:tc>
          <w:tcPr>
            <w:tcW w:w="7372" w:type="dxa"/>
            <w:gridSpan w:val="2"/>
            <w:vAlign w:val="center"/>
          </w:tcPr>
          <w:p w:rsidR="004977E2" w:rsidRPr="004977E2" w:rsidRDefault="004977E2" w:rsidP="004977E2">
            <w:pPr>
              <w:numPr>
                <w:ilvl w:val="0"/>
                <w:numId w:val="33"/>
              </w:numPr>
              <w:spacing w:after="0" w:line="276" w:lineRule="auto"/>
              <w:ind w:left="414" w:right="57" w:hanging="357"/>
              <w:contextualSpacing/>
              <w:rPr>
                <w:rFonts w:ascii="Times New Roman" w:eastAsia="Times New Roman" w:hAnsi="Times New Roman"/>
                <w:b/>
                <w:sz w:val="24"/>
                <w:szCs w:val="24"/>
                <w:lang w:val="uk-UA"/>
              </w:rPr>
            </w:pPr>
            <w:r w:rsidRPr="004977E2">
              <w:rPr>
                <w:rFonts w:ascii="Times New Roman" w:eastAsia="Times New Roman" w:hAnsi="Times New Roman"/>
                <w:b/>
                <w:sz w:val="24"/>
                <w:szCs w:val="24"/>
                <w:lang w:val="uk-UA"/>
              </w:rPr>
              <w:t>Навчальний комп’ютерний комплекс з мультимедійним обладнанням для кабінетів інформатики ТИП 2:</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r>
      <w:tr w:rsidR="004977E2" w:rsidRPr="004977E2" w:rsidTr="004977E2">
        <w:trPr>
          <w:trHeight w:val="20"/>
        </w:trPr>
        <w:tc>
          <w:tcPr>
            <w:tcW w:w="680" w:type="dxa"/>
            <w:vAlign w:val="center"/>
          </w:tcPr>
          <w:p w:rsidR="004977E2" w:rsidRPr="004977E2" w:rsidRDefault="004977E2" w:rsidP="004977E2">
            <w:pPr>
              <w:spacing w:after="0" w:line="240" w:lineRule="auto"/>
              <w:ind w:left="-141"/>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2.1</w:t>
            </w:r>
          </w:p>
        </w:tc>
        <w:tc>
          <w:tcPr>
            <w:tcW w:w="6692" w:type="dxa"/>
            <w:vAlign w:val="center"/>
          </w:tcPr>
          <w:p w:rsidR="004977E2" w:rsidRPr="004977E2" w:rsidRDefault="004977E2" w:rsidP="004977E2">
            <w:pPr>
              <w:spacing w:after="0" w:line="240" w:lineRule="auto"/>
              <w:ind w:left="142"/>
              <w:rPr>
                <w:rFonts w:ascii="Times New Roman" w:eastAsia="Times New Roman" w:hAnsi="Times New Roman"/>
                <w:b/>
                <w:sz w:val="24"/>
                <w:szCs w:val="24"/>
                <w:lang w:eastAsia="ru-RU"/>
              </w:rPr>
            </w:pPr>
            <w:r w:rsidRPr="004977E2">
              <w:rPr>
                <w:rFonts w:ascii="Times New Roman" w:eastAsia="Times New Roman" w:hAnsi="Times New Roman"/>
                <w:b/>
                <w:sz w:val="24"/>
                <w:szCs w:val="24"/>
                <w:lang w:val="uk-UA"/>
              </w:rPr>
              <w:t>Навчальний</w:t>
            </w:r>
            <w:r w:rsidRPr="004977E2">
              <w:rPr>
                <w:rFonts w:ascii="Times New Roman" w:eastAsia="Times New Roman" w:hAnsi="Times New Roman"/>
                <w:b/>
                <w:sz w:val="24"/>
                <w:szCs w:val="24"/>
                <w:lang w:val="uk-UA" w:eastAsia="ru-RU"/>
              </w:rPr>
              <w:t xml:space="preserve"> комп’ютерний комплекс для кабінету інформатики</w:t>
            </w:r>
            <w:r w:rsidRPr="004977E2">
              <w:rPr>
                <w:rFonts w:ascii="Times New Roman" w:eastAsia="Times New Roman" w:hAnsi="Times New Roman"/>
                <w:b/>
                <w:sz w:val="24"/>
                <w:szCs w:val="24"/>
                <w:lang w:eastAsia="ru-RU"/>
              </w:rPr>
              <w:t xml:space="preserve"> </w:t>
            </w:r>
            <w:r w:rsidRPr="004977E2">
              <w:rPr>
                <w:rFonts w:ascii="Times New Roman" w:eastAsia="Times New Roman" w:hAnsi="Times New Roman"/>
                <w:b/>
                <w:sz w:val="24"/>
                <w:szCs w:val="24"/>
                <w:lang w:val="uk-UA" w:eastAsia="ru-RU"/>
              </w:rPr>
              <w:t>у складі:</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vAlign w:val="center"/>
          </w:tcPr>
          <w:p w:rsidR="004977E2" w:rsidRPr="004977E2" w:rsidRDefault="004977E2" w:rsidP="004977E2">
            <w:pPr>
              <w:spacing w:after="200" w:line="276" w:lineRule="auto"/>
              <w:contextualSpacing/>
              <w:rPr>
                <w:rFonts w:ascii="Times New Roman" w:eastAsia="Times New Roman" w:hAnsi="Times New Roman"/>
                <w:b/>
                <w:sz w:val="24"/>
                <w:szCs w:val="24"/>
                <w:lang w:val="uk-UA"/>
              </w:rPr>
            </w:pPr>
          </w:p>
        </w:tc>
        <w:tc>
          <w:tcPr>
            <w:tcW w:w="6692" w:type="dxa"/>
            <w:vAlign w:val="center"/>
          </w:tcPr>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b/>
                <w:bCs/>
                <w:sz w:val="24"/>
                <w:szCs w:val="24"/>
                <w:shd w:val="clear" w:color="auto" w:fill="FFFFFF"/>
                <w:lang w:eastAsia="ru-RU"/>
              </w:rPr>
              <w:t>Персональний комп’ютер форм-фактора ноутбук для вчителя</w:t>
            </w:r>
            <w:r w:rsidRPr="004977E2">
              <w:rPr>
                <w:rFonts w:ascii="Times New Roman" w:eastAsia="Times New Roman" w:hAnsi="Times New Roman"/>
                <w:i/>
                <w:sz w:val="24"/>
                <w:szCs w:val="24"/>
                <w:lang w:val="uk-UA"/>
              </w:rPr>
              <w:t xml:space="preserve">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процесор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фізичних обчислювальних ядер без використання технологій розподілу ресурсів між ядрами - не менше ніж 2;</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потоків - не менше ніж 4;</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тактова частота - не менше ніж 1,0 GHz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корпус</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форм-фактор - мобільний комп'ютер з клавіатурою (ноутбук)</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оперативна пам'ять</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об'єм пам'яті - не менше 8 GB </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накопичувач HDD або SSD:</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об'єм HDD - не менше ніж 500 GB або SSD - не менше ніж 256 GB</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графічний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дискретний або 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DirectX - не нижче версії 11.X (де X - цифра від 0 до 9);</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OpenGL - не нижче версії 4.X</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(де X - цифра від 0 до 9)</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відеомонітор:</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 з корпусом;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розмір діагоналі - не менше ніж 14 дюймів, з роздільною здатністю не менше ніж 1920 х 1080;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матриці - IPS</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веб-камера (за наявності)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інтегрована у корпус;</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фронтальна - з роздільною здатністю не менше ніж 720 p (1280 ґ 720)</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батарея</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ємністю не менше ніж 3000 mAh (30 Wh)</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звуковий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інтегровані мікрофон та динаміки</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мережевий інтерфейс бездротової мережі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з підтримкою стандартів IEEE - не гірше 802.11n/ac</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мережевий адаптер Ethernet: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з підтримкою стандартів 100BASE-TX та 1000BASE-T</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зовнішні інтерфейси: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2 порти USB Type A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USB Type C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Ethernet-порт (RJ-45);</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VGA, або DVI, або HDMI, або mini-HDMI;</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для підключення гарнітури (роз'єм під штекер TRS 3.5 mm)</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клавіатура: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повнорозмірна, інтегрована у корпус, латинсько-кирилична, з нанесеними літерами латинського (US International) та українського алфавітів</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маніпулятор типу "миша"</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технологія - оптична;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підключення - USB-інтерфейс;</w:t>
            </w:r>
          </w:p>
          <w:p w:rsidR="004977E2" w:rsidRPr="004977E2" w:rsidRDefault="004977E2" w:rsidP="004977E2">
            <w:pPr>
              <w:spacing w:after="0" w:line="240" w:lineRule="auto"/>
              <w:ind w:left="142"/>
              <w:rPr>
                <w:rFonts w:ascii="Times New Roman" w:eastAsia="Times New Roman" w:hAnsi="Times New Roman"/>
                <w:sz w:val="24"/>
                <w:szCs w:val="24"/>
              </w:rPr>
            </w:pPr>
            <w:r w:rsidRPr="004977E2">
              <w:rPr>
                <w:rFonts w:ascii="Times New Roman" w:eastAsia="Times New Roman" w:hAnsi="Times New Roman"/>
                <w:sz w:val="24"/>
                <w:szCs w:val="24"/>
                <w:lang w:val="uk-UA"/>
              </w:rPr>
              <w:t>кількість кнопок - не менше ніж 3: ліва, права, колесо-кнопка для скролінгу</w:t>
            </w:r>
            <w:r w:rsidRPr="004977E2">
              <w:rPr>
                <w:rFonts w:ascii="Times New Roman" w:eastAsia="Times New Roman" w:hAnsi="Times New Roman"/>
                <w:sz w:val="24"/>
                <w:szCs w:val="24"/>
              </w:rPr>
              <w:t>.</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Основне преінстальоване програмне забезпечення персонального комп'ютера форм-фактора ноутбук:</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операційна система: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попередньо встановлена ОС на основі ліцензій вільного поширення або пропрієтарна з підтримкою роботи у локальній обчислювальній мережі з україномовним інтерфейсом;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повноцінна підтримка роботи користувачів з особливими потребами;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безкоштовне оновлення на весь період функціонування, але не менше 3 років (за потребою);</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можливість динамічного оновлення дистанційно;</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наявність дистанційного робочого столу</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пакет програмних засобів офісного призначення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преінстальований ліцензійний пакет офісного програмного забезпечення на основі ліцензій вільного поширення або пропрієтарний з україномовним інтерфейсом, сумісний з обраною ОС</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набір преінстальованого програмного забезпечення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антивірусне програмне забезпечення</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Електронні освітні ресурси.</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bCs/>
                <w:sz w:val="24"/>
                <w:szCs w:val="24"/>
                <w:lang w:val="uk-UA"/>
              </w:rPr>
              <w:t>Електронна інформаційно-освітня система або платформа</w:t>
            </w:r>
            <w:r w:rsidRPr="004977E2">
              <w:rPr>
                <w:rFonts w:ascii="Times New Roman" w:eastAsia="Times New Roman" w:hAnsi="Times New Roman"/>
                <w:sz w:val="24"/>
                <w:szCs w:val="24"/>
                <w:lang w:val="uk-UA"/>
              </w:rPr>
              <w:t>, що включає в себе помічник вчителя: завдання для домашньої роботи; видача домашніх завдань із банку завдань згідно вибраної теми (наявність тестів, завдань з шкільної програми для виконання домашніх завдань) автоматичний облік результатів з автоматичним відображенням результатів виконання робіт (система повинна автоматично перевіряти виконані учнем завдання та відображати результати для учня та учителя); аналіз засвоєного матеріалу; виявлення проблемних тем у програмах різних шкільних предметів.(відображення статистичних данних з виконаних завдань та аналіз проблемних тем) Тренажер для учнів за шкільною програмою(завдання в системі повинні мати підказки для подальшого засвоєння матеріалу)</w:t>
            </w:r>
          </w:p>
          <w:p w:rsidR="004977E2" w:rsidRPr="004977E2" w:rsidRDefault="004977E2" w:rsidP="004977E2">
            <w:pPr>
              <w:spacing w:after="0" w:line="240" w:lineRule="auto"/>
              <w:rPr>
                <w:rFonts w:ascii="Times New Roman" w:eastAsia="Times New Roman" w:hAnsi="Times New Roman"/>
                <w:b/>
                <w:sz w:val="24"/>
                <w:szCs w:val="24"/>
                <w:lang w:val="uk-UA" w:eastAsia="ru-RU"/>
              </w:rPr>
            </w:pPr>
            <w:r w:rsidRPr="004977E2">
              <w:rPr>
                <w:rFonts w:ascii="Times New Roman" w:eastAsia="Times New Roman" w:hAnsi="Times New Roman"/>
                <w:sz w:val="24"/>
                <w:szCs w:val="24"/>
                <w:lang w:val="uk-UA"/>
              </w:rPr>
              <w:t>Термін дії ліцензії не менше 1 року</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vAlign w:val="center"/>
          </w:tcPr>
          <w:p w:rsidR="004977E2" w:rsidRPr="004977E2" w:rsidRDefault="004977E2" w:rsidP="004977E2">
            <w:pPr>
              <w:spacing w:after="0" w:line="240" w:lineRule="auto"/>
              <w:rPr>
                <w:rFonts w:ascii="Times New Roman" w:eastAsia="Times New Roman" w:hAnsi="Times New Roman"/>
                <w:b/>
                <w:sz w:val="24"/>
                <w:szCs w:val="24"/>
                <w:lang w:val="uk-UA" w:eastAsia="ru-RU"/>
              </w:rPr>
            </w:pPr>
          </w:p>
        </w:tc>
        <w:tc>
          <w:tcPr>
            <w:tcW w:w="6692" w:type="dxa"/>
            <w:vAlign w:val="center"/>
          </w:tcPr>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b/>
                <w:bCs/>
                <w:sz w:val="24"/>
                <w:szCs w:val="24"/>
                <w:shd w:val="clear" w:color="auto" w:fill="FFFFFF"/>
                <w:lang w:val="uk-UA"/>
              </w:rPr>
              <w:t>Персональний комп’ютер форм-фактора ноутбук для учня</w:t>
            </w:r>
            <w:r w:rsidRPr="004977E2">
              <w:rPr>
                <w:rFonts w:ascii="Times New Roman" w:eastAsia="Times New Roman" w:hAnsi="Times New Roman"/>
                <w:i/>
                <w:sz w:val="24"/>
                <w:szCs w:val="24"/>
                <w:lang w:val="uk-UA"/>
              </w:rPr>
              <w:t xml:space="preserve">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процесор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фізичних обчислювальних ядер без використання технологій розподілу ресурсів між ядрами - не менше ніж 2;</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потоків - не менше ніж 4;</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тактова частота - не менше ніж 1,0 GHz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корпус</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форм-фактор - мобільний комп'ютер з клавіатурою (ноутбук)</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оперативна пам'ять</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об'єм пам'яті - не менше 8 GB </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накопичувач HDD або SSD:</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об'єм HDD - не менше ніж 500 GB або SSD - не менше ніж 128 GB</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графічний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дискретний або 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DirectX - не нижче версії 11.X (де X - цифра від 0 до 9);</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OpenGL - не нижче версії 4.X</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(де X - цифра від 0 до 9)</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відеомонітор:</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 з корпусом;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розмір діагоналі - не менше ніж 14 дюймів, з роздільною здатністю не менше ніж 1920 х 1080;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матриці - IPS</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веб-камера (за наявності)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інтегрована у корпус;</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фронтальна - з роздільною здатністю не менше ніж 720 p (1280 ґ 720)</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батарея</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ємністю не менше ніж 3000 mAh (30 Wh)</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звуковий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інтегровані мікрофон та динаміки</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мережевий інтерфейс бездротової мережі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з підтримкою стандартів IEEE - не гірше 802.11n/ac</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мережевий адаптер Ethernet: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з підтримкою стандартів 100BASE-TX та 1000BASE-T</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зовнішні інтерфейси: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2 порти USB Type A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USB Type C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Ethernet-порт (RJ-45);</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VGA, або DVI, або HDMI, або mini-HDMI;</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для підключення гарнітури (роз'єм під штекер TRS 3.5 mm)</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клавіатура: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повнорозмірна, інтегрована у корпус, латинсько-кирилична, з нанесеними літерами латинського (US International) та українського алфавітів</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маніпулятор типу "миша"</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технологія - оптична;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підключення - USB-інтерфейс;</w:t>
            </w:r>
          </w:p>
          <w:p w:rsidR="004977E2" w:rsidRPr="004977E2" w:rsidRDefault="004977E2" w:rsidP="004977E2">
            <w:pPr>
              <w:spacing w:after="0" w:line="240" w:lineRule="auto"/>
              <w:ind w:left="142"/>
              <w:rPr>
                <w:rFonts w:ascii="Times New Roman" w:eastAsia="Times New Roman" w:hAnsi="Times New Roman"/>
                <w:sz w:val="24"/>
                <w:szCs w:val="24"/>
              </w:rPr>
            </w:pPr>
            <w:r w:rsidRPr="004977E2">
              <w:rPr>
                <w:rFonts w:ascii="Times New Roman" w:eastAsia="Times New Roman" w:hAnsi="Times New Roman"/>
                <w:sz w:val="24"/>
                <w:szCs w:val="24"/>
                <w:lang w:val="uk-UA"/>
              </w:rPr>
              <w:t>кількість кнопок - не менше ніж 3: ліва, права, колесо-кнопка для скролінгу</w:t>
            </w:r>
            <w:r w:rsidRPr="004977E2">
              <w:rPr>
                <w:rFonts w:ascii="Times New Roman" w:eastAsia="Times New Roman" w:hAnsi="Times New Roman"/>
                <w:sz w:val="24"/>
                <w:szCs w:val="24"/>
              </w:rPr>
              <w:t>.</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Основне преінстальоване програмне забезпечення персонального комп'ютера форм-фактора ноутбук:</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операційна система: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попередньо встановлена ОС на основі ліцензій вільного поширення або пропрієтарна з підтримкою роботи у локальній обчислювальній мережі з україномовним інтерфейсом;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повноцінна підтримка роботи користувачів з особливими потребами;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безкоштовне оновлення на весь період функціонування, але не менше 3 років (за потребою);</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можливість динамічного оновлення дистанційно;</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наявність дистанційного робочого столу</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пакет програмних засобів офісного призначення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преінстальований ліцензійний пакет офісного програмного забезпечення на основі ліцензій вільного поширення або пропрієтарний з україномовним інтерфейсом, сумісний з обраною ОС</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набір преінстальованого програмного забезпечення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антивірусне програмне забезпечення</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Електронні освітні ресурси.</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bCs/>
                <w:sz w:val="24"/>
                <w:szCs w:val="24"/>
                <w:lang w:val="uk-UA"/>
              </w:rPr>
              <w:t>Електронна інформаційно-освітня система або платформа</w:t>
            </w:r>
            <w:r w:rsidRPr="004977E2">
              <w:rPr>
                <w:rFonts w:ascii="Times New Roman" w:eastAsia="Times New Roman" w:hAnsi="Times New Roman"/>
                <w:sz w:val="24"/>
                <w:szCs w:val="24"/>
                <w:lang w:val="uk-UA"/>
              </w:rPr>
              <w:t>, що включає в себе помічник вчителя: завдання для домашньої роботи; видача домашніх завдань із банку завдань згідно вибраної теми (наявність тестів, завдань з шкільної програми для виконання домашніх завдань) автоматичний облік результатів з автоматичним відображенням результатів виконання робіт (система повинна автоматично перевіряти виконані учнем завдання та відображати результати для учня та учителя); аналіз засвоєного матеріалу; виявлення проблемних тем у програмах різних шкільних предметів.(відображення статистичних данних з виконаних завдань та аналіз проблемних тем) Тренажер для учнів за шкільною програмою(завдання в системі повинні мати підказки для подальшого засвоєння матеріалу)</w:t>
            </w:r>
          </w:p>
          <w:p w:rsidR="004977E2" w:rsidRPr="004977E2" w:rsidRDefault="004977E2" w:rsidP="004977E2">
            <w:pPr>
              <w:spacing w:after="0" w:line="240" w:lineRule="auto"/>
              <w:rPr>
                <w:rFonts w:ascii="Times New Roman" w:eastAsia="Times New Roman" w:hAnsi="Times New Roman"/>
                <w:b/>
                <w:sz w:val="24"/>
                <w:szCs w:val="24"/>
                <w:lang w:val="uk-UA" w:eastAsia="ru-RU"/>
              </w:rPr>
            </w:pPr>
            <w:r w:rsidRPr="004977E2">
              <w:rPr>
                <w:rFonts w:ascii="Times New Roman" w:eastAsia="Times New Roman" w:hAnsi="Times New Roman"/>
                <w:sz w:val="24"/>
                <w:szCs w:val="24"/>
                <w:lang w:val="uk-UA"/>
              </w:rPr>
              <w:t>Термін дії ліцензії не менше 1 року</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15</w:t>
            </w: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vAlign w:val="center"/>
          </w:tcPr>
          <w:p w:rsidR="004977E2" w:rsidRPr="004977E2" w:rsidRDefault="004977E2" w:rsidP="004977E2">
            <w:pPr>
              <w:spacing w:after="0" w:line="240" w:lineRule="auto"/>
              <w:rPr>
                <w:rFonts w:ascii="Times New Roman" w:eastAsia="Times New Roman" w:hAnsi="Times New Roman"/>
                <w:b/>
                <w:sz w:val="24"/>
                <w:szCs w:val="24"/>
                <w:lang w:val="uk-UA" w:eastAsia="ru-RU"/>
              </w:rPr>
            </w:pPr>
          </w:p>
        </w:tc>
        <w:tc>
          <w:tcPr>
            <w:tcW w:w="6692" w:type="dxa"/>
            <w:vAlign w:val="center"/>
          </w:tcPr>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b/>
                <w:bCs/>
                <w:sz w:val="24"/>
                <w:szCs w:val="24"/>
                <w:shd w:val="clear" w:color="auto" w:fill="FFFFFF"/>
                <w:lang w:val="uk-UA"/>
              </w:rPr>
              <w:t>WI-FI Роутер</w:t>
            </w:r>
            <w:r w:rsidRPr="004977E2">
              <w:rPr>
                <w:rFonts w:ascii="Times New Roman" w:eastAsia="Times New Roman" w:hAnsi="Times New Roman"/>
                <w:sz w:val="24"/>
                <w:szCs w:val="24"/>
                <w:lang w:val="uk-UA"/>
              </w:rPr>
              <w:t xml:space="preserve"> </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Пристрій для забезпечення функціонування бездротової мережі класу</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Основні характеристики: </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2,4 ГГц: IEEE 802.11n/b/g 5 ГГц: IEEE 802.11ac/n/a: </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WAN-порт Ethernet: </w:t>
            </w:r>
          </w:p>
          <w:p w:rsidR="004977E2" w:rsidRPr="004977E2" w:rsidRDefault="004977E2" w:rsidP="004977E2">
            <w:pPr>
              <w:spacing w:after="0" w:line="240" w:lineRule="auto"/>
              <w:ind w:left="142"/>
              <w:jc w:val="both"/>
              <w:rPr>
                <w:rFonts w:ascii="Times New Roman" w:eastAsia="Times New Roman" w:hAnsi="Times New Roman"/>
                <w:sz w:val="24"/>
                <w:szCs w:val="24"/>
                <w:shd w:val="clear" w:color="auto" w:fill="FFFFFF"/>
                <w:lang w:val="uk-UA" w:eastAsia="ru-RU"/>
              </w:rPr>
            </w:pPr>
            <w:r w:rsidRPr="004977E2">
              <w:rPr>
                <w:rFonts w:ascii="Times New Roman" w:eastAsia="Times New Roman" w:hAnsi="Times New Roman"/>
                <w:sz w:val="24"/>
                <w:szCs w:val="24"/>
                <w:lang w:val="uk-UA"/>
              </w:rPr>
              <w:t>Швидкість LAN портів 1 Гбіт/с.</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140"/>
        </w:trPr>
        <w:tc>
          <w:tcPr>
            <w:tcW w:w="680" w:type="dxa"/>
            <w:vAlign w:val="center"/>
          </w:tcPr>
          <w:p w:rsidR="004977E2" w:rsidRPr="004977E2" w:rsidRDefault="004977E2" w:rsidP="004977E2">
            <w:pPr>
              <w:spacing w:after="0" w:line="240" w:lineRule="auto"/>
              <w:jc w:val="center"/>
              <w:rPr>
                <w:rFonts w:ascii="Times New Roman" w:eastAsia="Times New Roman" w:hAnsi="Times New Roman"/>
                <w:sz w:val="24"/>
                <w:szCs w:val="24"/>
                <w:lang w:val="uk-UA" w:eastAsia="ru-RU"/>
              </w:rPr>
            </w:pPr>
            <w:r w:rsidRPr="004977E2">
              <w:rPr>
                <w:rFonts w:ascii="Times New Roman" w:eastAsia="Times New Roman" w:hAnsi="Times New Roman"/>
                <w:b/>
                <w:sz w:val="24"/>
                <w:szCs w:val="24"/>
                <w:lang w:val="uk-UA" w:eastAsia="ru-RU"/>
              </w:rPr>
              <w:t>2.2</w:t>
            </w:r>
            <w:r w:rsidRPr="004977E2">
              <w:rPr>
                <w:rFonts w:ascii="Times New Roman" w:eastAsia="Times New Roman" w:hAnsi="Times New Roman"/>
                <w:sz w:val="24"/>
                <w:szCs w:val="24"/>
                <w:lang w:val="uk-UA" w:eastAsia="ru-RU"/>
              </w:rPr>
              <w:t>.</w:t>
            </w:r>
          </w:p>
        </w:tc>
        <w:tc>
          <w:tcPr>
            <w:tcW w:w="6692" w:type="dxa"/>
            <w:vAlign w:val="center"/>
          </w:tcPr>
          <w:p w:rsidR="004977E2" w:rsidRPr="004977E2" w:rsidRDefault="004977E2" w:rsidP="004977E2">
            <w:pPr>
              <w:keepNext/>
              <w:keepLines/>
              <w:spacing w:after="0" w:line="240" w:lineRule="auto"/>
              <w:jc w:val="both"/>
              <w:outlineLvl w:val="0"/>
              <w:rPr>
                <w:rFonts w:ascii="Times New Roman" w:eastAsia="Batang" w:hAnsi="Times New Roman"/>
                <w:bCs/>
                <w:sz w:val="24"/>
                <w:szCs w:val="24"/>
                <w:shd w:val="clear" w:color="auto" w:fill="FFFFFF"/>
                <w:lang w:val="uk-UA"/>
              </w:rPr>
            </w:pPr>
            <w:r w:rsidRPr="004977E2">
              <w:rPr>
                <w:rFonts w:ascii="Times New Roman" w:eastAsia="Times New Roman" w:hAnsi="Times New Roman"/>
                <w:b/>
                <w:sz w:val="24"/>
                <w:szCs w:val="24"/>
                <w:lang w:val="uk-UA" w:eastAsia="ru-RU"/>
              </w:rPr>
              <w:t>Мультимедійне обладнання</w:t>
            </w:r>
            <w:r w:rsidRPr="004977E2">
              <w:rPr>
                <w:rFonts w:ascii="Times New Roman" w:eastAsia="Times New Roman" w:hAnsi="Times New Roman"/>
                <w:b/>
                <w:sz w:val="24"/>
                <w:szCs w:val="24"/>
                <w:lang w:eastAsia="ru-RU"/>
              </w:rPr>
              <w:t xml:space="preserve"> </w:t>
            </w:r>
            <w:r w:rsidRPr="004977E2">
              <w:rPr>
                <w:rFonts w:ascii="Times New Roman" w:eastAsia="Times New Roman" w:hAnsi="Times New Roman"/>
                <w:b/>
                <w:sz w:val="24"/>
                <w:szCs w:val="24"/>
                <w:lang w:val="uk-UA" w:eastAsia="ru-RU"/>
              </w:rPr>
              <w:t>для кабінету інформатики у складі:</w:t>
            </w:r>
          </w:p>
        </w:tc>
        <w:tc>
          <w:tcPr>
            <w:tcW w:w="1388"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c>
          <w:tcPr>
            <w:tcW w:w="1416"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tcPr>
          <w:p w:rsidR="004977E2" w:rsidRPr="004977E2" w:rsidRDefault="004977E2" w:rsidP="004977E2">
            <w:pPr>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Cs w:val="24"/>
                <w:lang w:val="uk-UA" w:eastAsia="ru-RU"/>
              </w:rPr>
              <w:t>2.2.1</w:t>
            </w:r>
          </w:p>
        </w:tc>
        <w:tc>
          <w:tcPr>
            <w:tcW w:w="6692" w:type="dxa"/>
            <w:vAlign w:val="center"/>
          </w:tcPr>
          <w:p w:rsidR="004977E2" w:rsidRPr="004977E2" w:rsidRDefault="004977E2" w:rsidP="004977E2">
            <w:pPr>
              <w:tabs>
                <w:tab w:val="left" w:pos="0"/>
              </w:tabs>
              <w:spacing w:after="0" w:line="240" w:lineRule="auto"/>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Інтерактивна панель не менше 75</w:t>
            </w:r>
            <w:r w:rsidRPr="004977E2">
              <w:rPr>
                <w:rFonts w:ascii="Times New Roman" w:eastAsia="Times New Roman" w:hAnsi="Times New Roman"/>
                <w:sz w:val="24"/>
                <w:szCs w:val="24"/>
                <w:lang w:val="uk-UA" w:eastAsia="ru-RU"/>
              </w:rPr>
              <w:t>"</w:t>
            </w:r>
            <w:r w:rsidRPr="004977E2">
              <w:rPr>
                <w:rFonts w:ascii="Times New Roman" w:eastAsia="Times New Roman" w:hAnsi="Times New Roman"/>
                <w:b/>
                <w:sz w:val="24"/>
                <w:szCs w:val="24"/>
                <w:lang w:val="uk-UA" w:eastAsia="ru-RU"/>
              </w:rPr>
              <w:t xml:space="preserve">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Діагональ: не менше 75"</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Роздільна здатність екрану: не менше 4K UHD 3840 × 2160 пікселів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Яскравість не менше 400 кд/м</w:t>
            </w:r>
            <w:r w:rsidRPr="004977E2">
              <w:rPr>
                <w:rFonts w:ascii="Times New Roman" w:eastAsia="Times New Roman" w:hAnsi="Times New Roman"/>
                <w:sz w:val="24"/>
                <w:szCs w:val="24"/>
                <w:vertAlign w:val="superscript"/>
                <w:lang w:val="uk-UA" w:eastAsia="ru-RU"/>
              </w:rPr>
              <w:t>2</w:t>
            </w:r>
            <w:r w:rsidRPr="004977E2">
              <w:rPr>
                <w:rFonts w:ascii="Times New Roman" w:eastAsia="Times New Roman" w:hAnsi="Times New Roman"/>
                <w:sz w:val="24"/>
                <w:szCs w:val="24"/>
                <w:lang w:val="uk-UA" w:eastAsia="ru-RU"/>
              </w:rPr>
              <w:br/>
              <w:t>Контрастність не менше 5000:1</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Дотикова технологія управління контентом за допомогою дотиків пальців руки або стилуса/маркера</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Кількість одночасних дотиків: не більше 20</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Ресурс роботи матриці: не менше 50000 годин.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Захисне, загартоване, антиблікове скло екрану</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Максимальне енергоспоживання в режимі роботи: не більше 200 Вт</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Вбудована акустична система не менше 2 х 15W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Вбудований комп`ютер на базі Android: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Процесор не нижче чотирьохядерного ARM Cortex A73 x 4</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Оперативна пам’ять не менше 4 Гб, Внутрішній накопичувач не менше 32 Гб;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Підтримка модулю TMP</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Інтерфейси:</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Фронтальна панель: HDMI 2.0, USB 3.0 х 2, USB Touch</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Задня та/або бокова панелі: HDMI 2.0, USB 2.0, USB Touch, USB Type C (60 Вт живлення), Display Port, MicroSD, Lan-In (1 Гбіт), Lan-Out (1 Гбіт), RS-232</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Функція автоматичного оновлення (Over the Air).</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В комплектацію панелі повинні входити:</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 настінне кріплення, сумісне з інтерактивною панеллю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Гарантія на панель не менше 3 (трьох) років. Гарантійні зобов’язання повинні надаватися безпосередньо виробником інтерактивної панелі. Замовник повинен мати можливість зареєструвати серійний номер на сайті виробника і можливість перевірити підтвердження наданої гарантії.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Програмне забезпечення для інтерактивної панелі:</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1) Базове програмне забезпечення. Інтерактивна панель повинна мати наступний функціонал на базі ОС Android (без необхідності використання додаткових пристроїв):</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Налаштування профілів користувачів панелі  – не менше 8 профілів з можливістю налаштувань додатків, облікового запису, доступу до персональних файлів, фонового малюнку, імені і зображення користувача</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Підключення хмарних сервісів Google Drive, Microsoft OneDrive та інш., прив’язаних до облікового запису користувача панелі</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Наявність попередньо встановлених додатків для роботи в класі: Дошка, Анотація, Таймер, Випадковий вибір, Захват екрану, Запис екрану, Передача зображень, Браузер, PDF Reader або аналоги. Всі додатки повинні бути обов’язково українською мовою;</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Додаток «Дошка» повинен мати наступний функціонал: перо, маркер, стирання, вибір фонової розмітки, функція розділення екрани на 2 частини або більше для незалежної роботи двох користувачів, можливість вставки зображень та малюнків, математичні інструменти (лінійка, косинець, транспортир, коло), збереження роботи у форматі whiteboard, pdf</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Можливість запуску інтерактивних завдань, попередньо створених в програмному забезпеченні для створення інтерактивних уроків від виробника інтерактивної панелі, зокрема категорізація, кросворд, картки, діаграма, відповідність, запам’ятовування, послідовність, часова шкала, діаграма Вена, пошук слів. Інтерактивні завдання повинні бути українською мовою;</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можливість відкриття офісних файлів (форматів Microsoft Word, Excel, PowerPoint та аналогів) безпосередньо з інтерактивної панелі за допомогою вбудованого браузера;</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 можливість бездротового підключення персональних пристроїв (планшетні ПК, телефони, ноутбуки) для відображення зображень пристроїв на інтерактивній панелі в режимі реального часу. Підключення до класу не менше </w:t>
            </w:r>
            <w:r w:rsidRPr="00E334DF">
              <w:rPr>
                <w:rFonts w:ascii="Times New Roman" w:eastAsia="Times New Roman" w:hAnsi="Times New Roman"/>
                <w:sz w:val="24"/>
                <w:szCs w:val="24"/>
                <w:lang w:val="uk-UA" w:eastAsia="ru-RU"/>
              </w:rPr>
              <w:t>30</w:t>
            </w:r>
            <w:r w:rsidRPr="004977E2">
              <w:rPr>
                <w:rFonts w:ascii="Times New Roman" w:eastAsia="Times New Roman" w:hAnsi="Times New Roman"/>
                <w:color w:val="FF0000"/>
                <w:sz w:val="24"/>
                <w:szCs w:val="24"/>
                <w:lang w:val="uk-UA" w:eastAsia="ru-RU"/>
              </w:rPr>
              <w:t xml:space="preserve"> </w:t>
            </w:r>
            <w:r w:rsidRPr="004977E2">
              <w:rPr>
                <w:rFonts w:ascii="Times New Roman" w:eastAsia="Times New Roman" w:hAnsi="Times New Roman"/>
                <w:sz w:val="24"/>
                <w:szCs w:val="24"/>
                <w:lang w:val="uk-UA" w:eastAsia="ru-RU"/>
              </w:rPr>
              <w:t>користувачів одночасно, відображення не менше 4х пристроїв на екрані панелі одночасно. Можливість двостороннього зв’язку з пристроями на базі Windows (керування пристроями з інтерактивної панелі). Інтерфейс додатку обов’язково українською мовою.</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2) Програмне забезпечення для створення, перегляду та програвання інтерактивного навчального контенту з безстроковою ліцензією: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Набір стандартних інструментів: ручка, маркер, ластик, заливка;</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Бібліотека геометрічних фігур (квадрат, коло тощо). Не менше 40;</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Функція з'єднувальної лінії для закріплення об'єктів один до одного;</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Набір математичних інструментів: лінійка, косинець, транспортир, циркуль, обертання фігури навколо завданої осі;</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Функція розпізнавання намальованих геометрічних фігур;</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Функція «Магічне чорнило» (Magic Ink), що дозволяє приховувати написане та відкривати будь яку його частину;</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Функція «шторка» для можливості приховання і відображення частини слайду як по горизонталі, так і по вертикалі;</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Ліхтарик для підсвічування певної зони або її приховання. Повинна бути можливість обрати форму кола чи квадрату та вільно змінювати розмір;</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Функція захвату частини зображення у формі квадрату, формі ліній, довільній формі («ласо»), захвату всього екрану та активного вікна;</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Функція рядку, що біжить. Рядок, що біжить повинен відображатися поверх будь-яких додатків чи зображень;</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Введення математичних формул та виразів;</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 Можливість створення інтерактивних опитувань з використанням пристроїв учнів;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 Можливість вставити мультимедійні елементи – зображення, відео, звук, посилання на веб-сторінки;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Наявність в програмному забезпечені бібліотеки готових об’єктів для створення уроків (зображення, схеми, звуки, анімація) – не менше 5000 об’єктів;</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 Конструктор для створення інтерактивних завдань з елементами гри: розподілення за категоріями, флеш-карти, відповідність, тренування пам’яті, послідовності, часова шкала, діаграма Венна;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Можливість робити запис уроку (як всього екрану так і певної його частини). Можливість робити окремий запис звуку.</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p>
          <w:p w:rsidR="004977E2" w:rsidRPr="004977E2" w:rsidRDefault="004977E2" w:rsidP="004977E2">
            <w:pPr>
              <w:tabs>
                <w:tab w:val="left" w:pos="0"/>
              </w:tabs>
              <w:spacing w:after="0" w:line="240" w:lineRule="auto"/>
              <w:rPr>
                <w:rFonts w:ascii="UkrainianBaltica" w:eastAsia="Times New Roman" w:hAnsi="UkrainianBaltica"/>
                <w:sz w:val="24"/>
                <w:szCs w:val="20"/>
                <w:lang w:eastAsia="ru-RU"/>
              </w:rPr>
            </w:pPr>
            <w:r w:rsidRPr="004977E2">
              <w:rPr>
                <w:rFonts w:ascii="Times New Roman" w:eastAsia="Times New Roman" w:hAnsi="Times New Roman"/>
                <w:sz w:val="24"/>
                <w:szCs w:val="24"/>
                <w:lang w:val="uk-UA" w:eastAsia="ru-RU"/>
              </w:rPr>
              <w:t xml:space="preserve">Замовник повинен мати можливість завантаження пробної версії ПЗ для ознайомлення з функціоналом. Термін дії пробної версії – не менше 60 днів. Надати посилання у складі пропозиції. </w:t>
            </w:r>
          </w:p>
          <w:p w:rsidR="004977E2" w:rsidRPr="004977E2" w:rsidRDefault="004977E2" w:rsidP="004977E2">
            <w:pPr>
              <w:tabs>
                <w:tab w:val="left" w:pos="0"/>
              </w:tabs>
              <w:spacing w:after="0" w:line="240" w:lineRule="auto"/>
              <w:rPr>
                <w:rFonts w:ascii="Times New Roman" w:eastAsia="Times New Roman" w:hAnsi="Times New Roman"/>
                <w:sz w:val="24"/>
                <w:szCs w:val="24"/>
                <w:lang w:eastAsia="ru-RU"/>
              </w:rPr>
            </w:pP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Програмне забезпечення повинно мати гриф «Рекомендовано Міністерством освіти і науки України». (Надати відповідний документ у складі пропозиції)</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3) Веб-сервіс для централізованого керування панелями в організації:</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Можливість створення окремого аккаунту для домену Замовника для керування та моніторінгу роботи панелей, в т.ч. за допомогою аккаунтів Google, Microsoft;</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 Можливість оновлення панелей онлайн; </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Можливість віддаленого вимкнення панелей за розкладом;</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Можливість блокування оновлень, налаштувань, встановлення сторонніх додатків;</w:t>
            </w:r>
          </w:p>
          <w:p w:rsidR="004977E2" w:rsidRPr="004977E2" w:rsidRDefault="004977E2" w:rsidP="004977E2">
            <w:pPr>
              <w:tabs>
                <w:tab w:val="left" w:pos="0"/>
              </w:tabs>
              <w:spacing w:after="0" w:line="240" w:lineRule="auto"/>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Учасник у складі пропозиції повинен надати посилання на такий сервіс у вільному он-лайн доступі.</w:t>
            </w:r>
          </w:p>
          <w:p w:rsidR="004977E2" w:rsidRPr="004977E2" w:rsidRDefault="004977E2" w:rsidP="004977E2">
            <w:pPr>
              <w:tabs>
                <w:tab w:val="left" w:pos="0"/>
              </w:tabs>
              <w:spacing w:after="0" w:line="240" w:lineRule="auto"/>
              <w:rPr>
                <w:rFonts w:ascii="Times New Roman" w:eastAsia="Times New Roman" w:hAnsi="Times New Roman"/>
                <w:sz w:val="24"/>
                <w:szCs w:val="24"/>
                <w:u w:val="single"/>
                <w:lang w:val="uk-UA"/>
              </w:rPr>
            </w:pP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Merge w:val="restart"/>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tcPr>
          <w:p w:rsidR="004977E2" w:rsidRPr="004977E2" w:rsidRDefault="004977E2" w:rsidP="004977E2">
            <w:pPr>
              <w:spacing w:after="0" w:line="240" w:lineRule="auto"/>
              <w:jc w:val="center"/>
              <w:rPr>
                <w:rFonts w:ascii="Times New Roman" w:eastAsia="Times New Roman" w:hAnsi="Times New Roman"/>
                <w:sz w:val="24"/>
                <w:szCs w:val="24"/>
                <w:lang w:val="uk-UA" w:eastAsia="ru-RU"/>
              </w:rPr>
            </w:pPr>
            <w:r w:rsidRPr="004977E2">
              <w:rPr>
                <w:rFonts w:ascii="Times New Roman" w:eastAsia="Times New Roman" w:hAnsi="Times New Roman"/>
                <w:szCs w:val="24"/>
                <w:lang w:val="uk-UA" w:eastAsia="ru-RU"/>
              </w:rPr>
              <w:t>2.2.2</w:t>
            </w:r>
          </w:p>
        </w:tc>
        <w:tc>
          <w:tcPr>
            <w:tcW w:w="6692" w:type="dxa"/>
            <w:vAlign w:val="center"/>
          </w:tcPr>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b/>
                <w:color w:val="333333"/>
                <w:sz w:val="24"/>
                <w:szCs w:val="24"/>
                <w:shd w:val="clear" w:color="auto" w:fill="FFFFFF"/>
                <w:lang w:val="uk-UA" w:eastAsia="ru-RU"/>
              </w:rPr>
            </w:pPr>
            <w:r w:rsidRPr="004977E2">
              <w:rPr>
                <w:rFonts w:ascii="Times New Roman" w:eastAsia="Times New Roman" w:hAnsi="Times New Roman"/>
                <w:b/>
                <w:color w:val="333333"/>
                <w:sz w:val="24"/>
                <w:szCs w:val="24"/>
                <w:shd w:val="clear" w:color="auto" w:fill="FFFFFF"/>
                <w:lang w:val="uk-UA" w:eastAsia="ru-RU"/>
              </w:rPr>
              <w:t>Багатофункціональний пристрій (принтер-сканер-копір):</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color w:val="333333"/>
                <w:sz w:val="24"/>
                <w:szCs w:val="24"/>
                <w:lang w:val="uk-UA" w:eastAsia="ru-RU"/>
              </w:rPr>
            </w:pPr>
            <w:r w:rsidRPr="004977E2">
              <w:rPr>
                <w:rFonts w:ascii="Times New Roman" w:eastAsia="Times New Roman" w:hAnsi="Times New Roman"/>
                <w:color w:val="333333"/>
                <w:sz w:val="24"/>
                <w:szCs w:val="24"/>
                <w:shd w:val="clear" w:color="auto" w:fill="FFFFFF"/>
                <w:lang w:val="uk-UA" w:eastAsia="ru-RU"/>
              </w:rPr>
              <w:t>повинен забезпечувати друк у форматі паперу А4;</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color w:val="333333"/>
                <w:sz w:val="24"/>
                <w:szCs w:val="24"/>
                <w:lang w:val="uk-UA" w:eastAsia="ru-RU"/>
              </w:rPr>
            </w:pPr>
            <w:r w:rsidRPr="004977E2">
              <w:rPr>
                <w:rFonts w:ascii="Times New Roman" w:eastAsia="Times New Roman" w:hAnsi="Times New Roman"/>
                <w:color w:val="333333"/>
                <w:sz w:val="24"/>
                <w:szCs w:val="24"/>
                <w:shd w:val="clear" w:color="auto" w:fill="FFFFFF"/>
                <w:lang w:val="uk-UA" w:eastAsia="ru-RU"/>
              </w:rPr>
              <w:t>принтер та копір для друку кольорових та чорно-білих документів;</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color w:val="333333"/>
                <w:sz w:val="24"/>
                <w:szCs w:val="24"/>
                <w:shd w:val="clear" w:color="auto" w:fill="FFFFFF"/>
                <w:lang w:val="uk-UA" w:eastAsia="ru-RU"/>
              </w:rPr>
            </w:pPr>
            <w:r w:rsidRPr="004977E2">
              <w:rPr>
                <w:rFonts w:ascii="Times New Roman" w:eastAsia="Times New Roman" w:hAnsi="Times New Roman"/>
                <w:color w:val="333333"/>
                <w:sz w:val="24"/>
                <w:szCs w:val="24"/>
                <w:shd w:val="clear" w:color="auto" w:fill="FFFFFF"/>
                <w:lang w:val="uk-UA" w:eastAsia="ru-RU"/>
              </w:rPr>
              <w:t>технологія струменевого друку;</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color w:val="333333"/>
                <w:sz w:val="24"/>
                <w:szCs w:val="24"/>
                <w:shd w:val="clear" w:color="auto" w:fill="FFFFFF"/>
                <w:lang w:val="uk-UA" w:eastAsia="ru-RU"/>
              </w:rPr>
            </w:pPr>
            <w:r w:rsidRPr="004977E2">
              <w:rPr>
                <w:rFonts w:ascii="Times New Roman" w:eastAsia="Times New Roman" w:hAnsi="Times New Roman"/>
                <w:color w:val="333333"/>
                <w:sz w:val="24"/>
                <w:szCs w:val="24"/>
                <w:shd w:val="clear" w:color="auto" w:fill="FFFFFF"/>
                <w:lang w:val="uk-UA" w:eastAsia="ru-RU"/>
              </w:rPr>
              <w:t>швидкість друку не менше ніж 20 арк./хв.;</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color w:val="333333"/>
                <w:sz w:val="24"/>
                <w:szCs w:val="24"/>
                <w:shd w:val="clear" w:color="auto" w:fill="FFFFFF"/>
                <w:lang w:val="uk-UA" w:eastAsia="ru-RU"/>
              </w:rPr>
            </w:pPr>
            <w:r w:rsidRPr="004977E2">
              <w:rPr>
                <w:rFonts w:ascii="Times New Roman" w:eastAsia="Times New Roman" w:hAnsi="Times New Roman"/>
                <w:color w:val="333333"/>
                <w:sz w:val="24"/>
                <w:szCs w:val="24"/>
                <w:shd w:val="clear" w:color="auto" w:fill="FFFFFF"/>
                <w:lang w:val="uk-UA" w:eastAsia="ru-RU"/>
              </w:rPr>
              <w:t>стартовий комплект витратних матеріалів має забезпечувати не менше ніж 4000 видруків документів формату А4 із середнім заповненням сторінки не менше 5 %;</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color w:val="333333"/>
                <w:sz w:val="24"/>
                <w:szCs w:val="24"/>
                <w:shd w:val="clear" w:color="auto" w:fill="FFFFFF"/>
                <w:lang w:val="uk-UA" w:eastAsia="ru-RU"/>
              </w:rPr>
            </w:pPr>
            <w:r w:rsidRPr="004977E2">
              <w:rPr>
                <w:rFonts w:ascii="Times New Roman" w:eastAsia="Times New Roman" w:hAnsi="Times New Roman"/>
                <w:color w:val="333333"/>
                <w:sz w:val="24"/>
                <w:szCs w:val="24"/>
                <w:shd w:val="clear" w:color="auto" w:fill="FFFFFF"/>
                <w:lang w:val="uk-UA" w:eastAsia="ru-RU"/>
              </w:rPr>
              <w:t>витратні матеріали для моделі пристрою мають бути доступними для придбання в Україні;</w:t>
            </w:r>
          </w:p>
          <w:p w:rsidR="004977E2" w:rsidRPr="004977E2" w:rsidRDefault="004977E2" w:rsidP="004977E2">
            <w:pPr>
              <w:keepNext/>
              <w:keepLines/>
              <w:tabs>
                <w:tab w:val="left" w:pos="180"/>
              </w:tabs>
              <w:spacing w:after="0" w:line="240" w:lineRule="auto"/>
              <w:jc w:val="both"/>
              <w:outlineLvl w:val="0"/>
              <w:rPr>
                <w:rFonts w:ascii="Times New Roman" w:eastAsia="Batang" w:hAnsi="Times New Roman"/>
                <w:bCs/>
                <w:sz w:val="24"/>
                <w:szCs w:val="24"/>
                <w:shd w:val="clear" w:color="auto" w:fill="FFFFFF"/>
                <w:lang w:val="uk-UA" w:eastAsia="ru-RU"/>
              </w:rPr>
            </w:pPr>
            <w:r w:rsidRPr="004977E2">
              <w:rPr>
                <w:rFonts w:ascii="Times New Roman" w:eastAsia="Times New Roman" w:hAnsi="Times New Roman"/>
                <w:color w:val="333333"/>
                <w:sz w:val="24"/>
                <w:szCs w:val="24"/>
                <w:shd w:val="clear" w:color="auto" w:fill="FFFFFF"/>
                <w:lang w:val="uk-UA" w:eastAsia="ru-RU"/>
              </w:rPr>
              <w:t>гарантія не менше 1 року</w:t>
            </w:r>
          </w:p>
        </w:tc>
        <w:tc>
          <w:tcPr>
            <w:tcW w:w="1388"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Merge/>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tcPr>
          <w:p w:rsidR="004977E2" w:rsidRPr="004977E2" w:rsidRDefault="004977E2" w:rsidP="004977E2">
            <w:pPr>
              <w:spacing w:after="0" w:line="240" w:lineRule="auto"/>
              <w:jc w:val="center"/>
              <w:rPr>
                <w:rFonts w:ascii="Times New Roman" w:eastAsia="Times New Roman" w:hAnsi="Times New Roman"/>
                <w:sz w:val="24"/>
                <w:szCs w:val="24"/>
                <w:lang w:val="uk-UA" w:eastAsia="ru-RU"/>
              </w:rPr>
            </w:pPr>
            <w:r w:rsidRPr="004977E2">
              <w:rPr>
                <w:rFonts w:ascii="Times New Roman" w:eastAsia="Times New Roman" w:hAnsi="Times New Roman"/>
                <w:szCs w:val="24"/>
                <w:lang w:val="uk-UA" w:eastAsia="ru-RU"/>
              </w:rPr>
              <w:t>2.2.3</w:t>
            </w:r>
          </w:p>
        </w:tc>
        <w:tc>
          <w:tcPr>
            <w:tcW w:w="6692" w:type="dxa"/>
            <w:vAlign w:val="center"/>
          </w:tcPr>
          <w:p w:rsidR="004977E2" w:rsidRPr="004977E2" w:rsidRDefault="004977E2" w:rsidP="004977E2">
            <w:pPr>
              <w:keepNext/>
              <w:keepLines/>
              <w:tabs>
                <w:tab w:val="left" w:pos="180"/>
              </w:tabs>
              <w:spacing w:after="0" w:line="240" w:lineRule="auto"/>
              <w:jc w:val="both"/>
              <w:outlineLvl w:val="0"/>
              <w:rPr>
                <w:rFonts w:ascii="Times New Roman" w:eastAsia="Batang" w:hAnsi="Times New Roman"/>
                <w:b/>
                <w:bCs/>
                <w:sz w:val="24"/>
                <w:szCs w:val="24"/>
                <w:shd w:val="clear" w:color="auto" w:fill="FFFFFF"/>
                <w:lang w:eastAsia="ru-RU"/>
              </w:rPr>
            </w:pPr>
            <w:r w:rsidRPr="004977E2">
              <w:rPr>
                <w:rFonts w:ascii="Times New Roman" w:eastAsia="Batang" w:hAnsi="Times New Roman"/>
                <w:bCs/>
                <w:i/>
                <w:sz w:val="24"/>
                <w:szCs w:val="24"/>
                <w:shd w:val="clear" w:color="auto" w:fill="FFFFFF"/>
                <w:lang w:val="uk-UA" w:eastAsia="ru-RU"/>
              </w:rPr>
              <w:t xml:space="preserve">Монтажний комплект </w:t>
            </w:r>
            <w:r w:rsidRPr="004977E2">
              <w:rPr>
                <w:rFonts w:ascii="Times New Roman" w:eastAsia="Batang" w:hAnsi="Times New Roman"/>
                <w:bCs/>
                <w:sz w:val="24"/>
                <w:szCs w:val="24"/>
                <w:shd w:val="clear" w:color="auto" w:fill="FFFFFF"/>
                <w:lang w:val="uk-UA" w:eastAsia="ru-RU"/>
              </w:rPr>
              <w:t>для монтажу інтерактивної панелі</w:t>
            </w:r>
          </w:p>
        </w:tc>
        <w:tc>
          <w:tcPr>
            <w:tcW w:w="1388"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Merge/>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bl>
    <w:p w:rsidR="004977E2" w:rsidRPr="004977E2" w:rsidRDefault="004977E2" w:rsidP="004977E2">
      <w:pPr>
        <w:spacing w:after="0" w:line="240" w:lineRule="auto"/>
        <w:ind w:firstLine="369"/>
        <w:jc w:val="both"/>
        <w:rPr>
          <w:rFonts w:ascii="Times New Roman" w:eastAsia="Times New Roman" w:hAnsi="Times New Roman"/>
          <w:i/>
          <w:color w:val="000000"/>
          <w:sz w:val="24"/>
          <w:szCs w:val="24"/>
          <w:lang w:val="uk-UA" w:eastAsia="ru-RU"/>
        </w:rPr>
      </w:pPr>
    </w:p>
    <w:p w:rsidR="004977E2" w:rsidRPr="004977E2" w:rsidRDefault="004977E2" w:rsidP="004977E2">
      <w:pPr>
        <w:spacing w:after="0" w:line="240" w:lineRule="auto"/>
        <w:ind w:firstLine="369"/>
        <w:jc w:val="both"/>
        <w:rPr>
          <w:rFonts w:ascii="Times New Roman" w:eastAsia="Times New Roman" w:hAnsi="Times New Roman"/>
          <w:i/>
          <w:sz w:val="24"/>
          <w:szCs w:val="24"/>
          <w:lang w:val="uk-UA" w:eastAsia="ru-RU"/>
        </w:rPr>
      </w:pPr>
    </w:p>
    <w:p w:rsidR="004977E2" w:rsidRPr="004977E2" w:rsidRDefault="004977E2" w:rsidP="004977E2">
      <w:pPr>
        <w:spacing w:after="0" w:line="240" w:lineRule="auto"/>
        <w:ind w:firstLine="369"/>
        <w:jc w:val="both"/>
        <w:rPr>
          <w:rFonts w:ascii="Times New Roman" w:eastAsia="Times New Roman" w:hAnsi="Times New Roman"/>
          <w:sz w:val="24"/>
          <w:szCs w:val="24"/>
          <w:lang w:val="uk-UA" w:eastAsia="ru-RU"/>
        </w:rPr>
      </w:pPr>
      <w:r w:rsidRPr="004977E2">
        <w:rPr>
          <w:rFonts w:ascii="Times New Roman" w:eastAsia="Times New Roman" w:hAnsi="Times New Roman"/>
          <w:i/>
          <w:sz w:val="24"/>
          <w:szCs w:val="24"/>
          <w:lang w:val="uk-UA" w:eastAsia="ru-RU"/>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sidRPr="004977E2">
        <w:rPr>
          <w:rFonts w:ascii="Times New Roman" w:eastAsia="Times New Roman" w:hAnsi="Times New Roman"/>
          <w:b/>
          <w:i/>
          <w:sz w:val="24"/>
          <w:szCs w:val="24"/>
          <w:lang w:val="uk-UA" w:eastAsia="ru-RU"/>
        </w:rPr>
        <w:t>«або еквівалент».</w:t>
      </w:r>
      <w:r w:rsidRPr="004977E2">
        <w:rPr>
          <w:rFonts w:ascii="Times New Roman" w:eastAsia="Times New Roman" w:hAnsi="Times New Roman"/>
          <w:sz w:val="24"/>
          <w:szCs w:val="24"/>
          <w:lang w:val="uk-UA" w:eastAsia="ru-RU"/>
        </w:rPr>
        <w:t xml:space="preserve"> </w:t>
      </w:r>
    </w:p>
    <w:p w:rsidR="004977E2" w:rsidRPr="004977E2" w:rsidRDefault="004977E2" w:rsidP="004977E2">
      <w:pPr>
        <w:spacing w:after="0" w:line="240" w:lineRule="auto"/>
        <w:ind w:firstLine="369"/>
        <w:jc w:val="both"/>
        <w:rPr>
          <w:rFonts w:ascii="Times New Roman" w:eastAsia="Times New Roman" w:hAnsi="Times New Roman"/>
          <w:i/>
          <w:sz w:val="24"/>
          <w:szCs w:val="24"/>
          <w:lang w:val="uk-UA" w:eastAsia="ru-RU"/>
        </w:rPr>
      </w:pPr>
      <w:r w:rsidRPr="004977E2">
        <w:rPr>
          <w:rFonts w:ascii="Times New Roman" w:eastAsia="Times New Roman" w:hAnsi="Times New Roman"/>
          <w:i/>
          <w:sz w:val="24"/>
          <w:szCs w:val="24"/>
          <w:lang w:val="uk-UA" w:eastAsia="ru-RU"/>
        </w:rPr>
        <w:t>Учасник надає таблицю,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товару, що пропонується Учасником.</w:t>
      </w:r>
    </w:p>
    <w:p w:rsidR="004977E2" w:rsidRPr="004977E2" w:rsidRDefault="004977E2" w:rsidP="004977E2">
      <w:pPr>
        <w:spacing w:after="0" w:line="240" w:lineRule="auto"/>
        <w:ind w:left="57" w:right="57" w:firstLine="369"/>
        <w:jc w:val="both"/>
        <w:rPr>
          <w:rFonts w:ascii="Times New Roman" w:eastAsia="Times New Roman" w:hAnsi="Times New Roman"/>
          <w:i/>
          <w:sz w:val="24"/>
          <w:szCs w:val="24"/>
          <w:lang w:val="uk-UA" w:eastAsia="ru-RU"/>
        </w:rPr>
      </w:pPr>
      <w:r w:rsidRPr="004977E2">
        <w:rPr>
          <w:rFonts w:ascii="Times New Roman" w:eastAsia="Times New Roman" w:hAnsi="Times New Roman"/>
          <w:b/>
          <w:i/>
          <w:sz w:val="24"/>
          <w:szCs w:val="24"/>
          <w:lang w:val="uk-UA" w:eastAsia="ru-RU"/>
        </w:rPr>
        <w:tab/>
      </w:r>
      <w:r w:rsidRPr="004977E2">
        <w:rPr>
          <w:rFonts w:ascii="Times New Roman" w:eastAsia="Times New Roman" w:hAnsi="Times New Roman"/>
          <w:i/>
          <w:sz w:val="24"/>
          <w:szCs w:val="24"/>
          <w:lang w:val="uk-UA" w:eastAsia="ru-RU"/>
        </w:rPr>
        <w:t>Технічні та якісні характеристики товару запропонованого учасником повинні відповідати встановленим Замовником вимогам.</w:t>
      </w:r>
    </w:p>
    <w:p w:rsidR="004977E2" w:rsidRPr="004977E2" w:rsidRDefault="004977E2" w:rsidP="004977E2">
      <w:pPr>
        <w:numPr>
          <w:ilvl w:val="0"/>
          <w:numId w:val="31"/>
        </w:numPr>
        <w:spacing w:after="0" w:line="240" w:lineRule="auto"/>
        <w:ind w:left="0" w:right="57" w:firstLine="426"/>
        <w:jc w:val="both"/>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Гарантійні строк експлуатації на запропоновану продукцію повинен складати не менше 12 місяців з дати поставки товару. Учасник у складі тендерної пропозиції повинен подати лист із зазначенням гарантійного строку експлуатації на запропонований товар.</w:t>
      </w:r>
    </w:p>
    <w:p w:rsidR="004977E2" w:rsidRPr="004977E2" w:rsidRDefault="004977E2" w:rsidP="004977E2">
      <w:pPr>
        <w:numPr>
          <w:ilvl w:val="0"/>
          <w:numId w:val="31"/>
        </w:numPr>
        <w:spacing w:after="0" w:line="240" w:lineRule="auto"/>
        <w:ind w:left="0" w:right="57" w:firstLine="426"/>
        <w:jc w:val="both"/>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Гарантійний лист, що обладнання є новим (таким, що не було в експлуатації), і надаватиметься у комплекті з керівництвами з експлуатації українською мовою, гарантійними талонами, тощо.</w:t>
      </w:r>
    </w:p>
    <w:p w:rsidR="004977E2" w:rsidRPr="004977E2" w:rsidRDefault="004977E2" w:rsidP="004977E2">
      <w:pPr>
        <w:numPr>
          <w:ilvl w:val="0"/>
          <w:numId w:val="31"/>
        </w:numPr>
        <w:spacing w:after="0" w:line="240" w:lineRule="auto"/>
        <w:ind w:left="0" w:right="57" w:firstLine="426"/>
        <w:jc w:val="both"/>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 На момент подання пропозиції на обладнання не повинні діяти терміни End-of-life, End-of-Sale та End-of-Support. Для підтвердження надати Довідку (складену в довільній формі) за підписом уповноваженої особи учасника та скріплену печаткою учасника (у разі її використання), яка підтверджує зазначене вище. </w:t>
      </w:r>
    </w:p>
    <w:p w:rsidR="004977E2" w:rsidRPr="004977E2" w:rsidRDefault="004977E2" w:rsidP="004977E2">
      <w:pPr>
        <w:numPr>
          <w:ilvl w:val="0"/>
          <w:numId w:val="31"/>
        </w:numPr>
        <w:spacing w:after="0" w:line="240" w:lineRule="auto"/>
        <w:ind w:left="0" w:right="57" w:firstLine="426"/>
        <w:jc w:val="both"/>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Учасник повинен надати авторизаційний лист від виробника або його офіційних представництв на території України або його офіційних дистриб’юторів на території Україні для даної закупівлі із зазначенням найменування замовника або номера тендеру в системі публічних закупівель, назви та юридичної адреси учасника або номеру ЄДРПОУ/ІПН, який підтверджує статус учасника як партнера виробника, чинного на дату подання тендерних пропозицій, а саме на: ноутбук, інтерактивну панель </w:t>
      </w:r>
      <w:r w:rsidRPr="004977E2">
        <w:rPr>
          <w:rFonts w:ascii="UkrainianBaltica" w:eastAsia="Times New Roman" w:hAnsi="UkrainianBaltica"/>
          <w:sz w:val="24"/>
          <w:szCs w:val="20"/>
          <w:lang w:val="uk-UA" w:eastAsia="ru-RU"/>
        </w:rPr>
        <w:t>та програмн</w:t>
      </w:r>
      <w:r w:rsidRPr="004977E2">
        <w:rPr>
          <w:rFonts w:eastAsia="Times New Roman"/>
          <w:sz w:val="24"/>
          <w:szCs w:val="20"/>
          <w:lang w:val="uk-UA" w:eastAsia="ru-RU"/>
        </w:rPr>
        <w:t>е</w:t>
      </w:r>
      <w:r w:rsidRPr="004977E2">
        <w:rPr>
          <w:rFonts w:ascii="UkrainianBaltica" w:eastAsia="Times New Roman" w:hAnsi="UkrainianBaltica"/>
          <w:sz w:val="24"/>
          <w:szCs w:val="20"/>
          <w:lang w:val="uk-UA" w:eastAsia="ru-RU"/>
        </w:rPr>
        <w:t xml:space="preserve"> забезпечення до неї,</w:t>
      </w:r>
      <w:r w:rsidRPr="004977E2">
        <w:rPr>
          <w:rFonts w:ascii="Times New Roman" w:eastAsia="Times New Roman" w:hAnsi="Times New Roman"/>
          <w:sz w:val="24"/>
          <w:szCs w:val="24"/>
          <w:lang w:val="uk-UA" w:eastAsia="ru-RU"/>
        </w:rPr>
        <w:t xml:space="preserve"> електронні освітні ресурси, навчальний комп’ютерний комплекс та інтерактивний комплекс </w:t>
      </w:r>
    </w:p>
    <w:p w:rsidR="004977E2" w:rsidRPr="004977E2" w:rsidRDefault="004977E2" w:rsidP="004977E2">
      <w:pPr>
        <w:numPr>
          <w:ilvl w:val="0"/>
          <w:numId w:val="31"/>
        </w:numPr>
        <w:spacing w:after="0" w:line="240" w:lineRule="auto"/>
        <w:ind w:left="0" w:right="57" w:firstLine="426"/>
        <w:jc w:val="both"/>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Надати копію декларації (декларацій) належним чином зареєстрованої(-их) в органах з оцінки відповідності про відповідність запропонованого навчального комп’ютерного комплексу та інтерактивного комплексу вимогам Технічного регламенту низьковольтного електричного обладнання та Технічного регламенту з електромагнітної сумісності обладнання, з наявним в ній (них) посиланні на реквізити (номер, дата складання) протоколів випробувань, проведених в належним чином акредитованих Національним агентством з акредитації України лабораторіях.</w:t>
      </w:r>
    </w:p>
    <w:p w:rsidR="004977E2" w:rsidRPr="004977E2" w:rsidRDefault="004977E2" w:rsidP="004977E2">
      <w:pPr>
        <w:numPr>
          <w:ilvl w:val="0"/>
          <w:numId w:val="31"/>
        </w:numPr>
        <w:spacing w:after="0" w:line="240" w:lineRule="auto"/>
        <w:ind w:left="0" w:right="57" w:firstLine="426"/>
        <w:jc w:val="both"/>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Надати копію декларації про відповідність вимогам Технічних регламентів низьковольтного обладнання та електромагнітної сумісності запропонованого Учасником обладнання, а саме на інтерактивну панель, чинних на дату розкриття пропозицій.</w:t>
      </w:r>
    </w:p>
    <w:p w:rsidR="004977E2" w:rsidRPr="004977E2" w:rsidRDefault="004977E2" w:rsidP="004977E2">
      <w:pPr>
        <w:numPr>
          <w:ilvl w:val="0"/>
          <w:numId w:val="31"/>
        </w:numPr>
        <w:spacing w:after="0" w:line="240" w:lineRule="auto"/>
        <w:ind w:left="0" w:right="57" w:firstLine="426"/>
        <w:jc w:val="both"/>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rPr>
        <w:t xml:space="preserve">Копію висновку санітарно-гігієнічної експертизи на: електронну інформаційно-освітню систему (або платформу), інтерактивний комплекс, </w:t>
      </w:r>
      <w:r w:rsidRPr="004977E2">
        <w:rPr>
          <w:rFonts w:ascii="Times New Roman" w:eastAsia="Times New Roman" w:hAnsi="Times New Roman"/>
          <w:sz w:val="24"/>
          <w:szCs w:val="24"/>
          <w:lang w:val="uk-UA" w:eastAsia="ru-RU"/>
        </w:rPr>
        <w:t>навчальний комп’ютерний комплекс</w:t>
      </w:r>
      <w:r w:rsidRPr="004977E2">
        <w:rPr>
          <w:rFonts w:ascii="Times New Roman" w:eastAsia="Times New Roman" w:hAnsi="Times New Roman"/>
          <w:sz w:val="24"/>
          <w:szCs w:val="24"/>
          <w:lang w:val="uk-UA"/>
        </w:rPr>
        <w:t xml:space="preserve"> чинні на дату розкриття пропозицій.</w:t>
      </w:r>
    </w:p>
    <w:p w:rsidR="004977E2" w:rsidRPr="004977E2" w:rsidRDefault="004977E2" w:rsidP="004977E2">
      <w:pPr>
        <w:numPr>
          <w:ilvl w:val="0"/>
          <w:numId w:val="31"/>
        </w:numPr>
        <w:spacing w:after="0" w:line="240" w:lineRule="auto"/>
        <w:ind w:left="426" w:right="57" w:firstLine="0"/>
        <w:jc w:val="both"/>
        <w:rPr>
          <w:rFonts w:ascii="Times New Roman" w:eastAsia="Times New Roman" w:hAnsi="Times New Roman"/>
          <w:sz w:val="24"/>
          <w:szCs w:val="24"/>
          <w:lang w:val="uk-UA"/>
        </w:rPr>
      </w:pPr>
      <w:r w:rsidRPr="004977E2">
        <w:rPr>
          <w:rFonts w:ascii="Times New Roman" w:eastAsia="Times New Roman" w:hAnsi="Times New Roman" w:hint="eastAsia"/>
          <w:sz w:val="24"/>
          <w:szCs w:val="24"/>
          <w:lang w:val="uk-UA" w:eastAsia="ru-RU"/>
        </w:rPr>
        <w:t>В</w:t>
      </w:r>
      <w:r w:rsidRPr="004977E2">
        <w:rPr>
          <w:rFonts w:ascii="Times New Roman" w:eastAsia="Times New Roman" w:hAnsi="Times New Roman"/>
          <w:sz w:val="24"/>
          <w:szCs w:val="24"/>
          <w:lang w:val="uk-UA" w:eastAsia="ru-RU"/>
        </w:rPr>
        <w:t xml:space="preserve"> </w:t>
      </w:r>
      <w:r w:rsidRPr="004977E2">
        <w:rPr>
          <w:rFonts w:ascii="Times New Roman" w:eastAsia="Times New Roman" w:hAnsi="Times New Roman" w:hint="eastAsia"/>
          <w:sz w:val="24"/>
          <w:szCs w:val="24"/>
          <w:lang w:val="uk-UA" w:eastAsia="ru-RU"/>
        </w:rPr>
        <w:t>ціну</w:t>
      </w:r>
      <w:r w:rsidRPr="004977E2">
        <w:rPr>
          <w:rFonts w:ascii="Times New Roman" w:eastAsia="Times New Roman" w:hAnsi="Times New Roman"/>
          <w:sz w:val="24"/>
          <w:szCs w:val="24"/>
          <w:lang w:val="uk-UA" w:eastAsia="ru-RU"/>
        </w:rPr>
        <w:t xml:space="preserve"> товару </w:t>
      </w:r>
      <w:r w:rsidRPr="004977E2">
        <w:rPr>
          <w:rFonts w:ascii="Times New Roman" w:eastAsia="Times New Roman" w:hAnsi="Times New Roman" w:hint="eastAsia"/>
          <w:sz w:val="24"/>
          <w:szCs w:val="24"/>
          <w:lang w:val="uk-UA" w:eastAsia="ru-RU"/>
        </w:rPr>
        <w:t>має</w:t>
      </w:r>
      <w:r w:rsidRPr="004977E2">
        <w:rPr>
          <w:rFonts w:ascii="Times New Roman" w:eastAsia="Times New Roman" w:hAnsi="Times New Roman"/>
          <w:sz w:val="24"/>
          <w:szCs w:val="24"/>
          <w:lang w:val="uk-UA" w:eastAsia="ru-RU"/>
        </w:rPr>
        <w:t xml:space="preserve"> </w:t>
      </w:r>
      <w:r w:rsidRPr="004977E2">
        <w:rPr>
          <w:rFonts w:ascii="Times New Roman" w:eastAsia="Times New Roman" w:hAnsi="Times New Roman" w:hint="eastAsia"/>
          <w:sz w:val="24"/>
          <w:szCs w:val="24"/>
          <w:lang w:val="uk-UA" w:eastAsia="ru-RU"/>
        </w:rPr>
        <w:t>входити</w:t>
      </w:r>
      <w:r w:rsidRPr="004977E2">
        <w:rPr>
          <w:rFonts w:ascii="Times New Roman" w:eastAsia="Times New Roman" w:hAnsi="Times New Roman"/>
          <w:sz w:val="24"/>
          <w:szCs w:val="24"/>
          <w:lang w:val="uk-UA" w:eastAsia="ru-RU"/>
        </w:rPr>
        <w:t xml:space="preserve"> </w:t>
      </w:r>
      <w:r w:rsidRPr="004977E2">
        <w:rPr>
          <w:rFonts w:ascii="Times New Roman" w:eastAsia="Times New Roman" w:hAnsi="Times New Roman" w:hint="eastAsia"/>
          <w:sz w:val="24"/>
          <w:szCs w:val="24"/>
          <w:lang w:val="uk-UA" w:eastAsia="ru-RU"/>
        </w:rPr>
        <w:t>доставка</w:t>
      </w:r>
      <w:r w:rsidRPr="004977E2">
        <w:rPr>
          <w:rFonts w:ascii="Times New Roman" w:eastAsia="Times New Roman" w:hAnsi="Times New Roman"/>
          <w:sz w:val="24"/>
          <w:szCs w:val="24"/>
          <w:lang w:val="uk-UA" w:eastAsia="ru-RU"/>
        </w:rPr>
        <w:t xml:space="preserve">, </w:t>
      </w:r>
      <w:r w:rsidRPr="004977E2">
        <w:rPr>
          <w:rFonts w:ascii="Times New Roman" w:eastAsia="Times New Roman" w:hAnsi="Times New Roman" w:hint="eastAsia"/>
          <w:sz w:val="24"/>
          <w:szCs w:val="24"/>
          <w:lang w:val="uk-UA" w:eastAsia="ru-RU"/>
        </w:rPr>
        <w:t>монтаж</w:t>
      </w:r>
      <w:r w:rsidRPr="004977E2">
        <w:rPr>
          <w:rFonts w:ascii="Times New Roman" w:eastAsia="Times New Roman" w:hAnsi="Times New Roman"/>
          <w:sz w:val="24"/>
          <w:szCs w:val="24"/>
          <w:lang w:val="uk-UA" w:eastAsia="ru-RU"/>
        </w:rPr>
        <w:t xml:space="preserve"> </w:t>
      </w:r>
      <w:r w:rsidRPr="004977E2">
        <w:rPr>
          <w:rFonts w:ascii="Times New Roman" w:eastAsia="Times New Roman" w:hAnsi="Times New Roman" w:hint="eastAsia"/>
          <w:sz w:val="24"/>
          <w:szCs w:val="24"/>
          <w:lang w:val="uk-UA" w:eastAsia="ru-RU"/>
        </w:rPr>
        <w:t>комп</w:t>
      </w:r>
      <w:r w:rsidRPr="004977E2">
        <w:rPr>
          <w:rFonts w:ascii="Times New Roman" w:eastAsia="Times New Roman" w:hAnsi="Times New Roman"/>
          <w:sz w:val="24"/>
          <w:szCs w:val="24"/>
          <w:lang w:eastAsia="ru-RU"/>
        </w:rPr>
        <w:t>’</w:t>
      </w:r>
      <w:r w:rsidRPr="004977E2">
        <w:rPr>
          <w:rFonts w:ascii="Times New Roman" w:eastAsia="Times New Roman" w:hAnsi="Times New Roman"/>
          <w:sz w:val="24"/>
          <w:szCs w:val="24"/>
          <w:lang w:val="uk-UA" w:eastAsia="ru-RU"/>
        </w:rPr>
        <w:t>ютерної техніки.</w:t>
      </w:r>
    </w:p>
    <w:p w:rsidR="004977E2" w:rsidRPr="004977E2" w:rsidRDefault="004977E2" w:rsidP="004977E2">
      <w:pPr>
        <w:spacing w:after="0" w:line="240" w:lineRule="auto"/>
        <w:ind w:left="426" w:right="57"/>
        <w:jc w:val="both"/>
        <w:rPr>
          <w:rFonts w:ascii="Times New Roman" w:eastAsia="Times New Roman" w:hAnsi="Times New Roman"/>
          <w:sz w:val="24"/>
          <w:szCs w:val="24"/>
          <w:lang w:val="uk-UA"/>
        </w:rPr>
      </w:pPr>
    </w:p>
    <w:p w:rsidR="004977E2" w:rsidRPr="004977E2" w:rsidRDefault="004977E2" w:rsidP="004977E2">
      <w:pPr>
        <w:spacing w:after="0" w:line="240" w:lineRule="auto"/>
        <w:ind w:left="426" w:right="57"/>
        <w:jc w:val="both"/>
        <w:rPr>
          <w:rFonts w:ascii="Times New Roman" w:eastAsia="Times New Roman" w:hAnsi="Times New Roman"/>
          <w:sz w:val="24"/>
          <w:szCs w:val="24"/>
          <w:lang w:val="uk-UA"/>
        </w:rPr>
      </w:pPr>
    </w:p>
    <w:p w:rsidR="004977E2" w:rsidRPr="004977E2" w:rsidRDefault="004977E2" w:rsidP="004977E2">
      <w:pPr>
        <w:spacing w:after="0" w:line="240" w:lineRule="auto"/>
        <w:ind w:left="426" w:right="57"/>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Місце поставки товару:</w:t>
      </w:r>
    </w:p>
    <w:p w:rsidR="004977E2" w:rsidRPr="004977E2" w:rsidRDefault="004977E2" w:rsidP="004977E2">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sz w:val="24"/>
          <w:szCs w:val="24"/>
          <w:lang w:val="uk-UA" w:eastAsia="zh-CN"/>
        </w:rPr>
      </w:pPr>
      <w:r w:rsidRPr="004977E2">
        <w:rPr>
          <w:rFonts w:ascii="Times New Roman CYR" w:eastAsia="Times New Roman" w:hAnsi="Times New Roman CYR" w:cs="Times New Roman CYR"/>
          <w:sz w:val="24"/>
          <w:szCs w:val="24"/>
          <w:lang w:val="uk-UA" w:eastAsia="zh-CN"/>
        </w:rPr>
        <w:t xml:space="preserve">- 19200, </w:t>
      </w:r>
      <w:r w:rsidRPr="004977E2">
        <w:rPr>
          <w:rFonts w:ascii="Times New Roman CYR" w:eastAsia="Times New Roman" w:hAnsi="Times New Roman CYR" w:cs="Times New Roman CYR"/>
          <w:sz w:val="24"/>
          <w:szCs w:val="24"/>
          <w:lang w:eastAsia="zh-CN"/>
        </w:rPr>
        <w:t>Черкаська область, м. Жашків, вул. Городищанська, 58</w:t>
      </w:r>
      <w:r w:rsidRPr="004977E2">
        <w:rPr>
          <w:rFonts w:ascii="Times New Roman CYR" w:eastAsia="Times New Roman" w:hAnsi="Times New Roman CYR" w:cs="Times New Roman CYR"/>
          <w:sz w:val="24"/>
          <w:szCs w:val="24"/>
          <w:lang w:val="uk-UA" w:eastAsia="zh-CN"/>
        </w:rPr>
        <w:t>;</w:t>
      </w:r>
    </w:p>
    <w:p w:rsidR="004977E2" w:rsidRPr="004977E2" w:rsidRDefault="004977E2" w:rsidP="004977E2">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sz w:val="24"/>
          <w:szCs w:val="24"/>
          <w:lang w:val="uk-UA" w:eastAsia="zh-CN"/>
        </w:rPr>
      </w:pPr>
      <w:r w:rsidRPr="004977E2">
        <w:rPr>
          <w:rFonts w:ascii="Times New Roman CYR" w:eastAsia="Times New Roman" w:hAnsi="Times New Roman CYR" w:cs="Times New Roman CYR"/>
          <w:sz w:val="24"/>
          <w:szCs w:val="24"/>
          <w:lang w:val="uk-UA" w:eastAsia="zh-CN"/>
        </w:rPr>
        <w:t xml:space="preserve">- 19200, </w:t>
      </w:r>
      <w:r w:rsidRPr="004977E2">
        <w:rPr>
          <w:rFonts w:ascii="Times New Roman CYR" w:eastAsia="Times New Roman" w:hAnsi="Times New Roman CYR" w:cs="Times New Roman CYR"/>
          <w:sz w:val="24"/>
          <w:szCs w:val="24"/>
          <w:lang w:eastAsia="zh-CN"/>
        </w:rPr>
        <w:t>Черкаська область, м. Жашків, вул. Княгині Ольги, 41</w:t>
      </w:r>
      <w:r w:rsidRPr="004977E2">
        <w:rPr>
          <w:rFonts w:ascii="Times New Roman CYR" w:eastAsia="Times New Roman" w:hAnsi="Times New Roman CYR" w:cs="Times New Roman CYR"/>
          <w:sz w:val="24"/>
          <w:szCs w:val="24"/>
          <w:lang w:val="uk-UA" w:eastAsia="zh-CN"/>
        </w:rPr>
        <w:t>;</w:t>
      </w:r>
    </w:p>
    <w:p w:rsidR="004977E2" w:rsidRPr="004977E2" w:rsidRDefault="004977E2" w:rsidP="004977E2">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sz w:val="24"/>
          <w:szCs w:val="24"/>
          <w:lang w:val="uk-UA" w:eastAsia="zh-CN"/>
        </w:rPr>
      </w:pPr>
      <w:r w:rsidRPr="004977E2">
        <w:rPr>
          <w:rFonts w:ascii="Times New Roman CYR" w:eastAsia="Times New Roman" w:hAnsi="Times New Roman CYR" w:cs="Times New Roman CYR"/>
          <w:sz w:val="24"/>
          <w:szCs w:val="24"/>
          <w:lang w:val="uk-UA" w:eastAsia="zh-CN"/>
        </w:rPr>
        <w:t xml:space="preserve">- 19210, </w:t>
      </w:r>
      <w:r w:rsidRPr="004977E2">
        <w:rPr>
          <w:rFonts w:ascii="Times New Roman CYR" w:eastAsia="Times New Roman" w:hAnsi="Times New Roman CYR" w:cs="Times New Roman CYR"/>
          <w:sz w:val="24"/>
          <w:szCs w:val="24"/>
          <w:lang w:eastAsia="zh-CN"/>
        </w:rPr>
        <w:t xml:space="preserve">Черкаська обл., </w:t>
      </w:r>
      <w:r w:rsidRPr="004977E2">
        <w:rPr>
          <w:rFonts w:ascii="Times New Roman CYR" w:eastAsia="Times New Roman" w:hAnsi="Times New Roman CYR" w:cs="Times New Roman CYR"/>
          <w:sz w:val="24"/>
          <w:szCs w:val="24"/>
          <w:lang w:val="uk-UA" w:eastAsia="zh-CN"/>
        </w:rPr>
        <w:t>Уманський район</w:t>
      </w:r>
      <w:r w:rsidRPr="004977E2">
        <w:rPr>
          <w:rFonts w:ascii="Times New Roman CYR" w:eastAsia="Times New Roman" w:hAnsi="Times New Roman CYR" w:cs="Times New Roman CYR"/>
          <w:sz w:val="24"/>
          <w:szCs w:val="24"/>
          <w:lang w:eastAsia="zh-CN"/>
        </w:rPr>
        <w:t>, с. Скибин, вул. Героїв Небесної Сотні, 72</w:t>
      </w:r>
      <w:r w:rsidRPr="004977E2">
        <w:rPr>
          <w:rFonts w:ascii="Times New Roman CYR" w:eastAsia="Times New Roman" w:hAnsi="Times New Roman CYR" w:cs="Times New Roman CYR"/>
          <w:sz w:val="24"/>
          <w:szCs w:val="24"/>
          <w:lang w:val="uk-UA" w:eastAsia="zh-CN"/>
        </w:rPr>
        <w:t>;</w:t>
      </w:r>
    </w:p>
    <w:p w:rsidR="004977E2" w:rsidRPr="004977E2" w:rsidRDefault="004977E2" w:rsidP="004977E2">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sz w:val="24"/>
          <w:szCs w:val="24"/>
          <w:lang w:val="uk-UA" w:eastAsia="zh-CN"/>
        </w:rPr>
      </w:pPr>
      <w:r w:rsidRPr="004977E2">
        <w:rPr>
          <w:rFonts w:ascii="Times New Roman CYR" w:eastAsia="Times New Roman" w:hAnsi="Times New Roman CYR" w:cs="Times New Roman CYR"/>
          <w:sz w:val="24"/>
          <w:szCs w:val="24"/>
          <w:lang w:val="uk-UA" w:eastAsia="zh-CN"/>
        </w:rPr>
        <w:t xml:space="preserve">- 19214, </w:t>
      </w:r>
      <w:r w:rsidRPr="004977E2">
        <w:rPr>
          <w:rFonts w:ascii="Times New Roman CYR" w:eastAsia="Times New Roman" w:hAnsi="Times New Roman CYR" w:cs="Times New Roman CYR"/>
          <w:sz w:val="24"/>
          <w:szCs w:val="24"/>
          <w:lang w:eastAsia="zh-CN"/>
        </w:rPr>
        <w:t xml:space="preserve">Черкаська обл., </w:t>
      </w:r>
      <w:r w:rsidRPr="004977E2">
        <w:rPr>
          <w:rFonts w:ascii="Times New Roman CYR" w:eastAsia="Times New Roman" w:hAnsi="Times New Roman CYR" w:cs="Times New Roman CYR"/>
          <w:sz w:val="24"/>
          <w:szCs w:val="24"/>
          <w:lang w:val="uk-UA" w:eastAsia="zh-CN"/>
        </w:rPr>
        <w:t>Уманський район</w:t>
      </w:r>
      <w:r w:rsidRPr="004977E2">
        <w:rPr>
          <w:rFonts w:ascii="Times New Roman CYR" w:eastAsia="Times New Roman" w:hAnsi="Times New Roman CYR" w:cs="Times New Roman CYR"/>
          <w:sz w:val="24"/>
          <w:szCs w:val="24"/>
          <w:lang w:eastAsia="zh-CN"/>
        </w:rPr>
        <w:t>,</w:t>
      </w:r>
      <w:r w:rsidRPr="004977E2">
        <w:rPr>
          <w:rFonts w:ascii="Times New Roman CYR" w:eastAsia="Times New Roman" w:hAnsi="Times New Roman CYR" w:cs="Times New Roman CYR"/>
          <w:sz w:val="24"/>
          <w:szCs w:val="24"/>
          <w:lang w:val="uk-UA" w:eastAsia="zh-CN"/>
        </w:rPr>
        <w:t xml:space="preserve"> </w:t>
      </w:r>
      <w:r w:rsidRPr="004977E2">
        <w:rPr>
          <w:rFonts w:ascii="Times New Roman CYR" w:eastAsia="Times New Roman" w:hAnsi="Times New Roman CYR" w:cs="Times New Roman CYR"/>
          <w:sz w:val="24"/>
          <w:szCs w:val="24"/>
          <w:lang w:eastAsia="zh-CN"/>
        </w:rPr>
        <w:t>с.Тетерівка, вул. Незалежності, 3</w:t>
      </w:r>
      <w:r w:rsidRPr="004977E2">
        <w:rPr>
          <w:rFonts w:ascii="Times New Roman CYR" w:eastAsia="Times New Roman" w:hAnsi="Times New Roman CYR" w:cs="Times New Roman CYR"/>
          <w:sz w:val="24"/>
          <w:szCs w:val="24"/>
          <w:lang w:val="uk-UA" w:eastAsia="zh-CN"/>
        </w:rPr>
        <w:t>;</w:t>
      </w:r>
    </w:p>
    <w:p w:rsidR="004977E2" w:rsidRPr="004977E2" w:rsidRDefault="004977E2" w:rsidP="004977E2">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sz w:val="24"/>
          <w:szCs w:val="24"/>
          <w:lang w:val="uk-UA" w:eastAsia="zh-CN"/>
        </w:rPr>
      </w:pPr>
      <w:r w:rsidRPr="004977E2">
        <w:rPr>
          <w:rFonts w:ascii="Times New Roman CYR" w:eastAsia="Times New Roman" w:hAnsi="Times New Roman CYR" w:cs="Times New Roman CYR"/>
          <w:sz w:val="24"/>
          <w:szCs w:val="24"/>
          <w:lang w:val="uk-UA" w:eastAsia="zh-CN"/>
        </w:rPr>
        <w:t xml:space="preserve">- 19243, </w:t>
      </w:r>
      <w:r w:rsidRPr="004977E2">
        <w:rPr>
          <w:rFonts w:ascii="Times New Roman CYR" w:eastAsia="Times New Roman" w:hAnsi="Times New Roman CYR" w:cs="Times New Roman CYR"/>
          <w:sz w:val="24"/>
          <w:szCs w:val="24"/>
          <w:lang w:eastAsia="zh-CN"/>
        </w:rPr>
        <w:t xml:space="preserve">Черкаська обл., </w:t>
      </w:r>
      <w:r w:rsidRPr="004977E2">
        <w:rPr>
          <w:rFonts w:ascii="Times New Roman CYR" w:eastAsia="Times New Roman" w:hAnsi="Times New Roman CYR" w:cs="Times New Roman CYR"/>
          <w:sz w:val="24"/>
          <w:szCs w:val="24"/>
          <w:lang w:val="uk-UA" w:eastAsia="zh-CN"/>
        </w:rPr>
        <w:t>Уманський район</w:t>
      </w:r>
      <w:r w:rsidRPr="004977E2">
        <w:rPr>
          <w:rFonts w:ascii="Times New Roman CYR" w:eastAsia="Times New Roman" w:hAnsi="Times New Roman CYR" w:cs="Times New Roman CYR"/>
          <w:sz w:val="24"/>
          <w:szCs w:val="24"/>
          <w:lang w:eastAsia="zh-CN"/>
        </w:rPr>
        <w:t>,</w:t>
      </w:r>
      <w:r w:rsidRPr="004977E2">
        <w:rPr>
          <w:rFonts w:ascii="Times New Roman CYR" w:eastAsia="Times New Roman" w:hAnsi="Times New Roman CYR" w:cs="Times New Roman CYR"/>
          <w:sz w:val="24"/>
          <w:szCs w:val="24"/>
          <w:lang w:val="uk-UA" w:eastAsia="zh-CN"/>
        </w:rPr>
        <w:t xml:space="preserve"> с. Бузівка, </w:t>
      </w:r>
      <w:r w:rsidRPr="004977E2">
        <w:rPr>
          <w:rFonts w:ascii="Times New Roman CYR" w:eastAsia="Times New Roman" w:hAnsi="Times New Roman CYR" w:cs="Times New Roman CYR"/>
          <w:sz w:val="24"/>
          <w:szCs w:val="24"/>
          <w:lang w:eastAsia="zh-CN"/>
        </w:rPr>
        <w:t>вул. Свободи, 1</w:t>
      </w:r>
      <w:r w:rsidRPr="004977E2">
        <w:rPr>
          <w:rFonts w:ascii="Times New Roman CYR" w:eastAsia="Times New Roman" w:hAnsi="Times New Roman CYR" w:cs="Times New Roman CYR"/>
          <w:sz w:val="24"/>
          <w:szCs w:val="24"/>
          <w:lang w:val="uk-UA" w:eastAsia="zh-CN"/>
        </w:rPr>
        <w:t>;</w:t>
      </w:r>
    </w:p>
    <w:p w:rsidR="004977E2" w:rsidRPr="004977E2" w:rsidRDefault="004977E2" w:rsidP="004977E2">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sz w:val="24"/>
          <w:szCs w:val="24"/>
          <w:lang w:val="uk-UA" w:eastAsia="zh-CN"/>
        </w:rPr>
      </w:pPr>
      <w:r w:rsidRPr="004977E2">
        <w:rPr>
          <w:rFonts w:ascii="Times New Roman CYR" w:eastAsia="Times New Roman" w:hAnsi="Times New Roman CYR" w:cs="Times New Roman CYR"/>
          <w:sz w:val="24"/>
          <w:szCs w:val="24"/>
          <w:lang w:val="uk-UA" w:eastAsia="zh-CN"/>
        </w:rPr>
        <w:t xml:space="preserve">- 19253, </w:t>
      </w:r>
      <w:r w:rsidRPr="004977E2">
        <w:rPr>
          <w:rFonts w:ascii="Times New Roman CYR" w:eastAsia="Times New Roman" w:hAnsi="Times New Roman CYR" w:cs="Times New Roman CYR" w:hint="eastAsia"/>
          <w:sz w:val="24"/>
          <w:szCs w:val="24"/>
          <w:lang w:val="uk-UA" w:eastAsia="zh-CN"/>
        </w:rPr>
        <w:t>Черкаська</w:t>
      </w:r>
      <w:r w:rsidRPr="004977E2">
        <w:rPr>
          <w:rFonts w:ascii="Times New Roman CYR" w:eastAsia="Times New Roman" w:hAnsi="Times New Roman CYR" w:cs="Times New Roman CYR"/>
          <w:sz w:val="24"/>
          <w:szCs w:val="24"/>
          <w:lang w:val="uk-UA" w:eastAsia="zh-CN"/>
        </w:rPr>
        <w:t xml:space="preserve"> </w:t>
      </w:r>
      <w:r w:rsidRPr="004977E2">
        <w:rPr>
          <w:rFonts w:ascii="Times New Roman CYR" w:eastAsia="Times New Roman" w:hAnsi="Times New Roman CYR" w:cs="Times New Roman CYR" w:hint="eastAsia"/>
          <w:sz w:val="24"/>
          <w:szCs w:val="24"/>
          <w:lang w:val="uk-UA" w:eastAsia="zh-CN"/>
        </w:rPr>
        <w:t>обл</w:t>
      </w:r>
      <w:r w:rsidRPr="004977E2">
        <w:rPr>
          <w:rFonts w:ascii="Times New Roman CYR" w:eastAsia="Times New Roman" w:hAnsi="Times New Roman CYR" w:cs="Times New Roman CYR"/>
          <w:sz w:val="24"/>
          <w:szCs w:val="24"/>
          <w:lang w:val="uk-UA" w:eastAsia="zh-CN"/>
        </w:rPr>
        <w:t xml:space="preserve">., </w:t>
      </w:r>
      <w:r w:rsidRPr="004977E2">
        <w:rPr>
          <w:rFonts w:ascii="Times New Roman CYR" w:eastAsia="Times New Roman" w:hAnsi="Times New Roman CYR" w:cs="Times New Roman CYR" w:hint="eastAsia"/>
          <w:sz w:val="24"/>
          <w:szCs w:val="24"/>
          <w:lang w:val="uk-UA" w:eastAsia="zh-CN"/>
        </w:rPr>
        <w:t>Уманський</w:t>
      </w:r>
      <w:r w:rsidRPr="004977E2">
        <w:rPr>
          <w:rFonts w:ascii="Times New Roman CYR" w:eastAsia="Times New Roman" w:hAnsi="Times New Roman CYR" w:cs="Times New Roman CYR"/>
          <w:sz w:val="24"/>
          <w:szCs w:val="24"/>
          <w:lang w:val="uk-UA" w:eastAsia="zh-CN"/>
        </w:rPr>
        <w:t xml:space="preserve"> </w:t>
      </w:r>
      <w:r w:rsidRPr="004977E2">
        <w:rPr>
          <w:rFonts w:ascii="Times New Roman CYR" w:eastAsia="Times New Roman" w:hAnsi="Times New Roman CYR" w:cs="Times New Roman CYR" w:hint="eastAsia"/>
          <w:sz w:val="24"/>
          <w:szCs w:val="24"/>
          <w:lang w:val="uk-UA" w:eastAsia="zh-CN"/>
        </w:rPr>
        <w:t>район</w:t>
      </w:r>
      <w:r w:rsidRPr="004977E2">
        <w:rPr>
          <w:rFonts w:ascii="Times New Roman CYR" w:eastAsia="Times New Roman" w:hAnsi="Times New Roman CYR" w:cs="Times New Roman CYR"/>
          <w:sz w:val="24"/>
          <w:szCs w:val="24"/>
          <w:lang w:val="uk-UA" w:eastAsia="zh-CN"/>
        </w:rPr>
        <w:t xml:space="preserve">, </w:t>
      </w:r>
      <w:r w:rsidRPr="004977E2">
        <w:rPr>
          <w:rFonts w:ascii="Times New Roman CYR" w:eastAsia="Times New Roman" w:hAnsi="Times New Roman CYR" w:cs="Times New Roman CYR" w:hint="eastAsia"/>
          <w:sz w:val="24"/>
          <w:szCs w:val="24"/>
          <w:lang w:val="uk-UA" w:eastAsia="zh-CN"/>
        </w:rPr>
        <w:t>с</w:t>
      </w:r>
      <w:r w:rsidRPr="004977E2">
        <w:rPr>
          <w:rFonts w:ascii="Times New Roman CYR" w:eastAsia="Times New Roman" w:hAnsi="Times New Roman CYR" w:cs="Times New Roman CYR"/>
          <w:sz w:val="24"/>
          <w:szCs w:val="24"/>
          <w:lang w:val="uk-UA" w:eastAsia="zh-CN"/>
        </w:rPr>
        <w:t xml:space="preserve">. Соколівка, </w:t>
      </w:r>
      <w:r w:rsidRPr="004977E2">
        <w:rPr>
          <w:rFonts w:ascii="Times New Roman CYR" w:eastAsia="Times New Roman" w:hAnsi="Times New Roman CYR" w:cs="Times New Roman CYR"/>
          <w:sz w:val="24"/>
          <w:szCs w:val="24"/>
          <w:lang w:eastAsia="zh-CN"/>
        </w:rPr>
        <w:t>вул. Шкільна, 10</w:t>
      </w:r>
      <w:r w:rsidRPr="004977E2">
        <w:rPr>
          <w:rFonts w:ascii="Times New Roman CYR" w:eastAsia="Times New Roman" w:hAnsi="Times New Roman CYR" w:cs="Times New Roman CYR"/>
          <w:sz w:val="24"/>
          <w:szCs w:val="24"/>
          <w:lang w:val="uk-UA" w:eastAsia="zh-CN"/>
        </w:rPr>
        <w:t>.</w:t>
      </w:r>
    </w:p>
    <w:p w:rsidR="00D74887" w:rsidRDefault="00D74887" w:rsidP="00D74887">
      <w:pPr>
        <w:suppressAutoHyphens/>
        <w:spacing w:after="0" w:line="240" w:lineRule="auto"/>
        <w:rPr>
          <w:rFonts w:ascii="Times New Roman" w:eastAsia="Times New Roman" w:hAnsi="Times New Roman"/>
          <w:b/>
          <w:bCs/>
          <w:sz w:val="23"/>
          <w:szCs w:val="23"/>
          <w:lang w:val="uk-UA" w:eastAsia="uk-UA"/>
        </w:rPr>
      </w:pPr>
    </w:p>
    <w:p w:rsidR="00182A0A" w:rsidRDefault="00182A0A" w:rsidP="00D74887">
      <w:pPr>
        <w:suppressAutoHyphens/>
        <w:spacing w:after="0" w:line="240" w:lineRule="auto"/>
        <w:rPr>
          <w:rFonts w:ascii="Times New Roman" w:eastAsia="Times New Roman" w:hAnsi="Times New Roman"/>
          <w:b/>
          <w:bCs/>
          <w:sz w:val="23"/>
          <w:szCs w:val="23"/>
          <w:lang w:val="uk-UA" w:eastAsia="uk-UA"/>
        </w:rPr>
      </w:pPr>
    </w:p>
    <w:p w:rsidR="00182A0A" w:rsidRDefault="00182A0A" w:rsidP="00D74887">
      <w:pPr>
        <w:suppressAutoHyphens/>
        <w:spacing w:after="0" w:line="240" w:lineRule="auto"/>
        <w:rPr>
          <w:rFonts w:ascii="Times New Roman" w:eastAsia="Times New Roman" w:hAnsi="Times New Roman"/>
          <w:b/>
          <w:bCs/>
          <w:sz w:val="23"/>
          <w:szCs w:val="23"/>
          <w:lang w:val="uk-UA" w:eastAsia="uk-UA"/>
        </w:rPr>
      </w:pPr>
    </w:p>
    <w:p w:rsidR="00182A0A" w:rsidRDefault="00182A0A" w:rsidP="00D74887">
      <w:pPr>
        <w:suppressAutoHyphens/>
        <w:spacing w:after="0" w:line="240" w:lineRule="auto"/>
        <w:rPr>
          <w:rFonts w:ascii="Times New Roman" w:eastAsia="Times New Roman" w:hAnsi="Times New Roman"/>
          <w:b/>
          <w:bCs/>
          <w:sz w:val="23"/>
          <w:szCs w:val="23"/>
          <w:lang w:val="uk-UA" w:eastAsia="uk-UA"/>
        </w:rPr>
      </w:pPr>
    </w:p>
    <w:p w:rsidR="00182A0A" w:rsidRPr="00D74887" w:rsidRDefault="00182A0A" w:rsidP="00D74887">
      <w:pPr>
        <w:suppressAutoHyphens/>
        <w:spacing w:after="0" w:line="240" w:lineRule="auto"/>
        <w:rPr>
          <w:rFonts w:ascii="Times New Roman" w:eastAsia="Times New Roman" w:hAnsi="Times New Roman"/>
          <w:b/>
          <w:bCs/>
          <w:sz w:val="23"/>
          <w:szCs w:val="23"/>
          <w:lang w:val="uk-UA" w:eastAsia="uk-UA"/>
        </w:rPr>
      </w:pPr>
    </w:p>
    <w:p w:rsidR="00910409" w:rsidRDefault="00910409"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C41CCB" w:rsidRDefault="00C41CCB"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C41CCB" w:rsidRDefault="00C41CCB"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4977E2" w:rsidRDefault="004977E2"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4977E2" w:rsidRDefault="004977E2"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4977E2" w:rsidRDefault="004977E2"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C41CCB" w:rsidRDefault="00C41CCB"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86781" w:rsidRPr="00886781" w:rsidRDefault="00F145EF"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ДОДАТОК 5</w:t>
      </w:r>
    </w:p>
    <w:p w:rsidR="00886781" w:rsidRPr="00886781" w:rsidRDefault="00886781"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sidRPr="00886781">
        <w:rPr>
          <w:rFonts w:ascii="Times New Roman" w:eastAsia="Times New Roman" w:hAnsi="Times New Roman"/>
          <w:b/>
          <w:bCs/>
          <w:sz w:val="24"/>
          <w:szCs w:val="24"/>
          <w:lang w:val="uk-UA" w:eastAsia="ru-RU"/>
        </w:rPr>
        <w:t>до тендерної документації</w:t>
      </w:r>
    </w:p>
    <w:p w:rsidR="00886781" w:rsidRPr="00886781" w:rsidRDefault="00886781" w:rsidP="00886781">
      <w:pPr>
        <w:widowControl w:val="0"/>
        <w:autoSpaceDE w:val="0"/>
        <w:autoSpaceDN w:val="0"/>
        <w:spacing w:after="0" w:line="240" w:lineRule="auto"/>
        <w:ind w:right="7" w:hanging="1426"/>
        <w:jc w:val="center"/>
        <w:rPr>
          <w:rFonts w:ascii="Times New Roman" w:eastAsia="Times New Roman" w:hAnsi="Times New Roman"/>
          <w:b/>
          <w:sz w:val="24"/>
          <w:szCs w:val="24"/>
          <w:lang w:val="uk-UA" w:eastAsia="ru-RU"/>
        </w:rPr>
      </w:pPr>
    </w:p>
    <w:p w:rsidR="00726710" w:rsidRPr="005D4395" w:rsidRDefault="00A91573" w:rsidP="00726710">
      <w:pPr>
        <w:suppressAutoHyphens/>
        <w:spacing w:after="0" w:line="240" w:lineRule="auto"/>
        <w:ind w:left="-426"/>
        <w:jc w:val="center"/>
        <w:rPr>
          <w:rFonts w:ascii="Times New Roman" w:eastAsia="Times New Roman" w:hAnsi="Times New Roman"/>
          <w:b/>
          <w:bCs/>
          <w:lang w:val="uk-UA" w:eastAsia="ar-SA"/>
        </w:rPr>
      </w:pPr>
      <w:r w:rsidRPr="00A91573">
        <w:rPr>
          <w:rFonts w:ascii="Times New Roman" w:eastAsia="Arial" w:hAnsi="Times New Roman"/>
          <w:color w:val="000000"/>
          <w:sz w:val="24"/>
          <w:szCs w:val="24"/>
          <w:lang w:val="uk-UA" w:eastAsia="ar-SA"/>
        </w:rPr>
        <w:tab/>
      </w:r>
      <w:r w:rsidR="00726710" w:rsidRPr="005D4395">
        <w:rPr>
          <w:rFonts w:ascii="Times New Roman" w:eastAsia="Times New Roman" w:hAnsi="Times New Roman"/>
          <w:b/>
          <w:bCs/>
          <w:lang w:val="uk-UA" w:eastAsia="ar-SA"/>
        </w:rPr>
        <w:t>ПРОЄКТ ДОГОВОРУ</w:t>
      </w:r>
    </w:p>
    <w:p w:rsidR="00726710" w:rsidRPr="005D4395" w:rsidRDefault="00726710" w:rsidP="00726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lang w:val="uk-UA" w:eastAsia="ru-RU"/>
        </w:rPr>
      </w:pPr>
      <w:r w:rsidRPr="005D4395">
        <w:rPr>
          <w:rFonts w:ascii="Times New Roman" w:eastAsia="Arial" w:hAnsi="Times New Roman"/>
          <w:color w:val="000000"/>
          <w:lang w:val="uk-UA" w:eastAsia="ar-SA"/>
        </w:rPr>
        <w:t xml:space="preserve"> </w:t>
      </w:r>
      <w:r w:rsidRPr="005D4395">
        <w:rPr>
          <w:rFonts w:ascii="Times New Roman" w:eastAsia="Arial" w:hAnsi="Times New Roman"/>
          <w:color w:val="000000"/>
          <w:lang w:val="uk-UA" w:eastAsia="ar-SA"/>
        </w:rPr>
        <w:tab/>
      </w:r>
      <w:r w:rsidRPr="005D4395">
        <w:rPr>
          <w:rFonts w:ascii="Times New Roman" w:eastAsia="Arial" w:hAnsi="Times New Roman"/>
          <w:color w:val="000000"/>
          <w:lang w:val="uk-UA" w:eastAsia="ru-RU"/>
        </w:rPr>
        <w:t>Відділ освіти Жашківської міської ради, надалі «За</w:t>
      </w:r>
      <w:r w:rsidR="0014753C" w:rsidRPr="005D4395">
        <w:rPr>
          <w:rFonts w:ascii="Times New Roman" w:eastAsia="Arial" w:hAnsi="Times New Roman"/>
          <w:color w:val="000000"/>
          <w:lang w:val="uk-UA" w:eastAsia="ru-RU"/>
        </w:rPr>
        <w:t>мовник»,</w:t>
      </w:r>
      <w:r w:rsidRPr="005D4395">
        <w:rPr>
          <w:rFonts w:ascii="Times New Roman" w:eastAsia="Arial" w:hAnsi="Times New Roman"/>
          <w:color w:val="000000"/>
          <w:lang w:val="uk-UA" w:eastAsia="ru-RU"/>
        </w:rPr>
        <w:t xml:space="preserve"> в особі начальника відділу освіти Рябоконь Людмили Григорівни, що діє на підставі  Положення</w:t>
      </w:r>
      <w:r w:rsidRPr="005D4395">
        <w:rPr>
          <w:rFonts w:ascii="Times New Roman" w:eastAsia="Arial" w:hAnsi="Times New Roman"/>
          <w:b/>
          <w:bCs/>
          <w:color w:val="000000"/>
          <w:lang w:val="uk-UA" w:eastAsia="ru-RU"/>
        </w:rPr>
        <w:t>,</w:t>
      </w:r>
      <w:r w:rsidRPr="005D4395">
        <w:rPr>
          <w:rFonts w:ascii="Times New Roman" w:eastAsia="Arial" w:hAnsi="Times New Roman"/>
          <w:color w:val="000000"/>
          <w:lang w:val="uk-UA" w:eastAsia="ru-RU"/>
        </w:rPr>
        <w:t xml:space="preserve"> з однієї сторони, і  __________________________________ (найменування Постачальника)(надалі «Постачальник») в особі ______________________________________, (посада, прізвище, ім’я та по-батькові) що діє на підставі ______________ (найменування документа, номер і дата та інші необхідні реквізити) , з іншої сторони, разом – Сторони, уклали цей договір про наступне:</w:t>
      </w:r>
    </w:p>
    <w:p w:rsidR="00726710" w:rsidRPr="00F51254" w:rsidRDefault="00726710" w:rsidP="00726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sz w:val="24"/>
          <w:szCs w:val="24"/>
          <w:lang w:val="uk-UA" w:eastAsia="ar-SA"/>
        </w:rPr>
      </w:pPr>
    </w:p>
    <w:p w:rsidR="005D4395" w:rsidRPr="005D4395" w:rsidRDefault="005D4395" w:rsidP="005D4395">
      <w:pPr>
        <w:spacing w:after="0" w:line="240" w:lineRule="auto"/>
        <w:ind w:firstLine="709"/>
        <w:jc w:val="center"/>
        <w:rPr>
          <w:rFonts w:ascii="Times New Roman" w:eastAsia="MS Mincho" w:hAnsi="Times New Roman"/>
          <w:b/>
          <w:noProof/>
          <w:lang w:val="uk-UA" w:eastAsia="uk-UA"/>
        </w:rPr>
      </w:pPr>
      <w:r w:rsidRPr="005D4395">
        <w:rPr>
          <w:rFonts w:ascii="Times New Roman" w:eastAsia="MS Mincho" w:hAnsi="Times New Roman"/>
          <w:b/>
          <w:noProof/>
          <w:lang w:val="uk-UA" w:eastAsia="uk-UA"/>
        </w:rPr>
        <w:t>1. ПРЕДМЕТ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ar-SA"/>
        </w:rPr>
      </w:pPr>
      <w:r w:rsidRPr="005D4395">
        <w:rPr>
          <w:rFonts w:ascii="Times New Roman CYR" w:eastAsia="Times New Roman" w:hAnsi="Times New Roman CYR" w:cs="Times New Roman CYR"/>
          <w:lang w:val="uk-UA" w:eastAsia="zh-CN"/>
        </w:rPr>
        <w:t xml:space="preserve">1.1. Постачальник бере на себе зобов'язання здійснити поставку і передати Замовнику </w:t>
      </w:r>
      <w:r w:rsidR="004977E2" w:rsidRPr="004977E2">
        <w:rPr>
          <w:rFonts w:ascii="Times New Roman CYR" w:eastAsia="Times New Roman" w:hAnsi="Times New Roman CYR" w:cs="Times New Roman CYR"/>
          <w:lang w:val="uk-UA" w:eastAsia="zh-CN"/>
        </w:rPr>
        <w:t xml:space="preserve">закупівлі </w:t>
      </w:r>
      <w:r w:rsidR="00E8567F">
        <w:rPr>
          <w:rFonts w:ascii="Times New Roman CYR" w:eastAsia="Times New Roman" w:hAnsi="Times New Roman CYR" w:cs="Times New Roman CYR"/>
          <w:b/>
          <w:lang w:val="uk-UA" w:eastAsia="zh-CN"/>
        </w:rPr>
        <w:t>«Навчальні комп’ютерн</w:t>
      </w:r>
      <w:r w:rsidR="004977E2" w:rsidRPr="004977E2">
        <w:rPr>
          <w:rFonts w:ascii="Times New Roman CYR" w:eastAsia="Times New Roman" w:hAnsi="Times New Roman CYR" w:cs="Times New Roman CYR"/>
          <w:b/>
          <w:lang w:val="uk-UA" w:eastAsia="zh-CN"/>
        </w:rPr>
        <w:t>і компл</w:t>
      </w:r>
      <w:r w:rsidR="003C08E4">
        <w:rPr>
          <w:rFonts w:ascii="Times New Roman CYR" w:eastAsia="Times New Roman" w:hAnsi="Times New Roman CYR" w:cs="Times New Roman CYR"/>
          <w:b/>
          <w:lang w:val="uk-UA" w:eastAsia="zh-CN"/>
        </w:rPr>
        <w:t>екси  для кабінетів інформатики</w:t>
      </w:r>
      <w:r w:rsidR="004977E2" w:rsidRPr="004977E2">
        <w:rPr>
          <w:rFonts w:ascii="Times New Roman CYR" w:eastAsia="Times New Roman" w:hAnsi="Times New Roman CYR" w:cs="Times New Roman CYR"/>
          <w:b/>
          <w:lang w:val="uk-UA" w:eastAsia="zh-CN"/>
        </w:rPr>
        <w:t>» - код національного  класифікатора України  ДК 021:2015 - 30210000-4 - Машини для обробки даних (апаратна частина)</w:t>
      </w:r>
      <w:r w:rsidRPr="005D4395">
        <w:rPr>
          <w:rFonts w:ascii="Times New Roman CYR" w:eastAsia="Times New Roman" w:hAnsi="Times New Roman CYR" w:cs="Times New Roman CYR"/>
          <w:b/>
          <w:lang w:val="uk-UA" w:eastAsia="zh-CN"/>
        </w:rPr>
        <w:t xml:space="preserve"> </w:t>
      </w:r>
      <w:r w:rsidRPr="005D4395">
        <w:rPr>
          <w:rFonts w:ascii="Times New Roman CYR" w:hAnsi="Times New Roman CYR" w:cs="Times New Roman CYR"/>
          <w:lang w:val="uk-UA"/>
        </w:rPr>
        <w:t>(надалі</w:t>
      </w:r>
      <w:r w:rsidRPr="005D4395">
        <w:rPr>
          <w:rFonts w:ascii="Times New Roman CYR" w:hAnsi="Times New Roman CYR" w:cs="Times New Roman CYR"/>
          <w:b/>
          <w:bCs/>
          <w:lang w:val="uk-UA"/>
        </w:rPr>
        <w:t xml:space="preserve"> – </w:t>
      </w:r>
      <w:r w:rsidRPr="005D4395">
        <w:rPr>
          <w:rFonts w:ascii="Times New Roman CYR" w:eastAsia="Times New Roman" w:hAnsi="Times New Roman CYR" w:cs="Times New Roman CYR"/>
          <w:lang w:val="uk-UA" w:eastAsia="zh-CN"/>
        </w:rPr>
        <w:t xml:space="preserve">Товар) по найменуванню, в кількості та за цінами, які зазначені у Специфікації, що є невід'ємною частиною </w:t>
      </w:r>
      <w:r w:rsidRPr="005D4395">
        <w:rPr>
          <w:rFonts w:ascii="Times New Roman CYR" w:eastAsia="Times New Roman" w:hAnsi="Times New Roman CYR" w:cs="Times New Roman CYR"/>
          <w:lang w:eastAsia="zh-CN"/>
        </w:rPr>
        <w:t xml:space="preserve">Договору (Додаток № 1), </w:t>
      </w:r>
      <w:r w:rsidRPr="005D4395">
        <w:rPr>
          <w:rFonts w:ascii="Times New Roman CYR" w:hAnsi="Times New Roman CYR" w:cs="Times New Roman CYR"/>
        </w:rPr>
        <w:t xml:space="preserve">а також виконати інші зобов’язання визначені у цьому Договорі, </w:t>
      </w:r>
      <w:r w:rsidRPr="005D4395">
        <w:rPr>
          <w:rFonts w:ascii="Times New Roman CYR" w:eastAsia="Times New Roman" w:hAnsi="Times New Roman CYR" w:cs="Times New Roman CYR"/>
          <w:lang w:eastAsia="zh-CN"/>
        </w:rPr>
        <w:t xml:space="preserve">а Замовник – прийняти і оплатити Постачальнику вартість Товару в строки та порядку, передбаченими цим Договором.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1.2. Обсяги закупівлі Товару можуть бути зменшені залежно від реального фінансування видатків Замовника. </w:t>
      </w:r>
    </w:p>
    <w:p w:rsidR="005D4395" w:rsidRPr="005D4395" w:rsidRDefault="005D4395" w:rsidP="005D4395">
      <w:pPr>
        <w:spacing w:after="0" w:line="240" w:lineRule="auto"/>
        <w:ind w:firstLine="709"/>
        <w:jc w:val="center"/>
        <w:rPr>
          <w:rFonts w:ascii="Times New Roman" w:eastAsia="MS Mincho" w:hAnsi="Times New Roman"/>
          <w:b/>
          <w:noProof/>
          <w:color w:val="00000A"/>
          <w:lang w:eastAsia="uk-UA"/>
        </w:rPr>
      </w:pPr>
      <w:r w:rsidRPr="005D4395">
        <w:rPr>
          <w:rFonts w:ascii="Times New Roman" w:eastAsia="MS Mincho" w:hAnsi="Times New Roman"/>
          <w:b/>
          <w:noProof/>
          <w:lang w:eastAsia="uk-UA"/>
        </w:rPr>
        <w:t>2. ЯКІСТЬ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ar-SA"/>
        </w:rPr>
      </w:pPr>
      <w:r w:rsidRPr="005D4395">
        <w:rPr>
          <w:rFonts w:ascii="Times New Roman CYR" w:eastAsia="Times New Roman" w:hAnsi="Times New Roman CYR" w:cs="Times New Roman CYR"/>
          <w:lang w:eastAsia="zh-CN"/>
        </w:rPr>
        <w:t>2.1. Постачальник зобов'язаний поставити Замовнику Товар, якість якого відповідає чинному законодавству щодо показників якості такого роду/виду товарів.</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2.2. Постачальник відповідає за належну якість Товару, а також зобов'язаний засвідчити його якість належними підтверджувальними документами.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2.3. У разі невідповідності Товару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2.4. Постачальник відповідає за всі недоліки Товару, які не могли бути виявлені Замовником під час приймання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2.5. Якість та комплектність Товару, що поставляється, перевіряється Замовником та на його вимогу уповноваженим представником Постачальника під час приймання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2.6. Гарантійний термін на товар - </w:t>
      </w:r>
      <w:r w:rsidR="004977E2" w:rsidRPr="004977E2">
        <w:rPr>
          <w:rFonts w:ascii="Times New Roman CYR" w:eastAsia="Times New Roman" w:hAnsi="Times New Roman CYR" w:cs="Times New Roman CYR"/>
          <w:lang w:eastAsia="zh-CN"/>
        </w:rPr>
        <w:t>не менше 12 місяців з дати поставки товару</w:t>
      </w:r>
      <w:r w:rsidRPr="005D4395">
        <w:rPr>
          <w:rFonts w:ascii="Times New Roman CYR" w:eastAsia="Times New Roman" w:hAnsi="Times New Roman CYR" w:cs="Times New Roman CYR"/>
          <w:lang w:eastAsia="zh-CN"/>
        </w:rPr>
        <w:t>. У разі виявлення Замовником протягом гарантійного строку недоліків (дефектів) у поставленому Товарі (зокрема у частинах комплекту та/або комплектуючих Товару) Замовник має право звернутись до Постачальника з вимогою про усунення недоліків протягом 5 робочих днів з дня їх виявлення. Постачальник зобов’язаний протягом 5 робочих днів з дня отримання вимоги Замовника, прибути за місцем зн</w:t>
      </w:r>
      <w:r>
        <w:rPr>
          <w:rFonts w:ascii="Times New Roman CYR" w:eastAsia="Times New Roman" w:hAnsi="Times New Roman CYR" w:cs="Times New Roman CYR"/>
          <w:lang w:eastAsia="zh-CN"/>
        </w:rPr>
        <w:t xml:space="preserve">аходження Товару для складання </w:t>
      </w:r>
      <w:r w:rsidRPr="005D4395">
        <w:rPr>
          <w:rFonts w:ascii="Times New Roman CYR" w:eastAsia="Times New Roman" w:hAnsi="Times New Roman CYR" w:cs="Times New Roman CYR"/>
          <w:lang w:eastAsia="zh-CN"/>
        </w:rPr>
        <w:t>акту про недоліки, здійснення приймання-передачі Товару з недоліками, забезпечення його доставки до місця, де буде здійснено усунення недоліків або усунення виявлених недоліків Товару за його місцезнаходженням. Якщо протягом зазначеного строку Постачальник не прибув або відмовився від складання акту про недоліки Товару або Сторони не досягли згоди з питання наявності або відсутності недоліків, Замовник має право залучити для складання зазначеного акту незалежну організацію (підприємство).</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2.7. Усунення недоліків здійснюється шляхом гарантійного ремонту (відновле</w:t>
      </w:r>
      <w:r>
        <w:rPr>
          <w:rFonts w:ascii="Times New Roman CYR" w:eastAsia="Times New Roman" w:hAnsi="Times New Roman CYR" w:cs="Times New Roman CYR"/>
          <w:lang w:eastAsia="zh-CN"/>
        </w:rPr>
        <w:t xml:space="preserve">ння працездатності) або заміни </w:t>
      </w:r>
      <w:r w:rsidRPr="005D4395">
        <w:rPr>
          <w:rFonts w:ascii="Times New Roman CYR" w:eastAsia="Times New Roman" w:hAnsi="Times New Roman CYR" w:cs="Times New Roman CYR"/>
          <w:lang w:eastAsia="zh-CN"/>
        </w:rPr>
        <w:t>Товару. Гарантійний ремонт полягає у виконанні робіт, пов'язаних з усуненням недоліків Товару для забезпечення його використання за призначенням протягом гарантійного стр</w:t>
      </w:r>
      <w:r>
        <w:rPr>
          <w:rFonts w:ascii="Times New Roman CYR" w:eastAsia="Times New Roman" w:hAnsi="Times New Roman CYR" w:cs="Times New Roman CYR"/>
          <w:lang w:eastAsia="zh-CN"/>
        </w:rPr>
        <w:t xml:space="preserve">оку. Усунення недоліків шляхом заміни Товару полягає у заміні комплектуючого виробу або </w:t>
      </w:r>
      <w:r w:rsidRPr="005D4395">
        <w:rPr>
          <w:rFonts w:ascii="Times New Roman CYR" w:eastAsia="Times New Roman" w:hAnsi="Times New Roman CYR" w:cs="Times New Roman CYR"/>
          <w:lang w:eastAsia="zh-CN"/>
        </w:rPr>
        <w:t xml:space="preserve">окремої складової частини, або заміни одиниці Товару на ідентичний Товар.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2.8. Усунення недоліків повинно бути виконано протягом не більш ніж 5 робочих днів з моменту передачі Замовником Товару з недоліками Постачальнику або отримання Постачальником акту про недоліки - якщо Постачальник з яких-небудь причин не брав участі в складанні акту про недоліки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2.9. Постачальник несе усі витрати та ризики, пов’язані з усуненням недоліків Товару неналежної якості. Доставка Товару (навантаження, транспортування, відвантаження, тощо) до місця, де буде проведено усунення недоліків та повернення Товару Зам</w:t>
      </w:r>
      <w:r>
        <w:rPr>
          <w:rFonts w:ascii="Times New Roman CYR" w:eastAsia="Times New Roman" w:hAnsi="Times New Roman CYR" w:cs="Times New Roman CYR"/>
          <w:lang w:eastAsia="zh-CN"/>
        </w:rPr>
        <w:t xml:space="preserve">овнику здійснюється за рахунок </w:t>
      </w:r>
      <w:r w:rsidRPr="005D4395">
        <w:rPr>
          <w:rFonts w:ascii="Times New Roman CYR" w:eastAsia="Times New Roman" w:hAnsi="Times New Roman CYR" w:cs="Times New Roman CYR"/>
          <w:lang w:eastAsia="zh-CN"/>
        </w:rPr>
        <w:t>Постачальника.</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2.10.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відмовитися від договору і вимагати повернення сплаченої за Товар грошової суми.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2.11. Якщо постачальник не є виробником Товару, а на поставлений Товар згідно умов цього Договору надається гарантія виробника, Замовник має право звернутись до виробника або його представника за місцезнаходженням Товару з вимогою про усунення недоліків Товару у порядку передбаченому законодавством, при цьому положення цього договору застосовуються в частині, що не суперечить гарантійним умовам на Товар, встановленим виробником.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widowControl w:val="0"/>
        <w:snapToGrid w:val="0"/>
        <w:spacing w:after="0" w:line="240" w:lineRule="auto"/>
        <w:ind w:firstLine="709"/>
        <w:jc w:val="center"/>
        <w:rPr>
          <w:rFonts w:ascii="Times New Roman" w:hAnsi="Times New Roman"/>
          <w:b/>
          <w:lang w:eastAsia="ru-RU"/>
        </w:rPr>
      </w:pPr>
      <w:r w:rsidRPr="005D4395">
        <w:rPr>
          <w:rFonts w:ascii="Times New Roman" w:hAnsi="Times New Roman"/>
          <w:b/>
          <w:lang w:val="uk-UA" w:eastAsia="ru-RU"/>
        </w:rPr>
        <w:t>3</w:t>
      </w:r>
      <w:r w:rsidRPr="005D4395">
        <w:rPr>
          <w:rFonts w:ascii="Times New Roman" w:hAnsi="Times New Roman"/>
          <w:b/>
          <w:lang w:eastAsia="ru-RU"/>
        </w:rPr>
        <w:t xml:space="preserve">. ЦІНА ДОГОВОРУ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3.1. Ціна Договору становить ________ грн. (_______________грн. ___ коп.), у тому числі ПДВ ____________ грн. (______________________ грн. ____ коп.). </w:t>
      </w:r>
    </w:p>
    <w:p w:rsidR="00631220" w:rsidRDefault="00631220"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 xml:space="preserve">В ціну товару включені </w:t>
      </w:r>
      <w:r w:rsidR="005D4395" w:rsidRPr="005D4395">
        <w:rPr>
          <w:rFonts w:ascii="Times New Roman CYR" w:eastAsia="Times New Roman" w:hAnsi="Times New Roman CYR" w:cs="Times New Roman CYR"/>
          <w:lang w:eastAsia="zh-CN"/>
        </w:rPr>
        <w:t xml:space="preserve">монтаж товару, всі додаткові витрати Постачальника, обов’язкові платежі, збори, податки, доставку, </w:t>
      </w:r>
      <w:r>
        <w:rPr>
          <w:rFonts w:ascii="Times New Roman CYR" w:eastAsia="Times New Roman" w:hAnsi="Times New Roman CYR" w:cs="Times New Roman CYR"/>
          <w:lang w:eastAsia="zh-CN"/>
        </w:rPr>
        <w:t>вартість інших супутніх послуг.</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3.2</w:t>
      </w:r>
      <w:r w:rsidRPr="005D4395">
        <w:rPr>
          <w:rFonts w:ascii="Times New Roman CYR" w:hAnsi="Times New Roman CYR" w:cs="Times New Roman CYR"/>
        </w:rPr>
        <w:t xml:space="preserve"> Ціна за одиницю Товару зазначена в Специфікації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3.3. Ціна даного Договору може бути зменшена за взаємною згодою сторін на підставах, визначених законодавством у сфері публічних закупівель.</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widowControl w:val="0"/>
        <w:snapToGrid w:val="0"/>
        <w:spacing w:after="0" w:line="240" w:lineRule="auto"/>
        <w:ind w:firstLine="709"/>
        <w:jc w:val="center"/>
        <w:rPr>
          <w:rFonts w:ascii="Times New Roman" w:hAnsi="Times New Roman"/>
          <w:b/>
          <w:lang w:eastAsia="ru-RU"/>
        </w:rPr>
      </w:pPr>
      <w:r w:rsidRPr="005D4395">
        <w:rPr>
          <w:rFonts w:ascii="Times New Roman" w:hAnsi="Times New Roman"/>
          <w:b/>
          <w:lang w:val="uk-UA" w:eastAsia="ru-RU"/>
        </w:rPr>
        <w:t>4.</w:t>
      </w:r>
      <w:r w:rsidRPr="005D4395">
        <w:rPr>
          <w:rFonts w:ascii="Times New Roman" w:hAnsi="Times New Roman"/>
          <w:b/>
          <w:lang w:eastAsia="ru-RU"/>
        </w:rPr>
        <w:t xml:space="preserve"> ПОРЯДОК ЗДІЙСНЕННЯ ОПЛАТИ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4.1. Розрахунки проводяться шляхом безготівкового переказу коштів на поточний рахунок Постачальника, вказаний у даному Договорі, протягом 10 банківських днів після отримання товару. Підставою для проведення розрахунків є належним чином оформлена видаткова накладна.</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4.2. Замовник бере (приймає на себе) бюджетні (фінансові) зобов’язання відповідно до статей 23, 48 Бюджетного кодексу України виключно за умови наявності відповідних бюджетних асигнувань та в межах фактичних надходжень бюджетних коштів. Бюджетні (фінансові) зобов’язання виникають у Замовника лише за наявності та у межах відповідних бюджетних асигнувань на закупівлю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4.3. У разі відсутності або недостатності коштів на рахунку Замовника, внаслідок неналежного або недостатнього бюджетного фінансування, строк виконання фінансових (платіжних) зобов’язань відстрочується до усунення зазначених обставин.</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4.4. У разі затримки бюджетного фінансування та/або здійснення платежів не з вини Замовника, оплата за поставлені Товари здійснюється протягом 10 (десять) банківських днів з дати отримання Замовником відповідного бюджетного фінансування та/або можливості здійснити платежі.</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tabs>
          <w:tab w:val="left" w:pos="180"/>
          <w:tab w:val="num" w:pos="644"/>
          <w:tab w:val="left" w:pos="1260"/>
        </w:tabs>
        <w:spacing w:after="0" w:line="240" w:lineRule="auto"/>
        <w:ind w:firstLine="709"/>
        <w:jc w:val="center"/>
        <w:rPr>
          <w:rFonts w:ascii="Times New Roman" w:eastAsia="Arial" w:hAnsi="Times New Roman"/>
          <w:b/>
          <w:lang w:eastAsia="ru-RU"/>
        </w:rPr>
      </w:pPr>
      <w:r w:rsidRPr="005D4395">
        <w:rPr>
          <w:rFonts w:ascii="Times New Roman" w:eastAsia="Arial" w:hAnsi="Times New Roman"/>
          <w:b/>
          <w:lang w:eastAsia="ru-RU"/>
        </w:rPr>
        <w:t>5. ПОСТАВКА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5.1. Поставка Товару здійснюється на підставі письмової/електронної/телефонної або зробленої будь-яким іншим способом заявки Замовника, в кількості, асортименті та за місцем поставки зазначеними в такій заявці, одноразово, протягом 5-ти днів з дня отримання заявки Постачальником, до </w:t>
      </w:r>
      <w:r w:rsidR="00E334DF">
        <w:rPr>
          <w:rFonts w:ascii="Times New Roman CYR" w:eastAsia="Times New Roman" w:hAnsi="Times New Roman CYR" w:cs="Times New Roman CYR"/>
          <w:lang w:eastAsia="zh-CN"/>
        </w:rPr>
        <w:t>01</w:t>
      </w:r>
      <w:r w:rsidR="00E0067E" w:rsidRPr="00E0067E">
        <w:rPr>
          <w:rFonts w:ascii="Times New Roman CYR" w:eastAsia="Times New Roman" w:hAnsi="Times New Roman CYR" w:cs="Times New Roman CYR"/>
          <w:lang w:eastAsia="zh-CN"/>
        </w:rPr>
        <w:t>.0</w:t>
      </w:r>
      <w:r w:rsidR="00E334DF">
        <w:rPr>
          <w:rFonts w:ascii="Times New Roman CYR" w:eastAsia="Times New Roman" w:hAnsi="Times New Roman CYR" w:cs="Times New Roman CYR"/>
          <w:lang w:val="uk-UA" w:eastAsia="zh-CN"/>
        </w:rPr>
        <w:t>7</w:t>
      </w:r>
      <w:r w:rsidRPr="00E0067E">
        <w:rPr>
          <w:rFonts w:ascii="Times New Roman CYR" w:eastAsia="Times New Roman" w:hAnsi="Times New Roman CYR" w:cs="Times New Roman CYR"/>
          <w:lang w:eastAsia="zh-CN"/>
        </w:rPr>
        <w:t>.2023 року</w:t>
      </w:r>
      <w:r w:rsidRPr="005D4395">
        <w:rPr>
          <w:rFonts w:ascii="Times New Roman CYR" w:eastAsia="Times New Roman" w:hAnsi="Times New Roman CYR" w:cs="Times New Roman CYR"/>
          <w:lang w:eastAsia="zh-CN"/>
        </w:rPr>
        <w:t xml:space="preserve"> (включно). </w:t>
      </w:r>
    </w:p>
    <w:p w:rsid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5D4395">
        <w:rPr>
          <w:rFonts w:ascii="Times New Roman CYR" w:eastAsia="Times New Roman" w:hAnsi="Times New Roman CYR" w:cs="Times New Roman CYR"/>
          <w:lang w:eastAsia="zh-CN"/>
        </w:rPr>
        <w:t xml:space="preserve">5.2. Поставка </w:t>
      </w:r>
      <w:r>
        <w:rPr>
          <w:rFonts w:ascii="Times New Roman CYR" w:eastAsia="Times New Roman" w:hAnsi="Times New Roman CYR" w:cs="Times New Roman CYR"/>
          <w:lang w:eastAsia="zh-CN"/>
        </w:rPr>
        <w:t>здійснюється за адресами</w:t>
      </w:r>
      <w:r>
        <w:rPr>
          <w:rFonts w:ascii="Times New Roman CYR" w:eastAsia="Times New Roman" w:hAnsi="Times New Roman CYR" w:cs="Times New Roman CYR"/>
          <w:lang w:val="uk-UA" w:eastAsia="zh-CN"/>
        </w:rPr>
        <w:t>:</w:t>
      </w:r>
    </w:p>
    <w:p w:rsidR="00631220" w:rsidRPr="00631220" w:rsidRDefault="00631220" w:rsidP="00631220">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631220">
        <w:rPr>
          <w:rFonts w:ascii="Times New Roman CYR" w:eastAsia="Times New Roman" w:hAnsi="Times New Roman CYR" w:cs="Times New Roman CYR"/>
          <w:lang w:val="uk-UA" w:eastAsia="zh-CN"/>
        </w:rPr>
        <w:t xml:space="preserve">- 19200, </w:t>
      </w:r>
      <w:r w:rsidRPr="00631220">
        <w:rPr>
          <w:rFonts w:ascii="Times New Roman CYR" w:eastAsia="Times New Roman" w:hAnsi="Times New Roman CYR" w:cs="Times New Roman CYR"/>
          <w:lang w:eastAsia="zh-CN"/>
        </w:rPr>
        <w:t>Черкаська область, м. Жашків, вул. Городищанська, 58</w:t>
      </w:r>
      <w:r w:rsidRPr="00631220">
        <w:rPr>
          <w:rFonts w:ascii="Times New Roman CYR" w:eastAsia="Times New Roman" w:hAnsi="Times New Roman CYR" w:cs="Times New Roman CYR"/>
          <w:lang w:val="uk-UA" w:eastAsia="zh-CN"/>
        </w:rPr>
        <w:t>;</w:t>
      </w:r>
    </w:p>
    <w:p w:rsidR="00631220" w:rsidRPr="00631220" w:rsidRDefault="00631220" w:rsidP="00631220">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631220">
        <w:rPr>
          <w:rFonts w:ascii="Times New Roman CYR" w:eastAsia="Times New Roman" w:hAnsi="Times New Roman CYR" w:cs="Times New Roman CYR"/>
          <w:lang w:val="uk-UA" w:eastAsia="zh-CN"/>
        </w:rPr>
        <w:t xml:space="preserve">- 19200, </w:t>
      </w:r>
      <w:r w:rsidRPr="00631220">
        <w:rPr>
          <w:rFonts w:ascii="Times New Roman CYR" w:eastAsia="Times New Roman" w:hAnsi="Times New Roman CYR" w:cs="Times New Roman CYR"/>
          <w:lang w:eastAsia="zh-CN"/>
        </w:rPr>
        <w:t>Черкаська область, м. Жашків, вул. Княгині Ольги, 41</w:t>
      </w:r>
      <w:r w:rsidRPr="00631220">
        <w:rPr>
          <w:rFonts w:ascii="Times New Roman CYR" w:eastAsia="Times New Roman" w:hAnsi="Times New Roman CYR" w:cs="Times New Roman CYR"/>
          <w:lang w:val="uk-UA" w:eastAsia="zh-CN"/>
        </w:rPr>
        <w:t>;</w:t>
      </w:r>
    </w:p>
    <w:p w:rsidR="00631220" w:rsidRPr="00631220" w:rsidRDefault="00631220" w:rsidP="00631220">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631220">
        <w:rPr>
          <w:rFonts w:ascii="Times New Roman CYR" w:eastAsia="Times New Roman" w:hAnsi="Times New Roman CYR" w:cs="Times New Roman CYR"/>
          <w:lang w:val="uk-UA" w:eastAsia="zh-CN"/>
        </w:rPr>
        <w:t xml:space="preserve">- 19210, </w:t>
      </w:r>
      <w:r w:rsidRPr="00631220">
        <w:rPr>
          <w:rFonts w:ascii="Times New Roman CYR" w:eastAsia="Times New Roman" w:hAnsi="Times New Roman CYR" w:cs="Times New Roman CYR"/>
          <w:lang w:eastAsia="zh-CN"/>
        </w:rPr>
        <w:t xml:space="preserve">Черкаська обл., </w:t>
      </w:r>
      <w:r w:rsidRPr="00631220">
        <w:rPr>
          <w:rFonts w:ascii="Times New Roman CYR" w:eastAsia="Times New Roman" w:hAnsi="Times New Roman CYR" w:cs="Times New Roman CYR"/>
          <w:lang w:val="uk-UA" w:eastAsia="zh-CN"/>
        </w:rPr>
        <w:t>Уманський район</w:t>
      </w:r>
      <w:r w:rsidRPr="00631220">
        <w:rPr>
          <w:rFonts w:ascii="Times New Roman CYR" w:eastAsia="Times New Roman" w:hAnsi="Times New Roman CYR" w:cs="Times New Roman CYR"/>
          <w:lang w:eastAsia="zh-CN"/>
        </w:rPr>
        <w:t>, с. Скибин, вул. Героїв Небесної Сотні, 72</w:t>
      </w:r>
      <w:r w:rsidRPr="00631220">
        <w:rPr>
          <w:rFonts w:ascii="Times New Roman CYR" w:eastAsia="Times New Roman" w:hAnsi="Times New Roman CYR" w:cs="Times New Roman CYR"/>
          <w:lang w:val="uk-UA" w:eastAsia="zh-CN"/>
        </w:rPr>
        <w:t>;</w:t>
      </w:r>
    </w:p>
    <w:p w:rsidR="00631220" w:rsidRPr="00631220" w:rsidRDefault="00631220" w:rsidP="00631220">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631220">
        <w:rPr>
          <w:rFonts w:ascii="Times New Roman CYR" w:eastAsia="Times New Roman" w:hAnsi="Times New Roman CYR" w:cs="Times New Roman CYR"/>
          <w:lang w:val="uk-UA" w:eastAsia="zh-CN"/>
        </w:rPr>
        <w:t xml:space="preserve">- 19214, </w:t>
      </w:r>
      <w:r w:rsidRPr="00631220">
        <w:rPr>
          <w:rFonts w:ascii="Times New Roman CYR" w:eastAsia="Times New Roman" w:hAnsi="Times New Roman CYR" w:cs="Times New Roman CYR"/>
          <w:lang w:eastAsia="zh-CN"/>
        </w:rPr>
        <w:t xml:space="preserve">Черкаська обл., </w:t>
      </w:r>
      <w:r w:rsidRPr="00631220">
        <w:rPr>
          <w:rFonts w:ascii="Times New Roman CYR" w:eastAsia="Times New Roman" w:hAnsi="Times New Roman CYR" w:cs="Times New Roman CYR"/>
          <w:lang w:val="uk-UA" w:eastAsia="zh-CN"/>
        </w:rPr>
        <w:t>Уманський район</w:t>
      </w:r>
      <w:r w:rsidRPr="00631220">
        <w:rPr>
          <w:rFonts w:ascii="Times New Roman CYR" w:eastAsia="Times New Roman" w:hAnsi="Times New Roman CYR" w:cs="Times New Roman CYR"/>
          <w:lang w:eastAsia="zh-CN"/>
        </w:rPr>
        <w:t>,</w:t>
      </w:r>
      <w:r w:rsidRPr="00631220">
        <w:rPr>
          <w:rFonts w:ascii="Times New Roman CYR" w:eastAsia="Times New Roman" w:hAnsi="Times New Roman CYR" w:cs="Times New Roman CYR"/>
          <w:lang w:val="uk-UA" w:eastAsia="zh-CN"/>
        </w:rPr>
        <w:t xml:space="preserve"> </w:t>
      </w:r>
      <w:r w:rsidRPr="00631220">
        <w:rPr>
          <w:rFonts w:ascii="Times New Roman CYR" w:eastAsia="Times New Roman" w:hAnsi="Times New Roman CYR" w:cs="Times New Roman CYR"/>
          <w:lang w:eastAsia="zh-CN"/>
        </w:rPr>
        <w:t>с.Тетерівка, вул. Незалежності, 3</w:t>
      </w:r>
      <w:r w:rsidRPr="00631220">
        <w:rPr>
          <w:rFonts w:ascii="Times New Roman CYR" w:eastAsia="Times New Roman" w:hAnsi="Times New Roman CYR" w:cs="Times New Roman CYR"/>
          <w:lang w:val="uk-UA" w:eastAsia="zh-CN"/>
        </w:rPr>
        <w:t>;</w:t>
      </w:r>
    </w:p>
    <w:p w:rsidR="00631220" w:rsidRPr="00631220" w:rsidRDefault="00631220" w:rsidP="00631220">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631220">
        <w:rPr>
          <w:rFonts w:ascii="Times New Roman CYR" w:eastAsia="Times New Roman" w:hAnsi="Times New Roman CYR" w:cs="Times New Roman CYR"/>
          <w:lang w:val="uk-UA" w:eastAsia="zh-CN"/>
        </w:rPr>
        <w:t xml:space="preserve">- 19243, </w:t>
      </w:r>
      <w:r w:rsidRPr="00631220">
        <w:rPr>
          <w:rFonts w:ascii="Times New Roman CYR" w:eastAsia="Times New Roman" w:hAnsi="Times New Roman CYR" w:cs="Times New Roman CYR"/>
          <w:lang w:eastAsia="zh-CN"/>
        </w:rPr>
        <w:t xml:space="preserve">Черкаська обл., </w:t>
      </w:r>
      <w:r w:rsidRPr="00631220">
        <w:rPr>
          <w:rFonts w:ascii="Times New Roman CYR" w:eastAsia="Times New Roman" w:hAnsi="Times New Roman CYR" w:cs="Times New Roman CYR"/>
          <w:lang w:val="uk-UA" w:eastAsia="zh-CN"/>
        </w:rPr>
        <w:t>Уманський район</w:t>
      </w:r>
      <w:r w:rsidRPr="00631220">
        <w:rPr>
          <w:rFonts w:ascii="Times New Roman CYR" w:eastAsia="Times New Roman" w:hAnsi="Times New Roman CYR" w:cs="Times New Roman CYR"/>
          <w:lang w:eastAsia="zh-CN"/>
        </w:rPr>
        <w:t>,</w:t>
      </w:r>
      <w:r w:rsidRPr="00631220">
        <w:rPr>
          <w:rFonts w:ascii="Times New Roman CYR" w:eastAsia="Times New Roman" w:hAnsi="Times New Roman CYR" w:cs="Times New Roman CYR"/>
          <w:lang w:val="uk-UA" w:eastAsia="zh-CN"/>
        </w:rPr>
        <w:t xml:space="preserve"> с. Бузівка, </w:t>
      </w:r>
      <w:r w:rsidRPr="00631220">
        <w:rPr>
          <w:rFonts w:ascii="Times New Roman CYR" w:eastAsia="Times New Roman" w:hAnsi="Times New Roman CYR" w:cs="Times New Roman CYR"/>
          <w:lang w:eastAsia="zh-CN"/>
        </w:rPr>
        <w:t>вул. Свободи, 1</w:t>
      </w:r>
      <w:r w:rsidRPr="00631220">
        <w:rPr>
          <w:rFonts w:ascii="Times New Roman CYR" w:eastAsia="Times New Roman" w:hAnsi="Times New Roman CYR" w:cs="Times New Roman CYR"/>
          <w:lang w:val="uk-UA" w:eastAsia="zh-CN"/>
        </w:rPr>
        <w:t>;</w:t>
      </w:r>
    </w:p>
    <w:p w:rsidR="00631220" w:rsidRPr="00631220" w:rsidRDefault="00631220" w:rsidP="00631220">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631220">
        <w:rPr>
          <w:rFonts w:ascii="Times New Roman CYR" w:eastAsia="Times New Roman" w:hAnsi="Times New Roman CYR" w:cs="Times New Roman CYR"/>
          <w:lang w:val="uk-UA" w:eastAsia="zh-CN"/>
        </w:rPr>
        <w:t xml:space="preserve">- 19253, </w:t>
      </w:r>
      <w:r w:rsidRPr="00631220">
        <w:rPr>
          <w:rFonts w:ascii="Times New Roman CYR" w:eastAsia="Times New Roman" w:hAnsi="Times New Roman CYR" w:cs="Times New Roman CYR" w:hint="eastAsia"/>
          <w:lang w:val="uk-UA" w:eastAsia="zh-CN"/>
        </w:rPr>
        <w:t>Черкаська</w:t>
      </w:r>
      <w:r w:rsidRPr="00631220">
        <w:rPr>
          <w:rFonts w:ascii="Times New Roman CYR" w:eastAsia="Times New Roman" w:hAnsi="Times New Roman CYR" w:cs="Times New Roman CYR"/>
          <w:lang w:val="uk-UA" w:eastAsia="zh-CN"/>
        </w:rPr>
        <w:t xml:space="preserve"> </w:t>
      </w:r>
      <w:r w:rsidRPr="00631220">
        <w:rPr>
          <w:rFonts w:ascii="Times New Roman CYR" w:eastAsia="Times New Roman" w:hAnsi="Times New Roman CYR" w:cs="Times New Roman CYR" w:hint="eastAsia"/>
          <w:lang w:val="uk-UA" w:eastAsia="zh-CN"/>
        </w:rPr>
        <w:t>обл</w:t>
      </w:r>
      <w:r w:rsidRPr="00631220">
        <w:rPr>
          <w:rFonts w:ascii="Times New Roman CYR" w:eastAsia="Times New Roman" w:hAnsi="Times New Roman CYR" w:cs="Times New Roman CYR"/>
          <w:lang w:val="uk-UA" w:eastAsia="zh-CN"/>
        </w:rPr>
        <w:t xml:space="preserve">., </w:t>
      </w:r>
      <w:r w:rsidRPr="00631220">
        <w:rPr>
          <w:rFonts w:ascii="Times New Roman CYR" w:eastAsia="Times New Roman" w:hAnsi="Times New Roman CYR" w:cs="Times New Roman CYR" w:hint="eastAsia"/>
          <w:lang w:val="uk-UA" w:eastAsia="zh-CN"/>
        </w:rPr>
        <w:t>Уманський</w:t>
      </w:r>
      <w:r w:rsidRPr="00631220">
        <w:rPr>
          <w:rFonts w:ascii="Times New Roman CYR" w:eastAsia="Times New Roman" w:hAnsi="Times New Roman CYR" w:cs="Times New Roman CYR"/>
          <w:lang w:val="uk-UA" w:eastAsia="zh-CN"/>
        </w:rPr>
        <w:t xml:space="preserve"> </w:t>
      </w:r>
      <w:r w:rsidRPr="00631220">
        <w:rPr>
          <w:rFonts w:ascii="Times New Roman CYR" w:eastAsia="Times New Roman" w:hAnsi="Times New Roman CYR" w:cs="Times New Roman CYR" w:hint="eastAsia"/>
          <w:lang w:val="uk-UA" w:eastAsia="zh-CN"/>
        </w:rPr>
        <w:t>район</w:t>
      </w:r>
      <w:r w:rsidRPr="00631220">
        <w:rPr>
          <w:rFonts w:ascii="Times New Roman CYR" w:eastAsia="Times New Roman" w:hAnsi="Times New Roman CYR" w:cs="Times New Roman CYR"/>
          <w:lang w:val="uk-UA" w:eastAsia="zh-CN"/>
        </w:rPr>
        <w:t xml:space="preserve">, </w:t>
      </w:r>
      <w:r w:rsidRPr="00631220">
        <w:rPr>
          <w:rFonts w:ascii="Times New Roman CYR" w:eastAsia="Times New Roman" w:hAnsi="Times New Roman CYR" w:cs="Times New Roman CYR" w:hint="eastAsia"/>
          <w:lang w:val="uk-UA" w:eastAsia="zh-CN"/>
        </w:rPr>
        <w:t>с</w:t>
      </w:r>
      <w:r w:rsidRPr="00631220">
        <w:rPr>
          <w:rFonts w:ascii="Times New Roman CYR" w:eastAsia="Times New Roman" w:hAnsi="Times New Roman CYR" w:cs="Times New Roman CYR"/>
          <w:lang w:val="uk-UA" w:eastAsia="zh-CN"/>
        </w:rPr>
        <w:t xml:space="preserve">. Соколівка, </w:t>
      </w:r>
      <w:r w:rsidRPr="00631220">
        <w:rPr>
          <w:rFonts w:ascii="Times New Roman CYR" w:eastAsia="Times New Roman" w:hAnsi="Times New Roman CYR" w:cs="Times New Roman CYR"/>
          <w:lang w:eastAsia="zh-CN"/>
        </w:rPr>
        <w:t>вул. Шкільна, 10</w:t>
      </w:r>
      <w:r w:rsidRPr="00631220">
        <w:rPr>
          <w:rFonts w:ascii="Times New Roman CYR" w:eastAsia="Times New Roman" w:hAnsi="Times New Roman CYR" w:cs="Times New Roman CYR"/>
          <w:lang w:val="uk-UA" w:eastAsia="zh-CN"/>
        </w:rPr>
        <w:t>.</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5.3. Датою поставки Товару вважається дата прийняття його Замовником відповідно до видаткової накладної Постачальника, оформленої у встановленому чинним законодавством порядку.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5.4. Товар передається в упаковці, яка повинна повністю зберігати та захищати його від пошкоджень під час транспортування та зберігання. Упаковка не підлягає поверненню Постачальнику. Вартість упаковки входить в ціну за одиницю Товару за цим Договором, та окремо Замовником не оплачується.</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5.5. У випадку встановлення невідповідності кількості, якості, комплектності або інших недоліків Товару, недоліків супровідних документів на Товар, представниками Замовника та Постачальника (у разі присутності) складається окремий Акт, на підставі якого Замовник пред’являє претензію Постачальнику. </w:t>
      </w:r>
    </w:p>
    <w:p w:rsidR="002F7F3E" w:rsidRDefault="002F7F3E" w:rsidP="005D4395">
      <w:pPr>
        <w:widowControl w:val="0"/>
        <w:snapToGrid w:val="0"/>
        <w:spacing w:after="0" w:line="240" w:lineRule="auto"/>
        <w:ind w:firstLine="709"/>
        <w:jc w:val="center"/>
        <w:rPr>
          <w:rFonts w:ascii="Times New Roman" w:hAnsi="Times New Roman"/>
          <w:b/>
          <w:lang w:val="uk-UA" w:eastAsia="ru-RU"/>
        </w:rPr>
      </w:pPr>
    </w:p>
    <w:p w:rsidR="005D4395" w:rsidRPr="005D4395" w:rsidRDefault="005D4395" w:rsidP="005D4395">
      <w:pPr>
        <w:widowControl w:val="0"/>
        <w:snapToGrid w:val="0"/>
        <w:spacing w:after="0" w:line="240" w:lineRule="auto"/>
        <w:ind w:firstLine="709"/>
        <w:jc w:val="center"/>
        <w:rPr>
          <w:rFonts w:ascii="Times New Roman" w:eastAsia="Times New Roman" w:hAnsi="Times New Roman"/>
          <w:b/>
          <w:lang w:val="uk-UA" w:eastAsia="ru-RU"/>
        </w:rPr>
      </w:pPr>
      <w:r w:rsidRPr="005D4395">
        <w:rPr>
          <w:rFonts w:ascii="Times New Roman" w:hAnsi="Times New Roman"/>
          <w:b/>
          <w:lang w:val="uk-UA" w:eastAsia="ru-RU"/>
        </w:rPr>
        <w:t>6. ПРАВА ТА ОБОВ'ЯЗКИ СТОРІН</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5D4395">
        <w:rPr>
          <w:rFonts w:ascii="Times New Roman CYR" w:eastAsia="Times New Roman" w:hAnsi="Times New Roman CYR" w:cs="Times New Roman CYR"/>
          <w:lang w:eastAsia="zh-CN"/>
        </w:rPr>
        <w:t>6.1. Замовник зобов'язаний:</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6.1.1. Своєчасно та в повному обсязі оплачувати поставлений Товар;</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6.1.2. Приймати Товар </w:t>
      </w:r>
      <w:r w:rsidRPr="005D4395">
        <w:rPr>
          <w:rFonts w:ascii="Times New Roman CYR" w:hAnsi="Times New Roman CYR" w:cs="Times New Roman CYR"/>
        </w:rPr>
        <w:t>згідно з умовами цього Договору</w:t>
      </w:r>
      <w:r w:rsidRPr="005D4395">
        <w:rPr>
          <w:rFonts w:ascii="Times New Roman CYR" w:eastAsia="Times New Roman" w:hAnsi="Times New Roman CYR" w:cs="Times New Roman CYR"/>
          <w:lang w:eastAsia="zh-CN"/>
        </w:rPr>
        <w:t>;</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6.1.3. Повідомляти Постачальника про виявлені факти браку, нестачі чи надлишків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6.1.4 </w:t>
      </w:r>
      <w:r w:rsidRPr="005D4395">
        <w:rPr>
          <w:rFonts w:ascii="Times New Roman CYR" w:hAnsi="Times New Roman CYR" w:cs="Times New Roman CYR"/>
        </w:rPr>
        <w:t>Виконувати належним чином інші зобов’язання, передбачені Договором та іншими актами законодавства України.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 Замовник має право:</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6.2.1. Достроково розірвати цей Договір в односторонньому порядку у разі невиконання зобов'язань Постачальником, повідомивши про це його за 10 (десять) календарних днів до дати розірвання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6.2.2. Контролювати поставку Товару у строки, встановлені цим Договором;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6.2.3. Зменшувати обсяг закупівлі Товару та ціну Договору залежно від реального фінансування видатків (та/або надходження коштів) бюджету на зазначені цілі Замовника шляхом внесення відповідних змін до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6.2.4. Отримувати від Постачальника інформацію про стан поставки Товару, що є предметом цього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6.2.5. У разі виявлення недостачі під час приймання Товару письмово повідомляти Постачальника про виявлені факти з обов‘язковим зазначенням дати виявлення недостачі, а також обставин, за яких вони встановлені;</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6.2.8. Вимагати від Постачальника усунення всіх недоліків Товару засобами, силами та за рахунок Постачальника;</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6.2.9. Відмовитись від прийняття і оплати Товару у разі поставки Товару нижчої якості, ніж це вимагається умовами даного Договору, а якщо Товар уже оплачений Замовником – вимагати від Постачальника повернення сплаченої суми.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6.2.10. Повернути Постачальнику партію Товару, яка не відповідає умовам даного Договору, для усунення недоліків та/або заміни на Товар належної якості.</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6.3. Постачальник зобов'язаний:</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6.3.1. Забезпечити поставку Товару у строки, встановлені цим Договором;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6.3.2. Забезпечити поставку Товару </w:t>
      </w:r>
      <w:r w:rsidRPr="005D4395">
        <w:rPr>
          <w:rFonts w:ascii="Times New Roman CYR" w:hAnsi="Times New Roman CYR" w:cs="Times New Roman CYR"/>
        </w:rPr>
        <w:t>у комплектності, кількості та відповідної якості, що</w:t>
      </w:r>
      <w:r w:rsidRPr="005D4395">
        <w:rPr>
          <w:rFonts w:ascii="Times New Roman CYR" w:eastAsia="Times New Roman" w:hAnsi="Times New Roman CYR" w:cs="Times New Roman CYR"/>
          <w:lang w:eastAsia="zh-CN"/>
        </w:rPr>
        <w:t xml:space="preserve"> відповідає умовам цього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6.3.4. Усунути всі недоліки або замінити неякісний Товар на Товар належної якості власними силами, засобами та за власний рахунок у строк до 10 (дес</w:t>
      </w:r>
      <w:r w:rsidRPr="005D4395">
        <w:rPr>
          <w:rFonts w:ascii="Times New Roman" w:eastAsia="Times New Roman" w:hAnsi="Times New Roman"/>
          <w:lang w:eastAsia="zh-CN"/>
        </w:rPr>
        <w:t>ᴙ</w:t>
      </w:r>
      <w:r w:rsidRPr="005D4395">
        <w:rPr>
          <w:rFonts w:ascii="Times New Roman CYR" w:eastAsia="Times New Roman" w:hAnsi="Times New Roman CYR" w:cs="Times New Roman CYR"/>
          <w:lang w:eastAsia="zh-CN"/>
        </w:rPr>
        <w:t>ть) календарних днів з дати відправлення Замовником відповідного письмового повідомлення;</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6.3.5. Відповідати за всі недоліки Товару, які не могли бути виявлені Замовником.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6.4. Постачальник має право:</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6.4.1. Своєчасно та в повному обсязі отримувати плату за поставлений Товар;</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6.4.2. На дострокову поставку Товару за письмовим погодженням з Замовником;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hAnsi="Times New Roman CYR" w:cs="Times New Roman CYR"/>
        </w:rPr>
      </w:pPr>
      <w:r w:rsidRPr="005D4395">
        <w:rPr>
          <w:rFonts w:ascii="Times New Roman CYR" w:eastAsia="Times New Roman" w:hAnsi="Times New Roman CYR" w:cs="Times New Roman CYR"/>
          <w:lang w:eastAsia="zh-CN"/>
        </w:rPr>
        <w:t xml:space="preserve">6.4.3 </w:t>
      </w:r>
      <w:r w:rsidRPr="005D4395">
        <w:rPr>
          <w:rFonts w:ascii="Times New Roman CYR" w:hAnsi="Times New Roman CYR" w:cs="Times New Roman CYR"/>
        </w:rPr>
        <w:t>Здійснювати робочі контакти із Замовником про організацію передачі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spacing w:after="0" w:line="240" w:lineRule="auto"/>
        <w:ind w:firstLine="709"/>
        <w:jc w:val="center"/>
        <w:rPr>
          <w:rFonts w:ascii="Times New Roman" w:eastAsia="Arial" w:hAnsi="Times New Roman"/>
          <w:lang w:eastAsia="ru-RU"/>
        </w:rPr>
      </w:pPr>
      <w:r w:rsidRPr="005D4395">
        <w:rPr>
          <w:rFonts w:ascii="Times New Roman" w:eastAsia="Arial" w:hAnsi="Times New Roman"/>
          <w:b/>
          <w:lang w:eastAsia="ru-RU"/>
        </w:rPr>
        <w:t>7. ВІДПОВІДАЛЬНІСТЬ СТОРІН</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7.1. </w:t>
      </w:r>
      <w:r w:rsidRPr="005D4395">
        <w:rPr>
          <w:rFonts w:ascii="Times New Roman CYR" w:hAnsi="Times New Roman CYR" w:cs="Times New Roman CYR"/>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5D4395" w:rsidRPr="005D4395" w:rsidRDefault="005D4395" w:rsidP="005D4395">
      <w:pPr>
        <w:autoSpaceDE w:val="0"/>
        <w:autoSpaceDN w:val="0"/>
        <w:adjustRightInd w:val="0"/>
        <w:spacing w:after="0" w:line="240" w:lineRule="auto"/>
        <w:ind w:firstLine="709"/>
        <w:jc w:val="both"/>
        <w:rPr>
          <w:rFonts w:ascii="Times New Roman" w:eastAsia="Arial" w:hAnsi="Times New Roman"/>
          <w:color w:val="00000A"/>
          <w:lang w:eastAsia="ru-RU"/>
        </w:rPr>
      </w:pPr>
      <w:r w:rsidRPr="005D4395">
        <w:rPr>
          <w:rFonts w:ascii="Times New Roman" w:hAnsi="Times New Roman"/>
        </w:rPr>
        <w:t xml:space="preserve">7.2. У разі порушення строку поставки Товару, Продавець сплачує Замовнику пеню, яка обраховується із вартості непоставленого в строк Товару </w:t>
      </w:r>
      <w:r w:rsidRPr="005D4395">
        <w:rPr>
          <w:rFonts w:ascii="Times New Roman" w:eastAsia="Arial" w:hAnsi="Times New Roman"/>
          <w:lang w:eastAsia="ru-RU"/>
        </w:rPr>
        <w:t>в розмірі подвійної облікової ставки Національного банку України, що діяла у період, за який сплачується пеня, за кожний день затримки.</w:t>
      </w:r>
    </w:p>
    <w:p w:rsidR="005D4395" w:rsidRPr="005D4395" w:rsidRDefault="005D4395" w:rsidP="005D4395">
      <w:pPr>
        <w:autoSpaceDE w:val="0"/>
        <w:autoSpaceDN w:val="0"/>
        <w:adjustRightInd w:val="0"/>
        <w:spacing w:after="0" w:line="240" w:lineRule="auto"/>
        <w:ind w:firstLine="709"/>
        <w:jc w:val="both"/>
        <w:rPr>
          <w:rFonts w:ascii="Times New Roman" w:hAnsi="Times New Roman"/>
        </w:rPr>
      </w:pPr>
      <w:r w:rsidRPr="005D4395">
        <w:rPr>
          <w:rFonts w:ascii="Times New Roman" w:hAnsi="Times New Roman"/>
        </w:rPr>
        <w:t xml:space="preserve">7.3. </w:t>
      </w:r>
      <w:r w:rsidRPr="005D4395">
        <w:rPr>
          <w:rFonts w:ascii="Times New Roman" w:eastAsia="Arial" w:hAnsi="Times New Roman"/>
          <w:lang w:eastAsia="ru-RU"/>
        </w:rPr>
        <w:t xml:space="preserve">У випадку недопоставки товару в обсязі передбаченому Договором </w:t>
      </w:r>
      <w:r w:rsidRPr="005D4395">
        <w:rPr>
          <w:rFonts w:ascii="Times New Roman" w:hAnsi="Times New Roman"/>
        </w:rPr>
        <w:t>Продавець</w:t>
      </w:r>
      <w:r w:rsidRPr="005D4395">
        <w:rPr>
          <w:rFonts w:ascii="Times New Roman" w:hAnsi="Times New Roman"/>
          <w:b/>
          <w:bCs/>
        </w:rPr>
        <w:t xml:space="preserve"> </w:t>
      </w:r>
      <w:r w:rsidRPr="005D4395">
        <w:rPr>
          <w:rFonts w:ascii="Times New Roman" w:eastAsia="Arial" w:hAnsi="Times New Roman"/>
          <w:lang w:eastAsia="ru-RU"/>
        </w:rPr>
        <w:t xml:space="preserve">сплачує </w:t>
      </w:r>
      <w:r w:rsidRPr="005D4395">
        <w:rPr>
          <w:rFonts w:ascii="Times New Roman" w:hAnsi="Times New Roman"/>
        </w:rPr>
        <w:t xml:space="preserve">Замовнику </w:t>
      </w:r>
      <w:r w:rsidR="004977E2">
        <w:rPr>
          <w:rFonts w:ascii="Times New Roman" w:eastAsia="Arial" w:hAnsi="Times New Roman"/>
          <w:lang w:eastAsia="ru-RU"/>
        </w:rPr>
        <w:t>штраф у розмірі 1</w:t>
      </w:r>
      <w:r w:rsidRPr="005D4395">
        <w:rPr>
          <w:rFonts w:ascii="Times New Roman" w:eastAsia="Arial" w:hAnsi="Times New Roman"/>
          <w:lang w:eastAsia="ru-RU"/>
        </w:rPr>
        <w:t xml:space="preserve"> % вартості непоставленого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ar-SA"/>
        </w:rPr>
      </w:pPr>
      <w:r w:rsidRPr="005D4395">
        <w:rPr>
          <w:rFonts w:ascii="Times New Roman CYR" w:eastAsia="Times New Roman" w:hAnsi="Times New Roman CYR" w:cs="Times New Roman CYR"/>
          <w:lang w:eastAsia="zh-CN"/>
        </w:rPr>
        <w:t>7.4. Сплата штрафних санкцій не звільняє Постачальника від виконання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7.5. Замовник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для оплати бюджетних (фінансових) зобов’язань Замовника.</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Arial" w:hAnsi="Times New Roman"/>
          <w:b/>
          <w:spacing w:val="-6"/>
          <w:lang w:eastAsia="ru-RU"/>
        </w:rPr>
      </w:pPr>
      <w:r w:rsidRPr="005D4395">
        <w:rPr>
          <w:rFonts w:ascii="Times New Roman" w:eastAsia="Arial" w:hAnsi="Times New Roman"/>
          <w:b/>
          <w:spacing w:val="-6"/>
          <w:lang w:eastAsia="ru-RU"/>
        </w:rPr>
        <w:t xml:space="preserve">8. ОБСТАВИНИ НЕПЕРЕБОРНОЇ СИЛИ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color w:val="00000A"/>
          <w:lang w:eastAsia="ru-RU"/>
        </w:rPr>
      </w:pPr>
      <w:r w:rsidRPr="005D4395">
        <w:rPr>
          <w:rFonts w:ascii="Times New Roman CYR" w:eastAsia="Times New Roman" w:hAnsi="Times New Roman CYR" w:cs="Times New Roman CYR"/>
          <w:lang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(форс-мажорні обставини), які не існували під час укладання Договору та виникли поза волею Сторін</w:t>
      </w:r>
      <w:r w:rsidRPr="005D4395">
        <w:rPr>
          <w:rFonts w:ascii="Times New Roman CYR" w:eastAsia="Times New Roman" w:hAnsi="Times New Roman CYR" w:cs="Times New Roman CYR"/>
          <w:lang w:eastAsia="ru-RU"/>
        </w:rPr>
        <w:t xml:space="preserve"> після набрання чинності цього Договору, і якщо ці обставини впливали безпосередньо на виконання цього Договору.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ar-SA"/>
        </w:rPr>
      </w:pPr>
      <w:r w:rsidRPr="005D4395">
        <w:rPr>
          <w:rFonts w:ascii="Times New Roman CYR" w:eastAsia="Times New Roman" w:hAnsi="Times New Roman CYR" w:cs="Times New Roman CYR"/>
          <w:lang w:eastAsia="zh-CN"/>
        </w:rPr>
        <w:t>8.2. До форс-мажорних обставин належать обставини визначені у ч. 2 ст. 14-1 Закону України «Про торгово-промислові палати в Україні».</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8.3. Сторона, що не може виконувати зобов'язання за даним Договором внаслідок дії обставин непереборної сили, повинна не пізніше ніж протягом 3 (трьох) </w:t>
      </w:r>
      <w:r w:rsidRPr="005D4395">
        <w:rPr>
          <w:rFonts w:ascii="Times New Roman CYR" w:eastAsia="Times New Roman" w:hAnsi="Times New Roman CYR" w:cs="Times New Roman CYR"/>
          <w:lang w:eastAsia="ru-RU"/>
        </w:rPr>
        <w:t xml:space="preserve">календарних </w:t>
      </w:r>
      <w:r w:rsidRPr="005D4395">
        <w:rPr>
          <w:rFonts w:ascii="Times New Roman CYR" w:eastAsia="Times New Roman" w:hAnsi="Times New Roman CYR" w:cs="Times New Roman CYR"/>
          <w:lang w:eastAsia="zh-CN"/>
        </w:rPr>
        <w:t>днів з моменту їх виникнення повідомити про це іншу Сторону у письмовій формі.</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8.4. </w:t>
      </w:r>
      <w:r w:rsidRPr="005D4395">
        <w:rPr>
          <w:rFonts w:ascii="Times New Roman CYR" w:eastAsia="Times New Roman" w:hAnsi="Times New Roman CYR" w:cs="Times New Roman CYR"/>
          <w:lang w:eastAsia="ru-RU"/>
        </w:rPr>
        <w:t>Доказом виникнення обставин непереборної сили та строку їх дії підтверджується Стороною, для якої виникли такі обставини, доказами у вигляді документу, виданого уповноваженою державною установою/ компетентною установою та/або законодавчими та/чи іншими нормативними актами, прийнятими відповідними компетентними органами, зокрема щодо звільнення від відповідальності або не нарахування штрафних санкцій/пені у відповідній сфері регулювання правових відносин, що стосуються умов цього Договору, та/або іншими доказами, що засвідчують початок виникнення і термін дії таких обставин, вплив таких обставин на здатність здійснити виконання зобов’язання за цим Договором.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8.5.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У такому разі жодна із Сторін не має права вимагати від іншої Сторони відшкодування можливих збитків.</w:t>
      </w:r>
    </w:p>
    <w:p w:rsidR="005D4395" w:rsidRPr="005D4395" w:rsidRDefault="005D4395" w:rsidP="005D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Arial" w:hAnsi="Times New Roman"/>
          <w:b/>
          <w:spacing w:val="-6"/>
          <w:lang w:eastAsia="ru-RU"/>
        </w:rPr>
      </w:pPr>
      <w:r w:rsidRPr="005D4395">
        <w:rPr>
          <w:rFonts w:ascii="Times New Roman" w:eastAsia="Arial" w:hAnsi="Times New Roman"/>
          <w:b/>
          <w:spacing w:val="-6"/>
          <w:lang w:eastAsia="ru-RU"/>
        </w:rPr>
        <w:t>9. ВИРІШЕННЯ СПОРІВ</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9.1. У випадку виникнення спорів або розбіжностей Сторони зобов'язуються вирішувати їх шляхом взаємних переговорів та консультацій.</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9.2. У разі недосягнення Сторонами згоди спори або розбіжності вирішуються у судовому порядку з дотриманням вимог законодавства України.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Arial" w:hAnsi="Times New Roman"/>
          <w:b/>
          <w:spacing w:val="6"/>
          <w:lang w:eastAsia="ru-RU"/>
        </w:rPr>
      </w:pPr>
      <w:r w:rsidRPr="005D4395">
        <w:rPr>
          <w:rFonts w:ascii="Times New Roman" w:eastAsia="Arial" w:hAnsi="Times New Roman"/>
          <w:b/>
          <w:spacing w:val="6"/>
          <w:lang w:eastAsia="ru-RU"/>
        </w:rPr>
        <w:t>10. СТРОК ДІЇ ДОГОВОРУ</w:t>
      </w:r>
    </w:p>
    <w:p w:rsidR="005D4395" w:rsidRPr="005D4395" w:rsidRDefault="005D4395" w:rsidP="005D4395">
      <w:pPr>
        <w:tabs>
          <w:tab w:val="left" w:pos="900"/>
          <w:tab w:val="left" w:pos="1418"/>
        </w:tabs>
        <w:spacing w:after="0" w:line="240" w:lineRule="auto"/>
        <w:ind w:firstLine="709"/>
        <w:jc w:val="both"/>
        <w:rPr>
          <w:rFonts w:ascii="Times New Roman" w:hAnsi="Times New Roman"/>
          <w:color w:val="00000A"/>
        </w:rPr>
      </w:pPr>
      <w:r w:rsidRPr="005D4395">
        <w:rPr>
          <w:rFonts w:ascii="Times New Roman" w:eastAsia="Arial" w:hAnsi="Times New Roman"/>
          <w:spacing w:val="-6"/>
          <w:lang w:eastAsia="ru-RU"/>
        </w:rPr>
        <w:t xml:space="preserve">10.1. </w:t>
      </w:r>
      <w:r w:rsidRPr="005D4395">
        <w:rPr>
          <w:rFonts w:ascii="Times New Roman" w:hAnsi="Times New Roman"/>
        </w:rPr>
        <w:t xml:space="preserve">Договір набуває чинності з дати його підписання Сторонами та діє по </w:t>
      </w:r>
      <w:r w:rsidRPr="005D4395">
        <w:rPr>
          <w:rFonts w:ascii="Times New Roman" w:hAnsi="Times New Roman"/>
          <w:b/>
          <w:bCs/>
        </w:rPr>
        <w:t>31 грудня 2023 року</w:t>
      </w:r>
      <w:r w:rsidRPr="005D4395">
        <w:rPr>
          <w:rFonts w:ascii="Times New Roman" w:hAnsi="Times New Roman"/>
        </w:rPr>
        <w:t>, а в частині дії умов цього Договору, які стосуються виконання зобов’язань у період дії гарантійного строку, визначеного у цьому Договорі, та інші умови, виконання яких можуть виникнути після закінчення строку дії цього Договору до повного виконання таких зобов’язань. Закінчення строку дії Договору не звільняє Сторони від виконання тих зобов’язань, що залишилися невиконаними.</w:t>
      </w:r>
    </w:p>
    <w:p w:rsidR="005D4395" w:rsidRPr="005D4395" w:rsidRDefault="005D4395" w:rsidP="005D4395">
      <w:pPr>
        <w:tabs>
          <w:tab w:val="left" w:pos="900"/>
          <w:tab w:val="left" w:pos="1418"/>
        </w:tabs>
        <w:spacing w:after="0" w:line="240" w:lineRule="auto"/>
        <w:ind w:firstLine="709"/>
        <w:jc w:val="both"/>
        <w:rPr>
          <w:rFonts w:ascii="Times New Roman" w:eastAsia="Times New Roman" w:hAnsi="Times New Roman"/>
          <w:spacing w:val="-6"/>
          <w:lang w:eastAsia="ar-SA"/>
        </w:rPr>
      </w:pPr>
    </w:p>
    <w:p w:rsidR="005D4395" w:rsidRPr="005D4395" w:rsidRDefault="005D4395" w:rsidP="005D4395">
      <w:pPr>
        <w:spacing w:after="0" w:line="240" w:lineRule="auto"/>
        <w:ind w:firstLine="709"/>
        <w:jc w:val="center"/>
        <w:rPr>
          <w:rFonts w:ascii="Times New Roman" w:eastAsia="Arial" w:hAnsi="Times New Roman"/>
          <w:b/>
          <w:spacing w:val="6"/>
          <w:lang w:eastAsia="ru-RU"/>
        </w:rPr>
      </w:pPr>
      <w:r w:rsidRPr="005D4395">
        <w:rPr>
          <w:rFonts w:ascii="Times New Roman" w:eastAsia="Arial" w:hAnsi="Times New Roman"/>
          <w:b/>
          <w:spacing w:val="6"/>
          <w:lang w:eastAsia="ru-RU"/>
        </w:rPr>
        <w:t>11. ІНШІ УМОВИ</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r w:rsidRPr="005D4395">
        <w:rPr>
          <w:rFonts w:ascii="Times New Roman" w:eastAsia="Arial" w:hAnsi="Times New Roman"/>
          <w:lang w:eastAsia="ru-RU"/>
        </w:rPr>
        <w:t>11.1. 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bookmarkStart w:id="5" w:name="n1776"/>
      <w:bookmarkEnd w:id="5"/>
      <w:r w:rsidRPr="005D4395">
        <w:rPr>
          <w:rFonts w:ascii="Times New Roman" w:eastAsia="Arial" w:hAnsi="Times New Roman"/>
          <w:lang w:eastAsia="ru-RU"/>
        </w:rPr>
        <w:t xml:space="preserve">11.2. Сторона, яка ініціює внесення змін до цього Договору повинна надати на розгляд іншій Стороні письмове обґрунтування необхідності внесення змін таких змін та підтверджуючі документи. </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r w:rsidRPr="005D4395">
        <w:rPr>
          <w:rFonts w:ascii="Times New Roman" w:eastAsia="Arial" w:hAnsi="Times New Roman"/>
          <w:lang w:eastAsia="ru-RU"/>
        </w:rPr>
        <w:t xml:space="preserve">У разі необхідності одна із Сторін Договору може ініціювати перед іншою Стороною необхідність унесення змін до Договору у межах можливої зміни істотних умов, визначених Додатком №2 до Договору. </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r w:rsidRPr="005D4395">
        <w:rPr>
          <w:rFonts w:ascii="Times New Roman" w:eastAsia="Arial" w:hAnsi="Times New Roman"/>
          <w:lang w:eastAsia="ru-RU"/>
        </w:rPr>
        <w:t xml:space="preserve">11.3. У випадках, не передбачених даним Договором, Сторони керуються чинним законодавством України. </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r w:rsidRPr="005D4395">
        <w:rPr>
          <w:rFonts w:ascii="Times New Roman" w:eastAsia="Arial" w:hAnsi="Times New Roman"/>
          <w:lang w:eastAsia="ru-RU"/>
        </w:rPr>
        <w:t xml:space="preserve">11.4. </w:t>
      </w:r>
      <w:r w:rsidRPr="005D4395">
        <w:rPr>
          <w:rFonts w:ascii="Times New Roman" w:hAnsi="Times New Roman"/>
        </w:rPr>
        <w:t>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r w:rsidRPr="005D4395">
        <w:rPr>
          <w:rFonts w:ascii="Times New Roman" w:eastAsia="Arial" w:hAnsi="Times New Roman"/>
          <w:lang w:eastAsia="ru-RU"/>
        </w:rPr>
        <w:t>11.5.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5D4395" w:rsidRPr="005D4395" w:rsidRDefault="005D4395" w:rsidP="005D4395">
      <w:pPr>
        <w:tabs>
          <w:tab w:val="left" w:pos="900"/>
          <w:tab w:val="left" w:pos="1418"/>
        </w:tabs>
        <w:spacing w:after="0" w:line="240" w:lineRule="auto"/>
        <w:ind w:firstLine="709"/>
        <w:jc w:val="both"/>
        <w:rPr>
          <w:rFonts w:ascii="Times New Roman" w:hAnsi="Times New Roman"/>
          <w:lang w:eastAsia="uk-UA"/>
        </w:rPr>
      </w:pPr>
      <w:r w:rsidRPr="005D4395">
        <w:rPr>
          <w:rFonts w:ascii="Times New Roman" w:eastAsia="Arial" w:hAnsi="Times New Roman"/>
          <w:lang w:eastAsia="ru-RU"/>
        </w:rPr>
        <w:t xml:space="preserve">11.6. </w:t>
      </w:r>
      <w:r w:rsidRPr="005D4395">
        <w:rPr>
          <w:rFonts w:ascii="Times New Roman" w:hAnsi="Times New Roman"/>
          <w:lang w:eastAsia="uk-UA"/>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5D4395" w:rsidRPr="005D4395" w:rsidRDefault="005D4395" w:rsidP="005D4395">
      <w:pPr>
        <w:spacing w:after="0" w:line="240" w:lineRule="auto"/>
        <w:ind w:firstLine="709"/>
        <w:jc w:val="center"/>
        <w:rPr>
          <w:rFonts w:ascii="Times New Roman" w:eastAsia="Times New Roman" w:hAnsi="Times New Roman"/>
          <w:b/>
          <w:color w:val="00000A"/>
          <w:spacing w:val="6"/>
          <w:kern w:val="2"/>
          <w:lang w:eastAsia="ar-SA"/>
        </w:rPr>
      </w:pPr>
    </w:p>
    <w:p w:rsidR="005D4395" w:rsidRPr="005D4395" w:rsidRDefault="005D4395" w:rsidP="005D4395">
      <w:pPr>
        <w:spacing w:after="0" w:line="240" w:lineRule="auto"/>
        <w:ind w:firstLine="709"/>
        <w:jc w:val="center"/>
        <w:rPr>
          <w:rFonts w:ascii="Times New Roman" w:eastAsia="Arial" w:hAnsi="Times New Roman"/>
          <w:b/>
          <w:spacing w:val="6"/>
          <w:lang w:eastAsia="ru-RU"/>
        </w:rPr>
      </w:pPr>
      <w:r w:rsidRPr="005D4395">
        <w:rPr>
          <w:rFonts w:ascii="Times New Roman" w:eastAsia="Arial" w:hAnsi="Times New Roman"/>
          <w:b/>
          <w:spacing w:val="6"/>
          <w:lang w:eastAsia="ru-RU"/>
        </w:rPr>
        <w:t xml:space="preserve">12. ДОДАТКИ ДО ДОГОВОРУ </w:t>
      </w:r>
    </w:p>
    <w:p w:rsidR="005D4395" w:rsidRPr="005D4395" w:rsidRDefault="005D4395" w:rsidP="005D4395">
      <w:pPr>
        <w:spacing w:after="0" w:line="240" w:lineRule="auto"/>
        <w:ind w:firstLine="709"/>
        <w:rPr>
          <w:rFonts w:ascii="Times New Roman" w:hAnsi="Times New Roman"/>
          <w:lang w:eastAsia="uk-UA"/>
        </w:rPr>
      </w:pPr>
      <w:r w:rsidRPr="005D4395">
        <w:rPr>
          <w:rFonts w:ascii="Times New Roman" w:hAnsi="Times New Roman"/>
          <w:lang w:eastAsia="uk-UA"/>
        </w:rPr>
        <w:t>12.1.   Невід’ємною частиною цього Договору є:</w:t>
      </w:r>
    </w:p>
    <w:p w:rsidR="005D4395" w:rsidRPr="005D4395" w:rsidRDefault="005D4395" w:rsidP="005D4395">
      <w:pPr>
        <w:spacing w:after="0" w:line="240" w:lineRule="auto"/>
        <w:ind w:firstLine="709"/>
        <w:rPr>
          <w:rFonts w:ascii="Times New Roman CYR" w:hAnsi="Times New Roman CYR" w:cs="Times New Roman CYR"/>
          <w:color w:val="00000A"/>
          <w:kern w:val="2"/>
          <w:lang w:eastAsia="uk-UA"/>
        </w:rPr>
      </w:pPr>
      <w:r>
        <w:rPr>
          <w:rFonts w:ascii="Times New Roman" w:hAnsi="Times New Roman"/>
          <w:lang w:eastAsia="uk-UA"/>
        </w:rPr>
        <w:t xml:space="preserve">Додаток </w:t>
      </w:r>
      <w:r w:rsidRPr="005D4395">
        <w:rPr>
          <w:rFonts w:ascii="Times New Roman" w:hAnsi="Times New Roman"/>
          <w:lang w:eastAsia="uk-UA"/>
        </w:rPr>
        <w:t xml:space="preserve">№ 1: </w:t>
      </w:r>
      <w:r w:rsidRPr="005D4395">
        <w:rPr>
          <w:rFonts w:ascii="Times New Roman" w:hAnsi="Times New Roman"/>
        </w:rPr>
        <w:t>Специфікація до Договору</w:t>
      </w:r>
      <w:r w:rsidRPr="005D4395">
        <w:rPr>
          <w:rFonts w:ascii="Times New Roman" w:hAnsi="Times New Roman"/>
          <w:lang w:eastAsia="uk-UA"/>
        </w:rPr>
        <w:t>.</w:t>
      </w:r>
    </w:p>
    <w:p w:rsidR="00A758B6" w:rsidRPr="00A758B6" w:rsidRDefault="00A758B6" w:rsidP="00A758B6">
      <w:pPr>
        <w:spacing w:after="0" w:line="240" w:lineRule="auto"/>
        <w:ind w:firstLine="709"/>
        <w:rPr>
          <w:rFonts w:ascii="Times New Roman" w:eastAsia="Times New Roman" w:hAnsi="Times New Roman"/>
          <w:b/>
          <w:lang w:eastAsia="ru-RU"/>
        </w:rPr>
      </w:pPr>
      <w:proofErr w:type="gramStart"/>
      <w:r w:rsidRPr="00A758B6">
        <w:rPr>
          <w:rFonts w:ascii="Times New Roman" w:hAnsi="Times New Roman"/>
          <w:lang w:eastAsia="uk-UA"/>
        </w:rPr>
        <w:t>Додаток  №</w:t>
      </w:r>
      <w:proofErr w:type="gramEnd"/>
      <w:r w:rsidRPr="00A758B6">
        <w:rPr>
          <w:rFonts w:ascii="Times New Roman" w:hAnsi="Times New Roman"/>
          <w:lang w:eastAsia="uk-UA"/>
        </w:rPr>
        <w:t xml:space="preserve"> 2: Порядок змін умов договору.</w:t>
      </w:r>
    </w:p>
    <w:p w:rsidR="005D4395" w:rsidRPr="005D4395" w:rsidRDefault="005D4395" w:rsidP="005D4395">
      <w:pPr>
        <w:spacing w:after="0" w:line="240" w:lineRule="auto"/>
        <w:ind w:firstLine="709"/>
        <w:rPr>
          <w:rFonts w:ascii="Times New Roman" w:hAnsi="Times New Roman"/>
        </w:rPr>
      </w:pPr>
    </w:p>
    <w:p w:rsidR="005D4395" w:rsidRPr="005D4395" w:rsidRDefault="005D4395" w:rsidP="005D4395">
      <w:pPr>
        <w:keepNext/>
        <w:spacing w:after="0" w:line="240" w:lineRule="auto"/>
        <w:ind w:firstLine="709"/>
        <w:jc w:val="center"/>
        <w:outlineLvl w:val="0"/>
        <w:rPr>
          <w:rFonts w:ascii="Times New Roman" w:eastAsia="Times New Roman" w:hAnsi="Times New Roman"/>
          <w:b/>
          <w:lang w:eastAsia="ar-SA"/>
        </w:rPr>
      </w:pPr>
      <w:r w:rsidRPr="005D4395">
        <w:rPr>
          <w:rFonts w:ascii="Times New Roman" w:eastAsia="Arial" w:hAnsi="Times New Roman"/>
          <w:b/>
          <w:lang w:eastAsia="ru-RU"/>
        </w:rPr>
        <w:t>13. Місцезнаходження та банківські реквізити Сторін</w:t>
      </w:r>
    </w:p>
    <w:p w:rsidR="005D4395" w:rsidRPr="005D4395" w:rsidRDefault="005D4395" w:rsidP="005D4395">
      <w:pPr>
        <w:widowControl w:val="0"/>
        <w:autoSpaceDE w:val="0"/>
        <w:autoSpaceDN w:val="0"/>
        <w:adjustRightInd w:val="0"/>
        <w:spacing w:after="0" w:line="240" w:lineRule="auto"/>
        <w:ind w:firstLine="709"/>
        <w:jc w:val="center"/>
        <w:rPr>
          <w:rFonts w:ascii="Times New Roman" w:eastAsia="Arial" w:hAnsi="Times New Roman"/>
          <w:b/>
          <w:lang w:eastAsia="ru-RU"/>
        </w:rPr>
      </w:pPr>
      <w:r w:rsidRPr="005D4395">
        <w:rPr>
          <w:rFonts w:ascii="Times New Roman" w:eastAsia="Arial" w:hAnsi="Times New Roman"/>
          <w:bCs/>
          <w:i/>
          <w:lang w:eastAsia="ru-RU"/>
        </w:rPr>
        <w:t>зазначається на етапі укладення договору про закупівлю з Переможцем закупівлі</w:t>
      </w:r>
    </w:p>
    <w:tbl>
      <w:tblPr>
        <w:tblpPr w:leftFromText="180" w:rightFromText="180" w:bottomFromText="160" w:vertAnchor="text" w:horzAnchor="margin" w:tblpY="73"/>
        <w:tblW w:w="9615" w:type="dxa"/>
        <w:tblLayout w:type="fixed"/>
        <w:tblLook w:val="04A0" w:firstRow="1" w:lastRow="0" w:firstColumn="1" w:lastColumn="0" w:noHBand="0" w:noVBand="1"/>
      </w:tblPr>
      <w:tblGrid>
        <w:gridCol w:w="4644"/>
        <w:gridCol w:w="4971"/>
      </w:tblGrid>
      <w:tr w:rsidR="005D4395" w:rsidRPr="005D4395" w:rsidTr="00E0067E">
        <w:trPr>
          <w:trHeight w:val="536"/>
        </w:trPr>
        <w:tc>
          <w:tcPr>
            <w:tcW w:w="4644" w:type="dxa"/>
          </w:tcPr>
          <w:p w:rsidR="005D4395" w:rsidRPr="005D4395" w:rsidRDefault="005D4395" w:rsidP="005D4395">
            <w:pPr>
              <w:spacing w:after="0" w:line="240" w:lineRule="auto"/>
              <w:jc w:val="center"/>
              <w:rPr>
                <w:rFonts w:ascii="Times New Roman" w:eastAsia="Arial" w:hAnsi="Times New Roman"/>
                <w:b/>
                <w:bCs/>
                <w:sz w:val="24"/>
                <w:szCs w:val="24"/>
              </w:rPr>
            </w:pPr>
          </w:p>
          <w:p w:rsidR="005D4395" w:rsidRPr="005D4395" w:rsidRDefault="005D4395" w:rsidP="005D4395">
            <w:pPr>
              <w:spacing w:after="0" w:line="240" w:lineRule="auto"/>
              <w:jc w:val="center"/>
              <w:rPr>
                <w:rFonts w:ascii="Times New Roman" w:eastAsia="Arial" w:hAnsi="Times New Roman"/>
                <w:b/>
                <w:bCs/>
                <w:sz w:val="24"/>
                <w:szCs w:val="24"/>
              </w:rPr>
            </w:pPr>
            <w:r w:rsidRPr="005D4395">
              <w:rPr>
                <w:rFonts w:ascii="Times New Roman" w:eastAsia="Arial" w:hAnsi="Times New Roman"/>
                <w:b/>
                <w:bCs/>
              </w:rPr>
              <w:t>ЗАМОВНИК</w:t>
            </w:r>
          </w:p>
          <w:p w:rsidR="005D4395" w:rsidRPr="005D4395" w:rsidRDefault="005D4395" w:rsidP="005D4395">
            <w:pPr>
              <w:keepNext/>
              <w:keepLines/>
              <w:spacing w:after="0" w:line="240" w:lineRule="auto"/>
              <w:outlineLvl w:val="2"/>
              <w:rPr>
                <w:rFonts w:ascii="Times New Roman" w:hAnsi="Times New Roman"/>
                <w:sz w:val="24"/>
                <w:szCs w:val="24"/>
                <w:lang w:eastAsia="ru-RU"/>
              </w:rPr>
            </w:pPr>
          </w:p>
        </w:tc>
        <w:tc>
          <w:tcPr>
            <w:tcW w:w="4970" w:type="dxa"/>
          </w:tcPr>
          <w:p w:rsidR="005D4395" w:rsidRPr="005D4395" w:rsidRDefault="005D4395" w:rsidP="005D4395">
            <w:pPr>
              <w:spacing w:after="0" w:line="240" w:lineRule="auto"/>
              <w:jc w:val="center"/>
              <w:rPr>
                <w:rFonts w:ascii="Times New Roman" w:eastAsia="Arial" w:hAnsi="Times New Roman"/>
                <w:b/>
                <w:bCs/>
                <w:sz w:val="24"/>
                <w:szCs w:val="24"/>
              </w:rPr>
            </w:pPr>
          </w:p>
          <w:p w:rsidR="005D4395" w:rsidRPr="005D4395" w:rsidRDefault="005D4395" w:rsidP="005D4395">
            <w:pPr>
              <w:spacing w:after="0" w:line="240" w:lineRule="auto"/>
              <w:jc w:val="center"/>
              <w:rPr>
                <w:rFonts w:ascii="Times New Roman" w:eastAsia="Arial" w:hAnsi="Times New Roman"/>
                <w:b/>
                <w:bCs/>
                <w:sz w:val="24"/>
                <w:szCs w:val="24"/>
              </w:rPr>
            </w:pPr>
            <w:r w:rsidRPr="005D4395">
              <w:rPr>
                <w:rFonts w:ascii="Times New Roman" w:eastAsia="Arial" w:hAnsi="Times New Roman"/>
                <w:b/>
                <w:bCs/>
              </w:rPr>
              <w:t xml:space="preserve">ПОСТАЧАЛЬНИК </w:t>
            </w:r>
          </w:p>
          <w:p w:rsidR="005D4395" w:rsidRPr="005D4395" w:rsidRDefault="005D4395" w:rsidP="005D4395">
            <w:pPr>
              <w:spacing w:after="0" w:line="240" w:lineRule="auto"/>
              <w:jc w:val="center"/>
              <w:rPr>
                <w:rFonts w:ascii="Times New Roman" w:eastAsia="Arial" w:hAnsi="Times New Roman"/>
                <w:b/>
                <w:bCs/>
                <w:sz w:val="24"/>
                <w:szCs w:val="24"/>
              </w:rPr>
            </w:pPr>
          </w:p>
          <w:p w:rsidR="005D4395" w:rsidRDefault="005D4395" w:rsidP="005D4395">
            <w:pPr>
              <w:spacing w:after="0" w:line="240" w:lineRule="auto"/>
              <w:jc w:val="center"/>
              <w:rPr>
                <w:rFonts w:ascii="Times New Roman" w:eastAsia="Arial" w:hAnsi="Times New Roman"/>
                <w:bCs/>
                <w:sz w:val="24"/>
                <w:szCs w:val="24"/>
              </w:rPr>
            </w:pPr>
          </w:p>
          <w:p w:rsidR="00182A0A" w:rsidRDefault="00182A0A" w:rsidP="005D4395">
            <w:pPr>
              <w:spacing w:after="0" w:line="240" w:lineRule="auto"/>
              <w:jc w:val="center"/>
              <w:rPr>
                <w:rFonts w:ascii="Times New Roman" w:eastAsia="Arial" w:hAnsi="Times New Roman"/>
                <w:bCs/>
                <w:sz w:val="24"/>
                <w:szCs w:val="24"/>
              </w:rPr>
            </w:pPr>
          </w:p>
          <w:p w:rsidR="00182A0A" w:rsidRDefault="00182A0A" w:rsidP="005D4395">
            <w:pPr>
              <w:spacing w:after="0" w:line="240" w:lineRule="auto"/>
              <w:jc w:val="center"/>
              <w:rPr>
                <w:rFonts w:ascii="Times New Roman" w:eastAsia="Arial" w:hAnsi="Times New Roman"/>
                <w:bCs/>
                <w:sz w:val="24"/>
                <w:szCs w:val="24"/>
              </w:rPr>
            </w:pPr>
          </w:p>
          <w:p w:rsidR="00182A0A" w:rsidRDefault="00182A0A" w:rsidP="005D4395">
            <w:pPr>
              <w:spacing w:after="0" w:line="240" w:lineRule="auto"/>
              <w:jc w:val="center"/>
              <w:rPr>
                <w:rFonts w:ascii="Times New Roman" w:eastAsia="Arial" w:hAnsi="Times New Roman"/>
                <w:bCs/>
                <w:sz w:val="24"/>
                <w:szCs w:val="24"/>
              </w:rPr>
            </w:pPr>
          </w:p>
          <w:p w:rsidR="00182A0A" w:rsidRDefault="00182A0A" w:rsidP="005D4395">
            <w:pPr>
              <w:spacing w:after="0" w:line="240" w:lineRule="auto"/>
              <w:jc w:val="center"/>
              <w:rPr>
                <w:rFonts w:ascii="Times New Roman" w:eastAsia="Arial" w:hAnsi="Times New Roman"/>
                <w:bCs/>
                <w:sz w:val="24"/>
                <w:szCs w:val="24"/>
              </w:rPr>
            </w:pPr>
          </w:p>
          <w:p w:rsidR="00182A0A" w:rsidRDefault="00182A0A" w:rsidP="005D4395">
            <w:pPr>
              <w:spacing w:after="0" w:line="240" w:lineRule="auto"/>
              <w:jc w:val="center"/>
              <w:rPr>
                <w:rFonts w:ascii="Times New Roman" w:eastAsia="Arial" w:hAnsi="Times New Roman"/>
                <w:bCs/>
                <w:sz w:val="24"/>
                <w:szCs w:val="24"/>
              </w:rPr>
            </w:pPr>
          </w:p>
          <w:p w:rsidR="00182A0A" w:rsidRPr="005D4395" w:rsidRDefault="00182A0A" w:rsidP="005D4395">
            <w:pPr>
              <w:spacing w:after="0" w:line="240" w:lineRule="auto"/>
              <w:jc w:val="center"/>
              <w:rPr>
                <w:rFonts w:ascii="Times New Roman" w:eastAsia="Arial" w:hAnsi="Times New Roman"/>
                <w:bCs/>
                <w:sz w:val="24"/>
                <w:szCs w:val="24"/>
              </w:rPr>
            </w:pPr>
          </w:p>
        </w:tc>
      </w:tr>
    </w:tbl>
    <w:p w:rsidR="005D4395" w:rsidRPr="005D4395" w:rsidRDefault="005D4395" w:rsidP="005D4395">
      <w:pPr>
        <w:spacing w:after="0" w:line="240" w:lineRule="auto"/>
        <w:ind w:firstLine="709"/>
        <w:rPr>
          <w:rFonts w:ascii="Times New Roman" w:eastAsia="Arial" w:hAnsi="Times New Roman"/>
          <w:bCs/>
          <w:color w:val="00000A"/>
          <w:kern w:val="2"/>
          <w:lang w:val="uk-UA" w:eastAsia="uk-UA"/>
        </w:rPr>
      </w:pPr>
      <w:r w:rsidRPr="005D4395">
        <w:rPr>
          <w:rFonts w:ascii="Times New Roman" w:eastAsia="Arial" w:hAnsi="Times New Roman"/>
          <w:bCs/>
          <w:lang w:eastAsia="uk-UA"/>
        </w:rPr>
        <w:t xml:space="preserve"> </w:t>
      </w:r>
    </w:p>
    <w:p w:rsidR="005D4395" w:rsidRPr="005D4395" w:rsidRDefault="005D4395" w:rsidP="005D4395">
      <w:pPr>
        <w:spacing w:after="0" w:line="240" w:lineRule="auto"/>
        <w:jc w:val="right"/>
        <w:rPr>
          <w:rFonts w:ascii="Times New Roman CYR" w:hAnsi="Times New Roman CYR" w:cs="Times New Roman CYR"/>
          <w:lang w:eastAsia="uk-UA"/>
        </w:rPr>
      </w:pPr>
      <w:r w:rsidRPr="005D4395">
        <w:rPr>
          <w:rFonts w:ascii="Times New Roman" w:hAnsi="Times New Roman"/>
          <w:lang w:eastAsia="uk-UA"/>
        </w:rPr>
        <w:t>Додаток № 1</w:t>
      </w:r>
    </w:p>
    <w:p w:rsidR="005D4395" w:rsidRPr="005D4395" w:rsidRDefault="005D4395" w:rsidP="005D4395">
      <w:pPr>
        <w:spacing w:after="0" w:line="240" w:lineRule="auto"/>
        <w:ind w:firstLine="709"/>
        <w:jc w:val="right"/>
        <w:rPr>
          <w:rFonts w:ascii="Times New Roman" w:eastAsia="Times New Roman" w:hAnsi="Times New Roman"/>
          <w:bCs/>
          <w:lang w:val="uk-UA" w:eastAsia="uk-UA"/>
        </w:rPr>
      </w:pPr>
      <w:r w:rsidRPr="005D4395">
        <w:rPr>
          <w:rFonts w:ascii="Times New Roman" w:eastAsia="Arial" w:hAnsi="Times New Roman"/>
          <w:bCs/>
          <w:lang w:eastAsia="uk-UA"/>
        </w:rPr>
        <w:t>до Договору №________</w:t>
      </w:r>
    </w:p>
    <w:p w:rsidR="005D4395" w:rsidRPr="005D4395" w:rsidRDefault="005D4395" w:rsidP="005D4395">
      <w:pPr>
        <w:shd w:val="clear" w:color="auto" w:fill="FFFFFF"/>
        <w:tabs>
          <w:tab w:val="left" w:leader="underscore" w:pos="768"/>
        </w:tabs>
        <w:spacing w:after="0" w:line="240" w:lineRule="auto"/>
        <w:ind w:firstLine="709"/>
        <w:jc w:val="right"/>
        <w:rPr>
          <w:rFonts w:ascii="Times New Roman" w:eastAsia="Arial" w:hAnsi="Times New Roman"/>
          <w:bCs/>
          <w:lang w:eastAsia="uk-UA"/>
        </w:rPr>
      </w:pPr>
      <w:r w:rsidRPr="005D4395">
        <w:rPr>
          <w:rFonts w:ascii="Times New Roman" w:eastAsia="Arial" w:hAnsi="Times New Roman"/>
          <w:bCs/>
          <w:lang w:eastAsia="uk-UA"/>
        </w:rPr>
        <w:t xml:space="preserve">від </w:t>
      </w:r>
      <w:r>
        <w:rPr>
          <w:rFonts w:ascii="Times New Roman" w:eastAsia="Arial" w:hAnsi="Times New Roman"/>
          <w:bCs/>
          <w:lang w:eastAsia="uk-UA"/>
        </w:rPr>
        <w:t>«_</w:t>
      </w:r>
      <w:proofErr w:type="gramStart"/>
      <w:r>
        <w:rPr>
          <w:rFonts w:ascii="Times New Roman" w:eastAsia="Arial" w:hAnsi="Times New Roman"/>
          <w:bCs/>
          <w:lang w:eastAsia="uk-UA"/>
        </w:rPr>
        <w:t>_»_</w:t>
      </w:r>
      <w:proofErr w:type="gramEnd"/>
      <w:r>
        <w:rPr>
          <w:rFonts w:ascii="Times New Roman" w:eastAsia="Arial" w:hAnsi="Times New Roman"/>
          <w:bCs/>
          <w:lang w:eastAsia="uk-UA"/>
        </w:rPr>
        <w:t>_________2023</w:t>
      </w:r>
      <w:r w:rsidRPr="005D4395">
        <w:rPr>
          <w:rFonts w:ascii="Times New Roman" w:eastAsia="Arial" w:hAnsi="Times New Roman"/>
          <w:bCs/>
          <w:lang w:eastAsia="uk-UA"/>
        </w:rPr>
        <w:t>р.</w:t>
      </w:r>
    </w:p>
    <w:p w:rsidR="005D4395" w:rsidRPr="005D4395" w:rsidRDefault="005D4395" w:rsidP="005D4395">
      <w:pPr>
        <w:spacing w:after="0" w:line="240" w:lineRule="auto"/>
        <w:ind w:firstLine="709"/>
        <w:jc w:val="center"/>
        <w:rPr>
          <w:rFonts w:ascii="Times New Roman" w:eastAsia="Arial" w:hAnsi="Times New Roman"/>
          <w:lang w:eastAsia="uk-UA"/>
        </w:rPr>
      </w:pPr>
    </w:p>
    <w:p w:rsidR="005D4395" w:rsidRPr="005D4395" w:rsidRDefault="005D4395" w:rsidP="005D4395">
      <w:pPr>
        <w:spacing w:after="0" w:line="240" w:lineRule="auto"/>
        <w:ind w:firstLine="709"/>
        <w:jc w:val="center"/>
        <w:rPr>
          <w:rFonts w:ascii="Times New Roman" w:eastAsia="Arial" w:hAnsi="Times New Roman"/>
          <w:b/>
          <w:lang w:eastAsia="uk-UA"/>
        </w:rPr>
      </w:pPr>
    </w:p>
    <w:p w:rsidR="005D4395" w:rsidRPr="005D4395" w:rsidRDefault="005D4395" w:rsidP="005D4395">
      <w:pPr>
        <w:spacing w:after="0" w:line="240" w:lineRule="auto"/>
        <w:ind w:firstLine="709"/>
        <w:jc w:val="center"/>
        <w:rPr>
          <w:rFonts w:ascii="Times New Roman" w:eastAsia="Arial" w:hAnsi="Times New Roman"/>
          <w:b/>
          <w:lang w:eastAsia="uk-UA"/>
        </w:rPr>
      </w:pPr>
      <w:r w:rsidRPr="005D4395">
        <w:rPr>
          <w:rFonts w:ascii="Times New Roman" w:eastAsia="Arial" w:hAnsi="Times New Roman"/>
          <w:b/>
          <w:lang w:eastAsia="uk-UA"/>
        </w:rPr>
        <w:t>СПЕЦИФІКАЦІЯ</w:t>
      </w:r>
    </w:p>
    <w:p w:rsidR="005D4395" w:rsidRPr="005D4395" w:rsidRDefault="005D4395" w:rsidP="005D4395">
      <w:pPr>
        <w:spacing w:after="0" w:line="240" w:lineRule="auto"/>
        <w:ind w:firstLine="709"/>
        <w:jc w:val="center"/>
        <w:rPr>
          <w:rFonts w:ascii="Times New Roman" w:eastAsia="Arial" w:hAnsi="Times New Roman"/>
          <w:b/>
          <w:lang w:eastAsia="uk-UA"/>
        </w:rPr>
      </w:pPr>
    </w:p>
    <w:p w:rsidR="005D4395" w:rsidRPr="005D4395" w:rsidRDefault="005D4395" w:rsidP="005D4395">
      <w:pPr>
        <w:spacing w:after="0" w:line="240" w:lineRule="auto"/>
        <w:ind w:firstLine="709"/>
        <w:jc w:val="center"/>
        <w:rPr>
          <w:rFonts w:ascii="Times New Roman" w:eastAsia="Arial" w:hAnsi="Times New Roman"/>
          <w:lang w:eastAsia="uk-UA"/>
        </w:rPr>
      </w:pPr>
      <w:r w:rsidRPr="005D4395">
        <w:rPr>
          <w:rFonts w:ascii="Times New Roman" w:eastAsia="Arial" w:hAnsi="Times New Roman"/>
          <w:i/>
          <w:lang w:eastAsia="uk-UA"/>
        </w:rPr>
        <w:t>Викладається на етапі укладення договору про закупівлю з Переможцем процедури закупівлі</w:t>
      </w:r>
      <w:r w:rsidRPr="005D4395">
        <w:rPr>
          <w:rFonts w:ascii="Times New Roman" w:eastAsia="Arial" w:hAnsi="Times New Roman"/>
          <w:i/>
          <w:iCs/>
          <w:lang w:eastAsia="uk-UA"/>
        </w:rPr>
        <w:t xml:space="preserve"> відповідно до тендерної пропозиції Переможця процедури закупівлі</w:t>
      </w:r>
    </w:p>
    <w:p w:rsidR="005D4395" w:rsidRPr="005D4395" w:rsidRDefault="005D4395" w:rsidP="005D4395">
      <w:pPr>
        <w:spacing w:after="0" w:line="240" w:lineRule="auto"/>
        <w:ind w:firstLine="709"/>
        <w:rPr>
          <w:rFonts w:ascii="Times New Roman" w:eastAsia="Arial" w:hAnsi="Times New Roman"/>
          <w:b/>
          <w:lang w:eastAsia="uk-UA"/>
        </w:rPr>
      </w:pPr>
    </w:p>
    <w:tbl>
      <w:tblPr>
        <w:tblW w:w="9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047"/>
        <w:gridCol w:w="1548"/>
        <w:gridCol w:w="840"/>
        <w:gridCol w:w="1259"/>
        <w:gridCol w:w="1595"/>
        <w:gridCol w:w="1416"/>
      </w:tblGrid>
      <w:tr w:rsidR="005D4395" w:rsidRPr="005D4395" w:rsidTr="00E0067E">
        <w:trPr>
          <w:trHeight w:val="791"/>
        </w:trPr>
        <w:tc>
          <w:tcPr>
            <w:tcW w:w="3047"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jc w:val="center"/>
              <w:rPr>
                <w:rFonts w:ascii="Times New Roman" w:eastAsia="Arial" w:hAnsi="Times New Roman"/>
                <w:b/>
                <w:bCs/>
                <w:sz w:val="24"/>
                <w:szCs w:val="24"/>
                <w:lang w:eastAsia="ar-SA"/>
              </w:rPr>
            </w:pPr>
            <w:r w:rsidRPr="005D4395">
              <w:rPr>
                <w:rFonts w:ascii="Times New Roman" w:eastAsia="Arial" w:hAnsi="Times New Roman"/>
                <w:b/>
                <w:bCs/>
                <w:lang w:eastAsia="ru-RU"/>
              </w:rPr>
              <w:t>НАЙМЕНУВАННЯ</w:t>
            </w:r>
          </w:p>
          <w:p w:rsidR="005D4395" w:rsidRPr="005D4395" w:rsidRDefault="005D4395" w:rsidP="005D4395">
            <w:pPr>
              <w:spacing w:after="0" w:line="240" w:lineRule="auto"/>
              <w:jc w:val="center"/>
              <w:rPr>
                <w:rFonts w:ascii="Times New Roman CYR" w:eastAsia="Arial" w:hAnsi="Times New Roman CYR" w:cs="Times New Roman CYR"/>
                <w:b/>
                <w:bCs/>
                <w:sz w:val="24"/>
                <w:szCs w:val="24"/>
                <w:lang w:val="uk-UA" w:eastAsia="zh-CN"/>
              </w:rPr>
            </w:pPr>
            <w:r w:rsidRPr="005D4395">
              <w:rPr>
                <w:rFonts w:ascii="Times New Roman" w:eastAsia="Arial" w:hAnsi="Times New Roman"/>
                <w:b/>
                <w:bCs/>
                <w:lang w:eastAsia="ru-RU"/>
              </w:rPr>
              <w:t>ТОВАРУ</w:t>
            </w:r>
          </w:p>
          <w:p w:rsidR="005D4395" w:rsidRPr="005D4395" w:rsidRDefault="005D4395" w:rsidP="005D4395">
            <w:pPr>
              <w:spacing w:after="0" w:line="240" w:lineRule="auto"/>
              <w:jc w:val="center"/>
              <w:rPr>
                <w:rFonts w:ascii="Times New Roman" w:eastAsia="Arial" w:hAnsi="Times New Roman"/>
                <w:b/>
                <w:bCs/>
                <w:sz w:val="24"/>
                <w:szCs w:val="24"/>
                <w:lang w:eastAsia="ar-SA"/>
              </w:rPr>
            </w:pPr>
          </w:p>
        </w:tc>
        <w:tc>
          <w:tcPr>
            <w:tcW w:w="1549" w:type="dxa"/>
            <w:tcBorders>
              <w:top w:val="single" w:sz="6" w:space="0" w:color="auto"/>
              <w:left w:val="single" w:sz="6" w:space="0" w:color="auto"/>
              <w:bottom w:val="single" w:sz="6" w:space="0" w:color="auto"/>
              <w:right w:val="single" w:sz="6" w:space="0" w:color="auto"/>
            </w:tcBorders>
            <w:hideMark/>
          </w:tcPr>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Країна походження товару</w:t>
            </w:r>
          </w:p>
        </w:tc>
        <w:tc>
          <w:tcPr>
            <w:tcW w:w="840" w:type="dxa"/>
            <w:tcBorders>
              <w:top w:val="single" w:sz="6" w:space="0" w:color="auto"/>
              <w:left w:val="single" w:sz="6" w:space="0" w:color="auto"/>
              <w:bottom w:val="single" w:sz="6" w:space="0" w:color="auto"/>
              <w:right w:val="single" w:sz="6" w:space="0" w:color="auto"/>
            </w:tcBorders>
            <w:vAlign w:val="center"/>
            <w:hideMark/>
          </w:tcPr>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Од.</w:t>
            </w:r>
          </w:p>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вим.</w:t>
            </w:r>
          </w:p>
        </w:tc>
        <w:tc>
          <w:tcPr>
            <w:tcW w:w="1260" w:type="dxa"/>
            <w:tcBorders>
              <w:top w:val="single" w:sz="6" w:space="0" w:color="auto"/>
              <w:left w:val="single" w:sz="6" w:space="0" w:color="auto"/>
              <w:bottom w:val="single" w:sz="6" w:space="0" w:color="auto"/>
              <w:right w:val="single" w:sz="6" w:space="0" w:color="auto"/>
            </w:tcBorders>
            <w:vAlign w:val="center"/>
            <w:hideMark/>
          </w:tcPr>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Кількість</w:t>
            </w:r>
          </w:p>
        </w:tc>
        <w:tc>
          <w:tcPr>
            <w:tcW w:w="1596" w:type="dxa"/>
            <w:tcBorders>
              <w:top w:val="single" w:sz="6" w:space="0" w:color="auto"/>
              <w:left w:val="single" w:sz="6" w:space="0" w:color="auto"/>
              <w:bottom w:val="single" w:sz="6" w:space="0" w:color="auto"/>
              <w:right w:val="single" w:sz="6" w:space="0" w:color="auto"/>
            </w:tcBorders>
            <w:vAlign w:val="center"/>
            <w:hideMark/>
          </w:tcPr>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Ціна</w:t>
            </w:r>
            <w:r w:rsidRPr="005D4395">
              <w:rPr>
                <w:rFonts w:ascii="Cambria" w:eastAsia="Arial" w:hAnsi="Cambria" w:cs="Cambria"/>
                <w:b/>
                <w:bCs/>
                <w:lang w:eastAsia="ru-RU"/>
              </w:rPr>
              <w:t>²</w:t>
            </w:r>
            <w:r w:rsidRPr="005D4395">
              <w:rPr>
                <w:rFonts w:ascii="Times New Roman" w:eastAsia="Arial" w:hAnsi="Times New Roman"/>
                <w:b/>
                <w:bCs/>
                <w:lang w:eastAsia="ru-RU"/>
              </w:rPr>
              <w:t xml:space="preserve"> за </w:t>
            </w:r>
            <w:proofErr w:type="gramStart"/>
            <w:r w:rsidRPr="005D4395">
              <w:rPr>
                <w:rFonts w:ascii="Times New Roman" w:eastAsia="Arial" w:hAnsi="Times New Roman"/>
                <w:b/>
                <w:bCs/>
                <w:lang w:eastAsia="ru-RU"/>
              </w:rPr>
              <w:t>од.,</w:t>
            </w:r>
            <w:proofErr w:type="gramEnd"/>
          </w:p>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з ПДВ/ без ПДВ,</w:t>
            </w:r>
          </w:p>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грн.</w:t>
            </w:r>
          </w:p>
        </w:tc>
        <w:tc>
          <w:tcPr>
            <w:tcW w:w="1417" w:type="dxa"/>
            <w:tcBorders>
              <w:top w:val="single" w:sz="6" w:space="0" w:color="auto"/>
              <w:left w:val="single" w:sz="6" w:space="0" w:color="auto"/>
              <w:bottom w:val="single" w:sz="6" w:space="0" w:color="auto"/>
              <w:right w:val="single" w:sz="6" w:space="0" w:color="auto"/>
            </w:tcBorders>
            <w:vAlign w:val="center"/>
            <w:hideMark/>
          </w:tcPr>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Сума з ПДВ/без ПДВ,</w:t>
            </w:r>
          </w:p>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грн.</w:t>
            </w:r>
          </w:p>
        </w:tc>
      </w:tr>
      <w:tr w:rsidR="005D4395" w:rsidRPr="005D4395" w:rsidTr="00E0067E">
        <w:trPr>
          <w:trHeight w:val="278"/>
        </w:trPr>
        <w:tc>
          <w:tcPr>
            <w:tcW w:w="3047"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rPr>
                <w:rFonts w:ascii="Times New Roman" w:eastAsia="Arial" w:hAnsi="Times New Roman"/>
                <w:sz w:val="24"/>
                <w:szCs w:val="24"/>
                <w:lang w:eastAsia="ru-RU"/>
              </w:rPr>
            </w:pPr>
          </w:p>
        </w:tc>
        <w:tc>
          <w:tcPr>
            <w:tcW w:w="1549"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84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596"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r>
      <w:tr w:rsidR="005D4395" w:rsidRPr="005D4395" w:rsidTr="00E0067E">
        <w:trPr>
          <w:trHeight w:val="278"/>
        </w:trPr>
        <w:tc>
          <w:tcPr>
            <w:tcW w:w="3047"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rPr>
                <w:rFonts w:ascii="Times New Roman" w:eastAsia="Arial" w:hAnsi="Times New Roman"/>
                <w:sz w:val="24"/>
                <w:szCs w:val="24"/>
                <w:lang w:eastAsia="ru-RU"/>
              </w:rPr>
            </w:pPr>
          </w:p>
        </w:tc>
        <w:tc>
          <w:tcPr>
            <w:tcW w:w="1549"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84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596"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r>
      <w:tr w:rsidR="005D4395" w:rsidRPr="005D4395" w:rsidTr="00E0067E">
        <w:trPr>
          <w:trHeight w:val="278"/>
        </w:trPr>
        <w:tc>
          <w:tcPr>
            <w:tcW w:w="3047"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rPr>
                <w:rFonts w:ascii="Times New Roman" w:eastAsia="Arial" w:hAnsi="Times New Roman"/>
                <w:sz w:val="24"/>
                <w:szCs w:val="24"/>
                <w:lang w:eastAsia="ru-RU"/>
              </w:rPr>
            </w:pPr>
          </w:p>
        </w:tc>
        <w:tc>
          <w:tcPr>
            <w:tcW w:w="1549"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84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596"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r>
      <w:tr w:rsidR="005D4395" w:rsidRPr="005D4395" w:rsidTr="00E0067E">
        <w:trPr>
          <w:trHeight w:val="256"/>
        </w:trPr>
        <w:tc>
          <w:tcPr>
            <w:tcW w:w="3047"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rPr>
                <w:rFonts w:ascii="Times New Roman" w:eastAsia="Arial" w:hAnsi="Times New Roman"/>
                <w:sz w:val="24"/>
                <w:szCs w:val="24"/>
                <w:lang w:eastAsia="ru-RU"/>
              </w:rPr>
            </w:pPr>
          </w:p>
        </w:tc>
        <w:tc>
          <w:tcPr>
            <w:tcW w:w="1549"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84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596"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r>
      <w:tr w:rsidR="005D4395" w:rsidRPr="005D4395" w:rsidTr="00E0067E">
        <w:trPr>
          <w:trHeight w:val="695"/>
        </w:trPr>
        <w:tc>
          <w:tcPr>
            <w:tcW w:w="9709" w:type="dxa"/>
            <w:gridSpan w:val="6"/>
            <w:tcBorders>
              <w:top w:val="single" w:sz="6" w:space="0" w:color="auto"/>
              <w:left w:val="single" w:sz="6" w:space="0" w:color="auto"/>
              <w:bottom w:val="single" w:sz="6" w:space="0" w:color="auto"/>
              <w:right w:val="single" w:sz="6" w:space="0" w:color="auto"/>
            </w:tcBorders>
            <w:hideMark/>
          </w:tcPr>
          <w:p w:rsidR="005D4395" w:rsidRPr="005D4395" w:rsidRDefault="005D4395" w:rsidP="005D4395">
            <w:pPr>
              <w:spacing w:after="0" w:line="240" w:lineRule="auto"/>
              <w:ind w:firstLine="709"/>
              <w:rPr>
                <w:rFonts w:ascii="Times New Roman" w:eastAsia="Arial" w:hAnsi="Times New Roman"/>
                <w:b/>
                <w:sz w:val="24"/>
                <w:szCs w:val="24"/>
                <w:lang w:eastAsia="ru-RU"/>
              </w:rPr>
            </w:pPr>
            <w:r w:rsidRPr="005D4395">
              <w:rPr>
                <w:rFonts w:ascii="Times New Roman" w:eastAsia="Arial" w:hAnsi="Times New Roman"/>
                <w:b/>
                <w:lang w:eastAsia="ru-RU"/>
              </w:rPr>
              <w:t xml:space="preserve">Всього ____________________________________ </w:t>
            </w:r>
            <w:proofErr w:type="gramStart"/>
            <w:r w:rsidRPr="005D4395">
              <w:rPr>
                <w:rFonts w:ascii="Times New Roman" w:eastAsia="Arial" w:hAnsi="Times New Roman"/>
                <w:b/>
                <w:lang w:eastAsia="ru-RU"/>
              </w:rPr>
              <w:t>грн,  в</w:t>
            </w:r>
            <w:proofErr w:type="gramEnd"/>
            <w:r w:rsidRPr="005D4395">
              <w:rPr>
                <w:rFonts w:ascii="Times New Roman" w:eastAsia="Arial" w:hAnsi="Times New Roman"/>
                <w:b/>
                <w:lang w:eastAsia="ru-RU"/>
              </w:rPr>
              <w:t xml:space="preserve"> тому числі з ПДВ</w:t>
            </w:r>
            <w:r w:rsidRPr="005D4395">
              <w:rPr>
                <w:rFonts w:ascii="Cambria" w:eastAsia="Arial" w:hAnsi="Cambria" w:cs="Cambria"/>
                <w:lang w:eastAsia="ru-RU"/>
              </w:rPr>
              <w:t>¹</w:t>
            </w:r>
          </w:p>
          <w:p w:rsidR="005D4395" w:rsidRPr="005D4395" w:rsidRDefault="005D4395" w:rsidP="005D4395">
            <w:pPr>
              <w:spacing w:after="0" w:line="240" w:lineRule="auto"/>
              <w:ind w:firstLine="709"/>
              <w:jc w:val="center"/>
              <w:rPr>
                <w:rFonts w:ascii="Times New Roman" w:eastAsia="Arial" w:hAnsi="Times New Roman"/>
                <w:b/>
                <w:sz w:val="24"/>
                <w:szCs w:val="24"/>
                <w:lang w:eastAsia="ru-RU"/>
              </w:rPr>
            </w:pPr>
            <w:r w:rsidRPr="005D4395">
              <w:rPr>
                <w:rFonts w:ascii="Times New Roman" w:eastAsia="Arial" w:hAnsi="Times New Roman"/>
                <w:b/>
                <w:lang w:eastAsia="ru-RU"/>
              </w:rPr>
              <w:t xml:space="preserve"> </w:t>
            </w:r>
          </w:p>
        </w:tc>
      </w:tr>
    </w:tbl>
    <w:p w:rsidR="005D4395" w:rsidRPr="005D4395" w:rsidRDefault="005D4395" w:rsidP="005D4395">
      <w:pPr>
        <w:widowControl w:val="0"/>
        <w:tabs>
          <w:tab w:val="left" w:pos="284"/>
          <w:tab w:val="right" w:leader="underscore" w:pos="9923"/>
        </w:tabs>
        <w:spacing w:after="0" w:line="240" w:lineRule="auto"/>
        <w:ind w:firstLine="709"/>
        <w:rPr>
          <w:rFonts w:ascii="Times New Roman CYR" w:eastAsia="Arial" w:hAnsi="Times New Roman CYR" w:cs="Times New Roman CYR"/>
          <w:color w:val="00000A"/>
          <w:kern w:val="2"/>
          <w:lang w:val="uk-UA" w:eastAsia="ar-SA"/>
        </w:rPr>
      </w:pPr>
      <w:r w:rsidRPr="005D4395">
        <w:rPr>
          <w:rFonts w:ascii="Times New Roman" w:eastAsia="Arial" w:hAnsi="Times New Roman"/>
          <w:lang w:eastAsia="ru-RU"/>
        </w:rPr>
        <w:t xml:space="preserve"> </w:t>
      </w:r>
      <w:r w:rsidRPr="005D4395">
        <w:rPr>
          <w:rFonts w:ascii="Times New Roman" w:eastAsia="Arial" w:hAnsi="Times New Roman"/>
          <w:b/>
          <w:bCs/>
          <w:i/>
          <w:iCs/>
          <w:lang w:eastAsia="ru-RU"/>
        </w:rPr>
        <w:t>Примітка:</w:t>
      </w:r>
    </w:p>
    <w:p w:rsidR="005D4395" w:rsidRPr="005D4395" w:rsidRDefault="005D4395" w:rsidP="005D4395">
      <w:pPr>
        <w:widowControl w:val="0"/>
        <w:tabs>
          <w:tab w:val="left" w:pos="284"/>
          <w:tab w:val="right" w:leader="underscore" w:pos="9923"/>
        </w:tabs>
        <w:spacing w:after="0" w:line="240" w:lineRule="auto"/>
        <w:ind w:firstLine="709"/>
        <w:rPr>
          <w:rFonts w:ascii="Times New Roman" w:eastAsia="Arial" w:hAnsi="Times New Roman"/>
          <w:iCs/>
          <w:spacing w:val="-3"/>
          <w:lang w:eastAsia="zh-CN"/>
        </w:rPr>
      </w:pPr>
      <w:r w:rsidRPr="005D4395">
        <w:rPr>
          <w:rFonts w:ascii="Cambria" w:eastAsia="Arial" w:hAnsi="Cambria" w:cs="Cambria"/>
          <w:lang w:eastAsia="ru-RU"/>
        </w:rPr>
        <w:t>¹</w:t>
      </w:r>
      <w:r w:rsidRPr="005D4395">
        <w:rPr>
          <w:rFonts w:ascii="Times New Roman" w:eastAsia="Arial" w:hAnsi="Times New Roman"/>
          <w:lang w:eastAsia="ru-RU"/>
        </w:rPr>
        <w:t xml:space="preserve"> </w:t>
      </w:r>
      <w:r w:rsidRPr="005D4395">
        <w:rPr>
          <w:rFonts w:ascii="Times New Roman" w:eastAsia="Arial" w:hAnsi="Times New Roman"/>
          <w:i/>
          <w:iCs/>
          <w:lang w:eastAsia="ru-RU"/>
        </w:rPr>
        <w:t>без ПДВ – для учасників, які не є платниками податку на додану вартість, відповідно до вимог Податкового кодексу України;</w:t>
      </w:r>
    </w:p>
    <w:p w:rsidR="005D4395" w:rsidRPr="005D4395" w:rsidRDefault="005D4395" w:rsidP="005D4395">
      <w:pPr>
        <w:spacing w:after="0" w:line="240" w:lineRule="auto"/>
        <w:ind w:firstLine="709"/>
        <w:rPr>
          <w:rFonts w:ascii="Times New Roman" w:eastAsia="Arial" w:hAnsi="Times New Roman"/>
          <w:i/>
          <w:iCs/>
          <w:color w:val="00000A"/>
          <w:kern w:val="2"/>
          <w:lang w:val="uk-UA" w:eastAsia="ar-SA"/>
        </w:rPr>
      </w:pPr>
      <w:r w:rsidRPr="005D4395">
        <w:rPr>
          <w:rFonts w:ascii="Cambria" w:eastAsia="Arial" w:hAnsi="Cambria" w:cs="Cambria"/>
          <w:iCs/>
          <w:spacing w:val="-3"/>
          <w:lang w:eastAsia="ru-RU"/>
        </w:rPr>
        <w:t>²</w:t>
      </w:r>
      <w:r w:rsidRPr="005D4395">
        <w:rPr>
          <w:rFonts w:ascii="Times New Roman" w:eastAsia="Arial" w:hAnsi="Times New Roman"/>
          <w:iCs/>
          <w:spacing w:val="-3"/>
          <w:lang w:eastAsia="ru-RU"/>
        </w:rPr>
        <w:t xml:space="preserve"> </w:t>
      </w:r>
      <w:r w:rsidRPr="005D4395">
        <w:rPr>
          <w:rFonts w:ascii="Times New Roman" w:eastAsia="Arial" w:hAnsi="Times New Roman"/>
          <w:i/>
          <w:iCs/>
          <w:lang w:eastAsia="ru-RU"/>
        </w:rPr>
        <w:t xml:space="preserve">ціни надаються в гривнях з двома знаками після коми (копійки). </w:t>
      </w:r>
    </w:p>
    <w:p w:rsidR="005D4395" w:rsidRPr="005D4395" w:rsidRDefault="005D4395" w:rsidP="005D4395">
      <w:pPr>
        <w:spacing w:after="0" w:line="240" w:lineRule="auto"/>
        <w:ind w:firstLine="709"/>
        <w:rPr>
          <w:rFonts w:ascii="Times New Roman" w:eastAsia="Arial" w:hAnsi="Times New Roman"/>
          <w:b/>
          <w:lang w:eastAsia="uk-UA"/>
        </w:rPr>
      </w:pPr>
    </w:p>
    <w:p w:rsidR="005D4395" w:rsidRPr="005D4395" w:rsidRDefault="005D4395" w:rsidP="005D4395">
      <w:pPr>
        <w:spacing w:after="0" w:line="240" w:lineRule="auto"/>
        <w:ind w:firstLine="709"/>
        <w:rPr>
          <w:rFonts w:ascii="Times New Roman" w:eastAsia="Arial" w:hAnsi="Times New Roman"/>
          <w:b/>
          <w:lang w:eastAsia="uk-UA"/>
        </w:rPr>
      </w:pPr>
    </w:p>
    <w:tbl>
      <w:tblPr>
        <w:tblW w:w="10770" w:type="dxa"/>
        <w:tblInd w:w="-176" w:type="dxa"/>
        <w:tblLayout w:type="fixed"/>
        <w:tblLook w:val="04A0" w:firstRow="1" w:lastRow="0" w:firstColumn="1" w:lastColumn="0" w:noHBand="0" w:noVBand="1"/>
      </w:tblPr>
      <w:tblGrid>
        <w:gridCol w:w="5952"/>
        <w:gridCol w:w="4818"/>
      </w:tblGrid>
      <w:tr w:rsidR="005D4395" w:rsidRPr="005D4395" w:rsidTr="00E0067E">
        <w:trPr>
          <w:trHeight w:val="1134"/>
        </w:trPr>
        <w:tc>
          <w:tcPr>
            <w:tcW w:w="5954" w:type="dxa"/>
          </w:tcPr>
          <w:p w:rsidR="005D4395" w:rsidRPr="005D4395" w:rsidRDefault="005D4395" w:rsidP="005D4395">
            <w:pPr>
              <w:spacing w:after="0" w:line="240" w:lineRule="auto"/>
              <w:ind w:firstLine="709"/>
              <w:jc w:val="center"/>
              <w:rPr>
                <w:rFonts w:ascii="Times New Roman" w:eastAsia="Arial" w:hAnsi="Times New Roman"/>
                <w:b/>
                <w:bCs/>
                <w:sz w:val="24"/>
                <w:szCs w:val="24"/>
              </w:rPr>
            </w:pPr>
          </w:p>
          <w:p w:rsidR="005D4395" w:rsidRPr="005D4395" w:rsidRDefault="005D4395" w:rsidP="005D4395">
            <w:pPr>
              <w:spacing w:after="0" w:line="240" w:lineRule="auto"/>
              <w:ind w:firstLine="709"/>
              <w:rPr>
                <w:rFonts w:ascii="Times New Roman" w:eastAsia="Arial" w:hAnsi="Times New Roman"/>
                <w:b/>
                <w:bCs/>
                <w:sz w:val="24"/>
                <w:szCs w:val="24"/>
              </w:rPr>
            </w:pPr>
            <w:r w:rsidRPr="005D4395">
              <w:rPr>
                <w:rFonts w:ascii="Times New Roman" w:eastAsia="Arial" w:hAnsi="Times New Roman"/>
                <w:b/>
                <w:bCs/>
              </w:rPr>
              <w:t>ЗАМОВНИК</w:t>
            </w:r>
          </w:p>
          <w:p w:rsidR="005D4395" w:rsidRPr="005D4395" w:rsidRDefault="005D4395" w:rsidP="005D4395">
            <w:pPr>
              <w:spacing w:after="0" w:line="240" w:lineRule="auto"/>
              <w:ind w:firstLine="709"/>
              <w:jc w:val="center"/>
              <w:rPr>
                <w:rFonts w:ascii="Times New Roman" w:eastAsia="Arial" w:hAnsi="Times New Roman"/>
                <w:b/>
                <w:bCs/>
                <w:sz w:val="24"/>
                <w:szCs w:val="24"/>
              </w:rPr>
            </w:pPr>
          </w:p>
          <w:p w:rsidR="005D4395" w:rsidRPr="005D4395" w:rsidRDefault="005D4395" w:rsidP="005D4395">
            <w:pPr>
              <w:widowControl w:val="0"/>
              <w:tabs>
                <w:tab w:val="left" w:pos="426"/>
                <w:tab w:val="left" w:pos="709"/>
                <w:tab w:val="left" w:pos="9781"/>
              </w:tabs>
              <w:spacing w:after="0" w:line="240" w:lineRule="auto"/>
              <w:ind w:firstLine="709"/>
              <w:rPr>
                <w:rFonts w:ascii="Times New Roman" w:eastAsia="Times New Roman" w:hAnsi="Times New Roman"/>
                <w:b/>
                <w:sz w:val="24"/>
                <w:szCs w:val="24"/>
              </w:rPr>
            </w:pPr>
          </w:p>
        </w:tc>
        <w:tc>
          <w:tcPr>
            <w:tcW w:w="4819" w:type="dxa"/>
          </w:tcPr>
          <w:p w:rsidR="005D4395" w:rsidRPr="005D4395" w:rsidRDefault="005D4395" w:rsidP="005D4395">
            <w:pPr>
              <w:spacing w:after="0" w:line="240" w:lineRule="auto"/>
              <w:ind w:firstLine="709"/>
              <w:jc w:val="center"/>
              <w:rPr>
                <w:rFonts w:ascii="Times New Roman" w:eastAsia="Arial" w:hAnsi="Times New Roman"/>
                <w:b/>
                <w:bCs/>
                <w:sz w:val="24"/>
                <w:szCs w:val="24"/>
              </w:rPr>
            </w:pPr>
          </w:p>
          <w:p w:rsidR="005D4395" w:rsidRPr="005D4395" w:rsidRDefault="005D4395" w:rsidP="005D4395">
            <w:pPr>
              <w:spacing w:after="0" w:line="240" w:lineRule="auto"/>
              <w:ind w:firstLine="709"/>
              <w:rPr>
                <w:rFonts w:ascii="Times New Roman" w:eastAsia="Arial" w:hAnsi="Times New Roman"/>
                <w:b/>
                <w:bCs/>
                <w:sz w:val="24"/>
                <w:szCs w:val="24"/>
              </w:rPr>
            </w:pPr>
            <w:r w:rsidRPr="005D4395">
              <w:rPr>
                <w:rFonts w:ascii="Times New Roman" w:eastAsia="Arial" w:hAnsi="Times New Roman"/>
                <w:b/>
                <w:bCs/>
              </w:rPr>
              <w:t>ПОСТАЧАЛЬНИК</w:t>
            </w:r>
          </w:p>
          <w:p w:rsidR="005D4395" w:rsidRPr="005D4395" w:rsidRDefault="005D4395" w:rsidP="005D4395">
            <w:pPr>
              <w:spacing w:after="0" w:line="240" w:lineRule="auto"/>
              <w:ind w:firstLine="709"/>
              <w:jc w:val="center"/>
              <w:rPr>
                <w:rFonts w:ascii="Times New Roman" w:eastAsia="Arial" w:hAnsi="Times New Roman"/>
                <w:b/>
                <w:bCs/>
                <w:sz w:val="24"/>
                <w:szCs w:val="24"/>
              </w:rPr>
            </w:pPr>
          </w:p>
          <w:p w:rsidR="005D4395" w:rsidRPr="005D4395" w:rsidRDefault="005D4395" w:rsidP="005D4395">
            <w:pPr>
              <w:spacing w:after="0" w:line="240" w:lineRule="auto"/>
              <w:ind w:firstLine="709"/>
              <w:rPr>
                <w:rFonts w:ascii="Times New Roman" w:eastAsia="Arial" w:hAnsi="Times New Roman"/>
                <w:b/>
                <w:sz w:val="24"/>
                <w:szCs w:val="24"/>
              </w:rPr>
            </w:pPr>
          </w:p>
        </w:tc>
      </w:tr>
    </w:tbl>
    <w:p w:rsidR="00A91573" w:rsidRDefault="00A91573" w:rsidP="00726710">
      <w:pPr>
        <w:pStyle w:val="af5"/>
        <w:jc w:val="center"/>
        <w:rPr>
          <w:rFonts w:ascii="Arial" w:eastAsia="Arial" w:hAnsi="Arial" w:cs="Arial"/>
          <w:b/>
          <w:bCs/>
          <w:color w:val="000000"/>
          <w:sz w:val="28"/>
          <w:szCs w:val="28"/>
          <w:lang w:val="uk-UA" w:eastAsia="ru-RU"/>
        </w:rPr>
      </w:pPr>
      <w:r w:rsidRPr="00A91573">
        <w:rPr>
          <w:rFonts w:ascii="Arial" w:eastAsia="Arial" w:hAnsi="Arial" w:cs="Arial"/>
          <w:b/>
          <w:bCs/>
          <w:color w:val="000000"/>
          <w:sz w:val="28"/>
          <w:szCs w:val="28"/>
          <w:lang w:val="uk-UA" w:eastAsia="ru-RU"/>
        </w:rPr>
        <w:t xml:space="preserve">                                                            </w:t>
      </w:r>
    </w:p>
    <w:p w:rsidR="00336D2C" w:rsidRDefault="00336D2C" w:rsidP="00B22C0E">
      <w:pPr>
        <w:suppressAutoHyphens/>
        <w:spacing w:after="0" w:line="240" w:lineRule="auto"/>
        <w:ind w:right="282"/>
        <w:jc w:val="both"/>
        <w:rPr>
          <w:rFonts w:ascii="Arial" w:eastAsia="Arial" w:hAnsi="Arial" w:cs="Arial"/>
          <w:b/>
          <w:bCs/>
          <w:color w:val="000000"/>
          <w:sz w:val="28"/>
          <w:szCs w:val="28"/>
          <w:lang w:val="uk-UA" w:eastAsia="ru-RU"/>
        </w:rPr>
      </w:pPr>
    </w:p>
    <w:p w:rsidR="00B22C0E" w:rsidRDefault="00B22C0E" w:rsidP="00B22C0E">
      <w:pPr>
        <w:suppressAutoHyphens/>
        <w:spacing w:after="0" w:line="240" w:lineRule="auto"/>
        <w:ind w:right="282"/>
        <w:jc w:val="both"/>
        <w:rPr>
          <w:rFonts w:ascii="Times New Roman" w:eastAsia="Arial" w:hAnsi="Times New Roman"/>
          <w:b/>
          <w:bCs/>
          <w:color w:val="000000"/>
          <w:sz w:val="24"/>
          <w:szCs w:val="24"/>
          <w:lang w:eastAsia="ar-SA"/>
        </w:rPr>
      </w:pPr>
    </w:p>
    <w:p w:rsidR="008310D3" w:rsidRDefault="008310D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val="uk-UA" w:eastAsia="ar-SA"/>
        </w:rPr>
      </w:pPr>
    </w:p>
    <w:p w:rsidR="004977E2" w:rsidRPr="004977E2" w:rsidRDefault="004977E2" w:rsidP="00F51254">
      <w:pPr>
        <w:suppressAutoHyphens/>
        <w:spacing w:after="0" w:line="240" w:lineRule="auto"/>
        <w:ind w:left="-426" w:right="282" w:firstLine="425"/>
        <w:jc w:val="both"/>
        <w:rPr>
          <w:rFonts w:ascii="Times New Roman" w:eastAsia="Arial" w:hAnsi="Times New Roman"/>
          <w:b/>
          <w:bCs/>
          <w:color w:val="000000"/>
          <w:sz w:val="24"/>
          <w:szCs w:val="24"/>
          <w:lang w:val="uk-UA"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Pr="00A758B6" w:rsidRDefault="00A758B6" w:rsidP="00A758B6">
      <w:pPr>
        <w:spacing w:after="0" w:line="240" w:lineRule="auto"/>
        <w:ind w:firstLine="709"/>
        <w:jc w:val="right"/>
        <w:rPr>
          <w:rFonts w:ascii="Times New Roman" w:hAnsi="Times New Roman"/>
          <w:lang w:val="uk-UA" w:eastAsia="uk-UA"/>
        </w:rPr>
      </w:pPr>
      <w:r w:rsidRPr="00A758B6">
        <w:rPr>
          <w:rFonts w:ascii="Times New Roman" w:hAnsi="Times New Roman"/>
          <w:lang w:eastAsia="uk-UA"/>
        </w:rPr>
        <w:t>Додаток № 2</w:t>
      </w:r>
    </w:p>
    <w:p w:rsidR="00A758B6" w:rsidRPr="00A758B6" w:rsidRDefault="00A758B6" w:rsidP="00A758B6">
      <w:pPr>
        <w:spacing w:after="0" w:line="240" w:lineRule="auto"/>
        <w:ind w:firstLine="709"/>
        <w:jc w:val="right"/>
        <w:rPr>
          <w:rFonts w:ascii="Times New Roman" w:eastAsia="Times New Roman" w:hAnsi="Times New Roman"/>
          <w:bCs/>
          <w:lang w:eastAsia="uk-UA"/>
        </w:rPr>
      </w:pPr>
      <w:r w:rsidRPr="00A758B6">
        <w:rPr>
          <w:rFonts w:ascii="Times New Roman" w:eastAsia="Arial" w:hAnsi="Times New Roman"/>
          <w:bCs/>
          <w:lang w:eastAsia="uk-UA"/>
        </w:rPr>
        <w:t>до Договору №________</w:t>
      </w:r>
    </w:p>
    <w:p w:rsidR="00A758B6" w:rsidRPr="00A758B6" w:rsidRDefault="00A758B6" w:rsidP="00A758B6">
      <w:pPr>
        <w:shd w:val="clear" w:color="auto" w:fill="FFFFFF"/>
        <w:tabs>
          <w:tab w:val="left" w:leader="underscore" w:pos="768"/>
        </w:tabs>
        <w:spacing w:after="0" w:line="240" w:lineRule="auto"/>
        <w:ind w:firstLine="709"/>
        <w:jc w:val="right"/>
        <w:rPr>
          <w:rFonts w:ascii="Times New Roman" w:eastAsia="Arial" w:hAnsi="Times New Roman"/>
          <w:bCs/>
          <w:lang w:eastAsia="uk-UA"/>
        </w:rPr>
      </w:pPr>
      <w:r w:rsidRPr="00A758B6">
        <w:rPr>
          <w:rFonts w:ascii="Times New Roman" w:eastAsia="Arial" w:hAnsi="Times New Roman"/>
          <w:bCs/>
          <w:lang w:eastAsia="uk-UA"/>
        </w:rPr>
        <w:t>від «__</w:t>
      </w:r>
      <w:proofErr w:type="gramStart"/>
      <w:r w:rsidRPr="00A758B6">
        <w:rPr>
          <w:rFonts w:ascii="Times New Roman" w:eastAsia="Arial" w:hAnsi="Times New Roman"/>
          <w:bCs/>
          <w:lang w:eastAsia="uk-UA"/>
        </w:rPr>
        <w:t>_»_</w:t>
      </w:r>
      <w:proofErr w:type="gramEnd"/>
      <w:r w:rsidRPr="00A758B6">
        <w:rPr>
          <w:rFonts w:ascii="Times New Roman" w:eastAsia="Arial" w:hAnsi="Times New Roman"/>
          <w:bCs/>
          <w:lang w:eastAsia="uk-UA"/>
        </w:rPr>
        <w:t>___________2023  р.</w:t>
      </w:r>
    </w:p>
    <w:p w:rsidR="00A758B6" w:rsidRPr="00A758B6" w:rsidRDefault="00A758B6" w:rsidP="00A758B6">
      <w:pPr>
        <w:spacing w:after="0" w:line="240" w:lineRule="auto"/>
        <w:ind w:firstLine="709"/>
        <w:jc w:val="center"/>
        <w:rPr>
          <w:rFonts w:ascii="Times New Roman CYR" w:eastAsia="Arial" w:hAnsi="Times New Roman CYR" w:cs="Times New Roman CYR"/>
          <w:b/>
          <w:lang w:eastAsia="uk-UA"/>
        </w:rPr>
      </w:pPr>
    </w:p>
    <w:p w:rsidR="00A758B6" w:rsidRPr="00A758B6" w:rsidRDefault="00A758B6" w:rsidP="00A758B6">
      <w:pPr>
        <w:spacing w:after="0" w:line="240" w:lineRule="auto"/>
        <w:ind w:firstLine="709"/>
        <w:jc w:val="center"/>
        <w:rPr>
          <w:rFonts w:ascii="Times New Roman" w:eastAsia="Arial" w:hAnsi="Times New Roman"/>
          <w:b/>
          <w:lang w:eastAsia="uk-UA"/>
        </w:rPr>
      </w:pPr>
      <w:r w:rsidRPr="00A758B6">
        <w:rPr>
          <w:rFonts w:ascii="Times New Roman" w:eastAsia="Arial" w:hAnsi="Times New Roman"/>
          <w:b/>
          <w:lang w:eastAsia="uk-UA"/>
        </w:rPr>
        <w:t>ПОРЯДОК ЗМІНИ УМОВ ДОГОВОРУ</w:t>
      </w:r>
    </w:p>
    <w:p w:rsidR="00A758B6" w:rsidRPr="00A758B6" w:rsidRDefault="00A758B6" w:rsidP="00A758B6">
      <w:pPr>
        <w:spacing w:after="0" w:line="240" w:lineRule="auto"/>
        <w:ind w:firstLine="709"/>
        <w:rPr>
          <w:rFonts w:ascii="Times New Roman CYR" w:eastAsia="Arial" w:hAnsi="Times New Roman CYR" w:cs="Times New Roman CYR"/>
          <w:lang w:eastAsia="ru-RU"/>
        </w:rPr>
      </w:pPr>
    </w:p>
    <w:p w:rsidR="00A758B6" w:rsidRPr="00A758B6" w:rsidRDefault="00A758B6" w:rsidP="00A758B6">
      <w:pPr>
        <w:spacing w:after="0" w:line="240" w:lineRule="auto"/>
        <w:ind w:firstLine="709"/>
        <w:jc w:val="both"/>
        <w:rPr>
          <w:rFonts w:ascii="Times New Roman" w:hAnsi="Times New Roman"/>
        </w:rPr>
      </w:pPr>
      <w:r w:rsidRPr="00A758B6">
        <w:rPr>
          <w:rFonts w:ascii="Times New Roman" w:eastAsia="Arial" w:hAnsi="Times New Roman"/>
          <w:lang w:eastAsia="ru-RU"/>
        </w:rPr>
        <w:t xml:space="preserve">1. </w:t>
      </w:r>
      <w:r w:rsidRPr="00A758B6">
        <w:rPr>
          <w:rFonts w:ascii="Times New Roman" w:hAnsi="Times New Roman"/>
        </w:rPr>
        <w:t xml:space="preserve">Договір про закупівлю за результатами проведеної закупівлі згідно з пунктами 10 і 13 </w:t>
      </w:r>
      <w:r w:rsidRPr="00A758B6">
        <w:rPr>
          <w:rFonts w:ascii="Times New Roman" w:eastAsia="Arial" w:hAnsi="Times New Roman"/>
          <w:sz w:val="24"/>
          <w:szCs w:val="24"/>
          <w:lang w:eastAsia="ru-RU"/>
        </w:rPr>
        <w:t>особливостей здійснення публічних закупівель товарів, робіт і послуг для замовників, передбачених Законом</w:t>
      </w:r>
      <w:r w:rsidRPr="00A758B6">
        <w:rPr>
          <w:rFonts w:ascii="Times New Roman" w:eastAsia="Arial" w:hAnsi="Times New Roman"/>
          <w:b/>
          <w:bCs/>
          <w:color w:val="333333"/>
          <w:sz w:val="32"/>
          <w:szCs w:val="32"/>
          <w:shd w:val="clear" w:color="auto" w:fill="FFFFFF"/>
          <w:lang w:eastAsia="ru-RU"/>
        </w:rPr>
        <w:t xml:space="preserve"> </w:t>
      </w:r>
      <w:r w:rsidRPr="00A758B6">
        <w:rPr>
          <w:rFonts w:ascii="Times New Roman" w:eastAsia="Arial" w:hAnsi="Times New Roman"/>
          <w:color w:val="333333"/>
          <w:shd w:val="clear" w:color="auto" w:fill="FFFFFF"/>
          <w:lang w:eastAsia="ru-RU"/>
        </w:rPr>
        <w:t>України “Про публічні закупівлі”</w:t>
      </w:r>
      <w:r w:rsidRPr="00A758B6">
        <w:rPr>
          <w:rFonts w:ascii="Times New Roman" w:eastAsia="Arial" w:hAnsi="Times New Roman"/>
          <w:lang w:eastAsia="ru-RU"/>
        </w:rPr>
        <w:t>,</w:t>
      </w:r>
      <w:r w:rsidRPr="00A758B6">
        <w:rPr>
          <w:rFonts w:ascii="Times New Roman" w:eastAsia="Arial" w:hAnsi="Times New Roman"/>
          <w:sz w:val="24"/>
          <w:szCs w:val="24"/>
          <w:lang w:eastAsia="ru-RU"/>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(надалі – </w:t>
      </w:r>
      <w:r w:rsidRPr="00A758B6">
        <w:rPr>
          <w:rFonts w:ascii="Times New Roman" w:hAnsi="Times New Roman"/>
        </w:rPr>
        <w:t>Постанова № 1178</w:t>
      </w:r>
      <w:r w:rsidRPr="00A758B6">
        <w:rPr>
          <w:rFonts w:ascii="Times New Roman" w:eastAsia="Arial" w:hAnsi="Times New Roman"/>
          <w:sz w:val="24"/>
          <w:szCs w:val="24"/>
          <w:lang w:eastAsia="ru-RU"/>
        </w:rPr>
        <w:t xml:space="preserve">) </w:t>
      </w:r>
      <w:r w:rsidRPr="00A758B6">
        <w:rPr>
          <w:rFonts w:ascii="Times New Roman" w:hAnsi="Times New Roman"/>
        </w:rPr>
        <w:t>укладається відповідно до норм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 № 1178) (пункт 17 Постанови № 1178).</w:t>
      </w:r>
    </w:p>
    <w:p w:rsidR="00A758B6" w:rsidRPr="00A758B6" w:rsidRDefault="00A758B6" w:rsidP="00A758B6">
      <w:pPr>
        <w:spacing w:after="0" w:line="240" w:lineRule="auto"/>
        <w:ind w:firstLine="709"/>
        <w:jc w:val="both"/>
        <w:rPr>
          <w:rFonts w:ascii="Times New Roman" w:eastAsia="Times New Roman" w:hAnsi="Times New Roman"/>
          <w:lang w:eastAsia="uk-UA"/>
        </w:rPr>
      </w:pPr>
      <w:r w:rsidRPr="00A758B6">
        <w:rPr>
          <w:rFonts w:ascii="Times New Roman" w:hAnsi="Times New Roman"/>
        </w:rPr>
        <w:t xml:space="preserve">2. </w:t>
      </w:r>
      <w:r w:rsidRPr="00A758B6">
        <w:rPr>
          <w:rFonts w:ascii="Times New Roman" w:eastAsia="Arial" w:hAnsi="Times New Roman"/>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(пункт 18 Постанови № 1178):</w:t>
      </w:r>
    </w:p>
    <w:p w:rsidR="00A758B6" w:rsidRPr="00A758B6" w:rsidRDefault="00A758B6" w:rsidP="00A758B6">
      <w:pPr>
        <w:numPr>
          <w:ilvl w:val="0"/>
          <w:numId w:val="27"/>
        </w:numPr>
        <w:spacing w:after="0" w:line="240" w:lineRule="auto"/>
        <w:ind w:left="0" w:firstLine="709"/>
        <w:contextualSpacing/>
        <w:jc w:val="both"/>
        <w:rPr>
          <w:rFonts w:ascii="Times New Roman" w:hAnsi="Times New Roman"/>
          <w:color w:val="000000"/>
          <w:lang w:val="aa-ET"/>
        </w:rPr>
      </w:pPr>
      <w:r w:rsidRPr="00A758B6">
        <w:rPr>
          <w:rFonts w:ascii="Times New Roman" w:hAnsi="Times New Roman"/>
          <w:color w:val="000000"/>
        </w:rPr>
        <w:t xml:space="preserve">визначення грошового еквівалента зобов’язання в іноземній валюті; </w:t>
      </w:r>
    </w:p>
    <w:p w:rsidR="00A758B6" w:rsidRPr="00A758B6" w:rsidRDefault="00A758B6" w:rsidP="00A758B6">
      <w:pPr>
        <w:numPr>
          <w:ilvl w:val="0"/>
          <w:numId w:val="27"/>
        </w:numPr>
        <w:spacing w:after="0" w:line="240" w:lineRule="auto"/>
        <w:ind w:left="0" w:firstLine="709"/>
        <w:contextualSpacing/>
        <w:jc w:val="both"/>
        <w:rPr>
          <w:rFonts w:ascii="Times New Roman" w:hAnsi="Times New Roman"/>
          <w:color w:val="000000"/>
        </w:rPr>
      </w:pPr>
      <w:r w:rsidRPr="00A758B6">
        <w:rPr>
          <w:rFonts w:ascii="Times New Roman" w:hAnsi="Times New Roman"/>
          <w:color w:val="000000"/>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rsidR="00A758B6" w:rsidRPr="00A758B6" w:rsidRDefault="00A758B6" w:rsidP="00A758B6">
      <w:pPr>
        <w:numPr>
          <w:ilvl w:val="0"/>
          <w:numId w:val="28"/>
        </w:numPr>
        <w:spacing w:after="0" w:line="240" w:lineRule="auto"/>
        <w:ind w:left="0" w:firstLine="709"/>
        <w:contextualSpacing/>
        <w:jc w:val="both"/>
        <w:rPr>
          <w:rFonts w:ascii="Times New Roman" w:hAnsi="Times New Roman"/>
          <w:color w:val="000000"/>
        </w:rPr>
      </w:pPr>
      <w:r w:rsidRPr="00A758B6">
        <w:rPr>
          <w:rFonts w:ascii="Times New Roman" w:hAnsi="Times New Roman"/>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4. </w:t>
      </w:r>
      <w:r w:rsidRPr="00A758B6">
        <w:rPr>
          <w:rFonts w:ascii="Times New Roman" w:eastAsia="Arial" w:hAnsi="Times New Roman"/>
          <w:color w:val="333333"/>
          <w:shd w:val="clear" w:color="auto" w:fill="FFFFFF"/>
          <w:lang w:eastAsia="ru-RU"/>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r w:rsidRPr="00A758B6">
        <w:rPr>
          <w:rFonts w:ascii="Times New Roman" w:hAnsi="Times New Roman"/>
        </w:rPr>
        <w:t xml:space="preserve"> (пункт 19 Постанови № 1178):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1) зменшення обсягів закупівлі, зокрема з урахуванням фактичного обсягу видатків замовника;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9 такі зміни не призведуть до збільшення суми, визначеної в договорі про закупівлю;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8) зміни умов у зв’язку із застосуванням положень частини шостої статті 41 Закону.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 1178.</w:t>
      </w:r>
    </w:p>
    <w:p w:rsidR="00A758B6" w:rsidRPr="00A758B6" w:rsidRDefault="00A758B6" w:rsidP="00A758B6">
      <w:pPr>
        <w:spacing w:after="0" w:line="240" w:lineRule="auto"/>
        <w:ind w:firstLine="709"/>
        <w:jc w:val="both"/>
        <w:rPr>
          <w:rFonts w:ascii="Times New Roman" w:eastAsia="Times New Roman" w:hAnsi="Times New Roman"/>
          <w:lang w:eastAsia="uk-UA"/>
        </w:rPr>
      </w:pPr>
      <w:r w:rsidRPr="00A758B6">
        <w:rPr>
          <w:rFonts w:ascii="Times New Roman" w:eastAsia="Arial" w:hAnsi="Times New Roman"/>
          <w:lang w:eastAsia="uk-UA"/>
        </w:rPr>
        <w:t xml:space="preserve">Таким чином, протягом строку виконання сторонами зобов’язань чи дії договору, одна із Сторін договору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A758B6" w:rsidRPr="00A758B6" w:rsidRDefault="00A758B6" w:rsidP="00A758B6">
      <w:pPr>
        <w:spacing w:after="0" w:line="240" w:lineRule="auto"/>
        <w:ind w:firstLine="709"/>
        <w:jc w:val="both"/>
        <w:rPr>
          <w:rFonts w:ascii="Times New Roman" w:eastAsia="Arial" w:hAnsi="Times New Roman"/>
          <w:lang w:eastAsia="uk-UA"/>
        </w:rPr>
      </w:pPr>
      <w:r w:rsidRPr="00A758B6">
        <w:rPr>
          <w:rFonts w:ascii="Times New Roman" w:eastAsia="Arial" w:hAnsi="Times New Roman"/>
          <w:lang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A758B6" w:rsidRPr="00A758B6" w:rsidRDefault="00A758B6" w:rsidP="00A758B6">
      <w:pPr>
        <w:spacing w:after="0" w:line="240" w:lineRule="auto"/>
        <w:ind w:firstLine="709"/>
        <w:jc w:val="both"/>
        <w:rPr>
          <w:rFonts w:ascii="Times New Roman" w:eastAsia="Arial" w:hAnsi="Times New Roman"/>
          <w:lang w:eastAsia="uk-UA"/>
        </w:rPr>
      </w:pPr>
      <w:r w:rsidRPr="00A758B6">
        <w:rPr>
          <w:rFonts w:ascii="Times New Roman" w:eastAsia="Arial" w:hAnsi="Times New Roman"/>
          <w:lang w:eastAsia="uk-UA"/>
        </w:rPr>
        <w:t>Спосіб унесення змін до Договору та зміна зобов’язань Сторін за Договором, визначатимуться відповідно до ст. 631, 632, 651 – 654 Цивільного кодексу України.</w:t>
      </w:r>
    </w:p>
    <w:tbl>
      <w:tblPr>
        <w:tblpPr w:leftFromText="180" w:rightFromText="180" w:bottomFromText="160" w:vertAnchor="text" w:horzAnchor="margin" w:tblpXSpec="center" w:tblpY="73"/>
        <w:tblW w:w="9420" w:type="dxa"/>
        <w:tblLayout w:type="fixed"/>
        <w:tblLook w:val="04A0" w:firstRow="1" w:lastRow="0" w:firstColumn="1" w:lastColumn="0" w:noHBand="0" w:noVBand="1"/>
      </w:tblPr>
      <w:tblGrid>
        <w:gridCol w:w="4641"/>
        <w:gridCol w:w="4779"/>
      </w:tblGrid>
      <w:tr w:rsidR="00A758B6" w:rsidRPr="00A758B6" w:rsidTr="00E0067E">
        <w:trPr>
          <w:trHeight w:val="536"/>
        </w:trPr>
        <w:tc>
          <w:tcPr>
            <w:tcW w:w="4644" w:type="dxa"/>
          </w:tcPr>
          <w:p w:rsidR="00A758B6" w:rsidRPr="00A758B6" w:rsidRDefault="00A758B6" w:rsidP="00A758B6">
            <w:pPr>
              <w:spacing w:after="0" w:line="240" w:lineRule="auto"/>
              <w:jc w:val="center"/>
              <w:rPr>
                <w:rFonts w:ascii="Times New Roman" w:eastAsia="Arial" w:hAnsi="Times New Roman"/>
                <w:b/>
                <w:bCs/>
                <w:sz w:val="24"/>
                <w:szCs w:val="24"/>
              </w:rPr>
            </w:pPr>
          </w:p>
          <w:p w:rsidR="00A758B6" w:rsidRPr="00A758B6" w:rsidRDefault="00A758B6" w:rsidP="00A758B6">
            <w:pPr>
              <w:spacing w:after="0" w:line="240" w:lineRule="auto"/>
              <w:jc w:val="center"/>
              <w:rPr>
                <w:rFonts w:ascii="Times New Roman" w:eastAsia="Arial" w:hAnsi="Times New Roman"/>
                <w:b/>
                <w:bCs/>
                <w:sz w:val="24"/>
                <w:szCs w:val="24"/>
              </w:rPr>
            </w:pPr>
          </w:p>
          <w:p w:rsidR="00A758B6" w:rsidRPr="00A758B6" w:rsidRDefault="00A758B6" w:rsidP="00A758B6">
            <w:pPr>
              <w:spacing w:after="0" w:line="240" w:lineRule="auto"/>
              <w:jc w:val="center"/>
              <w:rPr>
                <w:rFonts w:ascii="Times New Roman" w:eastAsia="Arial" w:hAnsi="Times New Roman"/>
                <w:b/>
                <w:bCs/>
                <w:sz w:val="24"/>
                <w:szCs w:val="24"/>
              </w:rPr>
            </w:pPr>
            <w:r w:rsidRPr="00A758B6">
              <w:rPr>
                <w:rFonts w:ascii="Times New Roman" w:eastAsia="Arial" w:hAnsi="Times New Roman"/>
                <w:b/>
                <w:bCs/>
              </w:rPr>
              <w:t>ЗАМОВНИК</w:t>
            </w:r>
          </w:p>
          <w:p w:rsidR="00A758B6" w:rsidRPr="00A758B6" w:rsidRDefault="00A758B6" w:rsidP="00A758B6">
            <w:pPr>
              <w:keepNext/>
              <w:keepLines/>
              <w:spacing w:after="0" w:line="276" w:lineRule="auto"/>
              <w:outlineLvl w:val="2"/>
              <w:rPr>
                <w:rFonts w:ascii="Times New Roman" w:eastAsia="Arial" w:hAnsi="Times New Roman" w:cs="Arial"/>
                <w:b/>
                <w:bCs/>
                <w:lang w:val="uk-UA" w:eastAsia="ru-RU"/>
              </w:rPr>
            </w:pPr>
          </w:p>
          <w:p w:rsidR="00A758B6" w:rsidRPr="00A758B6" w:rsidRDefault="00A758B6" w:rsidP="00A758B6">
            <w:pPr>
              <w:widowControl w:val="0"/>
              <w:tabs>
                <w:tab w:val="left" w:pos="426"/>
                <w:tab w:val="left" w:pos="709"/>
                <w:tab w:val="left" w:pos="9781"/>
              </w:tabs>
              <w:spacing w:after="0" w:line="240" w:lineRule="auto"/>
              <w:rPr>
                <w:rFonts w:ascii="Times New Roman" w:eastAsia="Times New Roman" w:hAnsi="Times New Roman"/>
                <w:bCs/>
                <w:sz w:val="24"/>
                <w:szCs w:val="24"/>
              </w:rPr>
            </w:pPr>
          </w:p>
        </w:tc>
        <w:tc>
          <w:tcPr>
            <w:tcW w:w="4782" w:type="dxa"/>
          </w:tcPr>
          <w:p w:rsidR="00A758B6" w:rsidRPr="00A758B6" w:rsidRDefault="00A758B6" w:rsidP="00A758B6">
            <w:pPr>
              <w:spacing w:after="0" w:line="240" w:lineRule="auto"/>
              <w:ind w:firstLine="709"/>
              <w:jc w:val="center"/>
              <w:rPr>
                <w:rFonts w:ascii="Times New Roman" w:eastAsia="Arial" w:hAnsi="Times New Roman"/>
                <w:b/>
                <w:bCs/>
                <w:sz w:val="24"/>
                <w:szCs w:val="24"/>
              </w:rPr>
            </w:pPr>
          </w:p>
          <w:p w:rsidR="00A758B6" w:rsidRPr="00A758B6" w:rsidRDefault="00A758B6" w:rsidP="00A758B6">
            <w:pPr>
              <w:spacing w:after="0" w:line="240" w:lineRule="auto"/>
              <w:ind w:firstLine="709"/>
              <w:jc w:val="center"/>
              <w:rPr>
                <w:rFonts w:ascii="Times New Roman" w:eastAsia="Arial" w:hAnsi="Times New Roman"/>
                <w:b/>
                <w:bCs/>
                <w:sz w:val="24"/>
                <w:szCs w:val="24"/>
              </w:rPr>
            </w:pPr>
          </w:p>
          <w:p w:rsidR="00A758B6" w:rsidRPr="00A758B6" w:rsidRDefault="00A758B6" w:rsidP="00A758B6">
            <w:pPr>
              <w:spacing w:after="0" w:line="240" w:lineRule="auto"/>
              <w:ind w:firstLine="709"/>
              <w:jc w:val="center"/>
              <w:rPr>
                <w:rFonts w:ascii="Times New Roman" w:eastAsia="Arial" w:hAnsi="Times New Roman"/>
                <w:b/>
                <w:bCs/>
                <w:sz w:val="24"/>
                <w:szCs w:val="24"/>
              </w:rPr>
            </w:pPr>
            <w:r w:rsidRPr="00A758B6">
              <w:rPr>
                <w:rFonts w:ascii="Times New Roman" w:eastAsia="Arial" w:hAnsi="Times New Roman"/>
                <w:b/>
                <w:bCs/>
              </w:rPr>
              <w:t xml:space="preserve">ПОСТАЧАЛЬНИК </w:t>
            </w:r>
          </w:p>
          <w:p w:rsidR="00A758B6" w:rsidRPr="00A758B6" w:rsidRDefault="00A758B6" w:rsidP="00A758B6">
            <w:pPr>
              <w:spacing w:after="0" w:line="240" w:lineRule="auto"/>
              <w:ind w:firstLine="709"/>
              <w:jc w:val="center"/>
              <w:rPr>
                <w:rFonts w:ascii="Times New Roman" w:eastAsia="Arial" w:hAnsi="Times New Roman"/>
                <w:b/>
                <w:bCs/>
                <w:sz w:val="24"/>
                <w:szCs w:val="24"/>
              </w:rPr>
            </w:pPr>
          </w:p>
          <w:p w:rsidR="00A758B6" w:rsidRPr="00A758B6" w:rsidRDefault="00A758B6" w:rsidP="00A758B6">
            <w:pPr>
              <w:spacing w:after="0" w:line="240" w:lineRule="auto"/>
              <w:ind w:firstLine="709"/>
              <w:jc w:val="center"/>
              <w:rPr>
                <w:rFonts w:ascii="Times New Roman" w:eastAsia="Arial" w:hAnsi="Times New Roman"/>
                <w:bCs/>
                <w:sz w:val="24"/>
                <w:szCs w:val="24"/>
              </w:rPr>
            </w:pPr>
          </w:p>
        </w:tc>
      </w:tr>
    </w:tbl>
    <w:p w:rsidR="00A766FC" w:rsidRDefault="00A766FC"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Додаток №6</w:t>
      </w: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 тендерної документації</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Лист-згода</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на обробку, використання, поширення та доступ до персональних даних</w:t>
      </w:r>
    </w:p>
    <w:p w:rsidR="00815D13" w:rsidRPr="00815D13" w:rsidRDefault="00815D13" w:rsidP="00815D13">
      <w:pPr>
        <w:suppressAutoHyphens/>
        <w:spacing w:after="0" w:line="240" w:lineRule="auto"/>
        <w:jc w:val="both"/>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color w:val="000000"/>
          <w:sz w:val="20"/>
          <w:szCs w:val="20"/>
          <w:lang w:val="uk-UA" w:eastAsia="ru-RU"/>
        </w:rPr>
      </w:pPr>
      <w:r w:rsidRPr="00815D13">
        <w:rPr>
          <w:rFonts w:ascii="Times New Roman" w:eastAsia="Arial" w:hAnsi="Times New Roman"/>
          <w:color w:val="000000"/>
          <w:sz w:val="20"/>
          <w:szCs w:val="20"/>
          <w:lang w:val="uk-UA" w:eastAsia="ru-RU"/>
        </w:rPr>
        <w:t>(для фізичних осіб, суб‘єктів підприємницької діяльності – фізичних осіб, службових/посадових осіб, підписантів договору)</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 xml:space="preserve">Прізвище та ініціали                                 </w:t>
      </w:r>
      <w:r w:rsidR="00B92911">
        <w:rPr>
          <w:rFonts w:ascii="Times New Roman" w:eastAsia="Arial" w:hAnsi="Times New Roman"/>
          <w:color w:val="000000"/>
          <w:sz w:val="23"/>
          <w:szCs w:val="23"/>
          <w:lang w:val="uk-UA" w:eastAsia="ru-RU"/>
        </w:rPr>
        <w:t xml:space="preserve">           </w:t>
      </w:r>
      <w:r w:rsidRPr="00815D13">
        <w:rPr>
          <w:rFonts w:ascii="Times New Roman" w:eastAsia="Arial" w:hAnsi="Times New Roman"/>
          <w:color w:val="000000"/>
          <w:sz w:val="23"/>
          <w:szCs w:val="23"/>
          <w:lang w:val="uk-UA" w:eastAsia="ru-RU"/>
        </w:rPr>
        <w:t>Дата                                                          Підпис</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Pr="00F51254"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86781" w:rsidRPr="00F51254" w:rsidRDefault="00886781" w:rsidP="009E5AD7">
      <w:pPr>
        <w:suppressAutoHyphens/>
        <w:spacing w:after="0" w:line="240" w:lineRule="auto"/>
        <w:rPr>
          <w:rFonts w:ascii="Times New Roman" w:hAnsi="Times New Roman"/>
          <w:b/>
          <w:bCs/>
          <w:sz w:val="24"/>
          <w:szCs w:val="24"/>
          <w:lang w:val="uk-UA"/>
        </w:rPr>
      </w:pPr>
    </w:p>
    <w:sectPr w:rsidR="00886781" w:rsidRPr="00F51254" w:rsidSect="00182A0A">
      <w:pgSz w:w="11906" w:h="16838"/>
      <w:pgMar w:top="1134"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mp;Iaoa?ao?a">
    <w:altName w:val="Times New Roman"/>
    <w:panose1 w:val="00000000000000000000"/>
    <w:charset w:val="00"/>
    <w:family w:val="swiss"/>
    <w:notTrueType/>
    <w:pitch w:val="variable"/>
    <w:sig w:usb0="00000003" w:usb1="00000000" w:usb2="00000000" w:usb3="00000000" w:csb0="00000001"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6"/>
    <w:lvl w:ilvl="0">
      <w:start w:val="1"/>
      <w:numFmt w:val="bullet"/>
      <w:lvlText w:val="-"/>
      <w:lvlJc w:val="left"/>
      <w:pPr>
        <w:tabs>
          <w:tab w:val="num" w:pos="0"/>
        </w:tabs>
        <w:ind w:left="720"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rPr>
    </w:lvl>
  </w:abstractNum>
  <w:abstractNum w:abstractNumId="2">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F02C3"/>
    <w:multiLevelType w:val="hybridMultilevel"/>
    <w:tmpl w:val="28303938"/>
    <w:lvl w:ilvl="0" w:tplc="F0C094BA">
      <w:start w:val="2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AD7501"/>
    <w:multiLevelType w:val="hybridMultilevel"/>
    <w:tmpl w:val="153AD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4D271B"/>
    <w:multiLevelType w:val="hybridMultilevel"/>
    <w:tmpl w:val="CD329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57649B"/>
    <w:multiLevelType w:val="hybridMultilevel"/>
    <w:tmpl w:val="C874BBBE"/>
    <w:lvl w:ilvl="0" w:tplc="4418999E">
      <w:start w:val="1"/>
      <w:numFmt w:val="decimal"/>
      <w:lvlText w:val="%1."/>
      <w:lvlJc w:val="left"/>
      <w:pPr>
        <w:ind w:left="7023" w:hanging="360"/>
      </w:pPr>
      <w:rPr>
        <w:rFonts w:hint="default"/>
      </w:rPr>
    </w:lvl>
    <w:lvl w:ilvl="1" w:tplc="04220019">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9">
    <w:nsid w:val="2352438A"/>
    <w:multiLevelType w:val="multilevel"/>
    <w:tmpl w:val="A9FC941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C8F34E5"/>
    <w:multiLevelType w:val="hybridMultilevel"/>
    <w:tmpl w:val="DA8262FE"/>
    <w:lvl w:ilvl="0" w:tplc="165AEFB6">
      <w:start w:val="1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2">
    <w:nsid w:val="34A60982"/>
    <w:multiLevelType w:val="hybridMultilevel"/>
    <w:tmpl w:val="46929B48"/>
    <w:lvl w:ilvl="0" w:tplc="8896878A">
      <w:start w:val="3"/>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520542D"/>
    <w:multiLevelType w:val="hybridMultilevel"/>
    <w:tmpl w:val="354E663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663A81"/>
    <w:multiLevelType w:val="hybridMultilevel"/>
    <w:tmpl w:val="4C20E29E"/>
    <w:lvl w:ilvl="0" w:tplc="17462AAC">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6">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EA4A52"/>
    <w:multiLevelType w:val="multilevel"/>
    <w:tmpl w:val="F86A8012"/>
    <w:lvl w:ilvl="0">
      <w:start w:val="1"/>
      <w:numFmt w:val="decimal"/>
      <w:lvlText w:val="%1."/>
      <w:lvlJc w:val="left"/>
      <w:pPr>
        <w:ind w:left="596" w:hanging="360"/>
      </w:pPr>
      <w:rPr>
        <w:rFonts w:ascii="Times New Roman" w:eastAsia="Times New Roman" w:hAnsi="Times New Roman" w:cs="Times New Roman"/>
        <w:color w:val="auto"/>
      </w:rPr>
    </w:lvl>
    <w:lvl w:ilvl="1">
      <w:start w:val="1"/>
      <w:numFmt w:val="lowerLetter"/>
      <w:lvlText w:val="%2."/>
      <w:lvlJc w:val="left"/>
      <w:pPr>
        <w:ind w:left="1316" w:hanging="360"/>
      </w:pPr>
    </w:lvl>
    <w:lvl w:ilvl="2">
      <w:start w:val="1"/>
      <w:numFmt w:val="lowerRoman"/>
      <w:lvlText w:val="%3."/>
      <w:lvlJc w:val="right"/>
      <w:pPr>
        <w:ind w:left="2036" w:hanging="180"/>
      </w:pPr>
    </w:lvl>
    <w:lvl w:ilvl="3">
      <w:start w:val="1"/>
      <w:numFmt w:val="decimal"/>
      <w:lvlText w:val="%4."/>
      <w:lvlJc w:val="left"/>
      <w:pPr>
        <w:ind w:left="2756" w:hanging="360"/>
      </w:pPr>
    </w:lvl>
    <w:lvl w:ilvl="4">
      <w:start w:val="1"/>
      <w:numFmt w:val="lowerLetter"/>
      <w:lvlText w:val="%5."/>
      <w:lvlJc w:val="left"/>
      <w:pPr>
        <w:ind w:left="3476" w:hanging="360"/>
      </w:pPr>
    </w:lvl>
    <w:lvl w:ilvl="5">
      <w:start w:val="1"/>
      <w:numFmt w:val="lowerRoman"/>
      <w:lvlText w:val="%6."/>
      <w:lvlJc w:val="right"/>
      <w:pPr>
        <w:ind w:left="4196" w:hanging="180"/>
      </w:pPr>
    </w:lvl>
    <w:lvl w:ilvl="6">
      <w:start w:val="1"/>
      <w:numFmt w:val="decimal"/>
      <w:lvlText w:val="%7."/>
      <w:lvlJc w:val="left"/>
      <w:pPr>
        <w:ind w:left="4916" w:hanging="360"/>
      </w:pPr>
    </w:lvl>
    <w:lvl w:ilvl="7">
      <w:start w:val="1"/>
      <w:numFmt w:val="lowerLetter"/>
      <w:lvlText w:val="%8."/>
      <w:lvlJc w:val="left"/>
      <w:pPr>
        <w:ind w:left="5636" w:hanging="360"/>
      </w:pPr>
    </w:lvl>
    <w:lvl w:ilvl="8">
      <w:start w:val="1"/>
      <w:numFmt w:val="lowerRoman"/>
      <w:lvlText w:val="%9."/>
      <w:lvlJc w:val="right"/>
      <w:pPr>
        <w:ind w:left="6356" w:hanging="180"/>
      </w:pPr>
    </w:lvl>
  </w:abstractNum>
  <w:abstractNum w:abstractNumId="18">
    <w:nsid w:val="4C180995"/>
    <w:multiLevelType w:val="multilevel"/>
    <w:tmpl w:val="A0987C9C"/>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4D3F340E"/>
    <w:multiLevelType w:val="hybridMultilevel"/>
    <w:tmpl w:val="9DE00F3C"/>
    <w:lvl w:ilvl="0" w:tplc="CD5E114A">
      <w:start w:val="1"/>
      <w:numFmt w:val="decimal"/>
      <w:lvlText w:val="%1."/>
      <w:lvlJc w:val="left"/>
      <w:pPr>
        <w:ind w:left="417" w:hanging="360"/>
      </w:pPr>
      <w:rPr>
        <w:rFonts w:hint="default"/>
        <w:sz w:val="24"/>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20">
    <w:nsid w:val="502F5B7A"/>
    <w:multiLevelType w:val="hybridMultilevel"/>
    <w:tmpl w:val="2B48AD5A"/>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54131DE9"/>
    <w:multiLevelType w:val="hybridMultilevel"/>
    <w:tmpl w:val="E998ED98"/>
    <w:lvl w:ilvl="0" w:tplc="B016AB6C">
      <w:start w:val="1"/>
      <w:numFmt w:val="decimal"/>
      <w:lvlText w:val="%1."/>
      <w:lvlJc w:val="left"/>
      <w:pPr>
        <w:ind w:left="360" w:hanging="360"/>
      </w:pPr>
      <w:rPr>
        <w:rFonts w:hint="default"/>
        <w:b w:val="0"/>
        <w:sz w:val="24"/>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22">
    <w:nsid w:val="547A171F"/>
    <w:multiLevelType w:val="hybridMultilevel"/>
    <w:tmpl w:val="4E4407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A066453"/>
    <w:multiLevelType w:val="multilevel"/>
    <w:tmpl w:val="FACAE2B6"/>
    <w:lvl w:ilvl="0">
      <w:start w:val="2"/>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BF1523"/>
    <w:multiLevelType w:val="hybridMultilevel"/>
    <w:tmpl w:val="A54CD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F41D95"/>
    <w:multiLevelType w:val="multilevel"/>
    <w:tmpl w:val="666CA8BE"/>
    <w:lvl w:ilvl="0">
      <w:start w:val="10"/>
      <w:numFmt w:val="decimal"/>
      <w:lvlText w:val="%1."/>
      <w:lvlJc w:val="left"/>
      <w:pPr>
        <w:ind w:left="480" w:hanging="480"/>
      </w:pPr>
      <w:rPr>
        <w:b/>
        <w:sz w:val="20"/>
      </w:rPr>
    </w:lvl>
    <w:lvl w:ilvl="1">
      <w:start w:val="1"/>
      <w:numFmt w:val="decimal"/>
      <w:lvlText w:val="%1.%2."/>
      <w:lvlJc w:val="left"/>
      <w:pPr>
        <w:ind w:left="480" w:hanging="480"/>
      </w:pPr>
      <w:rPr>
        <w:b w:val="0"/>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6F281112"/>
    <w:multiLevelType w:val="multilevel"/>
    <w:tmpl w:val="87C04EEE"/>
    <w:lvl w:ilvl="0">
      <w:start w:val="1"/>
      <w:numFmt w:val="decimal"/>
      <w:lvlText w:val="%1."/>
      <w:lvlJc w:val="left"/>
      <w:pPr>
        <w:ind w:left="360" w:hanging="360"/>
      </w:pPr>
    </w:lvl>
    <w:lvl w:ilvl="1">
      <w:start w:val="3"/>
      <w:numFmt w:val="decimal"/>
      <w:lvlText w:val="%1.%2."/>
      <w:lvlJc w:val="left"/>
      <w:pPr>
        <w:ind w:left="360" w:hanging="36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4C33363"/>
    <w:multiLevelType w:val="hybridMultilevel"/>
    <w:tmpl w:val="32A078C8"/>
    <w:lvl w:ilvl="0" w:tplc="6CDE0A4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1B5743"/>
    <w:multiLevelType w:val="hybridMultilevel"/>
    <w:tmpl w:val="FED87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752F7D"/>
    <w:multiLevelType w:val="hybridMultilevel"/>
    <w:tmpl w:val="1B0AC794"/>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8"/>
  </w:num>
  <w:num w:numId="4">
    <w:abstractNumId w:val="27"/>
  </w:num>
  <w:num w:numId="5">
    <w:abstractNumId w:val="9"/>
  </w:num>
  <w:num w:numId="6">
    <w:abstractNumId w:val="23"/>
  </w:num>
  <w:num w:numId="7">
    <w:abstractNumId w:val="18"/>
  </w:num>
  <w:num w:numId="8">
    <w:abstractNumId w:val="22"/>
  </w:num>
  <w:num w:numId="9">
    <w:abstractNumId w:val="24"/>
  </w:num>
  <w:num w:numId="10">
    <w:abstractNumId w:val="15"/>
  </w:num>
  <w:num w:numId="11">
    <w:abstractNumId w:val="10"/>
  </w:num>
  <w:num w:numId="12">
    <w:abstractNumId w:val="30"/>
  </w:num>
  <w:num w:numId="13">
    <w:abstractNumId w:val="7"/>
  </w:num>
  <w:num w:numId="14">
    <w:abstractNumId w:val="16"/>
  </w:num>
  <w:num w:numId="15">
    <w:abstractNumId w:val="26"/>
  </w:num>
  <w:num w:numId="16">
    <w:abstractNumId w:val="14"/>
  </w:num>
  <w:num w:numId="17">
    <w:abstractNumId w:val="2"/>
  </w:num>
  <w:num w:numId="18">
    <w:abstractNumId w:val="6"/>
  </w:num>
  <w:num w:numId="19">
    <w:abstractNumId w:val="13"/>
  </w:num>
  <w:num w:numId="20">
    <w:abstractNumId w:val="3"/>
  </w:num>
  <w:num w:numId="21">
    <w:abstractNumId w:val="31"/>
  </w:num>
  <w:num w:numId="22">
    <w:abstractNumId w:val="1"/>
  </w:num>
  <w:num w:numId="23">
    <w:abstractNumId w:val="4"/>
  </w:num>
  <w:num w:numId="24">
    <w:abstractNumId w:val="5"/>
  </w:num>
  <w:num w:numId="25">
    <w:abstractNumId w:val="29"/>
  </w:num>
  <w:num w:numId="26">
    <w:abstractNumId w:val="25"/>
  </w:num>
  <w:num w:numId="27">
    <w:abstractNumId w:val="32"/>
  </w:num>
  <w:num w:numId="28">
    <w:abstractNumId w:val="20"/>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3677B"/>
    <w:rsid w:val="0003756E"/>
    <w:rsid w:val="00050B08"/>
    <w:rsid w:val="0007725B"/>
    <w:rsid w:val="0009038B"/>
    <w:rsid w:val="000A5534"/>
    <w:rsid w:val="000A74B5"/>
    <w:rsid w:val="000B1234"/>
    <w:rsid w:val="000D0C91"/>
    <w:rsid w:val="000E10C5"/>
    <w:rsid w:val="00105394"/>
    <w:rsid w:val="00114638"/>
    <w:rsid w:val="001160C8"/>
    <w:rsid w:val="0014753C"/>
    <w:rsid w:val="00164776"/>
    <w:rsid w:val="00167442"/>
    <w:rsid w:val="001702AC"/>
    <w:rsid w:val="00180555"/>
    <w:rsid w:val="00182A0A"/>
    <w:rsid w:val="00183392"/>
    <w:rsid w:val="00185CD0"/>
    <w:rsid w:val="001A725D"/>
    <w:rsid w:val="001B5F21"/>
    <w:rsid w:val="001C6151"/>
    <w:rsid w:val="0020089E"/>
    <w:rsid w:val="0020168A"/>
    <w:rsid w:val="00231294"/>
    <w:rsid w:val="00232DEA"/>
    <w:rsid w:val="00241084"/>
    <w:rsid w:val="00244F88"/>
    <w:rsid w:val="002550B0"/>
    <w:rsid w:val="00256CD1"/>
    <w:rsid w:val="00262241"/>
    <w:rsid w:val="002626D5"/>
    <w:rsid w:val="00271110"/>
    <w:rsid w:val="002768B6"/>
    <w:rsid w:val="002A478D"/>
    <w:rsid w:val="002A599D"/>
    <w:rsid w:val="002C43D1"/>
    <w:rsid w:val="002E5E6D"/>
    <w:rsid w:val="002F7F3E"/>
    <w:rsid w:val="00312EED"/>
    <w:rsid w:val="00336D2C"/>
    <w:rsid w:val="00353054"/>
    <w:rsid w:val="0035513C"/>
    <w:rsid w:val="003709FF"/>
    <w:rsid w:val="00377D84"/>
    <w:rsid w:val="00391D80"/>
    <w:rsid w:val="00395785"/>
    <w:rsid w:val="003A00C6"/>
    <w:rsid w:val="003B5C6B"/>
    <w:rsid w:val="003C08E4"/>
    <w:rsid w:val="003C51FF"/>
    <w:rsid w:val="003C6EB6"/>
    <w:rsid w:val="00405C7E"/>
    <w:rsid w:val="004145D3"/>
    <w:rsid w:val="00427DE2"/>
    <w:rsid w:val="00431AFE"/>
    <w:rsid w:val="004411EC"/>
    <w:rsid w:val="00452D1B"/>
    <w:rsid w:val="004572CC"/>
    <w:rsid w:val="00492F70"/>
    <w:rsid w:val="004977E2"/>
    <w:rsid w:val="004A2161"/>
    <w:rsid w:val="004B3D0D"/>
    <w:rsid w:val="004C07AD"/>
    <w:rsid w:val="004C22C5"/>
    <w:rsid w:val="004D5E92"/>
    <w:rsid w:val="004E52BB"/>
    <w:rsid w:val="004E58C2"/>
    <w:rsid w:val="00502948"/>
    <w:rsid w:val="00520942"/>
    <w:rsid w:val="00523D79"/>
    <w:rsid w:val="00537068"/>
    <w:rsid w:val="0055073E"/>
    <w:rsid w:val="00561A0E"/>
    <w:rsid w:val="00564597"/>
    <w:rsid w:val="0057222C"/>
    <w:rsid w:val="00577D55"/>
    <w:rsid w:val="005804EB"/>
    <w:rsid w:val="00585DC4"/>
    <w:rsid w:val="00592CE9"/>
    <w:rsid w:val="005C7632"/>
    <w:rsid w:val="005D29D0"/>
    <w:rsid w:val="005D4395"/>
    <w:rsid w:val="005E4093"/>
    <w:rsid w:val="005F4AC8"/>
    <w:rsid w:val="005F6844"/>
    <w:rsid w:val="00601FFA"/>
    <w:rsid w:val="006043CB"/>
    <w:rsid w:val="00621D5A"/>
    <w:rsid w:val="00624182"/>
    <w:rsid w:val="00631220"/>
    <w:rsid w:val="0063244A"/>
    <w:rsid w:val="006476B2"/>
    <w:rsid w:val="00651787"/>
    <w:rsid w:val="00667FEB"/>
    <w:rsid w:val="00673CC6"/>
    <w:rsid w:val="00673CF1"/>
    <w:rsid w:val="0067548D"/>
    <w:rsid w:val="0068071F"/>
    <w:rsid w:val="006863B7"/>
    <w:rsid w:val="006930DF"/>
    <w:rsid w:val="006A7320"/>
    <w:rsid w:val="006A79A4"/>
    <w:rsid w:val="006B6135"/>
    <w:rsid w:val="006D0931"/>
    <w:rsid w:val="006D2EAC"/>
    <w:rsid w:val="006D666D"/>
    <w:rsid w:val="006F252D"/>
    <w:rsid w:val="006F3E54"/>
    <w:rsid w:val="00703552"/>
    <w:rsid w:val="00713C3B"/>
    <w:rsid w:val="007157DD"/>
    <w:rsid w:val="00717447"/>
    <w:rsid w:val="00726710"/>
    <w:rsid w:val="00743F58"/>
    <w:rsid w:val="007509E9"/>
    <w:rsid w:val="00762827"/>
    <w:rsid w:val="007654DA"/>
    <w:rsid w:val="00776C2D"/>
    <w:rsid w:val="00796D4E"/>
    <w:rsid w:val="007A2C33"/>
    <w:rsid w:val="007A34BA"/>
    <w:rsid w:val="007B0B25"/>
    <w:rsid w:val="007C6580"/>
    <w:rsid w:val="007D22E6"/>
    <w:rsid w:val="007E410D"/>
    <w:rsid w:val="007F1012"/>
    <w:rsid w:val="00813ADB"/>
    <w:rsid w:val="00815D13"/>
    <w:rsid w:val="00826297"/>
    <w:rsid w:val="008310D3"/>
    <w:rsid w:val="00831AEE"/>
    <w:rsid w:val="008607F9"/>
    <w:rsid w:val="00877A5C"/>
    <w:rsid w:val="00880641"/>
    <w:rsid w:val="00886781"/>
    <w:rsid w:val="00897235"/>
    <w:rsid w:val="00897BF9"/>
    <w:rsid w:val="008A42A0"/>
    <w:rsid w:val="008B2A03"/>
    <w:rsid w:val="008B4C94"/>
    <w:rsid w:val="008D3A6B"/>
    <w:rsid w:val="008E1570"/>
    <w:rsid w:val="008F54BC"/>
    <w:rsid w:val="008F78A0"/>
    <w:rsid w:val="008F7BC0"/>
    <w:rsid w:val="00910409"/>
    <w:rsid w:val="009136D9"/>
    <w:rsid w:val="00916C38"/>
    <w:rsid w:val="00941079"/>
    <w:rsid w:val="009439CF"/>
    <w:rsid w:val="009459D7"/>
    <w:rsid w:val="009460C7"/>
    <w:rsid w:val="00956D08"/>
    <w:rsid w:val="0099584F"/>
    <w:rsid w:val="009A7F70"/>
    <w:rsid w:val="009C75F6"/>
    <w:rsid w:val="009D287A"/>
    <w:rsid w:val="009E5AD7"/>
    <w:rsid w:val="009F48E1"/>
    <w:rsid w:val="00A15E65"/>
    <w:rsid w:val="00A2377F"/>
    <w:rsid w:val="00A758B6"/>
    <w:rsid w:val="00A766FC"/>
    <w:rsid w:val="00A83B77"/>
    <w:rsid w:val="00A91173"/>
    <w:rsid w:val="00A91573"/>
    <w:rsid w:val="00A96B7C"/>
    <w:rsid w:val="00AA2660"/>
    <w:rsid w:val="00AA6430"/>
    <w:rsid w:val="00AC2592"/>
    <w:rsid w:val="00B060FF"/>
    <w:rsid w:val="00B16FB9"/>
    <w:rsid w:val="00B17592"/>
    <w:rsid w:val="00B22C0E"/>
    <w:rsid w:val="00B3457D"/>
    <w:rsid w:val="00B413F2"/>
    <w:rsid w:val="00B43E83"/>
    <w:rsid w:val="00B571BC"/>
    <w:rsid w:val="00B63609"/>
    <w:rsid w:val="00B65726"/>
    <w:rsid w:val="00B76A4D"/>
    <w:rsid w:val="00B813AB"/>
    <w:rsid w:val="00B9143F"/>
    <w:rsid w:val="00B91D77"/>
    <w:rsid w:val="00B92911"/>
    <w:rsid w:val="00BD54BF"/>
    <w:rsid w:val="00BD715E"/>
    <w:rsid w:val="00BE762D"/>
    <w:rsid w:val="00BF4702"/>
    <w:rsid w:val="00C07DFA"/>
    <w:rsid w:val="00C27A48"/>
    <w:rsid w:val="00C32FD9"/>
    <w:rsid w:val="00C41CCB"/>
    <w:rsid w:val="00C42478"/>
    <w:rsid w:val="00C45560"/>
    <w:rsid w:val="00C50B47"/>
    <w:rsid w:val="00C60AD9"/>
    <w:rsid w:val="00C62EDC"/>
    <w:rsid w:val="00C6300D"/>
    <w:rsid w:val="00C73CFE"/>
    <w:rsid w:val="00C77A48"/>
    <w:rsid w:val="00C77BCC"/>
    <w:rsid w:val="00C961FE"/>
    <w:rsid w:val="00C965D9"/>
    <w:rsid w:val="00CB1DF9"/>
    <w:rsid w:val="00CE7D1C"/>
    <w:rsid w:val="00CF3013"/>
    <w:rsid w:val="00CF3B7A"/>
    <w:rsid w:val="00CF6D0E"/>
    <w:rsid w:val="00D0542B"/>
    <w:rsid w:val="00D15F4A"/>
    <w:rsid w:val="00D160E5"/>
    <w:rsid w:val="00D24F3A"/>
    <w:rsid w:val="00D429E9"/>
    <w:rsid w:val="00D63F7D"/>
    <w:rsid w:val="00D74887"/>
    <w:rsid w:val="00D83808"/>
    <w:rsid w:val="00D87623"/>
    <w:rsid w:val="00DC0363"/>
    <w:rsid w:val="00DD3F7F"/>
    <w:rsid w:val="00DF130F"/>
    <w:rsid w:val="00DF7F4E"/>
    <w:rsid w:val="00E0067E"/>
    <w:rsid w:val="00E01EE1"/>
    <w:rsid w:val="00E1119C"/>
    <w:rsid w:val="00E14F5F"/>
    <w:rsid w:val="00E16059"/>
    <w:rsid w:val="00E17398"/>
    <w:rsid w:val="00E334DF"/>
    <w:rsid w:val="00E51BB9"/>
    <w:rsid w:val="00E53196"/>
    <w:rsid w:val="00E55C9E"/>
    <w:rsid w:val="00E56508"/>
    <w:rsid w:val="00E65A65"/>
    <w:rsid w:val="00E743A1"/>
    <w:rsid w:val="00E846A6"/>
    <w:rsid w:val="00E8567F"/>
    <w:rsid w:val="00E9177B"/>
    <w:rsid w:val="00E94849"/>
    <w:rsid w:val="00E96775"/>
    <w:rsid w:val="00EA2F86"/>
    <w:rsid w:val="00EB46E9"/>
    <w:rsid w:val="00EF5890"/>
    <w:rsid w:val="00F120B8"/>
    <w:rsid w:val="00F13056"/>
    <w:rsid w:val="00F145EF"/>
    <w:rsid w:val="00F15461"/>
    <w:rsid w:val="00F23CD9"/>
    <w:rsid w:val="00F424BC"/>
    <w:rsid w:val="00F47089"/>
    <w:rsid w:val="00F51254"/>
    <w:rsid w:val="00F614D1"/>
    <w:rsid w:val="00F62F3A"/>
    <w:rsid w:val="00F770E4"/>
    <w:rsid w:val="00F84E59"/>
    <w:rsid w:val="00FB3B4B"/>
    <w:rsid w:val="00FD0964"/>
    <w:rsid w:val="00FD0A41"/>
    <w:rsid w:val="00FE3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1B552EB-9912-4F7C-8813-C73E2C5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592"/>
    <w:pPr>
      <w:spacing w:after="160" w:line="259" w:lineRule="auto"/>
    </w:pPr>
    <w:rPr>
      <w:sz w:val="22"/>
      <w:szCs w:val="22"/>
      <w:lang w:eastAsia="en-US"/>
    </w:rPr>
  </w:style>
  <w:style w:type="paragraph" w:styleId="3">
    <w:name w:val="heading 3"/>
    <w:basedOn w:val="a"/>
    <w:next w:val="a"/>
    <w:link w:val="30"/>
    <w:uiPriority w:val="9"/>
    <w:unhideWhenUsed/>
    <w:qFormat/>
    <w:rsid w:val="00B63609"/>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Details"/>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table" w:customStyle="1" w:styleId="5">
    <w:name w:val="Сетка таблицы5"/>
    <w:basedOn w:val="a1"/>
    <w:next w:val="a8"/>
    <w:uiPriority w:val="59"/>
    <w:locked/>
    <w:rsid w:val="002A4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Details Знак"/>
    <w:link w:val="a4"/>
    <w:uiPriority w:val="34"/>
    <w:rsid w:val="00673CC6"/>
    <w:rPr>
      <w:sz w:val="22"/>
      <w:szCs w:val="22"/>
      <w:lang w:eastAsia="en-US"/>
    </w:rPr>
  </w:style>
  <w:style w:type="paragraph" w:customStyle="1" w:styleId="af0">
    <w:name w:val="Нормальный"/>
    <w:uiPriority w:val="99"/>
    <w:rsid w:val="00673CC6"/>
    <w:pPr>
      <w:suppressAutoHyphens/>
    </w:pPr>
    <w:rPr>
      <w:rFonts w:ascii="&amp;Iaoa?ao?a" w:eastAsia="Times New Roman" w:hAnsi="&amp;Iaoa?ao?a" w:cs="&amp;Iaoa?ao?a"/>
      <w:sz w:val="24"/>
      <w:szCs w:val="24"/>
      <w:lang w:val="en-US" w:eastAsia="ar-SA"/>
    </w:rPr>
  </w:style>
  <w:style w:type="character" w:customStyle="1" w:styleId="30">
    <w:name w:val="Заголовок 3 Знак"/>
    <w:basedOn w:val="a0"/>
    <w:link w:val="3"/>
    <w:uiPriority w:val="9"/>
    <w:rsid w:val="00B63609"/>
    <w:rPr>
      <w:rFonts w:asciiTheme="majorHAnsi" w:eastAsiaTheme="majorEastAsia" w:hAnsiTheme="majorHAnsi" w:cstheme="majorBidi"/>
      <w:b/>
      <w:bCs/>
      <w:color w:val="4472C4" w:themeColor="accent1"/>
      <w:sz w:val="22"/>
      <w:szCs w:val="22"/>
      <w:lang w:eastAsia="en-US"/>
    </w:rPr>
  </w:style>
  <w:style w:type="paragraph" w:styleId="af1">
    <w:name w:val="Body Text"/>
    <w:basedOn w:val="a"/>
    <w:link w:val="af2"/>
    <w:uiPriority w:val="99"/>
    <w:semiHidden/>
    <w:unhideWhenUsed/>
    <w:rsid w:val="008607F9"/>
    <w:pPr>
      <w:spacing w:after="120"/>
    </w:pPr>
  </w:style>
  <w:style w:type="character" w:customStyle="1" w:styleId="af2">
    <w:name w:val="Основной текст Знак"/>
    <w:basedOn w:val="a0"/>
    <w:link w:val="af1"/>
    <w:uiPriority w:val="99"/>
    <w:semiHidden/>
    <w:rsid w:val="008607F9"/>
    <w:rPr>
      <w:sz w:val="22"/>
      <w:szCs w:val="22"/>
      <w:lang w:eastAsia="en-US"/>
    </w:rPr>
  </w:style>
  <w:style w:type="paragraph" w:customStyle="1" w:styleId="10">
    <w:name w:val="Обычный1"/>
    <w:link w:val="Normal"/>
    <w:qFormat/>
    <w:rsid w:val="00DD3F7F"/>
    <w:pPr>
      <w:spacing w:line="276" w:lineRule="auto"/>
    </w:pPr>
    <w:rPr>
      <w:rFonts w:ascii="Arial" w:eastAsia="Arial" w:hAnsi="Arial" w:cs="Arial"/>
      <w:color w:val="000000"/>
      <w:sz w:val="22"/>
      <w:szCs w:val="22"/>
    </w:rPr>
  </w:style>
  <w:style w:type="character" w:customStyle="1" w:styleId="rvts0">
    <w:name w:val="rvts0"/>
    <w:rsid w:val="000D0C91"/>
    <w:rPr>
      <w:rFonts w:cs="Times New Roman"/>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5 Знак"/>
    <w:basedOn w:val="a"/>
    <w:link w:val="af4"/>
    <w:uiPriority w:val="99"/>
    <w:qFormat/>
    <w:rsid w:val="00910409"/>
    <w:pPr>
      <w:spacing w:before="100" w:beforeAutospacing="1" w:after="100" w:afterAutospacing="1" w:line="240" w:lineRule="auto"/>
    </w:pPr>
    <w:rPr>
      <w:rFonts w:eastAsia="Times New Roman"/>
      <w:sz w:val="24"/>
      <w:szCs w:val="24"/>
      <w:lang w:eastAsia="ru-RU"/>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910409"/>
    <w:rPr>
      <w:rFonts w:eastAsia="Times New Roman"/>
      <w:sz w:val="24"/>
      <w:szCs w:val="24"/>
    </w:rPr>
  </w:style>
  <w:style w:type="paragraph" w:styleId="af5">
    <w:name w:val="No Spacing"/>
    <w:uiPriority w:val="1"/>
    <w:qFormat/>
    <w:rsid w:val="00336D2C"/>
    <w:rPr>
      <w:sz w:val="22"/>
      <w:szCs w:val="22"/>
      <w:lang w:eastAsia="en-US"/>
    </w:rPr>
  </w:style>
  <w:style w:type="character" w:customStyle="1" w:styleId="Normal">
    <w:name w:val="Normal Знак"/>
    <w:link w:val="10"/>
    <w:rsid w:val="00C45560"/>
    <w:rPr>
      <w:rFonts w:ascii="Arial" w:eastAsia="Arial" w:hAnsi="Arial" w:cs="Arial"/>
      <w:color w:val="000000"/>
      <w:sz w:val="22"/>
      <w:szCs w:val="22"/>
    </w:rPr>
  </w:style>
  <w:style w:type="paragraph" w:styleId="HTML">
    <w:name w:val="HTML Preformatted"/>
    <w:basedOn w:val="a"/>
    <w:link w:val="HTML0"/>
    <w:uiPriority w:val="99"/>
    <w:rsid w:val="006A7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rsid w:val="006A79A4"/>
    <w:rPr>
      <w:rFonts w:ascii="Courier New" w:eastAsia="Times New Roman" w:hAnsi="Courier New" w:cs="Courier New"/>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92017895">
      <w:bodyDiv w:val="1"/>
      <w:marLeft w:val="0"/>
      <w:marRight w:val="0"/>
      <w:marTop w:val="0"/>
      <w:marBottom w:val="0"/>
      <w:divBdr>
        <w:top w:val="none" w:sz="0" w:space="0" w:color="auto"/>
        <w:left w:val="none" w:sz="0" w:space="0" w:color="auto"/>
        <w:bottom w:val="none" w:sz="0" w:space="0" w:color="auto"/>
        <w:right w:val="none" w:sz="0" w:space="0" w:color="auto"/>
      </w:divBdr>
      <w:divsChild>
        <w:div w:id="577180789">
          <w:marLeft w:val="-225"/>
          <w:marRight w:val="-225"/>
          <w:marTop w:val="0"/>
          <w:marBottom w:val="0"/>
          <w:divBdr>
            <w:top w:val="none" w:sz="0" w:space="0" w:color="auto"/>
            <w:left w:val="none" w:sz="0" w:space="0" w:color="auto"/>
            <w:bottom w:val="none" w:sz="0" w:space="0" w:color="auto"/>
            <w:right w:val="none" w:sz="0" w:space="0" w:color="auto"/>
          </w:divBdr>
          <w:divsChild>
            <w:div w:id="1027217837">
              <w:marLeft w:val="0"/>
              <w:marRight w:val="0"/>
              <w:marTop w:val="0"/>
              <w:marBottom w:val="0"/>
              <w:divBdr>
                <w:top w:val="none" w:sz="0" w:space="0" w:color="auto"/>
                <w:left w:val="none" w:sz="0" w:space="0" w:color="auto"/>
                <w:bottom w:val="none" w:sz="0" w:space="0" w:color="auto"/>
                <w:right w:val="none" w:sz="0" w:space="0" w:color="auto"/>
              </w:divBdr>
              <w:divsChild>
                <w:div w:id="2147316656">
                  <w:marLeft w:val="0"/>
                  <w:marRight w:val="0"/>
                  <w:marTop w:val="600"/>
                  <w:marBottom w:val="300"/>
                  <w:divBdr>
                    <w:top w:val="none" w:sz="0" w:space="0" w:color="auto"/>
                    <w:left w:val="none" w:sz="0" w:space="0" w:color="auto"/>
                    <w:bottom w:val="single" w:sz="6" w:space="7" w:color="EEEEEE"/>
                    <w:right w:val="none" w:sz="0" w:space="0" w:color="auto"/>
                  </w:divBdr>
                </w:div>
                <w:div w:id="1095982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9308936">
          <w:marLeft w:val="0"/>
          <w:marRight w:val="0"/>
          <w:marTop w:val="0"/>
          <w:marBottom w:val="0"/>
          <w:divBdr>
            <w:top w:val="none" w:sz="0" w:space="0" w:color="auto"/>
            <w:left w:val="none" w:sz="0" w:space="0" w:color="auto"/>
            <w:bottom w:val="none" w:sz="0" w:space="0" w:color="auto"/>
            <w:right w:val="none" w:sz="0" w:space="0" w:color="auto"/>
          </w:divBdr>
          <w:divsChild>
            <w:div w:id="1835493177">
              <w:marLeft w:val="-225"/>
              <w:marRight w:val="-225"/>
              <w:marTop w:val="0"/>
              <w:marBottom w:val="0"/>
              <w:divBdr>
                <w:top w:val="none" w:sz="0" w:space="0" w:color="auto"/>
                <w:left w:val="none" w:sz="0" w:space="0" w:color="auto"/>
                <w:bottom w:val="none" w:sz="0" w:space="0" w:color="auto"/>
                <w:right w:val="none" w:sz="0" w:space="0" w:color="auto"/>
              </w:divBdr>
              <w:divsChild>
                <w:div w:id="1487864575">
                  <w:marLeft w:val="0"/>
                  <w:marRight w:val="0"/>
                  <w:marTop w:val="0"/>
                  <w:marBottom w:val="60"/>
                  <w:divBdr>
                    <w:top w:val="single" w:sz="2" w:space="4" w:color="E5E5E5"/>
                    <w:left w:val="single" w:sz="2" w:space="9" w:color="E5E5E5"/>
                    <w:bottom w:val="single" w:sz="2" w:space="4" w:color="E5E5E5"/>
                    <w:right w:val="single" w:sz="2" w:space="4" w:color="E5E5E5"/>
                  </w:divBdr>
                  <w:divsChild>
                    <w:div w:id="1517617488">
                      <w:marLeft w:val="0"/>
                      <w:marRight w:val="0"/>
                      <w:marTop w:val="0"/>
                      <w:marBottom w:val="0"/>
                      <w:divBdr>
                        <w:top w:val="none" w:sz="0" w:space="0" w:color="auto"/>
                        <w:left w:val="none" w:sz="0" w:space="0" w:color="auto"/>
                        <w:bottom w:val="none" w:sz="0" w:space="0" w:color="auto"/>
                        <w:right w:val="none" w:sz="0" w:space="0" w:color="auto"/>
                      </w:divBdr>
                      <w:divsChild>
                        <w:div w:id="1877548203">
                          <w:marLeft w:val="0"/>
                          <w:marRight w:val="0"/>
                          <w:marTop w:val="0"/>
                          <w:marBottom w:val="0"/>
                          <w:divBdr>
                            <w:top w:val="none" w:sz="0" w:space="0" w:color="auto"/>
                            <w:left w:val="none" w:sz="0" w:space="0" w:color="auto"/>
                            <w:bottom w:val="none" w:sz="0" w:space="0" w:color="auto"/>
                            <w:right w:val="none" w:sz="0" w:space="0" w:color="auto"/>
                          </w:divBdr>
                          <w:divsChild>
                            <w:div w:id="16738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87578">
              <w:marLeft w:val="-225"/>
              <w:marRight w:val="-225"/>
              <w:marTop w:val="0"/>
              <w:marBottom w:val="60"/>
              <w:divBdr>
                <w:top w:val="single" w:sz="6" w:space="4" w:color="E5E5E5"/>
                <w:left w:val="single" w:sz="6" w:space="9" w:color="E5E5E5"/>
                <w:bottom w:val="single" w:sz="6" w:space="4" w:color="E5E5E5"/>
                <w:right w:val="single" w:sz="6" w:space="4" w:color="E5E5E5"/>
              </w:divBdr>
              <w:divsChild>
                <w:div w:id="567499448">
                  <w:marLeft w:val="0"/>
                  <w:marRight w:val="0"/>
                  <w:marTop w:val="0"/>
                  <w:marBottom w:val="0"/>
                  <w:divBdr>
                    <w:top w:val="none" w:sz="0" w:space="0" w:color="auto"/>
                    <w:left w:val="none" w:sz="0" w:space="0" w:color="auto"/>
                    <w:bottom w:val="none" w:sz="0" w:space="0" w:color="auto"/>
                    <w:right w:val="none" w:sz="0" w:space="0" w:color="auto"/>
                  </w:divBdr>
                  <w:divsChild>
                    <w:div w:id="130829755">
                      <w:marLeft w:val="0"/>
                      <w:marRight w:val="0"/>
                      <w:marTop w:val="0"/>
                      <w:marBottom w:val="0"/>
                      <w:divBdr>
                        <w:top w:val="none" w:sz="0" w:space="0" w:color="auto"/>
                        <w:left w:val="none" w:sz="0" w:space="0" w:color="auto"/>
                        <w:bottom w:val="none" w:sz="0" w:space="0" w:color="auto"/>
                        <w:right w:val="none" w:sz="0" w:space="0" w:color="auto"/>
                      </w:divBdr>
                      <w:divsChild>
                        <w:div w:id="3334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7773">
              <w:marLeft w:val="-225"/>
              <w:marRight w:val="-225"/>
              <w:marTop w:val="0"/>
              <w:marBottom w:val="60"/>
              <w:divBdr>
                <w:top w:val="single" w:sz="6" w:space="4" w:color="E5E5E5"/>
                <w:left w:val="single" w:sz="6" w:space="9" w:color="E5E5E5"/>
                <w:bottom w:val="single" w:sz="6" w:space="4" w:color="E5E5E5"/>
                <w:right w:val="single" w:sz="6" w:space="4" w:color="E5E5E5"/>
              </w:divBdr>
              <w:divsChild>
                <w:div w:id="1762987144">
                  <w:marLeft w:val="0"/>
                  <w:marRight w:val="0"/>
                  <w:marTop w:val="0"/>
                  <w:marBottom w:val="0"/>
                  <w:divBdr>
                    <w:top w:val="none" w:sz="0" w:space="0" w:color="auto"/>
                    <w:left w:val="none" w:sz="0" w:space="0" w:color="auto"/>
                    <w:bottom w:val="none" w:sz="0" w:space="0" w:color="auto"/>
                    <w:right w:val="none" w:sz="0" w:space="0" w:color="auto"/>
                  </w:divBdr>
                  <w:divsChild>
                    <w:div w:id="1620448233">
                      <w:marLeft w:val="0"/>
                      <w:marRight w:val="0"/>
                      <w:marTop w:val="0"/>
                      <w:marBottom w:val="0"/>
                      <w:divBdr>
                        <w:top w:val="none" w:sz="0" w:space="0" w:color="auto"/>
                        <w:left w:val="none" w:sz="0" w:space="0" w:color="auto"/>
                        <w:bottom w:val="none" w:sz="0" w:space="0" w:color="auto"/>
                        <w:right w:val="none" w:sz="0" w:space="0" w:color="auto"/>
                      </w:divBdr>
                      <w:divsChild>
                        <w:div w:id="18415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3348">
              <w:marLeft w:val="-225"/>
              <w:marRight w:val="-225"/>
              <w:marTop w:val="0"/>
              <w:marBottom w:val="60"/>
              <w:divBdr>
                <w:top w:val="single" w:sz="6" w:space="4" w:color="E5E5E5"/>
                <w:left w:val="single" w:sz="6" w:space="9" w:color="E5E5E5"/>
                <w:bottom w:val="single" w:sz="6" w:space="4" w:color="E5E5E5"/>
                <w:right w:val="single" w:sz="6" w:space="4" w:color="E5E5E5"/>
              </w:divBdr>
              <w:divsChild>
                <w:div w:id="1015888674">
                  <w:marLeft w:val="0"/>
                  <w:marRight w:val="0"/>
                  <w:marTop w:val="0"/>
                  <w:marBottom w:val="0"/>
                  <w:divBdr>
                    <w:top w:val="none" w:sz="0" w:space="0" w:color="auto"/>
                    <w:left w:val="none" w:sz="0" w:space="0" w:color="auto"/>
                    <w:bottom w:val="none" w:sz="0" w:space="0" w:color="auto"/>
                    <w:right w:val="none" w:sz="0" w:space="0" w:color="auto"/>
                  </w:divBdr>
                  <w:divsChild>
                    <w:div w:id="227545684">
                      <w:marLeft w:val="0"/>
                      <w:marRight w:val="0"/>
                      <w:marTop w:val="0"/>
                      <w:marBottom w:val="0"/>
                      <w:divBdr>
                        <w:top w:val="none" w:sz="0" w:space="0" w:color="auto"/>
                        <w:left w:val="none" w:sz="0" w:space="0" w:color="auto"/>
                        <w:bottom w:val="none" w:sz="0" w:space="0" w:color="auto"/>
                        <w:right w:val="none" w:sz="0" w:space="0" w:color="auto"/>
                      </w:divBdr>
                      <w:divsChild>
                        <w:div w:id="1687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77058">
              <w:marLeft w:val="-225"/>
              <w:marRight w:val="-225"/>
              <w:marTop w:val="0"/>
              <w:marBottom w:val="60"/>
              <w:divBdr>
                <w:top w:val="single" w:sz="6" w:space="4" w:color="E5E5E5"/>
                <w:left w:val="single" w:sz="6" w:space="9" w:color="E5E5E5"/>
                <w:bottom w:val="single" w:sz="6" w:space="4" w:color="E5E5E5"/>
                <w:right w:val="single" w:sz="6" w:space="4" w:color="E5E5E5"/>
              </w:divBdr>
              <w:divsChild>
                <w:div w:id="189488919">
                  <w:marLeft w:val="0"/>
                  <w:marRight w:val="0"/>
                  <w:marTop w:val="0"/>
                  <w:marBottom w:val="0"/>
                  <w:divBdr>
                    <w:top w:val="none" w:sz="0" w:space="0" w:color="auto"/>
                    <w:left w:val="none" w:sz="0" w:space="0" w:color="auto"/>
                    <w:bottom w:val="none" w:sz="0" w:space="0" w:color="auto"/>
                    <w:right w:val="none" w:sz="0" w:space="0" w:color="auto"/>
                  </w:divBdr>
                  <w:divsChild>
                    <w:div w:id="1708867425">
                      <w:marLeft w:val="0"/>
                      <w:marRight w:val="0"/>
                      <w:marTop w:val="0"/>
                      <w:marBottom w:val="0"/>
                      <w:divBdr>
                        <w:top w:val="none" w:sz="0" w:space="0" w:color="auto"/>
                        <w:left w:val="none" w:sz="0" w:space="0" w:color="auto"/>
                        <w:bottom w:val="none" w:sz="0" w:space="0" w:color="auto"/>
                        <w:right w:val="none" w:sz="0" w:space="0" w:color="auto"/>
                      </w:divBdr>
                      <w:divsChild>
                        <w:div w:id="6935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8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1002850778">
                  <w:marLeft w:val="0"/>
                  <w:marRight w:val="0"/>
                  <w:marTop w:val="0"/>
                  <w:marBottom w:val="0"/>
                  <w:divBdr>
                    <w:top w:val="none" w:sz="0" w:space="0" w:color="auto"/>
                    <w:left w:val="none" w:sz="0" w:space="0" w:color="auto"/>
                    <w:bottom w:val="none" w:sz="0" w:space="0" w:color="auto"/>
                    <w:right w:val="none" w:sz="0" w:space="0" w:color="auto"/>
                  </w:divBdr>
                  <w:divsChild>
                    <w:div w:id="1565725592">
                      <w:marLeft w:val="0"/>
                      <w:marRight w:val="0"/>
                      <w:marTop w:val="0"/>
                      <w:marBottom w:val="0"/>
                      <w:divBdr>
                        <w:top w:val="none" w:sz="0" w:space="0" w:color="auto"/>
                        <w:left w:val="none" w:sz="0" w:space="0" w:color="auto"/>
                        <w:bottom w:val="none" w:sz="0" w:space="0" w:color="auto"/>
                        <w:right w:val="none" w:sz="0" w:space="0" w:color="auto"/>
                      </w:divBdr>
                      <w:divsChild>
                        <w:div w:id="1852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94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5373232">
                  <w:marLeft w:val="0"/>
                  <w:marRight w:val="0"/>
                  <w:marTop w:val="0"/>
                  <w:marBottom w:val="0"/>
                  <w:divBdr>
                    <w:top w:val="none" w:sz="0" w:space="0" w:color="auto"/>
                    <w:left w:val="none" w:sz="0" w:space="0" w:color="auto"/>
                    <w:bottom w:val="none" w:sz="0" w:space="0" w:color="auto"/>
                    <w:right w:val="none" w:sz="0" w:space="0" w:color="auto"/>
                  </w:divBdr>
                  <w:divsChild>
                    <w:div w:id="720134286">
                      <w:marLeft w:val="0"/>
                      <w:marRight w:val="0"/>
                      <w:marTop w:val="0"/>
                      <w:marBottom w:val="0"/>
                      <w:divBdr>
                        <w:top w:val="none" w:sz="0" w:space="0" w:color="auto"/>
                        <w:left w:val="none" w:sz="0" w:space="0" w:color="auto"/>
                        <w:bottom w:val="none" w:sz="0" w:space="0" w:color="auto"/>
                        <w:right w:val="none" w:sz="0" w:space="0" w:color="auto"/>
                      </w:divBdr>
                      <w:divsChild>
                        <w:div w:id="6690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772">
          <w:marLeft w:val="0"/>
          <w:marRight w:val="0"/>
          <w:marTop w:val="0"/>
          <w:marBottom w:val="0"/>
          <w:divBdr>
            <w:top w:val="none" w:sz="0" w:space="0" w:color="auto"/>
            <w:left w:val="none" w:sz="0" w:space="0" w:color="auto"/>
            <w:bottom w:val="none" w:sz="0" w:space="0" w:color="auto"/>
            <w:right w:val="none" w:sz="0" w:space="0" w:color="auto"/>
          </w:divBdr>
          <w:divsChild>
            <w:div w:id="2076463232">
              <w:marLeft w:val="-225"/>
              <w:marRight w:val="-225"/>
              <w:marTop w:val="0"/>
              <w:marBottom w:val="0"/>
              <w:divBdr>
                <w:top w:val="none" w:sz="0" w:space="0" w:color="auto"/>
                <w:left w:val="none" w:sz="0" w:space="0" w:color="auto"/>
                <w:bottom w:val="none" w:sz="0" w:space="0" w:color="auto"/>
                <w:right w:val="none" w:sz="0" w:space="0" w:color="auto"/>
              </w:divBdr>
              <w:divsChild>
                <w:div w:id="774860861">
                  <w:marLeft w:val="0"/>
                  <w:marRight w:val="0"/>
                  <w:marTop w:val="0"/>
                  <w:marBottom w:val="60"/>
                  <w:divBdr>
                    <w:top w:val="single" w:sz="2" w:space="4" w:color="E5E5E5"/>
                    <w:left w:val="single" w:sz="2" w:space="9" w:color="E5E5E5"/>
                    <w:bottom w:val="single" w:sz="2" w:space="4" w:color="E5E5E5"/>
                    <w:right w:val="single" w:sz="2" w:space="4" w:color="E5E5E5"/>
                  </w:divBdr>
                  <w:divsChild>
                    <w:div w:id="1642341296">
                      <w:marLeft w:val="0"/>
                      <w:marRight w:val="0"/>
                      <w:marTop w:val="0"/>
                      <w:marBottom w:val="0"/>
                      <w:divBdr>
                        <w:top w:val="none" w:sz="0" w:space="0" w:color="auto"/>
                        <w:left w:val="none" w:sz="0" w:space="0" w:color="auto"/>
                        <w:bottom w:val="none" w:sz="0" w:space="0" w:color="auto"/>
                        <w:right w:val="none" w:sz="0" w:space="0" w:color="auto"/>
                      </w:divBdr>
                      <w:divsChild>
                        <w:div w:id="1110393193">
                          <w:marLeft w:val="0"/>
                          <w:marRight w:val="0"/>
                          <w:marTop w:val="0"/>
                          <w:marBottom w:val="0"/>
                          <w:divBdr>
                            <w:top w:val="none" w:sz="0" w:space="0" w:color="auto"/>
                            <w:left w:val="none" w:sz="0" w:space="0" w:color="auto"/>
                            <w:bottom w:val="none" w:sz="0" w:space="0" w:color="auto"/>
                            <w:right w:val="none" w:sz="0" w:space="0" w:color="auto"/>
                          </w:divBdr>
                          <w:divsChild>
                            <w:div w:id="19020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53611">
              <w:marLeft w:val="-225"/>
              <w:marRight w:val="-225"/>
              <w:marTop w:val="0"/>
              <w:marBottom w:val="60"/>
              <w:divBdr>
                <w:top w:val="single" w:sz="6" w:space="4" w:color="E5E5E5"/>
                <w:left w:val="single" w:sz="6" w:space="9" w:color="E5E5E5"/>
                <w:bottom w:val="single" w:sz="6" w:space="4" w:color="E5E5E5"/>
                <w:right w:val="single" w:sz="6" w:space="4" w:color="E5E5E5"/>
              </w:divBdr>
              <w:divsChild>
                <w:div w:id="1258756691">
                  <w:marLeft w:val="0"/>
                  <w:marRight w:val="0"/>
                  <w:marTop w:val="0"/>
                  <w:marBottom w:val="0"/>
                  <w:divBdr>
                    <w:top w:val="none" w:sz="0" w:space="0" w:color="auto"/>
                    <w:left w:val="none" w:sz="0" w:space="0" w:color="auto"/>
                    <w:bottom w:val="none" w:sz="0" w:space="0" w:color="auto"/>
                    <w:right w:val="none" w:sz="0" w:space="0" w:color="auto"/>
                  </w:divBdr>
                  <w:divsChild>
                    <w:div w:id="204292383">
                      <w:marLeft w:val="0"/>
                      <w:marRight w:val="0"/>
                      <w:marTop w:val="0"/>
                      <w:marBottom w:val="0"/>
                      <w:divBdr>
                        <w:top w:val="none" w:sz="0" w:space="0" w:color="auto"/>
                        <w:left w:val="none" w:sz="0" w:space="0" w:color="auto"/>
                        <w:bottom w:val="none" w:sz="0" w:space="0" w:color="auto"/>
                        <w:right w:val="none" w:sz="0" w:space="0" w:color="auto"/>
                      </w:divBdr>
                      <w:divsChild>
                        <w:div w:id="13405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612">
              <w:marLeft w:val="-225"/>
              <w:marRight w:val="-225"/>
              <w:marTop w:val="0"/>
              <w:marBottom w:val="60"/>
              <w:divBdr>
                <w:top w:val="single" w:sz="6" w:space="4" w:color="E5E5E5"/>
                <w:left w:val="single" w:sz="6" w:space="9" w:color="E5E5E5"/>
                <w:bottom w:val="single" w:sz="6" w:space="4" w:color="E5E5E5"/>
                <w:right w:val="single" w:sz="6" w:space="4" w:color="E5E5E5"/>
              </w:divBdr>
              <w:divsChild>
                <w:div w:id="554314525">
                  <w:marLeft w:val="0"/>
                  <w:marRight w:val="0"/>
                  <w:marTop w:val="0"/>
                  <w:marBottom w:val="0"/>
                  <w:divBdr>
                    <w:top w:val="none" w:sz="0" w:space="0" w:color="auto"/>
                    <w:left w:val="none" w:sz="0" w:space="0" w:color="auto"/>
                    <w:bottom w:val="none" w:sz="0" w:space="0" w:color="auto"/>
                    <w:right w:val="none" w:sz="0" w:space="0" w:color="auto"/>
                  </w:divBdr>
                  <w:divsChild>
                    <w:div w:id="1427728399">
                      <w:marLeft w:val="0"/>
                      <w:marRight w:val="0"/>
                      <w:marTop w:val="0"/>
                      <w:marBottom w:val="0"/>
                      <w:divBdr>
                        <w:top w:val="none" w:sz="0" w:space="0" w:color="auto"/>
                        <w:left w:val="none" w:sz="0" w:space="0" w:color="auto"/>
                        <w:bottom w:val="none" w:sz="0" w:space="0" w:color="auto"/>
                        <w:right w:val="none" w:sz="0" w:space="0" w:color="auto"/>
                      </w:divBdr>
                      <w:divsChild>
                        <w:div w:id="13243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5580">
              <w:marLeft w:val="-225"/>
              <w:marRight w:val="-225"/>
              <w:marTop w:val="0"/>
              <w:marBottom w:val="60"/>
              <w:divBdr>
                <w:top w:val="single" w:sz="6" w:space="4" w:color="E5E5E5"/>
                <w:left w:val="single" w:sz="6" w:space="9" w:color="E5E5E5"/>
                <w:bottom w:val="single" w:sz="6" w:space="4" w:color="E5E5E5"/>
                <w:right w:val="single" w:sz="6" w:space="4" w:color="E5E5E5"/>
              </w:divBdr>
              <w:divsChild>
                <w:div w:id="324013190">
                  <w:marLeft w:val="0"/>
                  <w:marRight w:val="0"/>
                  <w:marTop w:val="0"/>
                  <w:marBottom w:val="0"/>
                  <w:divBdr>
                    <w:top w:val="none" w:sz="0" w:space="0" w:color="auto"/>
                    <w:left w:val="none" w:sz="0" w:space="0" w:color="auto"/>
                    <w:bottom w:val="none" w:sz="0" w:space="0" w:color="auto"/>
                    <w:right w:val="none" w:sz="0" w:space="0" w:color="auto"/>
                  </w:divBdr>
                  <w:divsChild>
                    <w:div w:id="1835797342">
                      <w:marLeft w:val="0"/>
                      <w:marRight w:val="0"/>
                      <w:marTop w:val="0"/>
                      <w:marBottom w:val="0"/>
                      <w:divBdr>
                        <w:top w:val="none" w:sz="0" w:space="0" w:color="auto"/>
                        <w:left w:val="none" w:sz="0" w:space="0" w:color="auto"/>
                        <w:bottom w:val="none" w:sz="0" w:space="0" w:color="auto"/>
                        <w:right w:val="none" w:sz="0" w:space="0" w:color="auto"/>
                      </w:divBdr>
                      <w:divsChild>
                        <w:div w:id="14300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73969">
              <w:marLeft w:val="-225"/>
              <w:marRight w:val="-225"/>
              <w:marTop w:val="0"/>
              <w:marBottom w:val="60"/>
              <w:divBdr>
                <w:top w:val="single" w:sz="6" w:space="4" w:color="E5E5E5"/>
                <w:left w:val="single" w:sz="6" w:space="9" w:color="E5E5E5"/>
                <w:bottom w:val="single" w:sz="6" w:space="4" w:color="E5E5E5"/>
                <w:right w:val="single" w:sz="6" w:space="4" w:color="E5E5E5"/>
              </w:divBdr>
              <w:divsChild>
                <w:div w:id="774251577">
                  <w:marLeft w:val="0"/>
                  <w:marRight w:val="0"/>
                  <w:marTop w:val="0"/>
                  <w:marBottom w:val="0"/>
                  <w:divBdr>
                    <w:top w:val="none" w:sz="0" w:space="0" w:color="auto"/>
                    <w:left w:val="none" w:sz="0" w:space="0" w:color="auto"/>
                    <w:bottom w:val="none" w:sz="0" w:space="0" w:color="auto"/>
                    <w:right w:val="none" w:sz="0" w:space="0" w:color="auto"/>
                  </w:divBdr>
                  <w:divsChild>
                    <w:div w:id="2016956116">
                      <w:marLeft w:val="0"/>
                      <w:marRight w:val="0"/>
                      <w:marTop w:val="0"/>
                      <w:marBottom w:val="0"/>
                      <w:divBdr>
                        <w:top w:val="none" w:sz="0" w:space="0" w:color="auto"/>
                        <w:left w:val="none" w:sz="0" w:space="0" w:color="auto"/>
                        <w:bottom w:val="none" w:sz="0" w:space="0" w:color="auto"/>
                        <w:right w:val="none" w:sz="0" w:space="0" w:color="auto"/>
                      </w:divBdr>
                      <w:divsChild>
                        <w:div w:id="1247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22307">
              <w:marLeft w:val="-225"/>
              <w:marRight w:val="-225"/>
              <w:marTop w:val="0"/>
              <w:marBottom w:val="60"/>
              <w:divBdr>
                <w:top w:val="single" w:sz="6" w:space="4" w:color="E5E5E5"/>
                <w:left w:val="single" w:sz="6" w:space="9" w:color="E5E5E5"/>
                <w:bottom w:val="single" w:sz="6" w:space="4" w:color="E5E5E5"/>
                <w:right w:val="single" w:sz="6" w:space="4" w:color="E5E5E5"/>
              </w:divBdr>
              <w:divsChild>
                <w:div w:id="2105413120">
                  <w:marLeft w:val="0"/>
                  <w:marRight w:val="0"/>
                  <w:marTop w:val="0"/>
                  <w:marBottom w:val="0"/>
                  <w:divBdr>
                    <w:top w:val="none" w:sz="0" w:space="0" w:color="auto"/>
                    <w:left w:val="none" w:sz="0" w:space="0" w:color="auto"/>
                    <w:bottom w:val="none" w:sz="0" w:space="0" w:color="auto"/>
                    <w:right w:val="none" w:sz="0" w:space="0" w:color="auto"/>
                  </w:divBdr>
                  <w:divsChild>
                    <w:div w:id="585457330">
                      <w:marLeft w:val="0"/>
                      <w:marRight w:val="0"/>
                      <w:marTop w:val="0"/>
                      <w:marBottom w:val="0"/>
                      <w:divBdr>
                        <w:top w:val="none" w:sz="0" w:space="0" w:color="auto"/>
                        <w:left w:val="none" w:sz="0" w:space="0" w:color="auto"/>
                        <w:bottom w:val="none" w:sz="0" w:space="0" w:color="auto"/>
                        <w:right w:val="none" w:sz="0" w:space="0" w:color="auto"/>
                      </w:divBdr>
                      <w:divsChild>
                        <w:div w:id="1450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45129">
              <w:marLeft w:val="-225"/>
              <w:marRight w:val="-225"/>
              <w:marTop w:val="0"/>
              <w:marBottom w:val="60"/>
              <w:divBdr>
                <w:top w:val="single" w:sz="6" w:space="4" w:color="E5E5E5"/>
                <w:left w:val="single" w:sz="6" w:space="9" w:color="E5E5E5"/>
                <w:bottom w:val="single" w:sz="6" w:space="4" w:color="E5E5E5"/>
                <w:right w:val="single" w:sz="6" w:space="4" w:color="E5E5E5"/>
              </w:divBdr>
              <w:divsChild>
                <w:div w:id="273441143">
                  <w:marLeft w:val="0"/>
                  <w:marRight w:val="0"/>
                  <w:marTop w:val="0"/>
                  <w:marBottom w:val="0"/>
                  <w:divBdr>
                    <w:top w:val="none" w:sz="0" w:space="0" w:color="auto"/>
                    <w:left w:val="none" w:sz="0" w:space="0" w:color="auto"/>
                    <w:bottom w:val="none" w:sz="0" w:space="0" w:color="auto"/>
                    <w:right w:val="none" w:sz="0" w:space="0" w:color="auto"/>
                  </w:divBdr>
                  <w:divsChild>
                    <w:div w:id="1940598174">
                      <w:marLeft w:val="0"/>
                      <w:marRight w:val="0"/>
                      <w:marTop w:val="0"/>
                      <w:marBottom w:val="0"/>
                      <w:divBdr>
                        <w:top w:val="none" w:sz="0" w:space="0" w:color="auto"/>
                        <w:left w:val="none" w:sz="0" w:space="0" w:color="auto"/>
                        <w:bottom w:val="none" w:sz="0" w:space="0" w:color="auto"/>
                        <w:right w:val="none" w:sz="0" w:space="0" w:color="auto"/>
                      </w:divBdr>
                      <w:divsChild>
                        <w:div w:id="9560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5176">
          <w:marLeft w:val="0"/>
          <w:marRight w:val="0"/>
          <w:marTop w:val="0"/>
          <w:marBottom w:val="0"/>
          <w:divBdr>
            <w:top w:val="none" w:sz="0" w:space="0" w:color="auto"/>
            <w:left w:val="none" w:sz="0" w:space="0" w:color="auto"/>
            <w:bottom w:val="none" w:sz="0" w:space="0" w:color="auto"/>
            <w:right w:val="none" w:sz="0" w:space="0" w:color="auto"/>
          </w:divBdr>
          <w:divsChild>
            <w:div w:id="437257057">
              <w:marLeft w:val="-225"/>
              <w:marRight w:val="-225"/>
              <w:marTop w:val="0"/>
              <w:marBottom w:val="0"/>
              <w:divBdr>
                <w:top w:val="none" w:sz="0" w:space="0" w:color="auto"/>
                <w:left w:val="none" w:sz="0" w:space="0" w:color="auto"/>
                <w:bottom w:val="none" w:sz="0" w:space="0" w:color="auto"/>
                <w:right w:val="none" w:sz="0" w:space="0" w:color="auto"/>
              </w:divBdr>
              <w:divsChild>
                <w:div w:id="1831368663">
                  <w:marLeft w:val="0"/>
                  <w:marRight w:val="0"/>
                  <w:marTop w:val="0"/>
                  <w:marBottom w:val="60"/>
                  <w:divBdr>
                    <w:top w:val="single" w:sz="2" w:space="4" w:color="E5E5E5"/>
                    <w:left w:val="single" w:sz="2" w:space="9" w:color="E5E5E5"/>
                    <w:bottom w:val="single" w:sz="2" w:space="4" w:color="E5E5E5"/>
                    <w:right w:val="single" w:sz="2" w:space="4" w:color="E5E5E5"/>
                  </w:divBdr>
                  <w:divsChild>
                    <w:div w:id="1361468906">
                      <w:marLeft w:val="0"/>
                      <w:marRight w:val="0"/>
                      <w:marTop w:val="0"/>
                      <w:marBottom w:val="0"/>
                      <w:divBdr>
                        <w:top w:val="none" w:sz="0" w:space="0" w:color="auto"/>
                        <w:left w:val="none" w:sz="0" w:space="0" w:color="auto"/>
                        <w:bottom w:val="none" w:sz="0" w:space="0" w:color="auto"/>
                        <w:right w:val="none" w:sz="0" w:space="0" w:color="auto"/>
                      </w:divBdr>
                      <w:divsChild>
                        <w:div w:id="1276714829">
                          <w:marLeft w:val="0"/>
                          <w:marRight w:val="0"/>
                          <w:marTop w:val="0"/>
                          <w:marBottom w:val="0"/>
                          <w:divBdr>
                            <w:top w:val="none" w:sz="0" w:space="0" w:color="auto"/>
                            <w:left w:val="none" w:sz="0" w:space="0" w:color="auto"/>
                            <w:bottom w:val="none" w:sz="0" w:space="0" w:color="auto"/>
                            <w:right w:val="none" w:sz="0" w:space="0" w:color="auto"/>
                          </w:divBdr>
                          <w:divsChild>
                            <w:div w:id="6262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7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2113696140">
                  <w:marLeft w:val="0"/>
                  <w:marRight w:val="0"/>
                  <w:marTop w:val="0"/>
                  <w:marBottom w:val="0"/>
                  <w:divBdr>
                    <w:top w:val="none" w:sz="0" w:space="0" w:color="auto"/>
                    <w:left w:val="none" w:sz="0" w:space="0" w:color="auto"/>
                    <w:bottom w:val="none" w:sz="0" w:space="0" w:color="auto"/>
                    <w:right w:val="none" w:sz="0" w:space="0" w:color="auto"/>
                  </w:divBdr>
                  <w:divsChild>
                    <w:div w:id="796727327">
                      <w:marLeft w:val="0"/>
                      <w:marRight w:val="0"/>
                      <w:marTop w:val="0"/>
                      <w:marBottom w:val="0"/>
                      <w:divBdr>
                        <w:top w:val="none" w:sz="0" w:space="0" w:color="auto"/>
                        <w:left w:val="none" w:sz="0" w:space="0" w:color="auto"/>
                        <w:bottom w:val="none" w:sz="0" w:space="0" w:color="auto"/>
                        <w:right w:val="none" w:sz="0" w:space="0" w:color="auto"/>
                      </w:divBdr>
                      <w:divsChild>
                        <w:div w:id="8572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58528">
              <w:marLeft w:val="-225"/>
              <w:marRight w:val="-225"/>
              <w:marTop w:val="0"/>
              <w:marBottom w:val="60"/>
              <w:divBdr>
                <w:top w:val="single" w:sz="6" w:space="4" w:color="E5E5E5"/>
                <w:left w:val="single" w:sz="6" w:space="9" w:color="E5E5E5"/>
                <w:bottom w:val="single" w:sz="6" w:space="4" w:color="E5E5E5"/>
                <w:right w:val="single" w:sz="6" w:space="4" w:color="E5E5E5"/>
              </w:divBdr>
              <w:divsChild>
                <w:div w:id="1487936868">
                  <w:marLeft w:val="0"/>
                  <w:marRight w:val="0"/>
                  <w:marTop w:val="0"/>
                  <w:marBottom w:val="0"/>
                  <w:divBdr>
                    <w:top w:val="none" w:sz="0" w:space="0" w:color="auto"/>
                    <w:left w:val="none" w:sz="0" w:space="0" w:color="auto"/>
                    <w:bottom w:val="none" w:sz="0" w:space="0" w:color="auto"/>
                    <w:right w:val="none" w:sz="0" w:space="0" w:color="auto"/>
                  </w:divBdr>
                  <w:divsChild>
                    <w:div w:id="1653219576">
                      <w:marLeft w:val="0"/>
                      <w:marRight w:val="0"/>
                      <w:marTop w:val="0"/>
                      <w:marBottom w:val="0"/>
                      <w:divBdr>
                        <w:top w:val="none" w:sz="0" w:space="0" w:color="auto"/>
                        <w:left w:val="none" w:sz="0" w:space="0" w:color="auto"/>
                        <w:bottom w:val="none" w:sz="0" w:space="0" w:color="auto"/>
                        <w:right w:val="none" w:sz="0" w:space="0" w:color="auto"/>
                      </w:divBdr>
                      <w:divsChild>
                        <w:div w:id="3316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7253">
              <w:marLeft w:val="-225"/>
              <w:marRight w:val="-225"/>
              <w:marTop w:val="0"/>
              <w:marBottom w:val="60"/>
              <w:divBdr>
                <w:top w:val="single" w:sz="6" w:space="4" w:color="E5E5E5"/>
                <w:left w:val="single" w:sz="6" w:space="9" w:color="E5E5E5"/>
                <w:bottom w:val="single" w:sz="6" w:space="4" w:color="E5E5E5"/>
                <w:right w:val="single" w:sz="6" w:space="4" w:color="E5E5E5"/>
              </w:divBdr>
              <w:divsChild>
                <w:div w:id="87772193">
                  <w:marLeft w:val="0"/>
                  <w:marRight w:val="0"/>
                  <w:marTop w:val="0"/>
                  <w:marBottom w:val="0"/>
                  <w:divBdr>
                    <w:top w:val="none" w:sz="0" w:space="0" w:color="auto"/>
                    <w:left w:val="none" w:sz="0" w:space="0" w:color="auto"/>
                    <w:bottom w:val="none" w:sz="0" w:space="0" w:color="auto"/>
                    <w:right w:val="none" w:sz="0" w:space="0" w:color="auto"/>
                  </w:divBdr>
                  <w:divsChild>
                    <w:div w:id="1247152052">
                      <w:marLeft w:val="0"/>
                      <w:marRight w:val="0"/>
                      <w:marTop w:val="0"/>
                      <w:marBottom w:val="0"/>
                      <w:divBdr>
                        <w:top w:val="none" w:sz="0" w:space="0" w:color="auto"/>
                        <w:left w:val="none" w:sz="0" w:space="0" w:color="auto"/>
                        <w:bottom w:val="none" w:sz="0" w:space="0" w:color="auto"/>
                        <w:right w:val="none" w:sz="0" w:space="0" w:color="auto"/>
                      </w:divBdr>
                      <w:divsChild>
                        <w:div w:id="13205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5812">
              <w:marLeft w:val="-225"/>
              <w:marRight w:val="-225"/>
              <w:marTop w:val="0"/>
              <w:marBottom w:val="60"/>
              <w:divBdr>
                <w:top w:val="single" w:sz="6" w:space="4" w:color="E5E5E5"/>
                <w:left w:val="single" w:sz="6" w:space="9" w:color="E5E5E5"/>
                <w:bottom w:val="single" w:sz="6" w:space="4" w:color="E5E5E5"/>
                <w:right w:val="single" w:sz="6" w:space="4" w:color="E5E5E5"/>
              </w:divBdr>
              <w:divsChild>
                <w:div w:id="1794396129">
                  <w:marLeft w:val="0"/>
                  <w:marRight w:val="0"/>
                  <w:marTop w:val="0"/>
                  <w:marBottom w:val="0"/>
                  <w:divBdr>
                    <w:top w:val="none" w:sz="0" w:space="0" w:color="auto"/>
                    <w:left w:val="none" w:sz="0" w:space="0" w:color="auto"/>
                    <w:bottom w:val="none" w:sz="0" w:space="0" w:color="auto"/>
                    <w:right w:val="none" w:sz="0" w:space="0" w:color="auto"/>
                  </w:divBdr>
                  <w:divsChild>
                    <w:div w:id="351211">
                      <w:marLeft w:val="0"/>
                      <w:marRight w:val="0"/>
                      <w:marTop w:val="0"/>
                      <w:marBottom w:val="0"/>
                      <w:divBdr>
                        <w:top w:val="none" w:sz="0" w:space="0" w:color="auto"/>
                        <w:left w:val="none" w:sz="0" w:space="0" w:color="auto"/>
                        <w:bottom w:val="none" w:sz="0" w:space="0" w:color="auto"/>
                        <w:right w:val="none" w:sz="0" w:space="0" w:color="auto"/>
                      </w:divBdr>
                      <w:divsChild>
                        <w:div w:id="15525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714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71625656">
                  <w:marLeft w:val="0"/>
                  <w:marRight w:val="0"/>
                  <w:marTop w:val="0"/>
                  <w:marBottom w:val="0"/>
                  <w:divBdr>
                    <w:top w:val="none" w:sz="0" w:space="0" w:color="auto"/>
                    <w:left w:val="none" w:sz="0" w:space="0" w:color="auto"/>
                    <w:bottom w:val="none" w:sz="0" w:space="0" w:color="auto"/>
                    <w:right w:val="none" w:sz="0" w:space="0" w:color="auto"/>
                  </w:divBdr>
                  <w:divsChild>
                    <w:div w:id="499084791">
                      <w:marLeft w:val="0"/>
                      <w:marRight w:val="0"/>
                      <w:marTop w:val="0"/>
                      <w:marBottom w:val="0"/>
                      <w:divBdr>
                        <w:top w:val="none" w:sz="0" w:space="0" w:color="auto"/>
                        <w:left w:val="none" w:sz="0" w:space="0" w:color="auto"/>
                        <w:bottom w:val="none" w:sz="0" w:space="0" w:color="auto"/>
                        <w:right w:val="none" w:sz="0" w:space="0" w:color="auto"/>
                      </w:divBdr>
                      <w:divsChild>
                        <w:div w:id="11686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6622">
              <w:marLeft w:val="-225"/>
              <w:marRight w:val="-225"/>
              <w:marTop w:val="0"/>
              <w:marBottom w:val="60"/>
              <w:divBdr>
                <w:top w:val="single" w:sz="6" w:space="4" w:color="E5E5E5"/>
                <w:left w:val="single" w:sz="6" w:space="9" w:color="E5E5E5"/>
                <w:bottom w:val="single" w:sz="6" w:space="4" w:color="E5E5E5"/>
                <w:right w:val="single" w:sz="6" w:space="4" w:color="E5E5E5"/>
              </w:divBdr>
              <w:divsChild>
                <w:div w:id="893078615">
                  <w:marLeft w:val="0"/>
                  <w:marRight w:val="0"/>
                  <w:marTop w:val="0"/>
                  <w:marBottom w:val="0"/>
                  <w:divBdr>
                    <w:top w:val="none" w:sz="0" w:space="0" w:color="auto"/>
                    <w:left w:val="none" w:sz="0" w:space="0" w:color="auto"/>
                    <w:bottom w:val="none" w:sz="0" w:space="0" w:color="auto"/>
                    <w:right w:val="none" w:sz="0" w:space="0" w:color="auto"/>
                  </w:divBdr>
                  <w:divsChild>
                    <w:div w:id="496069604">
                      <w:marLeft w:val="0"/>
                      <w:marRight w:val="0"/>
                      <w:marTop w:val="0"/>
                      <w:marBottom w:val="0"/>
                      <w:divBdr>
                        <w:top w:val="none" w:sz="0" w:space="0" w:color="auto"/>
                        <w:left w:val="none" w:sz="0" w:space="0" w:color="auto"/>
                        <w:bottom w:val="none" w:sz="0" w:space="0" w:color="auto"/>
                        <w:right w:val="none" w:sz="0" w:space="0" w:color="auto"/>
                      </w:divBdr>
                      <w:divsChild>
                        <w:div w:id="858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7179">
          <w:marLeft w:val="0"/>
          <w:marRight w:val="0"/>
          <w:marTop w:val="0"/>
          <w:marBottom w:val="0"/>
          <w:divBdr>
            <w:top w:val="none" w:sz="0" w:space="0" w:color="auto"/>
            <w:left w:val="none" w:sz="0" w:space="0" w:color="auto"/>
            <w:bottom w:val="none" w:sz="0" w:space="0" w:color="auto"/>
            <w:right w:val="none" w:sz="0" w:space="0" w:color="auto"/>
          </w:divBdr>
          <w:divsChild>
            <w:div w:id="785463911">
              <w:marLeft w:val="-225"/>
              <w:marRight w:val="-225"/>
              <w:marTop w:val="0"/>
              <w:marBottom w:val="0"/>
              <w:divBdr>
                <w:top w:val="none" w:sz="0" w:space="0" w:color="auto"/>
                <w:left w:val="none" w:sz="0" w:space="0" w:color="auto"/>
                <w:bottom w:val="none" w:sz="0" w:space="0" w:color="auto"/>
                <w:right w:val="none" w:sz="0" w:space="0" w:color="auto"/>
              </w:divBdr>
              <w:divsChild>
                <w:div w:id="231816331">
                  <w:marLeft w:val="0"/>
                  <w:marRight w:val="0"/>
                  <w:marTop w:val="0"/>
                  <w:marBottom w:val="60"/>
                  <w:divBdr>
                    <w:top w:val="single" w:sz="2" w:space="4" w:color="E5E5E5"/>
                    <w:left w:val="single" w:sz="2" w:space="9" w:color="E5E5E5"/>
                    <w:bottom w:val="single" w:sz="2" w:space="4" w:color="E5E5E5"/>
                    <w:right w:val="single" w:sz="2" w:space="4" w:color="E5E5E5"/>
                  </w:divBdr>
                  <w:divsChild>
                    <w:div w:id="176848154">
                      <w:marLeft w:val="0"/>
                      <w:marRight w:val="0"/>
                      <w:marTop w:val="0"/>
                      <w:marBottom w:val="0"/>
                      <w:divBdr>
                        <w:top w:val="none" w:sz="0" w:space="0" w:color="auto"/>
                        <w:left w:val="none" w:sz="0" w:space="0" w:color="auto"/>
                        <w:bottom w:val="none" w:sz="0" w:space="0" w:color="auto"/>
                        <w:right w:val="none" w:sz="0" w:space="0" w:color="auto"/>
                      </w:divBdr>
                      <w:divsChild>
                        <w:div w:id="624313783">
                          <w:marLeft w:val="0"/>
                          <w:marRight w:val="0"/>
                          <w:marTop w:val="0"/>
                          <w:marBottom w:val="0"/>
                          <w:divBdr>
                            <w:top w:val="none" w:sz="0" w:space="0" w:color="auto"/>
                            <w:left w:val="none" w:sz="0" w:space="0" w:color="auto"/>
                            <w:bottom w:val="none" w:sz="0" w:space="0" w:color="auto"/>
                            <w:right w:val="none" w:sz="0" w:space="0" w:color="auto"/>
                          </w:divBdr>
                          <w:divsChild>
                            <w:div w:id="225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06168">
              <w:marLeft w:val="-225"/>
              <w:marRight w:val="-225"/>
              <w:marTop w:val="0"/>
              <w:marBottom w:val="60"/>
              <w:divBdr>
                <w:top w:val="single" w:sz="6" w:space="4" w:color="E5E5E5"/>
                <w:left w:val="single" w:sz="6" w:space="9" w:color="E5E5E5"/>
                <w:bottom w:val="single" w:sz="6" w:space="4" w:color="E5E5E5"/>
                <w:right w:val="single" w:sz="6" w:space="4" w:color="E5E5E5"/>
              </w:divBdr>
              <w:divsChild>
                <w:div w:id="126911672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sChild>
                        <w:div w:id="2862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8300">
              <w:marLeft w:val="-225"/>
              <w:marRight w:val="-225"/>
              <w:marTop w:val="0"/>
              <w:marBottom w:val="60"/>
              <w:divBdr>
                <w:top w:val="single" w:sz="6" w:space="4" w:color="E5E5E5"/>
                <w:left w:val="single" w:sz="6" w:space="9" w:color="E5E5E5"/>
                <w:bottom w:val="single" w:sz="6" w:space="4" w:color="E5E5E5"/>
                <w:right w:val="single" w:sz="6" w:space="4" w:color="E5E5E5"/>
              </w:divBdr>
              <w:divsChild>
                <w:div w:id="1666202372">
                  <w:marLeft w:val="0"/>
                  <w:marRight w:val="0"/>
                  <w:marTop w:val="0"/>
                  <w:marBottom w:val="0"/>
                  <w:divBdr>
                    <w:top w:val="none" w:sz="0" w:space="0" w:color="auto"/>
                    <w:left w:val="none" w:sz="0" w:space="0" w:color="auto"/>
                    <w:bottom w:val="none" w:sz="0" w:space="0" w:color="auto"/>
                    <w:right w:val="none" w:sz="0" w:space="0" w:color="auto"/>
                  </w:divBdr>
                  <w:divsChild>
                    <w:div w:id="1589729175">
                      <w:marLeft w:val="0"/>
                      <w:marRight w:val="0"/>
                      <w:marTop w:val="0"/>
                      <w:marBottom w:val="0"/>
                      <w:divBdr>
                        <w:top w:val="none" w:sz="0" w:space="0" w:color="auto"/>
                        <w:left w:val="none" w:sz="0" w:space="0" w:color="auto"/>
                        <w:bottom w:val="none" w:sz="0" w:space="0" w:color="auto"/>
                        <w:right w:val="none" w:sz="0" w:space="0" w:color="auto"/>
                      </w:divBdr>
                      <w:divsChild>
                        <w:div w:id="17378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98786">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7309544">
                  <w:marLeft w:val="0"/>
                  <w:marRight w:val="0"/>
                  <w:marTop w:val="0"/>
                  <w:marBottom w:val="0"/>
                  <w:divBdr>
                    <w:top w:val="none" w:sz="0" w:space="0" w:color="auto"/>
                    <w:left w:val="none" w:sz="0" w:space="0" w:color="auto"/>
                    <w:bottom w:val="none" w:sz="0" w:space="0" w:color="auto"/>
                    <w:right w:val="none" w:sz="0" w:space="0" w:color="auto"/>
                  </w:divBdr>
                  <w:divsChild>
                    <w:div w:id="1783527935">
                      <w:marLeft w:val="0"/>
                      <w:marRight w:val="0"/>
                      <w:marTop w:val="0"/>
                      <w:marBottom w:val="0"/>
                      <w:divBdr>
                        <w:top w:val="none" w:sz="0" w:space="0" w:color="auto"/>
                        <w:left w:val="none" w:sz="0" w:space="0" w:color="auto"/>
                        <w:bottom w:val="none" w:sz="0" w:space="0" w:color="auto"/>
                        <w:right w:val="none" w:sz="0" w:space="0" w:color="auto"/>
                      </w:divBdr>
                      <w:divsChild>
                        <w:div w:id="3124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18883">
              <w:marLeft w:val="-225"/>
              <w:marRight w:val="-225"/>
              <w:marTop w:val="0"/>
              <w:marBottom w:val="60"/>
              <w:divBdr>
                <w:top w:val="single" w:sz="6" w:space="4" w:color="E5E5E5"/>
                <w:left w:val="single" w:sz="6" w:space="9" w:color="E5E5E5"/>
                <w:bottom w:val="single" w:sz="6" w:space="4" w:color="E5E5E5"/>
                <w:right w:val="single" w:sz="6" w:space="4" w:color="E5E5E5"/>
              </w:divBdr>
              <w:divsChild>
                <w:div w:id="534077115">
                  <w:marLeft w:val="0"/>
                  <w:marRight w:val="0"/>
                  <w:marTop w:val="0"/>
                  <w:marBottom w:val="0"/>
                  <w:divBdr>
                    <w:top w:val="none" w:sz="0" w:space="0" w:color="auto"/>
                    <w:left w:val="none" w:sz="0" w:space="0" w:color="auto"/>
                    <w:bottom w:val="none" w:sz="0" w:space="0" w:color="auto"/>
                    <w:right w:val="none" w:sz="0" w:space="0" w:color="auto"/>
                  </w:divBdr>
                  <w:divsChild>
                    <w:div w:id="1910380573">
                      <w:marLeft w:val="0"/>
                      <w:marRight w:val="0"/>
                      <w:marTop w:val="0"/>
                      <w:marBottom w:val="0"/>
                      <w:divBdr>
                        <w:top w:val="none" w:sz="0" w:space="0" w:color="auto"/>
                        <w:left w:val="none" w:sz="0" w:space="0" w:color="auto"/>
                        <w:bottom w:val="none" w:sz="0" w:space="0" w:color="auto"/>
                        <w:right w:val="none" w:sz="0" w:space="0" w:color="auto"/>
                      </w:divBdr>
                      <w:divsChild>
                        <w:div w:id="1923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38472">
              <w:marLeft w:val="-225"/>
              <w:marRight w:val="-225"/>
              <w:marTop w:val="0"/>
              <w:marBottom w:val="60"/>
              <w:divBdr>
                <w:top w:val="single" w:sz="6" w:space="4" w:color="E5E5E5"/>
                <w:left w:val="single" w:sz="6" w:space="9" w:color="E5E5E5"/>
                <w:bottom w:val="single" w:sz="6" w:space="4" w:color="E5E5E5"/>
                <w:right w:val="single" w:sz="6" w:space="4" w:color="E5E5E5"/>
              </w:divBdr>
              <w:divsChild>
                <w:div w:id="942346451">
                  <w:marLeft w:val="0"/>
                  <w:marRight w:val="0"/>
                  <w:marTop w:val="0"/>
                  <w:marBottom w:val="0"/>
                  <w:divBdr>
                    <w:top w:val="none" w:sz="0" w:space="0" w:color="auto"/>
                    <w:left w:val="none" w:sz="0" w:space="0" w:color="auto"/>
                    <w:bottom w:val="none" w:sz="0" w:space="0" w:color="auto"/>
                    <w:right w:val="none" w:sz="0" w:space="0" w:color="auto"/>
                  </w:divBdr>
                  <w:divsChild>
                    <w:div w:id="1395464979">
                      <w:marLeft w:val="0"/>
                      <w:marRight w:val="0"/>
                      <w:marTop w:val="0"/>
                      <w:marBottom w:val="0"/>
                      <w:divBdr>
                        <w:top w:val="none" w:sz="0" w:space="0" w:color="auto"/>
                        <w:left w:val="none" w:sz="0" w:space="0" w:color="auto"/>
                        <w:bottom w:val="none" w:sz="0" w:space="0" w:color="auto"/>
                        <w:right w:val="none" w:sz="0" w:space="0" w:color="auto"/>
                      </w:divBdr>
                      <w:divsChild>
                        <w:div w:id="10390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2017">
              <w:marLeft w:val="-225"/>
              <w:marRight w:val="-225"/>
              <w:marTop w:val="0"/>
              <w:marBottom w:val="60"/>
              <w:divBdr>
                <w:top w:val="single" w:sz="6" w:space="4" w:color="E5E5E5"/>
                <w:left w:val="single" w:sz="6" w:space="9" w:color="E5E5E5"/>
                <w:bottom w:val="single" w:sz="6" w:space="4" w:color="E5E5E5"/>
                <w:right w:val="single" w:sz="6" w:space="4" w:color="E5E5E5"/>
              </w:divBdr>
              <w:divsChild>
                <w:div w:id="1885093334">
                  <w:marLeft w:val="0"/>
                  <w:marRight w:val="0"/>
                  <w:marTop w:val="0"/>
                  <w:marBottom w:val="0"/>
                  <w:divBdr>
                    <w:top w:val="none" w:sz="0" w:space="0" w:color="auto"/>
                    <w:left w:val="none" w:sz="0" w:space="0" w:color="auto"/>
                    <w:bottom w:val="none" w:sz="0" w:space="0" w:color="auto"/>
                    <w:right w:val="none" w:sz="0" w:space="0" w:color="auto"/>
                  </w:divBdr>
                  <w:divsChild>
                    <w:div w:id="22169498">
                      <w:marLeft w:val="0"/>
                      <w:marRight w:val="0"/>
                      <w:marTop w:val="0"/>
                      <w:marBottom w:val="0"/>
                      <w:divBdr>
                        <w:top w:val="none" w:sz="0" w:space="0" w:color="auto"/>
                        <w:left w:val="none" w:sz="0" w:space="0" w:color="auto"/>
                        <w:bottom w:val="none" w:sz="0" w:space="0" w:color="auto"/>
                        <w:right w:val="none" w:sz="0" w:space="0" w:color="auto"/>
                      </w:divBdr>
                      <w:divsChild>
                        <w:div w:id="14742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4620">
          <w:marLeft w:val="0"/>
          <w:marRight w:val="0"/>
          <w:marTop w:val="0"/>
          <w:marBottom w:val="0"/>
          <w:divBdr>
            <w:top w:val="none" w:sz="0" w:space="0" w:color="auto"/>
            <w:left w:val="none" w:sz="0" w:space="0" w:color="auto"/>
            <w:bottom w:val="none" w:sz="0" w:space="0" w:color="auto"/>
            <w:right w:val="none" w:sz="0" w:space="0" w:color="auto"/>
          </w:divBdr>
          <w:divsChild>
            <w:div w:id="1540437151">
              <w:marLeft w:val="-225"/>
              <w:marRight w:val="-225"/>
              <w:marTop w:val="0"/>
              <w:marBottom w:val="0"/>
              <w:divBdr>
                <w:top w:val="none" w:sz="0" w:space="0" w:color="auto"/>
                <w:left w:val="none" w:sz="0" w:space="0" w:color="auto"/>
                <w:bottom w:val="none" w:sz="0" w:space="0" w:color="auto"/>
                <w:right w:val="none" w:sz="0" w:space="0" w:color="auto"/>
              </w:divBdr>
              <w:divsChild>
                <w:div w:id="1153451192">
                  <w:marLeft w:val="0"/>
                  <w:marRight w:val="0"/>
                  <w:marTop w:val="0"/>
                  <w:marBottom w:val="60"/>
                  <w:divBdr>
                    <w:top w:val="single" w:sz="2" w:space="4" w:color="E5E5E5"/>
                    <w:left w:val="single" w:sz="2" w:space="9" w:color="E5E5E5"/>
                    <w:bottom w:val="single" w:sz="2" w:space="4" w:color="E5E5E5"/>
                    <w:right w:val="single" w:sz="2" w:space="4" w:color="E5E5E5"/>
                  </w:divBdr>
                  <w:divsChild>
                    <w:div w:id="577133539">
                      <w:marLeft w:val="0"/>
                      <w:marRight w:val="0"/>
                      <w:marTop w:val="0"/>
                      <w:marBottom w:val="0"/>
                      <w:divBdr>
                        <w:top w:val="none" w:sz="0" w:space="0" w:color="auto"/>
                        <w:left w:val="none" w:sz="0" w:space="0" w:color="auto"/>
                        <w:bottom w:val="none" w:sz="0" w:space="0" w:color="auto"/>
                        <w:right w:val="none" w:sz="0" w:space="0" w:color="auto"/>
                      </w:divBdr>
                      <w:divsChild>
                        <w:div w:id="1860200226">
                          <w:marLeft w:val="0"/>
                          <w:marRight w:val="0"/>
                          <w:marTop w:val="0"/>
                          <w:marBottom w:val="0"/>
                          <w:divBdr>
                            <w:top w:val="none" w:sz="0" w:space="0" w:color="auto"/>
                            <w:left w:val="none" w:sz="0" w:space="0" w:color="auto"/>
                            <w:bottom w:val="none" w:sz="0" w:space="0" w:color="auto"/>
                            <w:right w:val="none" w:sz="0" w:space="0" w:color="auto"/>
                          </w:divBdr>
                          <w:divsChild>
                            <w:div w:id="7586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6810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4630471">
                  <w:marLeft w:val="0"/>
                  <w:marRight w:val="0"/>
                  <w:marTop w:val="0"/>
                  <w:marBottom w:val="0"/>
                  <w:divBdr>
                    <w:top w:val="none" w:sz="0" w:space="0" w:color="auto"/>
                    <w:left w:val="none" w:sz="0" w:space="0" w:color="auto"/>
                    <w:bottom w:val="none" w:sz="0" w:space="0" w:color="auto"/>
                    <w:right w:val="none" w:sz="0" w:space="0" w:color="auto"/>
                  </w:divBdr>
                  <w:divsChild>
                    <w:div w:id="1163813667">
                      <w:marLeft w:val="0"/>
                      <w:marRight w:val="0"/>
                      <w:marTop w:val="0"/>
                      <w:marBottom w:val="0"/>
                      <w:divBdr>
                        <w:top w:val="none" w:sz="0" w:space="0" w:color="auto"/>
                        <w:left w:val="none" w:sz="0" w:space="0" w:color="auto"/>
                        <w:bottom w:val="none" w:sz="0" w:space="0" w:color="auto"/>
                        <w:right w:val="none" w:sz="0" w:space="0" w:color="auto"/>
                      </w:divBdr>
                      <w:divsChild>
                        <w:div w:id="15264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8536">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2905679">
                  <w:marLeft w:val="0"/>
                  <w:marRight w:val="0"/>
                  <w:marTop w:val="0"/>
                  <w:marBottom w:val="0"/>
                  <w:divBdr>
                    <w:top w:val="none" w:sz="0" w:space="0" w:color="auto"/>
                    <w:left w:val="none" w:sz="0" w:space="0" w:color="auto"/>
                    <w:bottom w:val="none" w:sz="0" w:space="0" w:color="auto"/>
                    <w:right w:val="none" w:sz="0" w:space="0" w:color="auto"/>
                  </w:divBdr>
                  <w:divsChild>
                    <w:div w:id="9333012">
                      <w:marLeft w:val="0"/>
                      <w:marRight w:val="0"/>
                      <w:marTop w:val="0"/>
                      <w:marBottom w:val="0"/>
                      <w:divBdr>
                        <w:top w:val="none" w:sz="0" w:space="0" w:color="auto"/>
                        <w:left w:val="none" w:sz="0" w:space="0" w:color="auto"/>
                        <w:bottom w:val="none" w:sz="0" w:space="0" w:color="auto"/>
                        <w:right w:val="none" w:sz="0" w:space="0" w:color="auto"/>
                      </w:divBdr>
                      <w:divsChild>
                        <w:div w:id="2037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1388">
              <w:marLeft w:val="-225"/>
              <w:marRight w:val="-225"/>
              <w:marTop w:val="0"/>
              <w:marBottom w:val="60"/>
              <w:divBdr>
                <w:top w:val="single" w:sz="6" w:space="4" w:color="E5E5E5"/>
                <w:left w:val="single" w:sz="6" w:space="9" w:color="E5E5E5"/>
                <w:bottom w:val="single" w:sz="6" w:space="4" w:color="E5E5E5"/>
                <w:right w:val="single" w:sz="6" w:space="4" w:color="E5E5E5"/>
              </w:divBdr>
              <w:divsChild>
                <w:div w:id="1502968599">
                  <w:marLeft w:val="0"/>
                  <w:marRight w:val="0"/>
                  <w:marTop w:val="0"/>
                  <w:marBottom w:val="0"/>
                  <w:divBdr>
                    <w:top w:val="none" w:sz="0" w:space="0" w:color="auto"/>
                    <w:left w:val="none" w:sz="0" w:space="0" w:color="auto"/>
                    <w:bottom w:val="none" w:sz="0" w:space="0" w:color="auto"/>
                    <w:right w:val="none" w:sz="0" w:space="0" w:color="auto"/>
                  </w:divBdr>
                  <w:divsChild>
                    <w:div w:id="633632825">
                      <w:marLeft w:val="0"/>
                      <w:marRight w:val="0"/>
                      <w:marTop w:val="0"/>
                      <w:marBottom w:val="0"/>
                      <w:divBdr>
                        <w:top w:val="none" w:sz="0" w:space="0" w:color="auto"/>
                        <w:left w:val="none" w:sz="0" w:space="0" w:color="auto"/>
                        <w:bottom w:val="none" w:sz="0" w:space="0" w:color="auto"/>
                        <w:right w:val="none" w:sz="0" w:space="0" w:color="auto"/>
                      </w:divBdr>
                      <w:divsChild>
                        <w:div w:id="6174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7424">
              <w:marLeft w:val="-225"/>
              <w:marRight w:val="-225"/>
              <w:marTop w:val="0"/>
              <w:marBottom w:val="60"/>
              <w:divBdr>
                <w:top w:val="single" w:sz="6" w:space="4" w:color="E5E5E5"/>
                <w:left w:val="single" w:sz="6" w:space="9" w:color="E5E5E5"/>
                <w:bottom w:val="single" w:sz="6" w:space="4" w:color="E5E5E5"/>
                <w:right w:val="single" w:sz="6" w:space="4" w:color="E5E5E5"/>
              </w:divBdr>
              <w:divsChild>
                <w:div w:id="145705136">
                  <w:marLeft w:val="0"/>
                  <w:marRight w:val="0"/>
                  <w:marTop w:val="0"/>
                  <w:marBottom w:val="0"/>
                  <w:divBdr>
                    <w:top w:val="none" w:sz="0" w:space="0" w:color="auto"/>
                    <w:left w:val="none" w:sz="0" w:space="0" w:color="auto"/>
                    <w:bottom w:val="none" w:sz="0" w:space="0" w:color="auto"/>
                    <w:right w:val="none" w:sz="0" w:space="0" w:color="auto"/>
                  </w:divBdr>
                  <w:divsChild>
                    <w:div w:id="912197669">
                      <w:marLeft w:val="0"/>
                      <w:marRight w:val="0"/>
                      <w:marTop w:val="0"/>
                      <w:marBottom w:val="0"/>
                      <w:divBdr>
                        <w:top w:val="none" w:sz="0" w:space="0" w:color="auto"/>
                        <w:left w:val="none" w:sz="0" w:space="0" w:color="auto"/>
                        <w:bottom w:val="none" w:sz="0" w:space="0" w:color="auto"/>
                        <w:right w:val="none" w:sz="0" w:space="0" w:color="auto"/>
                      </w:divBdr>
                      <w:divsChild>
                        <w:div w:id="5755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6317">
              <w:marLeft w:val="-225"/>
              <w:marRight w:val="-225"/>
              <w:marTop w:val="0"/>
              <w:marBottom w:val="60"/>
              <w:divBdr>
                <w:top w:val="single" w:sz="6" w:space="4" w:color="E5E5E5"/>
                <w:left w:val="single" w:sz="6" w:space="9" w:color="E5E5E5"/>
                <w:bottom w:val="single" w:sz="6" w:space="4" w:color="E5E5E5"/>
                <w:right w:val="single" w:sz="6" w:space="4" w:color="E5E5E5"/>
              </w:divBdr>
              <w:divsChild>
                <w:div w:id="685254886">
                  <w:marLeft w:val="0"/>
                  <w:marRight w:val="0"/>
                  <w:marTop w:val="0"/>
                  <w:marBottom w:val="0"/>
                  <w:divBdr>
                    <w:top w:val="none" w:sz="0" w:space="0" w:color="auto"/>
                    <w:left w:val="none" w:sz="0" w:space="0" w:color="auto"/>
                    <w:bottom w:val="none" w:sz="0" w:space="0" w:color="auto"/>
                    <w:right w:val="none" w:sz="0" w:space="0" w:color="auto"/>
                  </w:divBdr>
                  <w:divsChild>
                    <w:div w:id="1712885">
                      <w:marLeft w:val="0"/>
                      <w:marRight w:val="0"/>
                      <w:marTop w:val="0"/>
                      <w:marBottom w:val="0"/>
                      <w:divBdr>
                        <w:top w:val="none" w:sz="0" w:space="0" w:color="auto"/>
                        <w:left w:val="none" w:sz="0" w:space="0" w:color="auto"/>
                        <w:bottom w:val="none" w:sz="0" w:space="0" w:color="auto"/>
                        <w:right w:val="none" w:sz="0" w:space="0" w:color="auto"/>
                      </w:divBdr>
                      <w:divsChild>
                        <w:div w:id="12806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2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607735825">
                  <w:marLeft w:val="0"/>
                  <w:marRight w:val="0"/>
                  <w:marTop w:val="0"/>
                  <w:marBottom w:val="0"/>
                  <w:divBdr>
                    <w:top w:val="none" w:sz="0" w:space="0" w:color="auto"/>
                    <w:left w:val="none" w:sz="0" w:space="0" w:color="auto"/>
                    <w:bottom w:val="none" w:sz="0" w:space="0" w:color="auto"/>
                    <w:right w:val="none" w:sz="0" w:space="0" w:color="auto"/>
                  </w:divBdr>
                  <w:divsChild>
                    <w:div w:id="299306648">
                      <w:marLeft w:val="0"/>
                      <w:marRight w:val="0"/>
                      <w:marTop w:val="0"/>
                      <w:marBottom w:val="0"/>
                      <w:divBdr>
                        <w:top w:val="none" w:sz="0" w:space="0" w:color="auto"/>
                        <w:left w:val="none" w:sz="0" w:space="0" w:color="auto"/>
                        <w:bottom w:val="none" w:sz="0" w:space="0" w:color="auto"/>
                        <w:right w:val="none" w:sz="0" w:space="0" w:color="auto"/>
                      </w:divBdr>
                      <w:divsChild>
                        <w:div w:id="16719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7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95E30-0368-419A-9841-5C8AA52B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52</Pages>
  <Words>18796</Words>
  <Characters>107138</Characters>
  <Application>Microsoft Office Word</Application>
  <DocSecurity>0</DocSecurity>
  <Lines>892</Lines>
  <Paragraphs>251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Додаток №4</vt:lpstr>
      <vt:lpstr>до тендерної документації</vt:lpstr>
    </vt:vector>
  </TitlesOfParts>
  <Company>RePack by SPecialiST</Company>
  <LinksUpToDate>false</LinksUpToDate>
  <CharactersWithSpaces>125683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24</cp:revision>
  <dcterms:created xsi:type="dcterms:W3CDTF">2023-02-17T08:57:00Z</dcterms:created>
  <dcterms:modified xsi:type="dcterms:W3CDTF">2023-04-07T07:56:00Z</dcterms:modified>
</cp:coreProperties>
</file>