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114E" w14:textId="1B850FE4" w:rsidR="00476AF2" w:rsidRPr="009763F2" w:rsidRDefault="00476AF2" w:rsidP="00476AF2">
      <w:pPr>
        <w:pageBreakBefore/>
        <w:tabs>
          <w:tab w:val="left" w:pos="3945"/>
          <w:tab w:val="right" w:pos="992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bidi="en-US"/>
        </w:rPr>
      </w:pPr>
      <w:r w:rsidRPr="009763F2">
        <w:rPr>
          <w:rFonts w:ascii="Times New Roman" w:eastAsia="Times New Roman" w:hAnsi="Times New Roman"/>
          <w:bCs/>
          <w:kern w:val="1"/>
          <w:sz w:val="24"/>
          <w:szCs w:val="24"/>
          <w:lang w:bidi="en-US"/>
        </w:rPr>
        <w:t>ДОДАТОК 1</w:t>
      </w:r>
    </w:p>
    <w:p w14:paraId="0513C62A" w14:textId="77777777" w:rsidR="00476AF2" w:rsidRDefault="00476AF2" w:rsidP="00476AF2">
      <w:pPr>
        <w:tabs>
          <w:tab w:val="left" w:pos="2955"/>
          <w:tab w:val="right" w:pos="9356"/>
        </w:tabs>
        <w:suppressAutoHyphens/>
        <w:spacing w:after="0" w:line="240" w:lineRule="auto"/>
        <w:ind w:left="119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  <w:t>до тендерної документації</w:t>
      </w:r>
    </w:p>
    <w:p w14:paraId="62A5F127" w14:textId="77777777" w:rsidR="00476AF2" w:rsidRPr="009763F2" w:rsidRDefault="00476AF2" w:rsidP="00476AF2">
      <w:pPr>
        <w:tabs>
          <w:tab w:val="left" w:pos="2955"/>
          <w:tab w:val="right" w:pos="9356"/>
        </w:tabs>
        <w:suppressAutoHyphens/>
        <w:spacing w:after="0" w:line="240" w:lineRule="auto"/>
        <w:ind w:left="119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13215257" w14:textId="77777777" w:rsidR="00476AF2" w:rsidRPr="002C03DF" w:rsidRDefault="00476AF2" w:rsidP="00476AF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 w:rsidRPr="002C03DF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Медико-технічні вимоги до предмету закупівлі</w:t>
      </w:r>
    </w:p>
    <w:p w14:paraId="0060A009" w14:textId="4D8C0604" w:rsidR="0053150D" w:rsidRPr="00E07C4D" w:rsidRDefault="00476AF2" w:rsidP="00476AF2">
      <w:pPr>
        <w:jc w:val="center"/>
        <w:rPr>
          <w:rFonts w:ascii="Times New Roman" w:eastAsia="Times New Roman" w:hAnsi="Times New Roman"/>
          <w:i/>
          <w:kern w:val="1"/>
          <w:sz w:val="24"/>
          <w:szCs w:val="24"/>
          <w:lang w:eastAsia="ru-RU" w:bidi="en-US"/>
        </w:rPr>
      </w:pPr>
      <w:r w:rsidRPr="002C03DF">
        <w:rPr>
          <w:rFonts w:ascii="Times New Roman" w:eastAsia="Times New Roman" w:hAnsi="Times New Roman"/>
          <w:b/>
          <w:kern w:val="1"/>
          <w:sz w:val="24"/>
          <w:szCs w:val="24"/>
          <w:lang w:eastAsia="ru-RU" w:bidi="en-US"/>
        </w:rPr>
        <w:t>згідно коду за ДК 021:2015 - 33600000-6 Фармацевтична продукція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ru-RU" w:bidi="en-US"/>
        </w:rPr>
        <w:t xml:space="preserve"> </w:t>
      </w:r>
      <w:r w:rsidRPr="00476AF2">
        <w:rPr>
          <w:rFonts w:ascii="Times New Roman" w:eastAsia="Times New Roman" w:hAnsi="Times New Roman"/>
          <w:i/>
          <w:kern w:val="1"/>
          <w:sz w:val="24"/>
          <w:szCs w:val="24"/>
          <w:lang w:eastAsia="ru-RU" w:bidi="en-US"/>
        </w:rPr>
        <w:t>(</w:t>
      </w:r>
      <w:proofErr w:type="spellStart"/>
      <w:r w:rsidR="0018057B">
        <w:rPr>
          <w:rFonts w:ascii="Times New Roman" w:eastAsia="Times New Roman" w:hAnsi="Times New Roman"/>
          <w:i/>
          <w:kern w:val="1"/>
          <w:sz w:val="24"/>
          <w:szCs w:val="24"/>
          <w:lang w:eastAsia="ru-RU" w:bidi="en-US"/>
        </w:rPr>
        <w:t>Йогексол</w:t>
      </w:r>
      <w:proofErr w:type="spellEnd"/>
      <w:r w:rsidRPr="00476AF2">
        <w:rPr>
          <w:rFonts w:ascii="Times New Roman" w:eastAsia="Times New Roman" w:hAnsi="Times New Roman"/>
          <w:i/>
          <w:kern w:val="1"/>
          <w:sz w:val="24"/>
          <w:szCs w:val="24"/>
          <w:lang w:eastAsia="ru-RU" w:bidi="en-US"/>
        </w:rPr>
        <w:t xml:space="preserve">, </w:t>
      </w:r>
      <w:r w:rsidRPr="00E07C4D">
        <w:rPr>
          <w:rFonts w:ascii="Times New Roman" w:eastAsia="Times New Roman" w:hAnsi="Times New Roman"/>
          <w:i/>
          <w:kern w:val="1"/>
          <w:sz w:val="24"/>
          <w:szCs w:val="24"/>
          <w:lang w:eastAsia="ru-RU" w:bidi="en-US"/>
        </w:rPr>
        <w:t>МНН:</w:t>
      </w:r>
      <w:r w:rsidR="0018057B" w:rsidRPr="00E07C4D">
        <w:rPr>
          <w:rFonts w:ascii="Times New Roman" w:eastAsia="Times New Roman" w:hAnsi="Times New Roman"/>
          <w:i/>
          <w:kern w:val="1"/>
          <w:sz w:val="24"/>
          <w:szCs w:val="24"/>
          <w:lang w:eastAsia="ru-RU" w:bidi="en-US"/>
        </w:rPr>
        <w:t>I</w:t>
      </w:r>
      <w:proofErr w:type="spellStart"/>
      <w:r w:rsidR="0018057B" w:rsidRPr="00E07C4D">
        <w:rPr>
          <w:rFonts w:ascii="Times New Roman" w:eastAsia="Times New Roman" w:hAnsi="Times New Roman"/>
          <w:i/>
          <w:kern w:val="1"/>
          <w:sz w:val="24"/>
          <w:szCs w:val="24"/>
          <w:lang w:val="en-US" w:eastAsia="ru-RU" w:bidi="en-US"/>
        </w:rPr>
        <w:t>ohexol</w:t>
      </w:r>
      <w:proofErr w:type="spellEnd"/>
      <w:r w:rsidR="00B0388A" w:rsidRPr="00E07C4D">
        <w:rPr>
          <w:rFonts w:ascii="Times New Roman" w:eastAsia="Times New Roman" w:hAnsi="Times New Roman"/>
          <w:i/>
          <w:kern w:val="1"/>
          <w:sz w:val="24"/>
          <w:szCs w:val="24"/>
          <w:lang w:eastAsia="ru-RU" w:bidi="en-US"/>
        </w:rPr>
        <w:t>)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81"/>
        <w:gridCol w:w="1547"/>
        <w:gridCol w:w="3322"/>
        <w:gridCol w:w="1230"/>
        <w:gridCol w:w="851"/>
      </w:tblGrid>
      <w:tr w:rsidR="00B76AF9" w:rsidRPr="00E07C4D" w14:paraId="08F99801" w14:textId="77777777" w:rsidTr="00894361">
        <w:trPr>
          <w:trHeight w:val="628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14:paraId="15E8373D" w14:textId="77777777" w:rsidR="00B76AF9" w:rsidRPr="00E07C4D" w:rsidRDefault="00B76AF9" w:rsidP="00C21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07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89BDAF5" w14:textId="77777777" w:rsidR="00B76AF9" w:rsidRPr="00E07C4D" w:rsidRDefault="00B76AF9" w:rsidP="00C21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7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07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5E2BA8E6" w14:textId="77777777" w:rsidR="00B76AF9" w:rsidRPr="00E07C4D" w:rsidRDefault="00B76AF9" w:rsidP="00C21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7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  <w:r w:rsidR="009C2526" w:rsidRPr="00E07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іжнародна</w:t>
            </w:r>
            <w:proofErr w:type="spellEnd"/>
            <w:r w:rsidR="009C2526" w:rsidRPr="00E07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C2526" w:rsidRPr="00E07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непатентована</w:t>
            </w:r>
            <w:proofErr w:type="spellEnd"/>
            <w:r w:rsidR="009C2526" w:rsidRPr="00E07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C2526" w:rsidRPr="00E07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3322" w:type="dxa"/>
            <w:shd w:val="clear" w:color="auto" w:fill="auto"/>
            <w:vAlign w:val="center"/>
            <w:hideMark/>
          </w:tcPr>
          <w:p w14:paraId="4BFB5EEB" w14:textId="77777777" w:rsidR="00B76AF9" w:rsidRPr="00E07C4D" w:rsidRDefault="00B76AF9" w:rsidP="00C21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7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Характеристика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57547D9" w14:textId="77777777" w:rsidR="00B76AF9" w:rsidRPr="00E07C4D" w:rsidRDefault="00B76AF9" w:rsidP="00C21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07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E07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7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вимiру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520793" w14:textId="77777777" w:rsidR="00B76AF9" w:rsidRPr="00E07C4D" w:rsidRDefault="00B76AF9" w:rsidP="00C21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07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Кiль-кiсть</w:t>
            </w:r>
            <w:proofErr w:type="spellEnd"/>
          </w:p>
        </w:tc>
      </w:tr>
      <w:tr w:rsidR="0018057B" w:rsidRPr="00E07C4D" w14:paraId="52A46BBD" w14:textId="77777777" w:rsidTr="00894361">
        <w:trPr>
          <w:trHeight w:val="70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6A490CBE" w14:textId="77777777" w:rsidR="0018057B" w:rsidRPr="00E07C4D" w:rsidRDefault="0018057B" w:rsidP="001805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F7ABF93" w14:textId="02460C9F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Йогексол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14:paraId="7314291D" w14:textId="7701D602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Iohexol</w:t>
            </w:r>
            <w:proofErr w:type="spellEnd"/>
          </w:p>
        </w:tc>
        <w:tc>
          <w:tcPr>
            <w:tcW w:w="3322" w:type="dxa"/>
            <w:shd w:val="clear" w:color="auto" w:fill="auto"/>
            <w:vAlign w:val="center"/>
          </w:tcPr>
          <w:p w14:paraId="677A3F02" w14:textId="28948998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розчин для </w:t>
            </w: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</w:t>
            </w:r>
            <w:proofErr w:type="spellEnd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'</w:t>
            </w: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єкцій</w:t>
            </w:r>
            <w:proofErr w:type="spellEnd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350 мг йоду/мл, по 100 мл у флаконі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7D02B22" w14:textId="74816A73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39768" w14:textId="5707CA81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</w:tr>
      <w:tr w:rsidR="0018057B" w:rsidRPr="00E07C4D" w14:paraId="2248575A" w14:textId="77777777" w:rsidTr="00894361">
        <w:trPr>
          <w:trHeight w:val="70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08C60E46" w14:textId="77777777" w:rsidR="0018057B" w:rsidRPr="00E07C4D" w:rsidRDefault="0018057B" w:rsidP="001805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11E5A63" w14:textId="45C7EC75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Йогексол</w:t>
            </w:r>
            <w:proofErr w:type="spellEnd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47E6253" w14:textId="38FDB88E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Iohexol</w:t>
            </w:r>
            <w:proofErr w:type="spellEnd"/>
          </w:p>
        </w:tc>
        <w:tc>
          <w:tcPr>
            <w:tcW w:w="3322" w:type="dxa"/>
            <w:shd w:val="clear" w:color="auto" w:fill="auto"/>
            <w:vAlign w:val="center"/>
          </w:tcPr>
          <w:p w14:paraId="2F8F0C9B" w14:textId="656F5FC3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розчин для </w:t>
            </w: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</w:t>
            </w:r>
            <w:proofErr w:type="spellEnd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'</w:t>
            </w: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єкцій</w:t>
            </w:r>
            <w:proofErr w:type="spellEnd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350 мг йоду/мл, по 50 мл у флаконі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DE352EE" w14:textId="60F092F3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F125EA" w14:textId="741776EB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</w:tr>
      <w:tr w:rsidR="0018057B" w:rsidRPr="00E07C4D" w14:paraId="1410E591" w14:textId="77777777" w:rsidTr="00894361">
        <w:trPr>
          <w:trHeight w:val="70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4C4BED43" w14:textId="77777777" w:rsidR="0018057B" w:rsidRPr="00E07C4D" w:rsidRDefault="0018057B" w:rsidP="001805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7DA0DD1" w14:textId="21C71D5F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Йогексол</w:t>
            </w:r>
            <w:proofErr w:type="spellEnd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350C2AD" w14:textId="789E033D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Iohexol</w:t>
            </w:r>
            <w:proofErr w:type="spellEnd"/>
          </w:p>
        </w:tc>
        <w:tc>
          <w:tcPr>
            <w:tcW w:w="3322" w:type="dxa"/>
            <w:shd w:val="clear" w:color="auto" w:fill="auto"/>
            <w:vAlign w:val="center"/>
          </w:tcPr>
          <w:p w14:paraId="6C491FB7" w14:textId="7CB9A9FB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розчин для </w:t>
            </w: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</w:t>
            </w:r>
            <w:proofErr w:type="spellEnd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'</w:t>
            </w:r>
            <w:proofErr w:type="spellStart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єкцій</w:t>
            </w:r>
            <w:proofErr w:type="spellEnd"/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350 мг йоду/мл, по 20 мл у флаконі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C52AA83" w14:textId="433A1533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44752" w14:textId="50AFB294" w:rsidR="0018057B" w:rsidRPr="00E07C4D" w:rsidRDefault="0018057B" w:rsidP="00180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7C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14:paraId="2632B500" w14:textId="1499EC85" w:rsidR="00276A26" w:rsidRPr="00C21153" w:rsidRDefault="00276A26" w:rsidP="0018057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21153">
        <w:rPr>
          <w:rFonts w:ascii="Times New Roman" w:hAnsi="Times New Roman"/>
          <w:i/>
          <w:sz w:val="24"/>
          <w:szCs w:val="24"/>
        </w:rPr>
        <w:t>У разі, якщо дані медико-технічні вимоги містять посилання на конкретну марку, фірму, патент, конструкцію або тип товару, то вважається, що медико-технічні вимоги містять вираз «або еквівалент».</w:t>
      </w:r>
    </w:p>
    <w:p w14:paraId="025677ED" w14:textId="77777777" w:rsidR="00276A26" w:rsidRPr="00C21153" w:rsidRDefault="00276A26" w:rsidP="00276A2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1153">
        <w:rPr>
          <w:rFonts w:ascii="Times New Roman" w:hAnsi="Times New Roman"/>
          <w:sz w:val="24"/>
          <w:szCs w:val="24"/>
          <w:lang w:val="uk-UA"/>
        </w:rPr>
        <w:t>Водночас, запропонований Учасником еквівалент по</w:t>
      </w:r>
      <w:bookmarkStart w:id="0" w:name="_GoBack"/>
      <w:bookmarkEnd w:id="0"/>
      <w:r w:rsidRPr="00C21153">
        <w:rPr>
          <w:rFonts w:ascii="Times New Roman" w:hAnsi="Times New Roman"/>
          <w:sz w:val="24"/>
          <w:szCs w:val="24"/>
          <w:lang w:val="uk-UA"/>
        </w:rPr>
        <w:t xml:space="preserve">винен відповідати медико-технічним та якісним характеристикам аналогу. </w:t>
      </w:r>
    </w:p>
    <w:p w14:paraId="4A43780B" w14:textId="54C4869E" w:rsidR="00276A26" w:rsidRDefault="00276A26" w:rsidP="0027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153">
        <w:rPr>
          <w:rFonts w:ascii="Times New Roman" w:hAnsi="Times New Roman"/>
          <w:color w:val="000000"/>
          <w:sz w:val="24"/>
          <w:szCs w:val="24"/>
        </w:rPr>
        <w:t>Еквівалентом (аналогом) лікарського засобу в розумінні даної тендерної документації є лікарський засіб якість, діюча речовина(міжнародна назва), дозування, форма випуску, концентрація  та інші стандартні характеристики якого співпадають з характеристиками лікарського засобу, що є предметом</w:t>
      </w:r>
      <w:r w:rsidRPr="00C7772F">
        <w:rPr>
          <w:rFonts w:ascii="Times New Roman" w:hAnsi="Times New Roman"/>
          <w:color w:val="000000"/>
          <w:sz w:val="24"/>
          <w:szCs w:val="24"/>
        </w:rPr>
        <w:t xml:space="preserve"> закупівлі. Стандартні характеристики еквіваленту </w:t>
      </w:r>
      <w:r>
        <w:rPr>
          <w:rFonts w:ascii="Times New Roman" w:hAnsi="Times New Roman"/>
          <w:color w:val="000000"/>
          <w:sz w:val="24"/>
          <w:szCs w:val="24"/>
        </w:rPr>
        <w:t xml:space="preserve">товару </w:t>
      </w:r>
      <w:r w:rsidRPr="00C7772F">
        <w:rPr>
          <w:rFonts w:ascii="Times New Roman" w:hAnsi="Times New Roman"/>
          <w:color w:val="000000"/>
          <w:sz w:val="24"/>
          <w:szCs w:val="24"/>
        </w:rPr>
        <w:t xml:space="preserve">на який відбувається заміна повинні відповідати вимогам діючих стандартів щодо даних товарів. </w:t>
      </w:r>
      <w:r w:rsidRPr="001B0FD4">
        <w:rPr>
          <w:rFonts w:ascii="Times New Roman" w:hAnsi="Times New Roman"/>
          <w:sz w:val="24"/>
          <w:szCs w:val="24"/>
        </w:rPr>
        <w:t>У разі надання еквіваленту товару Учасник подає у складі тендерної пропозиції порівняльну таблицю еквівалентності</w:t>
      </w:r>
      <w:r>
        <w:rPr>
          <w:rFonts w:ascii="Times New Roman" w:hAnsi="Times New Roman"/>
          <w:sz w:val="24"/>
          <w:szCs w:val="24"/>
        </w:rPr>
        <w:t>.</w:t>
      </w:r>
    </w:p>
    <w:p w14:paraId="25CDBD87" w14:textId="77777777" w:rsidR="009D3CC1" w:rsidRPr="009D3CC1" w:rsidRDefault="009D3CC1" w:rsidP="009D3CC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D3CC1">
        <w:rPr>
          <w:rFonts w:ascii="Times New Roman" w:hAnsi="Times New Roman"/>
          <w:iCs/>
          <w:sz w:val="24"/>
          <w:szCs w:val="24"/>
        </w:rPr>
        <w:t xml:space="preserve">Лікарські засоби повинні мати однакову діючу речовину, один і той же склад допоміжних речовин для забезпечення можливості змішування в одному шприці при одночасному застосуванні всіх заявлених форм випуску зазначених в медико-технічних вимогах для проведення лікування/діагностики при введенні одному пацієнту. У разі якщо учасник запропонує постачання лікарських засобів одного МНН в різних </w:t>
      </w:r>
      <w:proofErr w:type="spellStart"/>
      <w:r w:rsidRPr="009D3CC1">
        <w:rPr>
          <w:rFonts w:ascii="Times New Roman" w:hAnsi="Times New Roman"/>
          <w:iCs/>
          <w:sz w:val="24"/>
          <w:szCs w:val="24"/>
        </w:rPr>
        <w:t>дозуваннях</w:t>
      </w:r>
      <w:proofErr w:type="spellEnd"/>
      <w:r w:rsidRPr="009D3CC1">
        <w:rPr>
          <w:rFonts w:ascii="Times New Roman" w:hAnsi="Times New Roman"/>
          <w:iCs/>
          <w:sz w:val="24"/>
          <w:szCs w:val="24"/>
        </w:rPr>
        <w:t xml:space="preserve"> від різних виробників така пропозиція буде відхилена.</w:t>
      </w:r>
    </w:p>
    <w:p w14:paraId="126D2B80" w14:textId="77777777" w:rsidR="009D3CC1" w:rsidRDefault="009D3CC1" w:rsidP="0027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96BCD4" w14:textId="77777777" w:rsidR="0018057B" w:rsidRPr="00514F85" w:rsidRDefault="0018057B" w:rsidP="00276A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6119A3" w14:textId="77777777" w:rsidR="00276A26" w:rsidRPr="00044D4D" w:rsidRDefault="00276A26" w:rsidP="00276A26">
      <w:pPr>
        <w:spacing w:after="0" w:line="240" w:lineRule="auto"/>
        <w:ind w:firstLine="425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044D4D">
        <w:rPr>
          <w:rFonts w:ascii="Times New Roman" w:hAnsi="Times New Roman"/>
          <w:b/>
          <w:i/>
          <w:sz w:val="24"/>
          <w:szCs w:val="24"/>
        </w:rPr>
        <w:t>Орієнтовна форма</w:t>
      </w:r>
      <w:r w:rsidRPr="00044D4D">
        <w:rPr>
          <w:rFonts w:ascii="Times New Roman" w:hAnsi="Times New Roman"/>
          <w:b/>
          <w:sz w:val="24"/>
          <w:szCs w:val="24"/>
        </w:rPr>
        <w:t>)</w:t>
      </w:r>
    </w:p>
    <w:p w14:paraId="3D215250" w14:textId="77777777" w:rsidR="00276A26" w:rsidRDefault="00276A26" w:rsidP="00276A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0353">
        <w:rPr>
          <w:rFonts w:ascii="Times New Roman" w:hAnsi="Times New Roman"/>
          <w:b/>
          <w:color w:val="000000"/>
          <w:sz w:val="24"/>
          <w:szCs w:val="24"/>
        </w:rPr>
        <w:t>Довідка, яка підтверджує еквівалентність товару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597"/>
        <w:gridCol w:w="1374"/>
        <w:gridCol w:w="966"/>
        <w:gridCol w:w="675"/>
        <w:gridCol w:w="1481"/>
        <w:gridCol w:w="1013"/>
        <w:gridCol w:w="998"/>
        <w:gridCol w:w="647"/>
        <w:gridCol w:w="51"/>
      </w:tblGrid>
      <w:tr w:rsidR="00276A26" w:rsidRPr="008F4CA0" w14:paraId="6FACBA28" w14:textId="77777777" w:rsidTr="00B00223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A792" w14:textId="77777777" w:rsidR="00276A26" w:rsidRPr="008F4CA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F4CA0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414" w14:textId="77777777" w:rsidR="00276A26" w:rsidRPr="008F4CA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F4CA0">
              <w:rPr>
                <w:rFonts w:ascii="Times New Roman" w:hAnsi="Times New Roman"/>
                <w:b/>
              </w:rPr>
              <w:t>Найменування товару відповідно до тендерної документації</w:t>
            </w: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3D83" w14:textId="77777777" w:rsidR="00276A26" w:rsidRPr="008F4CA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F4CA0">
              <w:rPr>
                <w:rFonts w:ascii="Times New Roman" w:hAnsi="Times New Roman"/>
                <w:b/>
              </w:rPr>
              <w:t>Найменування запропонованого товару  у тендерній пропозиції</w:t>
            </w:r>
          </w:p>
        </w:tc>
      </w:tr>
      <w:tr w:rsidR="00276A26" w:rsidRPr="00C36890" w14:paraId="723AAC01" w14:textId="77777777" w:rsidTr="00B00223">
        <w:trPr>
          <w:gridAfter w:val="1"/>
          <w:wAfter w:w="27" w:type="pct"/>
          <w:trHeight w:val="1774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7C34" w14:textId="77777777" w:rsidR="00276A26" w:rsidRPr="00C36890" w:rsidRDefault="00276A26" w:rsidP="00B0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B17B" w14:textId="77777777" w:rsidR="00276A26" w:rsidRPr="00C3689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  <w:r w:rsidRPr="00C36890">
              <w:rPr>
                <w:rFonts w:ascii="Times New Roman" w:hAnsi="Times New Roman"/>
              </w:rPr>
              <w:t xml:space="preserve">Міжнародна </w:t>
            </w:r>
            <w:proofErr w:type="spellStart"/>
            <w:r w:rsidRPr="00C36890">
              <w:rPr>
                <w:rFonts w:ascii="Times New Roman" w:hAnsi="Times New Roman"/>
              </w:rPr>
              <w:t>непатентова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36890">
              <w:rPr>
                <w:rFonts w:ascii="Times New Roman" w:hAnsi="Times New Roman"/>
              </w:rPr>
              <w:t>на назва (склад/діюча речовина)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8650" w14:textId="77777777" w:rsidR="00276A26" w:rsidRPr="00C3689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  <w:r w:rsidRPr="00C36890">
              <w:rPr>
                <w:rFonts w:ascii="Times New Roman" w:hAnsi="Times New Roman"/>
              </w:rPr>
              <w:t>Торгівель</w:t>
            </w:r>
            <w:r>
              <w:rPr>
                <w:rFonts w:ascii="Times New Roman" w:hAnsi="Times New Roman"/>
              </w:rPr>
              <w:t>-</w:t>
            </w:r>
            <w:r w:rsidRPr="00C36890">
              <w:rPr>
                <w:rFonts w:ascii="Times New Roman" w:hAnsi="Times New Roman"/>
              </w:rPr>
              <w:t>на назва, форма випуску, дозування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819B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  <w:r w:rsidRPr="00C36890">
              <w:rPr>
                <w:rFonts w:ascii="Times New Roman" w:hAnsi="Times New Roman"/>
              </w:rPr>
              <w:t>Одиниця  виміру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E948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36890">
              <w:rPr>
                <w:rFonts w:ascii="Times New Roman" w:hAnsi="Times New Roman"/>
              </w:rPr>
              <w:t>іль</w:t>
            </w:r>
            <w:r>
              <w:rPr>
                <w:rFonts w:ascii="Times New Roman" w:hAnsi="Times New Roman"/>
              </w:rPr>
              <w:t>-</w:t>
            </w:r>
            <w:r w:rsidRPr="00C36890">
              <w:rPr>
                <w:rFonts w:ascii="Times New Roman" w:hAnsi="Times New Roman"/>
              </w:rPr>
              <w:t>кість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3E0F" w14:textId="77777777" w:rsidR="00276A26" w:rsidRPr="00C3689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  <w:r w:rsidRPr="00C36890">
              <w:rPr>
                <w:rFonts w:ascii="Times New Roman" w:hAnsi="Times New Roman"/>
              </w:rPr>
              <w:t xml:space="preserve">Міжнародна </w:t>
            </w:r>
            <w:proofErr w:type="spellStart"/>
            <w:r w:rsidRPr="00C36890">
              <w:rPr>
                <w:rFonts w:ascii="Times New Roman" w:hAnsi="Times New Roman"/>
              </w:rPr>
              <w:t>непатентов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36890">
              <w:rPr>
                <w:rFonts w:ascii="Times New Roman" w:hAnsi="Times New Roman"/>
              </w:rPr>
              <w:t>на назва (склад/діюча речовина)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8330" w14:textId="77777777" w:rsidR="00276A26" w:rsidRPr="00C36890" w:rsidRDefault="00276A26" w:rsidP="00B00223">
            <w:pPr>
              <w:tabs>
                <w:tab w:val="left" w:pos="1424"/>
              </w:tabs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  <w:r w:rsidRPr="00C36890">
              <w:rPr>
                <w:rFonts w:ascii="Times New Roman" w:hAnsi="Times New Roman"/>
              </w:rPr>
              <w:t>Торгівель</w:t>
            </w:r>
            <w:r>
              <w:rPr>
                <w:rFonts w:ascii="Times New Roman" w:hAnsi="Times New Roman"/>
              </w:rPr>
              <w:t>-</w:t>
            </w:r>
            <w:r w:rsidRPr="00C36890">
              <w:rPr>
                <w:rFonts w:ascii="Times New Roman" w:hAnsi="Times New Roman"/>
              </w:rPr>
              <w:t>на назва,</w:t>
            </w:r>
            <w:r>
              <w:rPr>
                <w:rFonts w:ascii="Times New Roman" w:hAnsi="Times New Roman"/>
              </w:rPr>
              <w:t xml:space="preserve"> </w:t>
            </w:r>
            <w:r w:rsidRPr="00C36890">
              <w:rPr>
                <w:rFonts w:ascii="Times New Roman" w:hAnsi="Times New Roman"/>
              </w:rPr>
              <w:t>форма випуску, дозування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BC0E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  <w:r w:rsidRPr="00C36890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22FB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36890">
              <w:rPr>
                <w:rFonts w:ascii="Times New Roman" w:hAnsi="Times New Roman"/>
              </w:rPr>
              <w:t>іль</w:t>
            </w:r>
            <w:r>
              <w:rPr>
                <w:rFonts w:ascii="Times New Roman" w:hAnsi="Times New Roman"/>
              </w:rPr>
              <w:t>-</w:t>
            </w:r>
            <w:r w:rsidRPr="00C36890">
              <w:rPr>
                <w:rFonts w:ascii="Times New Roman" w:hAnsi="Times New Roman"/>
              </w:rPr>
              <w:t>кість</w:t>
            </w:r>
          </w:p>
        </w:tc>
      </w:tr>
      <w:tr w:rsidR="00276A26" w:rsidRPr="00C36890" w14:paraId="2832D8E9" w14:textId="77777777" w:rsidTr="00B00223">
        <w:trPr>
          <w:gridAfter w:val="1"/>
          <w:wAfter w:w="27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A4BD" w14:textId="77777777" w:rsidR="00276A26" w:rsidRPr="00C3689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  <w:r w:rsidRPr="00C36890">
              <w:rPr>
                <w:rFonts w:ascii="Times New Roman" w:hAnsi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299" w14:textId="77777777" w:rsidR="00276A26" w:rsidRPr="00C3689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3C8D" w14:textId="77777777" w:rsidR="00276A26" w:rsidRPr="00C3689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C64F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C3C7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8587" w14:textId="77777777" w:rsidR="00276A26" w:rsidRPr="00C3689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CE4" w14:textId="77777777" w:rsidR="00276A26" w:rsidRPr="00C36890" w:rsidRDefault="00276A26" w:rsidP="00B00223">
            <w:pPr>
              <w:tabs>
                <w:tab w:val="left" w:pos="1424"/>
              </w:tabs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938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217F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276A26" w:rsidRPr="00C36890" w14:paraId="5658E3E1" w14:textId="77777777" w:rsidTr="00B00223">
        <w:trPr>
          <w:gridAfter w:val="1"/>
          <w:wAfter w:w="27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18F8" w14:textId="77777777" w:rsidR="00276A26" w:rsidRPr="00C3689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B005" w14:textId="77777777" w:rsidR="00276A26" w:rsidRPr="00C3689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860F" w14:textId="77777777" w:rsidR="00276A26" w:rsidRPr="00C3689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9EA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CF08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227" w14:textId="77777777" w:rsidR="00276A26" w:rsidRPr="00C36890" w:rsidRDefault="00276A26" w:rsidP="00B00223">
            <w:pPr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725" w14:textId="77777777" w:rsidR="00276A26" w:rsidRPr="00C36890" w:rsidRDefault="00276A26" w:rsidP="00B00223">
            <w:pPr>
              <w:tabs>
                <w:tab w:val="left" w:pos="1424"/>
              </w:tabs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3A07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F23D" w14:textId="77777777" w:rsidR="00276A26" w:rsidRPr="00C36890" w:rsidRDefault="00276A26" w:rsidP="00B00223">
            <w:pPr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2B2B00C9" w14:textId="77777777" w:rsidR="00276A26" w:rsidRPr="001C0353" w:rsidRDefault="00276A26" w:rsidP="00276A26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0353">
        <w:rPr>
          <w:rFonts w:ascii="Times New Roman" w:hAnsi="Times New Roman"/>
          <w:iCs/>
          <w:color w:val="000000"/>
          <w:sz w:val="24"/>
          <w:szCs w:val="24"/>
        </w:rPr>
        <w:t>Датовано: «____» ________________ 202</w:t>
      </w:r>
      <w:r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1C0353">
        <w:rPr>
          <w:rFonts w:ascii="Times New Roman" w:hAnsi="Times New Roman"/>
          <w:iCs/>
          <w:color w:val="000000"/>
          <w:sz w:val="24"/>
          <w:szCs w:val="24"/>
        </w:rPr>
        <w:t xml:space="preserve"> року</w:t>
      </w:r>
    </w:p>
    <w:p w14:paraId="2BC9F4E4" w14:textId="77777777" w:rsidR="00276A26" w:rsidRDefault="00276A26" w:rsidP="00276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7DC48872" w14:textId="77777777" w:rsidR="00276A26" w:rsidRPr="00E07C4D" w:rsidRDefault="00276A26" w:rsidP="00276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07C4D">
        <w:rPr>
          <w:rFonts w:ascii="Times New Roman" w:eastAsia="Times New Roman" w:hAnsi="Times New Roman"/>
          <w:i/>
          <w:sz w:val="24"/>
          <w:szCs w:val="24"/>
          <w:lang w:eastAsia="zh-CN"/>
        </w:rPr>
        <w:t>Посада, прізвище, ініціали, підпис уповноваженої особи учасника, завірені печаткою(у разі використання) (прізвище, ініціали, підпис – для фізичної особи).</w:t>
      </w:r>
    </w:p>
    <w:p w14:paraId="77B37166" w14:textId="77777777" w:rsidR="00276A26" w:rsidRPr="00E07C4D" w:rsidRDefault="00276A26" w:rsidP="00276A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14:paraId="3A125D27" w14:textId="64CB119E" w:rsidR="00276A26" w:rsidRPr="00E07C4D" w:rsidRDefault="00276A26" w:rsidP="00276A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07C4D">
        <w:rPr>
          <w:rFonts w:ascii="Times New Roman" w:hAnsi="Times New Roman"/>
          <w:i/>
          <w:iCs/>
          <w:color w:val="000000"/>
          <w:sz w:val="24"/>
          <w:szCs w:val="24"/>
        </w:rPr>
        <w:t xml:space="preserve">У разі подання тендерної пропозиції, </w:t>
      </w:r>
      <w:r w:rsidRPr="00E07C4D">
        <w:rPr>
          <w:rFonts w:ascii="Times New Roman" w:hAnsi="Times New Roman"/>
          <w:i/>
          <w:iCs/>
          <w:sz w:val="24"/>
          <w:szCs w:val="24"/>
        </w:rPr>
        <w:t xml:space="preserve">що не відповідає медико-технічним вимогам за формою, дозуванням та кількістю, тендерна пропозиція буде відхилена, як така, що не відповідає </w:t>
      </w:r>
      <w:bookmarkStart w:id="1" w:name="_Hlk132894730"/>
      <w:r w:rsidRPr="00E07C4D">
        <w:rPr>
          <w:rFonts w:ascii="Times New Roman" w:hAnsi="Times New Roman"/>
          <w:i/>
          <w:iCs/>
          <w:sz w:val="24"/>
          <w:szCs w:val="24"/>
        </w:rPr>
        <w:t>медико-технічним вимогам щодо предмету закупівлі.</w:t>
      </w:r>
    </w:p>
    <w:bookmarkEnd w:id="1"/>
    <w:p w14:paraId="6D8C67D3" w14:textId="77777777" w:rsidR="00276A26" w:rsidRPr="00E07C4D" w:rsidRDefault="00276A26" w:rsidP="00276A26">
      <w:pPr>
        <w:suppressAutoHyphens/>
        <w:spacing w:after="0" w:line="240" w:lineRule="auto"/>
        <w:ind w:left="900"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E77EE82" w14:textId="77777777" w:rsidR="00276A26" w:rsidRPr="008F4CA0" w:rsidRDefault="00276A26" w:rsidP="00276A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8F4CA0">
        <w:rPr>
          <w:rFonts w:ascii="Times New Roman" w:hAnsi="Times New Roman"/>
          <w:b/>
          <w:sz w:val="24"/>
          <w:szCs w:val="24"/>
          <w:u w:val="single"/>
        </w:rPr>
        <w:t>Запропоновані Учасником товари повинні відповідати наступним вимогам</w:t>
      </w:r>
      <w:r w:rsidRPr="008F4CA0">
        <w:rPr>
          <w:rFonts w:ascii="Times New Roman" w:hAnsi="Times New Roman"/>
          <w:sz w:val="24"/>
          <w:szCs w:val="24"/>
          <w:u w:val="single"/>
        </w:rPr>
        <w:t>:</w:t>
      </w:r>
    </w:p>
    <w:p w14:paraId="1A05B796" w14:textId="77777777" w:rsidR="00276A26" w:rsidRPr="00847666" w:rsidRDefault="00276A26" w:rsidP="00276A2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847666">
        <w:rPr>
          <w:rFonts w:ascii="Times New Roman" w:hAnsi="Times New Roman"/>
          <w:sz w:val="24"/>
          <w:szCs w:val="24"/>
        </w:rPr>
        <w:t xml:space="preserve">Препарати мають бути належним чином зареєстровані та дозволені до застосування в Україні у передбаченому законодавством порядку та відповідати національним та/або міжнародним стандартам. </w:t>
      </w:r>
      <w:r w:rsidRPr="00847666">
        <w:rPr>
          <w:rFonts w:ascii="Times New Roman" w:hAnsi="Times New Roman"/>
          <w:sz w:val="24"/>
          <w:szCs w:val="24"/>
          <w:shd w:val="clear" w:color="auto" w:fill="FFFFFF"/>
        </w:rPr>
        <w:t xml:space="preserve">Всі препарати повинні бути внесені до Державного реєстру лікарських засобів. </w:t>
      </w:r>
    </w:p>
    <w:p w14:paraId="7F618FAE" w14:textId="77777777" w:rsidR="003065BA" w:rsidRPr="003065BA" w:rsidRDefault="00C43B4F" w:rsidP="003065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Копії реєстраційних посвідчень на запропоновані лікарські засоби надаються Учасником на кожну окрему партію товару при його поставці </w:t>
      </w:r>
      <w:bookmarkStart w:id="2" w:name="_Hlk126069923"/>
      <w:r w:rsidR="003065BA" w:rsidRPr="003065B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(Учасник у складі тендерної пропозиції повинен надати гарантійний лист). </w:t>
      </w:r>
    </w:p>
    <w:p w14:paraId="1CC56686" w14:textId="53E7E199" w:rsidR="00C8280D" w:rsidRPr="00C8280D" w:rsidRDefault="00276A26" w:rsidP="00C8280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47666">
        <w:rPr>
          <w:rFonts w:ascii="Times New Roman" w:hAnsi="Times New Roman"/>
          <w:sz w:val="24"/>
          <w:szCs w:val="24"/>
        </w:rPr>
        <w:t xml:space="preserve">2. </w:t>
      </w:r>
      <w:r w:rsidR="00C8280D" w:rsidRPr="00C8280D">
        <w:rPr>
          <w:rFonts w:ascii="Times New Roman" w:hAnsi="Times New Roman"/>
          <w:bCs/>
          <w:sz w:val="24"/>
          <w:szCs w:val="24"/>
        </w:rPr>
        <w:t xml:space="preserve">Ціни за одиницю товару, запропоновані учасником, повинні </w:t>
      </w:r>
      <w:proofErr w:type="spellStart"/>
      <w:r w:rsidR="00C8280D" w:rsidRPr="00C8280D">
        <w:rPr>
          <w:rFonts w:ascii="Times New Roman" w:hAnsi="Times New Roman"/>
          <w:bCs/>
          <w:sz w:val="24"/>
          <w:szCs w:val="24"/>
        </w:rPr>
        <w:t>формуватись</w:t>
      </w:r>
      <w:proofErr w:type="spellEnd"/>
      <w:r w:rsidR="00C8280D" w:rsidRPr="00C8280D">
        <w:rPr>
          <w:rFonts w:ascii="Times New Roman" w:hAnsi="Times New Roman"/>
          <w:bCs/>
          <w:sz w:val="24"/>
          <w:szCs w:val="24"/>
        </w:rPr>
        <w:t xml:space="preserve"> згідно Постанови КМУ від 17.10.2008 р. №955 «Про заходи щодо стабілізації цін на лікарські засоби», Постанови Кабінету Міністрів України від 3 квітня 2019 р.</w:t>
      </w:r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> </w:t>
      </w:r>
      <w:hyperlink r:id="rId5" w:tgtFrame="_blank" w:history="1">
        <w:r w:rsidR="00C8280D" w:rsidRPr="00C8280D">
          <w:rPr>
            <w:rStyle w:val="a6"/>
            <w:rFonts w:ascii="Times New Roman" w:hAnsi="Times New Roman"/>
            <w:bCs/>
            <w:sz w:val="24"/>
            <w:szCs w:val="24"/>
            <w:lang w:val="ru-RU"/>
          </w:rPr>
          <w:t>№ 426</w:t>
        </w:r>
      </w:hyperlink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 xml:space="preserve"> “Про </w:t>
      </w:r>
      <w:proofErr w:type="spellStart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>референтне</w:t>
      </w:r>
      <w:proofErr w:type="spellEnd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>ціноутворення</w:t>
      </w:r>
      <w:proofErr w:type="spellEnd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>деякі</w:t>
      </w:r>
      <w:proofErr w:type="spellEnd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>лікарські</w:t>
      </w:r>
      <w:proofErr w:type="spellEnd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>засоби</w:t>
      </w:r>
      <w:proofErr w:type="spellEnd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>що</w:t>
      </w:r>
      <w:proofErr w:type="spellEnd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>закуповуються</w:t>
      </w:r>
      <w:proofErr w:type="spellEnd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>бюджетні</w:t>
      </w:r>
      <w:proofErr w:type="spellEnd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>кошти</w:t>
      </w:r>
      <w:proofErr w:type="spellEnd"/>
      <w:r w:rsidR="00C8280D" w:rsidRPr="00C8280D">
        <w:rPr>
          <w:rFonts w:ascii="Times New Roman" w:hAnsi="Times New Roman"/>
          <w:bCs/>
          <w:sz w:val="24"/>
          <w:szCs w:val="24"/>
          <w:lang w:val="ru-RU"/>
        </w:rPr>
        <w:t>”</w:t>
      </w:r>
      <w:r w:rsidR="00C8280D" w:rsidRPr="00C82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80D" w:rsidRPr="00C8280D">
        <w:rPr>
          <w:rFonts w:ascii="Times New Roman" w:hAnsi="Times New Roman"/>
          <w:bCs/>
          <w:sz w:val="24"/>
          <w:szCs w:val="24"/>
        </w:rPr>
        <w:t xml:space="preserve">та відповідати </w:t>
      </w:r>
      <w:bookmarkStart w:id="3" w:name="_Hlk132896979"/>
      <w:r w:rsidR="00C8280D" w:rsidRPr="00C8280D">
        <w:rPr>
          <w:rFonts w:ascii="Times New Roman" w:hAnsi="Times New Roman"/>
          <w:bCs/>
          <w:sz w:val="24"/>
          <w:szCs w:val="24"/>
        </w:rPr>
        <w:t xml:space="preserve">Реєстру відомостей щодо граничних оптово-відпускних цін на лікарські засоби </w:t>
      </w:r>
      <w:bookmarkEnd w:id="3"/>
      <w:r w:rsidR="00C8280D" w:rsidRPr="00C8280D">
        <w:rPr>
          <w:rFonts w:ascii="Times New Roman" w:hAnsi="Times New Roman"/>
          <w:bCs/>
          <w:sz w:val="24"/>
          <w:szCs w:val="24"/>
        </w:rPr>
        <w:t xml:space="preserve">відповідно до </w:t>
      </w:r>
      <w:r w:rsidR="00C8280D" w:rsidRPr="00C8280D">
        <w:rPr>
          <w:rFonts w:ascii="Times New Roman" w:hAnsi="Times New Roman"/>
          <w:bCs/>
          <w:iCs/>
          <w:sz w:val="24"/>
          <w:szCs w:val="24"/>
        </w:rPr>
        <w:t>Наказу Міністерства охорони здоров'я</w:t>
      </w:r>
      <w:r w:rsidR="00C8280D" w:rsidRPr="00C8280D">
        <w:rPr>
          <w:rFonts w:ascii="Times New Roman" w:hAnsi="Times New Roman"/>
          <w:bCs/>
          <w:sz w:val="24"/>
          <w:szCs w:val="24"/>
        </w:rPr>
        <w:t xml:space="preserve"> № </w:t>
      </w:r>
      <w:r w:rsidR="00B52E65">
        <w:rPr>
          <w:rFonts w:ascii="Times New Roman" w:hAnsi="Times New Roman"/>
          <w:bCs/>
          <w:sz w:val="24"/>
          <w:szCs w:val="24"/>
        </w:rPr>
        <w:t>408</w:t>
      </w:r>
      <w:r w:rsidR="00C8280D" w:rsidRPr="00C8280D">
        <w:rPr>
          <w:rFonts w:ascii="Times New Roman" w:hAnsi="Times New Roman"/>
          <w:bCs/>
          <w:sz w:val="24"/>
          <w:szCs w:val="24"/>
        </w:rPr>
        <w:t xml:space="preserve"> від </w:t>
      </w:r>
      <w:r w:rsidR="00B52E65">
        <w:rPr>
          <w:rFonts w:ascii="Times New Roman" w:hAnsi="Times New Roman"/>
          <w:bCs/>
          <w:sz w:val="24"/>
          <w:szCs w:val="24"/>
        </w:rPr>
        <w:t>28</w:t>
      </w:r>
      <w:r w:rsidR="00C8280D" w:rsidRPr="00C8280D">
        <w:rPr>
          <w:rFonts w:ascii="Times New Roman" w:hAnsi="Times New Roman"/>
          <w:bCs/>
          <w:sz w:val="24"/>
          <w:szCs w:val="24"/>
        </w:rPr>
        <w:t>.</w:t>
      </w:r>
      <w:r w:rsidR="00B52E65">
        <w:rPr>
          <w:rFonts w:ascii="Times New Roman" w:hAnsi="Times New Roman"/>
          <w:bCs/>
          <w:sz w:val="24"/>
          <w:szCs w:val="24"/>
        </w:rPr>
        <w:t>02</w:t>
      </w:r>
      <w:r w:rsidR="00C8280D" w:rsidRPr="00C8280D">
        <w:rPr>
          <w:rFonts w:ascii="Times New Roman" w:hAnsi="Times New Roman"/>
          <w:bCs/>
          <w:sz w:val="24"/>
          <w:szCs w:val="24"/>
        </w:rPr>
        <w:t>.202</w:t>
      </w:r>
      <w:r w:rsidR="00B52E65">
        <w:rPr>
          <w:rFonts w:ascii="Times New Roman" w:hAnsi="Times New Roman"/>
          <w:bCs/>
          <w:sz w:val="24"/>
          <w:szCs w:val="24"/>
        </w:rPr>
        <w:t>3</w:t>
      </w:r>
      <w:r w:rsidR="00C8280D" w:rsidRPr="00C8280D">
        <w:rPr>
          <w:rFonts w:ascii="Times New Roman" w:hAnsi="Times New Roman"/>
          <w:bCs/>
          <w:sz w:val="24"/>
          <w:szCs w:val="24"/>
        </w:rPr>
        <w:t xml:space="preserve"> року. </w:t>
      </w:r>
    </w:p>
    <w:p w14:paraId="22A49C68" w14:textId="4C6350A8" w:rsidR="001F76D8" w:rsidRDefault="001F76D8" w:rsidP="001F76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6A26" w:rsidRPr="00C212DA">
        <w:rPr>
          <w:rFonts w:ascii="Times New Roman" w:hAnsi="Times New Roman"/>
          <w:i/>
          <w:sz w:val="24"/>
          <w:szCs w:val="24"/>
        </w:rPr>
        <w:t xml:space="preserve">На підтвердження Учасник повинен надати інформацію про те, що запропоновані ним лікарські засоби внесені до </w:t>
      </w:r>
      <w:r>
        <w:rPr>
          <w:rFonts w:ascii="Times New Roman" w:hAnsi="Times New Roman"/>
          <w:i/>
          <w:sz w:val="24"/>
          <w:szCs w:val="24"/>
        </w:rPr>
        <w:t>р</w:t>
      </w:r>
      <w:r w:rsidRPr="001F76D8">
        <w:rPr>
          <w:rFonts w:ascii="Times New Roman" w:hAnsi="Times New Roman"/>
          <w:bCs/>
          <w:i/>
          <w:sz w:val="24"/>
          <w:szCs w:val="24"/>
        </w:rPr>
        <w:t>еєстру відомостей щодо граничних оптово-відпускних цін на лікарські засоби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bookmarkEnd w:id="2"/>
    <w:p w14:paraId="7B0832A2" w14:textId="77777777" w:rsidR="00276A26" w:rsidRPr="00847666" w:rsidRDefault="00276A26" w:rsidP="00276A2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666">
        <w:rPr>
          <w:rFonts w:ascii="Times New Roman" w:hAnsi="Times New Roman"/>
          <w:sz w:val="24"/>
          <w:szCs w:val="24"/>
        </w:rPr>
        <w:t xml:space="preserve">3. </w:t>
      </w:r>
      <w:r w:rsidRPr="00847666">
        <w:rPr>
          <w:rFonts w:ascii="Times New Roman" w:hAnsi="Times New Roman"/>
          <w:sz w:val="24"/>
          <w:szCs w:val="24"/>
          <w:shd w:val="clear" w:color="auto" w:fill="FFFFFF"/>
        </w:rPr>
        <w:t>Якість товару повинна відповідати встановленим/зареєстрованим діючим нормативним актам діючого законодавства (державним стандартам (технічним умовам) та підтверджуватися сертифікатами відповідності, або сертифікатами якості виробника, або іншими документами, передбаченими чинним законодавством</w:t>
      </w:r>
      <w:r w:rsidRPr="0084766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55F97EFB" w14:textId="77777777" w:rsidR="00063785" w:rsidRPr="00063785" w:rsidRDefault="00C43B4F" w:rsidP="0006378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Копія затвердженої у встановленому порядку інструкції для медичного застосування на запропонований лікарський засіб, сертифікату якості надаються Учасником на кожну окрему партію товару при поставці (</w:t>
      </w:r>
      <w:r w:rsidR="00063785" w:rsidRPr="00063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(Учасник у складі тендерної пропозиції повинен надати гарантійний лист). </w:t>
      </w:r>
    </w:p>
    <w:p w14:paraId="762384E5" w14:textId="6D81672A" w:rsidR="00276A26" w:rsidRDefault="00276A26" w:rsidP="00276A2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4</w:t>
      </w:r>
      <w:r w:rsidRPr="00CC1F6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  <w:r w:rsidR="00063785">
        <w:rPr>
          <w:rFonts w:ascii="Times New Roman" w:hAnsi="Times New Roman"/>
          <w:bCs/>
          <w:sz w:val="24"/>
          <w:szCs w:val="24"/>
        </w:rPr>
        <w:t>Т</w:t>
      </w:r>
      <w:r w:rsidR="001E5620" w:rsidRPr="00AB65A5">
        <w:rPr>
          <w:rFonts w:ascii="Times New Roman" w:hAnsi="Times New Roman"/>
          <w:bCs/>
          <w:sz w:val="24"/>
          <w:szCs w:val="24"/>
        </w:rPr>
        <w:t xml:space="preserve">ермін придатності лікарських </w:t>
      </w:r>
      <w:r w:rsidR="00063785">
        <w:rPr>
          <w:rFonts w:ascii="Times New Roman" w:hAnsi="Times New Roman"/>
          <w:bCs/>
          <w:sz w:val="24"/>
          <w:szCs w:val="24"/>
        </w:rPr>
        <w:t>засобів</w:t>
      </w:r>
      <w:r w:rsidR="001E5620" w:rsidRPr="00AB65A5">
        <w:rPr>
          <w:rFonts w:ascii="Times New Roman" w:hAnsi="Times New Roman"/>
          <w:bCs/>
          <w:sz w:val="24"/>
          <w:szCs w:val="24"/>
        </w:rPr>
        <w:t xml:space="preserve"> на момент постачання </w:t>
      </w:r>
      <w:r w:rsidR="00063785">
        <w:rPr>
          <w:rFonts w:ascii="Times New Roman" w:hAnsi="Times New Roman"/>
          <w:bCs/>
          <w:sz w:val="24"/>
          <w:szCs w:val="24"/>
        </w:rPr>
        <w:t xml:space="preserve">повинен </w:t>
      </w:r>
      <w:r w:rsidR="00996528">
        <w:rPr>
          <w:rFonts w:ascii="Times New Roman" w:hAnsi="Times New Roman"/>
          <w:bCs/>
          <w:sz w:val="24"/>
          <w:szCs w:val="24"/>
        </w:rPr>
        <w:t>бути</w:t>
      </w:r>
      <w:r w:rsidR="00063785">
        <w:rPr>
          <w:rFonts w:ascii="Times New Roman" w:hAnsi="Times New Roman"/>
          <w:bCs/>
          <w:sz w:val="24"/>
          <w:szCs w:val="24"/>
        </w:rPr>
        <w:t xml:space="preserve"> </w:t>
      </w:r>
      <w:r w:rsidR="001E5620" w:rsidRPr="00AB65A5">
        <w:rPr>
          <w:rFonts w:ascii="Times New Roman" w:hAnsi="Times New Roman"/>
          <w:bCs/>
          <w:sz w:val="24"/>
          <w:szCs w:val="24"/>
        </w:rPr>
        <w:t xml:space="preserve">не менше </w:t>
      </w:r>
      <w:r w:rsidR="00996528">
        <w:rPr>
          <w:rFonts w:ascii="Times New Roman" w:hAnsi="Times New Roman"/>
          <w:bCs/>
          <w:sz w:val="24"/>
          <w:szCs w:val="24"/>
        </w:rPr>
        <w:t xml:space="preserve">ніж </w:t>
      </w:r>
      <w:r w:rsidR="001E5620" w:rsidRPr="00AB65A5">
        <w:rPr>
          <w:rFonts w:ascii="Times New Roman" w:hAnsi="Times New Roman"/>
          <w:bCs/>
          <w:sz w:val="24"/>
          <w:szCs w:val="24"/>
        </w:rPr>
        <w:t>75% або не менше 12 місяців від загального строку придатності, визначеного виробником</w:t>
      </w:r>
      <w:r w:rsidRPr="00266128">
        <w:rPr>
          <w:rFonts w:ascii="Times New Roman" w:hAnsi="Times New Roman"/>
          <w:sz w:val="24"/>
          <w:szCs w:val="24"/>
          <w:lang w:eastAsia="ar-SA"/>
        </w:rPr>
        <w:t>.</w:t>
      </w:r>
    </w:p>
    <w:p w14:paraId="4BAE3489" w14:textId="77777777" w:rsidR="00276A26" w:rsidRDefault="00276A26" w:rsidP="00276A2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5</w:t>
      </w:r>
      <w:r w:rsidRPr="0082216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2216E">
        <w:rPr>
          <w:rFonts w:ascii="Times New Roman" w:hAnsi="Times New Roman"/>
          <w:sz w:val="24"/>
          <w:szCs w:val="24"/>
        </w:rPr>
        <w:t>Учасник несе відповідальність за ціноутворення на лікарські засоби, відповідно до вимог чинного законодавства 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C5F">
        <w:rPr>
          <w:rFonts w:ascii="Times New Roman" w:hAnsi="Times New Roman"/>
          <w:sz w:val="24"/>
          <w:szCs w:val="24"/>
        </w:rPr>
        <w:t>(Учасник у складі тендерної пропозиції повинен надати гарантійний лист).</w:t>
      </w:r>
      <w:r w:rsidRPr="00C2379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522429C" w14:textId="77777777" w:rsidR="00276A26" w:rsidRPr="0082216E" w:rsidRDefault="00276A26" w:rsidP="00276A2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</w:t>
      </w:r>
      <w:r w:rsidRPr="0082216E">
        <w:rPr>
          <w:rFonts w:ascii="Times New Roman" w:hAnsi="Times New Roman"/>
          <w:sz w:val="24"/>
          <w:szCs w:val="24"/>
          <w:lang w:eastAsia="ar-SA"/>
        </w:rPr>
        <w:t xml:space="preserve">Поставка Товару </w:t>
      </w:r>
      <w:r w:rsidRPr="0082216E">
        <w:rPr>
          <w:rFonts w:ascii="Times New Roman" w:hAnsi="Times New Roman"/>
          <w:sz w:val="24"/>
          <w:szCs w:val="24"/>
        </w:rPr>
        <w:t xml:space="preserve">повинна здійснюватися за рахунок Учасника на адресу: 10002, </w:t>
      </w:r>
      <w:r>
        <w:rPr>
          <w:rFonts w:ascii="Times New Roman" w:hAnsi="Times New Roman"/>
          <w:sz w:val="24"/>
          <w:szCs w:val="24"/>
        </w:rPr>
        <w:br/>
      </w:r>
      <w:r w:rsidRPr="0082216E">
        <w:rPr>
          <w:rFonts w:ascii="Times New Roman" w:hAnsi="Times New Roman"/>
          <w:sz w:val="24"/>
          <w:szCs w:val="24"/>
        </w:rPr>
        <w:t>м. Житомир, вул. Червоного Хреста, 3 протягом 5 робочих днів з моменту отримання заявки від Замовника (усно (в телефонному режимі), письмово, листом</w:t>
      </w:r>
      <w:bookmarkStart w:id="4" w:name="_Hlk127190372"/>
      <w:r>
        <w:rPr>
          <w:rFonts w:ascii="Times New Roman" w:hAnsi="Times New Roman"/>
          <w:sz w:val="24"/>
          <w:szCs w:val="24"/>
        </w:rPr>
        <w:t xml:space="preserve"> </w:t>
      </w:r>
      <w:r w:rsidRPr="00BB3D44">
        <w:rPr>
          <w:rFonts w:ascii="Times New Roman" w:hAnsi="Times New Roman"/>
          <w:sz w:val="24"/>
          <w:szCs w:val="24"/>
        </w:rPr>
        <w:t>(Учасник у складі тендерної пропозиції повинен надати гарантійний лист).</w:t>
      </w:r>
      <w:bookmarkEnd w:id="4"/>
    </w:p>
    <w:p w14:paraId="3E624884" w14:textId="2B7CCB25" w:rsidR="00276A26" w:rsidRPr="002C03DF" w:rsidRDefault="00276A26" w:rsidP="00276A26">
      <w:pPr>
        <w:tabs>
          <w:tab w:val="left" w:pos="284"/>
          <w:tab w:val="left" w:pos="10076"/>
          <w:tab w:val="left" w:pos="10465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03DF">
        <w:rPr>
          <w:rFonts w:ascii="Times New Roman" w:eastAsia="Times New Roman" w:hAnsi="Times New Roman"/>
          <w:sz w:val="24"/>
          <w:szCs w:val="24"/>
          <w:lang w:eastAsia="zh-CN"/>
        </w:rPr>
        <w:t xml:space="preserve">7. </w:t>
      </w:r>
      <w:r w:rsidR="001E5620" w:rsidRPr="00AB65A5">
        <w:rPr>
          <w:rFonts w:ascii="Times New Roman" w:hAnsi="Times New Roman"/>
          <w:sz w:val="24"/>
          <w:szCs w:val="24"/>
        </w:rPr>
        <w:t xml:space="preserve">З метою запобігання закупівлі фальсифікатів та отримання гарантій на своєчасне </w:t>
      </w:r>
      <w:r w:rsidR="001E5620" w:rsidRPr="00AB65A5">
        <w:rPr>
          <w:rFonts w:ascii="Times New Roman" w:hAnsi="Times New Roman"/>
          <w:bCs/>
          <w:sz w:val="24"/>
          <w:szCs w:val="24"/>
        </w:rPr>
        <w:t xml:space="preserve">постачання товару у кількості, якості, </w:t>
      </w:r>
      <w:r w:rsidR="00372E31">
        <w:rPr>
          <w:rFonts w:ascii="Times New Roman" w:hAnsi="Times New Roman"/>
          <w:bCs/>
          <w:sz w:val="24"/>
          <w:szCs w:val="24"/>
        </w:rPr>
        <w:t>У</w:t>
      </w:r>
      <w:r w:rsidR="001E5620" w:rsidRPr="00AB65A5">
        <w:rPr>
          <w:rFonts w:ascii="Times New Roman" w:hAnsi="Times New Roman"/>
          <w:bCs/>
          <w:sz w:val="24"/>
          <w:szCs w:val="24"/>
        </w:rPr>
        <w:t>часник</w:t>
      </w:r>
      <w:r w:rsidR="00AC50DB">
        <w:rPr>
          <w:rFonts w:ascii="Times New Roman" w:hAnsi="Times New Roman"/>
          <w:bCs/>
          <w:sz w:val="24"/>
          <w:szCs w:val="24"/>
        </w:rPr>
        <w:t xml:space="preserve"> у складі тендерної пропозиції</w:t>
      </w:r>
      <w:r w:rsidR="001E5620" w:rsidRPr="00AB65A5">
        <w:rPr>
          <w:rFonts w:ascii="Times New Roman" w:hAnsi="Times New Roman"/>
          <w:bCs/>
          <w:sz w:val="24"/>
          <w:szCs w:val="24"/>
        </w:rPr>
        <w:t xml:space="preserve"> надає гарантійний лист </w:t>
      </w:r>
      <w:r w:rsidR="00AC50DB">
        <w:rPr>
          <w:rFonts w:ascii="Times New Roman" w:hAnsi="Times New Roman"/>
          <w:bCs/>
          <w:sz w:val="24"/>
          <w:szCs w:val="24"/>
        </w:rPr>
        <w:t xml:space="preserve">від </w:t>
      </w:r>
      <w:r w:rsidR="001E5620" w:rsidRPr="00AB65A5">
        <w:rPr>
          <w:rFonts w:ascii="Times New Roman" w:hAnsi="Times New Roman"/>
          <w:bCs/>
          <w:sz w:val="24"/>
          <w:szCs w:val="24"/>
        </w:rPr>
        <w:t>виробника</w:t>
      </w:r>
      <w:r w:rsidR="001E5620" w:rsidRPr="00AB65A5">
        <w:rPr>
          <w:rFonts w:ascii="Times New Roman" w:hAnsi="Times New Roman"/>
          <w:sz w:val="24"/>
          <w:szCs w:val="24"/>
        </w:rPr>
        <w:t xml:space="preserve"> або заявника (</w:t>
      </w:r>
      <w:r w:rsidR="001E5620" w:rsidRPr="00AB65A5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представництва, філії виробника – якщо їх відповідні повноваження поширюються на територію України) або представника, дистриб’ютора уповноваженого на це виробником (надати копії підтверджуючих </w:t>
      </w:r>
      <w:r w:rsidR="001E5620" w:rsidRPr="00AB65A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документів)</w:t>
      </w:r>
      <w:r w:rsidR="001E5620" w:rsidRPr="00AB65A5">
        <w:rPr>
          <w:rFonts w:ascii="Times New Roman" w:hAnsi="Times New Roman"/>
          <w:sz w:val="24"/>
          <w:szCs w:val="24"/>
        </w:rPr>
        <w:t xml:space="preserve">, </w:t>
      </w:r>
      <w:r w:rsidR="001E5620" w:rsidRPr="00AB65A5">
        <w:rPr>
          <w:rFonts w:ascii="Times New Roman" w:hAnsi="Times New Roman"/>
          <w:sz w:val="24"/>
          <w:szCs w:val="24"/>
          <w:shd w:val="clear" w:color="auto" w:fill="FFFFFF"/>
        </w:rPr>
        <w:t xml:space="preserve">яким підтверджується можливість поставки товару, який є предметом закупівлі та пропонується учасником, у кількості, зі строками придатності та в терміни, визначені тендерною документацією. </w:t>
      </w:r>
      <w:r w:rsidR="001E5620" w:rsidRPr="00AB65A5">
        <w:rPr>
          <w:rFonts w:ascii="Times New Roman" w:hAnsi="Times New Roman"/>
          <w:sz w:val="24"/>
          <w:szCs w:val="24"/>
        </w:rPr>
        <w:t>Гарантійний лист повинен включати: повну назву учасника, мати назву предмету закупівлі, номер оголошення про проведення відкритих торгів, оприлюдненого на веб-порталі Уповноваженого органу та назву Замовника.</w:t>
      </w:r>
    </w:p>
    <w:p w14:paraId="5B84D4E1" w14:textId="77777777" w:rsidR="00276A26" w:rsidRPr="00476AF2" w:rsidRDefault="00276A26" w:rsidP="00476AF2">
      <w:pPr>
        <w:jc w:val="both"/>
        <w:rPr>
          <w:i/>
        </w:rPr>
      </w:pPr>
    </w:p>
    <w:sectPr w:rsidR="00276A26" w:rsidRPr="0047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A2795"/>
    <w:multiLevelType w:val="hybridMultilevel"/>
    <w:tmpl w:val="79E85812"/>
    <w:lvl w:ilvl="0" w:tplc="8A8EF602">
      <w:start w:val="1"/>
      <w:numFmt w:val="decimal"/>
      <w:lvlText w:val="%1."/>
      <w:lvlJc w:val="left"/>
      <w:pPr>
        <w:ind w:left="840" w:hanging="72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3D"/>
    <w:rsid w:val="00053261"/>
    <w:rsid w:val="00063785"/>
    <w:rsid w:val="00076935"/>
    <w:rsid w:val="001306D2"/>
    <w:rsid w:val="0018057B"/>
    <w:rsid w:val="001A0B06"/>
    <w:rsid w:val="001E5620"/>
    <w:rsid w:val="001F76D8"/>
    <w:rsid w:val="00274737"/>
    <w:rsid w:val="00276A26"/>
    <w:rsid w:val="0029417F"/>
    <w:rsid w:val="002B0C0F"/>
    <w:rsid w:val="002F199A"/>
    <w:rsid w:val="003065BA"/>
    <w:rsid w:val="00357E19"/>
    <w:rsid w:val="00372E31"/>
    <w:rsid w:val="003D1D2D"/>
    <w:rsid w:val="00432BC9"/>
    <w:rsid w:val="00476AF2"/>
    <w:rsid w:val="004A226C"/>
    <w:rsid w:val="004E6CA9"/>
    <w:rsid w:val="0053150D"/>
    <w:rsid w:val="00553098"/>
    <w:rsid w:val="00570D4D"/>
    <w:rsid w:val="005C6815"/>
    <w:rsid w:val="005C7E9B"/>
    <w:rsid w:val="006B2618"/>
    <w:rsid w:val="007621C6"/>
    <w:rsid w:val="007A1D0C"/>
    <w:rsid w:val="00894361"/>
    <w:rsid w:val="008A52F2"/>
    <w:rsid w:val="008F46FF"/>
    <w:rsid w:val="009613C0"/>
    <w:rsid w:val="00991814"/>
    <w:rsid w:val="00996528"/>
    <w:rsid w:val="009C2526"/>
    <w:rsid w:val="009D3CC1"/>
    <w:rsid w:val="00A876E0"/>
    <w:rsid w:val="00A9339C"/>
    <w:rsid w:val="00AA6247"/>
    <w:rsid w:val="00AC50DB"/>
    <w:rsid w:val="00B00223"/>
    <w:rsid w:val="00B0388A"/>
    <w:rsid w:val="00B52E65"/>
    <w:rsid w:val="00B76AF9"/>
    <w:rsid w:val="00BD0D9F"/>
    <w:rsid w:val="00BD3AB4"/>
    <w:rsid w:val="00C21153"/>
    <w:rsid w:val="00C43B4F"/>
    <w:rsid w:val="00C5693D"/>
    <w:rsid w:val="00C8280D"/>
    <w:rsid w:val="00CE54BC"/>
    <w:rsid w:val="00CF6264"/>
    <w:rsid w:val="00D36A07"/>
    <w:rsid w:val="00D84550"/>
    <w:rsid w:val="00DE1FFD"/>
    <w:rsid w:val="00E07C4D"/>
    <w:rsid w:val="00E6065F"/>
    <w:rsid w:val="00E7495C"/>
    <w:rsid w:val="00E76A77"/>
    <w:rsid w:val="00E9428A"/>
    <w:rsid w:val="00EB6F0A"/>
    <w:rsid w:val="00ED39A0"/>
    <w:rsid w:val="00F01AE2"/>
    <w:rsid w:val="00F36571"/>
    <w:rsid w:val="00F51E3C"/>
    <w:rsid w:val="00F66319"/>
    <w:rsid w:val="00FA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1415"/>
  <w15:docId w15:val="{D6F1A3B1-6AEC-40BE-A00E-31F41A71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78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76A26"/>
    <w:pPr>
      <w:spacing w:after="120" w:line="259" w:lineRule="auto"/>
    </w:pPr>
    <w:rPr>
      <w:sz w:val="16"/>
      <w:szCs w:val="16"/>
      <w:lang w:val="ru-RU"/>
    </w:rPr>
  </w:style>
  <w:style w:type="character" w:customStyle="1" w:styleId="30">
    <w:name w:val="Основний текст 3 Знак"/>
    <w:basedOn w:val="a0"/>
    <w:link w:val="3"/>
    <w:uiPriority w:val="99"/>
    <w:rsid w:val="00276A26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76AF9"/>
    <w:pPr>
      <w:spacing w:after="0" w:line="240" w:lineRule="auto"/>
      <w:ind w:left="720"/>
      <w:contextualSpacing/>
    </w:pPr>
    <w:rPr>
      <w:rFonts w:cs="Calibri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C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2526"/>
    <w:rPr>
      <w:rFonts w:ascii="Segoe UI" w:eastAsia="Calibri" w:hAnsi="Segoe UI" w:cs="Segoe UI"/>
      <w:sz w:val="18"/>
      <w:szCs w:val="18"/>
      <w:lang w:val="uk-UA"/>
    </w:rPr>
  </w:style>
  <w:style w:type="character" w:styleId="a6">
    <w:name w:val="Hyperlink"/>
    <w:basedOn w:val="a0"/>
    <w:uiPriority w:val="99"/>
    <w:unhideWhenUsed/>
    <w:rsid w:val="00CF626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F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26-2019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3959</Words>
  <Characters>2257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Kabinet_812_4</cp:lastModifiedBy>
  <cp:revision>13</cp:revision>
  <cp:lastPrinted>2023-03-31T11:47:00Z</cp:lastPrinted>
  <dcterms:created xsi:type="dcterms:W3CDTF">2023-03-30T17:03:00Z</dcterms:created>
  <dcterms:modified xsi:type="dcterms:W3CDTF">2023-04-20T14:05:00Z</dcterms:modified>
</cp:coreProperties>
</file>