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22" w:rsidRPr="00855429" w:rsidRDefault="00023722" w:rsidP="00023722">
      <w:pPr>
        <w:widowControl w:val="0"/>
        <w:ind w:left="6804"/>
        <w:rPr>
          <w:color w:val="000000"/>
        </w:rPr>
      </w:pPr>
      <w:r w:rsidRPr="00855429">
        <w:rPr>
          <w:b/>
          <w:color w:val="000000"/>
        </w:rPr>
        <w:t>Додаток 3</w:t>
      </w:r>
      <w:r w:rsidR="007F3EE7">
        <w:rPr>
          <w:b/>
          <w:color w:val="000000"/>
        </w:rPr>
        <w:t xml:space="preserve"> </w:t>
      </w:r>
      <w:r w:rsidRPr="00855429">
        <w:rPr>
          <w:b/>
          <w:color w:val="000000"/>
        </w:rPr>
        <w:br/>
      </w:r>
      <w:r w:rsidRPr="00855429">
        <w:rPr>
          <w:color w:val="000000"/>
        </w:rPr>
        <w:t>до тендерної документації</w:t>
      </w:r>
    </w:p>
    <w:p w:rsidR="00023722" w:rsidRDefault="00023722" w:rsidP="00023722">
      <w:pPr>
        <w:widowControl w:val="0"/>
        <w:spacing w:before="240" w:after="120"/>
        <w:jc w:val="center"/>
        <w:rPr>
          <w:b/>
          <w:color w:val="000000"/>
        </w:rPr>
      </w:pPr>
      <w:bookmarkStart w:id="0" w:name="_GoBack"/>
      <w:r w:rsidRPr="00855429">
        <w:rPr>
          <w:b/>
          <w:color w:val="000000"/>
        </w:rPr>
        <w:t xml:space="preserve">КВАЛІФІКАЦІЙНІ КРИТЕРІЇ </w:t>
      </w:r>
      <w:bookmarkEnd w:id="0"/>
      <w:r w:rsidRPr="00855429">
        <w:rPr>
          <w:b/>
          <w:color w:val="000000"/>
        </w:rPr>
        <w:t xml:space="preserve">ТА ДОКУМЕНТИ, ЯКІ ВИМАГАЮТЬСЯ </w:t>
      </w:r>
      <w:r w:rsidRPr="00855429">
        <w:rPr>
          <w:b/>
          <w:color w:val="000000"/>
        </w:rPr>
        <w:br/>
        <w:t>ДЛЯ ПІДТВЕРДЖЕННЯ ВІДПОВІДНОСТІ ПРОПОЗИЦІЇ УЧАСНИКА КВАЛІФІКАЦІЙНИМ КРИТЕРІЯМ ТА ІНШИМ ВИМОГАМ ЗАМОВНИКА</w:t>
      </w:r>
    </w:p>
    <w:p w:rsidR="00BB5CCA" w:rsidRPr="00C219B9" w:rsidRDefault="00BB5CCA" w:rsidP="00BB5CCA">
      <w:pPr>
        <w:jc w:val="center"/>
        <w:rPr>
          <w:b/>
          <w:bCs/>
        </w:rPr>
      </w:pPr>
      <w:r w:rsidRPr="00C219B9">
        <w:rPr>
          <w:b/>
          <w:bCs/>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376"/>
        <w:gridCol w:w="6919"/>
      </w:tblGrid>
      <w:tr w:rsidR="00BB5CCA" w:rsidRPr="00C219B9" w:rsidTr="00FC6A0C">
        <w:tc>
          <w:tcPr>
            <w:tcW w:w="562" w:type="dxa"/>
            <w:vAlign w:val="center"/>
          </w:tcPr>
          <w:p w:rsidR="00BB5CCA" w:rsidRPr="00C219B9" w:rsidRDefault="00BB5CCA" w:rsidP="00FC6A0C">
            <w:pPr>
              <w:jc w:val="center"/>
              <w:rPr>
                <w:b/>
                <w:bCs/>
              </w:rPr>
            </w:pPr>
            <w:r w:rsidRPr="00C219B9">
              <w:rPr>
                <w:b/>
                <w:bCs/>
              </w:rPr>
              <w:t>№</w:t>
            </w:r>
          </w:p>
        </w:tc>
        <w:tc>
          <w:tcPr>
            <w:tcW w:w="2381" w:type="dxa"/>
            <w:vAlign w:val="center"/>
          </w:tcPr>
          <w:p w:rsidR="00BB5CCA" w:rsidRPr="00C219B9" w:rsidRDefault="00BB5CCA" w:rsidP="00FC6A0C">
            <w:pPr>
              <w:jc w:val="center"/>
              <w:rPr>
                <w:b/>
                <w:bCs/>
              </w:rPr>
            </w:pPr>
            <w:r w:rsidRPr="00C219B9">
              <w:rPr>
                <w:b/>
                <w:bCs/>
              </w:rPr>
              <w:t>Назва кваліфікаційного критерію</w:t>
            </w:r>
          </w:p>
        </w:tc>
        <w:tc>
          <w:tcPr>
            <w:tcW w:w="6946" w:type="dxa"/>
            <w:vAlign w:val="center"/>
          </w:tcPr>
          <w:p w:rsidR="00BB5CCA" w:rsidRPr="00C219B9" w:rsidRDefault="00BB5CCA" w:rsidP="00FC6A0C">
            <w:pPr>
              <w:jc w:val="center"/>
              <w:rPr>
                <w:b/>
                <w:bCs/>
              </w:rPr>
            </w:pPr>
            <w:r w:rsidRPr="00C219B9">
              <w:rPr>
                <w:b/>
                <w:bCs/>
              </w:rPr>
              <w:t>Спосіб підтвердження кваліфікаційного критерію</w:t>
            </w:r>
          </w:p>
        </w:tc>
      </w:tr>
      <w:tr w:rsidR="00BB5CCA" w:rsidRPr="00C219B9" w:rsidTr="00FC6A0C">
        <w:trPr>
          <w:trHeight w:val="7119"/>
        </w:trPr>
        <w:tc>
          <w:tcPr>
            <w:tcW w:w="562" w:type="dxa"/>
          </w:tcPr>
          <w:p w:rsidR="00BB5CCA" w:rsidRPr="00C219B9" w:rsidRDefault="00BB5CCA" w:rsidP="00FC6A0C">
            <w:pPr>
              <w:jc w:val="center"/>
              <w:rPr>
                <w:highlight w:val="yellow"/>
              </w:rPr>
            </w:pPr>
            <w:r w:rsidRPr="00C219B9">
              <w:t>1</w:t>
            </w:r>
          </w:p>
        </w:tc>
        <w:tc>
          <w:tcPr>
            <w:tcW w:w="2381" w:type="dxa"/>
          </w:tcPr>
          <w:p w:rsidR="00BB5CCA" w:rsidRPr="00C219B9" w:rsidRDefault="00BB5CCA" w:rsidP="00FC6A0C">
            <w:pPr>
              <w:jc w:val="both"/>
            </w:pPr>
            <w:r w:rsidRPr="00C219B9">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BB5CCA" w:rsidRPr="00C219B9" w:rsidRDefault="00BB5CCA" w:rsidP="00FC6A0C">
            <w:pPr>
              <w:pBdr>
                <w:top w:val="nil"/>
                <w:left w:val="nil"/>
                <w:bottom w:val="nil"/>
                <w:right w:val="nil"/>
                <w:between w:val="nil"/>
              </w:pBdr>
              <w:ind w:left="5" w:firstLine="284"/>
              <w:jc w:val="both"/>
            </w:pPr>
            <w:r w:rsidRPr="00C219B9">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219B9">
              <w:t>ів</w:t>
            </w:r>
            <w:proofErr w:type="spellEnd"/>
            <w:r w:rsidRPr="00C219B9">
              <w:t>), що підтверджують його виконання (лист-відгук чи інший документ (видаткова накладна, або акт приймання-передачі товару, або інший фінансовий документ).</w:t>
            </w:r>
          </w:p>
          <w:p w:rsidR="00BB5CCA" w:rsidRPr="00C219B9" w:rsidRDefault="00BB5CCA" w:rsidP="00FC6A0C">
            <w:pPr>
              <w:jc w:val="right"/>
              <w:rPr>
                <w:i/>
                <w:iCs/>
              </w:rPr>
            </w:pPr>
            <w:r w:rsidRPr="00C219B9">
              <w:rPr>
                <w:i/>
                <w:iCs/>
              </w:rPr>
              <w:t>Форма 1</w:t>
            </w:r>
          </w:p>
          <w:p w:rsidR="00BB5CCA" w:rsidRPr="00C219B9" w:rsidRDefault="00BB5CCA" w:rsidP="00FC6A0C">
            <w:pPr>
              <w:jc w:val="center"/>
              <w:rPr>
                <w:b/>
                <w:bCs/>
              </w:rPr>
            </w:pPr>
            <w:r w:rsidRPr="00C219B9">
              <w:rPr>
                <w:b/>
                <w:bCs/>
              </w:rPr>
              <w:t>Довідка</w:t>
            </w:r>
          </w:p>
          <w:p w:rsidR="00BB5CCA" w:rsidRPr="00C219B9" w:rsidRDefault="00BB5CCA" w:rsidP="00FC6A0C">
            <w:pPr>
              <w:jc w:val="center"/>
              <w:rPr>
                <w:b/>
                <w:bCs/>
              </w:rPr>
            </w:pPr>
            <w:r w:rsidRPr="00C219B9">
              <w:rPr>
                <w:b/>
                <w:bCs/>
              </w:rPr>
              <w:t>про наявність в учасника досвіду виконання аналогічного (аналогічних) за предметом закупівлі договору (договорів)</w:t>
            </w:r>
          </w:p>
          <w:p w:rsidR="00BB5CCA" w:rsidRPr="00C219B9" w:rsidRDefault="00BB5CCA" w:rsidP="00FC6A0C">
            <w:pPr>
              <w:jc w:val="both"/>
            </w:pPr>
            <w:r w:rsidRPr="00C219B9">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BB5CCA" w:rsidRPr="00C219B9" w:rsidTr="00FC6A0C">
              <w:tc>
                <w:tcPr>
                  <w:tcW w:w="500" w:type="dxa"/>
                  <w:shd w:val="clear" w:color="auto" w:fill="auto"/>
                  <w:vAlign w:val="center"/>
                </w:tcPr>
                <w:p w:rsidR="00BB5CCA" w:rsidRPr="00C219B9" w:rsidRDefault="00BB5CCA" w:rsidP="00FC6A0C">
                  <w:pPr>
                    <w:jc w:val="center"/>
                    <w:rPr>
                      <w:b/>
                      <w:bCs/>
                    </w:rPr>
                  </w:pPr>
                  <w:r w:rsidRPr="00C219B9">
                    <w:rPr>
                      <w:b/>
                      <w:bCs/>
                    </w:rPr>
                    <w:t>№</w:t>
                  </w:r>
                </w:p>
              </w:tc>
              <w:tc>
                <w:tcPr>
                  <w:tcW w:w="2134" w:type="dxa"/>
                  <w:shd w:val="clear" w:color="auto" w:fill="auto"/>
                  <w:vAlign w:val="center"/>
                </w:tcPr>
                <w:p w:rsidR="00BB5CCA" w:rsidRPr="00C219B9" w:rsidRDefault="00BB5CCA" w:rsidP="00FC6A0C">
                  <w:pPr>
                    <w:jc w:val="center"/>
                    <w:rPr>
                      <w:b/>
                      <w:bCs/>
                    </w:rPr>
                  </w:pPr>
                  <w:r w:rsidRPr="00C219B9">
                    <w:rPr>
                      <w:b/>
                      <w:bCs/>
                    </w:rPr>
                    <w:t>Найменування замовника за договором</w:t>
                  </w:r>
                </w:p>
              </w:tc>
              <w:tc>
                <w:tcPr>
                  <w:tcW w:w="1384" w:type="dxa"/>
                  <w:shd w:val="clear" w:color="auto" w:fill="auto"/>
                  <w:vAlign w:val="center"/>
                </w:tcPr>
                <w:p w:rsidR="00BB5CCA" w:rsidRPr="00C219B9" w:rsidRDefault="00BB5CCA" w:rsidP="00FC6A0C">
                  <w:pPr>
                    <w:jc w:val="center"/>
                    <w:rPr>
                      <w:b/>
                      <w:bCs/>
                    </w:rPr>
                  </w:pPr>
                  <w:r w:rsidRPr="00C219B9">
                    <w:rPr>
                      <w:b/>
                      <w:bCs/>
                    </w:rPr>
                    <w:t xml:space="preserve">Номер та дата договору </w:t>
                  </w:r>
                </w:p>
              </w:tc>
              <w:tc>
                <w:tcPr>
                  <w:tcW w:w="2158" w:type="dxa"/>
                  <w:shd w:val="clear" w:color="auto" w:fill="auto"/>
                </w:tcPr>
                <w:p w:rsidR="00BB5CCA" w:rsidRPr="00C219B9" w:rsidRDefault="00BB5CCA" w:rsidP="00FC6A0C">
                  <w:pPr>
                    <w:jc w:val="center"/>
                    <w:rPr>
                      <w:b/>
                      <w:bCs/>
                    </w:rPr>
                  </w:pPr>
                  <w:r w:rsidRPr="00C219B9">
                    <w:rPr>
                      <w:b/>
                      <w:bCs/>
                    </w:rPr>
                    <w:t>Документ(и), що підтверджують виконання договору</w:t>
                  </w:r>
                </w:p>
              </w:tc>
            </w:tr>
            <w:tr w:rsidR="00BB5CCA" w:rsidRPr="00C219B9" w:rsidTr="00FC6A0C">
              <w:tc>
                <w:tcPr>
                  <w:tcW w:w="500" w:type="dxa"/>
                  <w:shd w:val="clear" w:color="auto" w:fill="auto"/>
                </w:tcPr>
                <w:p w:rsidR="00BB5CCA" w:rsidRPr="00C219B9" w:rsidRDefault="00BB5CCA" w:rsidP="00FC6A0C">
                  <w:pPr>
                    <w:jc w:val="both"/>
                  </w:pPr>
                </w:p>
              </w:tc>
              <w:tc>
                <w:tcPr>
                  <w:tcW w:w="2134" w:type="dxa"/>
                  <w:shd w:val="clear" w:color="auto" w:fill="auto"/>
                </w:tcPr>
                <w:p w:rsidR="00BB5CCA" w:rsidRPr="00C219B9" w:rsidRDefault="00BB5CCA" w:rsidP="00FC6A0C">
                  <w:pPr>
                    <w:jc w:val="both"/>
                  </w:pPr>
                </w:p>
              </w:tc>
              <w:tc>
                <w:tcPr>
                  <w:tcW w:w="1384" w:type="dxa"/>
                  <w:shd w:val="clear" w:color="auto" w:fill="auto"/>
                </w:tcPr>
                <w:p w:rsidR="00BB5CCA" w:rsidRPr="00C219B9" w:rsidRDefault="00BB5CCA" w:rsidP="00FC6A0C">
                  <w:pPr>
                    <w:jc w:val="both"/>
                  </w:pPr>
                </w:p>
              </w:tc>
              <w:tc>
                <w:tcPr>
                  <w:tcW w:w="2158" w:type="dxa"/>
                  <w:shd w:val="clear" w:color="auto" w:fill="auto"/>
                </w:tcPr>
                <w:p w:rsidR="00BB5CCA" w:rsidRPr="00C219B9" w:rsidRDefault="00BB5CCA" w:rsidP="00FC6A0C">
                  <w:pPr>
                    <w:jc w:val="both"/>
                  </w:pPr>
                </w:p>
              </w:tc>
            </w:tr>
            <w:tr w:rsidR="00BB5CCA" w:rsidRPr="00C219B9" w:rsidTr="00FC6A0C">
              <w:tc>
                <w:tcPr>
                  <w:tcW w:w="500" w:type="dxa"/>
                  <w:shd w:val="clear" w:color="auto" w:fill="auto"/>
                </w:tcPr>
                <w:p w:rsidR="00BB5CCA" w:rsidRPr="00C219B9" w:rsidRDefault="00BB5CCA" w:rsidP="00FC6A0C">
                  <w:pPr>
                    <w:jc w:val="both"/>
                  </w:pPr>
                </w:p>
              </w:tc>
              <w:tc>
                <w:tcPr>
                  <w:tcW w:w="2134" w:type="dxa"/>
                  <w:shd w:val="clear" w:color="auto" w:fill="auto"/>
                </w:tcPr>
                <w:p w:rsidR="00BB5CCA" w:rsidRPr="00C219B9" w:rsidRDefault="00BB5CCA" w:rsidP="00FC6A0C">
                  <w:pPr>
                    <w:jc w:val="both"/>
                  </w:pPr>
                </w:p>
              </w:tc>
              <w:tc>
                <w:tcPr>
                  <w:tcW w:w="1384" w:type="dxa"/>
                  <w:shd w:val="clear" w:color="auto" w:fill="auto"/>
                </w:tcPr>
                <w:p w:rsidR="00BB5CCA" w:rsidRPr="00C219B9" w:rsidRDefault="00BB5CCA" w:rsidP="00FC6A0C">
                  <w:pPr>
                    <w:jc w:val="both"/>
                  </w:pPr>
                </w:p>
              </w:tc>
              <w:tc>
                <w:tcPr>
                  <w:tcW w:w="2158" w:type="dxa"/>
                  <w:shd w:val="clear" w:color="auto" w:fill="auto"/>
                </w:tcPr>
                <w:p w:rsidR="00BB5CCA" w:rsidRPr="00C219B9" w:rsidRDefault="00BB5CCA" w:rsidP="00FC6A0C">
                  <w:pPr>
                    <w:jc w:val="both"/>
                  </w:pPr>
                </w:p>
              </w:tc>
            </w:tr>
            <w:tr w:rsidR="00BB5CCA" w:rsidRPr="00C219B9" w:rsidTr="00FC6A0C">
              <w:tc>
                <w:tcPr>
                  <w:tcW w:w="500" w:type="dxa"/>
                  <w:shd w:val="clear" w:color="auto" w:fill="auto"/>
                </w:tcPr>
                <w:p w:rsidR="00BB5CCA" w:rsidRPr="00C219B9" w:rsidRDefault="00BB5CCA" w:rsidP="00FC6A0C">
                  <w:pPr>
                    <w:jc w:val="both"/>
                  </w:pPr>
                </w:p>
              </w:tc>
              <w:tc>
                <w:tcPr>
                  <w:tcW w:w="2134" w:type="dxa"/>
                  <w:shd w:val="clear" w:color="auto" w:fill="auto"/>
                </w:tcPr>
                <w:p w:rsidR="00BB5CCA" w:rsidRPr="00C219B9" w:rsidRDefault="00BB5CCA" w:rsidP="00FC6A0C">
                  <w:pPr>
                    <w:jc w:val="both"/>
                  </w:pPr>
                </w:p>
              </w:tc>
              <w:tc>
                <w:tcPr>
                  <w:tcW w:w="1384" w:type="dxa"/>
                  <w:shd w:val="clear" w:color="auto" w:fill="auto"/>
                </w:tcPr>
                <w:p w:rsidR="00BB5CCA" w:rsidRPr="00C219B9" w:rsidRDefault="00BB5CCA" w:rsidP="00FC6A0C">
                  <w:pPr>
                    <w:jc w:val="both"/>
                  </w:pPr>
                </w:p>
              </w:tc>
              <w:tc>
                <w:tcPr>
                  <w:tcW w:w="2158" w:type="dxa"/>
                  <w:shd w:val="clear" w:color="auto" w:fill="auto"/>
                </w:tcPr>
                <w:p w:rsidR="00BB5CCA" w:rsidRPr="00C219B9" w:rsidRDefault="00BB5CCA" w:rsidP="00FC6A0C">
                  <w:pPr>
                    <w:jc w:val="both"/>
                  </w:pPr>
                </w:p>
              </w:tc>
            </w:tr>
          </w:tbl>
          <w:p w:rsidR="00BB5CCA" w:rsidRPr="00C219B9" w:rsidRDefault="00BB5CCA" w:rsidP="00FC6A0C">
            <w:pPr>
              <w:jc w:val="center"/>
              <w:rPr>
                <w:b/>
                <w:bCs/>
              </w:rPr>
            </w:pPr>
          </w:p>
        </w:tc>
      </w:tr>
    </w:tbl>
    <w:p w:rsidR="00BB5CCA" w:rsidRPr="00C219B9" w:rsidRDefault="00BB5CCA" w:rsidP="00BB5CCA">
      <w:pPr>
        <w:jc w:val="both"/>
      </w:pPr>
      <w:r w:rsidRPr="00C219B9">
        <w:rPr>
          <w:vertAlign w:val="superscript"/>
        </w:rPr>
        <w:t xml:space="preserve">1 </w:t>
      </w:r>
      <w:r w:rsidRPr="00C219B9">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B5CCA" w:rsidRPr="00C219B9" w:rsidRDefault="00BB5CCA" w:rsidP="00BB5CCA">
      <w:pPr>
        <w:jc w:val="both"/>
      </w:pPr>
      <w:r w:rsidRPr="00C219B9">
        <w:rPr>
          <w:vertAlign w:val="superscript"/>
        </w:rPr>
        <w:t>2</w:t>
      </w:r>
      <w:r w:rsidRPr="00C219B9">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B5CCA" w:rsidRPr="00C219B9" w:rsidRDefault="00BB5CCA" w:rsidP="00BB5CCA">
      <w:pPr>
        <w:jc w:val="center"/>
        <w:rPr>
          <w:b/>
        </w:rPr>
      </w:pPr>
      <w:r w:rsidRPr="00C219B9">
        <w:rPr>
          <w:b/>
        </w:rPr>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BB5CCA" w:rsidRPr="00C219B9" w:rsidTr="00FC6A0C">
        <w:trPr>
          <w:trHeight w:val="77"/>
          <w:jc w:val="center"/>
        </w:trPr>
        <w:tc>
          <w:tcPr>
            <w:tcW w:w="2836" w:type="dxa"/>
            <w:tcBorders>
              <w:top w:val="single" w:sz="4" w:space="0" w:color="000000"/>
              <w:left w:val="single" w:sz="4" w:space="0" w:color="000000"/>
              <w:bottom w:val="single" w:sz="4" w:space="0" w:color="000000"/>
              <w:right w:val="nil"/>
            </w:tcBorders>
          </w:tcPr>
          <w:p w:rsidR="00BB5CCA" w:rsidRPr="00C219B9" w:rsidRDefault="00BB5CCA" w:rsidP="00FC6A0C">
            <w:pPr>
              <w:autoSpaceDE w:val="0"/>
            </w:pPr>
            <w:r w:rsidRPr="00C219B9">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B5CCA" w:rsidRPr="00C219B9" w:rsidRDefault="00BB5CCA" w:rsidP="00FC6A0C">
            <w:pPr>
              <w:jc w:val="both"/>
              <w:rPr>
                <w:b/>
              </w:rPr>
            </w:pPr>
            <w:r w:rsidRPr="00C219B9">
              <w:rPr>
                <w:b/>
              </w:rPr>
              <w:t>Для юридичних осіб</w:t>
            </w:r>
          </w:p>
          <w:p w:rsidR="00BB5CCA" w:rsidRPr="00C219B9" w:rsidRDefault="00BB5CCA" w:rsidP="00FC6A0C">
            <w:pPr>
              <w:jc w:val="both"/>
              <w:rPr>
                <w:lang w:eastAsia="ar-SA"/>
              </w:rPr>
            </w:pPr>
            <w:r w:rsidRPr="00C219B9">
              <w:t>1. Копія документу (</w:t>
            </w:r>
            <w:proofErr w:type="spellStart"/>
            <w:r w:rsidRPr="00C219B9">
              <w:t>ів</w:t>
            </w:r>
            <w:proofErr w:type="spellEnd"/>
            <w:r w:rsidRPr="00C219B9">
              <w:t>), що підтверджує повноваження особи, яка підписує тендерну пропозицію та/або уповноважена на підписання договору про закупівлю</w:t>
            </w:r>
          </w:p>
          <w:p w:rsidR="00BB5CCA" w:rsidRPr="00C219B9" w:rsidRDefault="00BB5CCA" w:rsidP="00FC6A0C">
            <w:pPr>
              <w:jc w:val="both"/>
            </w:pPr>
            <w:r w:rsidRPr="00C219B9">
              <w:t>- виписка з протоколу засновників або копія протоколу засновників, або</w:t>
            </w:r>
          </w:p>
          <w:p w:rsidR="00BB5CCA" w:rsidRPr="00C219B9" w:rsidRDefault="00BB5CCA" w:rsidP="00FC6A0C">
            <w:pPr>
              <w:jc w:val="both"/>
            </w:pPr>
            <w:r w:rsidRPr="00C219B9">
              <w:t>- наказ про призначення, або</w:t>
            </w:r>
          </w:p>
          <w:p w:rsidR="00BB5CCA" w:rsidRPr="00C219B9" w:rsidRDefault="00BB5CCA" w:rsidP="00FC6A0C">
            <w:pPr>
              <w:jc w:val="both"/>
            </w:pPr>
            <w:r w:rsidRPr="00C219B9">
              <w:t>- довіреність або доручення або</w:t>
            </w:r>
          </w:p>
          <w:p w:rsidR="00BB5CCA" w:rsidRPr="00C219B9" w:rsidRDefault="00BB5CCA" w:rsidP="00FC6A0C">
            <w:pPr>
              <w:jc w:val="both"/>
            </w:pPr>
            <w:r w:rsidRPr="00C219B9">
              <w:t>- інший документ, що підтверджує повноваження посадової особи учасника на підписання документів.</w:t>
            </w:r>
          </w:p>
          <w:p w:rsidR="00BB5CCA" w:rsidRPr="00C219B9" w:rsidRDefault="00BB5CCA" w:rsidP="00FC6A0C">
            <w:pPr>
              <w:jc w:val="both"/>
            </w:pPr>
            <w:r w:rsidRPr="00C219B9">
              <w:t xml:space="preserve">2. Копія Статуту із змінами (в разі їх наявності) або іншого установчого документу. </w:t>
            </w:r>
          </w:p>
          <w:p w:rsidR="00BB5CCA" w:rsidRPr="00C219B9" w:rsidRDefault="00BB5CCA" w:rsidP="00BB5CCA">
            <w:pPr>
              <w:pStyle w:val="a3"/>
              <w:widowControl w:val="0"/>
              <w:numPr>
                <w:ilvl w:val="0"/>
                <w:numId w:val="6"/>
              </w:numPr>
              <w:tabs>
                <w:tab w:val="left" w:pos="-108"/>
              </w:tabs>
              <w:adjustRightInd w:val="0"/>
              <w:ind w:left="33" w:firstLine="0"/>
              <w:contextualSpacing/>
              <w:jc w:val="both"/>
            </w:pPr>
            <w:r w:rsidRPr="00C219B9">
              <w:lastRenderedPageBreak/>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rsidR="00BB5CCA" w:rsidRPr="00C219B9" w:rsidRDefault="00BB5CCA" w:rsidP="00FC6A0C">
            <w:pPr>
              <w:jc w:val="both"/>
            </w:pPr>
            <w:r w:rsidRPr="00C219B9">
              <w:rPr>
                <w:b/>
                <w:bCs/>
                <w:u w:val="single"/>
              </w:rPr>
              <w:t>Для фізичних осіб-підприємців:</w:t>
            </w:r>
          </w:p>
          <w:p w:rsidR="00BB5CCA" w:rsidRPr="00C219B9" w:rsidRDefault="00BB5CCA" w:rsidP="00FC6A0C">
            <w:pPr>
              <w:autoSpaceDE w:val="0"/>
              <w:jc w:val="both"/>
            </w:pPr>
            <w:r w:rsidRPr="00C219B9">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B5CCA" w:rsidRPr="00C219B9" w:rsidRDefault="00BB5CCA" w:rsidP="00FC6A0C">
            <w:pPr>
              <w:jc w:val="both"/>
            </w:pPr>
            <w:r w:rsidRPr="00C219B9">
              <w:t>2. Копія довідки про присвоєння ідентифікаційного номера або копія реєстраційного номеру облікової картки платника податків.</w:t>
            </w:r>
          </w:p>
          <w:p w:rsidR="00BB5CCA" w:rsidRPr="00C219B9" w:rsidRDefault="00BB5CCA" w:rsidP="00BB5CCA">
            <w:pPr>
              <w:pStyle w:val="a3"/>
              <w:widowControl w:val="0"/>
              <w:numPr>
                <w:ilvl w:val="0"/>
                <w:numId w:val="5"/>
              </w:numPr>
              <w:tabs>
                <w:tab w:val="left" w:pos="-108"/>
              </w:tabs>
              <w:adjustRightInd w:val="0"/>
              <w:ind w:left="0" w:firstLine="360"/>
              <w:contextualSpacing/>
              <w:jc w:val="both"/>
            </w:pPr>
            <w:r w:rsidRPr="00C219B9">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BB5CCA" w:rsidRPr="00C219B9" w:rsidTr="00FC6A0C">
        <w:trPr>
          <w:trHeight w:val="375"/>
          <w:jc w:val="center"/>
        </w:trPr>
        <w:tc>
          <w:tcPr>
            <w:tcW w:w="2836" w:type="dxa"/>
            <w:tcBorders>
              <w:top w:val="single" w:sz="4" w:space="0" w:color="000000"/>
              <w:left w:val="single" w:sz="4" w:space="0" w:color="000000"/>
              <w:bottom w:val="single" w:sz="4" w:space="0" w:color="000000"/>
              <w:right w:val="nil"/>
            </w:tcBorders>
          </w:tcPr>
          <w:p w:rsidR="00BB5CCA" w:rsidRPr="00C219B9" w:rsidRDefault="00BB5CCA" w:rsidP="00FC6A0C">
            <w:pPr>
              <w:autoSpaceDE w:val="0"/>
            </w:pPr>
            <w:r w:rsidRPr="00C219B9">
              <w:rPr>
                <w:bCs/>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B5CCA" w:rsidRPr="00C219B9" w:rsidRDefault="00BB5CCA" w:rsidP="00FC6A0C">
            <w:pPr>
              <w:jc w:val="both"/>
            </w:pPr>
            <w:r w:rsidRPr="00C219B9">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B5CCA" w:rsidRPr="00C219B9" w:rsidTr="00FC6A0C">
        <w:trPr>
          <w:trHeight w:val="375"/>
          <w:jc w:val="center"/>
        </w:trPr>
        <w:tc>
          <w:tcPr>
            <w:tcW w:w="2836" w:type="dxa"/>
            <w:tcBorders>
              <w:top w:val="single" w:sz="4" w:space="0" w:color="000000"/>
              <w:left w:val="single" w:sz="4" w:space="0" w:color="000000"/>
              <w:bottom w:val="single" w:sz="4" w:space="0" w:color="000000"/>
              <w:right w:val="nil"/>
            </w:tcBorders>
          </w:tcPr>
          <w:p w:rsidR="00BB5CCA" w:rsidRPr="00C219B9" w:rsidRDefault="00BB5CCA" w:rsidP="00FC6A0C">
            <w:pPr>
              <w:autoSpaceDE w:val="0"/>
            </w:pPr>
            <w:r w:rsidRPr="00C219B9">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BB5CCA" w:rsidRPr="00C219B9" w:rsidRDefault="00BB5CCA" w:rsidP="00FC6A0C">
            <w:pPr>
              <w:spacing w:after="120"/>
              <w:jc w:val="both"/>
            </w:pPr>
            <w:r w:rsidRPr="00C219B9">
              <w:t>проект договору про закупівлю (</w:t>
            </w:r>
            <w:r w:rsidRPr="00C219B9">
              <w:rPr>
                <w:b/>
              </w:rPr>
              <w:t>Додаток №4</w:t>
            </w:r>
            <w:r w:rsidRPr="00C219B9">
              <w:t>), скріплений підписом уповноваженої особи та завірений печаткою Учасника</w:t>
            </w:r>
          </w:p>
        </w:tc>
      </w:tr>
    </w:tbl>
    <w:p w:rsidR="00BB5CCA" w:rsidRPr="00C219B9" w:rsidRDefault="00BB5CCA" w:rsidP="00BB5CCA">
      <w:pPr>
        <w:tabs>
          <w:tab w:val="left" w:pos="1080"/>
        </w:tabs>
        <w:autoSpaceDE w:val="0"/>
        <w:adjustRightInd w:val="0"/>
        <w:ind w:right="-1"/>
        <w:rPr>
          <w:b/>
        </w:rPr>
      </w:pPr>
    </w:p>
    <w:p w:rsidR="00023722" w:rsidRPr="00855429" w:rsidRDefault="00023722" w:rsidP="00023722">
      <w:pPr>
        <w:widowControl w:val="0"/>
        <w:spacing w:before="120"/>
        <w:rPr>
          <w:b/>
          <w:color w:val="000000"/>
        </w:rPr>
      </w:pPr>
      <w:r w:rsidRPr="00855429">
        <w:rPr>
          <w:b/>
          <w:color w:val="000000"/>
        </w:rPr>
        <w:t>Таблиця 1. Кваліфікаційні вимоги до учасників процедури закупівлі</w:t>
      </w: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53"/>
        <w:gridCol w:w="6485"/>
      </w:tblGrid>
      <w:tr w:rsidR="00023722" w:rsidRPr="00855429" w:rsidTr="005A29A1">
        <w:trPr>
          <w:trHeight w:val="20"/>
          <w:jc w:val="center"/>
        </w:trPr>
        <w:tc>
          <w:tcPr>
            <w:tcW w:w="3653" w:type="dxa"/>
            <w:shd w:val="clear" w:color="auto" w:fill="auto"/>
          </w:tcPr>
          <w:p w:rsidR="00023722" w:rsidRPr="00855429" w:rsidRDefault="00023722" w:rsidP="005A29A1">
            <w:pPr>
              <w:widowControl w:val="0"/>
              <w:jc w:val="center"/>
              <w:rPr>
                <w:b/>
                <w:color w:val="000000"/>
              </w:rPr>
            </w:pPr>
            <w:r w:rsidRPr="00855429">
              <w:rPr>
                <w:b/>
                <w:color w:val="000000"/>
              </w:rPr>
              <w:t>Вимога</w:t>
            </w:r>
          </w:p>
        </w:tc>
        <w:tc>
          <w:tcPr>
            <w:tcW w:w="6485" w:type="dxa"/>
            <w:shd w:val="clear" w:color="auto" w:fill="auto"/>
          </w:tcPr>
          <w:p w:rsidR="00023722" w:rsidRPr="00855429" w:rsidRDefault="00023722" w:rsidP="005A29A1">
            <w:pPr>
              <w:widowControl w:val="0"/>
              <w:jc w:val="center"/>
              <w:rPr>
                <w:b/>
                <w:color w:val="000000"/>
              </w:rPr>
            </w:pPr>
            <w:r w:rsidRPr="00855429">
              <w:rPr>
                <w:b/>
                <w:color w:val="000000"/>
              </w:rPr>
              <w:t>Документи щодо підтвердження інформації про відповідність вимогам</w:t>
            </w:r>
          </w:p>
        </w:tc>
      </w:tr>
      <w:tr w:rsidR="00023722" w:rsidRPr="008115EB" w:rsidTr="005A29A1">
        <w:trPr>
          <w:trHeight w:val="20"/>
          <w:jc w:val="center"/>
        </w:trPr>
        <w:tc>
          <w:tcPr>
            <w:tcW w:w="3653" w:type="dxa"/>
            <w:shd w:val="clear" w:color="auto" w:fill="auto"/>
          </w:tcPr>
          <w:p w:rsidR="00023722" w:rsidRPr="005C3639" w:rsidRDefault="00023722" w:rsidP="005A29A1">
            <w:pPr>
              <w:widowControl w:val="0"/>
              <w:autoSpaceDE w:val="0"/>
              <w:autoSpaceDN w:val="0"/>
              <w:jc w:val="both"/>
              <w:outlineLvl w:val="0"/>
              <w:rPr>
                <w:highlight w:val="yellow"/>
              </w:rPr>
            </w:pPr>
            <w:r w:rsidRPr="005C3639">
              <w:t>1. Наявність документально підтвердженого досвіду виконання аналогічного договору</w:t>
            </w:r>
          </w:p>
        </w:tc>
        <w:tc>
          <w:tcPr>
            <w:tcW w:w="6485" w:type="dxa"/>
            <w:shd w:val="clear" w:color="auto" w:fill="auto"/>
          </w:tcPr>
          <w:p w:rsidR="00023722" w:rsidRDefault="00023722" w:rsidP="005A29A1">
            <w:pPr>
              <w:jc w:val="both"/>
            </w:pPr>
            <w:r w:rsidRPr="005C3639">
              <w:t xml:space="preserve">1.1. Довідка про наявність досвіду виконання аналогічного договору, (за формою згідно з Додатком 3.1 до тендерної документації). </w:t>
            </w:r>
          </w:p>
          <w:p w:rsidR="00023722" w:rsidRPr="005C3639" w:rsidRDefault="00023722" w:rsidP="005A29A1">
            <w:pPr>
              <w:jc w:val="both"/>
            </w:pPr>
            <w:r w:rsidRPr="005C3639">
              <w:t xml:space="preserve">1.2. На підтвердження інформації, вказаній у довідці (пункт 1.1), Учасник має надати: </w:t>
            </w:r>
          </w:p>
          <w:p w:rsidR="00023722" w:rsidRPr="005C3639" w:rsidRDefault="00023722" w:rsidP="005A29A1">
            <w:pPr>
              <w:jc w:val="both"/>
            </w:pPr>
            <w:r w:rsidRPr="005C3639">
              <w:t xml:space="preserve">- копію договору або копії усіх вказаних договорів; </w:t>
            </w:r>
          </w:p>
          <w:p w:rsidR="00023722" w:rsidRPr="005C3639" w:rsidRDefault="00023722" w:rsidP="005A29A1">
            <w:pPr>
              <w:pStyle w:val="a3"/>
              <w:tabs>
                <w:tab w:val="left" w:pos="1134"/>
              </w:tabs>
              <w:ind w:left="0"/>
              <w:contextualSpacing/>
              <w:jc w:val="both"/>
              <w:rPr>
                <w:highlight w:val="yellow"/>
              </w:rPr>
            </w:pPr>
            <w:r w:rsidRPr="005C3639">
              <w:t>- копії актів приймання-передачі або видаткових накладних</w:t>
            </w:r>
          </w:p>
        </w:tc>
      </w:tr>
      <w:tr w:rsidR="00023722" w:rsidRPr="008115EB" w:rsidTr="005A29A1">
        <w:trPr>
          <w:trHeight w:val="2606"/>
          <w:jc w:val="center"/>
        </w:trPr>
        <w:tc>
          <w:tcPr>
            <w:tcW w:w="3653" w:type="dxa"/>
            <w:shd w:val="clear" w:color="auto" w:fill="auto"/>
          </w:tcPr>
          <w:p w:rsidR="00023722" w:rsidRPr="005C3639" w:rsidRDefault="00023722" w:rsidP="005A29A1">
            <w:pPr>
              <w:widowControl w:val="0"/>
              <w:autoSpaceDE w:val="0"/>
              <w:autoSpaceDN w:val="0"/>
              <w:jc w:val="both"/>
              <w:outlineLvl w:val="0"/>
              <w:rPr>
                <w:bCs/>
                <w:lang w:eastAsia="uk-UA"/>
              </w:rPr>
            </w:pPr>
            <w:r w:rsidRPr="005C3639">
              <w:t>2</w:t>
            </w:r>
            <w:r w:rsidRPr="005C3639">
              <w:rPr>
                <w:bCs/>
                <w:lang w:eastAsia="uk-UA"/>
              </w:rPr>
              <w:t xml:space="preserve">. Наявність працівників відповідної кваліфікації, які мають необхідні знання та досвід </w:t>
            </w:r>
          </w:p>
          <w:p w:rsidR="00023722" w:rsidRPr="005C3639" w:rsidRDefault="00023722" w:rsidP="005A29A1">
            <w:pPr>
              <w:widowControl w:val="0"/>
              <w:autoSpaceDE w:val="0"/>
              <w:autoSpaceDN w:val="0"/>
              <w:jc w:val="both"/>
              <w:outlineLvl w:val="0"/>
              <w:rPr>
                <w:highlight w:val="yellow"/>
              </w:rPr>
            </w:pPr>
          </w:p>
        </w:tc>
        <w:tc>
          <w:tcPr>
            <w:tcW w:w="6485" w:type="dxa"/>
            <w:shd w:val="clear" w:color="auto" w:fill="auto"/>
          </w:tcPr>
          <w:p w:rsidR="00023722" w:rsidRPr="005C3639" w:rsidRDefault="00023722" w:rsidP="005A29A1">
            <w:pPr>
              <w:pStyle w:val="3f3f3f3f3f-123f3f-3f3f3f"/>
              <w:tabs>
                <w:tab w:val="left" w:pos="1714"/>
              </w:tabs>
              <w:ind w:firstLine="0"/>
              <w:rPr>
                <w:rFonts w:ascii="Times New Roman" w:hAnsi="Times New Roman" w:cs="Times New Roman"/>
                <w:color w:val="auto"/>
                <w:lang w:val="uk-UA"/>
              </w:rPr>
            </w:pPr>
            <w:r w:rsidRPr="005C3639">
              <w:rPr>
                <w:rFonts w:ascii="Times New Roman" w:hAnsi="Times New Roman" w:cs="Times New Roman"/>
                <w:color w:val="auto"/>
                <w:lang w:val="uk-UA"/>
              </w:rPr>
              <w:t>2.1.</w:t>
            </w:r>
            <w:r w:rsidRPr="005C3639">
              <w:rPr>
                <w:rFonts w:ascii="Times New Roman" w:hAnsi="Times New Roman" w:cs="Times New Roman"/>
                <w:color w:val="auto"/>
              </w:rPr>
              <w:t> </w:t>
            </w:r>
            <w:r w:rsidRPr="005C3639">
              <w:rPr>
                <w:rFonts w:ascii="Times New Roman" w:hAnsi="Times New Roman" w:cs="Times New Roman"/>
                <w:color w:val="auto"/>
                <w:lang w:val="uk-UA"/>
              </w:rPr>
              <w:t>Інформаційна довідка, у довільній формі, про наявність працівників відповідної кваліфікації, які мають необхідні знання та досвід для надання послуг, а також наявність сертифікованих штатних спеціалістів, які пройшли курс навчання з тематики «Побудова та технічна експлуатація ВОЛЗ» (підтверджується відповідними сертифікатами).</w:t>
            </w:r>
          </w:p>
          <w:p w:rsidR="00023722" w:rsidRPr="005C3639" w:rsidRDefault="00023722" w:rsidP="005A29A1">
            <w:pPr>
              <w:widowControl w:val="0"/>
              <w:autoSpaceDE w:val="0"/>
              <w:autoSpaceDN w:val="0"/>
              <w:jc w:val="both"/>
              <w:outlineLvl w:val="0"/>
              <w:rPr>
                <w:highlight w:val="yellow"/>
              </w:rPr>
            </w:pPr>
            <w:r w:rsidRPr="005C3639">
              <w:t>2.2. Учасник повинен надати копії документів, що підтверджують трудові або цивільно-правові відносини з працівниками та копії відповідних сертифікатів.</w:t>
            </w:r>
          </w:p>
        </w:tc>
      </w:tr>
      <w:tr w:rsidR="00023722" w:rsidRPr="008115EB" w:rsidTr="005A29A1">
        <w:trPr>
          <w:trHeight w:val="1552"/>
          <w:jc w:val="center"/>
        </w:trPr>
        <w:tc>
          <w:tcPr>
            <w:tcW w:w="3653" w:type="dxa"/>
            <w:shd w:val="clear" w:color="auto" w:fill="auto"/>
          </w:tcPr>
          <w:p w:rsidR="00023722" w:rsidRPr="005C3639" w:rsidRDefault="00023722" w:rsidP="005A29A1">
            <w:pPr>
              <w:widowControl w:val="0"/>
              <w:autoSpaceDE w:val="0"/>
              <w:autoSpaceDN w:val="0"/>
              <w:jc w:val="both"/>
              <w:outlineLvl w:val="0"/>
            </w:pPr>
            <w:r w:rsidRPr="005C3639">
              <w:t xml:space="preserve">3. </w:t>
            </w:r>
            <w:r w:rsidRPr="005C3639">
              <w:rPr>
                <w:highlight w:val="white"/>
              </w:rPr>
              <w:t>Наявність фінансової спроможності, яка підтверджується фінансовою звітністю</w:t>
            </w:r>
          </w:p>
        </w:tc>
        <w:tc>
          <w:tcPr>
            <w:tcW w:w="6485" w:type="dxa"/>
            <w:shd w:val="clear" w:color="auto" w:fill="auto"/>
          </w:tcPr>
          <w:p w:rsidR="00023722" w:rsidRPr="005C3639" w:rsidRDefault="00023722" w:rsidP="005A29A1">
            <w:pPr>
              <w:pStyle w:val="3f3f3f3f3f-123f3f-3f3f3f"/>
              <w:tabs>
                <w:tab w:val="left" w:pos="1714"/>
              </w:tabs>
              <w:ind w:firstLine="0"/>
              <w:rPr>
                <w:rFonts w:ascii="Times New Roman" w:hAnsi="Times New Roman" w:cs="Times New Roman"/>
                <w:color w:val="auto"/>
                <w:lang w:val="uk-UA"/>
              </w:rPr>
            </w:pPr>
            <w:r w:rsidRPr="005C3639">
              <w:rPr>
                <w:rFonts w:ascii="Times New Roman" w:hAnsi="Times New Roman" w:cs="Times New Roman"/>
                <w:color w:val="auto"/>
                <w:lang w:val="uk-UA"/>
              </w:rPr>
              <w:t>3.1. Учасник повинен надати копії балансу, звіту про фінансові результати та звіту про рух грошових коштів за останній звітний період з відмітками про прийняття відповідним державним органом або надати документ про передачу та прийняття електронної звітності.</w:t>
            </w:r>
          </w:p>
        </w:tc>
      </w:tr>
    </w:tbl>
    <w:p w:rsidR="00023722" w:rsidRPr="005C3639" w:rsidRDefault="00023722" w:rsidP="00023722">
      <w:pPr>
        <w:widowControl w:val="0"/>
        <w:spacing w:before="120"/>
        <w:rPr>
          <w:b/>
          <w:color w:val="000000"/>
        </w:rPr>
      </w:pPr>
      <w:r w:rsidRPr="005C3639">
        <w:rPr>
          <w:b/>
          <w:color w:val="000000"/>
        </w:rPr>
        <w:t>Таблиця 2. Інші документи,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3"/>
        <w:gridCol w:w="6466"/>
      </w:tblGrid>
      <w:tr w:rsidR="00023722" w:rsidRPr="005C3639" w:rsidTr="005A29A1">
        <w:trPr>
          <w:trHeight w:val="20"/>
          <w:jc w:val="center"/>
        </w:trPr>
        <w:tc>
          <w:tcPr>
            <w:tcW w:w="3603" w:type="dxa"/>
            <w:shd w:val="clear" w:color="auto" w:fill="auto"/>
          </w:tcPr>
          <w:p w:rsidR="00023722" w:rsidRPr="005C3639" w:rsidRDefault="00023722" w:rsidP="005A29A1">
            <w:pPr>
              <w:widowControl w:val="0"/>
              <w:jc w:val="center"/>
              <w:rPr>
                <w:b/>
                <w:color w:val="000000"/>
              </w:rPr>
            </w:pPr>
            <w:r w:rsidRPr="005C3639">
              <w:rPr>
                <w:b/>
                <w:color w:val="000000"/>
              </w:rPr>
              <w:t>Вимога</w:t>
            </w:r>
          </w:p>
        </w:tc>
        <w:tc>
          <w:tcPr>
            <w:tcW w:w="6466" w:type="dxa"/>
            <w:shd w:val="clear" w:color="auto" w:fill="auto"/>
          </w:tcPr>
          <w:p w:rsidR="00023722" w:rsidRPr="005C3639" w:rsidRDefault="00023722" w:rsidP="005A29A1">
            <w:pPr>
              <w:widowControl w:val="0"/>
              <w:jc w:val="center"/>
              <w:rPr>
                <w:b/>
                <w:color w:val="000000"/>
              </w:rPr>
            </w:pPr>
            <w:r w:rsidRPr="005C3639">
              <w:rPr>
                <w:b/>
                <w:color w:val="000000"/>
              </w:rPr>
              <w:t>Документи щодо підтвердження інформації про відповідність вимогам</w:t>
            </w:r>
          </w:p>
        </w:tc>
      </w:tr>
      <w:tr w:rsidR="00023722" w:rsidRPr="005C3639" w:rsidTr="005A29A1">
        <w:trPr>
          <w:trHeight w:val="20"/>
          <w:jc w:val="center"/>
        </w:trPr>
        <w:tc>
          <w:tcPr>
            <w:tcW w:w="3603" w:type="dxa"/>
            <w:shd w:val="clear" w:color="auto" w:fill="auto"/>
          </w:tcPr>
          <w:p w:rsidR="00023722" w:rsidRPr="005C3639" w:rsidRDefault="00023722" w:rsidP="005A29A1">
            <w:pPr>
              <w:widowControl w:val="0"/>
              <w:rPr>
                <w:color w:val="000000"/>
              </w:rPr>
            </w:pPr>
            <w:r w:rsidRPr="005C3639">
              <w:rPr>
                <w:color w:val="000000"/>
              </w:rPr>
              <w:t>1. Інформація, що підтверджує відсутність підстав у відмові Учаснику в участі в процедурі закупівлі згідно підстав, визначених у статті 17 Закону</w:t>
            </w:r>
          </w:p>
        </w:tc>
        <w:tc>
          <w:tcPr>
            <w:tcW w:w="6466" w:type="dxa"/>
            <w:shd w:val="clear" w:color="auto" w:fill="auto"/>
          </w:tcPr>
          <w:p w:rsidR="00023722" w:rsidRPr="005C3639" w:rsidRDefault="00023722" w:rsidP="005A29A1">
            <w:pPr>
              <w:widowControl w:val="0"/>
              <w:jc w:val="both"/>
              <w:rPr>
                <w:color w:val="000000"/>
              </w:rPr>
            </w:pPr>
            <w:r w:rsidRPr="005C3639">
              <w:rPr>
                <w:color w:val="000000"/>
              </w:rPr>
              <w:t xml:space="preserve">1.1. Довідка у довільній формі щодо відсутності підстав у відмові Учаснику в участі у процедурі закупівлі, визначених у статті 17 Закону (Учасник може використовувати при наданні згаданої інформації зразок наведений у </w:t>
            </w:r>
            <w:r w:rsidRPr="005C3639">
              <w:rPr>
                <w:b/>
                <w:color w:val="000000"/>
              </w:rPr>
              <w:t>Додатку 3.2</w:t>
            </w:r>
            <w:r w:rsidRPr="005C3639">
              <w:rPr>
                <w:color w:val="000000"/>
              </w:rPr>
              <w:t xml:space="preserve"> до тендерної документації).</w:t>
            </w:r>
          </w:p>
        </w:tc>
      </w:tr>
      <w:tr w:rsidR="00023722" w:rsidRPr="005C3639" w:rsidTr="005A29A1">
        <w:trPr>
          <w:trHeight w:val="20"/>
          <w:jc w:val="center"/>
        </w:trPr>
        <w:tc>
          <w:tcPr>
            <w:tcW w:w="3603" w:type="dxa"/>
            <w:shd w:val="clear" w:color="auto" w:fill="auto"/>
          </w:tcPr>
          <w:p w:rsidR="00023722" w:rsidRPr="005C3639" w:rsidRDefault="00023722" w:rsidP="005A29A1">
            <w:pPr>
              <w:widowControl w:val="0"/>
              <w:rPr>
                <w:color w:val="000000"/>
              </w:rPr>
            </w:pPr>
            <w:r w:rsidRPr="005C3639">
              <w:rPr>
                <w:color w:val="000000"/>
              </w:rPr>
              <w:t>2. Інформація про Учасника</w:t>
            </w:r>
          </w:p>
        </w:tc>
        <w:tc>
          <w:tcPr>
            <w:tcW w:w="6466" w:type="dxa"/>
            <w:shd w:val="clear" w:color="auto" w:fill="auto"/>
          </w:tcPr>
          <w:p w:rsidR="00023722" w:rsidRPr="005C3639" w:rsidRDefault="00023722" w:rsidP="005A29A1">
            <w:pPr>
              <w:widowControl w:val="0"/>
              <w:jc w:val="both"/>
              <w:rPr>
                <w:color w:val="000000"/>
              </w:rPr>
            </w:pPr>
            <w:r w:rsidRPr="005C3639">
              <w:rPr>
                <w:color w:val="000000"/>
              </w:rPr>
              <w:t xml:space="preserve">2.1. Копія Статуту або іншого установчого документа (зі </w:t>
            </w:r>
            <w:r w:rsidRPr="005C3639">
              <w:rPr>
                <w:color w:val="000000"/>
              </w:rPr>
              <w:lastRenderedPageBreak/>
              <w:t>змінами у разі наявності) (для юридичних осіб).</w:t>
            </w:r>
          </w:p>
          <w:p w:rsidR="00023722" w:rsidRPr="005C3639" w:rsidRDefault="00023722" w:rsidP="005A29A1">
            <w:pPr>
              <w:widowControl w:val="0"/>
              <w:jc w:val="both"/>
              <w:rPr>
                <w:color w:val="000000"/>
              </w:rPr>
            </w:pPr>
            <w:r w:rsidRPr="005C363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023722" w:rsidRPr="005C3639" w:rsidRDefault="00023722" w:rsidP="005A29A1">
            <w:pPr>
              <w:widowControl w:val="0"/>
              <w:jc w:val="both"/>
              <w:rPr>
                <w:color w:val="000000"/>
              </w:rPr>
            </w:pPr>
            <w:r w:rsidRPr="005C363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023722" w:rsidRPr="005C3639" w:rsidRDefault="00023722" w:rsidP="005A29A1">
            <w:pPr>
              <w:widowControl w:val="0"/>
              <w:jc w:val="both"/>
              <w:rPr>
                <w:color w:val="000000"/>
              </w:rPr>
            </w:pPr>
            <w:r w:rsidRPr="005C3639">
              <w:rPr>
                <w:color w:val="000000"/>
              </w:rPr>
              <w:t>2.4. Копія довідки про присвоєння ідентифікаційного коду (для фізичних осіб).</w:t>
            </w:r>
          </w:p>
          <w:p w:rsidR="00023722" w:rsidRPr="005C3639" w:rsidRDefault="00023722" w:rsidP="005A29A1">
            <w:pPr>
              <w:widowControl w:val="0"/>
              <w:jc w:val="both"/>
              <w:rPr>
                <w:color w:val="000000"/>
              </w:rPr>
            </w:pPr>
            <w:r w:rsidRPr="005C3639">
              <w:rPr>
                <w:color w:val="000000"/>
              </w:rPr>
              <w:t>2.5. Копія паспорту (для фізичних осіб)</w:t>
            </w:r>
          </w:p>
          <w:p w:rsidR="00023722" w:rsidRPr="005C3639" w:rsidRDefault="00023722" w:rsidP="005A29A1">
            <w:pPr>
              <w:jc w:val="both"/>
            </w:pPr>
            <w:r w:rsidRPr="005C3639">
              <w:rPr>
                <w:color w:val="000000"/>
              </w:rPr>
              <w:t>2.6. К</w:t>
            </w:r>
            <w:r w:rsidRPr="005C3639">
              <w:t>опія ліцензії на відповідний вид діяльності (у разі якщо передбачено законодавством);</w:t>
            </w:r>
          </w:p>
          <w:p w:rsidR="00023722" w:rsidRPr="005C3639" w:rsidRDefault="00023722" w:rsidP="005A29A1">
            <w:pPr>
              <w:jc w:val="both"/>
            </w:pPr>
            <w:r w:rsidRPr="005C3639">
              <w:t>2.7.  Кошторис на проектні роботи згідно чинних норм.</w:t>
            </w:r>
          </w:p>
          <w:p w:rsidR="00023722" w:rsidRPr="005C3639" w:rsidRDefault="00023722" w:rsidP="005A29A1">
            <w:pPr>
              <w:widowControl w:val="0"/>
              <w:jc w:val="both"/>
              <w:rPr>
                <w:color w:val="000000"/>
              </w:rPr>
            </w:pPr>
          </w:p>
        </w:tc>
      </w:tr>
    </w:tbl>
    <w:p w:rsidR="00023722" w:rsidRPr="005C3639" w:rsidRDefault="00023722" w:rsidP="00023722">
      <w:pPr>
        <w:widowControl w:val="0"/>
        <w:tabs>
          <w:tab w:val="left" w:pos="9900"/>
        </w:tabs>
        <w:spacing w:before="120"/>
        <w:rPr>
          <w:i/>
          <w:color w:val="000000"/>
          <w:u w:val="single"/>
        </w:rPr>
      </w:pPr>
    </w:p>
    <w:p w:rsidR="00023722" w:rsidRPr="005C3639" w:rsidRDefault="00023722" w:rsidP="00023722">
      <w:pPr>
        <w:widowControl w:val="0"/>
        <w:tabs>
          <w:tab w:val="left" w:pos="9900"/>
        </w:tabs>
        <w:rPr>
          <w:i/>
          <w:color w:val="000000"/>
          <w:u w:val="single"/>
        </w:rPr>
      </w:pPr>
      <w:r w:rsidRPr="005C3639">
        <w:rPr>
          <w:i/>
          <w:color w:val="000000"/>
          <w:u w:val="single"/>
        </w:rPr>
        <w:t>Примітки:</w:t>
      </w:r>
    </w:p>
    <w:p w:rsidR="00023722" w:rsidRPr="005C3639" w:rsidRDefault="00023722" w:rsidP="00023722">
      <w:pPr>
        <w:widowControl w:val="0"/>
        <w:numPr>
          <w:ilvl w:val="1"/>
          <w:numId w:val="2"/>
        </w:numPr>
        <w:ind w:left="284" w:hanging="284"/>
        <w:jc w:val="both"/>
        <w:rPr>
          <w:i/>
          <w:color w:val="000000"/>
        </w:rPr>
      </w:pPr>
      <w:r w:rsidRPr="005C3639">
        <w:rPr>
          <w:i/>
          <w:color w:val="00000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p w:rsidR="00023722" w:rsidRPr="005C3639" w:rsidRDefault="00023722" w:rsidP="00023722">
      <w:pPr>
        <w:widowControl w:val="0"/>
        <w:numPr>
          <w:ilvl w:val="1"/>
          <w:numId w:val="2"/>
        </w:numPr>
        <w:ind w:left="284" w:hanging="284"/>
        <w:jc w:val="both"/>
        <w:rPr>
          <w:i/>
          <w:color w:val="000000"/>
        </w:rPr>
      </w:pPr>
      <w:r w:rsidRPr="005C3639">
        <w:rPr>
          <w:i/>
          <w:color w:val="00000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023722" w:rsidRPr="005C3639" w:rsidRDefault="00023722" w:rsidP="00023722">
      <w:pPr>
        <w:widowControl w:val="0"/>
        <w:numPr>
          <w:ilvl w:val="1"/>
          <w:numId w:val="2"/>
        </w:numPr>
        <w:pBdr>
          <w:top w:val="nil"/>
          <w:left w:val="nil"/>
          <w:bottom w:val="nil"/>
          <w:right w:val="nil"/>
          <w:between w:val="nil"/>
        </w:pBdr>
        <w:ind w:left="284" w:hanging="284"/>
        <w:jc w:val="both"/>
        <w:rPr>
          <w:i/>
          <w:color w:val="000000"/>
        </w:rPr>
      </w:pPr>
      <w:r w:rsidRPr="005C3639">
        <w:rPr>
          <w:i/>
          <w:color w:val="000000"/>
        </w:rPr>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rsidR="00023722" w:rsidRPr="008115EB" w:rsidRDefault="00023722" w:rsidP="00023722">
      <w:pPr>
        <w:widowControl w:val="0"/>
        <w:pBdr>
          <w:top w:val="nil"/>
          <w:left w:val="nil"/>
          <w:bottom w:val="nil"/>
          <w:right w:val="nil"/>
          <w:between w:val="nil"/>
        </w:pBdr>
        <w:ind w:left="360"/>
        <w:jc w:val="both"/>
        <w:rPr>
          <w:i/>
          <w:color w:val="000000"/>
          <w:highlight w:val="yellow"/>
          <w:u w:val="single"/>
          <w:lang w:val="ru-RU"/>
        </w:rPr>
      </w:pPr>
    </w:p>
    <w:p w:rsidR="00023722" w:rsidRPr="008115EB"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Default="00023722" w:rsidP="00023722">
      <w:pPr>
        <w:jc w:val="center"/>
        <w:rPr>
          <w:b/>
          <w:highlight w:val="yellow"/>
          <w:lang w:val="ru-RU"/>
        </w:rPr>
      </w:pPr>
    </w:p>
    <w:p w:rsidR="00023722" w:rsidRPr="005C3639" w:rsidRDefault="00023722" w:rsidP="00023722">
      <w:pPr>
        <w:widowControl w:val="0"/>
        <w:ind w:left="6804"/>
      </w:pPr>
      <w:r w:rsidRPr="005C3639">
        <w:rPr>
          <w:b/>
        </w:rPr>
        <w:lastRenderedPageBreak/>
        <w:t xml:space="preserve">Додаток 3.1 </w:t>
      </w:r>
      <w:r w:rsidRPr="005C3639">
        <w:rPr>
          <w:b/>
        </w:rPr>
        <w:br/>
      </w:r>
      <w:r w:rsidRPr="005C3639">
        <w:t>до тендерної документації</w:t>
      </w:r>
    </w:p>
    <w:p w:rsidR="00023722" w:rsidRPr="005C3639" w:rsidRDefault="00023722" w:rsidP="00023722">
      <w:pPr>
        <w:widowControl w:val="0"/>
        <w:ind w:left="6804"/>
      </w:pPr>
    </w:p>
    <w:p w:rsidR="00023722" w:rsidRPr="005C3639" w:rsidRDefault="00023722" w:rsidP="00023722">
      <w:pPr>
        <w:widowControl w:val="0"/>
        <w:suppressAutoHyphens/>
        <w:autoSpaceDE w:val="0"/>
        <w:autoSpaceDN w:val="0"/>
        <w:adjustRightInd w:val="0"/>
        <w:jc w:val="center"/>
        <w:rPr>
          <w:bCs/>
          <w:i/>
          <w:lang w:eastAsia="ar-SA"/>
        </w:rPr>
      </w:pPr>
      <w:r w:rsidRPr="005C3639">
        <w:rPr>
          <w:bCs/>
          <w:i/>
          <w:lang w:eastAsia="ar-SA"/>
        </w:rPr>
        <w:t>НА БЛАНКУ УЧАСНИКА (за наявності)</w:t>
      </w:r>
    </w:p>
    <w:p w:rsidR="00023722" w:rsidRPr="005C3639" w:rsidRDefault="00023722" w:rsidP="00023722">
      <w:pPr>
        <w:widowControl w:val="0"/>
        <w:suppressAutoHyphens/>
        <w:autoSpaceDE w:val="0"/>
        <w:autoSpaceDN w:val="0"/>
        <w:adjustRightInd w:val="0"/>
        <w:jc w:val="center"/>
        <w:rPr>
          <w:bCs/>
          <w:i/>
          <w:lang w:eastAsia="ar-SA"/>
        </w:rPr>
      </w:pPr>
    </w:p>
    <w:p w:rsidR="00023722" w:rsidRPr="005C3639" w:rsidRDefault="00023722" w:rsidP="00023722">
      <w:pPr>
        <w:widowControl w:val="0"/>
        <w:suppressAutoHyphens/>
        <w:autoSpaceDE w:val="0"/>
        <w:autoSpaceDN w:val="0"/>
        <w:adjustRightInd w:val="0"/>
        <w:jc w:val="center"/>
        <w:rPr>
          <w:b/>
          <w:bCs/>
          <w:lang w:eastAsia="ar-SA"/>
        </w:rPr>
      </w:pPr>
      <w:r w:rsidRPr="005C3639">
        <w:rPr>
          <w:b/>
          <w:bCs/>
          <w:lang w:eastAsia="ar-SA"/>
        </w:rPr>
        <w:t xml:space="preserve">ДОВІДКА </w:t>
      </w:r>
      <w:r w:rsidRPr="005C3639">
        <w:rPr>
          <w:b/>
          <w:bCs/>
          <w:lang w:eastAsia="ar-SA"/>
        </w:rPr>
        <w:br/>
        <w:t>ПРО НАЯВНІСТЬ ДОСВІДУ ВИКОНАННЯ АНАЛОГІЧНОГО ДОГОВОРУ</w:t>
      </w:r>
    </w:p>
    <w:p w:rsidR="00023722" w:rsidRPr="005C3639" w:rsidRDefault="00023722" w:rsidP="00023722">
      <w:pPr>
        <w:widowControl w:val="0"/>
        <w:suppressAutoHyphens/>
        <w:autoSpaceDE w:val="0"/>
        <w:autoSpaceDN w:val="0"/>
        <w:adjustRightInd w:val="0"/>
        <w:jc w:val="center"/>
        <w:rPr>
          <w:b/>
          <w:bCs/>
          <w:lang w:eastAsia="ar-SA"/>
        </w:rPr>
      </w:pPr>
    </w:p>
    <w:p w:rsidR="00023722" w:rsidRPr="005C3639" w:rsidRDefault="00023722" w:rsidP="00023722">
      <w:pPr>
        <w:suppressAutoHyphens/>
        <w:ind w:firstLine="709"/>
        <w:jc w:val="both"/>
        <w:rPr>
          <w:lang w:eastAsia="ar-SA"/>
        </w:rPr>
      </w:pPr>
      <w:r w:rsidRPr="005C3639">
        <w:rPr>
          <w:i/>
          <w:u w:val="single"/>
          <w:lang w:eastAsia="ar-SA"/>
        </w:rPr>
        <w:t xml:space="preserve">     (найменування/ПІБ Учасника)     </w:t>
      </w:r>
      <w:r w:rsidRPr="005C3639">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0"/>
        <w:gridCol w:w="1890"/>
        <w:gridCol w:w="1840"/>
        <w:gridCol w:w="1840"/>
        <w:gridCol w:w="1850"/>
      </w:tblGrid>
      <w:tr w:rsidR="00023722" w:rsidRPr="005C3639" w:rsidTr="005A29A1">
        <w:tc>
          <w:tcPr>
            <w:tcW w:w="603" w:type="dxa"/>
            <w:shd w:val="clear" w:color="auto" w:fill="auto"/>
          </w:tcPr>
          <w:p w:rsidR="00023722" w:rsidRPr="005C3639" w:rsidRDefault="00023722" w:rsidP="005A29A1">
            <w:pPr>
              <w:suppressAutoHyphens/>
              <w:jc w:val="center"/>
              <w:rPr>
                <w:lang w:eastAsia="ar-SA"/>
              </w:rPr>
            </w:pPr>
            <w:r w:rsidRPr="005C3639">
              <w:rPr>
                <w:lang w:eastAsia="ar-SA"/>
              </w:rPr>
              <w:t>№ з/п</w:t>
            </w:r>
          </w:p>
        </w:tc>
        <w:tc>
          <w:tcPr>
            <w:tcW w:w="1906" w:type="dxa"/>
            <w:shd w:val="clear" w:color="auto" w:fill="auto"/>
          </w:tcPr>
          <w:p w:rsidR="00023722" w:rsidRPr="005C3639" w:rsidRDefault="00023722" w:rsidP="005A29A1">
            <w:pPr>
              <w:suppressAutoHyphens/>
              <w:jc w:val="center"/>
              <w:rPr>
                <w:lang w:eastAsia="ar-SA"/>
              </w:rPr>
            </w:pPr>
            <w:r w:rsidRPr="005C3639">
              <w:rPr>
                <w:lang w:eastAsia="ar-SA"/>
              </w:rPr>
              <w:t>Дата та номер договору</w:t>
            </w:r>
          </w:p>
        </w:tc>
        <w:tc>
          <w:tcPr>
            <w:tcW w:w="1907" w:type="dxa"/>
          </w:tcPr>
          <w:p w:rsidR="00023722" w:rsidRPr="005C3639" w:rsidRDefault="00023722" w:rsidP="005A29A1">
            <w:pPr>
              <w:suppressAutoHyphens/>
              <w:jc w:val="center"/>
              <w:rPr>
                <w:lang w:eastAsia="ar-SA"/>
              </w:rPr>
            </w:pPr>
            <w:r w:rsidRPr="005C3639">
              <w:rPr>
                <w:lang w:eastAsia="ar-SA"/>
              </w:rPr>
              <w:t>Найменування замовника</w:t>
            </w:r>
          </w:p>
        </w:tc>
        <w:tc>
          <w:tcPr>
            <w:tcW w:w="1907" w:type="dxa"/>
            <w:shd w:val="clear" w:color="auto" w:fill="auto"/>
          </w:tcPr>
          <w:p w:rsidR="00023722" w:rsidRPr="005C3639" w:rsidRDefault="00023722" w:rsidP="005A29A1">
            <w:pPr>
              <w:suppressAutoHyphens/>
              <w:jc w:val="center"/>
              <w:rPr>
                <w:lang w:eastAsia="ar-SA"/>
              </w:rPr>
            </w:pPr>
            <w:r w:rsidRPr="005C3639">
              <w:rPr>
                <w:lang w:eastAsia="ar-SA"/>
              </w:rPr>
              <w:t>Предмет договору</w:t>
            </w:r>
          </w:p>
        </w:tc>
        <w:tc>
          <w:tcPr>
            <w:tcW w:w="1907" w:type="dxa"/>
            <w:shd w:val="clear" w:color="auto" w:fill="auto"/>
          </w:tcPr>
          <w:p w:rsidR="00023722" w:rsidRPr="005C3639" w:rsidRDefault="00023722" w:rsidP="005A29A1">
            <w:pPr>
              <w:suppressAutoHyphens/>
              <w:jc w:val="center"/>
              <w:rPr>
                <w:lang w:eastAsia="ar-SA"/>
              </w:rPr>
            </w:pPr>
            <w:r w:rsidRPr="005C3639">
              <w:rPr>
                <w:lang w:eastAsia="ar-SA"/>
              </w:rPr>
              <w:t>Сума договору</w:t>
            </w:r>
          </w:p>
        </w:tc>
        <w:tc>
          <w:tcPr>
            <w:tcW w:w="1907" w:type="dxa"/>
            <w:shd w:val="clear" w:color="auto" w:fill="auto"/>
          </w:tcPr>
          <w:p w:rsidR="00023722" w:rsidRPr="005C3639" w:rsidRDefault="00023722" w:rsidP="005A29A1">
            <w:pPr>
              <w:suppressAutoHyphens/>
              <w:jc w:val="center"/>
              <w:rPr>
                <w:lang w:eastAsia="ar-SA"/>
              </w:rPr>
            </w:pPr>
            <w:r w:rsidRPr="005C3639">
              <w:rPr>
                <w:lang w:eastAsia="ar-SA"/>
              </w:rPr>
              <w:t>Загальний строк дії договору</w:t>
            </w:r>
          </w:p>
        </w:tc>
      </w:tr>
      <w:tr w:rsidR="00023722" w:rsidRPr="005C3639" w:rsidTr="005A29A1">
        <w:tc>
          <w:tcPr>
            <w:tcW w:w="603" w:type="dxa"/>
            <w:shd w:val="clear" w:color="auto" w:fill="auto"/>
          </w:tcPr>
          <w:p w:rsidR="00023722" w:rsidRPr="005C3639" w:rsidRDefault="00023722" w:rsidP="005A29A1">
            <w:pPr>
              <w:suppressAutoHyphens/>
              <w:jc w:val="center"/>
              <w:rPr>
                <w:lang w:eastAsia="ar-SA"/>
              </w:rPr>
            </w:pPr>
          </w:p>
        </w:tc>
        <w:tc>
          <w:tcPr>
            <w:tcW w:w="1906" w:type="dxa"/>
            <w:shd w:val="clear" w:color="auto" w:fill="auto"/>
          </w:tcPr>
          <w:p w:rsidR="00023722" w:rsidRPr="005C3639" w:rsidRDefault="00023722" w:rsidP="005A29A1">
            <w:pPr>
              <w:suppressAutoHyphens/>
              <w:rPr>
                <w:lang w:eastAsia="ar-SA"/>
              </w:rPr>
            </w:pPr>
          </w:p>
        </w:tc>
        <w:tc>
          <w:tcPr>
            <w:tcW w:w="1907" w:type="dxa"/>
          </w:tcPr>
          <w:p w:rsidR="00023722" w:rsidRPr="005C3639" w:rsidRDefault="00023722" w:rsidP="005A29A1">
            <w:pPr>
              <w:suppressAutoHyphens/>
              <w:rPr>
                <w:lang w:eastAsia="ar-SA"/>
              </w:rPr>
            </w:pPr>
          </w:p>
        </w:tc>
        <w:tc>
          <w:tcPr>
            <w:tcW w:w="1907" w:type="dxa"/>
            <w:shd w:val="clear" w:color="auto" w:fill="auto"/>
          </w:tcPr>
          <w:p w:rsidR="00023722" w:rsidRPr="005C3639" w:rsidRDefault="00023722" w:rsidP="005A29A1">
            <w:pPr>
              <w:suppressAutoHyphens/>
              <w:rPr>
                <w:lang w:eastAsia="ar-SA"/>
              </w:rPr>
            </w:pPr>
          </w:p>
        </w:tc>
        <w:tc>
          <w:tcPr>
            <w:tcW w:w="1907" w:type="dxa"/>
            <w:shd w:val="clear" w:color="auto" w:fill="auto"/>
          </w:tcPr>
          <w:p w:rsidR="00023722" w:rsidRPr="005C3639" w:rsidRDefault="00023722" w:rsidP="005A29A1">
            <w:pPr>
              <w:suppressAutoHyphens/>
              <w:rPr>
                <w:lang w:eastAsia="ar-SA"/>
              </w:rPr>
            </w:pPr>
          </w:p>
        </w:tc>
        <w:tc>
          <w:tcPr>
            <w:tcW w:w="1907" w:type="dxa"/>
            <w:shd w:val="clear" w:color="auto" w:fill="auto"/>
          </w:tcPr>
          <w:p w:rsidR="00023722" w:rsidRPr="005C3639" w:rsidRDefault="00023722" w:rsidP="005A29A1">
            <w:pPr>
              <w:suppressAutoHyphens/>
              <w:rPr>
                <w:lang w:eastAsia="ar-SA"/>
              </w:rPr>
            </w:pPr>
          </w:p>
        </w:tc>
      </w:tr>
      <w:tr w:rsidR="00023722" w:rsidRPr="005C3639" w:rsidTr="005A29A1">
        <w:tc>
          <w:tcPr>
            <w:tcW w:w="603" w:type="dxa"/>
            <w:shd w:val="clear" w:color="auto" w:fill="auto"/>
          </w:tcPr>
          <w:p w:rsidR="00023722" w:rsidRPr="005C3639" w:rsidRDefault="00023722" w:rsidP="005A29A1">
            <w:pPr>
              <w:suppressAutoHyphens/>
              <w:jc w:val="center"/>
              <w:rPr>
                <w:lang w:eastAsia="ar-SA"/>
              </w:rPr>
            </w:pPr>
          </w:p>
        </w:tc>
        <w:tc>
          <w:tcPr>
            <w:tcW w:w="1906" w:type="dxa"/>
            <w:shd w:val="clear" w:color="auto" w:fill="auto"/>
          </w:tcPr>
          <w:p w:rsidR="00023722" w:rsidRPr="005C3639" w:rsidRDefault="00023722" w:rsidP="005A29A1">
            <w:pPr>
              <w:suppressAutoHyphens/>
              <w:rPr>
                <w:lang w:eastAsia="ar-SA"/>
              </w:rPr>
            </w:pPr>
          </w:p>
        </w:tc>
        <w:tc>
          <w:tcPr>
            <w:tcW w:w="1907" w:type="dxa"/>
          </w:tcPr>
          <w:p w:rsidR="00023722" w:rsidRPr="005C3639" w:rsidRDefault="00023722" w:rsidP="005A29A1">
            <w:pPr>
              <w:suppressAutoHyphens/>
              <w:rPr>
                <w:lang w:eastAsia="ar-SA"/>
              </w:rPr>
            </w:pPr>
          </w:p>
        </w:tc>
        <w:tc>
          <w:tcPr>
            <w:tcW w:w="1907" w:type="dxa"/>
            <w:shd w:val="clear" w:color="auto" w:fill="auto"/>
          </w:tcPr>
          <w:p w:rsidR="00023722" w:rsidRPr="005C3639" w:rsidRDefault="00023722" w:rsidP="005A29A1">
            <w:pPr>
              <w:suppressAutoHyphens/>
              <w:rPr>
                <w:lang w:eastAsia="ar-SA"/>
              </w:rPr>
            </w:pPr>
          </w:p>
        </w:tc>
        <w:tc>
          <w:tcPr>
            <w:tcW w:w="1907" w:type="dxa"/>
            <w:shd w:val="clear" w:color="auto" w:fill="auto"/>
          </w:tcPr>
          <w:p w:rsidR="00023722" w:rsidRPr="005C3639" w:rsidRDefault="00023722" w:rsidP="005A29A1">
            <w:pPr>
              <w:suppressAutoHyphens/>
              <w:rPr>
                <w:lang w:eastAsia="ar-SA"/>
              </w:rPr>
            </w:pPr>
          </w:p>
        </w:tc>
        <w:tc>
          <w:tcPr>
            <w:tcW w:w="1907" w:type="dxa"/>
            <w:shd w:val="clear" w:color="auto" w:fill="auto"/>
          </w:tcPr>
          <w:p w:rsidR="00023722" w:rsidRPr="005C3639" w:rsidRDefault="00023722" w:rsidP="005A29A1">
            <w:pPr>
              <w:suppressAutoHyphens/>
              <w:rPr>
                <w:lang w:eastAsia="ar-SA"/>
              </w:rPr>
            </w:pPr>
          </w:p>
        </w:tc>
      </w:tr>
    </w:tbl>
    <w:p w:rsidR="00023722" w:rsidRPr="00DE33F7" w:rsidRDefault="00023722" w:rsidP="00023722">
      <w:pPr>
        <w:suppressAutoHyphens/>
        <w:ind w:firstLine="709"/>
        <w:jc w:val="both"/>
        <w:rPr>
          <w:color w:val="0070C0"/>
          <w:lang w:eastAsia="ar-SA"/>
        </w:rPr>
      </w:pPr>
    </w:p>
    <w:p w:rsidR="00023722" w:rsidRPr="00DE33F7" w:rsidRDefault="00023722" w:rsidP="00023722">
      <w:pPr>
        <w:suppressAutoHyphens/>
        <w:ind w:firstLine="709"/>
        <w:jc w:val="both"/>
        <w:rPr>
          <w:lang w:eastAsia="ar-SA"/>
        </w:rPr>
      </w:pPr>
    </w:p>
    <w:p w:rsidR="00023722" w:rsidRPr="00DE33F7" w:rsidRDefault="00023722" w:rsidP="00023722">
      <w:pPr>
        <w:suppressAutoHyphens/>
        <w:ind w:firstLine="709"/>
        <w:jc w:val="both"/>
        <w:rPr>
          <w:lang w:eastAsia="ar-SA"/>
        </w:rPr>
      </w:pPr>
    </w:p>
    <w:p w:rsidR="00023722" w:rsidRPr="0019123E" w:rsidRDefault="00023722" w:rsidP="00023722">
      <w:pPr>
        <w:pBdr>
          <w:top w:val="single" w:sz="4" w:space="1" w:color="auto"/>
        </w:pBdr>
        <w:suppressAutoHyphens/>
        <w:rPr>
          <w:i/>
          <w:lang w:eastAsia="ar-SA"/>
        </w:rPr>
      </w:pPr>
      <w:r w:rsidRPr="00DE33F7">
        <w:rPr>
          <w:i/>
          <w:lang w:eastAsia="ar-SA"/>
        </w:rPr>
        <w:t>(Посада, прізвище, ініціали, підпис уповноваженої особи Учасника, завірені печаткою (у разі наявності))</w:t>
      </w:r>
    </w:p>
    <w:p w:rsidR="00023722" w:rsidRPr="0019123E" w:rsidRDefault="00023722" w:rsidP="00023722">
      <w:pPr>
        <w:widowControl w:val="0"/>
        <w:ind w:left="6804"/>
        <w:rPr>
          <w:b/>
          <w:color w:val="000000"/>
        </w:rPr>
      </w:pPr>
    </w:p>
    <w:p w:rsidR="00023722" w:rsidRPr="0019123E" w:rsidRDefault="00023722" w:rsidP="00023722">
      <w:pPr>
        <w:suppressAutoHyphens/>
        <w:ind w:firstLine="709"/>
        <w:jc w:val="both"/>
        <w:rPr>
          <w:lang w:eastAsia="ar-SA"/>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rPr>
          <w:b/>
          <w:color w:val="000000"/>
        </w:rPr>
      </w:pPr>
    </w:p>
    <w:p w:rsidR="00023722" w:rsidRDefault="00023722" w:rsidP="00023722">
      <w:pPr>
        <w:widowControl w:val="0"/>
        <w:ind w:firstLine="709"/>
        <w:jc w:val="right"/>
        <w:rPr>
          <w:color w:val="000000"/>
        </w:rPr>
      </w:pPr>
      <w:r w:rsidRPr="0019123E">
        <w:rPr>
          <w:b/>
          <w:color w:val="000000"/>
        </w:rPr>
        <w:lastRenderedPageBreak/>
        <w:t>Додаток 3.</w:t>
      </w:r>
      <w:r>
        <w:rPr>
          <w:b/>
          <w:color w:val="000000"/>
        </w:rPr>
        <w:t>2</w:t>
      </w:r>
      <w:r w:rsidRPr="0019123E">
        <w:rPr>
          <w:b/>
          <w:color w:val="000000"/>
        </w:rPr>
        <w:t xml:space="preserve"> </w:t>
      </w:r>
      <w:r w:rsidRPr="0019123E">
        <w:rPr>
          <w:b/>
          <w:color w:val="000000"/>
        </w:rPr>
        <w:br/>
      </w:r>
      <w:r w:rsidRPr="0019123E">
        <w:rPr>
          <w:color w:val="000000"/>
        </w:rPr>
        <w:t>до тендерної документації</w:t>
      </w:r>
    </w:p>
    <w:p w:rsidR="00023722" w:rsidRPr="00643649" w:rsidRDefault="00023722" w:rsidP="00023722">
      <w:pPr>
        <w:widowControl w:val="0"/>
        <w:ind w:firstLine="709"/>
        <w:jc w:val="right"/>
        <w:rPr>
          <w:color w:val="000000"/>
        </w:rPr>
      </w:pPr>
      <w:r w:rsidRPr="00643649">
        <w:rPr>
          <w:color w:val="000000"/>
        </w:rPr>
        <w:t xml:space="preserve">Зразок </w:t>
      </w:r>
    </w:p>
    <w:p w:rsidR="00023722" w:rsidRDefault="00023722" w:rsidP="00023722">
      <w:pPr>
        <w:widowControl w:val="0"/>
        <w:ind w:firstLine="709"/>
        <w:rPr>
          <w:color w:val="000000"/>
        </w:rPr>
      </w:pPr>
    </w:p>
    <w:p w:rsidR="00023722" w:rsidRPr="0019123E" w:rsidRDefault="00023722" w:rsidP="00023722">
      <w:pPr>
        <w:widowControl w:val="0"/>
        <w:ind w:firstLine="709"/>
        <w:rPr>
          <w:color w:val="000000"/>
        </w:rPr>
      </w:pPr>
    </w:p>
    <w:p w:rsidR="00023722" w:rsidRDefault="00023722" w:rsidP="00023722">
      <w:pPr>
        <w:widowControl w:val="0"/>
        <w:ind w:firstLine="709"/>
        <w:jc w:val="center"/>
        <w:rPr>
          <w:i/>
          <w:color w:val="000000"/>
        </w:rPr>
      </w:pPr>
      <w:r w:rsidRPr="0019123E">
        <w:rPr>
          <w:i/>
          <w:color w:val="000000"/>
        </w:rPr>
        <w:t>НА БЛАНКУ УЧАСНИКА (за наявності)</w:t>
      </w:r>
    </w:p>
    <w:p w:rsidR="00023722" w:rsidRPr="0019123E" w:rsidRDefault="00023722" w:rsidP="00023722">
      <w:pPr>
        <w:widowControl w:val="0"/>
        <w:ind w:firstLine="709"/>
        <w:jc w:val="center"/>
        <w:rPr>
          <w:i/>
          <w:color w:val="000000"/>
        </w:rPr>
      </w:pPr>
    </w:p>
    <w:p w:rsidR="00023722" w:rsidRDefault="00023722" w:rsidP="00023722">
      <w:pPr>
        <w:widowControl w:val="0"/>
        <w:ind w:firstLine="709"/>
        <w:jc w:val="center"/>
        <w:rPr>
          <w:b/>
          <w:color w:val="000000"/>
        </w:rPr>
      </w:pPr>
      <w:r w:rsidRPr="0019123E">
        <w:rPr>
          <w:b/>
          <w:color w:val="000000"/>
        </w:rPr>
        <w:t xml:space="preserve">ДОВІДКА ЩОДО ВІДСУТНОСТІ ПІДСТАВ У ВІДМОВІ УЧАСНИКУ </w:t>
      </w:r>
      <w:r w:rsidRPr="0019123E">
        <w:rPr>
          <w:b/>
          <w:color w:val="000000"/>
        </w:rPr>
        <w:br/>
        <w:t>В УЧАСТІ У ПРОЦЕДУРІ ЗАКУПІВЛІ, ВИЗНАЧЕНИХ У СТАТТІ 17 ЗАКОНУ</w:t>
      </w:r>
    </w:p>
    <w:p w:rsidR="00023722" w:rsidRPr="0019123E" w:rsidRDefault="00023722" w:rsidP="00023722">
      <w:pPr>
        <w:widowControl w:val="0"/>
        <w:ind w:firstLine="709"/>
        <w:jc w:val="center"/>
        <w:rPr>
          <w:b/>
          <w:color w:val="000000"/>
        </w:rPr>
      </w:pPr>
    </w:p>
    <w:p w:rsidR="00023722" w:rsidRPr="0019123E" w:rsidRDefault="00023722" w:rsidP="00023722">
      <w:pPr>
        <w:widowControl w:val="0"/>
        <w:ind w:firstLine="709"/>
        <w:jc w:val="both"/>
        <w:rPr>
          <w:color w:val="000000"/>
        </w:rPr>
      </w:pPr>
      <w:r w:rsidRPr="0019123E">
        <w:rPr>
          <w:i/>
          <w:color w:val="000000"/>
          <w:u w:val="single"/>
        </w:rPr>
        <w:t xml:space="preserve">(найменування/ПІБ Учасника)     </w:t>
      </w:r>
      <w:r w:rsidRPr="0019123E">
        <w:rPr>
          <w:color w:val="000000"/>
        </w:rPr>
        <w:t xml:space="preserve"> повідомляє про відсутність підстав у відмові в участі у процедурі закупівлі, визначених у статті 17 Закону України «Про публічні закупівлі», а саме:</w:t>
      </w:r>
    </w:p>
    <w:p w:rsidR="00023722" w:rsidRPr="00FD22F2" w:rsidRDefault="00023722" w:rsidP="00023722">
      <w:pPr>
        <w:widowControl w:val="0"/>
        <w:numPr>
          <w:ilvl w:val="0"/>
          <w:numId w:val="1"/>
        </w:numPr>
        <w:tabs>
          <w:tab w:val="left" w:pos="1134"/>
        </w:tabs>
        <w:ind w:left="0" w:firstLine="709"/>
        <w:jc w:val="both"/>
        <w:rPr>
          <w:color w:val="000000"/>
        </w:rPr>
      </w:pPr>
      <w:r w:rsidRPr="0019123E">
        <w:rPr>
          <w:i/>
          <w:color w:val="000000"/>
          <w:u w:val="single"/>
        </w:rPr>
        <w:t>(найменування Учасника)</w:t>
      </w:r>
      <w:r w:rsidRPr="0019123E">
        <w:rPr>
          <w:i/>
          <w:color w:val="000000"/>
          <w:u w:val="single"/>
        </w:rPr>
        <w:tab/>
      </w:r>
      <w:r w:rsidRPr="0019123E">
        <w:rPr>
          <w:color w:val="000000"/>
        </w:rPr>
        <w:t xml:space="preserve"> </w:t>
      </w:r>
      <w:r w:rsidRPr="0019123E">
        <w:rPr>
          <w:color w:val="000000"/>
          <w:highlight w:val="white"/>
        </w:rPr>
        <w:t>не внесено до Єдиного державного реєстру осіб, які вчинили корупційні або пов’язані з корупцією правопорушення;</w:t>
      </w:r>
    </w:p>
    <w:p w:rsidR="00023722" w:rsidRPr="00643649" w:rsidRDefault="00023722" w:rsidP="00023722">
      <w:pPr>
        <w:widowControl w:val="0"/>
        <w:numPr>
          <w:ilvl w:val="0"/>
          <w:numId w:val="1"/>
        </w:numPr>
        <w:tabs>
          <w:tab w:val="left" w:pos="1134"/>
        </w:tabs>
        <w:ind w:left="0" w:firstLine="709"/>
        <w:jc w:val="both"/>
        <w:rPr>
          <w:color w:val="000000"/>
        </w:rPr>
      </w:pPr>
      <w:r w:rsidRPr="00FD22F2">
        <w:rPr>
          <w:color w:val="000000"/>
          <w:highlight w:val="white"/>
        </w:rPr>
        <w:t>службову (посадову) особу Учасника, яку уповноважено Учасником представляти його інтереси під час проведення процедури закупівлі, не було притягнуто</w:t>
      </w:r>
      <w:r w:rsidRPr="00643649">
        <w:rPr>
          <w:color w:val="000000"/>
          <w:highlight w:val="white"/>
        </w:rPr>
        <w:t xml:space="preserve"> згідно із законом до відповідальності за вчинення корупційного правопорушення або правопорушення, пов’язаного з корупцією;</w:t>
      </w:r>
    </w:p>
    <w:p w:rsidR="00023722" w:rsidRPr="00643649" w:rsidRDefault="00023722" w:rsidP="00023722">
      <w:pPr>
        <w:widowControl w:val="0"/>
        <w:numPr>
          <w:ilvl w:val="0"/>
          <w:numId w:val="1"/>
        </w:numPr>
        <w:tabs>
          <w:tab w:val="left" w:pos="1134"/>
        </w:tabs>
        <w:ind w:left="0" w:firstLine="709"/>
        <w:jc w:val="both"/>
        <w:rPr>
          <w:color w:val="000000"/>
        </w:rPr>
      </w:pPr>
      <w:r w:rsidRPr="00643649">
        <w:rPr>
          <w:i/>
          <w:color w:val="000000"/>
          <w:u w:val="single"/>
        </w:rPr>
        <w:t>(найменування фізичної особи – Учасника)</w:t>
      </w:r>
      <w:r w:rsidRPr="00643649">
        <w:rPr>
          <w:i/>
          <w:color w:val="000000"/>
          <w:u w:val="single"/>
        </w:rPr>
        <w:tab/>
      </w:r>
      <w:r w:rsidRPr="00643649">
        <w:rPr>
          <w:color w:val="000000"/>
        </w:rPr>
        <w:t xml:space="preserve">, яка є Учасником, не була притягнута згідно закону до відповідальності за вчинення </w:t>
      </w:r>
      <w:r w:rsidRPr="00643649">
        <w:rPr>
          <w:color w:val="000000"/>
          <w:highlight w:val="white"/>
        </w:rPr>
        <w:t>корупційного правопорушення або правопорушення, пов’язаного з корупцією</w:t>
      </w:r>
      <w:r w:rsidRPr="00643649">
        <w:rPr>
          <w:color w:val="000000"/>
        </w:rPr>
        <w:t>;*</w:t>
      </w:r>
    </w:p>
    <w:p w:rsidR="00023722" w:rsidRPr="00F73195" w:rsidRDefault="00023722" w:rsidP="00023722">
      <w:pPr>
        <w:widowControl w:val="0"/>
        <w:numPr>
          <w:ilvl w:val="0"/>
          <w:numId w:val="1"/>
        </w:numPr>
        <w:tabs>
          <w:tab w:val="left" w:pos="1134"/>
        </w:tabs>
        <w:ind w:left="0" w:firstLine="709"/>
        <w:jc w:val="both"/>
        <w:rPr>
          <w:color w:val="000000"/>
        </w:rPr>
      </w:pPr>
      <w:r w:rsidRPr="00F73195">
        <w:rPr>
          <w:i/>
          <w:color w:val="000000"/>
          <w:u w:val="single"/>
        </w:rPr>
        <w:t>(найменування Учасника)</w:t>
      </w:r>
      <w:r w:rsidRPr="00F73195">
        <w:rPr>
          <w:i/>
          <w:color w:val="000000"/>
          <w:u w:val="single"/>
        </w:rPr>
        <w:tab/>
      </w:r>
      <w:r w:rsidRPr="00F73195">
        <w:rPr>
          <w:color w:val="000000"/>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5">
        <w:r w:rsidRPr="00F73195">
          <w:rPr>
            <w:color w:val="000000"/>
          </w:rPr>
          <w:t>Закону України «Про захист економічної конкуренції</w:t>
        </w:r>
      </w:hyperlink>
      <w:r w:rsidRPr="00F73195">
        <w:rPr>
          <w:color w:val="000000"/>
        </w:rPr>
        <w:t xml:space="preserve">», у вигляді вчинення  </w:t>
      </w:r>
      <w:proofErr w:type="spellStart"/>
      <w:r w:rsidRPr="00F73195">
        <w:rPr>
          <w:color w:val="000000"/>
        </w:rPr>
        <w:t>антиконкурентних</w:t>
      </w:r>
      <w:proofErr w:type="spellEnd"/>
      <w:r w:rsidRPr="00F73195">
        <w:rPr>
          <w:color w:val="000000"/>
        </w:rPr>
        <w:t xml:space="preserve"> узгоджених дій, які стосуються спотворення результатів тендерів;</w:t>
      </w:r>
    </w:p>
    <w:p w:rsidR="00023722" w:rsidRPr="00AF7338" w:rsidRDefault="00023722" w:rsidP="00023722">
      <w:pPr>
        <w:widowControl w:val="0"/>
        <w:numPr>
          <w:ilvl w:val="0"/>
          <w:numId w:val="1"/>
        </w:numPr>
        <w:tabs>
          <w:tab w:val="left" w:pos="1134"/>
        </w:tabs>
        <w:ind w:left="0" w:firstLine="709"/>
        <w:jc w:val="both"/>
        <w:rPr>
          <w:color w:val="000000"/>
        </w:rPr>
      </w:pPr>
      <w:r w:rsidRPr="00FD22F2">
        <w:rPr>
          <w:i/>
          <w:color w:val="000000"/>
          <w:u w:val="single"/>
        </w:rPr>
        <w:t>(найменування фізичної особи – Учасника)</w:t>
      </w:r>
      <w:r w:rsidRPr="00FD22F2">
        <w:rPr>
          <w:color w:val="000000"/>
        </w:rPr>
        <w:t>, яка є Учасник</w:t>
      </w:r>
      <w:r w:rsidRPr="00643649">
        <w:rPr>
          <w:color w:val="000000"/>
        </w:rPr>
        <w:t>ом, не була засуджена за кримінальне правопорушення, вчинене з корисливих мотивів (зокрема, пов’язане</w:t>
      </w:r>
      <w:r w:rsidRPr="00AF7338">
        <w:rPr>
          <w:color w:val="000000"/>
        </w:rPr>
        <w:t xml:space="preserve"> з хабарництвом та відмиванням коштів), судимість з якої не знято або не погашено у встановленому законом порядку;*</w:t>
      </w:r>
    </w:p>
    <w:p w:rsidR="00023722" w:rsidRPr="00AF7338" w:rsidRDefault="00023722" w:rsidP="00023722">
      <w:pPr>
        <w:widowControl w:val="0"/>
        <w:numPr>
          <w:ilvl w:val="0"/>
          <w:numId w:val="1"/>
        </w:numPr>
        <w:tabs>
          <w:tab w:val="left" w:pos="1134"/>
        </w:tabs>
        <w:ind w:left="0" w:firstLine="709"/>
        <w:jc w:val="both"/>
        <w:rPr>
          <w:color w:val="000000"/>
        </w:rPr>
      </w:pPr>
      <w:r w:rsidRPr="00AF7338">
        <w:rPr>
          <w:color w:val="000000"/>
        </w:rPr>
        <w:t>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23722" w:rsidRPr="00EF7385" w:rsidRDefault="00023722" w:rsidP="00023722">
      <w:pPr>
        <w:widowControl w:val="0"/>
        <w:numPr>
          <w:ilvl w:val="0"/>
          <w:numId w:val="1"/>
        </w:numPr>
        <w:tabs>
          <w:tab w:val="left" w:pos="1134"/>
        </w:tabs>
        <w:ind w:left="0" w:firstLine="709"/>
        <w:jc w:val="both"/>
        <w:rPr>
          <w:color w:val="000000"/>
        </w:rPr>
      </w:pPr>
      <w:r w:rsidRPr="00C25C8B">
        <w:rPr>
          <w:i/>
          <w:color w:val="000000"/>
          <w:u w:val="single"/>
        </w:rPr>
        <w:t>(найменування Учасника)</w:t>
      </w:r>
      <w:r w:rsidRPr="00C25C8B">
        <w:rPr>
          <w:i/>
          <w:color w:val="000000"/>
          <w:u w:val="single"/>
        </w:rPr>
        <w:tab/>
      </w:r>
      <w:r w:rsidRPr="0003366E">
        <w:rPr>
          <w:color w:val="000000"/>
        </w:rPr>
        <w:t xml:space="preserve"> не визнано у встановленому законом порядку банкрутом та </w:t>
      </w:r>
      <w:r w:rsidRPr="00EF7385">
        <w:rPr>
          <w:color w:val="000000"/>
          <w:highlight w:val="white"/>
        </w:rPr>
        <w:t>стосовно нього не відкрита ліквідаційна процедура</w:t>
      </w:r>
      <w:r w:rsidRPr="00EF7385">
        <w:rPr>
          <w:color w:val="000000"/>
        </w:rPr>
        <w:t>;</w:t>
      </w:r>
    </w:p>
    <w:p w:rsidR="00023722" w:rsidRPr="00F73195" w:rsidRDefault="00023722" w:rsidP="00023722">
      <w:pPr>
        <w:widowControl w:val="0"/>
        <w:numPr>
          <w:ilvl w:val="0"/>
          <w:numId w:val="1"/>
        </w:numPr>
        <w:tabs>
          <w:tab w:val="left" w:pos="1134"/>
        </w:tabs>
        <w:ind w:left="0" w:firstLine="709"/>
        <w:jc w:val="both"/>
        <w:rPr>
          <w:color w:val="000000"/>
        </w:rPr>
      </w:pPr>
      <w:r w:rsidRPr="00F73195">
        <w:rPr>
          <w:color w:val="000000"/>
        </w:rPr>
        <w:t xml:space="preserve">у Єдиному державному реєстрі юридичних осіб, фізичних осіб – підприємців та громадських формувань наявна інформація, передбачена </w:t>
      </w:r>
      <w:hyperlink r:id="rId6" w:anchor="n174">
        <w:r w:rsidRPr="00F73195">
          <w:rPr>
            <w:color w:val="000000"/>
          </w:rPr>
          <w:t>пунктом 9</w:t>
        </w:r>
      </w:hyperlink>
      <w:r w:rsidRPr="00F73195">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023722" w:rsidRPr="00EB5714" w:rsidRDefault="00023722" w:rsidP="00023722">
      <w:pPr>
        <w:widowControl w:val="0"/>
        <w:ind w:firstLine="709"/>
        <w:jc w:val="both"/>
        <w:rPr>
          <w:color w:val="000000"/>
        </w:rPr>
      </w:pPr>
      <w:r w:rsidRPr="00F73195">
        <w:rPr>
          <w:color w:val="000000"/>
        </w:rPr>
        <w:t xml:space="preserve">Кінцевим </w:t>
      </w:r>
      <w:proofErr w:type="spellStart"/>
      <w:r w:rsidRPr="00F73195">
        <w:rPr>
          <w:color w:val="000000"/>
        </w:rPr>
        <w:t>бенефіціарним</w:t>
      </w:r>
      <w:proofErr w:type="spellEnd"/>
      <w:r w:rsidRPr="00F73195">
        <w:rPr>
          <w:color w:val="000000"/>
        </w:rPr>
        <w:t xml:space="preserve"> власником (контролером) </w:t>
      </w:r>
      <w:r w:rsidRPr="00F73195">
        <w:rPr>
          <w:i/>
          <w:color w:val="000000"/>
          <w:u w:val="single"/>
        </w:rPr>
        <w:t xml:space="preserve">   (найменування Учасника)</w:t>
      </w:r>
      <w:r w:rsidRPr="00F73195">
        <w:rPr>
          <w:i/>
          <w:color w:val="000000"/>
          <w:u w:val="single"/>
        </w:rPr>
        <w:tab/>
      </w:r>
      <w:r w:rsidRPr="00F73195">
        <w:rPr>
          <w:color w:val="000000"/>
        </w:rPr>
        <w:t xml:space="preserve"> є:</w:t>
      </w:r>
    </w:p>
    <w:p w:rsidR="00023722" w:rsidRPr="00FD22F2" w:rsidRDefault="00023722" w:rsidP="00023722">
      <w:pPr>
        <w:widowControl w:val="0"/>
        <w:tabs>
          <w:tab w:val="right" w:pos="9781"/>
        </w:tabs>
        <w:ind w:firstLine="709"/>
        <w:rPr>
          <w:color w:val="000000"/>
          <w:u w:val="single"/>
        </w:rPr>
      </w:pPr>
      <w:r w:rsidRPr="00FD22F2">
        <w:rPr>
          <w:color w:val="000000"/>
          <w:u w:val="single"/>
        </w:rPr>
        <w:t xml:space="preserve">   </w:t>
      </w:r>
      <w:r w:rsidRPr="00FD22F2">
        <w:rPr>
          <w:color w:val="000000"/>
          <w:u w:val="single"/>
        </w:rPr>
        <w:tab/>
      </w:r>
      <w:r w:rsidRPr="00FD22F2">
        <w:rPr>
          <w:color w:val="000000"/>
          <w:u w:val="single"/>
        </w:rPr>
        <w:tab/>
      </w:r>
    </w:p>
    <w:p w:rsidR="00023722" w:rsidRPr="00AF7338" w:rsidRDefault="00023722" w:rsidP="00023722">
      <w:pPr>
        <w:widowControl w:val="0"/>
        <w:numPr>
          <w:ilvl w:val="0"/>
          <w:numId w:val="1"/>
        </w:numPr>
        <w:tabs>
          <w:tab w:val="left" w:pos="1134"/>
        </w:tabs>
        <w:ind w:left="0" w:firstLine="709"/>
        <w:jc w:val="both"/>
        <w:rPr>
          <w:color w:val="000000"/>
        </w:rPr>
      </w:pPr>
      <w:r w:rsidRPr="00643649">
        <w:rPr>
          <w:color w:val="000000"/>
        </w:rPr>
        <w:t xml:space="preserve">службова (посадова) особа Учасника процедури закупівлі, яку уповноважено </w:t>
      </w:r>
      <w:r w:rsidRPr="00AF7338">
        <w:rPr>
          <w:color w:val="000000"/>
        </w:rPr>
        <w:t>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3722" w:rsidRPr="00AF7338" w:rsidRDefault="00023722" w:rsidP="00023722">
      <w:pPr>
        <w:widowControl w:val="0"/>
        <w:numPr>
          <w:ilvl w:val="0"/>
          <w:numId w:val="1"/>
        </w:numPr>
        <w:tabs>
          <w:tab w:val="left" w:pos="1134"/>
        </w:tabs>
        <w:ind w:left="0" w:firstLine="709"/>
        <w:jc w:val="both"/>
        <w:rPr>
          <w:color w:val="000000"/>
        </w:rPr>
      </w:pPr>
      <w:r w:rsidRPr="00AF7338">
        <w:rPr>
          <w:i/>
          <w:color w:val="000000"/>
          <w:u w:val="single"/>
        </w:rPr>
        <w:t>(найменування фізичної особи – Учасника)</w:t>
      </w:r>
      <w:r w:rsidRPr="00AF7338">
        <w:rPr>
          <w:color w:val="000000"/>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3722" w:rsidRPr="00643649" w:rsidRDefault="00023722" w:rsidP="00023722">
      <w:pPr>
        <w:widowControl w:val="0"/>
        <w:numPr>
          <w:ilvl w:val="0"/>
          <w:numId w:val="1"/>
        </w:numPr>
        <w:tabs>
          <w:tab w:val="left" w:pos="1134"/>
        </w:tabs>
        <w:ind w:left="0" w:firstLine="709"/>
        <w:jc w:val="both"/>
        <w:rPr>
          <w:color w:val="000000"/>
        </w:rPr>
      </w:pPr>
      <w:r w:rsidRPr="00AF7338">
        <w:rPr>
          <w:i/>
          <w:color w:val="000000"/>
          <w:u w:val="single"/>
        </w:rPr>
        <w:t>(найменування Учасника)</w:t>
      </w:r>
      <w:r w:rsidRPr="00AF7338">
        <w:rPr>
          <w:i/>
          <w:color w:val="000000"/>
          <w:u w:val="single"/>
        </w:rPr>
        <w:tab/>
      </w:r>
      <w:r w:rsidRPr="00AF7338">
        <w:rPr>
          <w:color w:val="000000"/>
        </w:rPr>
        <w:t>не має заборгованості зі сплати податків і зборів (обов’язкових платежів)</w:t>
      </w:r>
      <w:r>
        <w:rPr>
          <w:color w:val="000000"/>
        </w:rPr>
        <w:t>.</w:t>
      </w:r>
    </w:p>
    <w:p w:rsidR="00023722" w:rsidRPr="00643649" w:rsidRDefault="00023722" w:rsidP="00023722">
      <w:pPr>
        <w:widowControl w:val="0"/>
        <w:ind w:firstLine="709"/>
        <w:rPr>
          <w:color w:val="000000"/>
        </w:rPr>
      </w:pPr>
    </w:p>
    <w:p w:rsidR="00023722" w:rsidRPr="00AF7338" w:rsidRDefault="00023722" w:rsidP="00023722">
      <w:pPr>
        <w:widowControl w:val="0"/>
        <w:pBdr>
          <w:top w:val="single" w:sz="4" w:space="1" w:color="000000"/>
        </w:pBdr>
        <w:ind w:firstLine="709"/>
        <w:rPr>
          <w:i/>
          <w:color w:val="000000"/>
        </w:rPr>
      </w:pPr>
      <w:r w:rsidRPr="00AF7338">
        <w:rPr>
          <w:i/>
          <w:color w:val="000000"/>
        </w:rPr>
        <w:t>(Посада, прізвище, ініціали, підпис уповноваженої особи Учасника, завірені печаткою (у разі наявності))</w:t>
      </w:r>
    </w:p>
    <w:p w:rsidR="00023722" w:rsidRDefault="00023722" w:rsidP="00023722">
      <w:pPr>
        <w:widowControl w:val="0"/>
        <w:tabs>
          <w:tab w:val="left" w:pos="9900"/>
        </w:tabs>
        <w:ind w:firstLine="709"/>
        <w:rPr>
          <w:i/>
          <w:color w:val="000000"/>
          <w:u w:val="single"/>
        </w:rPr>
      </w:pPr>
    </w:p>
    <w:p w:rsidR="003E1F6C" w:rsidRPr="00AF7338" w:rsidRDefault="003E1F6C" w:rsidP="00023722">
      <w:pPr>
        <w:widowControl w:val="0"/>
        <w:tabs>
          <w:tab w:val="left" w:pos="9900"/>
        </w:tabs>
        <w:ind w:firstLine="709"/>
        <w:rPr>
          <w:i/>
          <w:color w:val="000000"/>
          <w:u w:val="single"/>
        </w:rPr>
      </w:pPr>
    </w:p>
    <w:p w:rsidR="00023722" w:rsidRPr="00AF7338" w:rsidRDefault="00023722" w:rsidP="00023722">
      <w:pPr>
        <w:widowControl w:val="0"/>
        <w:tabs>
          <w:tab w:val="left" w:pos="9900"/>
        </w:tabs>
        <w:rPr>
          <w:i/>
          <w:color w:val="000000"/>
          <w:u w:val="single"/>
        </w:rPr>
      </w:pPr>
      <w:r w:rsidRPr="00AF7338">
        <w:rPr>
          <w:i/>
          <w:color w:val="000000"/>
          <w:u w:val="single"/>
        </w:rPr>
        <w:lastRenderedPageBreak/>
        <w:t>Примітки:</w:t>
      </w:r>
    </w:p>
    <w:p w:rsidR="00023722" w:rsidRPr="00AF7338" w:rsidRDefault="00023722" w:rsidP="00023722">
      <w:pPr>
        <w:widowControl w:val="0"/>
        <w:rPr>
          <w:i/>
          <w:color w:val="000000"/>
        </w:rPr>
      </w:pPr>
      <w:r w:rsidRPr="00AF7338">
        <w:rPr>
          <w:i/>
          <w:color w:val="000000"/>
        </w:rPr>
        <w:t>*)</w:t>
      </w:r>
      <w:r w:rsidRPr="00AF7338">
        <w:rPr>
          <w:i/>
          <w:color w:val="000000"/>
        </w:rPr>
        <w:tab/>
        <w:t>у разі якщо Учасник – фізична особа</w:t>
      </w:r>
    </w:p>
    <w:p w:rsidR="00023722" w:rsidRPr="00EE7F80" w:rsidRDefault="00023722" w:rsidP="00023722">
      <w:pPr>
        <w:widowControl w:val="0"/>
        <w:numPr>
          <w:ilvl w:val="0"/>
          <w:numId w:val="3"/>
        </w:numPr>
        <w:ind w:left="0" w:firstLine="0"/>
        <w:jc w:val="both"/>
        <w:rPr>
          <w:i/>
          <w:color w:val="000000"/>
        </w:rPr>
      </w:pPr>
      <w:r w:rsidRPr="00EE7F80">
        <w:rPr>
          <w:i/>
          <w:color w:val="000000"/>
        </w:rPr>
        <w:t xml:space="preserve">Враховуючи вимоги Закону України «Про санкції» </w:t>
      </w:r>
      <w:r>
        <w:rPr>
          <w:i/>
          <w:color w:val="000000"/>
        </w:rPr>
        <w:t xml:space="preserve">та інших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w:t>
      </w:r>
    </w:p>
    <w:p w:rsidR="00023722" w:rsidRPr="00C25C8B" w:rsidRDefault="00023722" w:rsidP="00023722">
      <w:pPr>
        <w:widowControl w:val="0"/>
        <w:numPr>
          <w:ilvl w:val="0"/>
          <w:numId w:val="3"/>
        </w:numPr>
        <w:ind w:left="0" w:firstLine="0"/>
        <w:jc w:val="both"/>
        <w:rPr>
          <w:i/>
          <w:color w:val="000000"/>
        </w:rPr>
      </w:pPr>
      <w:r w:rsidRPr="00C25C8B">
        <w:rPr>
          <w:i/>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3722" w:rsidRPr="00C25C8B" w:rsidRDefault="00023722" w:rsidP="00023722">
      <w:pPr>
        <w:widowControl w:val="0"/>
        <w:jc w:val="both"/>
        <w:rPr>
          <w:i/>
          <w:color w:val="000000"/>
        </w:rPr>
      </w:pPr>
      <w:bookmarkStart w:id="1" w:name="37m2jsg" w:colFirst="0" w:colLast="0"/>
      <w:bookmarkEnd w:id="1"/>
      <w:r w:rsidRPr="00C25C8B">
        <w:rPr>
          <w:i/>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23722" w:rsidRPr="00C25C8B" w:rsidRDefault="00023722" w:rsidP="00023722">
      <w:pPr>
        <w:widowControl w:val="0"/>
        <w:jc w:val="both"/>
        <w:rPr>
          <w:i/>
          <w:color w:val="000000"/>
        </w:rPr>
      </w:pPr>
      <w:bookmarkStart w:id="2" w:name="1mrcu09" w:colFirst="0" w:colLast="0"/>
      <w:bookmarkEnd w:id="2"/>
      <w:r w:rsidRPr="00C25C8B">
        <w:rPr>
          <w:i/>
          <w:color w:val="000000"/>
        </w:rPr>
        <w:t>Якщо Замовник вважає таке підтвердження достатнім, Учаснику не може бути відмовлено в участі в процедурі закупівлі.</w:t>
      </w:r>
    </w:p>
    <w:p w:rsidR="00023722" w:rsidRDefault="00023722" w:rsidP="00023722"/>
    <w:p w:rsidR="00023722" w:rsidRPr="00C25C8B" w:rsidRDefault="00023722" w:rsidP="00023722">
      <w:pPr>
        <w:widowControl w:val="0"/>
        <w:jc w:val="both"/>
        <w:rPr>
          <w:i/>
          <w:color w:val="000000"/>
        </w:rPr>
      </w:pPr>
      <w:r w:rsidRPr="00C25C8B">
        <w:rPr>
          <w:i/>
          <w:color w:val="000000"/>
        </w:rPr>
        <w:t>.</w:t>
      </w:r>
    </w:p>
    <w:p w:rsidR="004E5CE6" w:rsidRDefault="004E5CE6"/>
    <w:sectPr w:rsidR="004E5CE6" w:rsidSect="003E1F6C">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23722"/>
    <w:rsid w:val="00023722"/>
    <w:rsid w:val="001C5BA5"/>
    <w:rsid w:val="00261C93"/>
    <w:rsid w:val="003D5FE0"/>
    <w:rsid w:val="003E1F6C"/>
    <w:rsid w:val="004B5ED9"/>
    <w:rsid w:val="004C03C2"/>
    <w:rsid w:val="004E5CE6"/>
    <w:rsid w:val="007F3EE7"/>
    <w:rsid w:val="00BB5C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Bullet Number,Bullet 1,Use Case List Paragraph,lp1,List Paragraph1,lp11,List Paragraph11,Абзац списку 1,тв-Абзац списка,List Paragraph (numbered (a)),List_Paragraph"/>
    <w:basedOn w:val="a"/>
    <w:link w:val="a4"/>
    <w:uiPriority w:val="34"/>
    <w:qFormat/>
    <w:rsid w:val="00023722"/>
    <w:pPr>
      <w:ind w:left="708"/>
    </w:pPr>
  </w:style>
  <w:style w:type="character" w:customStyle="1" w:styleId="a4">
    <w:name w:val="Абзац списку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3"/>
    <w:uiPriority w:val="1"/>
    <w:rsid w:val="00023722"/>
    <w:rPr>
      <w:rFonts w:ascii="Times New Roman" w:eastAsia="Times New Roman" w:hAnsi="Times New Roman" w:cs="Times New Roman"/>
      <w:sz w:val="24"/>
      <w:szCs w:val="24"/>
      <w:lang w:eastAsia="ru-RU"/>
    </w:rPr>
  </w:style>
  <w:style w:type="paragraph" w:customStyle="1" w:styleId="3f3f3f3f3f-123f3f-3f3f3f">
    <w:name w:val="С3fт3fи3fл3fь3f -12п3fт3f-у3fк3fр3f"/>
    <w:basedOn w:val="a"/>
    <w:rsid w:val="00023722"/>
    <w:pPr>
      <w:suppressAutoHyphens/>
      <w:ind w:firstLine="720"/>
      <w:jc w:val="both"/>
    </w:pPr>
    <w:rPr>
      <w:rFonts w:ascii="Calibri" w:hAnsi="Calibri" w:cs="Calibri"/>
      <w:color w:val="00000A"/>
      <w:kern w:val="2"/>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755-15/paran174" TargetMode="External"/><Relationship Id="rId5" Type="http://schemas.openxmlformats.org/officeDocument/2006/relationships/hyperlink" Target="http://zakon4.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7817</Words>
  <Characters>4457</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U079618</cp:lastModifiedBy>
  <cp:revision>5</cp:revision>
  <dcterms:created xsi:type="dcterms:W3CDTF">2021-09-16T13:03:00Z</dcterms:created>
  <dcterms:modified xsi:type="dcterms:W3CDTF">2023-12-19T09:18:00Z</dcterms:modified>
</cp:coreProperties>
</file>