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FA" w:rsidRDefault="00AF3AFA" w:rsidP="00AF3A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Додаток 4</w:t>
      </w:r>
    </w:p>
    <w:p w:rsidR="00AF3AFA" w:rsidRDefault="00AF3AFA" w:rsidP="00AF3AF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Договір №</w:t>
      </w:r>
    </w:p>
    <w:p w:rsidR="00AF3AFA" w:rsidRDefault="00AF3AFA" w:rsidP="00AF3AF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 Горохів                                                                </w:t>
      </w:r>
      <w:r w:rsidR="00F04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F04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«     » __________ 2022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р.</w:t>
      </w:r>
    </w:p>
    <w:p w:rsidR="00AF3AFA" w:rsidRDefault="00AF3AFA" w:rsidP="00AF3AFA">
      <w:pPr>
        <w:pStyle w:val="1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Горохівський</w:t>
      </w:r>
      <w:proofErr w:type="spellEnd"/>
      <w:r w:rsidR="00821089">
        <w:rPr>
          <w:rFonts w:ascii="Times New Roman" w:hAnsi="Times New Roman"/>
          <w:b/>
          <w:sz w:val="28"/>
          <w:szCs w:val="28"/>
          <w:lang w:val="uk-UA"/>
        </w:rPr>
        <w:t xml:space="preserve"> психоневрологічний інтернат, </w:t>
      </w:r>
      <w:r w:rsidR="00821089" w:rsidRPr="00821089">
        <w:rPr>
          <w:rFonts w:ascii="Times New Roman" w:hAnsi="Times New Roman"/>
          <w:sz w:val="28"/>
          <w:szCs w:val="28"/>
          <w:lang w:val="uk-UA"/>
        </w:rPr>
        <w:t>(</w:t>
      </w:r>
      <w:r w:rsidR="00821089" w:rsidRPr="00821089">
        <w:rPr>
          <w:rFonts w:ascii="Times New Roman" w:hAnsi="Times New Roman"/>
          <w:noProof/>
          <w:sz w:val="28"/>
          <w:szCs w:val="28"/>
          <w:lang w:val="uk-UA" w:eastAsia="en-US"/>
        </w:rPr>
        <w:t>на</w:t>
      </w:r>
      <w:r w:rsidR="00821089">
        <w:rPr>
          <w:rFonts w:ascii="Times New Roman" w:hAnsi="Times New Roman"/>
          <w:noProof/>
          <w:sz w:val="28"/>
          <w:szCs w:val="28"/>
          <w:lang w:val="uk-UA" w:eastAsia="en-US"/>
        </w:rPr>
        <w:t>далі - Замовник)</w:t>
      </w:r>
      <w:r>
        <w:rPr>
          <w:rFonts w:ascii="Times New Roman" w:hAnsi="Times New Roman"/>
          <w:noProof/>
          <w:sz w:val="28"/>
          <w:szCs w:val="28"/>
          <w:lang w:val="uk-UA" w:eastAsia="en-US"/>
        </w:rPr>
        <w:t xml:space="preserve">, в особі </w:t>
      </w:r>
      <w:r>
        <w:rPr>
          <w:rFonts w:ascii="Times New Roman" w:hAnsi="Times New Roman"/>
          <w:sz w:val="28"/>
          <w:szCs w:val="28"/>
          <w:lang w:val="uk-UA"/>
        </w:rPr>
        <w:t>директора Ковальчук Юлії Олександрівни,що діє на підставі положення 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 однієї сторони, та ________________________________________________________________________________ </w:t>
      </w:r>
    </w:p>
    <w:p w:rsidR="00AF3AFA" w:rsidRDefault="00AF3AFA" w:rsidP="00AF3AFA">
      <w:pPr>
        <w:pStyle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(надалі - Постачальник), в особі __________________________________________, який діє на підставі ______________, з іншої сторони, які в подальшому іменуються Сторони, </w:t>
      </w:r>
    </w:p>
    <w:p w:rsidR="00AF3AFA" w:rsidRDefault="00AF3AFA" w:rsidP="00AF3AFA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уклали цей договір (далі-Договір) про таке:</w:t>
      </w:r>
    </w:p>
    <w:p w:rsidR="00AF3AFA" w:rsidRDefault="00AF3AFA" w:rsidP="00AF3AFA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F3AFA" w:rsidRDefault="00AF3AFA" w:rsidP="00AF3AFA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ПРЕДМЕТ ДОГОВОРУ</w:t>
      </w:r>
    </w:p>
    <w:p w:rsidR="00EC7599" w:rsidRDefault="00AF3AFA" w:rsidP="00EC7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Постачальник </w:t>
      </w:r>
      <w:r w:rsidR="00F0469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зобов’язується в 2022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році поставити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Замовнику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Товар за предметом закупівлі: </w:t>
      </w:r>
    </w:p>
    <w:p w:rsidR="006923D2" w:rsidRPr="006923D2" w:rsidRDefault="006923D2" w:rsidP="0069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3D2">
        <w:rPr>
          <w:rFonts w:ascii="Times New Roman" w:hAnsi="Times New Roman" w:cs="Times New Roman"/>
          <w:sz w:val="28"/>
          <w:szCs w:val="28"/>
        </w:rPr>
        <w:t>Код ДК 021:2015 -15610000-7 Продукція борошномельно-круп'яної промисловості.</w:t>
      </w:r>
    </w:p>
    <w:p w:rsidR="006923D2" w:rsidRPr="006923D2" w:rsidRDefault="006923D2" w:rsidP="0069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3D2">
        <w:rPr>
          <w:rFonts w:ascii="Times New Roman" w:hAnsi="Times New Roman" w:cs="Times New Roman"/>
          <w:sz w:val="28"/>
          <w:szCs w:val="28"/>
        </w:rPr>
        <w:t xml:space="preserve">Код товару що найбільше відповідає назві номенклатурної позиції предмета закупівлі: </w:t>
      </w:r>
    </w:p>
    <w:p w:rsidR="006923D2" w:rsidRPr="006923D2" w:rsidRDefault="006923D2" w:rsidP="0069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3D2">
        <w:rPr>
          <w:rFonts w:ascii="Times New Roman" w:hAnsi="Times New Roman" w:cs="Times New Roman"/>
          <w:sz w:val="28"/>
          <w:szCs w:val="28"/>
        </w:rPr>
        <w:t>Код за ДК 021: 2015 15612100-2 Борошно пшеничне</w:t>
      </w:r>
    </w:p>
    <w:p w:rsidR="006923D2" w:rsidRPr="006923D2" w:rsidRDefault="006923D2" w:rsidP="0069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3D2">
        <w:rPr>
          <w:rFonts w:ascii="Times New Roman" w:hAnsi="Times New Roman" w:cs="Times New Roman"/>
          <w:sz w:val="28"/>
          <w:szCs w:val="28"/>
        </w:rPr>
        <w:t>Код за ДК 021: 2015 15613100-9 Крупа вівсяна</w:t>
      </w:r>
    </w:p>
    <w:p w:rsidR="005F2928" w:rsidRDefault="006923D2" w:rsidP="0069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3D2">
        <w:rPr>
          <w:rFonts w:ascii="Times New Roman" w:hAnsi="Times New Roman" w:cs="Times New Roman"/>
          <w:sz w:val="28"/>
          <w:szCs w:val="28"/>
        </w:rPr>
        <w:t>Код за ДК 021: 2015 15614200-7 Рис шліфований</w:t>
      </w:r>
    </w:p>
    <w:p w:rsidR="00AF3AFA" w:rsidRPr="00A10C12" w:rsidRDefault="005F2928" w:rsidP="00692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928">
        <w:rPr>
          <w:rFonts w:ascii="Times New Roman" w:eastAsia="Times New Roman" w:hAnsi="Times New Roman"/>
          <w:sz w:val="28"/>
          <w:szCs w:val="28"/>
          <w:lang w:eastAsia="ru-RU"/>
        </w:rPr>
        <w:t>Код за ДК 021: 2015 15613000-8 Продукція із зерна зернових культур</w:t>
      </w:r>
      <w:bookmarkStart w:id="0" w:name="_GoBack"/>
      <w:bookmarkEnd w:id="0"/>
      <w:r w:rsidR="00A10C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A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(далі – Товар), а </w:t>
      </w:r>
      <w:r w:rsidR="00AF3A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Замовник</w:t>
      </w:r>
      <w:r w:rsidR="00AF3A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- прийняти та оплатити такий Товар відповідно до умов цього Договору та Специфікації  Додаток № 1, що є невід’ємною частиною цього Договору.</w:t>
      </w:r>
    </w:p>
    <w:p w:rsidR="00AF3AFA" w:rsidRDefault="00AF3AFA" w:rsidP="00AF3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Місце поставки товару згідно заявки : м. Горохів</w:t>
      </w:r>
      <w:r w:rsidR="003A59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вулиця Паркова, 22.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1.3.Обсяги закупівлі Товару можуть бути зменшені, зокрема з урахуванням фактичного обсягу видатків  Замовника, та змінені в інших випадках, передбачених цим Договором та законодавством.</w:t>
      </w:r>
    </w:p>
    <w:p w:rsidR="00AF3AFA" w:rsidRDefault="00AF3AFA" w:rsidP="00AF3AF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ЯКІСТЬ ТОВАРУ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зобов'язується поставити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Замовнику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Товар, якість якого відповідає технічним вимогам Замовника.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 кожну партію Товару, що є предметом поставки за цим Договором,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 надати посвідчення якості та інші документи, передбачені чинним законодавством.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Товар передається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Замовнику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упаковці, яка відповідає характеру Товару, забезпечує цілісність та збереження його якості під час перевезення та зберігання. 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гарантує якість Товару, що поставляється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Замовнику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цим Договором. Гарантія якості діє протягом строку, встановленого виробником.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Якщо протягом гарантійного строку Товар виявиться неякісним або таким, що не відповідає умовам цього Договору,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зобов’язаний замінити цей Товар протягом 24 (двадцяти чотирьох) годин з моменту отримання заявки ( письмової - на електронну адресу Постачальника).  Всі витрати, пов’язані із заміною Товару неналежної якості, (транспортні витрати, тощо) несе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Гарантії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розповсюджуються на випадки недодержання правил зберігання Товару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Замовником.</w:t>
      </w:r>
    </w:p>
    <w:p w:rsidR="00AF3AFA" w:rsidRDefault="00AF3AFA" w:rsidP="00AF3AF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ЦІНА ДОГОВОРУ 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Ціна цього  Договору становить_______  (_____________________)  коп.) в т. ч. ПДВ 20%_______ (____________________ гривні 00 коп.)/без ПДВ.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Ціна Договору (у т. ч. ціна за одиницю товару) зазначена з урахуванням супутніх послуг: вартість доставки Товару до місця призначення, його пакування, розвантаження, навантаження, зазначена у «Специфікації» (Додаток 1, що є невід’ємною частиною цього Договору). 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гарантує зменшення цін на товар за одиницю виміру у випадку відповідного зменшення ринкових цін.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Ціна цього Договору може бути зменшена за взаємною згодою Сторін.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FA" w:rsidRDefault="00AF3AFA" w:rsidP="00AF3AF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4.ПОРЯДОК ЗДІЙСНЕННЯ ОПЛАТИ</w:t>
      </w:r>
    </w:p>
    <w:p w:rsidR="00AF3AFA" w:rsidRDefault="00AF3AFA" w:rsidP="00AF3AF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Оплата за поставлений Товар здійснюється Замовником шляхом перерахування коштів на розрахунковий рахунок Постачальника після поставки Товару згідно з видатковими накладними протягом 10 банківських днів.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4.2.Розрахунки здійснюються в безготівковій формі.</w:t>
      </w:r>
    </w:p>
    <w:p w:rsidR="00AF3AFA" w:rsidRDefault="00AF3AFA" w:rsidP="00AF3AFA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FA" w:rsidRDefault="00AF3AFA" w:rsidP="00AF3AFA">
      <w:pPr>
        <w:pStyle w:val="2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5.ПОСТАВКА ТОВАРІВ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b/>
          <w:sz w:val="28"/>
          <w:szCs w:val="28"/>
        </w:rPr>
        <w:t>Постачальник</w:t>
      </w:r>
      <w:r>
        <w:rPr>
          <w:rFonts w:ascii="Times New Roman" w:hAnsi="Times New Roman" w:cs="Times New Roman"/>
          <w:sz w:val="28"/>
          <w:szCs w:val="28"/>
        </w:rPr>
        <w:t xml:space="preserve"> здійснює поставку Товару з дня підписання Договору</w:t>
      </w:r>
      <w:r w:rsidR="00DA485E">
        <w:rPr>
          <w:rFonts w:ascii="Times New Roman" w:hAnsi="Times New Roman" w:cs="Times New Roman"/>
          <w:sz w:val="28"/>
          <w:szCs w:val="28"/>
        </w:rPr>
        <w:t xml:space="preserve"> до 20 грудня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69B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r w:rsidR="00821089">
        <w:rPr>
          <w:rFonts w:ascii="Times New Roman" w:hAnsi="Times New Roman" w:cs="Times New Roman"/>
          <w:sz w:val="28"/>
          <w:szCs w:val="28"/>
        </w:rPr>
        <w:t>на підставі заявок (</w:t>
      </w:r>
      <w:r>
        <w:rPr>
          <w:rFonts w:ascii="Times New Roman" w:hAnsi="Times New Roman" w:cs="Times New Roman"/>
          <w:sz w:val="28"/>
          <w:szCs w:val="28"/>
        </w:rPr>
        <w:t xml:space="preserve">письмових надісланих на електронну адресу Постачальника) поданих </w:t>
      </w:r>
      <w:r>
        <w:rPr>
          <w:rFonts w:ascii="Times New Roman" w:hAnsi="Times New Roman" w:cs="Times New Roman"/>
          <w:b/>
          <w:sz w:val="28"/>
          <w:szCs w:val="28"/>
        </w:rPr>
        <w:t>Замовником</w:t>
      </w:r>
      <w:r>
        <w:rPr>
          <w:rFonts w:ascii="Times New Roman" w:hAnsi="Times New Roman" w:cs="Times New Roman"/>
          <w:sz w:val="28"/>
          <w:szCs w:val="28"/>
        </w:rPr>
        <w:t xml:space="preserve"> протягом  48 (сорока восьми ) годин від часу подання заявки.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5.2.Датою поставки Товару є дата, коли Товар був переданий у власність </w:t>
      </w:r>
      <w:r>
        <w:rPr>
          <w:rFonts w:ascii="Times New Roman" w:hAnsi="Times New Roman" w:cs="Times New Roman"/>
          <w:b/>
          <w:sz w:val="28"/>
          <w:szCs w:val="28"/>
        </w:rPr>
        <w:t>Замовника</w:t>
      </w:r>
      <w:r>
        <w:rPr>
          <w:rFonts w:ascii="Times New Roman" w:hAnsi="Times New Roman" w:cs="Times New Roman"/>
          <w:sz w:val="28"/>
          <w:szCs w:val="28"/>
        </w:rPr>
        <w:t xml:space="preserve"> в місці поставки (призначення), що підтверджується відповідними документами (видатковими накладними).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5.3.Навантажувально-розвантажувальні роботи, транспортування Товару до місця призначення здійснюються </w:t>
      </w:r>
      <w:r>
        <w:rPr>
          <w:rFonts w:ascii="Times New Roman" w:hAnsi="Times New Roman" w:cs="Times New Roman"/>
          <w:b/>
          <w:sz w:val="28"/>
          <w:szCs w:val="28"/>
        </w:rPr>
        <w:t>Постачальником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5.4.Зобов’язання </w:t>
      </w:r>
      <w:r>
        <w:rPr>
          <w:rFonts w:ascii="Times New Roman" w:hAnsi="Times New Roman" w:cs="Times New Roman"/>
          <w:b/>
          <w:sz w:val="28"/>
          <w:szCs w:val="28"/>
        </w:rPr>
        <w:t>Постачальника</w:t>
      </w:r>
      <w:r>
        <w:rPr>
          <w:rFonts w:ascii="Times New Roman" w:hAnsi="Times New Roman" w:cs="Times New Roman"/>
          <w:sz w:val="28"/>
          <w:szCs w:val="28"/>
        </w:rPr>
        <w:t xml:space="preserve"> щодо поставки Товару вважаються виконаними у повному обсязі з моменту передачі Товару у власність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Замовника</w:t>
      </w:r>
      <w:r>
        <w:rPr>
          <w:rFonts w:ascii="Times New Roman" w:hAnsi="Times New Roman" w:cs="Times New Roman"/>
          <w:sz w:val="28"/>
          <w:szCs w:val="28"/>
        </w:rPr>
        <w:t xml:space="preserve"> у місці поставки та підписання відповідних документів (видаткових накладних). 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pStyle w:val="2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6.ПРАВА ТА ОБОВ’ЯЗКИ СТОРІН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Замовник зобов’язаний: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6.1.1.Своєчасно та в повному обсязі сплачувати за поставлений Товар.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6.1.2.Приймати поставлений Товар в присутності представника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Постачальника </w:t>
      </w:r>
      <w:r>
        <w:rPr>
          <w:rFonts w:ascii="Times New Roman" w:hAnsi="Times New Roman" w:cs="Times New Roman"/>
          <w:sz w:val="28"/>
          <w:szCs w:val="28"/>
        </w:rPr>
        <w:t>згідно з видатковими накладними за кількістю, якістю, в порядку і терміни, встановлені цим Договором і чинним законодавством.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6.1.3.Інші обов’язки: При виявленні неякісного Товару оповістити про це Постачальника протягом 1 (одного) дня з моменту складання акту про неналежну якість Товару.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Дотримуватися умов зберігання Товару у відповідності з вимогами виробника.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6.2.Замовник має право:</w:t>
      </w:r>
    </w:p>
    <w:p w:rsidR="00AF3AFA" w:rsidRDefault="00AF3AFA" w:rsidP="003A59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Достроково розірвати цей Договір у разі невиконання зобов’язань Постачальником, повідомивши його про  це не менше ніж за 5робочих днів до розірвання Договору. </w:t>
      </w:r>
    </w:p>
    <w:p w:rsidR="00AF3AFA" w:rsidRDefault="00AF3AFA" w:rsidP="003A59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6.2.2.Контролювати поставку Товару у строки, встановлені цим Договором.</w:t>
      </w:r>
    </w:p>
    <w:p w:rsidR="00AF3AFA" w:rsidRDefault="00AF3AFA" w:rsidP="003A59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6.2.3.Повернути накладну Постачальнику без здійснення оплати в разі неналежного оформлення документів, зазначених у пункті 4.1. розділу IV цього Договору (відсутність печатки, підписів уповноважених представників).   </w:t>
      </w:r>
    </w:p>
    <w:p w:rsidR="00AF3AFA" w:rsidRDefault="00AF3AFA" w:rsidP="003A59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6.2.4.Інші права: Вимагати від Постачальника постачання Товару та належного і в повному обсязі дотримання інших умов Договору.</w:t>
      </w:r>
    </w:p>
    <w:p w:rsidR="00AF3AFA" w:rsidRDefault="00AF3AFA" w:rsidP="003A59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поставки Товару більш низької якості, ніж вимагається умовами цього Договору, відмовитися від прийняття та оплати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Товару, а якщо Товар уже оплачений, вимагати повернення сплаченої суми.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 Постачальник зобов’язаний:</w:t>
      </w:r>
    </w:p>
    <w:p w:rsidR="00AF3AFA" w:rsidRDefault="00AF3AFA" w:rsidP="003A59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Забезпечити дотримання санітарних норм і правил під час поставки Товару. Включити у ціну Товару всі свої витрати.</w:t>
      </w:r>
    </w:p>
    <w:p w:rsidR="00AF3AFA" w:rsidRDefault="00AF3AFA" w:rsidP="003A59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Забезпечити наявність усіх необхідних дозволів, погоджень, довідок, що передбачені діючими нормативно-правовими актами та висновків санітарно-епідеміологічної експертизи виробника. Задіяти для перевезення транспорт, що відповідає вимогам, викладеним у Правилах перевезень вантажів автомобільним транспортом в Україні для відповідного виду Товару.</w:t>
      </w:r>
    </w:p>
    <w:p w:rsidR="00AF3AFA" w:rsidRDefault="00AF3AFA" w:rsidP="003A59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Забезпечити наявність у водіїв транспортних засобів, якими доставляються продукти харчування, особистих медичних книжок водіїв та надавати їх на вимогу Замовника для огляду. Документи надаються в оригіналі або належним чином завіреній копії.</w:t>
      </w:r>
    </w:p>
    <w:p w:rsidR="00AF3AFA" w:rsidRDefault="00AF3AFA" w:rsidP="003A59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Належним чином оформлювати документи на товар, проводити звірку взаєморозрахунків із Замовником. </w:t>
      </w:r>
    </w:p>
    <w:p w:rsidR="00AF3AFA" w:rsidRDefault="00AF3AFA" w:rsidP="003A59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Забезпечити поставку Товару у строки, встановлені цим Договором.</w:t>
      </w:r>
    </w:p>
    <w:p w:rsidR="00AF3AFA" w:rsidRDefault="00AF3AFA" w:rsidP="003A59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6.3.6.Забезпечити поставку Товару, якість якого відповідає умовам, установленим розділом II цього Договору.</w:t>
      </w:r>
    </w:p>
    <w:p w:rsidR="00AF3AFA" w:rsidRDefault="00AF3AFA" w:rsidP="003A59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6.3.7. </w:t>
      </w:r>
      <w:r>
        <w:rPr>
          <w:rFonts w:ascii="Times New Roman" w:hAnsi="Times New Roman" w:cs="Times New Roman"/>
          <w:i/>
          <w:sz w:val="28"/>
          <w:szCs w:val="28"/>
        </w:rPr>
        <w:t>Інші обов’язки</w:t>
      </w:r>
      <w:r>
        <w:rPr>
          <w:rFonts w:ascii="Times New Roman" w:hAnsi="Times New Roman" w:cs="Times New Roman"/>
          <w:sz w:val="28"/>
          <w:szCs w:val="28"/>
        </w:rPr>
        <w:t>: Замінити неякісний Товар протягом  24 (двадцяти чотирьох) годин з моменту одержання повідомлення про виявлену неналежну якість Товару або протягом одного дня повернути вартість неякісного Товару відповідно до видаткової накладної на Товар за якою він поставлявся.</w:t>
      </w:r>
    </w:p>
    <w:p w:rsidR="00AF3AFA" w:rsidRDefault="00AF3AFA" w:rsidP="00AF3A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6.4. Постачальник має право: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6.4.1.Своєчасно та в повному обсязі отримувати плату за поставлений Товар.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6.4.2.На дострокову поставку Товару за письмовим погодженням Замовника.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6.4.3.У разі невиконання зобов’язань Замовником Постачальник має право достроково розірвати цей Договір, повідомивши про це Замовника у строк не менше ніж за 20 календарних днів до розірвання Договору.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6.4.4. Інші права: Здійснювати поставку Товару на підставі письмових заявок, поданих Замовником.</w:t>
      </w:r>
    </w:p>
    <w:p w:rsidR="00AF3AFA" w:rsidRDefault="00AF3AFA" w:rsidP="00AF3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7.ВІДПОВІДАЛЬНІСТЬ СТОРІН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7</w:t>
      </w:r>
      <w:r>
        <w:rPr>
          <w:rFonts w:eastAsiaTheme="minorEastAsia"/>
          <w:sz w:val="28"/>
          <w:szCs w:val="28"/>
          <w:lang w:val="uk-UA" w:eastAsia="uk-UA"/>
        </w:rPr>
        <w:t>.1.У разі невиконання або неналежного виконання своїх зобов’язань за Договором Сторони несуть відповідальність у  порядку, передбаченому чинним законодавством України та цим Договором.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7.2. У разі поставки Постачальником товару, що не відповідає за якістю стандартам, технічним умовам, зразкам (еталонам) та в асортименті, що не відповідає умовам Договору, Покупець має право відмовитися від приймання і оплати товару, а якщо товари уже оплачені Покупцем – вимагати повернення сплаченої суми..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 xml:space="preserve">7.3. За порушення строків виконання зобов'язання Постачальник сплачує пеню у розмірі 0,1 відсотка вартості Товару, з якого допущено прострочення виконання за кожний день прострочення, а за прострочення понад тридцять днів додатково стягується штраф у розмірі 7 (семи) відсотків вказаної вартості. 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7.4. За відмову від виконання прийнятих зобов'язань Постачальник сплачує Замовнику штраф у розмірі 100 (ста) відсотків від суми Договору.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 xml:space="preserve">7.5. Постачальник несе повну відповідальність перед Замовником за точність, об’єктивність та обґрунтованість розрахунків, обсягів, розмір наведених цін, зазначених у видаткових накладних, а в разі їх невідповідності негайно відшкодовує всі надмірно чи помилково отримані гроші. 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7.6. У випадку порушення Постачальником вимог пункту 3.3. Договору (щодо зменшення ціни за одиницю Товару у випадку відповідного зменшення ринкових цін), Постачальник сплачує Замовнику штраф у розмірі 20 (двадцяти) відсотків від суми.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7.7. Сплата штрафних санкцій не звільняє Сторону, яка їх сплатила, від виконання зобов’язань за цим Договором.</w:t>
      </w:r>
    </w:p>
    <w:p w:rsidR="00AF3AFA" w:rsidRDefault="00AF3AFA" w:rsidP="00AF3AFA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</w:p>
    <w:p w:rsidR="00AF3AFA" w:rsidRDefault="00AF3AFA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8.ОБСТАВИНИ НЕПЕРЕБОРНОЇ СИЛИ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</w:t>
      </w:r>
      <w:r>
        <w:rPr>
          <w:rFonts w:ascii="Times New Roman" w:hAnsi="Times New Roman" w:cs="Times New Roman"/>
          <w:sz w:val="28"/>
          <w:szCs w:val="28"/>
        </w:rPr>
        <w:lastRenderedPageBreak/>
        <w:t>волею Сторін (аварія, катастрофа, стихійне лихо, епідемія, епізоотія, війна, дії чи рішення органів влади, тощо).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8.2.Сторона, що не може виконувати зобов’язання за цим Договором внаслідок дії обставин непереборної сили, повинна не пізніше 5 (п’яти) днів з моменту їх виникнення повідомити про це іншу Сторону у письмовій формі.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8.4.У разі коли строк дії обставин непереборної сили продовжується більше ніж 90 календарних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3 (трьох) банківських днів з дня розірвання Договору.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9.ВИРІШЕННЯ СПОРІВ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AF3AFA" w:rsidRDefault="00AF3AFA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9.2.У разі неможливості досягнення Сторонами згоди стосовно спірних питань, спір вирішується у судовому порядку згідно з діючим законодавством.</w:t>
      </w:r>
    </w:p>
    <w:p w:rsidR="00163F17" w:rsidRDefault="00163F17" w:rsidP="00AF3AFA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10.СТРОК ДІЇ ДОГОВОРУ</w:t>
      </w:r>
    </w:p>
    <w:p w:rsidR="00AF3AFA" w:rsidRDefault="00AF3AFA" w:rsidP="00AF3AFA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 xml:space="preserve">10.1.Цей Договір набирає чинності з моменту його підписання представниками Сторін, скріплення печатками та діє до </w:t>
      </w:r>
      <w:r w:rsidR="00DA485E">
        <w:rPr>
          <w:rFonts w:eastAsiaTheme="minorEastAsia"/>
          <w:b w:val="0"/>
          <w:sz w:val="28"/>
          <w:szCs w:val="28"/>
          <w:lang w:val="uk-UA" w:eastAsia="uk-UA"/>
        </w:rPr>
        <w:t>31 грудня</w:t>
      </w:r>
      <w:r w:rsidR="00F0469B" w:rsidRPr="00DA485E">
        <w:rPr>
          <w:rFonts w:eastAsiaTheme="minorEastAsia"/>
          <w:b w:val="0"/>
          <w:color w:val="000000" w:themeColor="text1"/>
          <w:sz w:val="28"/>
          <w:szCs w:val="28"/>
          <w:lang w:val="uk-UA" w:eastAsia="uk-UA"/>
        </w:rPr>
        <w:t xml:space="preserve"> 2022 </w:t>
      </w:r>
      <w:r>
        <w:rPr>
          <w:rFonts w:eastAsiaTheme="minorEastAsia"/>
          <w:b w:val="0"/>
          <w:sz w:val="28"/>
          <w:szCs w:val="28"/>
          <w:lang w:val="uk-UA" w:eastAsia="uk-UA"/>
        </w:rPr>
        <w:t xml:space="preserve">року але в будь-якому випадку до повного </w:t>
      </w:r>
      <w:r w:rsidR="005569E6">
        <w:rPr>
          <w:rFonts w:eastAsiaTheme="minorEastAsia"/>
          <w:b w:val="0"/>
          <w:sz w:val="28"/>
          <w:szCs w:val="28"/>
          <w:lang w:val="uk-UA" w:eastAsia="uk-UA"/>
        </w:rPr>
        <w:t>виконання взаєморозрахунків</w:t>
      </w:r>
      <w:r>
        <w:rPr>
          <w:rFonts w:eastAsiaTheme="minorEastAsia"/>
          <w:b w:val="0"/>
          <w:sz w:val="28"/>
          <w:szCs w:val="28"/>
          <w:lang w:val="uk-UA" w:eastAsia="uk-UA"/>
        </w:rPr>
        <w:t>.</w:t>
      </w:r>
    </w:p>
    <w:p w:rsidR="00163F17" w:rsidRPr="00163F17" w:rsidRDefault="00AF3AFA" w:rsidP="00163F17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>10.2. Цей Договір укладають і підписують у двох примірниках, по одному для кожної Сторони, що мають однакову юридичну силу.</w:t>
      </w:r>
    </w:p>
    <w:p w:rsidR="00EC7599" w:rsidRDefault="00EC7599" w:rsidP="00EC7599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11.ІНШІ УМОВИ</w:t>
      </w:r>
    </w:p>
    <w:p w:rsidR="00EC7599" w:rsidRDefault="00EC7599" w:rsidP="00EC7599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>11.1.З питань, що не передбачені даним Договором, Сторони керуються діючим законодавством України.</w:t>
      </w:r>
    </w:p>
    <w:p w:rsidR="00EC7599" w:rsidRDefault="00EC7599" w:rsidP="00EC7599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>11.2.Усі Додатки, додаткові угоди та зміни до Договору набирають чинності з моменту їх підписання уповноваженими представниками Сторін, скріплення печатками та є невід’ємною частиною Договору.</w:t>
      </w:r>
    </w:p>
    <w:p w:rsidR="00EC7599" w:rsidRDefault="00EC7599" w:rsidP="00EC7599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 xml:space="preserve">11.3.Дія Договору може бути припинена: за згодою Сторін; повним виконанням Сторонами своїх зобов’язань за даним Договором; з інших підстав, передбачених чинним законодавством України. </w:t>
      </w:r>
    </w:p>
    <w:p w:rsidR="00EC7599" w:rsidRDefault="00EC7599" w:rsidP="00EC7599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 xml:space="preserve">11.4.Усі виправлення за текстом даного Договору мають юридичну силу лише при взаємному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</w:t>
      </w:r>
    </w:p>
    <w:p w:rsidR="00EC7599" w:rsidRDefault="00EC7599" w:rsidP="00EC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11.5.Умови договору про закупівлю не повинні відрізнятися від змісту пропозиції (Додаток 1 до Оголошення) за результатами аукціону (у тому числі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ціни  за  одиницю  товару)  Постачальника (переможця  процедури закупівлі). Істотні умови договору про закупівлю не можуть змінюватися після його підписання до виконання зобов'язань сторонами у повному обсязі, крім випадків: </w:t>
      </w:r>
    </w:p>
    <w:p w:rsidR="00EC7599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зменшення  обсягів</w:t>
      </w:r>
      <w:r>
        <w:rPr>
          <w:rFonts w:ascii="Times New Roman" w:hAnsi="Times New Roman" w:cs="Times New Roman"/>
          <w:sz w:val="28"/>
          <w:szCs w:val="28"/>
        </w:rPr>
        <w:t xml:space="preserve"> закупівлі, зокрема з урахуванням фактичного обсягу видатків Замовника;</w:t>
      </w:r>
    </w:p>
    <w:p w:rsidR="00EC7599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28">
        <w:rPr>
          <w:rFonts w:ascii="Times New Roman" w:hAnsi="Times New Roman" w:cs="Times New Roman"/>
          <w:b/>
          <w:sz w:val="28"/>
          <w:szCs w:val="28"/>
        </w:rPr>
        <w:t>збільшення ціни</w:t>
      </w:r>
      <w:r w:rsidRPr="00A41328">
        <w:rPr>
          <w:rFonts w:ascii="Times New Roman" w:hAnsi="Times New Roman" w:cs="Times New Roman"/>
          <w:sz w:val="28"/>
          <w:szCs w:val="28"/>
        </w:rPr>
        <w:t xml:space="preserve"> за одиницю товару до 10 відсотків </w:t>
      </w:r>
      <w:proofErr w:type="spellStart"/>
      <w:r w:rsidRPr="00A41328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A41328">
        <w:rPr>
          <w:rFonts w:ascii="Times New Roman" w:hAnsi="Times New Roman" w:cs="Times New Roman"/>
          <w:sz w:val="28"/>
          <w:szCs w:val="28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1328">
        <w:rPr>
          <w:rFonts w:ascii="Times New Roman" w:hAnsi="Times New Roman" w:cs="Times New Roman"/>
          <w:sz w:val="28"/>
          <w:szCs w:val="28"/>
        </w:rPr>
        <w:t xml:space="preserve">Обмеження щодо строків зміни ціни за одиницю товару не застосовується у випадках зміни умов договору про закупівлю бензину та дизельного пального, </w:t>
      </w:r>
      <w:r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Pr="00A41328">
        <w:rPr>
          <w:rFonts w:ascii="Times New Roman" w:hAnsi="Times New Roman" w:cs="Times New Roman"/>
          <w:sz w:val="28"/>
          <w:szCs w:val="28"/>
        </w:rPr>
        <w:t>газу та електричної енергії;</w:t>
      </w:r>
    </w:p>
    <w:p w:rsidR="00EC7599" w:rsidRDefault="00EC7599" w:rsidP="00EC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1328">
        <w:rPr>
          <w:rFonts w:ascii="Times New Roman" w:hAnsi="Times New Roman" w:cs="Times New Roman"/>
          <w:sz w:val="28"/>
          <w:szCs w:val="28"/>
        </w:rPr>
        <w:t xml:space="preserve">Для зміни ціни після укладення договору Учасник повинен надати Замовнику довідку(и) і (або) лист(и), яка (і) повинна(і) містити інформацію про ціни (рівень цін) на товар станом на дату укладання договору про закупівлю та інформацію про ціни (рівень цін) на товар станом на дату ініціювання з боку Учасника зміни ціни. При ініціюванні наступних змін ціни Учасник повинен надати Замовнику довідку(и) і(або) (лист(и)), яка(і) повинна(і) містити інформацію про ціни (рівень цін) на товар станом на дату ініціювання з боку Учасника зміни ціни. За умови надання документального підтвердження коливання ціни товару на ринку ціна за одиницю товару буде змінена </w:t>
      </w:r>
      <w:proofErr w:type="spellStart"/>
      <w:r w:rsidRPr="00A41328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A41328">
        <w:rPr>
          <w:rFonts w:ascii="Times New Roman" w:hAnsi="Times New Roman" w:cs="Times New Roman"/>
          <w:sz w:val="28"/>
          <w:szCs w:val="28"/>
        </w:rPr>
        <w:t xml:space="preserve"> такому коливанню, але не більше ніж на 10 відсотків;</w:t>
      </w:r>
    </w:p>
    <w:p w:rsidR="00EC7599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покращення якості</w:t>
      </w:r>
      <w:r>
        <w:rPr>
          <w:rFonts w:ascii="Times New Roman" w:hAnsi="Times New Roman" w:cs="Times New Roman"/>
          <w:sz w:val="28"/>
          <w:szCs w:val="28"/>
        </w:rPr>
        <w:t xml:space="preserve"> предмета закупівлі за умови, що таке покращення не призведе до збільшення суми, визначеної у Договорі;</w:t>
      </w:r>
    </w:p>
    <w:p w:rsidR="00EC7599" w:rsidRPr="00A41328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28">
        <w:rPr>
          <w:rFonts w:ascii="Times New Roman" w:hAnsi="Times New Roman" w:cs="Times New Roman"/>
          <w:b/>
          <w:sz w:val="28"/>
          <w:szCs w:val="28"/>
        </w:rPr>
        <w:t>продовження строку дії договору</w:t>
      </w:r>
      <w:r w:rsidRPr="00A41328">
        <w:rPr>
          <w:rFonts w:ascii="Times New Roman" w:hAnsi="Times New Roman" w:cs="Times New Roman"/>
          <w:sz w:val="28"/>
          <w:szCs w:val="28"/>
        </w:rPr>
        <w:t xml:space="preserve"> та виконання зобов’язань щодо передання товару, виконання робіт, надання послуг у разі виникнення документального підтверджених об’єктивних обставин, що спричинили таке продовження, у тому числі  непереборної сили, затримки фінансування витрат замовника за умови, що такі зміни не призведуть до збільшення суми, визначеної у договорі;</w:t>
      </w:r>
    </w:p>
    <w:p w:rsidR="00EC7599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погодження зміни ціни в договорі про закупівлю в бік зменшення</w:t>
      </w:r>
      <w:r>
        <w:rPr>
          <w:rFonts w:ascii="Times New Roman" w:hAnsi="Times New Roman" w:cs="Times New Roman"/>
          <w:sz w:val="28"/>
          <w:szCs w:val="28"/>
        </w:rPr>
        <w:t xml:space="preserve"> (без зміни кількості (обсягу) на якості товарів, робіт і послуг), у тому числі у разі коливання ціни товару на ринку;</w:t>
      </w:r>
    </w:p>
    <w:p w:rsidR="00EC7599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зміни ціни</w:t>
      </w:r>
      <w:r>
        <w:rPr>
          <w:rFonts w:ascii="Times New Roman" w:hAnsi="Times New Roman" w:cs="Times New Roman"/>
          <w:sz w:val="28"/>
          <w:szCs w:val="28"/>
        </w:rPr>
        <w:t xml:space="preserve"> в договорі про закупівлю у зв’язку зі зміною ставок податків і зборів та/або зміною умов щодо надання пільг з оподаткування-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зміни таких ставок та/або пільг з оподаткування</w:t>
      </w:r>
    </w:p>
    <w:p w:rsidR="00EC7599" w:rsidRDefault="00EC7599" w:rsidP="00EC75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встановленого згідно із законодавством органами державної статистики індексу споживчих цін, зміни курсу іноземної валюти,  зміни біржових котирувань або показників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Platts</w:t>
      </w:r>
      <w:proofErr w:type="spellEnd"/>
      <w:r>
        <w:rPr>
          <w:rFonts w:ascii="Times New Roman" w:hAnsi="Times New Roman" w:cs="Times New Roman"/>
          <w:sz w:val="28"/>
          <w:szCs w:val="28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EC7599" w:rsidRPr="00A41328" w:rsidRDefault="00EC7599" w:rsidP="00EC7599">
      <w:pPr>
        <w:pStyle w:val="1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b w:val="0"/>
          <w:color w:val="auto"/>
        </w:rPr>
      </w:pPr>
      <w:r w:rsidRPr="00A41328">
        <w:rPr>
          <w:b w:val="0"/>
          <w:color w:val="auto"/>
        </w:rPr>
        <w:lastRenderedPageBreak/>
        <w:t xml:space="preserve">11.6. Жодна із сторін цього договору не має права передати свої права та обов’язки по ньому третій стороні без письмової згоди іншої сторони договору. </w:t>
      </w:r>
    </w:p>
    <w:p w:rsidR="00EC7599" w:rsidRPr="00A41328" w:rsidRDefault="00EC7599" w:rsidP="00EC7599">
      <w:pPr>
        <w:pStyle w:val="1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b w:val="0"/>
          <w:color w:val="auto"/>
        </w:rPr>
      </w:pPr>
      <w:r w:rsidRPr="00A41328">
        <w:rPr>
          <w:b w:val="0"/>
          <w:color w:val="auto"/>
        </w:rPr>
        <w:t xml:space="preserve">11.7. Керуючись законом України «Про захист персональних Даних» Сторони розуміють, що вся інформація про їх представника, яка міститься в даному договорі є представниками даними, тобто даними, які використовуються для ідентифікації такого представника. Представник однієї сторони, погоджується з тим, що такі дані зберігаються у іншої сторони для подальшого використання відповідно до чинного  законодавства України та для реалізації ділових відносин між сторонами. Підпис на цьому документі представників сторін означає одноразову згоду з вищевикладеним і підтвердженням того, що Представник ознайомлений зі змістом ст..8 ЗУ </w:t>
      </w:r>
      <w:r>
        <w:rPr>
          <w:b w:val="0"/>
          <w:color w:val="auto"/>
        </w:rPr>
        <w:t>«Про захист персональних Даних»</w:t>
      </w:r>
    </w:p>
    <w:p w:rsidR="00EC7599" w:rsidRDefault="00EC7599" w:rsidP="00EC7599">
      <w:pPr>
        <w:pStyle w:val="2"/>
        <w:tabs>
          <w:tab w:val="left" w:pos="360"/>
        </w:tabs>
        <w:ind w:left="0"/>
        <w:jc w:val="left"/>
        <w:rPr>
          <w:sz w:val="28"/>
          <w:szCs w:val="28"/>
          <w:lang w:val="uk-UA"/>
        </w:rPr>
      </w:pPr>
    </w:p>
    <w:p w:rsidR="00EC7599" w:rsidRDefault="00EC7599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</w:p>
    <w:p w:rsidR="00EC7599" w:rsidRDefault="00EC7599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</w:p>
    <w:p w:rsidR="00AF3AFA" w:rsidRDefault="00AF3AFA" w:rsidP="00AF3AFA">
      <w:pPr>
        <w:pStyle w:val="21"/>
        <w:tabs>
          <w:tab w:val="left" w:pos="36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12.ДОДАТКИ ДО ДОГОВОРУ</w:t>
      </w:r>
    </w:p>
    <w:p w:rsidR="00AF3AFA" w:rsidRDefault="00AF3AFA" w:rsidP="00AF3AFA">
      <w:pPr>
        <w:pStyle w:val="21"/>
        <w:tabs>
          <w:tab w:val="left" w:pos="36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Невід’ємною частиною цього Договору є:</w:t>
      </w:r>
    </w:p>
    <w:p w:rsidR="00AF3AFA" w:rsidRDefault="00AF3AFA" w:rsidP="00AF3AFA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</w:t>
      </w:r>
      <w:r>
        <w:rPr>
          <w:rFonts w:eastAsiaTheme="minorEastAsia"/>
          <w:b w:val="0"/>
          <w:sz w:val="28"/>
          <w:szCs w:val="28"/>
          <w:lang w:val="uk-UA" w:eastAsia="uk-UA"/>
        </w:rPr>
        <w:t>. Специфікація – Додаток № 1.</w:t>
      </w:r>
    </w:p>
    <w:p w:rsidR="00AF3AFA" w:rsidRDefault="00AF3AFA" w:rsidP="00AF3AFA">
      <w:pPr>
        <w:pStyle w:val="2"/>
        <w:tabs>
          <w:tab w:val="left" w:pos="360"/>
        </w:tabs>
        <w:ind w:left="0"/>
        <w:jc w:val="both"/>
        <w:rPr>
          <w:sz w:val="28"/>
          <w:szCs w:val="28"/>
          <w:lang w:val="uk-UA"/>
        </w:rPr>
      </w:pPr>
    </w:p>
    <w:p w:rsidR="00AF3AFA" w:rsidRDefault="00AF3AFA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ТА БАНКІВСЬКІ РЕКВІЗИТИ СТОРІН</w:t>
      </w:r>
    </w:p>
    <w:p w:rsidR="00AF3AFA" w:rsidRDefault="00AF3AFA" w:rsidP="00AF3A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rPr>
          <w:rFonts w:ascii="Times New Roman" w:hAnsi="Times New Roman" w:cs="Times New Roman"/>
          <w:sz w:val="28"/>
          <w:szCs w:val="28"/>
        </w:rPr>
      </w:pPr>
    </w:p>
    <w:p w:rsidR="00EC7599" w:rsidRDefault="00EC7599" w:rsidP="00AF3AFA">
      <w:pPr>
        <w:rPr>
          <w:rFonts w:ascii="Times New Roman" w:hAnsi="Times New Roman" w:cs="Times New Roman"/>
          <w:sz w:val="28"/>
          <w:szCs w:val="28"/>
        </w:rPr>
      </w:pPr>
    </w:p>
    <w:p w:rsidR="00EC7599" w:rsidRDefault="00EC7599" w:rsidP="00AF3AFA">
      <w:pPr>
        <w:rPr>
          <w:rFonts w:ascii="Times New Roman" w:hAnsi="Times New Roman" w:cs="Times New Roman"/>
          <w:sz w:val="28"/>
          <w:szCs w:val="28"/>
        </w:rPr>
      </w:pPr>
    </w:p>
    <w:p w:rsidR="00EC7599" w:rsidRDefault="00EC7599" w:rsidP="00AF3AFA">
      <w:pPr>
        <w:rPr>
          <w:rFonts w:ascii="Times New Roman" w:hAnsi="Times New Roman" w:cs="Times New Roman"/>
          <w:sz w:val="28"/>
          <w:szCs w:val="28"/>
        </w:rPr>
      </w:pPr>
    </w:p>
    <w:p w:rsidR="00EC7599" w:rsidRPr="00C825A6" w:rsidRDefault="006923D2" w:rsidP="00AF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AF3AFA" w:rsidRPr="00C825A6" w:rsidRDefault="00AF3AFA" w:rsidP="00AF3AFA">
      <w:pPr>
        <w:spacing w:after="0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C825A6">
        <w:rPr>
          <w:rFonts w:ascii="Times New Roman" w:hAnsi="Times New Roman" w:cs="Times New Roman"/>
          <w:sz w:val="28"/>
          <w:szCs w:val="28"/>
        </w:rPr>
        <w:lastRenderedPageBreak/>
        <w:t>Додаток № 1</w:t>
      </w:r>
    </w:p>
    <w:p w:rsidR="00AF3AFA" w:rsidRDefault="00AF3AFA" w:rsidP="00AF3A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25A6">
        <w:rPr>
          <w:rFonts w:ascii="Times New Roman" w:hAnsi="Times New Roman" w:cs="Times New Roman"/>
          <w:sz w:val="28"/>
          <w:szCs w:val="28"/>
        </w:rPr>
        <w:t>до Договору</w:t>
      </w:r>
      <w:r w:rsidR="00F0469B">
        <w:rPr>
          <w:rFonts w:ascii="Times New Roman" w:hAnsi="Times New Roman" w:cs="Times New Roman"/>
          <w:sz w:val="28"/>
          <w:szCs w:val="28"/>
        </w:rPr>
        <w:t xml:space="preserve"> № ______ від  «__»________ 2022</w:t>
      </w:r>
      <w:r w:rsidRPr="00C825A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61966" w:rsidRDefault="00A61966" w:rsidP="00AF3A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1966" w:rsidRPr="00C825A6" w:rsidRDefault="00A61966" w:rsidP="00A61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5A6">
        <w:rPr>
          <w:rFonts w:ascii="Times New Roman" w:hAnsi="Times New Roman" w:cs="Times New Roman"/>
          <w:sz w:val="28"/>
          <w:szCs w:val="28"/>
        </w:rPr>
        <w:t>СПЕЦИФІКАЦІЯ</w:t>
      </w:r>
    </w:p>
    <w:p w:rsidR="00A61966" w:rsidRPr="00C825A6" w:rsidRDefault="00A61966" w:rsidP="00AF3A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"/>
        <w:gridCol w:w="2855"/>
        <w:gridCol w:w="1042"/>
        <w:gridCol w:w="1399"/>
        <w:gridCol w:w="1308"/>
        <w:gridCol w:w="1288"/>
        <w:gridCol w:w="1357"/>
      </w:tblGrid>
      <w:tr w:rsidR="005569E6" w:rsidRPr="00E95514" w:rsidTr="005569E6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9E6" w:rsidRPr="00E95514" w:rsidRDefault="005569E6" w:rsidP="005569E6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9E6" w:rsidRPr="00E95514" w:rsidRDefault="005569E6" w:rsidP="005569E6">
            <w:pPr>
              <w:shd w:val="clear" w:color="auto" w:fill="FFFFFF"/>
              <w:snapToGrid w:val="0"/>
              <w:spacing w:line="100" w:lineRule="atLeast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Найменування товару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9E6" w:rsidRPr="00E95514" w:rsidRDefault="005569E6" w:rsidP="005569E6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  <w:p w:rsidR="005569E6" w:rsidRPr="00E95514" w:rsidRDefault="005569E6" w:rsidP="005569E6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9E6" w:rsidRPr="00E95514" w:rsidRDefault="005569E6" w:rsidP="005569E6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Кількість одиниць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9E6" w:rsidRPr="00E95514" w:rsidRDefault="005569E6" w:rsidP="005569E6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Ціна за</w:t>
            </w:r>
          </w:p>
          <w:p w:rsidR="005569E6" w:rsidRPr="00E95514" w:rsidRDefault="005569E6" w:rsidP="005569E6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</w:p>
          <w:p w:rsidR="005569E6" w:rsidRPr="00E95514" w:rsidRDefault="005569E6" w:rsidP="005569E6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з ПДВ,*</w:t>
            </w:r>
          </w:p>
          <w:p w:rsidR="005569E6" w:rsidRPr="00E95514" w:rsidRDefault="005569E6" w:rsidP="005569E6">
            <w:pPr>
              <w:widowControl w:val="0"/>
              <w:shd w:val="clear" w:color="auto" w:fill="FFFFFF"/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9E6" w:rsidRPr="00E95514" w:rsidRDefault="005569E6" w:rsidP="005569E6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</w:p>
          <w:p w:rsidR="005569E6" w:rsidRPr="00E95514" w:rsidRDefault="005569E6" w:rsidP="005569E6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</w:p>
          <w:p w:rsidR="005569E6" w:rsidRPr="00E95514" w:rsidRDefault="005569E6" w:rsidP="005569E6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з ПДВ,*</w:t>
            </w:r>
          </w:p>
          <w:p w:rsidR="005569E6" w:rsidRPr="00E95514" w:rsidRDefault="005569E6" w:rsidP="005569E6">
            <w:pPr>
              <w:widowControl w:val="0"/>
              <w:shd w:val="clear" w:color="auto" w:fill="FFFFFF"/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9E6" w:rsidRPr="00E95514" w:rsidRDefault="005569E6" w:rsidP="005569E6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Країна виробник</w:t>
            </w:r>
          </w:p>
        </w:tc>
      </w:tr>
      <w:tr w:rsidR="005569E6" w:rsidRPr="00E95514" w:rsidTr="005569E6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9E6" w:rsidRPr="00E95514" w:rsidRDefault="005569E6" w:rsidP="00A13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6923D2" w:rsidRDefault="005569E6" w:rsidP="00A1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3D2">
              <w:rPr>
                <w:rFonts w:ascii="Times New Roman" w:hAnsi="Times New Roman" w:cs="Times New Roman"/>
                <w:sz w:val="28"/>
                <w:szCs w:val="28"/>
              </w:rPr>
              <w:t>Борошно пшеничне в/г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6923D2" w:rsidRDefault="005569E6" w:rsidP="0069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3D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6923D2" w:rsidRDefault="00DA485E" w:rsidP="0069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A13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A13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A13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9E6" w:rsidRPr="00E95514" w:rsidTr="005569E6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A13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6923D2" w:rsidRDefault="005569E6" w:rsidP="00A1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3D2">
              <w:rPr>
                <w:rFonts w:ascii="Times New Roman" w:hAnsi="Times New Roman" w:cs="Times New Roman"/>
                <w:sz w:val="28"/>
                <w:szCs w:val="28"/>
              </w:rPr>
              <w:t>Крупа вівсяна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6923D2" w:rsidRDefault="005569E6" w:rsidP="0069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3D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6923D2" w:rsidRDefault="00DA485E" w:rsidP="0069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A13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A13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A13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9E6" w:rsidRPr="00E95514" w:rsidTr="005569E6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Default="00DA485E" w:rsidP="0069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6923D2" w:rsidRDefault="005569E6" w:rsidP="0069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3D2">
              <w:rPr>
                <w:rFonts w:ascii="Times New Roman" w:hAnsi="Times New Roman" w:cs="Times New Roman"/>
                <w:sz w:val="28"/>
                <w:szCs w:val="28"/>
              </w:rPr>
              <w:t>Крупа гречана ядриця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6923D2" w:rsidRDefault="005569E6" w:rsidP="0069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3D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6923D2" w:rsidRDefault="00DA485E" w:rsidP="0069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69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69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69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9E6" w:rsidRPr="00E95514" w:rsidTr="005569E6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Default="00DA485E" w:rsidP="0069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6923D2" w:rsidRDefault="005569E6" w:rsidP="0069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3D2">
              <w:rPr>
                <w:rFonts w:ascii="Times New Roman" w:hAnsi="Times New Roman" w:cs="Times New Roman"/>
                <w:sz w:val="28"/>
                <w:szCs w:val="28"/>
              </w:rPr>
              <w:t>Пшоно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6923D2" w:rsidRDefault="005569E6" w:rsidP="0069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3D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6923D2" w:rsidRDefault="00DA485E" w:rsidP="0069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69E6" w:rsidRPr="006923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69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69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69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9E6" w:rsidRPr="00E95514" w:rsidTr="005569E6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Default="00DA485E" w:rsidP="0069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6923D2" w:rsidRDefault="005569E6" w:rsidP="0069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3D2">
              <w:rPr>
                <w:rFonts w:ascii="Times New Roman" w:hAnsi="Times New Roman" w:cs="Times New Roman"/>
                <w:sz w:val="28"/>
                <w:szCs w:val="28"/>
              </w:rPr>
              <w:t>Рис круглий шліфований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6923D2" w:rsidRDefault="005569E6" w:rsidP="0069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3D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6923D2" w:rsidRDefault="00DA485E" w:rsidP="0069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69E6" w:rsidRPr="00692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69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69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69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9E6" w:rsidRPr="00E95514" w:rsidTr="005569E6">
        <w:tc>
          <w:tcPr>
            <w:tcW w:w="5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A13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4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A13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A13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E6" w:rsidRPr="00E95514" w:rsidRDefault="005569E6" w:rsidP="00A13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AFA" w:rsidRDefault="00AF3AFA" w:rsidP="00AF3A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ТА БАНКІВСЬКІ РЕКВІЗИТИ СТОРІН</w:t>
      </w:r>
    </w:p>
    <w:p w:rsidR="00AF3AFA" w:rsidRDefault="00AF3AFA" w:rsidP="00AF3AF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keepNext/>
        <w:shd w:val="clear" w:color="auto" w:fill="FFFFFF"/>
        <w:tabs>
          <w:tab w:val="left" w:leader="dot" w:pos="9254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Увага!!! В проекті договору Учасникам необхідно заповнити всі пункти договору та специфікації (додаток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AFA" w:rsidRDefault="00AF3AFA" w:rsidP="00AF3AFA">
      <w:pPr>
        <w:keepNext/>
        <w:shd w:val="clear" w:color="auto" w:fill="FFFFFF"/>
        <w:tabs>
          <w:tab w:val="left" w:leader="dot" w:pos="9254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3AFA" w:rsidRDefault="00AF3AFA" w:rsidP="00AF3AFA">
      <w:pPr>
        <w:suppressAutoHyphens/>
        <w:ind w:firstLine="709"/>
        <w:jc w:val="both"/>
        <w:outlineLv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ar-SA"/>
        </w:rPr>
        <w:t>Увага!!</w:t>
      </w:r>
    </w:p>
    <w:p w:rsidR="00AF3AFA" w:rsidRDefault="00AF3AFA" w:rsidP="00AF3AFA">
      <w:pPr>
        <w:suppressAutoHyphens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AF3AFA" w:rsidRDefault="00AF3AFA" w:rsidP="00AF3AFA">
      <w:pPr>
        <w:ind w:left="6372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AFA" w:rsidRDefault="00AF3AFA" w:rsidP="00AF3AF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sectPr w:rsidR="00AF3A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0561"/>
    <w:multiLevelType w:val="hybridMultilevel"/>
    <w:tmpl w:val="0644A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6EC"/>
    <w:multiLevelType w:val="multilevel"/>
    <w:tmpl w:val="731EC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226"/>
        </w:tabs>
        <w:ind w:left="922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F6"/>
    <w:rsid w:val="00001A2E"/>
    <w:rsid w:val="00013D7F"/>
    <w:rsid w:val="0002044D"/>
    <w:rsid w:val="00027781"/>
    <w:rsid w:val="00041FB2"/>
    <w:rsid w:val="000553C7"/>
    <w:rsid w:val="0007098C"/>
    <w:rsid w:val="00096A41"/>
    <w:rsid w:val="000A593A"/>
    <w:rsid w:val="000B683F"/>
    <w:rsid w:val="000B6C40"/>
    <w:rsid w:val="000C152E"/>
    <w:rsid w:val="000C3739"/>
    <w:rsid w:val="000D066A"/>
    <w:rsid w:val="000D70C0"/>
    <w:rsid w:val="000D7EAC"/>
    <w:rsid w:val="000E16DA"/>
    <w:rsid w:val="000F4D65"/>
    <w:rsid w:val="000F5D3F"/>
    <w:rsid w:val="00111828"/>
    <w:rsid w:val="0012176A"/>
    <w:rsid w:val="00122EAE"/>
    <w:rsid w:val="001232C1"/>
    <w:rsid w:val="001513A9"/>
    <w:rsid w:val="00152034"/>
    <w:rsid w:val="00160458"/>
    <w:rsid w:val="00161B5D"/>
    <w:rsid w:val="00163F17"/>
    <w:rsid w:val="00165785"/>
    <w:rsid w:val="00182EBD"/>
    <w:rsid w:val="00191B70"/>
    <w:rsid w:val="0019250C"/>
    <w:rsid w:val="001A0B57"/>
    <w:rsid w:val="001A27B7"/>
    <w:rsid w:val="001B770F"/>
    <w:rsid w:val="001C0E74"/>
    <w:rsid w:val="001C2128"/>
    <w:rsid w:val="001E39B5"/>
    <w:rsid w:val="00203E06"/>
    <w:rsid w:val="0020490B"/>
    <w:rsid w:val="00206484"/>
    <w:rsid w:val="00214D37"/>
    <w:rsid w:val="00242522"/>
    <w:rsid w:val="0025473E"/>
    <w:rsid w:val="002560D9"/>
    <w:rsid w:val="0026510C"/>
    <w:rsid w:val="00280030"/>
    <w:rsid w:val="0028227C"/>
    <w:rsid w:val="002923D2"/>
    <w:rsid w:val="002A18A2"/>
    <w:rsid w:val="002A5935"/>
    <w:rsid w:val="002A7FAB"/>
    <w:rsid w:val="002B1F72"/>
    <w:rsid w:val="002E1E7E"/>
    <w:rsid w:val="002E764D"/>
    <w:rsid w:val="002E7A9A"/>
    <w:rsid w:val="002F0B6F"/>
    <w:rsid w:val="002F178C"/>
    <w:rsid w:val="00307B66"/>
    <w:rsid w:val="00313D49"/>
    <w:rsid w:val="00323C4E"/>
    <w:rsid w:val="00343923"/>
    <w:rsid w:val="00347257"/>
    <w:rsid w:val="00354B57"/>
    <w:rsid w:val="00365D22"/>
    <w:rsid w:val="00374390"/>
    <w:rsid w:val="003758FF"/>
    <w:rsid w:val="00394956"/>
    <w:rsid w:val="003A2A35"/>
    <w:rsid w:val="003A3DC3"/>
    <w:rsid w:val="003A5955"/>
    <w:rsid w:val="003B7331"/>
    <w:rsid w:val="003C7454"/>
    <w:rsid w:val="003D0877"/>
    <w:rsid w:val="003D2BA0"/>
    <w:rsid w:val="003E38F0"/>
    <w:rsid w:val="00426E2B"/>
    <w:rsid w:val="0043773B"/>
    <w:rsid w:val="0045217A"/>
    <w:rsid w:val="00462CE2"/>
    <w:rsid w:val="00486D79"/>
    <w:rsid w:val="004921CE"/>
    <w:rsid w:val="00495E43"/>
    <w:rsid w:val="004A3DB6"/>
    <w:rsid w:val="004A6465"/>
    <w:rsid w:val="004B7012"/>
    <w:rsid w:val="004D451D"/>
    <w:rsid w:val="004D5983"/>
    <w:rsid w:val="004E499D"/>
    <w:rsid w:val="004F5090"/>
    <w:rsid w:val="004F7AA0"/>
    <w:rsid w:val="00511206"/>
    <w:rsid w:val="0052149B"/>
    <w:rsid w:val="0052266A"/>
    <w:rsid w:val="00556660"/>
    <w:rsid w:val="005569E6"/>
    <w:rsid w:val="00576A6D"/>
    <w:rsid w:val="005A00E7"/>
    <w:rsid w:val="005A432A"/>
    <w:rsid w:val="005C11F6"/>
    <w:rsid w:val="005C3434"/>
    <w:rsid w:val="005D4BEA"/>
    <w:rsid w:val="005E2E44"/>
    <w:rsid w:val="005F02F3"/>
    <w:rsid w:val="005F2928"/>
    <w:rsid w:val="005F45C9"/>
    <w:rsid w:val="00603EC4"/>
    <w:rsid w:val="006132B1"/>
    <w:rsid w:val="00627A40"/>
    <w:rsid w:val="0063004E"/>
    <w:rsid w:val="00636A87"/>
    <w:rsid w:val="00653F22"/>
    <w:rsid w:val="00663430"/>
    <w:rsid w:val="00673A1B"/>
    <w:rsid w:val="00690F34"/>
    <w:rsid w:val="006916E1"/>
    <w:rsid w:val="006923D2"/>
    <w:rsid w:val="00697938"/>
    <w:rsid w:val="006A03E4"/>
    <w:rsid w:val="006A0C31"/>
    <w:rsid w:val="006A2BC0"/>
    <w:rsid w:val="006C2C60"/>
    <w:rsid w:val="006D23CF"/>
    <w:rsid w:val="006E3257"/>
    <w:rsid w:val="006E6919"/>
    <w:rsid w:val="006E7C9B"/>
    <w:rsid w:val="006E7E01"/>
    <w:rsid w:val="006F3B8E"/>
    <w:rsid w:val="00721FDC"/>
    <w:rsid w:val="00727CBC"/>
    <w:rsid w:val="00734DD7"/>
    <w:rsid w:val="00745B32"/>
    <w:rsid w:val="00753BAD"/>
    <w:rsid w:val="00757915"/>
    <w:rsid w:val="00764BB6"/>
    <w:rsid w:val="00785F7E"/>
    <w:rsid w:val="0078604A"/>
    <w:rsid w:val="00790AA4"/>
    <w:rsid w:val="007A00D7"/>
    <w:rsid w:val="007A2DC4"/>
    <w:rsid w:val="007C53F4"/>
    <w:rsid w:val="007C58CF"/>
    <w:rsid w:val="007C7933"/>
    <w:rsid w:val="007D2BA8"/>
    <w:rsid w:val="007D61BB"/>
    <w:rsid w:val="007E2FC7"/>
    <w:rsid w:val="007E7EC6"/>
    <w:rsid w:val="007F27AE"/>
    <w:rsid w:val="007F3D65"/>
    <w:rsid w:val="007F76BB"/>
    <w:rsid w:val="00810DC6"/>
    <w:rsid w:val="0081160E"/>
    <w:rsid w:val="00821089"/>
    <w:rsid w:val="00831C1D"/>
    <w:rsid w:val="0084254C"/>
    <w:rsid w:val="00864D3E"/>
    <w:rsid w:val="00866138"/>
    <w:rsid w:val="008746BE"/>
    <w:rsid w:val="008764CF"/>
    <w:rsid w:val="00880000"/>
    <w:rsid w:val="00880EA2"/>
    <w:rsid w:val="00886CEF"/>
    <w:rsid w:val="00894611"/>
    <w:rsid w:val="008D372E"/>
    <w:rsid w:val="008E2870"/>
    <w:rsid w:val="008E4876"/>
    <w:rsid w:val="009005ED"/>
    <w:rsid w:val="0090328D"/>
    <w:rsid w:val="00903F1A"/>
    <w:rsid w:val="00905321"/>
    <w:rsid w:val="009055DA"/>
    <w:rsid w:val="00922B21"/>
    <w:rsid w:val="00923F77"/>
    <w:rsid w:val="00934314"/>
    <w:rsid w:val="00934655"/>
    <w:rsid w:val="009465FE"/>
    <w:rsid w:val="0095241B"/>
    <w:rsid w:val="00956999"/>
    <w:rsid w:val="00967579"/>
    <w:rsid w:val="00970DD1"/>
    <w:rsid w:val="009864CE"/>
    <w:rsid w:val="00986DDD"/>
    <w:rsid w:val="009A3DB6"/>
    <w:rsid w:val="009A49B6"/>
    <w:rsid w:val="009A6316"/>
    <w:rsid w:val="009A7BC0"/>
    <w:rsid w:val="009D2DD6"/>
    <w:rsid w:val="009E090C"/>
    <w:rsid w:val="009E373B"/>
    <w:rsid w:val="009E562B"/>
    <w:rsid w:val="009F4F19"/>
    <w:rsid w:val="009F5D34"/>
    <w:rsid w:val="009F6036"/>
    <w:rsid w:val="009F7B02"/>
    <w:rsid w:val="00A03FBB"/>
    <w:rsid w:val="00A06919"/>
    <w:rsid w:val="00A10C12"/>
    <w:rsid w:val="00A214CC"/>
    <w:rsid w:val="00A237D3"/>
    <w:rsid w:val="00A27D63"/>
    <w:rsid w:val="00A3209D"/>
    <w:rsid w:val="00A32146"/>
    <w:rsid w:val="00A349EA"/>
    <w:rsid w:val="00A351E9"/>
    <w:rsid w:val="00A371BA"/>
    <w:rsid w:val="00A40960"/>
    <w:rsid w:val="00A612DD"/>
    <w:rsid w:val="00A61966"/>
    <w:rsid w:val="00A677DC"/>
    <w:rsid w:val="00A76EEE"/>
    <w:rsid w:val="00A77C32"/>
    <w:rsid w:val="00A80BB7"/>
    <w:rsid w:val="00A870A6"/>
    <w:rsid w:val="00A961F0"/>
    <w:rsid w:val="00A96739"/>
    <w:rsid w:val="00AA1DDA"/>
    <w:rsid w:val="00AA5101"/>
    <w:rsid w:val="00AC269A"/>
    <w:rsid w:val="00AC4DE0"/>
    <w:rsid w:val="00AC5F89"/>
    <w:rsid w:val="00AF0948"/>
    <w:rsid w:val="00AF3AFA"/>
    <w:rsid w:val="00AF7396"/>
    <w:rsid w:val="00B12312"/>
    <w:rsid w:val="00B16E56"/>
    <w:rsid w:val="00B45156"/>
    <w:rsid w:val="00B5234B"/>
    <w:rsid w:val="00B5458C"/>
    <w:rsid w:val="00B62A51"/>
    <w:rsid w:val="00B71C0F"/>
    <w:rsid w:val="00B83DCC"/>
    <w:rsid w:val="00B94B98"/>
    <w:rsid w:val="00B96CDE"/>
    <w:rsid w:val="00BA00A9"/>
    <w:rsid w:val="00BA5EE0"/>
    <w:rsid w:val="00BB72C9"/>
    <w:rsid w:val="00BD040F"/>
    <w:rsid w:val="00BD1DEC"/>
    <w:rsid w:val="00BE0026"/>
    <w:rsid w:val="00BE5273"/>
    <w:rsid w:val="00BF30FC"/>
    <w:rsid w:val="00BF5B6C"/>
    <w:rsid w:val="00BF6F3E"/>
    <w:rsid w:val="00C20BD1"/>
    <w:rsid w:val="00C34C3D"/>
    <w:rsid w:val="00C35AA9"/>
    <w:rsid w:val="00C42D06"/>
    <w:rsid w:val="00C4426B"/>
    <w:rsid w:val="00C467A0"/>
    <w:rsid w:val="00C51F3C"/>
    <w:rsid w:val="00C645FF"/>
    <w:rsid w:val="00C825A6"/>
    <w:rsid w:val="00C83579"/>
    <w:rsid w:val="00C851C4"/>
    <w:rsid w:val="00CA5BF7"/>
    <w:rsid w:val="00CC21F2"/>
    <w:rsid w:val="00CD6C15"/>
    <w:rsid w:val="00CE57E4"/>
    <w:rsid w:val="00CE6648"/>
    <w:rsid w:val="00CF4731"/>
    <w:rsid w:val="00D20F75"/>
    <w:rsid w:val="00D317B0"/>
    <w:rsid w:val="00D33B78"/>
    <w:rsid w:val="00D34485"/>
    <w:rsid w:val="00D525B8"/>
    <w:rsid w:val="00D6176C"/>
    <w:rsid w:val="00D71044"/>
    <w:rsid w:val="00D75DBF"/>
    <w:rsid w:val="00D864C8"/>
    <w:rsid w:val="00D87526"/>
    <w:rsid w:val="00D96F99"/>
    <w:rsid w:val="00DA485E"/>
    <w:rsid w:val="00DB39E1"/>
    <w:rsid w:val="00DB3DDE"/>
    <w:rsid w:val="00DB564D"/>
    <w:rsid w:val="00DC5155"/>
    <w:rsid w:val="00DD795B"/>
    <w:rsid w:val="00DE517E"/>
    <w:rsid w:val="00DF23F4"/>
    <w:rsid w:val="00DF4038"/>
    <w:rsid w:val="00E27267"/>
    <w:rsid w:val="00E32A96"/>
    <w:rsid w:val="00E362DF"/>
    <w:rsid w:val="00E369A4"/>
    <w:rsid w:val="00E511DF"/>
    <w:rsid w:val="00E52846"/>
    <w:rsid w:val="00E6296F"/>
    <w:rsid w:val="00E63E56"/>
    <w:rsid w:val="00E6631E"/>
    <w:rsid w:val="00E7200D"/>
    <w:rsid w:val="00E74593"/>
    <w:rsid w:val="00E76D48"/>
    <w:rsid w:val="00E76DC7"/>
    <w:rsid w:val="00E771E8"/>
    <w:rsid w:val="00E776AF"/>
    <w:rsid w:val="00E80AF5"/>
    <w:rsid w:val="00E942AD"/>
    <w:rsid w:val="00E96182"/>
    <w:rsid w:val="00EA1B55"/>
    <w:rsid w:val="00EC08D7"/>
    <w:rsid w:val="00EC7599"/>
    <w:rsid w:val="00EC7F96"/>
    <w:rsid w:val="00ED7A70"/>
    <w:rsid w:val="00EE0E9A"/>
    <w:rsid w:val="00EE14BE"/>
    <w:rsid w:val="00EE16AC"/>
    <w:rsid w:val="00EE32E3"/>
    <w:rsid w:val="00EF142E"/>
    <w:rsid w:val="00EF6E1A"/>
    <w:rsid w:val="00F03C4D"/>
    <w:rsid w:val="00F0469B"/>
    <w:rsid w:val="00F31109"/>
    <w:rsid w:val="00F31ABF"/>
    <w:rsid w:val="00F31DE5"/>
    <w:rsid w:val="00F321F5"/>
    <w:rsid w:val="00F42941"/>
    <w:rsid w:val="00F46670"/>
    <w:rsid w:val="00F627D6"/>
    <w:rsid w:val="00F70555"/>
    <w:rsid w:val="00F72DCD"/>
    <w:rsid w:val="00FA1ED3"/>
    <w:rsid w:val="00FB214A"/>
    <w:rsid w:val="00FC0B57"/>
    <w:rsid w:val="00FD3D9A"/>
    <w:rsid w:val="00FE39BC"/>
    <w:rsid w:val="00FF11B2"/>
    <w:rsid w:val="00FF3515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8618BC-3280-4F08-9712-1D52FA1C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FA"/>
    <w:rPr>
      <w:rFonts w:eastAsiaTheme="minorEastAsia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AF3AFA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AF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AF3A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F3AFA"/>
    <w:rPr>
      <w:rFonts w:eastAsiaTheme="minorEastAsia"/>
      <w:lang w:eastAsia="uk-UA"/>
    </w:rPr>
  </w:style>
  <w:style w:type="paragraph" w:styleId="21">
    <w:name w:val="Body Text Indent 2"/>
    <w:basedOn w:val="a"/>
    <w:link w:val="22"/>
    <w:semiHidden/>
    <w:unhideWhenUsed/>
    <w:rsid w:val="00AF3A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F3AFA"/>
    <w:rPr>
      <w:rFonts w:eastAsiaTheme="minorEastAsia"/>
      <w:lang w:eastAsia="uk-UA"/>
    </w:rPr>
  </w:style>
  <w:style w:type="paragraph" w:styleId="a5">
    <w:name w:val="No Spacing"/>
    <w:uiPriority w:val="1"/>
    <w:qFormat/>
    <w:rsid w:val="00AF3AFA"/>
    <w:pPr>
      <w:spacing w:after="0" w:line="240" w:lineRule="auto"/>
    </w:pPr>
    <w:rPr>
      <w:rFonts w:eastAsiaTheme="minorEastAsia"/>
      <w:lang w:eastAsia="uk-UA"/>
    </w:rPr>
  </w:style>
  <w:style w:type="paragraph" w:customStyle="1" w:styleId="1">
    <w:name w:val="Загол1"/>
    <w:basedOn w:val="a"/>
    <w:rsid w:val="00AF3AF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210">
    <w:name w:val="Основной текст с отступом 21"/>
    <w:basedOn w:val="a"/>
    <w:rsid w:val="00AF3AFA"/>
    <w:pPr>
      <w:suppressAutoHyphens/>
      <w:spacing w:after="0" w:line="240" w:lineRule="auto"/>
      <w:ind w:left="1134" w:hanging="414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a6">
    <w:name w:val="Table Grid"/>
    <w:basedOn w:val="a1"/>
    <w:uiPriority w:val="59"/>
    <w:rsid w:val="00AF3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7"/>
    <w:uiPriority w:val="99"/>
    <w:rsid w:val="00EC7599"/>
    <w:pPr>
      <w:spacing w:after="90" w:line="240" w:lineRule="auto"/>
      <w:ind w:firstLine="540"/>
      <w:jc w:val="both"/>
    </w:pPr>
    <w:rPr>
      <w:rFonts w:eastAsia="Times New Roman"/>
      <w:b/>
      <w:color w:val="000000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EC75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10444</Words>
  <Characters>5954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2020-08-03T13:15:00Z</dcterms:created>
  <dcterms:modified xsi:type="dcterms:W3CDTF">2022-08-02T12:22:00Z</dcterms:modified>
</cp:coreProperties>
</file>