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712" w14:textId="77777777" w:rsidR="002E11A7" w:rsidRPr="00445C8B" w:rsidRDefault="002E11A7" w:rsidP="002E11A7">
      <w:pPr>
        <w:jc w:val="center"/>
        <w:rPr>
          <w:b/>
        </w:rPr>
      </w:pPr>
      <w:r>
        <w:rPr>
          <w:b/>
          <w:lang w:val="uk-UA"/>
        </w:rPr>
        <w:t xml:space="preserve">ПРОЕКТ </w:t>
      </w:r>
      <w:r w:rsidRPr="00445C8B">
        <w:rPr>
          <w:b/>
        </w:rPr>
        <w:t>ДОГОВ</w:t>
      </w:r>
      <w:r>
        <w:rPr>
          <w:b/>
          <w:lang w:val="uk-UA"/>
        </w:rPr>
        <w:t>О</w:t>
      </w:r>
      <w:r w:rsidRPr="00445C8B">
        <w:rPr>
          <w:b/>
        </w:rPr>
        <w:t>Р</w:t>
      </w:r>
      <w:r>
        <w:rPr>
          <w:b/>
          <w:lang w:val="uk-UA"/>
        </w:rPr>
        <w:t>У</w:t>
      </w:r>
      <w:r w:rsidRPr="00445C8B">
        <w:rPr>
          <w:b/>
        </w:rPr>
        <w:t xml:space="preserve"> №_____</w:t>
      </w:r>
    </w:p>
    <w:p w14:paraId="1F33D986" w14:textId="77777777" w:rsidR="002E11A7" w:rsidRPr="00445C8B" w:rsidRDefault="002E11A7" w:rsidP="002E11A7">
      <w:pPr>
        <w:jc w:val="center"/>
        <w:rPr>
          <w:b/>
          <w:lang w:val="uk-UA"/>
        </w:rPr>
      </w:pPr>
      <w:r w:rsidRPr="00445C8B">
        <w:rPr>
          <w:b/>
        </w:rPr>
        <w:t xml:space="preserve">про </w:t>
      </w:r>
      <w:proofErr w:type="spellStart"/>
      <w:r w:rsidRPr="00445C8B">
        <w:rPr>
          <w:b/>
        </w:rPr>
        <w:t>надання</w:t>
      </w:r>
      <w:proofErr w:type="spellEnd"/>
      <w:r w:rsidRPr="00445C8B">
        <w:rPr>
          <w:b/>
        </w:rPr>
        <w:t xml:space="preserve"> </w:t>
      </w:r>
      <w:proofErr w:type="spellStart"/>
      <w:r w:rsidRPr="00445C8B">
        <w:rPr>
          <w:b/>
        </w:rPr>
        <w:t>послуг</w:t>
      </w:r>
      <w:proofErr w:type="spellEnd"/>
    </w:p>
    <w:p w14:paraId="232CB50F" w14:textId="77777777" w:rsidR="002E11A7" w:rsidRPr="00445C8B" w:rsidRDefault="002E11A7" w:rsidP="002E11A7">
      <w:pPr>
        <w:jc w:val="center"/>
        <w:rPr>
          <w:lang w:val="uk-U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2B45C2" w:rsidRPr="00445C8B" w14:paraId="64E37E10" w14:textId="77777777" w:rsidTr="002B45C2">
        <w:tc>
          <w:tcPr>
            <w:tcW w:w="4428" w:type="dxa"/>
          </w:tcPr>
          <w:p w14:paraId="052ACFF4" w14:textId="70A76BE0" w:rsidR="002B45C2" w:rsidRPr="00445C8B" w:rsidRDefault="00C27C8D" w:rsidP="002B45C2">
            <w:pPr>
              <w:rPr>
                <w:b/>
                <w:snapToGrid w:val="0"/>
              </w:rPr>
            </w:pPr>
            <w:r>
              <w:rPr>
                <w:lang w:val="uk-UA"/>
              </w:rPr>
              <w:t xml:space="preserve">          </w:t>
            </w:r>
            <w:r w:rsidR="002B45C2" w:rsidRPr="00372428">
              <w:rPr>
                <w:lang w:val="uk-UA"/>
              </w:rPr>
              <w:t xml:space="preserve">с. Новоолександрівка                                                                              </w:t>
            </w:r>
          </w:p>
        </w:tc>
        <w:tc>
          <w:tcPr>
            <w:tcW w:w="5603" w:type="dxa"/>
          </w:tcPr>
          <w:p w14:paraId="56786C67" w14:textId="1A258668" w:rsidR="002B45C2" w:rsidRPr="00445C8B" w:rsidRDefault="002B45C2" w:rsidP="002B45C2">
            <w:pPr>
              <w:ind w:right="-108"/>
              <w:jc w:val="center"/>
              <w:rPr>
                <w:b/>
                <w:snapToGrid w:val="0"/>
              </w:rPr>
            </w:pPr>
            <w:r w:rsidRPr="00372428">
              <w:rPr>
                <w:lang w:val="uk-UA"/>
              </w:rPr>
              <w:t xml:space="preserve"> «___» _______202</w:t>
            </w:r>
            <w:r w:rsidR="00AB3F6B">
              <w:rPr>
                <w:lang w:val="uk-UA"/>
              </w:rPr>
              <w:t>4</w:t>
            </w:r>
            <w:r w:rsidRPr="00372428">
              <w:rPr>
                <w:lang w:val="uk-UA"/>
              </w:rPr>
              <w:t xml:space="preserve"> року</w:t>
            </w:r>
          </w:p>
        </w:tc>
      </w:tr>
    </w:tbl>
    <w:p w14:paraId="06681311" w14:textId="77777777" w:rsidR="002E11A7" w:rsidRPr="00C2013B" w:rsidRDefault="002E11A7" w:rsidP="002E11A7">
      <w:pPr>
        <w:jc w:val="center"/>
        <w:rPr>
          <w:snapToGrid w:val="0"/>
        </w:rPr>
      </w:pPr>
    </w:p>
    <w:p w14:paraId="61B03230" w14:textId="77777777" w:rsidR="002E11A7" w:rsidRDefault="002E11A7" w:rsidP="002E11A7">
      <w:pPr>
        <w:ind w:firstLine="360"/>
        <w:jc w:val="both"/>
        <w:rPr>
          <w:b/>
          <w:bCs/>
        </w:rPr>
      </w:pPr>
    </w:p>
    <w:p w14:paraId="49B150D4" w14:textId="77777777" w:rsidR="002B45C2" w:rsidRDefault="002B45C2" w:rsidP="002E11A7">
      <w:pPr>
        <w:ind w:firstLine="360"/>
        <w:jc w:val="both"/>
        <w:rPr>
          <w:bCs/>
          <w:lang w:val="uk-UA"/>
        </w:rPr>
      </w:pPr>
      <w:r w:rsidRPr="001F5BB9">
        <w:rPr>
          <w:b/>
          <w:bCs/>
          <w:lang w:val="uk-UA"/>
        </w:rPr>
        <w:t>Виконавчий комітет Новоолександрівської сільської ради Дніпровського району Дніпропетровської області</w:t>
      </w:r>
      <w:r w:rsidRPr="001F5BB9">
        <w:rPr>
          <w:lang w:val="uk-UA"/>
        </w:rPr>
        <w:t xml:space="preserve"> ідентифікаційний код юридичної особи 40201087, місцезнаходження: 52070, Дніпропетровська область, Дніпровський район, </w:t>
      </w:r>
      <w:r w:rsidRPr="001F5BB9">
        <w:rPr>
          <w:lang w:val="uk-UA"/>
        </w:rPr>
        <w:br/>
        <w:t xml:space="preserve">с. Новоолександрівка, вул. Сурська, буд. 74, в особі Новоолександрівського сільського голови </w:t>
      </w:r>
      <w:proofErr w:type="spellStart"/>
      <w:r w:rsidRPr="001F5BB9">
        <w:rPr>
          <w:lang w:val="uk-UA"/>
        </w:rPr>
        <w:t>Візіра</w:t>
      </w:r>
      <w:proofErr w:type="spellEnd"/>
      <w:r w:rsidRPr="001F5BB9">
        <w:rPr>
          <w:lang w:val="uk-UA"/>
        </w:rPr>
        <w:t xml:space="preserve"> Олександра Олексійовича, який діє на підставі Закону України «Про місцеве самоврядування в Україні», Положення про Виконавчий комітет Новоолександрівської сільської ради Дніпровського району Дніпропетровської області, затвердженого рішенням сільської ради № 4300-42/</w:t>
      </w:r>
      <w:r w:rsidRPr="001F5BB9">
        <w:rPr>
          <w:lang w:val="en-US"/>
        </w:rPr>
        <w:t>VII</w:t>
      </w:r>
      <w:r w:rsidRPr="001F5BB9">
        <w:rPr>
          <w:lang w:val="uk-UA"/>
        </w:rPr>
        <w:t xml:space="preserve"> від 13 червня 2019 року,  </w:t>
      </w:r>
      <w:r w:rsidR="002E11A7" w:rsidRPr="002B45C2">
        <w:rPr>
          <w:bCs/>
          <w:lang w:val="uk-UA"/>
        </w:rPr>
        <w:t xml:space="preserve">з однієї сторони, </w:t>
      </w:r>
    </w:p>
    <w:p w14:paraId="3F82526D" w14:textId="743C55B7" w:rsidR="002E11A7" w:rsidRPr="001620BB" w:rsidRDefault="002E11A7" w:rsidP="002B45C2">
      <w:pPr>
        <w:jc w:val="both"/>
        <w:rPr>
          <w:sz w:val="22"/>
          <w:szCs w:val="22"/>
          <w:lang w:val="uk-UA"/>
        </w:rPr>
      </w:pPr>
      <w:r w:rsidRPr="002B45C2">
        <w:rPr>
          <w:bCs/>
          <w:lang w:val="uk-UA"/>
        </w:rPr>
        <w:t>та</w:t>
      </w:r>
      <w:r>
        <w:rPr>
          <w:bCs/>
          <w:lang w:val="uk-UA"/>
        </w:rPr>
        <w:t>________________________________</w:t>
      </w:r>
      <w:r w:rsidRPr="002B45C2">
        <w:rPr>
          <w:bCs/>
          <w:lang w:val="uk-UA"/>
        </w:rPr>
        <w:t xml:space="preserve">, </w:t>
      </w:r>
      <w:r w:rsidRPr="002B45C2">
        <w:rPr>
          <w:lang w:val="uk-UA"/>
        </w:rPr>
        <w:t>в особі</w:t>
      </w:r>
      <w:r>
        <w:rPr>
          <w:lang w:val="uk-UA"/>
        </w:rPr>
        <w:t xml:space="preserve"> __________________________</w:t>
      </w:r>
      <w:r w:rsidRPr="002B45C2">
        <w:rPr>
          <w:lang w:val="uk-UA"/>
        </w:rPr>
        <w:t xml:space="preserve">, який діє на підставі Статуту (надалі - Виконавець), з іншої сторони, надалі за текстом разом іменовані «Сторони», а кожна окремо – «Сторона», </w:t>
      </w:r>
      <w:r>
        <w:rPr>
          <w:lang w:val="uk-UA"/>
        </w:rPr>
        <w:t>відповідно до Указу Президенту України від 06.02.2023 р</w:t>
      </w:r>
      <w:r w:rsidR="008C3536">
        <w:rPr>
          <w:lang w:val="uk-UA"/>
        </w:rPr>
        <w:t>оку</w:t>
      </w:r>
      <w:r>
        <w:rPr>
          <w:lang w:val="uk-UA"/>
        </w:rPr>
        <w:t xml:space="preserve"> №58/2023 «Про продовження строку дії воєнного стану в Україні», затвердженого Законом України № 2915-IX від 07.02.2023 та на підставі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</w:t>
      </w:r>
      <w:r w:rsidRPr="00EB2759">
        <w:rPr>
          <w:lang w:val="uk-UA"/>
        </w:rPr>
        <w:t>уклали цей Договір про наступне:</w:t>
      </w:r>
    </w:p>
    <w:p w14:paraId="05A0E429" w14:textId="77777777" w:rsidR="002E11A7" w:rsidRPr="000952C5" w:rsidRDefault="002E11A7" w:rsidP="002E11A7">
      <w:pPr>
        <w:pStyle w:val="1"/>
        <w:widowControl/>
        <w:spacing w:after="0" w:line="240" w:lineRule="auto"/>
        <w:ind w:firstLine="680"/>
      </w:pPr>
    </w:p>
    <w:p w14:paraId="085DB417" w14:textId="77777777" w:rsidR="002E11A7" w:rsidRPr="000952C5" w:rsidRDefault="002E11A7" w:rsidP="002E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500861">
        <w:rPr>
          <w:b/>
          <w:bCs/>
          <w:lang w:val="uk-UA"/>
        </w:rPr>
        <w:t>ПРЕДМЕТ ДОГОВОРУ</w:t>
      </w:r>
    </w:p>
    <w:p w14:paraId="0DD29CDE" w14:textId="77777777" w:rsidR="002E11A7" w:rsidRPr="000952C5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63D8A133" w14:textId="77777777" w:rsidR="002E11A7" w:rsidRPr="00A34848" w:rsidRDefault="002E11A7" w:rsidP="002E11A7">
      <w:pPr>
        <w:ind w:firstLine="360"/>
        <w:jc w:val="both"/>
        <w:rPr>
          <w:strike/>
          <w:lang w:val="uk-UA"/>
        </w:rPr>
      </w:pPr>
      <w:r w:rsidRPr="00A34848">
        <w:rPr>
          <w:lang w:val="uk-UA"/>
        </w:rPr>
        <w:t xml:space="preserve">1.1. </w:t>
      </w:r>
      <w:r w:rsidRPr="00753A45">
        <w:rPr>
          <w:lang w:val="uk-UA"/>
        </w:rPr>
        <w:t xml:space="preserve">Виконавець </w:t>
      </w:r>
      <w:r>
        <w:rPr>
          <w:lang w:val="uk-UA"/>
        </w:rPr>
        <w:t xml:space="preserve">в порядку та на умовах, визначених цим Договором </w:t>
      </w:r>
      <w:r w:rsidRPr="00753A45">
        <w:rPr>
          <w:lang w:val="uk-UA"/>
        </w:rPr>
        <w:t>зобов’язується надати Замовнику</w:t>
      </w:r>
      <w:r w:rsidRPr="00A34848">
        <w:rPr>
          <w:lang w:val="uk-UA"/>
        </w:rPr>
        <w:t xml:space="preserve"> такі послуги.</w:t>
      </w:r>
    </w:p>
    <w:p w14:paraId="08AD1658" w14:textId="1D4CB53E" w:rsidR="002E11A7" w:rsidRPr="00C27C8D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500861">
        <w:rPr>
          <w:lang w:val="uk-UA"/>
        </w:rPr>
        <w:t>1.</w:t>
      </w:r>
      <w:r>
        <w:rPr>
          <w:lang w:val="uk-UA"/>
        </w:rPr>
        <w:t>2</w:t>
      </w:r>
      <w:r w:rsidRPr="00500861">
        <w:rPr>
          <w:lang w:val="uk-UA"/>
        </w:rPr>
        <w:t xml:space="preserve">. </w:t>
      </w:r>
      <w:r w:rsidRPr="00BC0EAB">
        <w:rPr>
          <w:lang w:val="uk-UA"/>
        </w:rPr>
        <w:t>Найменування предмету договору</w:t>
      </w:r>
      <w:r>
        <w:rPr>
          <w:lang w:val="uk-UA"/>
        </w:rPr>
        <w:t>:</w:t>
      </w:r>
      <w:r w:rsidRPr="00500861">
        <w:rPr>
          <w:lang w:val="uk-UA"/>
        </w:rPr>
        <w:t xml:space="preserve"> </w:t>
      </w:r>
      <w:r w:rsidRPr="00BC0EAB">
        <w:rPr>
          <w:b/>
          <w:lang w:val="uk-UA"/>
        </w:rPr>
        <w:t>послуги із благоустрою населених пунктів,</w:t>
      </w:r>
      <w:r>
        <w:rPr>
          <w:b/>
          <w:lang w:val="uk-UA"/>
        </w:rPr>
        <w:br/>
      </w:r>
      <w:r w:rsidRPr="00BC0EAB">
        <w:rPr>
          <w:b/>
          <w:lang w:val="uk-UA"/>
        </w:rPr>
        <w:t>а саме: Ліквідація стихійних сміттєзвалищ</w:t>
      </w:r>
      <w:r w:rsidRPr="00500861">
        <w:rPr>
          <w:b/>
          <w:lang w:val="uk-UA"/>
        </w:rPr>
        <w:t xml:space="preserve"> – ДК 021:2015 – 90510000-5 Утилізація/ видалення сміття та поводження зі сміттям </w:t>
      </w:r>
      <w:r>
        <w:rPr>
          <w:lang w:val="uk-UA"/>
        </w:rPr>
        <w:t xml:space="preserve">(надалі за </w:t>
      </w:r>
      <w:r w:rsidRPr="00500861">
        <w:rPr>
          <w:lang w:val="uk-UA"/>
        </w:rPr>
        <w:t xml:space="preserve">текстом - Послуги) на умовах, </w:t>
      </w:r>
      <w:r w:rsidRPr="00C27C8D">
        <w:rPr>
          <w:lang w:val="uk-UA"/>
        </w:rPr>
        <w:t>визначених Договором, в тому числі технічним завданням Замовника (Додаток № 3) та специфікацією (Додаток № 2), а Замовник зобов’язується прийняти та оплатити такі послуги.</w:t>
      </w:r>
    </w:p>
    <w:p w14:paraId="733EE843" w14:textId="472F4A55" w:rsidR="002E11A7" w:rsidRPr="00C27C8D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C27C8D">
        <w:rPr>
          <w:lang w:val="uk-UA"/>
        </w:rPr>
        <w:t xml:space="preserve">1.3. Місце надання послуг: </w:t>
      </w:r>
      <w:r w:rsidR="002B45C2" w:rsidRPr="00C27C8D">
        <w:rPr>
          <w:b/>
          <w:lang w:val="uk-UA"/>
        </w:rPr>
        <w:t>територія Новоолександрівської сільської ради Дніпровського району Дніпропетровської області</w:t>
      </w:r>
      <w:r w:rsidRPr="00C27C8D">
        <w:rPr>
          <w:b/>
          <w:lang w:val="uk-UA"/>
        </w:rPr>
        <w:t>.</w:t>
      </w:r>
    </w:p>
    <w:p w14:paraId="4F613851" w14:textId="17E8120E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C27C8D">
        <w:rPr>
          <w:lang w:val="uk-UA"/>
        </w:rPr>
        <w:t>1.4. Обсяг надання послуг</w:t>
      </w:r>
      <w:r w:rsidR="00C27C8D" w:rsidRPr="00C5207C">
        <w:t>:</w:t>
      </w:r>
      <w:r w:rsidRPr="00C27C8D">
        <w:rPr>
          <w:lang w:val="uk-UA"/>
        </w:rPr>
        <w:t xml:space="preserve"> </w:t>
      </w:r>
      <w:r w:rsidR="00553E60">
        <w:rPr>
          <w:lang w:val="uk-UA"/>
        </w:rPr>
        <w:t>394</w:t>
      </w:r>
      <w:r w:rsidR="00C5207C">
        <w:rPr>
          <w:lang w:val="uk-UA"/>
        </w:rPr>
        <w:t xml:space="preserve"> т.</w:t>
      </w:r>
      <w:r w:rsidR="00C27C8D">
        <w:rPr>
          <w:lang w:val="uk-UA"/>
        </w:rPr>
        <w:t xml:space="preserve"> (</w:t>
      </w:r>
      <w:r w:rsidR="00C5207C">
        <w:rPr>
          <w:lang w:val="uk-UA"/>
        </w:rPr>
        <w:t>тон</w:t>
      </w:r>
      <w:r w:rsidR="00C27C8D">
        <w:rPr>
          <w:lang w:val="uk-UA"/>
        </w:rPr>
        <w:t>)</w:t>
      </w:r>
      <w:r w:rsidRPr="00C27C8D">
        <w:rPr>
          <w:lang w:val="uk-UA"/>
        </w:rPr>
        <w:t>.</w:t>
      </w:r>
    </w:p>
    <w:p w14:paraId="5FBA5D81" w14:textId="77777777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lang w:val="uk-UA"/>
        </w:rPr>
      </w:pPr>
    </w:p>
    <w:p w14:paraId="0BA21527" w14:textId="77777777" w:rsidR="002E11A7" w:rsidRPr="00500861" w:rsidRDefault="002E11A7" w:rsidP="002E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500861">
        <w:rPr>
          <w:b/>
          <w:bCs/>
          <w:lang w:val="uk-UA"/>
        </w:rPr>
        <w:t>ВАРТІСТЬ ПОСЛУГ ТА ПОРЯДОК РОЗРАХУНКІВ</w:t>
      </w:r>
    </w:p>
    <w:p w14:paraId="6412333C" w14:textId="77777777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29447C3C" w14:textId="77777777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500861">
        <w:rPr>
          <w:lang w:val="uk-UA"/>
        </w:rPr>
        <w:t xml:space="preserve">2.1.  Загальна вартість послуг за Договором складає </w:t>
      </w:r>
      <w:r>
        <w:rPr>
          <w:lang w:val="uk-UA"/>
        </w:rPr>
        <w:t>_________________</w:t>
      </w:r>
      <w:r w:rsidRPr="00500861">
        <w:rPr>
          <w:b/>
          <w:lang w:val="uk-UA"/>
        </w:rPr>
        <w:t xml:space="preserve">грн. </w:t>
      </w:r>
      <w:r>
        <w:rPr>
          <w:b/>
          <w:lang w:val="uk-UA"/>
        </w:rPr>
        <w:t>___</w:t>
      </w:r>
      <w:r w:rsidRPr="00500861">
        <w:rPr>
          <w:b/>
          <w:lang w:val="uk-UA"/>
        </w:rPr>
        <w:t xml:space="preserve"> коп. (</w:t>
      </w:r>
      <w:r>
        <w:rPr>
          <w:b/>
          <w:lang w:val="uk-UA"/>
        </w:rPr>
        <w:t>________________________________________________________________________________</w:t>
      </w:r>
      <w:r w:rsidRPr="00500861">
        <w:rPr>
          <w:b/>
          <w:lang w:val="uk-UA"/>
        </w:rPr>
        <w:t xml:space="preserve">), у тому числі ПДВ – </w:t>
      </w:r>
      <w:r>
        <w:rPr>
          <w:b/>
          <w:lang w:val="uk-UA"/>
        </w:rPr>
        <w:t>______________</w:t>
      </w:r>
      <w:r w:rsidRPr="00500861">
        <w:rPr>
          <w:b/>
          <w:lang w:val="uk-UA"/>
        </w:rPr>
        <w:t xml:space="preserve"> грн. </w:t>
      </w:r>
      <w:r>
        <w:rPr>
          <w:b/>
          <w:lang w:val="uk-UA"/>
        </w:rPr>
        <w:t>____</w:t>
      </w:r>
      <w:r w:rsidRPr="00500861">
        <w:rPr>
          <w:b/>
          <w:lang w:val="uk-UA"/>
        </w:rPr>
        <w:t xml:space="preserve"> коп. (</w:t>
      </w:r>
      <w:r>
        <w:rPr>
          <w:b/>
          <w:lang w:val="uk-UA"/>
        </w:rPr>
        <w:t>____________________________</w:t>
      </w:r>
      <w:r w:rsidRPr="00500861">
        <w:rPr>
          <w:b/>
          <w:lang w:val="uk-UA"/>
        </w:rPr>
        <w:t>).</w:t>
      </w:r>
      <w:r w:rsidRPr="00500861">
        <w:rPr>
          <w:lang w:val="uk-UA"/>
        </w:rPr>
        <w:t xml:space="preserve"> Вартість послуг за 1 т визначається Калькуляцією  (Додаток № 1).</w:t>
      </w:r>
    </w:p>
    <w:p w14:paraId="435ED1CE" w14:textId="77777777" w:rsidR="002E11A7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2.2. </w:t>
      </w:r>
      <w:r w:rsidRPr="00500861">
        <w:rPr>
          <w:lang w:val="uk-UA"/>
        </w:rPr>
        <w:t>Розрахунки здійснюються безготівковим шляхом на поточний рахунок Виконавця</w:t>
      </w:r>
      <w:r>
        <w:rPr>
          <w:lang w:val="uk-UA"/>
        </w:rPr>
        <w:br/>
        <w:t>н</w:t>
      </w:r>
      <w:r w:rsidRPr="00500861">
        <w:rPr>
          <w:lang w:val="uk-UA"/>
        </w:rPr>
        <w:t xml:space="preserve">а підставі Акту здачі-приймання наданих послуг та рахунку на оплату, наданого Виконавцем, Замовник за наявності фінансування зобов'язується оплатити належно надані Послуги у строк не пізніше 30-ти банківських днів з моменту їх прийняття, що підтверджується актом здачі-приймання наданих послуг. Датою прийняття Послуг є день, в який Послуги надані в повному обсязі, за умови що Замовник у строк 10 (десять) банківських днів не </w:t>
      </w:r>
      <w:proofErr w:type="spellStart"/>
      <w:r w:rsidRPr="00500861">
        <w:rPr>
          <w:lang w:val="uk-UA"/>
        </w:rPr>
        <w:t>надасть</w:t>
      </w:r>
      <w:proofErr w:type="spellEnd"/>
      <w:r w:rsidRPr="00500861">
        <w:rPr>
          <w:lang w:val="uk-UA"/>
        </w:rPr>
        <w:t xml:space="preserve"> Виконавцю обґрунтовані заперечення проти прийняття Послуг у зв’язку з виявленням прихованих недоліків результату таких Послуг. У випадку виявлення прихованих недоліків оплата може бути відстрочена до моменту належного виконання договору та усунення недоліків.</w:t>
      </w:r>
    </w:p>
    <w:p w14:paraId="27A394AB" w14:textId="77777777" w:rsidR="002E11A7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</w:p>
    <w:p w14:paraId="498B2CE0" w14:textId="77777777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lang w:val="uk-UA"/>
        </w:rPr>
      </w:pPr>
    </w:p>
    <w:p w14:paraId="7B457586" w14:textId="77777777" w:rsidR="002E11A7" w:rsidRPr="00500861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14:paraId="32BA81F4" w14:textId="77777777" w:rsidR="002E11A7" w:rsidRPr="00500861" w:rsidRDefault="002E11A7" w:rsidP="002E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500861">
        <w:rPr>
          <w:b/>
          <w:lang w:val="uk-UA"/>
        </w:rPr>
        <w:t>СТРОК ДІЇ ДОГОВОРУ ТА ПОРЯДОК</w:t>
      </w:r>
      <w:r>
        <w:rPr>
          <w:b/>
          <w:lang w:val="uk-UA"/>
        </w:rPr>
        <w:t xml:space="preserve"> </w:t>
      </w:r>
      <w:r w:rsidRPr="00500861">
        <w:rPr>
          <w:b/>
          <w:lang w:val="uk-UA"/>
        </w:rPr>
        <w:t>ЗДАЧІ-ПРИЙМАННЯ НАДАНИХ ПОСЛУГ</w:t>
      </w:r>
    </w:p>
    <w:p w14:paraId="38183340" w14:textId="77777777" w:rsidR="002E11A7" w:rsidRDefault="002E11A7" w:rsidP="002E11A7">
      <w:pPr>
        <w:widowControl w:val="0"/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14:paraId="1372EE47" w14:textId="55E23290" w:rsidR="002E11A7" w:rsidRPr="00D276D3" w:rsidRDefault="002E11A7" w:rsidP="002E11A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uk-UA"/>
        </w:rPr>
      </w:pPr>
      <w:r w:rsidRPr="00D276D3">
        <w:rPr>
          <w:lang w:val="uk-UA"/>
        </w:rPr>
        <w:t xml:space="preserve">3.1. Цей договір набирає чинності з </w:t>
      </w:r>
      <w:r>
        <w:rPr>
          <w:lang w:val="uk-UA"/>
        </w:rPr>
        <w:t>дня його підписання та діє до 31</w:t>
      </w:r>
      <w:r w:rsidRPr="00D276D3">
        <w:rPr>
          <w:lang w:val="uk-UA"/>
        </w:rPr>
        <w:t xml:space="preserve"> </w:t>
      </w:r>
      <w:r>
        <w:rPr>
          <w:lang w:val="uk-UA"/>
        </w:rPr>
        <w:t>грудня</w:t>
      </w:r>
      <w:r w:rsidRPr="00D276D3">
        <w:rPr>
          <w:lang w:val="uk-UA"/>
        </w:rPr>
        <w:t xml:space="preserve"> 202</w:t>
      </w:r>
      <w:r w:rsidR="00AB3F6B">
        <w:rPr>
          <w:lang w:val="uk-UA"/>
        </w:rPr>
        <w:t>4</w:t>
      </w:r>
      <w:r w:rsidRPr="00D276D3">
        <w:rPr>
          <w:lang w:val="uk-UA"/>
        </w:rPr>
        <w:t>р.,</w:t>
      </w:r>
      <w:r w:rsidRPr="00D276D3">
        <w:rPr>
          <w:lang w:val="uk-UA"/>
        </w:rPr>
        <w:br/>
        <w:t xml:space="preserve">а в частині розрахунків за надані послуги – до повного виконання сторонами взятих на себе зобов’язань. </w:t>
      </w:r>
      <w:r>
        <w:rPr>
          <w:lang w:val="uk-UA"/>
        </w:rPr>
        <w:t>Термін надання послуг з дати підписання договору до</w:t>
      </w:r>
      <w:r w:rsidRPr="00AB0D03">
        <w:t xml:space="preserve"> </w:t>
      </w:r>
      <w:r w:rsidR="002B45C2">
        <w:rPr>
          <w:lang w:val="uk-UA"/>
        </w:rPr>
        <w:t>25</w:t>
      </w:r>
      <w:r>
        <w:rPr>
          <w:lang w:val="uk-UA"/>
        </w:rPr>
        <w:t xml:space="preserve"> грудня 202</w:t>
      </w:r>
      <w:r w:rsidR="00AB3F6B">
        <w:rPr>
          <w:lang w:val="uk-UA"/>
        </w:rPr>
        <w:t>4</w:t>
      </w:r>
      <w:r>
        <w:rPr>
          <w:lang w:val="uk-UA"/>
        </w:rPr>
        <w:t>р.</w:t>
      </w:r>
    </w:p>
    <w:p w14:paraId="3B2BCCF8" w14:textId="77777777" w:rsidR="002E11A7" w:rsidRPr="00D276D3" w:rsidRDefault="002E11A7" w:rsidP="002E11A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uk-UA"/>
        </w:rPr>
      </w:pPr>
      <w:r w:rsidRPr="00D276D3">
        <w:rPr>
          <w:lang w:val="uk-UA"/>
        </w:rPr>
        <w:t>3.2.  Виконавець надає Послуги у відповідності до стандартів якості і професійних вимог, які обумовлені Технічним завданням і мають відповідати його вимогам,  за відсутності письмової згоди Замовника на відхилення від таких вимог.</w:t>
      </w:r>
    </w:p>
    <w:p w14:paraId="1A632242" w14:textId="77777777" w:rsidR="002E11A7" w:rsidRPr="00D276D3" w:rsidRDefault="002E11A7" w:rsidP="002E11A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uk-UA"/>
        </w:rPr>
      </w:pPr>
      <w:r w:rsidRPr="00D276D3">
        <w:rPr>
          <w:lang w:val="uk-UA"/>
        </w:rPr>
        <w:t>3.3. Зміст д</w:t>
      </w:r>
      <w:r w:rsidRPr="00D276D3">
        <w:rPr>
          <w:kern w:val="2"/>
          <w:lang w:val="uk-UA"/>
        </w:rPr>
        <w:t>окументації, що підлягає оформленню та здачі Виконавцем Замовнику за результатом надання Послуг, узгоджується Замовником.</w:t>
      </w:r>
    </w:p>
    <w:p w14:paraId="6826017C" w14:textId="4E0D061B" w:rsidR="002E11A7" w:rsidRPr="00D276D3" w:rsidRDefault="002E11A7" w:rsidP="002E11A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uk-UA"/>
        </w:rPr>
      </w:pPr>
      <w:r w:rsidRPr="00D276D3">
        <w:rPr>
          <w:lang w:val="uk-UA"/>
        </w:rPr>
        <w:t xml:space="preserve">3.4. Результати надання Послуг мають бути перевірені Замовником на відповідність умовам Договору у момент їх отримання, а на відсутність прихованих недоліків - протягом 10 (десяти) банківських днів з моменту отримання. У разі виявлення недоліків, Виконавцю надається можливість для їх виправлення протягом строку, узгодженого Сторонами. Всі перевірки мають проводитися у спосіб, який не спричиняє необґрунтовану затримку надання Послуг за цим Договором. В будь-якому випадку належний результат Послуг за цим Договором повинен бути представлений Замовнику не пізніше 10 робочих днів з дня отримання </w:t>
      </w:r>
      <w:r>
        <w:rPr>
          <w:lang w:val="uk-UA"/>
        </w:rPr>
        <w:t xml:space="preserve">заявки, а в повному обсязі до </w:t>
      </w:r>
      <w:r w:rsidR="002B45C2">
        <w:rPr>
          <w:lang w:val="uk-UA"/>
        </w:rPr>
        <w:t>25</w:t>
      </w:r>
      <w:r w:rsidRPr="00D276D3">
        <w:rPr>
          <w:lang w:val="uk-UA"/>
        </w:rPr>
        <w:t xml:space="preserve"> </w:t>
      </w:r>
      <w:r>
        <w:rPr>
          <w:lang w:val="uk-UA"/>
        </w:rPr>
        <w:t>грудня</w:t>
      </w:r>
      <w:r w:rsidRPr="00D276D3">
        <w:rPr>
          <w:lang w:val="uk-UA"/>
        </w:rPr>
        <w:t xml:space="preserve"> 202</w:t>
      </w:r>
      <w:r w:rsidR="00AB3F6B">
        <w:rPr>
          <w:lang w:val="uk-UA"/>
        </w:rPr>
        <w:t>4</w:t>
      </w:r>
      <w:r w:rsidRPr="00D276D3">
        <w:rPr>
          <w:lang w:val="uk-UA"/>
        </w:rPr>
        <w:t xml:space="preserve"> року, в іншому випадку Замовник має право розірвати Договір в односторонньому порядку шляхом письмового повідомлення про таке розірвання та його підстави, без зобов’язання оплатити витрати, збитки та/або втрачену вигоду Виконавця через таке розірвання. Договір вважається розірваним з дати отримання відповідного листа Виконавцем або з дати повернення його через невручення адресату.</w:t>
      </w:r>
    </w:p>
    <w:p w14:paraId="1513E524" w14:textId="77777777" w:rsidR="002E11A7" w:rsidRPr="00D276D3" w:rsidRDefault="002E11A7" w:rsidP="002E11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lang w:val="uk-UA"/>
        </w:rPr>
      </w:pPr>
      <w:r w:rsidRPr="00D276D3">
        <w:rPr>
          <w:kern w:val="2"/>
          <w:lang w:val="uk-UA"/>
        </w:rPr>
        <w:t>Замовник протягом 10 (десяти) робочих днів від дня одержання акту здачі – приймання надання послуг зобов'язаний повернути такий акт Виконавцеві підписаний або мотивовану відмову від приймання наданих послуг.</w:t>
      </w:r>
    </w:p>
    <w:p w14:paraId="374A498E" w14:textId="77777777" w:rsidR="002E11A7" w:rsidRPr="00C2013B" w:rsidRDefault="002E11A7" w:rsidP="002E11A7">
      <w:pPr>
        <w:jc w:val="both"/>
        <w:rPr>
          <w:rFonts w:eastAsia="Calibri"/>
          <w:lang w:val="uk-UA" w:eastAsia="uk-UA"/>
        </w:rPr>
      </w:pPr>
    </w:p>
    <w:p w14:paraId="37F49E42" w14:textId="77777777" w:rsidR="002E11A7" w:rsidRPr="00C2013B" w:rsidRDefault="002E11A7" w:rsidP="002E11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lang w:val="uk-UA"/>
        </w:rPr>
        <w:t>ПРАВА ТА ОБОВ’ЯЗКИ СТОРІН</w:t>
      </w:r>
    </w:p>
    <w:p w14:paraId="3E68235E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3C219B60" w14:textId="77777777" w:rsidR="002E11A7" w:rsidRPr="00C2013B" w:rsidRDefault="002E11A7" w:rsidP="002E11A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lang w:val="uk-UA"/>
        </w:rPr>
      </w:pPr>
      <w:r w:rsidRPr="00C2013B">
        <w:rPr>
          <w:lang w:val="uk-UA"/>
        </w:rPr>
        <w:t>Виконавець зобов’язаний:</w:t>
      </w:r>
    </w:p>
    <w:p w14:paraId="70527DA0" w14:textId="77777777" w:rsidR="002E11A7" w:rsidRPr="00C2013B" w:rsidRDefault="002E11A7" w:rsidP="002E11A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Виконати всі пункти Технічного завдання (Додаток №3 до Договору) та досягти визначених у ньому очікуваних результатів.</w:t>
      </w:r>
    </w:p>
    <w:p w14:paraId="27AA5578" w14:textId="77777777" w:rsidR="002E11A7" w:rsidRPr="00C2013B" w:rsidRDefault="002E11A7" w:rsidP="002E11A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Надавати Послуги відповідно до заявок Замовника</w:t>
      </w:r>
    </w:p>
    <w:p w14:paraId="4C9D9743" w14:textId="77777777" w:rsidR="002E11A7" w:rsidRPr="00C2013B" w:rsidRDefault="002E11A7" w:rsidP="002E11A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 xml:space="preserve">Зберігати конфіденційність отриманої від </w:t>
      </w:r>
      <w:r w:rsidRPr="00C2013B">
        <w:rPr>
          <w:kern w:val="2"/>
          <w:lang w:val="uk-UA"/>
        </w:rPr>
        <w:t>Замовника</w:t>
      </w:r>
      <w:r w:rsidRPr="00C2013B">
        <w:rPr>
          <w:lang w:val="uk-UA"/>
        </w:rPr>
        <w:t xml:space="preserve"> будь-якої інформації щодо змісту вихідних даних технічного завдання, фінансових та інших питань.</w:t>
      </w:r>
    </w:p>
    <w:p w14:paraId="54C0C7CB" w14:textId="77777777" w:rsidR="002E11A7" w:rsidRPr="00C2013B" w:rsidRDefault="002E11A7" w:rsidP="002E11A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Добросовісно, своєчасно та в повному обсязі виконувати свої зобов’язання за цим Договором.</w:t>
      </w:r>
    </w:p>
    <w:p w14:paraId="02BDAA84" w14:textId="77777777" w:rsidR="002E11A7" w:rsidRPr="00C2013B" w:rsidRDefault="002E11A7" w:rsidP="002E11A7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Після виконання Послуг направити Замовнику звіт про надання послуг.</w:t>
      </w:r>
    </w:p>
    <w:p w14:paraId="41432F6B" w14:textId="77777777" w:rsidR="002E11A7" w:rsidRPr="00C2013B" w:rsidRDefault="002E11A7" w:rsidP="002E11A7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013B">
        <w:rPr>
          <w:rFonts w:ascii="Times New Roman" w:hAnsi="Times New Roman"/>
          <w:sz w:val="24"/>
          <w:szCs w:val="24"/>
          <w:lang w:val="uk-UA"/>
        </w:rPr>
        <w:t>Виконавець має право:</w:t>
      </w:r>
    </w:p>
    <w:p w14:paraId="497EEED2" w14:textId="77777777" w:rsidR="002E11A7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4.2.1 </w:t>
      </w:r>
      <w:r w:rsidRPr="00C2013B">
        <w:rPr>
          <w:lang w:val="uk-UA"/>
        </w:rPr>
        <w:t>Залучати інших осіб до надання Послуг за Договором, залишаючись при цьому відповідальним у повному обсязі перед Замовником за виконання зобов’язань за Договором.</w:t>
      </w:r>
    </w:p>
    <w:p w14:paraId="259CBBB1" w14:textId="77777777" w:rsidR="002E11A7" w:rsidRPr="0072231E" w:rsidRDefault="002E11A7" w:rsidP="002E11A7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72231E">
        <w:rPr>
          <w:lang w:val="uk-UA"/>
        </w:rPr>
        <w:t>Звертатись до Замовника за роз’ясненням стосовно надання Послуг в рамках цього Договору.</w:t>
      </w:r>
    </w:p>
    <w:p w14:paraId="08D94122" w14:textId="77777777" w:rsidR="002E11A7" w:rsidRPr="0072231E" w:rsidRDefault="002E11A7" w:rsidP="002E11A7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72231E">
        <w:rPr>
          <w:lang w:val="uk-UA"/>
        </w:rPr>
        <w:t>За наявності фінансування отримувати оплату наданих Послуг за умови повного та належного надання Послуг згідно з умовами Договору, а також відсутності зауважень з боку Замовника.</w:t>
      </w:r>
    </w:p>
    <w:p w14:paraId="11A461F0" w14:textId="77777777" w:rsidR="002E11A7" w:rsidRPr="00C2013B" w:rsidRDefault="002E11A7" w:rsidP="002E11A7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 xml:space="preserve">За погодженням із Замовником, приступити до виконання </w:t>
      </w:r>
      <w:r>
        <w:rPr>
          <w:lang w:val="uk-UA"/>
        </w:rPr>
        <w:t>договору</w:t>
      </w:r>
      <w:r w:rsidRPr="00C2013B">
        <w:rPr>
          <w:lang w:val="uk-UA"/>
        </w:rPr>
        <w:t xml:space="preserve"> відповідно</w:t>
      </w:r>
      <w:r>
        <w:rPr>
          <w:lang w:val="uk-UA"/>
        </w:rPr>
        <w:br/>
      </w:r>
      <w:r w:rsidRPr="00C2013B">
        <w:rPr>
          <w:lang w:val="uk-UA"/>
        </w:rPr>
        <w:t xml:space="preserve">до </w:t>
      </w:r>
      <w:r w:rsidRPr="0072231E">
        <w:rPr>
          <w:lang w:val="uk-UA"/>
        </w:rPr>
        <w:t>заявок Замовника</w:t>
      </w:r>
      <w:r>
        <w:rPr>
          <w:lang w:val="uk-UA"/>
        </w:rPr>
        <w:t xml:space="preserve"> </w:t>
      </w:r>
      <w:r w:rsidRPr="00C2013B">
        <w:rPr>
          <w:lang w:val="uk-UA"/>
        </w:rPr>
        <w:t xml:space="preserve">до отримання оплати за </w:t>
      </w:r>
      <w:r>
        <w:rPr>
          <w:lang w:val="uk-UA"/>
        </w:rPr>
        <w:t>надані послуги</w:t>
      </w:r>
      <w:r w:rsidRPr="00C2013B">
        <w:rPr>
          <w:lang w:val="uk-UA"/>
        </w:rPr>
        <w:t xml:space="preserve">. </w:t>
      </w:r>
    </w:p>
    <w:p w14:paraId="6A4DEA95" w14:textId="77777777" w:rsidR="002E11A7" w:rsidRDefault="002E11A7" w:rsidP="002E11A7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231E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зобов’язаний:</w:t>
      </w:r>
    </w:p>
    <w:p w14:paraId="4A2D5163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Забезпечувати Виконавця інформацією, необхідною для виконання зобов’язань за цим Договором.</w:t>
      </w:r>
    </w:p>
    <w:p w14:paraId="47981516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Прийняти результати наданих Послуг за умови надання їх в повному обсязі  та при відсутності зауважень.</w:t>
      </w:r>
    </w:p>
    <w:p w14:paraId="306DC9D4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 xml:space="preserve">Добросовісно, своєчасно та в повному обсязі виконувати свої зобов’язання за цим </w:t>
      </w:r>
      <w:r w:rsidRPr="00C2013B">
        <w:rPr>
          <w:lang w:val="uk-UA"/>
        </w:rPr>
        <w:lastRenderedPageBreak/>
        <w:t>Договором.</w:t>
      </w:r>
    </w:p>
    <w:p w14:paraId="7EE4A5E0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kern w:val="2"/>
          <w:lang w:val="uk-UA"/>
        </w:rPr>
        <w:t xml:space="preserve">Сприяти в одержанні спеціалістами Виконавця відповідних </w:t>
      </w:r>
      <w:proofErr w:type="spellStart"/>
      <w:r w:rsidRPr="00C2013B">
        <w:rPr>
          <w:kern w:val="2"/>
          <w:lang w:val="uk-UA"/>
        </w:rPr>
        <w:t>доступів</w:t>
      </w:r>
      <w:proofErr w:type="spellEnd"/>
      <w:r w:rsidRPr="00C2013B">
        <w:rPr>
          <w:kern w:val="2"/>
          <w:lang w:val="uk-UA"/>
        </w:rPr>
        <w:t>, дозволів, матеріалів й інформації, необхідних для виконання Договору.</w:t>
      </w:r>
    </w:p>
    <w:p w14:paraId="24BC76BE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На умовах, передбачених цим Договором, за наявності фінансування здійснити оплату за надані Послуги у розмірі та в строки, визначені Договором.</w:t>
      </w:r>
    </w:p>
    <w:p w14:paraId="6D240DF2" w14:textId="77777777" w:rsidR="002E11A7" w:rsidRPr="00C2013B" w:rsidRDefault="002E11A7" w:rsidP="002E11A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Замовник має право:</w:t>
      </w:r>
    </w:p>
    <w:p w14:paraId="1B37DC3A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Здійснювати контроль за виконанням Виконавцем своїх зобов’язань та інших умов цього Договору.</w:t>
      </w:r>
    </w:p>
    <w:p w14:paraId="49085258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Отримувати будь-яку інформацію та документи від Виконавця, що стосуються надання послуг в рамках даного Договору.</w:t>
      </w:r>
    </w:p>
    <w:p w14:paraId="5F4BD96D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Зменшувати обсяг закупівлі Послуг та загальну вартість цього Договору залежно від</w:t>
      </w:r>
      <w:r>
        <w:rPr>
          <w:lang w:val="uk-UA"/>
        </w:rPr>
        <w:t xml:space="preserve"> </w:t>
      </w:r>
      <w:r w:rsidRPr="00C2013B">
        <w:rPr>
          <w:lang w:val="uk-UA"/>
        </w:rPr>
        <w:t>реального фінансування видатків. У такому разі Сторони вносять відповідні зміни до цього Договору.</w:t>
      </w:r>
    </w:p>
    <w:p w14:paraId="7BE1142B" w14:textId="77777777" w:rsidR="002E11A7" w:rsidRPr="00C2013B" w:rsidRDefault="002E11A7" w:rsidP="002E11A7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kern w:val="2"/>
          <w:lang w:val="uk-UA"/>
        </w:rPr>
        <w:t>У випадку дострокового надання Послуг Виконавцем, прийняти їх, та за наявності фінансування, оплатити.</w:t>
      </w:r>
    </w:p>
    <w:p w14:paraId="04CFB334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lang w:val="uk-UA"/>
        </w:rPr>
      </w:pPr>
    </w:p>
    <w:p w14:paraId="2F1A95DA" w14:textId="77777777" w:rsidR="002E11A7" w:rsidRPr="00C2013B" w:rsidRDefault="002E11A7" w:rsidP="002E11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bCs/>
          <w:lang w:val="uk-UA"/>
        </w:rPr>
        <w:t>ГАРАНТІЙНІ ЗОБОВ'ЯЗАННЯ ТА ВІДПОВІДАЛЬНІСТЬ СТОРІН</w:t>
      </w:r>
    </w:p>
    <w:p w14:paraId="29F39C5F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01C2A9A1" w14:textId="77777777" w:rsidR="002E11A7" w:rsidRPr="00C2013B" w:rsidRDefault="002E11A7" w:rsidP="002E11A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013B">
        <w:rPr>
          <w:rFonts w:ascii="Times New Roman" w:hAnsi="Times New Roman"/>
          <w:sz w:val="24"/>
          <w:szCs w:val="24"/>
          <w:lang w:val="uk-UA"/>
        </w:rPr>
        <w:t xml:space="preserve">Виконавець гарантує, що якість Послуг за цим Договором цілком відповідає вимогам Замовника. </w:t>
      </w:r>
    </w:p>
    <w:p w14:paraId="23F2330C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На момент підписання цього Договору Виконавець гарантує, що є  вільним від обтяжень, позовів і застав, не перебуває в процедурі банкрутства.</w:t>
      </w:r>
    </w:p>
    <w:p w14:paraId="1D9D17A0" w14:textId="77777777" w:rsidR="002E11A7" w:rsidRPr="00C2013B" w:rsidRDefault="002E11A7" w:rsidP="002E11A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2013B">
        <w:rPr>
          <w:rFonts w:ascii="Times New Roman" w:hAnsi="Times New Roman"/>
          <w:sz w:val="24"/>
          <w:szCs w:val="24"/>
          <w:lang w:val="uk-UA"/>
        </w:rPr>
        <w:t>За порушення взятих за цим Договором зобов’язань Сторони несуть відповідальність відповідно до цього Договору та чинного законодавства України.</w:t>
      </w:r>
    </w:p>
    <w:p w14:paraId="2EA00B73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  <w:rPr>
          <w:lang w:val="uk-UA"/>
        </w:rPr>
      </w:pPr>
      <w:r w:rsidRPr="00C2013B">
        <w:rPr>
          <w:lang w:val="uk-UA"/>
        </w:rPr>
        <w:t>В разі несвоєчасного виконання Сторонами своїх зобов’язань за цим Договором, Замовник має право призупинити здійснення передбачених цим Договором платежів, а Виконавець – призупинити надання Послуг.</w:t>
      </w:r>
    </w:p>
    <w:p w14:paraId="4CE408B4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  <w:rPr>
          <w:lang w:val="uk-UA"/>
        </w:rPr>
      </w:pPr>
      <w:r w:rsidRPr="00C2013B">
        <w:rPr>
          <w:lang w:val="uk-UA"/>
        </w:rPr>
        <w:t>Сторона не несе відповідальності за невиконання умов цього Договору, якщо воно зумовлене невиконанням умов цього Договору іншою Стороною.</w:t>
      </w:r>
    </w:p>
    <w:p w14:paraId="632EB7A2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  <w:rPr>
          <w:lang w:val="uk-UA"/>
        </w:rPr>
      </w:pPr>
      <w:r w:rsidRPr="00C2013B">
        <w:rPr>
          <w:lang w:val="uk-UA"/>
        </w:rPr>
        <w:t>Спірні питання повинні вирішуватись переважно шляхом конструктивних переговорів між Сторонами та у встановленому чинним законодавством порядку.</w:t>
      </w:r>
    </w:p>
    <w:p w14:paraId="12479E51" w14:textId="77777777" w:rsidR="002E11A7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  <w:rPr>
          <w:lang w:val="uk-UA"/>
        </w:rPr>
      </w:pPr>
      <w:r w:rsidRPr="00C2013B">
        <w:rPr>
          <w:lang w:val="uk-UA"/>
        </w:rPr>
        <w:t>У випадку порушення строків надання Послуг, Виконавець сплачує Замовнику, окрім прямих збитків, пеню в розмірі подвійної облікової ставки НБУ від вартості Послуг за кожен день такого прострочення.</w:t>
      </w:r>
    </w:p>
    <w:p w14:paraId="60914272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lang w:val="uk-UA"/>
        </w:rPr>
      </w:pPr>
    </w:p>
    <w:p w14:paraId="3FAEF205" w14:textId="77777777" w:rsidR="002E11A7" w:rsidRPr="00C2013B" w:rsidRDefault="002E11A7" w:rsidP="002E1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bCs/>
          <w:lang w:val="uk-UA"/>
        </w:rPr>
        <w:t>ФОРС – МАЖОР</w:t>
      </w:r>
    </w:p>
    <w:p w14:paraId="35878528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2B0C131E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Виконавець не несе відповідальності за невиконання положень цього Договору</w:t>
      </w:r>
      <w:r>
        <w:rPr>
          <w:lang w:val="uk-UA"/>
        </w:rPr>
        <w:br/>
      </w:r>
      <w:r w:rsidRPr="00C2013B">
        <w:rPr>
          <w:lang w:val="uk-UA"/>
        </w:rPr>
        <w:t>у разі, якщо таке виконання спричинено обставинами поза межами його контролю. Такі обставини можуть включати, але не обмежуються, діями непереборної сили, актами держави або муніципальних і інших влад, пожежами, повенями, епідеміями, карантинами, страйками, включаючи трудові, революції та громадські заворушення. Такі обставини не включають невиконання зобов'язань постачальниками Сторін.</w:t>
      </w:r>
    </w:p>
    <w:p w14:paraId="09463999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Сторона, яка зазнала форс-мажору, повинна негайно повідомити про це іншу Сторону у письмовій формі та прийняти всіх необхідних заходів щодо обмеження наслідків впливу форс-мажору.</w:t>
      </w:r>
    </w:p>
    <w:p w14:paraId="661C51EF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Форс-мажор може подовжити строк дії цього Договору на період його впливу, за умови, що Сторони не дійшли іншої згоди.</w:t>
      </w:r>
    </w:p>
    <w:p w14:paraId="6780363B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Сторони погоджуються, що, у разі, коли форс-мажорні обставини тривають понад 3 (три) місяці, вони припиняють дію цього Договору.</w:t>
      </w:r>
    </w:p>
    <w:p w14:paraId="3CAD71AA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Позбавлення Сторони відповідальності щодо невиконання Договору у частині, спричиненій форс-мажором, не позбавляє її від виконання інших зобов'язань за цим Договором.</w:t>
      </w:r>
    </w:p>
    <w:p w14:paraId="64EE66BD" w14:textId="77777777" w:rsidR="002E11A7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Випадки форс-мажору мають бути підтверджені офіційним документом, виданим компетентним органом.</w:t>
      </w:r>
    </w:p>
    <w:p w14:paraId="28E854A7" w14:textId="77777777" w:rsidR="002E11A7" w:rsidRDefault="002E11A7" w:rsidP="002E11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val="uk-UA"/>
        </w:rPr>
      </w:pPr>
    </w:p>
    <w:p w14:paraId="74044509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val="uk-UA"/>
        </w:rPr>
      </w:pPr>
    </w:p>
    <w:p w14:paraId="62D95737" w14:textId="77777777" w:rsidR="002E11A7" w:rsidRPr="00C2013B" w:rsidRDefault="002E11A7" w:rsidP="002E1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bCs/>
          <w:lang w:val="uk-UA"/>
        </w:rPr>
        <w:t>ВИРІШЕННЯ СПОРІВ</w:t>
      </w:r>
    </w:p>
    <w:p w14:paraId="46F3B704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0EC0ECB9" w14:textId="77777777" w:rsidR="002E11A7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Будь-які спори та суперечки, що виникають під час виконання умов даного Договору, і які не врегульовуються шляхом мирних домовленостей між Сторонами щодо умов виконання, розірвання, зупинення або неправомірності положень даного Договору мають вирішуватися в Господарському суді згідно положень чинного законодавства України.</w:t>
      </w:r>
    </w:p>
    <w:p w14:paraId="1A4627A3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lang w:val="uk-UA"/>
        </w:rPr>
      </w:pPr>
    </w:p>
    <w:p w14:paraId="106B550F" w14:textId="77777777" w:rsidR="002E11A7" w:rsidRPr="00C2013B" w:rsidRDefault="002E11A7" w:rsidP="002E1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bCs/>
          <w:lang w:val="uk-UA"/>
        </w:rPr>
        <w:t>ЗАКОНОДАВСТВО</w:t>
      </w:r>
    </w:p>
    <w:p w14:paraId="00AAE6D0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37655C2E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До цього Договору застосовується законодавство України.</w:t>
      </w:r>
    </w:p>
    <w:p w14:paraId="468E2767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>Надання Послуг Виконавцем згідно з Договором проводиться у відповідності до вимог державних, муніципальних і місцевих нормативних актів, постанов, правил, наказів, вимог і розпоряджень, які стосуються надання Послуг за цим Договором. Відповідність законодавчим актам передбачає сплату всіх податків, які виникають при проведенні операції за цим Договором.</w:t>
      </w:r>
    </w:p>
    <w:p w14:paraId="568A85CA" w14:textId="77777777" w:rsidR="002E11A7" w:rsidRPr="00C2013B" w:rsidRDefault="002E11A7" w:rsidP="002E11A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1B3B7B64" w14:textId="77777777" w:rsidR="002E11A7" w:rsidRPr="00C2013B" w:rsidRDefault="002E11A7" w:rsidP="002E11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uk-UA"/>
        </w:rPr>
      </w:pPr>
      <w:r w:rsidRPr="00C2013B">
        <w:rPr>
          <w:b/>
          <w:bCs/>
          <w:lang w:val="uk-UA"/>
        </w:rPr>
        <w:t>МОВА ДОГОВОРУ</w:t>
      </w:r>
    </w:p>
    <w:p w14:paraId="53F9591C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b/>
          <w:lang w:val="uk-UA"/>
        </w:rPr>
      </w:pPr>
    </w:p>
    <w:p w14:paraId="1FDC6057" w14:textId="77777777" w:rsidR="002E11A7" w:rsidRPr="00C2013B" w:rsidRDefault="002E11A7" w:rsidP="002E11A7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C2013B">
        <w:rPr>
          <w:lang w:val="uk-UA"/>
        </w:rPr>
        <w:t xml:space="preserve">Цей Договір укладений у 2-х (двох) оригінальних примірниках  українською мовою по одному для кожної із Сторін. Обидва примірники автентичні і мають однакову юридичну силу. </w:t>
      </w:r>
    </w:p>
    <w:p w14:paraId="6468A2EC" w14:textId="77777777" w:rsidR="002E11A7" w:rsidRPr="00C2013B" w:rsidRDefault="002E11A7" w:rsidP="002E11A7">
      <w:pPr>
        <w:widowControl w:val="0"/>
        <w:shd w:val="clear" w:color="auto" w:fill="FFFFFF"/>
        <w:autoSpaceDE w:val="0"/>
        <w:autoSpaceDN w:val="0"/>
        <w:adjustRightInd w:val="0"/>
        <w:ind w:right="384" w:firstLine="709"/>
        <w:rPr>
          <w:b/>
          <w:bCs/>
          <w:lang w:val="uk-UA"/>
        </w:rPr>
      </w:pPr>
    </w:p>
    <w:p w14:paraId="1D3F3637" w14:textId="77777777" w:rsidR="002E11A7" w:rsidRPr="00C2013B" w:rsidRDefault="002E11A7" w:rsidP="002E11A7">
      <w:pPr>
        <w:jc w:val="center"/>
        <w:rPr>
          <w:b/>
          <w:lang w:val="uk-UA"/>
        </w:rPr>
      </w:pPr>
      <w:r w:rsidRPr="00C2013B">
        <w:rPr>
          <w:b/>
          <w:lang w:val="uk-UA"/>
        </w:rPr>
        <w:t>10. ДОДАТКИ</w:t>
      </w:r>
    </w:p>
    <w:p w14:paraId="1D0FA6D6" w14:textId="77777777" w:rsidR="002E11A7" w:rsidRPr="00C2013B" w:rsidRDefault="002E11A7" w:rsidP="002E11A7">
      <w:pPr>
        <w:jc w:val="center"/>
        <w:rPr>
          <w:lang w:val="uk-UA"/>
        </w:rPr>
      </w:pPr>
    </w:p>
    <w:p w14:paraId="7C8024D3" w14:textId="77777777" w:rsidR="002E11A7" w:rsidRPr="00C2013B" w:rsidRDefault="002E11A7" w:rsidP="002E11A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Pr="00C2013B">
        <w:rPr>
          <w:lang w:val="uk-UA"/>
        </w:rPr>
        <w:t xml:space="preserve">.1. Додатком до </w:t>
      </w:r>
      <w:proofErr w:type="spellStart"/>
      <w:r w:rsidRPr="00C2013B">
        <w:rPr>
          <w:lang w:val="uk-UA"/>
        </w:rPr>
        <w:t>Договру</w:t>
      </w:r>
      <w:proofErr w:type="spellEnd"/>
      <w:r w:rsidRPr="00C2013B">
        <w:rPr>
          <w:lang w:val="uk-UA"/>
        </w:rPr>
        <w:t>, що є невід’ємною його частиною, є:</w:t>
      </w:r>
    </w:p>
    <w:p w14:paraId="5B119E9F" w14:textId="77777777" w:rsidR="002E11A7" w:rsidRPr="00C2013B" w:rsidRDefault="002E11A7" w:rsidP="002E11A7">
      <w:pPr>
        <w:jc w:val="both"/>
        <w:rPr>
          <w:lang w:val="uk-UA"/>
        </w:rPr>
      </w:pPr>
      <w:r>
        <w:rPr>
          <w:lang w:val="uk-UA"/>
        </w:rPr>
        <w:t>10</w:t>
      </w:r>
      <w:r w:rsidRPr="00C2013B">
        <w:rPr>
          <w:lang w:val="uk-UA"/>
        </w:rPr>
        <w:t>.1.1. Додаток № 1 Калькуляція;</w:t>
      </w:r>
    </w:p>
    <w:p w14:paraId="4DFF3039" w14:textId="77777777" w:rsidR="002E11A7" w:rsidRPr="00C2013B" w:rsidRDefault="002E11A7" w:rsidP="002E11A7">
      <w:pPr>
        <w:jc w:val="both"/>
        <w:rPr>
          <w:lang w:val="uk-UA"/>
        </w:rPr>
      </w:pPr>
      <w:r>
        <w:rPr>
          <w:lang w:val="uk-UA"/>
        </w:rPr>
        <w:t>10</w:t>
      </w:r>
      <w:r w:rsidRPr="00C2013B">
        <w:rPr>
          <w:lang w:val="uk-UA"/>
        </w:rPr>
        <w:t>.1.2. Додаток № 2 Специфікація;</w:t>
      </w:r>
    </w:p>
    <w:p w14:paraId="51E9DB37" w14:textId="77777777" w:rsidR="002E11A7" w:rsidRPr="00C2013B" w:rsidRDefault="002E11A7" w:rsidP="002E11A7">
      <w:pPr>
        <w:jc w:val="both"/>
        <w:rPr>
          <w:lang w:val="uk-UA"/>
        </w:rPr>
      </w:pPr>
      <w:r>
        <w:rPr>
          <w:lang w:val="uk-UA"/>
        </w:rPr>
        <w:t>10</w:t>
      </w:r>
      <w:r w:rsidRPr="00C2013B">
        <w:rPr>
          <w:lang w:val="uk-UA"/>
        </w:rPr>
        <w:t>.1.3. Додаток № 3 Технічне завдання.</w:t>
      </w:r>
    </w:p>
    <w:p w14:paraId="138BA506" w14:textId="77777777" w:rsidR="002E11A7" w:rsidRPr="00C2013B" w:rsidRDefault="002E11A7" w:rsidP="002E11A7">
      <w:pPr>
        <w:jc w:val="both"/>
        <w:rPr>
          <w:lang w:val="uk-UA"/>
        </w:rPr>
      </w:pPr>
    </w:p>
    <w:p w14:paraId="6F469B10" w14:textId="77777777" w:rsidR="002E11A7" w:rsidRPr="00C2013B" w:rsidRDefault="002E11A7" w:rsidP="002E11A7">
      <w:pPr>
        <w:numPr>
          <w:ilvl w:val="0"/>
          <w:numId w:val="5"/>
        </w:numPr>
        <w:jc w:val="center"/>
        <w:rPr>
          <w:b/>
          <w:lang w:val="uk-UA"/>
        </w:rPr>
      </w:pPr>
      <w:r w:rsidRPr="00C2013B">
        <w:rPr>
          <w:b/>
          <w:lang w:val="uk-UA"/>
        </w:rPr>
        <w:t>.МІСЦЕ ЗНАХОДЖЕННЯ І РЕКВІЗИТИ СТОРІН</w:t>
      </w:r>
    </w:p>
    <w:p w14:paraId="02B7A463" w14:textId="77777777" w:rsidR="002E11A7" w:rsidRPr="00C2013B" w:rsidRDefault="002E11A7" w:rsidP="002E11A7">
      <w:pPr>
        <w:jc w:val="center"/>
        <w:rPr>
          <w:b/>
          <w:lang w:val="uk-UA"/>
        </w:rPr>
      </w:pPr>
    </w:p>
    <w:p w14:paraId="5A2A08E9" w14:textId="77777777" w:rsidR="002E11A7" w:rsidRPr="00C2013B" w:rsidRDefault="002E11A7" w:rsidP="002E11A7">
      <w:pPr>
        <w:ind w:firstLine="708"/>
        <w:jc w:val="both"/>
        <w:rPr>
          <w:lang w:val="uk-UA"/>
        </w:rPr>
      </w:pPr>
      <w:r w:rsidRPr="00C2013B">
        <w:rPr>
          <w:lang w:val="uk-UA"/>
        </w:rPr>
        <w:t>Сторони зобов’язуються протягом 5 (п’яти) робочих днів письмово повідомляти одна одну у випадках зміни відомостей, вказаних в цьому розділі Договору, а у разі неповідомлення несуть ризик настання пов’язаних із цим несприятливих наслідків.</w:t>
      </w:r>
    </w:p>
    <w:tbl>
      <w:tblPr>
        <w:tblpPr w:leftFromText="180" w:rightFromText="180" w:vertAnchor="text" w:horzAnchor="margin" w:tblpY="150"/>
        <w:tblW w:w="16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3"/>
        <w:gridCol w:w="1969"/>
        <w:gridCol w:w="1999"/>
        <w:gridCol w:w="1867"/>
        <w:gridCol w:w="1635"/>
        <w:gridCol w:w="1174"/>
      </w:tblGrid>
      <w:tr w:rsidR="002B45C2" w:rsidRPr="00697488" w14:paraId="2B2EFF93" w14:textId="77777777" w:rsidTr="00C97608">
        <w:trPr>
          <w:gridAfter w:val="1"/>
          <w:wAfter w:w="1626" w:type="dxa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66A" w14:textId="5F86B97C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1F5BB9">
              <w:rPr>
                <w:lang w:val="uk-UA"/>
              </w:rPr>
              <w:t xml:space="preserve">                             Замовник                                                         Виконавець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32180" w14:textId="7DA36265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858AF" w14:textId="403D55E8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B45C2" w:rsidRPr="00697488" w14:paraId="26A8B260" w14:textId="77777777" w:rsidTr="002B45C2"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Ind w:w="108" w:type="dxa"/>
              <w:tblLook w:val="0000" w:firstRow="0" w:lastRow="0" w:firstColumn="0" w:lastColumn="0" w:noHBand="0" w:noVBand="0"/>
            </w:tblPr>
            <w:tblGrid>
              <w:gridCol w:w="4352"/>
              <w:gridCol w:w="4896"/>
            </w:tblGrid>
            <w:tr w:rsidR="002B45C2" w:rsidRPr="001F5BB9" w14:paraId="766730D4" w14:textId="77777777" w:rsidTr="00F17BFB">
              <w:trPr>
                <w:trHeight w:val="1561"/>
              </w:trPr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BF9C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Виконавчий комітет Новоолександрівської сільської ради Дніпровського району Дніпропетровської області</w:t>
                  </w:r>
                </w:p>
                <w:p w14:paraId="22719D4A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52070, Дніпропетровська область, Дніпровський район, с. Новоолександрівка, вул. Сурська, буд.74, </w:t>
                  </w:r>
                </w:p>
                <w:p w14:paraId="7BABDCA5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 40201087 </w:t>
                  </w:r>
                </w:p>
                <w:p w14:paraId="0B3CB210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14:paraId="3287B6B4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14:paraId="1B78D549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України </w:t>
                  </w:r>
                </w:p>
                <w:p w14:paraId="059B0659" w14:textId="77777777" w:rsidR="002B45C2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неприбуткова бюджетна установа</w:t>
                  </w:r>
                </w:p>
                <w:p w14:paraId="274F39FC" w14:textId="77777777" w:rsidR="002B45C2" w:rsidRDefault="002B45C2" w:rsidP="002B45C2">
                  <w:pPr>
                    <w:framePr w:hSpace="180" w:wrap="around" w:vAnchor="text" w:hAnchor="margin" w:y="150"/>
                    <w:tabs>
                      <w:tab w:val="left" w:pos="9000"/>
                    </w:tabs>
                  </w:pPr>
                </w:p>
                <w:p w14:paraId="25702E1F" w14:textId="77777777" w:rsidR="002B45C2" w:rsidRPr="00425723" w:rsidRDefault="002B45C2" w:rsidP="002B45C2">
                  <w:pPr>
                    <w:pStyle w:val="a8"/>
                    <w:framePr w:hSpace="180" w:wrap="around" w:vAnchor="text" w:hAnchor="margin" w:y="1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Сільський голова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О.О. ВІЗІР</w:t>
                  </w:r>
                </w:p>
                <w:p w14:paraId="5BA6303B" w14:textId="77777777" w:rsidR="002B45C2" w:rsidRDefault="002B45C2" w:rsidP="002B45C2">
                  <w:pPr>
                    <w:framePr w:hSpace="180" w:wrap="around" w:vAnchor="text" w:hAnchor="margin" w:y="1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  <w:proofErr w:type="spellStart"/>
                  <w:r w:rsidRPr="00C83CB8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C83CB8">
                    <w:rPr>
                      <w:sz w:val="18"/>
                      <w:szCs w:val="18"/>
                    </w:rPr>
                    <w:t>.</w:t>
                  </w:r>
                </w:p>
                <w:p w14:paraId="11952087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lastRenderedPageBreak/>
                    <w:t xml:space="preserve">  </w:t>
                  </w:r>
                </w:p>
                <w:p w14:paraId="210D8D66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1FF637EE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43CC6FF1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3929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b/>
                      <w:lang w:val="uk-UA"/>
                    </w:rPr>
                  </w:pPr>
                  <w:r w:rsidRPr="001F5BB9">
                    <w:rPr>
                      <w:b/>
                      <w:bCs/>
                      <w:lang w:val="uk-UA"/>
                    </w:rPr>
                    <w:lastRenderedPageBreak/>
                    <w:t>_______________________________________</w:t>
                  </w:r>
                </w:p>
                <w:p w14:paraId="38708DBF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50FAA689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3AD3C0EB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689CC778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color w:val="121212"/>
                      <w:shd w:val="clear" w:color="auto" w:fill="FFFFFF"/>
                      <w:lang w:val="uk-UA"/>
                    </w:rPr>
                    <w:t>___________________________________</w:t>
                  </w:r>
                </w:p>
                <w:p w14:paraId="619D271A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64F1E87C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2F70C74C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149A77D1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04F3522A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</w:p>
                <w:p w14:paraId="05A3C272" w14:textId="77777777" w:rsidR="002B45C2" w:rsidRPr="001F5BB9" w:rsidRDefault="002B45C2" w:rsidP="002B45C2">
                  <w:pPr>
                    <w:framePr w:hSpace="180" w:wrap="around" w:vAnchor="text" w:hAnchor="margin" w:y="150"/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14:paraId="7A3F3587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F879D" w14:textId="05827E98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7FD26A5F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4647C4A2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4A4F5A16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613FD2A9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688180F9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B9A8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  <w:r w:rsidRPr="00697488">
              <w:rPr>
                <w:b/>
                <w:i/>
                <w:color w:val="000000"/>
                <w:lang w:val="uk-UA"/>
              </w:rPr>
              <w:t xml:space="preserve">       </w:t>
            </w:r>
          </w:p>
          <w:p w14:paraId="1A083CC6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49102A22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  <w:r w:rsidRPr="00697488">
              <w:rPr>
                <w:b/>
                <w:i/>
                <w:color w:val="000000"/>
                <w:lang w:val="uk-UA"/>
              </w:rPr>
              <w:t xml:space="preserve"> </w:t>
            </w:r>
          </w:p>
          <w:p w14:paraId="0C2D28A8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3B7D6164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540E012F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38504955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7B1A12E0" w14:textId="77777777" w:rsidR="002B45C2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</w:p>
          <w:p w14:paraId="325302C7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  <w:r w:rsidRPr="00697488">
              <w:rPr>
                <w:b/>
                <w:i/>
                <w:color w:val="000000"/>
                <w:lang w:val="uk-UA"/>
              </w:rPr>
              <w:t>Додаток № 1 до Договору</w:t>
            </w:r>
          </w:p>
          <w:p w14:paraId="359E593F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lang w:val="uk-UA"/>
              </w:rPr>
            </w:pPr>
            <w:r w:rsidRPr="00697488">
              <w:rPr>
                <w:b/>
                <w:i/>
                <w:color w:val="000000"/>
                <w:lang w:val="uk-UA"/>
              </w:rPr>
              <w:t>від «____» ____________ 20__р.</w:t>
            </w:r>
          </w:p>
          <w:p w14:paraId="16D28E45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14:paraId="30CFE764" w14:textId="77777777" w:rsidR="002E11A7" w:rsidRPr="00C2013B" w:rsidRDefault="002E11A7" w:rsidP="002E11A7">
      <w:pPr>
        <w:widowControl w:val="0"/>
        <w:shd w:val="clear" w:color="auto" w:fill="FFFFFF"/>
        <w:tabs>
          <w:tab w:val="left" w:pos="3370"/>
          <w:tab w:val="left" w:pos="3970"/>
        </w:tabs>
        <w:autoSpaceDE w:val="0"/>
        <w:autoSpaceDN w:val="0"/>
        <w:adjustRightInd w:val="0"/>
        <w:ind w:right="10"/>
        <w:jc w:val="center"/>
        <w:rPr>
          <w:b/>
          <w:bCs/>
          <w:color w:val="000000"/>
          <w:lang w:val="uk-UA"/>
        </w:rPr>
      </w:pPr>
    </w:p>
    <w:p w14:paraId="32ECAAFD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C2013B">
        <w:rPr>
          <w:b/>
          <w:lang w:val="uk-UA"/>
        </w:rPr>
        <w:t>КАЛЬКУЛЯЦІЯ</w:t>
      </w:r>
    </w:p>
    <w:p w14:paraId="3C688693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C2013B">
        <w:rPr>
          <w:b/>
          <w:lang w:val="uk-UA"/>
        </w:rPr>
        <w:t>(розрахунок вартості послуг</w:t>
      </w:r>
      <w:r>
        <w:rPr>
          <w:b/>
          <w:lang w:val="uk-UA"/>
        </w:rPr>
        <w:t>и</w:t>
      </w:r>
      <w:r w:rsidRPr="00C2013B">
        <w:rPr>
          <w:b/>
          <w:lang w:val="uk-UA"/>
        </w:rPr>
        <w:t>)</w:t>
      </w:r>
    </w:p>
    <w:p w14:paraId="10FF8701" w14:textId="22D1BB8E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BC0EAB">
        <w:rPr>
          <w:b/>
          <w:lang w:val="uk-UA"/>
        </w:rPr>
        <w:t xml:space="preserve">ослуги із благоустрою населених пунктів, а саме: </w:t>
      </w:r>
    </w:p>
    <w:p w14:paraId="35EADD6C" w14:textId="77777777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BC0EAB">
        <w:rPr>
          <w:b/>
          <w:lang w:val="uk-UA"/>
        </w:rPr>
        <w:t>Ліквідація стихійних сміттєзвалищ</w:t>
      </w:r>
      <w:r w:rsidRPr="00500861">
        <w:rPr>
          <w:b/>
          <w:lang w:val="uk-UA"/>
        </w:rPr>
        <w:t xml:space="preserve"> – ДК 021:2015 – 90510000-5 Утилізація/ видалення сміття та поводження зі сміттям</w:t>
      </w:r>
    </w:p>
    <w:p w14:paraId="0E3D4A95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414"/>
        <w:gridCol w:w="2516"/>
      </w:tblGrid>
      <w:tr w:rsidR="002E11A7" w:rsidRPr="00C2013B" w14:paraId="685EC1F3" w14:textId="77777777" w:rsidTr="00F83205">
        <w:tc>
          <w:tcPr>
            <w:tcW w:w="534" w:type="dxa"/>
            <w:shd w:val="clear" w:color="auto" w:fill="auto"/>
          </w:tcPr>
          <w:p w14:paraId="60630181" w14:textId="77777777" w:rsidR="002E11A7" w:rsidRPr="00C2013B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2013B">
              <w:rPr>
                <w:b/>
                <w:lang w:val="uk-UA"/>
              </w:rPr>
              <w:t>№</w:t>
            </w:r>
          </w:p>
        </w:tc>
        <w:tc>
          <w:tcPr>
            <w:tcW w:w="6414" w:type="dxa"/>
            <w:shd w:val="clear" w:color="auto" w:fill="auto"/>
          </w:tcPr>
          <w:p w14:paraId="513DA7BA" w14:textId="77777777" w:rsidR="002E11A7" w:rsidRPr="00C2013B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2013B">
              <w:rPr>
                <w:b/>
                <w:lang w:val="uk-UA"/>
              </w:rPr>
              <w:t>СТАТТІ ВИТРАТ</w:t>
            </w:r>
          </w:p>
        </w:tc>
        <w:tc>
          <w:tcPr>
            <w:tcW w:w="2516" w:type="dxa"/>
            <w:shd w:val="clear" w:color="auto" w:fill="auto"/>
          </w:tcPr>
          <w:p w14:paraId="455859B2" w14:textId="77777777" w:rsidR="002E11A7" w:rsidRPr="00C2013B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2013B">
              <w:rPr>
                <w:b/>
                <w:lang w:val="uk-UA"/>
              </w:rPr>
              <w:t>Вартість послуг за 1т.</w:t>
            </w:r>
          </w:p>
          <w:p w14:paraId="6975D44F" w14:textId="77777777" w:rsidR="002E11A7" w:rsidRPr="00C2013B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2013B">
              <w:rPr>
                <w:b/>
                <w:lang w:val="uk-UA"/>
              </w:rPr>
              <w:t>(грн. з ПДВ)</w:t>
            </w:r>
          </w:p>
        </w:tc>
      </w:tr>
      <w:tr w:rsidR="002E11A7" w:rsidRPr="008D7F58" w14:paraId="58FFD069" w14:textId="77777777" w:rsidTr="00F83205">
        <w:tc>
          <w:tcPr>
            <w:tcW w:w="534" w:type="dxa"/>
            <w:shd w:val="clear" w:color="auto" w:fill="auto"/>
          </w:tcPr>
          <w:p w14:paraId="16436CA8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33AC39A8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12CA69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</w:tc>
      </w:tr>
      <w:tr w:rsidR="002E11A7" w:rsidRPr="008D7F58" w14:paraId="03760D6F" w14:textId="77777777" w:rsidTr="00F83205">
        <w:tc>
          <w:tcPr>
            <w:tcW w:w="534" w:type="dxa"/>
            <w:shd w:val="clear" w:color="auto" w:fill="auto"/>
          </w:tcPr>
          <w:p w14:paraId="68EB392A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22FCE51D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5AEE4FBE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6F9FFB64" w14:textId="77777777" w:rsidTr="00F83205">
        <w:tc>
          <w:tcPr>
            <w:tcW w:w="534" w:type="dxa"/>
            <w:shd w:val="clear" w:color="auto" w:fill="auto"/>
          </w:tcPr>
          <w:p w14:paraId="62EE13E5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627E1759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1A52A566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07F8FFE3" w14:textId="77777777" w:rsidTr="00F83205">
        <w:tc>
          <w:tcPr>
            <w:tcW w:w="534" w:type="dxa"/>
            <w:shd w:val="clear" w:color="auto" w:fill="auto"/>
          </w:tcPr>
          <w:p w14:paraId="677C142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1E1DFA81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7F1FF4A3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37D507E9" w14:textId="77777777" w:rsidTr="00F83205">
        <w:tc>
          <w:tcPr>
            <w:tcW w:w="534" w:type="dxa"/>
            <w:shd w:val="clear" w:color="auto" w:fill="auto"/>
          </w:tcPr>
          <w:p w14:paraId="767D65E1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43BA4E5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5D5C4522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21B9B7F4" w14:textId="77777777" w:rsidTr="00F83205">
        <w:tc>
          <w:tcPr>
            <w:tcW w:w="534" w:type="dxa"/>
            <w:shd w:val="clear" w:color="auto" w:fill="auto"/>
          </w:tcPr>
          <w:p w14:paraId="029D5854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69524A75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14FF5056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427DD1BB" w14:textId="77777777" w:rsidTr="00F83205">
        <w:tc>
          <w:tcPr>
            <w:tcW w:w="534" w:type="dxa"/>
            <w:shd w:val="clear" w:color="auto" w:fill="auto"/>
          </w:tcPr>
          <w:p w14:paraId="6CD2D4C5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6F396E31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09454BE9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38F04DCA" w14:textId="77777777" w:rsidTr="00F83205">
        <w:tc>
          <w:tcPr>
            <w:tcW w:w="534" w:type="dxa"/>
            <w:shd w:val="clear" w:color="auto" w:fill="auto"/>
          </w:tcPr>
          <w:p w14:paraId="6FE3D39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12392DD6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36A02676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63CF8E5F" w14:textId="77777777" w:rsidTr="00F83205">
        <w:tc>
          <w:tcPr>
            <w:tcW w:w="534" w:type="dxa"/>
            <w:shd w:val="clear" w:color="auto" w:fill="auto"/>
          </w:tcPr>
          <w:p w14:paraId="75E51ED0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71DC08FF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21520D28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5A858F7F" w14:textId="77777777" w:rsidTr="00F83205">
        <w:tc>
          <w:tcPr>
            <w:tcW w:w="534" w:type="dxa"/>
            <w:shd w:val="clear" w:color="auto" w:fill="auto"/>
          </w:tcPr>
          <w:p w14:paraId="2C95C05C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080147D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342DC259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12C07143" w14:textId="77777777" w:rsidTr="00F83205">
        <w:tc>
          <w:tcPr>
            <w:tcW w:w="534" w:type="dxa"/>
            <w:shd w:val="clear" w:color="auto" w:fill="auto"/>
          </w:tcPr>
          <w:p w14:paraId="50DED9B2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10526459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14:paraId="43E06646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2E11A7" w:rsidRPr="008D7F58" w14:paraId="3FCF3A04" w14:textId="77777777" w:rsidTr="00F83205">
        <w:tc>
          <w:tcPr>
            <w:tcW w:w="534" w:type="dxa"/>
            <w:shd w:val="clear" w:color="auto" w:fill="auto"/>
          </w:tcPr>
          <w:p w14:paraId="7BC5C50B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6D252F8E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8D7F58">
              <w:rPr>
                <w:b/>
                <w:lang w:val="uk-UA"/>
              </w:rPr>
              <w:t>Всього вартість послуг за 1 т (грн. з ПДВ)</w:t>
            </w:r>
          </w:p>
        </w:tc>
        <w:tc>
          <w:tcPr>
            <w:tcW w:w="2516" w:type="dxa"/>
            <w:shd w:val="clear" w:color="auto" w:fill="auto"/>
          </w:tcPr>
          <w:p w14:paraId="469E3E77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2E11A7" w:rsidRPr="008D7F58" w14:paraId="279066C0" w14:textId="77777777" w:rsidTr="00F83205">
        <w:tc>
          <w:tcPr>
            <w:tcW w:w="534" w:type="dxa"/>
            <w:shd w:val="clear" w:color="auto" w:fill="auto"/>
          </w:tcPr>
          <w:p w14:paraId="0BF17CAE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6414" w:type="dxa"/>
            <w:shd w:val="clear" w:color="auto" w:fill="auto"/>
          </w:tcPr>
          <w:p w14:paraId="4A48CECA" w14:textId="37772EB2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8D7F58">
              <w:rPr>
                <w:b/>
                <w:lang w:val="uk-UA"/>
              </w:rPr>
              <w:t xml:space="preserve">Всього вартість послуг за </w:t>
            </w:r>
            <w:r w:rsidR="00553E60">
              <w:rPr>
                <w:b/>
                <w:lang w:val="uk-UA"/>
              </w:rPr>
              <w:t>394</w:t>
            </w:r>
            <w:r>
              <w:rPr>
                <w:b/>
                <w:lang w:val="uk-UA"/>
              </w:rPr>
              <w:t>,00</w:t>
            </w:r>
            <w:r w:rsidRPr="008D7F58">
              <w:rPr>
                <w:b/>
                <w:lang w:val="uk-UA"/>
              </w:rPr>
              <w:t xml:space="preserve"> т (грн. з ПДВ)</w:t>
            </w:r>
          </w:p>
        </w:tc>
        <w:tc>
          <w:tcPr>
            <w:tcW w:w="2516" w:type="dxa"/>
            <w:shd w:val="clear" w:color="auto" w:fill="auto"/>
          </w:tcPr>
          <w:p w14:paraId="66320255" w14:textId="77777777" w:rsidR="002E11A7" w:rsidRPr="008D7F58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14:paraId="69C28E7E" w14:textId="77777777" w:rsidR="002E11A7" w:rsidRDefault="002E11A7" w:rsidP="002E11A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67E16132" w14:textId="77777777" w:rsidR="002E11A7" w:rsidRDefault="002E11A7" w:rsidP="002E11A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4C5AAACF" w14:textId="77777777" w:rsidR="002E11A7" w:rsidRPr="008D7F58" w:rsidRDefault="002E11A7" w:rsidP="002E11A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9572"/>
        <w:gridCol w:w="2588"/>
        <w:gridCol w:w="2657"/>
      </w:tblGrid>
      <w:tr w:rsidR="002B45C2" w:rsidRPr="00C2013B" w14:paraId="269F86AB" w14:textId="77777777" w:rsidTr="00C524EC">
        <w:tc>
          <w:tcPr>
            <w:tcW w:w="4894" w:type="dxa"/>
            <w:vAlign w:val="center"/>
          </w:tcPr>
          <w:p w14:paraId="792A000B" w14:textId="3A45E839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1F5BB9">
              <w:rPr>
                <w:lang w:val="uk-UA"/>
              </w:rPr>
              <w:t xml:space="preserve">                             Замовник                                                         Виконавець</w:t>
            </w:r>
          </w:p>
        </w:tc>
        <w:tc>
          <w:tcPr>
            <w:tcW w:w="4894" w:type="dxa"/>
          </w:tcPr>
          <w:p w14:paraId="0CE1016E" w14:textId="61B85F39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4177A91D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B45C2" w:rsidRPr="00C2013B" w14:paraId="461A268D" w14:textId="77777777" w:rsidTr="00C524EC">
        <w:tc>
          <w:tcPr>
            <w:tcW w:w="4894" w:type="dxa"/>
          </w:tcPr>
          <w:tbl>
            <w:tblPr>
              <w:tblW w:w="9248" w:type="dxa"/>
              <w:tblInd w:w="108" w:type="dxa"/>
              <w:tblLook w:val="0000" w:firstRow="0" w:lastRow="0" w:firstColumn="0" w:lastColumn="0" w:noHBand="0" w:noVBand="0"/>
            </w:tblPr>
            <w:tblGrid>
              <w:gridCol w:w="4352"/>
              <w:gridCol w:w="4896"/>
            </w:tblGrid>
            <w:tr w:rsidR="002B45C2" w:rsidRPr="001F5BB9" w14:paraId="6B0A6574" w14:textId="77777777" w:rsidTr="00F17BFB">
              <w:trPr>
                <w:trHeight w:val="1561"/>
              </w:trPr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CC95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Виконавчий комітет Новоолександрівської сільської ради Дніпровського району Дніпропетровської області</w:t>
                  </w:r>
                </w:p>
                <w:p w14:paraId="34C65668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52070, Дніпропетровська область, Дніпровський район, с. Новоолександрівка, вул. Сурська, буд.74, </w:t>
                  </w:r>
                </w:p>
                <w:p w14:paraId="37EDAB60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 40201087 </w:t>
                  </w:r>
                </w:p>
                <w:p w14:paraId="33D44250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14:paraId="7100D8FE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14:paraId="4891719F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України </w:t>
                  </w:r>
                </w:p>
                <w:p w14:paraId="0EC0C997" w14:textId="77777777" w:rsidR="002B45C2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неприбуткова бюджетна установа</w:t>
                  </w:r>
                </w:p>
                <w:p w14:paraId="15025DC1" w14:textId="77777777" w:rsidR="002B45C2" w:rsidRDefault="002B45C2" w:rsidP="002B45C2">
                  <w:pPr>
                    <w:tabs>
                      <w:tab w:val="left" w:pos="9000"/>
                    </w:tabs>
                  </w:pPr>
                </w:p>
                <w:p w14:paraId="16D37BEC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Сільський голова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О.О. ВІЗІР</w:t>
                  </w:r>
                </w:p>
                <w:p w14:paraId="4A45D929" w14:textId="77777777" w:rsidR="002B45C2" w:rsidRDefault="002B45C2" w:rsidP="002B45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  <w:proofErr w:type="spellStart"/>
                  <w:r w:rsidRPr="00C83CB8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C83CB8">
                    <w:rPr>
                      <w:sz w:val="18"/>
                      <w:szCs w:val="18"/>
                    </w:rPr>
                    <w:t>.</w:t>
                  </w:r>
                </w:p>
                <w:p w14:paraId="74A8DE38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 </w:t>
                  </w:r>
                </w:p>
                <w:p w14:paraId="0D6212DE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499DA67" w14:textId="61E26FAD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6AA0" w14:textId="77777777" w:rsidR="002B45C2" w:rsidRPr="001F5BB9" w:rsidRDefault="002B45C2" w:rsidP="002B45C2">
                  <w:pPr>
                    <w:rPr>
                      <w:b/>
                      <w:lang w:val="uk-UA"/>
                    </w:rPr>
                  </w:pPr>
                  <w:r w:rsidRPr="001F5BB9">
                    <w:rPr>
                      <w:b/>
                      <w:bCs/>
                      <w:lang w:val="uk-UA"/>
                    </w:rPr>
                    <w:t>_______________________________________</w:t>
                  </w:r>
                </w:p>
                <w:p w14:paraId="1D73415C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699F39F7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1C7FA6E1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6831B9A9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color w:val="121212"/>
                      <w:shd w:val="clear" w:color="auto" w:fill="FFFFFF"/>
                      <w:lang w:val="uk-UA"/>
                    </w:rPr>
                    <w:t>___________________________________</w:t>
                  </w:r>
                </w:p>
                <w:p w14:paraId="56AC83E0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334C0F67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07F7B2E5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4496B1D0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6430625C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F3A4F8B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14:paraId="19E5606C" w14:textId="77777777" w:rsidR="002B45C2" w:rsidRPr="001F5BB9" w:rsidRDefault="002B45C2" w:rsidP="002B45C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894" w:type="dxa"/>
          </w:tcPr>
          <w:p w14:paraId="0FB0BE11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0A7859D0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50FE0C63" w14:textId="77777777" w:rsidR="002E11A7" w:rsidRPr="00C2013B" w:rsidRDefault="002E11A7" w:rsidP="002E11A7">
      <w:pPr>
        <w:jc w:val="right"/>
        <w:rPr>
          <w:b/>
          <w:i/>
          <w:lang w:val="uk-UA"/>
        </w:rPr>
      </w:pPr>
    </w:p>
    <w:p w14:paraId="3D2E09A2" w14:textId="77777777" w:rsidR="002E11A7" w:rsidRDefault="002E11A7" w:rsidP="002E11A7">
      <w:pPr>
        <w:framePr w:hSpace="180" w:wrap="around" w:vAnchor="text" w:hAnchor="margin" w:xAlign="right" w:y="-587"/>
        <w:jc w:val="right"/>
        <w:rPr>
          <w:b/>
          <w:i/>
          <w:lang w:val="uk-UA"/>
        </w:rPr>
      </w:pPr>
    </w:p>
    <w:p w14:paraId="2A345343" w14:textId="77777777" w:rsidR="002E11A7" w:rsidRPr="00C2013B" w:rsidRDefault="002E11A7" w:rsidP="002E11A7">
      <w:pPr>
        <w:framePr w:hSpace="180" w:wrap="around" w:vAnchor="text" w:hAnchor="margin" w:xAlign="right" w:y="-587"/>
        <w:jc w:val="right"/>
        <w:rPr>
          <w:b/>
          <w:i/>
          <w:lang w:val="uk-UA"/>
        </w:rPr>
      </w:pPr>
      <w:r w:rsidRPr="00C2013B">
        <w:rPr>
          <w:b/>
          <w:i/>
          <w:lang w:val="uk-UA"/>
        </w:rPr>
        <w:t xml:space="preserve">Додаток № </w:t>
      </w:r>
      <w:r>
        <w:rPr>
          <w:b/>
          <w:i/>
          <w:lang w:val="uk-UA"/>
        </w:rPr>
        <w:t>2</w:t>
      </w:r>
      <w:r w:rsidRPr="00C2013B">
        <w:rPr>
          <w:b/>
          <w:i/>
          <w:lang w:val="uk-UA"/>
        </w:rPr>
        <w:t xml:space="preserve"> до Договору</w:t>
      </w:r>
    </w:p>
    <w:p w14:paraId="346AE8CA" w14:textId="77777777" w:rsidR="002E11A7" w:rsidRPr="00C2013B" w:rsidRDefault="002E11A7" w:rsidP="002E11A7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</w:t>
      </w:r>
      <w:r w:rsidRPr="00C2013B">
        <w:rPr>
          <w:b/>
          <w:i/>
          <w:lang w:val="uk-UA"/>
        </w:rPr>
        <w:t xml:space="preserve">  від  «___» ________ 20__ № ________</w:t>
      </w:r>
    </w:p>
    <w:p w14:paraId="047150BF" w14:textId="77777777" w:rsidR="002E11A7" w:rsidRPr="00C2013B" w:rsidRDefault="002E11A7" w:rsidP="002E11A7">
      <w:pPr>
        <w:jc w:val="right"/>
        <w:rPr>
          <w:b/>
          <w:i/>
          <w:lang w:val="uk-UA"/>
        </w:rPr>
      </w:pPr>
    </w:p>
    <w:p w14:paraId="0A336E2E" w14:textId="77777777" w:rsidR="002E11A7" w:rsidRPr="00C2013B" w:rsidRDefault="002E11A7" w:rsidP="002E11A7">
      <w:pPr>
        <w:jc w:val="right"/>
        <w:rPr>
          <w:b/>
          <w:i/>
          <w:lang w:val="uk-UA"/>
        </w:rPr>
      </w:pPr>
    </w:p>
    <w:p w14:paraId="7216966D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C2013B">
        <w:rPr>
          <w:b/>
          <w:lang w:val="uk-UA"/>
        </w:rPr>
        <w:t>СПЕЦИФІКАЦІЯ</w:t>
      </w:r>
    </w:p>
    <w:p w14:paraId="6795CAE2" w14:textId="6314FA9E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BC0EAB">
        <w:rPr>
          <w:b/>
          <w:lang w:val="uk-UA"/>
        </w:rPr>
        <w:t xml:space="preserve">ослуги із благоустрою населених пунктів, а саме: </w:t>
      </w:r>
    </w:p>
    <w:p w14:paraId="78952088" w14:textId="77777777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BC0EAB">
        <w:rPr>
          <w:b/>
          <w:lang w:val="uk-UA"/>
        </w:rPr>
        <w:t>Ліквідація стихійних сміттєзвалищ</w:t>
      </w:r>
      <w:r w:rsidRPr="00500861">
        <w:rPr>
          <w:b/>
          <w:lang w:val="uk-UA"/>
        </w:rPr>
        <w:t xml:space="preserve"> – ДК 021:2015 – 90510000-5 Утилізація/ видалення сміття та поводження зі сміттям</w:t>
      </w:r>
    </w:p>
    <w:p w14:paraId="0C0DF8D8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2287"/>
        <w:gridCol w:w="1820"/>
        <w:gridCol w:w="1887"/>
        <w:gridCol w:w="1632"/>
        <w:gridCol w:w="1814"/>
      </w:tblGrid>
      <w:tr w:rsidR="002E11A7" w:rsidRPr="00547B2D" w14:paraId="2253B429" w14:textId="77777777" w:rsidTr="00F83205">
        <w:tc>
          <w:tcPr>
            <w:tcW w:w="474" w:type="dxa"/>
            <w:shd w:val="clear" w:color="auto" w:fill="auto"/>
          </w:tcPr>
          <w:p w14:paraId="0F103EA1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№</w:t>
            </w:r>
          </w:p>
        </w:tc>
        <w:tc>
          <w:tcPr>
            <w:tcW w:w="2322" w:type="dxa"/>
            <w:shd w:val="clear" w:color="auto" w:fill="auto"/>
          </w:tcPr>
          <w:p w14:paraId="7D3F56E3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Найменування послуг</w:t>
            </w:r>
          </w:p>
        </w:tc>
        <w:tc>
          <w:tcPr>
            <w:tcW w:w="1868" w:type="dxa"/>
            <w:shd w:val="clear" w:color="auto" w:fill="auto"/>
          </w:tcPr>
          <w:p w14:paraId="01F54FB5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Одиниця виміру</w:t>
            </w:r>
          </w:p>
        </w:tc>
        <w:tc>
          <w:tcPr>
            <w:tcW w:w="1947" w:type="dxa"/>
            <w:shd w:val="clear" w:color="auto" w:fill="auto"/>
          </w:tcPr>
          <w:p w14:paraId="3AFF955E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Обсяг надання послуг (тони)</w:t>
            </w:r>
          </w:p>
        </w:tc>
        <w:tc>
          <w:tcPr>
            <w:tcW w:w="1666" w:type="dxa"/>
          </w:tcPr>
          <w:p w14:paraId="7A11FCFB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Вартість</w:t>
            </w:r>
            <w:r w:rsidRPr="00547B2D">
              <w:rPr>
                <w:b/>
              </w:rPr>
              <w:t xml:space="preserve"> </w:t>
            </w:r>
            <w:r w:rsidRPr="00547B2D">
              <w:rPr>
                <w:b/>
                <w:lang w:val="uk-UA"/>
              </w:rPr>
              <w:t>за одиницю з ПДВ, грн.</w:t>
            </w:r>
          </w:p>
        </w:tc>
        <w:tc>
          <w:tcPr>
            <w:tcW w:w="1861" w:type="dxa"/>
            <w:shd w:val="clear" w:color="auto" w:fill="auto"/>
          </w:tcPr>
          <w:p w14:paraId="1F23251E" w14:textId="77777777" w:rsidR="002E11A7" w:rsidRPr="00547B2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47B2D">
              <w:rPr>
                <w:b/>
                <w:lang w:val="uk-UA"/>
              </w:rPr>
              <w:t>Загальна вартість з ПДВ, грн.</w:t>
            </w:r>
          </w:p>
        </w:tc>
      </w:tr>
      <w:tr w:rsidR="002E11A7" w:rsidRPr="00547B2D" w14:paraId="60A2F35C" w14:textId="77777777" w:rsidTr="00F83205">
        <w:tc>
          <w:tcPr>
            <w:tcW w:w="474" w:type="dxa"/>
            <w:shd w:val="clear" w:color="auto" w:fill="auto"/>
          </w:tcPr>
          <w:p w14:paraId="00334E95" w14:textId="77777777" w:rsidR="002E11A7" w:rsidRPr="00C27C8D" w:rsidRDefault="002E11A7" w:rsidP="00F832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7C8D">
              <w:rPr>
                <w:lang w:val="uk-UA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4B5A5AC2" w14:textId="36DF7CE7" w:rsidR="002E11A7" w:rsidRPr="00C27C8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27C8D">
              <w:rPr>
                <w:b/>
                <w:lang w:val="uk-UA"/>
              </w:rPr>
              <w:t xml:space="preserve">Послуги із благоустрою населених пунктів, а саме: </w:t>
            </w:r>
          </w:p>
          <w:p w14:paraId="645899E5" w14:textId="77777777" w:rsidR="002E11A7" w:rsidRPr="00C27C8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27C8D">
              <w:rPr>
                <w:b/>
                <w:lang w:val="uk-UA"/>
              </w:rPr>
              <w:t>Ліквідація стихійних сміттєзвалищ</w:t>
            </w:r>
          </w:p>
        </w:tc>
        <w:tc>
          <w:tcPr>
            <w:tcW w:w="1868" w:type="dxa"/>
            <w:shd w:val="clear" w:color="auto" w:fill="auto"/>
          </w:tcPr>
          <w:p w14:paraId="3614D11D" w14:textId="77777777" w:rsidR="002E11A7" w:rsidRPr="00C27C8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57A72717" w14:textId="77777777" w:rsidR="002E11A7" w:rsidRPr="00C27C8D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42938A3A" w14:textId="4CB80586" w:rsidR="002E11A7" w:rsidRPr="00C27C8D" w:rsidRDefault="00C5207C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тони</w:t>
            </w:r>
          </w:p>
        </w:tc>
        <w:tc>
          <w:tcPr>
            <w:tcW w:w="1947" w:type="dxa"/>
            <w:shd w:val="clear" w:color="auto" w:fill="auto"/>
          </w:tcPr>
          <w:p w14:paraId="312AA9FD" w14:textId="77777777" w:rsidR="002E11A7" w:rsidRPr="002B45C2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  <w:p w14:paraId="4CC81D5C" w14:textId="77777777" w:rsidR="002E11A7" w:rsidRPr="002B45C2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  <w:p w14:paraId="341B3315" w14:textId="211A83CF" w:rsidR="002E11A7" w:rsidRPr="002B45C2" w:rsidRDefault="00553E60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394</w:t>
            </w:r>
            <w:r w:rsidR="00C27C8D" w:rsidRPr="00C27C8D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666" w:type="dxa"/>
          </w:tcPr>
          <w:p w14:paraId="12836C3F" w14:textId="77777777" w:rsidR="002E11A7" w:rsidRPr="002B45C2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61" w:type="dxa"/>
            <w:shd w:val="clear" w:color="auto" w:fill="auto"/>
          </w:tcPr>
          <w:p w14:paraId="56DC6887" w14:textId="77777777" w:rsidR="002E11A7" w:rsidRPr="002B45C2" w:rsidRDefault="002E11A7" w:rsidP="00F832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</w:tc>
      </w:tr>
    </w:tbl>
    <w:p w14:paraId="665EF4F9" w14:textId="77777777" w:rsidR="002E11A7" w:rsidRPr="00547B2D" w:rsidRDefault="002E11A7" w:rsidP="002E11A7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 w:rsidRPr="00547B2D">
        <w:rPr>
          <w:b/>
          <w:lang w:val="uk-UA"/>
        </w:rPr>
        <w:t xml:space="preserve">ПДВ: </w:t>
      </w:r>
      <w:r>
        <w:rPr>
          <w:b/>
          <w:lang w:val="uk-UA"/>
        </w:rPr>
        <w:t>______</w:t>
      </w:r>
      <w:r w:rsidRPr="00547B2D">
        <w:rPr>
          <w:b/>
          <w:lang w:val="uk-UA"/>
        </w:rPr>
        <w:t>грн.</w:t>
      </w:r>
    </w:p>
    <w:p w14:paraId="63E8EB84" w14:textId="77777777" w:rsidR="002E11A7" w:rsidRPr="00547B2D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highlight w:val="yellow"/>
          <w:lang w:val="uk-UA"/>
        </w:rPr>
      </w:pPr>
    </w:p>
    <w:p w14:paraId="79A018D7" w14:textId="77777777" w:rsidR="002E11A7" w:rsidRPr="00547B2D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547B2D">
        <w:rPr>
          <w:b/>
          <w:lang w:val="uk-UA"/>
        </w:rPr>
        <w:t>Загальна вартість послуг</w:t>
      </w:r>
      <w:r>
        <w:rPr>
          <w:b/>
          <w:lang w:val="uk-UA"/>
        </w:rPr>
        <w:t>_______________ грн.</w:t>
      </w:r>
      <w:r w:rsidRPr="00547B2D">
        <w:rPr>
          <w:b/>
          <w:lang w:val="uk-UA"/>
        </w:rPr>
        <w:t>, у тому числі ПДВ –</w:t>
      </w:r>
      <w:r>
        <w:rPr>
          <w:b/>
          <w:lang w:val="uk-UA"/>
        </w:rPr>
        <w:t>_____________</w:t>
      </w:r>
      <w:r w:rsidRPr="00547B2D">
        <w:rPr>
          <w:b/>
          <w:lang w:val="uk-UA"/>
        </w:rPr>
        <w:t>грн.</w:t>
      </w:r>
    </w:p>
    <w:p w14:paraId="0DE5F3E8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49CAD23D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04F04887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111B18C5" w14:textId="77777777" w:rsidR="002E11A7" w:rsidRPr="00C2013B" w:rsidRDefault="002E11A7" w:rsidP="002E11A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9572"/>
        <w:gridCol w:w="2588"/>
        <w:gridCol w:w="2657"/>
      </w:tblGrid>
      <w:tr w:rsidR="002B45C2" w:rsidRPr="00C2013B" w14:paraId="5F33D8E8" w14:textId="77777777" w:rsidTr="00F0338C">
        <w:tc>
          <w:tcPr>
            <w:tcW w:w="4894" w:type="dxa"/>
            <w:vAlign w:val="center"/>
          </w:tcPr>
          <w:p w14:paraId="6AD8C111" w14:textId="4D0803C0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1F5BB9">
              <w:rPr>
                <w:lang w:val="uk-UA"/>
              </w:rPr>
              <w:t xml:space="preserve">                             Замовник                                                         Виконавець</w:t>
            </w:r>
          </w:p>
        </w:tc>
        <w:tc>
          <w:tcPr>
            <w:tcW w:w="4894" w:type="dxa"/>
          </w:tcPr>
          <w:p w14:paraId="693910D0" w14:textId="29563269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33304E2D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B45C2" w:rsidRPr="00C2013B" w14:paraId="185FF988" w14:textId="77777777" w:rsidTr="00F0338C">
        <w:tc>
          <w:tcPr>
            <w:tcW w:w="4894" w:type="dxa"/>
          </w:tcPr>
          <w:tbl>
            <w:tblPr>
              <w:tblW w:w="9248" w:type="dxa"/>
              <w:tblInd w:w="108" w:type="dxa"/>
              <w:tblLook w:val="0000" w:firstRow="0" w:lastRow="0" w:firstColumn="0" w:lastColumn="0" w:noHBand="0" w:noVBand="0"/>
            </w:tblPr>
            <w:tblGrid>
              <w:gridCol w:w="4352"/>
              <w:gridCol w:w="4896"/>
            </w:tblGrid>
            <w:tr w:rsidR="002B45C2" w:rsidRPr="001F5BB9" w14:paraId="192305ED" w14:textId="77777777" w:rsidTr="00F17BFB">
              <w:trPr>
                <w:trHeight w:val="1561"/>
              </w:trPr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A47C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Виконавчий комітет Новоолександрівської сільської ради Дніпровського району Дніпропетровської області</w:t>
                  </w:r>
                </w:p>
                <w:p w14:paraId="2856E6DD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52070, Дніпропетровська область, Дніпровський район, с. Новоолександрівка, вул. Сурська, буд.74, </w:t>
                  </w:r>
                </w:p>
                <w:p w14:paraId="28E38082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 40201087 </w:t>
                  </w:r>
                </w:p>
                <w:p w14:paraId="3AC5B4FF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14:paraId="4DBD7633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14:paraId="786C5B04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України </w:t>
                  </w:r>
                </w:p>
                <w:p w14:paraId="6FEC9625" w14:textId="77777777" w:rsidR="002B45C2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неприбуткова бюджетна установа</w:t>
                  </w:r>
                </w:p>
                <w:p w14:paraId="624906A5" w14:textId="77777777" w:rsidR="002B45C2" w:rsidRDefault="002B45C2" w:rsidP="002B45C2">
                  <w:pPr>
                    <w:tabs>
                      <w:tab w:val="left" w:pos="9000"/>
                    </w:tabs>
                  </w:pPr>
                </w:p>
                <w:p w14:paraId="2690D5DD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Сільський голова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О.О. ВІЗІР</w:t>
                  </w:r>
                </w:p>
                <w:p w14:paraId="1D6944AC" w14:textId="77777777" w:rsidR="002B45C2" w:rsidRDefault="002B45C2" w:rsidP="002B45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  <w:proofErr w:type="spellStart"/>
                  <w:r w:rsidRPr="00C83CB8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C83CB8">
                    <w:rPr>
                      <w:sz w:val="18"/>
                      <w:szCs w:val="18"/>
                    </w:rPr>
                    <w:t>.</w:t>
                  </w:r>
                </w:p>
                <w:p w14:paraId="6A7C359A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 </w:t>
                  </w:r>
                </w:p>
                <w:p w14:paraId="3A213AD9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7DB71DF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8AC4617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9E2B" w14:textId="77777777" w:rsidR="002B45C2" w:rsidRPr="001F5BB9" w:rsidRDefault="002B45C2" w:rsidP="002B45C2">
                  <w:pPr>
                    <w:rPr>
                      <w:b/>
                      <w:lang w:val="uk-UA"/>
                    </w:rPr>
                  </w:pPr>
                  <w:r w:rsidRPr="001F5BB9">
                    <w:rPr>
                      <w:b/>
                      <w:bCs/>
                      <w:lang w:val="uk-UA"/>
                    </w:rPr>
                    <w:t>_______________________________________</w:t>
                  </w:r>
                </w:p>
                <w:p w14:paraId="3005D234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6A5DF505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318DC2BE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674CB84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color w:val="121212"/>
                      <w:shd w:val="clear" w:color="auto" w:fill="FFFFFF"/>
                      <w:lang w:val="uk-UA"/>
                    </w:rPr>
                    <w:t>___________________________________</w:t>
                  </w:r>
                </w:p>
                <w:p w14:paraId="69B04E48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BB81D5D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514B4044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4EED557B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01F5354A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370A170C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14:paraId="5D504B00" w14:textId="77777777" w:rsidR="002B45C2" w:rsidRPr="001F5BB9" w:rsidRDefault="002B45C2" w:rsidP="002B45C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894" w:type="dxa"/>
          </w:tcPr>
          <w:p w14:paraId="6C5A207B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589CF496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63151DD6" w14:textId="77777777" w:rsidR="002E11A7" w:rsidRPr="00C2013B" w:rsidRDefault="002E11A7" w:rsidP="002E11A7">
      <w:pPr>
        <w:rPr>
          <w:b/>
          <w:color w:val="000000"/>
          <w:lang w:val="uk-UA" w:eastAsia="en-US"/>
        </w:rPr>
      </w:pPr>
    </w:p>
    <w:p w14:paraId="3C26879D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2D2D68F4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42202717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364D2208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481F4B19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7390CEC7" w14:textId="77777777" w:rsidR="002E11A7" w:rsidRDefault="002E11A7" w:rsidP="002E11A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14:paraId="15599A30" w14:textId="77777777" w:rsidR="002E11A7" w:rsidRDefault="002E11A7" w:rsidP="002E11A7">
      <w:pPr>
        <w:framePr w:hSpace="180" w:wrap="around" w:vAnchor="text" w:hAnchor="margin" w:xAlign="right" w:y="-587"/>
        <w:jc w:val="right"/>
        <w:rPr>
          <w:b/>
          <w:i/>
          <w:lang w:val="uk-UA"/>
        </w:rPr>
      </w:pPr>
    </w:p>
    <w:p w14:paraId="297CDA83" w14:textId="77777777" w:rsidR="002E11A7" w:rsidRDefault="002E11A7" w:rsidP="002E11A7">
      <w:pPr>
        <w:framePr w:hSpace="180" w:wrap="around" w:vAnchor="text" w:hAnchor="margin" w:xAlign="right" w:y="-587"/>
        <w:jc w:val="right"/>
        <w:rPr>
          <w:b/>
          <w:i/>
          <w:lang w:val="uk-UA"/>
        </w:rPr>
      </w:pPr>
    </w:p>
    <w:p w14:paraId="35D79A79" w14:textId="77777777" w:rsidR="002E11A7" w:rsidRPr="00C2013B" w:rsidRDefault="002E11A7" w:rsidP="002E11A7">
      <w:pPr>
        <w:framePr w:hSpace="180" w:wrap="around" w:vAnchor="text" w:hAnchor="margin" w:xAlign="right" w:y="-587"/>
        <w:jc w:val="right"/>
        <w:rPr>
          <w:b/>
          <w:i/>
          <w:lang w:val="uk-UA"/>
        </w:rPr>
      </w:pPr>
      <w:r w:rsidRPr="00C2013B">
        <w:rPr>
          <w:b/>
          <w:i/>
          <w:lang w:val="uk-UA"/>
        </w:rPr>
        <w:t xml:space="preserve">Додаток № </w:t>
      </w:r>
      <w:r>
        <w:rPr>
          <w:b/>
          <w:i/>
          <w:lang w:val="uk-UA"/>
        </w:rPr>
        <w:t>3</w:t>
      </w:r>
      <w:r w:rsidRPr="00C2013B">
        <w:rPr>
          <w:b/>
          <w:i/>
          <w:lang w:val="uk-UA"/>
        </w:rPr>
        <w:t xml:space="preserve"> до Договору</w:t>
      </w:r>
    </w:p>
    <w:p w14:paraId="2B4DE75B" w14:textId="77777777" w:rsidR="002E11A7" w:rsidRDefault="002E11A7" w:rsidP="002E11A7">
      <w:pPr>
        <w:framePr w:hSpace="180" w:wrap="around" w:vAnchor="text" w:hAnchor="margin" w:xAlign="right" w:y="-587"/>
        <w:rPr>
          <w:b/>
          <w:i/>
          <w:lang w:val="uk-UA"/>
        </w:rPr>
      </w:pPr>
      <w:r w:rsidRPr="00C2013B">
        <w:rPr>
          <w:b/>
          <w:i/>
          <w:lang w:val="uk-UA"/>
        </w:rPr>
        <w:t xml:space="preserve">            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C2013B">
        <w:rPr>
          <w:b/>
          <w:i/>
          <w:lang w:val="uk-UA"/>
        </w:rPr>
        <w:t xml:space="preserve"> від  «___» ________ 20__ № _________</w:t>
      </w:r>
    </w:p>
    <w:p w14:paraId="66B147E7" w14:textId="77777777" w:rsidR="002E11A7" w:rsidRPr="00C2013B" w:rsidRDefault="002E11A7" w:rsidP="002E11A7">
      <w:pPr>
        <w:framePr w:hSpace="180" w:wrap="around" w:vAnchor="text" w:hAnchor="margin" w:xAlign="right" w:y="-587"/>
        <w:rPr>
          <w:b/>
          <w:i/>
          <w:lang w:val="uk-UA"/>
        </w:rPr>
      </w:pPr>
    </w:p>
    <w:p w14:paraId="3A204B73" w14:textId="77777777" w:rsidR="002E11A7" w:rsidRPr="007F1E04" w:rsidRDefault="002E11A7" w:rsidP="002E11A7">
      <w:pPr>
        <w:shd w:val="clear" w:color="auto" w:fill="FFFFFF"/>
        <w:jc w:val="center"/>
        <w:rPr>
          <w:b/>
          <w:lang w:val="uk-UA"/>
        </w:rPr>
      </w:pPr>
      <w:r w:rsidRPr="007F1E04">
        <w:rPr>
          <w:b/>
          <w:lang w:val="uk-UA"/>
        </w:rPr>
        <w:t>ТЕХНІЧНЕ ЗАВДАННЯ</w:t>
      </w:r>
    </w:p>
    <w:p w14:paraId="03FB4F27" w14:textId="77777777" w:rsidR="002E11A7" w:rsidRPr="007F1E04" w:rsidRDefault="002E11A7" w:rsidP="002E11A7">
      <w:pPr>
        <w:jc w:val="center"/>
        <w:rPr>
          <w:b/>
          <w:lang w:val="uk-UA"/>
        </w:rPr>
      </w:pPr>
      <w:r w:rsidRPr="007F1E04">
        <w:rPr>
          <w:b/>
          <w:lang w:val="uk-UA"/>
        </w:rPr>
        <w:t xml:space="preserve">для надання </w:t>
      </w:r>
      <w:r>
        <w:rPr>
          <w:b/>
          <w:lang w:val="uk-UA"/>
        </w:rPr>
        <w:t>П</w:t>
      </w:r>
      <w:r w:rsidRPr="007F1E04">
        <w:rPr>
          <w:b/>
          <w:lang w:val="uk-UA"/>
        </w:rPr>
        <w:t>ослуги</w:t>
      </w:r>
    </w:p>
    <w:p w14:paraId="5B182C82" w14:textId="557C516D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BC0EAB">
        <w:rPr>
          <w:b/>
          <w:lang w:val="uk-UA"/>
        </w:rPr>
        <w:t xml:space="preserve">із благоустрою населених пунктів, а саме: </w:t>
      </w:r>
    </w:p>
    <w:p w14:paraId="497070E9" w14:textId="77777777" w:rsidR="002E11A7" w:rsidRDefault="002E11A7" w:rsidP="002E11A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BC0EAB">
        <w:rPr>
          <w:b/>
          <w:lang w:val="uk-UA"/>
        </w:rPr>
        <w:t>Ліквідація стихійних сміттєзвалищ</w:t>
      </w:r>
      <w:r w:rsidRPr="00500861">
        <w:rPr>
          <w:b/>
          <w:lang w:val="uk-UA"/>
        </w:rPr>
        <w:t xml:space="preserve"> – ДК 021:2015 – 90510000-5 Утилізація/ видалення сміття та поводження зі сміттям</w:t>
      </w:r>
    </w:p>
    <w:p w14:paraId="79A873E2" w14:textId="77777777" w:rsidR="002E11A7" w:rsidRDefault="002E11A7" w:rsidP="002E11A7">
      <w:pPr>
        <w:ind w:firstLine="720"/>
        <w:jc w:val="both"/>
        <w:rPr>
          <w:lang w:val="uk-UA"/>
        </w:rPr>
      </w:pPr>
    </w:p>
    <w:p w14:paraId="4E728BC1" w14:textId="01750B3E" w:rsidR="002E11A7" w:rsidRPr="00C27C8D" w:rsidRDefault="002E11A7" w:rsidP="002E11A7">
      <w:pPr>
        <w:ind w:firstLine="720"/>
        <w:jc w:val="both"/>
        <w:rPr>
          <w:lang w:val="uk-UA"/>
        </w:rPr>
      </w:pPr>
      <w:r w:rsidRPr="007F1E04">
        <w:rPr>
          <w:lang w:val="uk-UA"/>
        </w:rPr>
        <w:t xml:space="preserve">Ліквідація стихійних сміттєзвалищ, які утворюються на території </w:t>
      </w:r>
      <w:r w:rsidR="002B45C2">
        <w:rPr>
          <w:lang w:val="uk-UA"/>
        </w:rPr>
        <w:t>Новоолександрівської сільської ради Дніпровського району Дніпропетровської області в</w:t>
      </w:r>
      <w:r w:rsidRPr="007F1E04">
        <w:rPr>
          <w:lang w:val="uk-UA"/>
        </w:rPr>
        <w:t xml:space="preserve">иявлені замовником, з </w:t>
      </w:r>
      <w:r w:rsidRPr="00C27C8D">
        <w:rPr>
          <w:lang w:val="uk-UA"/>
        </w:rPr>
        <w:t>подальшим вивезенням, утилізацією відходів на території Дніпропетровської області.</w:t>
      </w:r>
    </w:p>
    <w:p w14:paraId="1B683F43" w14:textId="0E6ADB30" w:rsidR="002E11A7" w:rsidRPr="00C27C8D" w:rsidRDefault="002E11A7" w:rsidP="002E11A7">
      <w:pPr>
        <w:pStyle w:val="a3"/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C8D">
        <w:rPr>
          <w:rFonts w:ascii="Times New Roman" w:hAnsi="Times New Roman"/>
          <w:sz w:val="24"/>
          <w:szCs w:val="24"/>
          <w:lang w:val="uk-UA"/>
        </w:rPr>
        <w:t xml:space="preserve">Навантаження та вивіз безпечних відходів – </w:t>
      </w:r>
      <w:r w:rsidR="00553E60">
        <w:rPr>
          <w:rFonts w:ascii="Times New Roman" w:hAnsi="Times New Roman"/>
          <w:sz w:val="24"/>
          <w:szCs w:val="24"/>
          <w:lang w:val="uk-UA"/>
        </w:rPr>
        <w:t>394</w:t>
      </w:r>
      <w:r w:rsidR="00C5207C">
        <w:rPr>
          <w:rFonts w:ascii="Times New Roman" w:hAnsi="Times New Roman"/>
          <w:sz w:val="24"/>
          <w:szCs w:val="24"/>
          <w:lang w:val="uk-UA"/>
        </w:rPr>
        <w:t xml:space="preserve"> т.</w:t>
      </w:r>
      <w:r w:rsidR="00C27C8D" w:rsidRPr="00C27C8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5207C">
        <w:rPr>
          <w:rFonts w:ascii="Times New Roman" w:hAnsi="Times New Roman"/>
          <w:sz w:val="24"/>
          <w:szCs w:val="24"/>
          <w:lang w:val="uk-UA"/>
        </w:rPr>
        <w:t>тон</w:t>
      </w:r>
      <w:r w:rsidR="00C27C8D" w:rsidRPr="00C27C8D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C27C8D">
        <w:rPr>
          <w:rFonts w:ascii="Times New Roman" w:hAnsi="Times New Roman"/>
          <w:sz w:val="24"/>
          <w:szCs w:val="24"/>
          <w:lang w:val="uk-UA"/>
        </w:rPr>
        <w:t>до кінця року, але</w:t>
      </w:r>
      <w:r w:rsidRPr="00C27C8D">
        <w:rPr>
          <w:rFonts w:ascii="Times New Roman" w:hAnsi="Times New Roman"/>
          <w:sz w:val="24"/>
          <w:szCs w:val="24"/>
          <w:lang w:val="uk-UA"/>
        </w:rPr>
        <w:br/>
        <w:t xml:space="preserve">у будь-якому випадку до повного виконання договору. </w:t>
      </w:r>
    </w:p>
    <w:p w14:paraId="094FA025" w14:textId="77777777" w:rsidR="002E11A7" w:rsidRPr="007F1E04" w:rsidRDefault="002E11A7" w:rsidP="002E11A7">
      <w:pPr>
        <w:pStyle w:val="a3"/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C8D">
        <w:rPr>
          <w:rFonts w:ascii="Times New Roman" w:hAnsi="Times New Roman"/>
          <w:sz w:val="24"/>
          <w:szCs w:val="24"/>
          <w:lang w:val="uk-UA"/>
        </w:rPr>
        <w:t>Технічні, якісні характеристики предмета</w:t>
      </w:r>
      <w:r w:rsidRPr="007F1E04">
        <w:rPr>
          <w:rFonts w:ascii="Times New Roman" w:hAnsi="Times New Roman"/>
          <w:sz w:val="24"/>
          <w:szCs w:val="24"/>
          <w:lang w:val="uk-UA"/>
        </w:rPr>
        <w:t xml:space="preserve"> закупівлі повинні відповідати заходам із захисту довкілля, передбачених вимогам Законів України «Про охорону навколишнього пр</w:t>
      </w:r>
      <w:r>
        <w:rPr>
          <w:rFonts w:ascii="Times New Roman" w:hAnsi="Times New Roman"/>
          <w:sz w:val="24"/>
          <w:szCs w:val="24"/>
          <w:lang w:val="uk-UA"/>
        </w:rPr>
        <w:t>иродного середовища», «Про забез</w:t>
      </w:r>
      <w:r w:rsidRPr="007F1E04">
        <w:rPr>
          <w:rFonts w:ascii="Times New Roman" w:hAnsi="Times New Roman"/>
          <w:sz w:val="24"/>
          <w:szCs w:val="24"/>
          <w:lang w:val="uk-UA"/>
        </w:rPr>
        <w:t>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14:paraId="4EBF64C3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>Вартість послуг, враховує в себе:</w:t>
      </w:r>
    </w:p>
    <w:p w14:paraId="1F8964F5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>- згрібання у купи побутового та випадкового сміття механічним способом та вручну, навантаження у транспортні засоби, вивіз на міський полігон.</w:t>
      </w:r>
    </w:p>
    <w:p w14:paraId="74F2D5DB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>- при необхідності планування території.</w:t>
      </w:r>
    </w:p>
    <w:p w14:paraId="23031E02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>- збір окремих предметів вручну в радіусі 50 м;</w:t>
      </w:r>
    </w:p>
    <w:p w14:paraId="49A2F87C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>- утилізацію сміття на території на території Дніпропетровської області;</w:t>
      </w:r>
    </w:p>
    <w:p w14:paraId="0C238B03" w14:textId="77777777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 xml:space="preserve">- заправка, технічне обслуговування, ремонт техніки </w:t>
      </w:r>
      <w:proofErr w:type="spellStart"/>
      <w:r w:rsidRPr="007F1E04">
        <w:rPr>
          <w:lang w:val="uk-UA"/>
        </w:rPr>
        <w:t>забеспечується</w:t>
      </w:r>
      <w:proofErr w:type="spellEnd"/>
      <w:r w:rsidRPr="007F1E04">
        <w:rPr>
          <w:lang w:val="uk-UA"/>
        </w:rPr>
        <w:t xml:space="preserve"> Виконавцем послуг.</w:t>
      </w:r>
    </w:p>
    <w:p w14:paraId="4A989D06" w14:textId="54FF55AB" w:rsidR="002E11A7" w:rsidRPr="007F1E04" w:rsidRDefault="002E11A7" w:rsidP="002E11A7">
      <w:pPr>
        <w:ind w:firstLine="709"/>
        <w:jc w:val="both"/>
        <w:rPr>
          <w:lang w:val="uk-UA"/>
        </w:rPr>
      </w:pPr>
      <w:r w:rsidRPr="007F1E04">
        <w:rPr>
          <w:lang w:val="uk-UA"/>
        </w:rPr>
        <w:t xml:space="preserve">Учасник повинен мати діючий договір з </w:t>
      </w:r>
      <w:proofErr w:type="spellStart"/>
      <w:r w:rsidRPr="007F1E04">
        <w:rPr>
          <w:lang w:val="uk-UA"/>
        </w:rPr>
        <w:t>сміттєпереробним</w:t>
      </w:r>
      <w:proofErr w:type="spellEnd"/>
      <w:r w:rsidRPr="007F1E04">
        <w:rPr>
          <w:lang w:val="uk-UA"/>
        </w:rPr>
        <w:t xml:space="preserve"> підприємством (полігоном) з терміном дії по 31.12.202</w:t>
      </w:r>
      <w:r w:rsidR="00AB3F6B">
        <w:rPr>
          <w:lang w:val="uk-UA"/>
        </w:rPr>
        <w:t>4</w:t>
      </w:r>
      <w:r w:rsidRPr="007F1E04">
        <w:rPr>
          <w:lang w:val="uk-UA"/>
        </w:rPr>
        <w:t xml:space="preserve"> року.</w:t>
      </w:r>
    </w:p>
    <w:p w14:paraId="5BCCCC17" w14:textId="77777777" w:rsidR="002E11A7" w:rsidRPr="007F1E04" w:rsidRDefault="002E11A7" w:rsidP="002E11A7">
      <w:pPr>
        <w:ind w:firstLine="709"/>
        <w:jc w:val="both"/>
        <w:rPr>
          <w:b/>
          <w:lang w:val="uk-UA"/>
        </w:rPr>
      </w:pPr>
      <w:r w:rsidRPr="007F1E04">
        <w:rPr>
          <w:lang w:val="uk-UA"/>
        </w:rPr>
        <w:t xml:space="preserve">Інформацію щодо місць надання послуг надає замовник виконавцю в телефонному або письмовому вигляді </w:t>
      </w:r>
      <w:r w:rsidRPr="007F1E04">
        <w:rPr>
          <w:spacing w:val="-4"/>
          <w:lang w:val="uk-UA"/>
        </w:rPr>
        <w:t>не пізніше ніж за 2 робочі дні до необхідної дати виконання послуги.</w:t>
      </w:r>
    </w:p>
    <w:p w14:paraId="5ABE712F" w14:textId="77777777" w:rsidR="002E11A7" w:rsidRPr="007F1E04" w:rsidRDefault="002E11A7" w:rsidP="002E11A7">
      <w:pPr>
        <w:jc w:val="both"/>
        <w:rPr>
          <w:lang w:val="uk-UA"/>
        </w:rPr>
      </w:pPr>
      <w:r w:rsidRPr="007F1E04">
        <w:rPr>
          <w:b/>
          <w:lang w:val="uk-UA"/>
        </w:rPr>
        <w:tab/>
      </w:r>
      <w:r w:rsidRPr="007F1E04">
        <w:rPr>
          <w:lang w:val="uk-UA"/>
        </w:rPr>
        <w:t>Виконання послуг здійснюється з 8:00 до 17:00, протягом 5 (п’яти) днів на тиждень (понеділок, вівторок, середа, четвер, п’ятниця).</w:t>
      </w:r>
    </w:p>
    <w:p w14:paraId="57090851" w14:textId="77777777" w:rsidR="002E11A7" w:rsidRDefault="002E11A7" w:rsidP="002E11A7">
      <w:pPr>
        <w:widowControl w:val="0"/>
        <w:autoSpaceDE w:val="0"/>
        <w:autoSpaceDN w:val="0"/>
        <w:adjustRightInd w:val="0"/>
        <w:rPr>
          <w:lang w:val="uk-UA"/>
        </w:rPr>
      </w:pPr>
      <w:r w:rsidRPr="007F1E04">
        <w:rPr>
          <w:lang w:val="uk-UA"/>
        </w:rPr>
        <w:t>Замовник може передбачити виконання послуг у святкові та вихідні.</w:t>
      </w:r>
    </w:p>
    <w:p w14:paraId="1090E904" w14:textId="77777777" w:rsidR="002E11A7" w:rsidRDefault="002E11A7" w:rsidP="002E11A7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9572"/>
        <w:gridCol w:w="2588"/>
        <w:gridCol w:w="2657"/>
      </w:tblGrid>
      <w:tr w:rsidR="002B45C2" w:rsidRPr="00C2013B" w14:paraId="073A8F64" w14:textId="77777777" w:rsidTr="00E37A7A">
        <w:tc>
          <w:tcPr>
            <w:tcW w:w="4894" w:type="dxa"/>
            <w:vAlign w:val="center"/>
          </w:tcPr>
          <w:p w14:paraId="5B89012A" w14:textId="5ED1F611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1F5BB9">
              <w:rPr>
                <w:lang w:val="uk-UA"/>
              </w:rPr>
              <w:t xml:space="preserve">                             Замовник                                                         Виконавець</w:t>
            </w:r>
          </w:p>
        </w:tc>
        <w:tc>
          <w:tcPr>
            <w:tcW w:w="4894" w:type="dxa"/>
          </w:tcPr>
          <w:p w14:paraId="1FBAA840" w14:textId="15C256CF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526BA8E1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B45C2" w:rsidRPr="00C2013B" w14:paraId="5A6A4E5C" w14:textId="77777777" w:rsidTr="00E37A7A">
        <w:tc>
          <w:tcPr>
            <w:tcW w:w="4894" w:type="dxa"/>
          </w:tcPr>
          <w:tbl>
            <w:tblPr>
              <w:tblW w:w="9248" w:type="dxa"/>
              <w:tblInd w:w="108" w:type="dxa"/>
              <w:tblLook w:val="0000" w:firstRow="0" w:lastRow="0" w:firstColumn="0" w:lastColumn="0" w:noHBand="0" w:noVBand="0"/>
            </w:tblPr>
            <w:tblGrid>
              <w:gridCol w:w="4352"/>
              <w:gridCol w:w="4896"/>
            </w:tblGrid>
            <w:tr w:rsidR="002B45C2" w:rsidRPr="001F5BB9" w14:paraId="106949DA" w14:textId="77777777" w:rsidTr="00F17BFB">
              <w:trPr>
                <w:trHeight w:val="1561"/>
              </w:trPr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02B4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Виконавчий комітет Новоолександрівської сільської ради Дніпровського району Дніпропетровської області</w:t>
                  </w:r>
                </w:p>
                <w:p w14:paraId="146D80B8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52070, Дніпропетровська область, Дніпровський район, с. Новоолександрівка, вул. Сурська, буд.74, </w:t>
                  </w:r>
                </w:p>
                <w:p w14:paraId="47EFD7B4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 40201087 </w:t>
                  </w:r>
                </w:p>
                <w:p w14:paraId="5732EB75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14:paraId="577FC3E4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р/р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14:paraId="5B8ADA3E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України </w:t>
                  </w:r>
                </w:p>
                <w:p w14:paraId="78E3633F" w14:textId="77777777" w:rsidR="002B45C2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>неприбуткова бюджетна установа</w:t>
                  </w:r>
                </w:p>
                <w:p w14:paraId="46636937" w14:textId="77777777" w:rsidR="002B45C2" w:rsidRDefault="002B45C2" w:rsidP="002B45C2">
                  <w:pPr>
                    <w:tabs>
                      <w:tab w:val="left" w:pos="9000"/>
                    </w:tabs>
                  </w:pPr>
                </w:p>
                <w:p w14:paraId="6EC82A3C" w14:textId="77777777" w:rsidR="002B45C2" w:rsidRPr="00425723" w:rsidRDefault="002B45C2" w:rsidP="002B45C2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Сільський голова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5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О.О. ВІЗІР</w:t>
                  </w:r>
                </w:p>
                <w:p w14:paraId="10093609" w14:textId="77777777" w:rsidR="002B45C2" w:rsidRDefault="002B45C2" w:rsidP="002B45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</w:t>
                  </w:r>
                  <w:proofErr w:type="spellStart"/>
                  <w:r w:rsidRPr="00C83CB8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C83CB8">
                    <w:rPr>
                      <w:sz w:val="18"/>
                      <w:szCs w:val="18"/>
                    </w:rPr>
                    <w:t>.</w:t>
                  </w:r>
                </w:p>
                <w:p w14:paraId="4C6AC306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 </w:t>
                  </w:r>
                </w:p>
                <w:p w14:paraId="36C88928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4642A46A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05AA4B08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212F" w14:textId="77777777" w:rsidR="002B45C2" w:rsidRPr="001F5BB9" w:rsidRDefault="002B45C2" w:rsidP="002B45C2">
                  <w:pPr>
                    <w:rPr>
                      <w:b/>
                      <w:lang w:val="uk-UA"/>
                    </w:rPr>
                  </w:pPr>
                  <w:r w:rsidRPr="001F5BB9">
                    <w:rPr>
                      <w:b/>
                      <w:bCs/>
                      <w:lang w:val="uk-UA"/>
                    </w:rPr>
                    <w:lastRenderedPageBreak/>
                    <w:t>_______________________________________</w:t>
                  </w:r>
                </w:p>
                <w:p w14:paraId="1FBEF985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7C771717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>_______________________________________</w:t>
                  </w:r>
                </w:p>
                <w:p w14:paraId="7FBDBAE6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CB7F8F9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color w:val="121212"/>
                      <w:shd w:val="clear" w:color="auto" w:fill="FFFFFF"/>
                      <w:lang w:val="uk-UA"/>
                    </w:rPr>
                    <w:t>___________________________________</w:t>
                  </w:r>
                </w:p>
                <w:p w14:paraId="28D74632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65ACA88E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BCB38DD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2E5131A1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7BE9C1EE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</w:p>
                <w:p w14:paraId="51C1BC80" w14:textId="77777777" w:rsidR="002B45C2" w:rsidRPr="001F5BB9" w:rsidRDefault="002B45C2" w:rsidP="002B45C2">
                  <w:pPr>
                    <w:rPr>
                      <w:lang w:val="uk-UA"/>
                    </w:rPr>
                  </w:pPr>
                  <w:r w:rsidRPr="001F5BB9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14:paraId="7570F21C" w14:textId="77777777" w:rsidR="002B45C2" w:rsidRPr="001F5BB9" w:rsidRDefault="002B45C2" w:rsidP="002B45C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894" w:type="dxa"/>
          </w:tcPr>
          <w:p w14:paraId="09050A65" w14:textId="77777777" w:rsidR="002B45C2" w:rsidRPr="00697488" w:rsidRDefault="002B45C2" w:rsidP="002B45C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5029" w:type="dxa"/>
          </w:tcPr>
          <w:p w14:paraId="216C7FAA" w14:textId="77777777" w:rsidR="002B45C2" w:rsidRPr="00C2013B" w:rsidRDefault="002B45C2" w:rsidP="002B4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6C9BA606" w14:textId="77777777" w:rsidR="002E11A7" w:rsidRPr="009950DB" w:rsidRDefault="002E11A7" w:rsidP="002E11A7">
      <w:pPr>
        <w:widowControl w:val="0"/>
        <w:autoSpaceDE w:val="0"/>
        <w:autoSpaceDN w:val="0"/>
        <w:adjustRightInd w:val="0"/>
        <w:rPr>
          <w:color w:val="000000"/>
        </w:rPr>
      </w:pPr>
    </w:p>
    <w:p w14:paraId="2A3D24F3" w14:textId="77777777" w:rsidR="005C0AA7" w:rsidRDefault="005C0AA7"/>
    <w:sectPr w:rsidR="005C0AA7" w:rsidSect="00445C8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666"/>
    <w:multiLevelType w:val="multilevel"/>
    <w:tmpl w:val="8B6C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EE6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B032A"/>
    <w:multiLevelType w:val="multilevel"/>
    <w:tmpl w:val="17FEE0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724D30"/>
    <w:multiLevelType w:val="multilevel"/>
    <w:tmpl w:val="BDBC7E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056C2F"/>
    <w:multiLevelType w:val="multilevel"/>
    <w:tmpl w:val="4FBA2B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C1F2F25"/>
    <w:multiLevelType w:val="multilevel"/>
    <w:tmpl w:val="BF9657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A7"/>
    <w:rsid w:val="002B45C2"/>
    <w:rsid w:val="002E11A7"/>
    <w:rsid w:val="00495F49"/>
    <w:rsid w:val="00553E60"/>
    <w:rsid w:val="005C0AA7"/>
    <w:rsid w:val="00631DC2"/>
    <w:rsid w:val="008C3536"/>
    <w:rsid w:val="00AB3F6B"/>
    <w:rsid w:val="00C27C8D"/>
    <w:rsid w:val="00C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B236"/>
  <w15:chartTrackingRefBased/>
  <w15:docId w15:val="{12323DEE-94EA-45AE-BC1C-38523BD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E11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a5">
    <w:name w:val="Hyperlink"/>
    <w:uiPriority w:val="99"/>
    <w:unhideWhenUsed/>
    <w:rsid w:val="002E11A7"/>
    <w:rPr>
      <w:color w:val="0000FF"/>
      <w:u w:val="single"/>
    </w:rPr>
  </w:style>
  <w:style w:type="paragraph" w:customStyle="1" w:styleId="1">
    <w:name w:val="Обычный1"/>
    <w:uiPriority w:val="99"/>
    <w:qFormat/>
    <w:rsid w:val="002E11A7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Абзац списку Знак"/>
    <w:link w:val="a3"/>
    <w:rsid w:val="002E11A7"/>
    <w:rPr>
      <w:rFonts w:ascii="Calibri" w:eastAsia="Calibri" w:hAnsi="Calibri" w:cs="Times New Roman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C353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353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link w:val="a9"/>
    <w:uiPriority w:val="99"/>
    <w:qFormat/>
    <w:rsid w:val="002B4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2B4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11022</Words>
  <Characters>6283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Дяченко</dc:creator>
  <cp:keywords/>
  <dc:description/>
  <cp:lastModifiedBy>novool11kab@gmail.com</cp:lastModifiedBy>
  <cp:revision>10</cp:revision>
  <cp:lastPrinted>2024-03-14T13:55:00Z</cp:lastPrinted>
  <dcterms:created xsi:type="dcterms:W3CDTF">2023-05-16T08:23:00Z</dcterms:created>
  <dcterms:modified xsi:type="dcterms:W3CDTF">2024-03-14T13:55:00Z</dcterms:modified>
</cp:coreProperties>
</file>