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20BB2" w14:textId="77777777" w:rsidR="00087ECF" w:rsidRPr="00BF7433" w:rsidRDefault="00087ECF" w:rsidP="00087ECF">
      <w:pPr>
        <w:tabs>
          <w:tab w:val="left" w:pos="6849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i/>
          <w:color w:val="000000"/>
          <w:lang w:val="uk-UA"/>
        </w:rPr>
        <w:t>Д</w:t>
      </w:r>
      <w:r w:rsidRPr="00BF7433">
        <w:rPr>
          <w:rFonts w:ascii="Times New Roman" w:hAnsi="Times New Roman"/>
          <w:i/>
          <w:color w:val="000000"/>
          <w:sz w:val="24"/>
          <w:szCs w:val="24"/>
          <w:lang w:val="uk-UA"/>
        </w:rPr>
        <w:t>одаток 2</w:t>
      </w:r>
    </w:p>
    <w:p w14:paraId="49776429" w14:textId="77777777" w:rsidR="00087ECF" w:rsidRPr="00BF7433" w:rsidRDefault="00087ECF" w:rsidP="00087ECF">
      <w:pPr>
        <w:pStyle w:val="3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  <w:lang w:eastAsia="ru-RU"/>
        </w:rPr>
      </w:pPr>
      <w:proofErr w:type="spellStart"/>
      <w:r w:rsidRPr="00BF7433">
        <w:rPr>
          <w:bCs w:val="0"/>
          <w:sz w:val="28"/>
          <w:szCs w:val="28"/>
          <w:lang w:eastAsia="ru-RU"/>
        </w:rPr>
        <w:t>Проєкт</w:t>
      </w:r>
      <w:proofErr w:type="spellEnd"/>
      <w:r w:rsidRPr="00BF7433">
        <w:rPr>
          <w:bCs w:val="0"/>
          <w:sz w:val="28"/>
          <w:szCs w:val="28"/>
          <w:lang w:eastAsia="ru-RU"/>
        </w:rPr>
        <w:t xml:space="preserve"> договору</w:t>
      </w:r>
    </w:p>
    <w:p w14:paraId="044A5117" w14:textId="77777777" w:rsidR="00087ECF" w:rsidRPr="00BF7433" w:rsidRDefault="00087ECF" w:rsidP="00087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32159647" w14:textId="77777777" w:rsidR="00087ECF" w:rsidRPr="00BF7433" w:rsidRDefault="00087ECF" w:rsidP="00087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>с. Самгородок                                                                “______” ___________20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22</w:t>
      </w: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р.</w:t>
      </w:r>
    </w:p>
    <w:p w14:paraId="0133011B" w14:textId="77777777" w:rsidR="00087ECF" w:rsidRPr="00BF7433" w:rsidRDefault="00087ECF" w:rsidP="00087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CBE1E16" w14:textId="77777777" w:rsidR="00087ECF" w:rsidRPr="00BF7433" w:rsidRDefault="00087ECF" w:rsidP="00087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BF743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ПОСТАЧАЛЬНИК</w:t>
      </w: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_____________________________________________________________, що діє на підставі Свідоцтва, з одного боку, та </w:t>
      </w:r>
      <w:r w:rsidRPr="00BF743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ПОКУПЕЦЬ</w:t>
      </w: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</w:t>
      </w:r>
      <w:proofErr w:type="spellStart"/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>Самгородоцька</w:t>
      </w:r>
      <w:proofErr w:type="spellEnd"/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спеціальна загальноосвітня школа – інтернат Вінницької обласної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Р</w:t>
      </w: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>ади  в особі  директора Паламарчука Павла Павловича, що діє  на  підставі Статуту  з  другого  боку,  уклали  цей  Договір  про наступне:</w:t>
      </w:r>
    </w:p>
    <w:p w14:paraId="4494EB17" w14:textId="77777777" w:rsidR="00087ECF" w:rsidRPr="00BF7433" w:rsidRDefault="00087ECF" w:rsidP="00087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00BA012" w14:textId="77777777" w:rsidR="00087ECF" w:rsidRPr="00BF7433" w:rsidRDefault="00087ECF" w:rsidP="00087E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1. </w:t>
      </w:r>
      <w:r w:rsidRPr="00BF743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ПРЕДМЕТ  ДОГОВОРУ</w:t>
      </w:r>
    </w:p>
    <w:p w14:paraId="79089213" w14:textId="77777777" w:rsidR="00087ECF" w:rsidRPr="00BF7433" w:rsidRDefault="00087ECF" w:rsidP="00087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>1.1.ПРОДАВЕЦЬ зобов’язується поставити товар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Бензин</w:t>
      </w: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газ, </w:t>
      </w: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>дизельне пал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иво</w:t>
      </w: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згідно специфікації, що є невід’ємною частиною даного договору, а ПОКУПЕЦЬ зобов’язується прийняти та оплатити його на умовах даного ДОГОВОРУ.     </w:t>
      </w:r>
    </w:p>
    <w:p w14:paraId="58D8E44D" w14:textId="77777777" w:rsidR="00087ECF" w:rsidRPr="00BF7433" w:rsidRDefault="00087ECF" w:rsidP="00087ECF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2. </w:t>
      </w:r>
      <w:r w:rsidRPr="00BF743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ЯКІСТЬ</w:t>
      </w:r>
    </w:p>
    <w:p w14:paraId="13BB527D" w14:textId="77777777" w:rsidR="00087ECF" w:rsidRPr="00BF7433" w:rsidRDefault="00087ECF" w:rsidP="00087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>2.1.Якість  товару,  що  постачається  Постачальником,  повинна  відповідати встановленим законодавством стандартам та підтверджена відповідними документами (сертифікатами).</w:t>
      </w:r>
    </w:p>
    <w:p w14:paraId="14584A33" w14:textId="77777777" w:rsidR="00087ECF" w:rsidRPr="00BF7433" w:rsidRDefault="00087ECF" w:rsidP="00087ECF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3. </w:t>
      </w:r>
      <w:r w:rsidRPr="00BF743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СТРОК  ТА  ПОРЯДОК  ПОСТАВКИ</w:t>
      </w:r>
    </w:p>
    <w:p w14:paraId="1A233044" w14:textId="77777777" w:rsidR="00087ECF" w:rsidRPr="00BF7433" w:rsidRDefault="00087ECF" w:rsidP="00087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3.1. Отримання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Товару</w:t>
      </w: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 Постачальника представник Покупця – особа, у якої наявний відповідний бланк-дозвіл, звертається до будь-якої із автозаправних станцій, що належать до мережі АЗС, які здійснюють обслуговування за даним Договором.</w:t>
      </w:r>
    </w:p>
    <w:p w14:paraId="52FF5AD9" w14:textId="77777777" w:rsidR="00087ECF" w:rsidRPr="00BF7433" w:rsidRDefault="00087ECF" w:rsidP="00087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>3.2. Відпуск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Товару</w:t>
      </w: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Покупцеві, його представникам (особам, у яких наявні відповідні бланки-дозволи) здійснюються після пред’явлення бланків-дозволів. Наявність бланку-дозволу у особи, що звертається до Постачальника  (до однієї із автозаправних станцій з мережі Постачальника) є підтвердженням повноважень такої особи на отримання ПММ за цим Договором. Ризик несприятливих наслідків пред’явлення бланку-дозволу не уповноваженою особою і, коли він завчасно і у належній формі повідомив Постачальника про анулювання бланків-дозволів.</w:t>
      </w:r>
    </w:p>
    <w:p w14:paraId="294D0EE0" w14:textId="77777777" w:rsidR="00087ECF" w:rsidRPr="00BF7433" w:rsidRDefault="00087ECF" w:rsidP="00087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>3.3. Після відпуску зазначених в бланку-дозволі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паливно-мастильних матеріалів</w:t>
      </w: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Покупцю, бланк-дозвіл вважається погашеним та повертається Постачальнику і є підставою для списання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паливно-мастильних матеріалів</w:t>
      </w: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зі зберігання.</w:t>
      </w:r>
    </w:p>
    <w:p w14:paraId="0C406B43" w14:textId="77777777" w:rsidR="00087ECF" w:rsidRPr="00BF7433" w:rsidRDefault="00087ECF" w:rsidP="00087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14:paraId="1E5FB28C" w14:textId="77777777" w:rsidR="00087ECF" w:rsidRPr="00BF7433" w:rsidRDefault="00087ECF" w:rsidP="00087EC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ЦІНА</w:t>
      </w:r>
    </w:p>
    <w:p w14:paraId="58516A18" w14:textId="77777777" w:rsidR="00087ECF" w:rsidRPr="00BF7433" w:rsidRDefault="00087ECF" w:rsidP="00087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>4.1. Ціна за одиницю товару : згідно специфікації та накладної ( у гривнях разом з ПДВ).</w:t>
      </w:r>
    </w:p>
    <w:p w14:paraId="465FEE44" w14:textId="77777777" w:rsidR="00087ECF" w:rsidRPr="00BF7433" w:rsidRDefault="00087ECF" w:rsidP="00087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>4.2.Загальна сума за даним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Договором</w:t>
      </w: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_</w:t>
      </w:r>
      <w:r w:rsidRPr="00BF743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_____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___</w:t>
      </w:r>
      <w:r w:rsidRPr="00BF743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___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_</w:t>
      </w: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>грн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_____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коп</w:t>
      </w:r>
      <w:proofErr w:type="spellEnd"/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</w:t>
      </w: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>( ____________________________________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</w:t>
      </w: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>_)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 т. ч. ПДВ</w:t>
      </w:r>
    </w:p>
    <w:p w14:paraId="69446E7B" w14:textId="77777777" w:rsidR="00087ECF" w:rsidRPr="00BF7433" w:rsidRDefault="00087ECF" w:rsidP="00087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>4.3.ПОСТАЧАЛЬНИК  поставляє товар за цінами, зазначеними  в специфікації на момент укладання договору.</w:t>
      </w:r>
    </w:p>
    <w:p w14:paraId="014F6557" w14:textId="77777777" w:rsidR="00087ECF" w:rsidRPr="00BF7433" w:rsidRDefault="00087ECF" w:rsidP="00087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>4.4. У разі збільшення ціни товару сторони складають та підписують нову специфікацію до цього    Договору, яка є невід'ємною частиною, а попередня специфікація втрачає чинності.</w:t>
      </w:r>
    </w:p>
    <w:p w14:paraId="5DEF695C" w14:textId="77777777" w:rsidR="00087ECF" w:rsidRPr="00BF7433" w:rsidRDefault="00087ECF" w:rsidP="00087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4A9D573" w14:textId="77777777" w:rsidR="00087ECF" w:rsidRPr="00BF7433" w:rsidRDefault="00087ECF" w:rsidP="00087EC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ПОРЯДОК  РОЗРАХУНКІВ</w:t>
      </w:r>
    </w:p>
    <w:p w14:paraId="426E78B7" w14:textId="77777777" w:rsidR="00087ECF" w:rsidRPr="00BF7433" w:rsidRDefault="00087ECF" w:rsidP="00087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>5.1.Форма розрахунку: безготівковий розрахунок.</w:t>
      </w:r>
    </w:p>
    <w:p w14:paraId="2319D974" w14:textId="77777777" w:rsidR="00087ECF" w:rsidRPr="00BF7433" w:rsidRDefault="00087ECF" w:rsidP="00087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>5.2.Розрахунки за товар здійснюються у разі наявності та в межах відповідних бюджетних асигнувань.</w:t>
      </w:r>
    </w:p>
    <w:p w14:paraId="31B7E9DE" w14:textId="77777777" w:rsidR="00087ECF" w:rsidRPr="00BF7433" w:rsidRDefault="00087ECF" w:rsidP="00087ECF">
      <w:pPr>
        <w:shd w:val="clear" w:color="auto" w:fill="FFFFFF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BF7433">
        <w:rPr>
          <w:rFonts w:ascii="Times New Roman" w:eastAsia="Times New Roman" w:hAnsi="Times New Roman"/>
          <w:color w:val="00000A"/>
          <w:sz w:val="24"/>
          <w:szCs w:val="24"/>
          <w:lang w:val="uk-UA" w:eastAsia="uk-UA"/>
        </w:rPr>
        <w:t>5.3.</w:t>
      </w:r>
      <w:r w:rsidRPr="00BF7433">
        <w:rPr>
          <w:rFonts w:ascii="Times New Roman" w:eastAsia="Times New Roman" w:hAnsi="Times New Roman"/>
          <w:snapToGrid w:val="0"/>
          <w:color w:val="00000A"/>
          <w:sz w:val="24"/>
          <w:szCs w:val="24"/>
          <w:lang w:val="uk-UA" w:eastAsia="uk-UA"/>
        </w:rPr>
        <w:t xml:space="preserve"> Розрахунки за Товар здійснюються на підставі договору Постачальника та специфікації шляхом безготівкового перерахування коштів на рахунок Постачальника, по факту відвантаження протягом 90 (дев’яносто) днів з дня  поставки товару. В разі затримки </w:t>
      </w:r>
      <w:r w:rsidRPr="00BF7433">
        <w:rPr>
          <w:rFonts w:ascii="Times New Roman" w:eastAsia="Times New Roman" w:hAnsi="Times New Roman"/>
          <w:snapToGrid w:val="0"/>
          <w:color w:val="00000A"/>
          <w:sz w:val="24"/>
          <w:szCs w:val="24"/>
          <w:lang w:val="uk-UA" w:eastAsia="uk-UA"/>
        </w:rPr>
        <w:lastRenderedPageBreak/>
        <w:t>бюджетного фінансування розрахунки за поставлений товар здійсню</w:t>
      </w:r>
      <w:r w:rsidRPr="00BF7433">
        <w:rPr>
          <w:rFonts w:ascii="Times New Roman" w:eastAsia="Times New Roman" w:hAnsi="Times New Roman"/>
          <w:snapToGrid w:val="0"/>
          <w:color w:val="00000A"/>
          <w:sz w:val="24"/>
          <w:szCs w:val="24"/>
          <w:lang w:eastAsia="uk-UA"/>
        </w:rPr>
        <w:t>ю</w:t>
      </w:r>
      <w:proofErr w:type="spellStart"/>
      <w:r w:rsidRPr="00BF7433">
        <w:rPr>
          <w:rFonts w:ascii="Times New Roman" w:eastAsia="Times New Roman" w:hAnsi="Times New Roman"/>
          <w:snapToGrid w:val="0"/>
          <w:color w:val="00000A"/>
          <w:sz w:val="24"/>
          <w:szCs w:val="24"/>
          <w:lang w:val="uk-UA" w:eastAsia="uk-UA"/>
        </w:rPr>
        <w:t>ться</w:t>
      </w:r>
      <w:proofErr w:type="spellEnd"/>
      <w:r w:rsidRPr="00BF7433">
        <w:rPr>
          <w:rFonts w:ascii="Times New Roman" w:eastAsia="Times New Roman" w:hAnsi="Times New Roman"/>
          <w:snapToGrid w:val="0"/>
          <w:color w:val="00000A"/>
          <w:sz w:val="24"/>
          <w:szCs w:val="24"/>
          <w:lang w:val="uk-UA" w:eastAsia="uk-UA"/>
        </w:rPr>
        <w:t xml:space="preserve"> протягом 5 (п’яти ) банківських днів з дати отримання Покупцем бюджетних коштів на свій реєстраційний рахунок.</w:t>
      </w:r>
    </w:p>
    <w:p w14:paraId="7793C25C" w14:textId="77777777" w:rsidR="00087ECF" w:rsidRPr="00BF7433" w:rsidRDefault="00087ECF" w:rsidP="00087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>5.4. Документи, що надаються Покупцем до бухгалтерії мають відповідати діючим нормативно-правовим актам.</w:t>
      </w:r>
    </w:p>
    <w:p w14:paraId="7A944605" w14:textId="77777777" w:rsidR="00087ECF" w:rsidRPr="00BF7433" w:rsidRDefault="00087ECF" w:rsidP="00087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>5.5. Істотними умовами договору є можливість зменшення обсягів у залежності від реального фінансування видатків.</w:t>
      </w:r>
    </w:p>
    <w:p w14:paraId="254F1EBC" w14:textId="77777777" w:rsidR="00087ECF" w:rsidRPr="00BF7433" w:rsidRDefault="00087ECF" w:rsidP="00087ECF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ПРАВА ТА ОБОВ</w:t>
      </w:r>
      <w:r w:rsidRPr="00BF743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’</w:t>
      </w:r>
      <w:r w:rsidRPr="00BF743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ЯЗКИ СТОРІН</w:t>
      </w:r>
    </w:p>
    <w:p w14:paraId="675AE1F2" w14:textId="77777777" w:rsidR="00087ECF" w:rsidRPr="00BF7433" w:rsidRDefault="00087ECF" w:rsidP="00087ECF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Покупець зобов’язаний:</w:t>
      </w:r>
    </w:p>
    <w:p w14:paraId="249ADDFA" w14:textId="77777777" w:rsidR="00087ECF" w:rsidRPr="00BF7433" w:rsidRDefault="00087ECF" w:rsidP="00087EC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>Своєчасно та в повному обсязі сплачувати за поставлений товар;</w:t>
      </w:r>
    </w:p>
    <w:p w14:paraId="64428A39" w14:textId="77777777" w:rsidR="00087ECF" w:rsidRPr="00BF7433" w:rsidRDefault="00087ECF" w:rsidP="00087EC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>Приймати поставлений товар згідно з видатковою накладною.</w:t>
      </w:r>
    </w:p>
    <w:p w14:paraId="67BD94B5" w14:textId="77777777" w:rsidR="00087ECF" w:rsidRPr="00BF7433" w:rsidRDefault="00087ECF" w:rsidP="00087ECF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Покупець має право: </w:t>
      </w:r>
    </w:p>
    <w:p w14:paraId="6EFEC216" w14:textId="77777777" w:rsidR="00087ECF" w:rsidRPr="00BF7433" w:rsidRDefault="00087ECF" w:rsidP="00087EC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>Достроково розірвати даний договір у разі невиконання зобов’язань Постачальником;</w:t>
      </w:r>
    </w:p>
    <w:p w14:paraId="3E68BA22" w14:textId="77777777" w:rsidR="00087ECF" w:rsidRPr="00BF7433" w:rsidRDefault="00087ECF" w:rsidP="00087EC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>Контролювати поставку товару у визначені даним договором строки;</w:t>
      </w:r>
    </w:p>
    <w:p w14:paraId="52B972CE" w14:textId="77777777" w:rsidR="00087ECF" w:rsidRPr="00BF7433" w:rsidRDefault="00087ECF" w:rsidP="00087EC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>Повернути видаткову накладну Постачальнику без оплати в разі неналежного оформлення документів (відсутність печатки, підписів, тощо).</w:t>
      </w:r>
    </w:p>
    <w:p w14:paraId="2F763B7A" w14:textId="77777777" w:rsidR="00087ECF" w:rsidRPr="00BF7433" w:rsidRDefault="00087ECF" w:rsidP="00087ECF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Постачальник зобов’язаний:</w:t>
      </w:r>
    </w:p>
    <w:p w14:paraId="65D48DB6" w14:textId="77777777" w:rsidR="00087ECF" w:rsidRPr="00BF7433" w:rsidRDefault="00087ECF" w:rsidP="00087EC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>Поставити товар, що є предметом даного договору, у строки, встановлені цим договором;</w:t>
      </w:r>
    </w:p>
    <w:p w14:paraId="264D6984" w14:textId="77777777" w:rsidR="00087ECF" w:rsidRPr="00BF7433" w:rsidRDefault="00087ECF" w:rsidP="00087EC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>Постачальник несе відповідальність за якість товару. У випадку поставки неякісного товару Постачальник зобов’язаний здійснити заміну неякісного товару.</w:t>
      </w:r>
    </w:p>
    <w:p w14:paraId="02D5C419" w14:textId="77777777" w:rsidR="00087ECF" w:rsidRPr="00BF7433" w:rsidRDefault="00087ECF" w:rsidP="00087ECF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Постачальник має право:</w:t>
      </w:r>
    </w:p>
    <w:p w14:paraId="5DD0B012" w14:textId="77777777" w:rsidR="00087ECF" w:rsidRPr="00BF7433" w:rsidRDefault="00087ECF" w:rsidP="00087EC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>Своєчасно та в повному обсязі отримувати плату за поставлений товар;</w:t>
      </w:r>
    </w:p>
    <w:p w14:paraId="29FF9D33" w14:textId="77777777" w:rsidR="00087ECF" w:rsidRPr="00BF7433" w:rsidRDefault="00087ECF" w:rsidP="00087ECF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ТЕРМІН  ДІЇ  ДАННОГО  ДОГОВОРУ</w:t>
      </w:r>
    </w:p>
    <w:p w14:paraId="4E3E8545" w14:textId="77777777" w:rsidR="00087ECF" w:rsidRPr="00BF7433" w:rsidRDefault="00087ECF" w:rsidP="00087ECF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Даний ДОГОВІР набирає чинності з дня підписання його сторонами і діє до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</w:t>
      </w: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>31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грудня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2022</w:t>
      </w: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року.</w:t>
      </w:r>
    </w:p>
    <w:p w14:paraId="4F8B7671" w14:textId="77777777" w:rsidR="00087ECF" w:rsidRPr="00BF7433" w:rsidRDefault="00087ECF" w:rsidP="00087ECF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ВІДПОВІДАЛЬНІСТЬ  СТОРІН</w:t>
      </w:r>
    </w:p>
    <w:p w14:paraId="344BA6BE" w14:textId="77777777" w:rsidR="00087ECF" w:rsidRPr="00BF7433" w:rsidRDefault="00087ECF" w:rsidP="00087ECF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>За порушення умов даного ДОГОВОРУ винна сторона відшкодовує спричинені цим порушенням збитки, у тому числі не отриманий прибуток у порядку, передбаченому чинним законодавством.</w:t>
      </w:r>
    </w:p>
    <w:p w14:paraId="55488AC2" w14:textId="77777777" w:rsidR="00087ECF" w:rsidRPr="00BF7433" w:rsidRDefault="00087ECF" w:rsidP="00087ECF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РОЗВ”ЯЗАННЯ  СПОРІВ</w:t>
      </w:r>
    </w:p>
    <w:p w14:paraId="5B00161B" w14:textId="77777777" w:rsidR="00087ECF" w:rsidRPr="00BF7433" w:rsidRDefault="00087ECF" w:rsidP="00087ECF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>Усі спори між сторонами, з яких не було досягнуто згоди, вирішуються у відповідності до законодавства України в господарському суді.</w:t>
      </w:r>
    </w:p>
    <w:p w14:paraId="2D5CFDA6" w14:textId="77777777" w:rsidR="00087ECF" w:rsidRPr="00BF7433" w:rsidRDefault="00087ECF" w:rsidP="00087ECF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>Сторони визначаються, що всі можливі претензії за даним Договором повинні бути розглянуті сторонами протягом 20 днів з моменту отримання претензій.</w:t>
      </w:r>
    </w:p>
    <w:p w14:paraId="637B9C19" w14:textId="77777777" w:rsidR="00087ECF" w:rsidRPr="00BF7433" w:rsidRDefault="00087ECF" w:rsidP="00087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8206046" w14:textId="77777777" w:rsidR="00087ECF" w:rsidRPr="00BF7433" w:rsidRDefault="00087ECF" w:rsidP="00087ECF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ЗМІНА  УМОВ  ДАННОГО  ДОГОВОРУ</w:t>
      </w:r>
    </w:p>
    <w:p w14:paraId="2D1A1434" w14:textId="77777777" w:rsidR="00087ECF" w:rsidRPr="00BF7433" w:rsidRDefault="00087ECF" w:rsidP="00087ECF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>Умови  даного  Договору  може  бути  змінені  за  взаємною  згодою  сторін  шляхом укладання додаткових угод.</w:t>
      </w:r>
    </w:p>
    <w:p w14:paraId="5C85E043" w14:textId="77777777" w:rsidR="00087ECF" w:rsidRPr="00BF7433" w:rsidRDefault="00087ECF" w:rsidP="00087ECF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>Жодна  із  сторін  не  має  права  передавати  свої  права  за  даним  ДОГОВОРОМ  третій  стороні  без  письмової  згоди  іншої  сторони.</w:t>
      </w:r>
    </w:p>
    <w:p w14:paraId="16F94E39" w14:textId="77777777" w:rsidR="00087ECF" w:rsidRPr="00BF7433" w:rsidRDefault="00087ECF" w:rsidP="00087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53A990D" w14:textId="77777777" w:rsidR="00087ECF" w:rsidRPr="00BF7433" w:rsidRDefault="00087ECF" w:rsidP="00087ECF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ІНШІ  УМОВИ</w:t>
      </w:r>
    </w:p>
    <w:p w14:paraId="640E7857" w14:textId="77777777" w:rsidR="00087ECF" w:rsidRPr="00BF7433" w:rsidRDefault="00087ECF" w:rsidP="00087ECF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>Даний  ДОГОВІР  укладено  у  двох  оригінальних  примірниках,  по  одному  для  кожної  із  сторін.</w:t>
      </w:r>
    </w:p>
    <w:p w14:paraId="1A2B7BBF" w14:textId="77777777" w:rsidR="00087ECF" w:rsidRPr="00BF7433" w:rsidRDefault="00087ECF" w:rsidP="00087ECF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>У  випадках, не передбачених даним ДОГОВОРОМ, сторони керуються чинним  цивільним та господарським законодавством.</w:t>
      </w:r>
    </w:p>
    <w:p w14:paraId="11371592" w14:textId="77777777" w:rsidR="00087ECF" w:rsidRPr="00BF7433" w:rsidRDefault="00087ECF" w:rsidP="00087ECF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>Після  підписання  даного  ДОГОВОРУ,  всі  попередні  переговори  за  ним,  листування,  попередні  угоди  та  протоколи  про  наміри  з  питань,  що  так  інакше  стосуються  даного  ДОГОВОРУ,  втрачають  юридичну  силу.</w:t>
      </w:r>
    </w:p>
    <w:p w14:paraId="09434AF3" w14:textId="77777777" w:rsidR="00087ECF" w:rsidRPr="00BF7433" w:rsidRDefault="00087ECF" w:rsidP="00087ECF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 w:rsidRPr="00BF7433"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lastRenderedPageBreak/>
        <w:t xml:space="preserve">У разі поставки товару неналежної якості дія даного договору припиняється. </w:t>
      </w:r>
    </w:p>
    <w:p w14:paraId="759EF5A3" w14:textId="77777777" w:rsidR="00087ECF" w:rsidRPr="00BF7433" w:rsidRDefault="00087ECF" w:rsidP="00087ECF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>Жодна із сторін не може передавати свої зобов’язання за цим Договором іншій особі без отримання на це згоди іншої сторони.</w:t>
      </w:r>
    </w:p>
    <w:p w14:paraId="6E42523E" w14:textId="77777777" w:rsidR="00087ECF" w:rsidRPr="00BF7433" w:rsidRDefault="00087ECF" w:rsidP="00087ECF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Сторони  зобов’язуються  при  виконанні  даного  ДОГОВОРУ  не  обмежувати  співпрацю  лише  дотриманням  вимог,  що  містяться  в  даному  ДОГОВОРІ,  підтримувати  ділові  контракти  та  вживати  всіх  необхідних  заходів  для  забезпечення  ефективності  та  розвитку  їх  комерційних  </w:t>
      </w:r>
      <w:proofErr w:type="spellStart"/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>зв’язків</w:t>
      </w:r>
      <w:proofErr w:type="spellEnd"/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</w:p>
    <w:p w14:paraId="015A0140" w14:textId="77777777" w:rsidR="00087ECF" w:rsidRPr="00BF7433" w:rsidRDefault="00087ECF" w:rsidP="00087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4EE96F0" w14:textId="77777777" w:rsidR="00087ECF" w:rsidRPr="00BF7433" w:rsidRDefault="00087ECF" w:rsidP="00087ECF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КОНФІДЕНЦІЙНІСТЬ</w:t>
      </w:r>
    </w:p>
    <w:p w14:paraId="00217937" w14:textId="77777777" w:rsidR="00087ECF" w:rsidRPr="00BF7433" w:rsidRDefault="00087ECF" w:rsidP="00087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12.1 Умови цього Договору, додаткових угод до нього та інша інформація, отримана сторонами відповідно до Договору, не є конфіденційними, жодна з Сторін не заперечує оприлюднення чи розголошення даної інформації.</w:t>
      </w:r>
    </w:p>
    <w:p w14:paraId="1F33F3F2" w14:textId="77777777" w:rsidR="00087ECF" w:rsidRPr="00BF7433" w:rsidRDefault="00087ECF" w:rsidP="00087EC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val="uk-UA" w:eastAsia="ru-RU"/>
        </w:rPr>
      </w:pPr>
    </w:p>
    <w:p w14:paraId="272250E7" w14:textId="77777777" w:rsidR="00087ECF" w:rsidRPr="00BF7433" w:rsidRDefault="00087ECF" w:rsidP="00087EC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ЮРИДИЧНІ  АДРЕСИ ТА БАНКІВСЬКІ РЕКВІЗИТИ  СТОРІН:</w:t>
      </w:r>
    </w:p>
    <w:p w14:paraId="6A866271" w14:textId="77777777" w:rsidR="00087ECF" w:rsidRDefault="00087ECF" w:rsidP="00087ECF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407B6F8E" w14:textId="77777777" w:rsidR="00087ECF" w:rsidRPr="00BF7433" w:rsidRDefault="00087ECF" w:rsidP="00087ECF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“ПОКУПЕЦЬ”</w:t>
      </w: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</w:t>
      </w:r>
      <w:r w:rsidRPr="00BF743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“ПОСТАЧАЛЬНИК”  </w:t>
      </w:r>
    </w:p>
    <w:p w14:paraId="5A7360A5" w14:textId="77777777" w:rsidR="00087ECF" w:rsidRPr="00BF7433" w:rsidRDefault="00087ECF" w:rsidP="00087ECF">
      <w:pPr>
        <w:pBdr>
          <w:bottom w:val="single" w:sz="6" w:space="3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proofErr w:type="spellStart"/>
      <w:r w:rsidRPr="00BF743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Самгородоцька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BF743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спеціальна загальноосвітня</w:t>
      </w:r>
    </w:p>
    <w:p w14:paraId="174F6D6A" w14:textId="77777777" w:rsidR="00087ECF" w:rsidRPr="00BF7433" w:rsidRDefault="00087ECF" w:rsidP="00087ECF">
      <w:pPr>
        <w:pBdr>
          <w:bottom w:val="single" w:sz="6" w:space="3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uk-UA" w:eastAsia="ru-RU"/>
        </w:rPr>
      </w:pPr>
      <w:r w:rsidRPr="00BF743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школа</w:t>
      </w:r>
      <w:r w:rsidRPr="00BF7433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– інтернат Вінницької обласної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Р</w:t>
      </w:r>
      <w:r w:rsidRPr="00BF7433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ади                                                   </w:t>
      </w:r>
    </w:p>
    <w:p w14:paraId="5D253C52" w14:textId="77777777" w:rsidR="00087ECF" w:rsidRPr="00BF7433" w:rsidRDefault="00087ECF" w:rsidP="00087ECF">
      <w:pPr>
        <w:pBdr>
          <w:bottom w:val="single" w:sz="6" w:space="3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22163,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Україна,</w:t>
      </w: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Вінницька обл.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                                           </w:t>
      </w:r>
    </w:p>
    <w:p w14:paraId="7887F432" w14:textId="77777777" w:rsidR="00087ECF" w:rsidRDefault="00087ECF" w:rsidP="00087ECF">
      <w:pPr>
        <w:pBdr>
          <w:bottom w:val="single" w:sz="6" w:space="31" w:color="auto"/>
        </w:pBdr>
        <w:tabs>
          <w:tab w:val="left" w:pos="5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Козятинський р-н, село Самгородок, </w:t>
      </w:r>
    </w:p>
    <w:p w14:paraId="12B01D46" w14:textId="77777777" w:rsidR="00087ECF" w:rsidRPr="00BF7433" w:rsidRDefault="00087ECF" w:rsidP="00087ECF">
      <w:pPr>
        <w:pBdr>
          <w:bottom w:val="single" w:sz="6" w:space="31" w:color="auto"/>
        </w:pBdr>
        <w:tabs>
          <w:tab w:val="left" w:pos="5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вул. Миру,53</w:t>
      </w: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</w:t>
      </w:r>
    </w:p>
    <w:p w14:paraId="095FCAB1" w14:textId="77777777" w:rsidR="00087ECF" w:rsidRPr="00BF7433" w:rsidRDefault="00087ECF" w:rsidP="00087ECF">
      <w:pPr>
        <w:pBdr>
          <w:bottom w:val="single" w:sz="6" w:space="31" w:color="auto"/>
        </w:pBdr>
        <w:tabs>
          <w:tab w:val="left" w:pos="5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Р/р</w:t>
      </w:r>
      <w:r w:rsidRPr="00BF7433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ab/>
        <w:t xml:space="preserve">           </w:t>
      </w:r>
    </w:p>
    <w:p w14:paraId="3AEFADFC" w14:textId="77777777" w:rsidR="00087ECF" w:rsidRPr="00BF7433" w:rsidRDefault="00087ECF" w:rsidP="00087ECF">
      <w:pPr>
        <w:pBdr>
          <w:bottom w:val="single" w:sz="6" w:space="31" w:color="auto"/>
        </w:pBdr>
        <w:tabs>
          <w:tab w:val="left" w:pos="50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           </w:t>
      </w:r>
    </w:p>
    <w:p w14:paraId="17F2738B" w14:textId="77777777" w:rsidR="00087ECF" w:rsidRDefault="00087ECF" w:rsidP="00087ECF">
      <w:pPr>
        <w:pBdr>
          <w:bottom w:val="single" w:sz="6" w:space="31" w:color="auto"/>
        </w:pBdr>
        <w:tabs>
          <w:tab w:val="left" w:pos="5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>МФО</w:t>
      </w:r>
    </w:p>
    <w:p w14:paraId="4B474A8D" w14:textId="77777777" w:rsidR="00087ECF" w:rsidRDefault="00087ECF" w:rsidP="00087ECF">
      <w:pPr>
        <w:pBdr>
          <w:bottom w:val="single" w:sz="6" w:space="31" w:color="auto"/>
        </w:pBdr>
        <w:tabs>
          <w:tab w:val="left" w:pos="5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КОД ЄДРПОУ – 13312505      </w:t>
      </w:r>
    </w:p>
    <w:p w14:paraId="0903DFC3" w14:textId="77777777" w:rsidR="00087ECF" w:rsidRPr="00BF7433" w:rsidRDefault="00087ECF" w:rsidP="00087ECF">
      <w:pPr>
        <w:pBdr>
          <w:bottom w:val="single" w:sz="6" w:space="31" w:color="auto"/>
        </w:pBdr>
        <w:tabs>
          <w:tab w:val="left" w:pos="5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</w:t>
      </w:r>
    </w:p>
    <w:p w14:paraId="74ABFBD3" w14:textId="77777777" w:rsidR="00087ECF" w:rsidRPr="00BF7433" w:rsidRDefault="00087ECF" w:rsidP="00087ECF">
      <w:pPr>
        <w:pBdr>
          <w:bottom w:val="single" w:sz="6" w:space="31" w:color="auto"/>
        </w:pBdr>
        <w:tabs>
          <w:tab w:val="left" w:pos="50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Директор______________  П.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BF743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П.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BF743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Паламарчук                       ___________________ </w:t>
      </w:r>
    </w:p>
    <w:p w14:paraId="04E8D281" w14:textId="77777777" w:rsidR="00087ECF" w:rsidRDefault="00087ECF" w:rsidP="00087ECF">
      <w:pPr>
        <w:pBdr>
          <w:bottom w:val="single" w:sz="6" w:space="31" w:color="auto"/>
        </w:pBdr>
        <w:tabs>
          <w:tab w:val="left" w:pos="50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72E05449" w14:textId="77777777" w:rsidR="00087ECF" w:rsidRDefault="00087ECF" w:rsidP="00087ECF">
      <w:pPr>
        <w:pBdr>
          <w:bottom w:val="single" w:sz="6" w:space="31" w:color="auto"/>
        </w:pBdr>
        <w:tabs>
          <w:tab w:val="left" w:pos="50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F743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М.П.</w:t>
      </w:r>
      <w:r w:rsidRPr="00BF743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 w:rsidRPr="00BF743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  <w:t xml:space="preserve">          М.П.</w:t>
      </w:r>
    </w:p>
    <w:p w14:paraId="230E61EB" w14:textId="77777777" w:rsidR="00087ECF" w:rsidRDefault="00087ECF" w:rsidP="00087ECF">
      <w:pPr>
        <w:pBdr>
          <w:bottom w:val="single" w:sz="6" w:space="31" w:color="auto"/>
        </w:pBdr>
        <w:tabs>
          <w:tab w:val="left" w:pos="5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79CF2F56" w14:textId="77777777" w:rsidR="00087ECF" w:rsidRDefault="00087ECF" w:rsidP="00087ECF">
      <w:pPr>
        <w:pBdr>
          <w:bottom w:val="single" w:sz="6" w:space="31" w:color="auto"/>
        </w:pBdr>
        <w:tabs>
          <w:tab w:val="left" w:pos="5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1C57F493" w14:textId="77777777" w:rsidR="00087ECF" w:rsidRDefault="00087ECF" w:rsidP="00087ECF">
      <w:pPr>
        <w:pBdr>
          <w:bottom w:val="single" w:sz="6" w:space="31" w:color="auto"/>
        </w:pBdr>
        <w:tabs>
          <w:tab w:val="left" w:pos="5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754E6877" w14:textId="77777777" w:rsidR="00087ECF" w:rsidRDefault="00087ECF" w:rsidP="00087ECF">
      <w:pPr>
        <w:pBdr>
          <w:bottom w:val="single" w:sz="6" w:space="31" w:color="auto"/>
        </w:pBdr>
        <w:tabs>
          <w:tab w:val="left" w:pos="5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5C0A9EDB" w14:textId="4C6FD728" w:rsidR="00087ECF" w:rsidRDefault="00087ECF" w:rsidP="00087ECF">
      <w:pPr>
        <w:pBdr>
          <w:bottom w:val="single" w:sz="6" w:space="31" w:color="auto"/>
        </w:pBdr>
        <w:tabs>
          <w:tab w:val="left" w:pos="5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799DEA13" w14:textId="3A29E538" w:rsidR="00087ECF" w:rsidRDefault="00087ECF" w:rsidP="00087ECF">
      <w:pPr>
        <w:pBdr>
          <w:bottom w:val="single" w:sz="6" w:space="31" w:color="auto"/>
        </w:pBdr>
        <w:tabs>
          <w:tab w:val="left" w:pos="5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744B7B2B" w14:textId="0EC11B0F" w:rsidR="00087ECF" w:rsidRDefault="00087ECF" w:rsidP="00087ECF">
      <w:pPr>
        <w:pBdr>
          <w:bottom w:val="single" w:sz="6" w:space="31" w:color="auto"/>
        </w:pBdr>
        <w:tabs>
          <w:tab w:val="left" w:pos="5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2137BA6F" w14:textId="71F7FFB3" w:rsidR="00087ECF" w:rsidRDefault="00087ECF" w:rsidP="00087ECF">
      <w:pPr>
        <w:pBdr>
          <w:bottom w:val="single" w:sz="6" w:space="31" w:color="auto"/>
        </w:pBdr>
        <w:tabs>
          <w:tab w:val="left" w:pos="5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52196BE4" w14:textId="344CD907" w:rsidR="00087ECF" w:rsidRDefault="00087ECF" w:rsidP="00087ECF">
      <w:pPr>
        <w:pBdr>
          <w:bottom w:val="single" w:sz="6" w:space="31" w:color="auto"/>
        </w:pBdr>
        <w:tabs>
          <w:tab w:val="left" w:pos="5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032EBB29" w14:textId="32CED0AA" w:rsidR="00087ECF" w:rsidRDefault="00087ECF" w:rsidP="00087ECF">
      <w:pPr>
        <w:pBdr>
          <w:bottom w:val="single" w:sz="6" w:space="31" w:color="auto"/>
        </w:pBdr>
        <w:tabs>
          <w:tab w:val="left" w:pos="5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4327C926" w14:textId="685C9AE8" w:rsidR="00087ECF" w:rsidRDefault="00087ECF" w:rsidP="00087ECF">
      <w:pPr>
        <w:pBdr>
          <w:bottom w:val="single" w:sz="6" w:space="31" w:color="auto"/>
        </w:pBdr>
        <w:tabs>
          <w:tab w:val="left" w:pos="5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43AFA9E5" w14:textId="45159A72" w:rsidR="00087ECF" w:rsidRDefault="00087ECF" w:rsidP="00087ECF">
      <w:pPr>
        <w:pBdr>
          <w:bottom w:val="single" w:sz="6" w:space="31" w:color="auto"/>
        </w:pBdr>
        <w:tabs>
          <w:tab w:val="left" w:pos="5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68D2E29A" w14:textId="7D4C09F4" w:rsidR="00087ECF" w:rsidRDefault="00087ECF" w:rsidP="00087ECF">
      <w:pPr>
        <w:pBdr>
          <w:bottom w:val="single" w:sz="6" w:space="31" w:color="auto"/>
        </w:pBdr>
        <w:tabs>
          <w:tab w:val="left" w:pos="5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6926D7F0" w14:textId="12370D99" w:rsidR="00087ECF" w:rsidRDefault="00087ECF" w:rsidP="00087ECF">
      <w:pPr>
        <w:pBdr>
          <w:bottom w:val="single" w:sz="6" w:space="31" w:color="auto"/>
        </w:pBdr>
        <w:tabs>
          <w:tab w:val="left" w:pos="5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65116046" w14:textId="66A75863" w:rsidR="00087ECF" w:rsidRDefault="00087ECF" w:rsidP="00087ECF">
      <w:pPr>
        <w:pBdr>
          <w:bottom w:val="single" w:sz="6" w:space="31" w:color="auto"/>
        </w:pBdr>
        <w:tabs>
          <w:tab w:val="left" w:pos="5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3CF6AA94" w14:textId="5DFAB6B9" w:rsidR="00087ECF" w:rsidRDefault="00087ECF" w:rsidP="00087ECF">
      <w:pPr>
        <w:pBdr>
          <w:bottom w:val="single" w:sz="6" w:space="31" w:color="auto"/>
        </w:pBdr>
        <w:tabs>
          <w:tab w:val="left" w:pos="5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7640B191" w14:textId="2AE90A21" w:rsidR="00087ECF" w:rsidRDefault="00087ECF" w:rsidP="00087ECF">
      <w:pPr>
        <w:pBdr>
          <w:bottom w:val="single" w:sz="6" w:space="31" w:color="auto"/>
        </w:pBdr>
        <w:tabs>
          <w:tab w:val="left" w:pos="5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4936509B" w14:textId="43BF2220" w:rsidR="00087ECF" w:rsidRDefault="00087ECF" w:rsidP="00087ECF">
      <w:pPr>
        <w:pBdr>
          <w:bottom w:val="single" w:sz="6" w:space="31" w:color="auto"/>
        </w:pBdr>
        <w:tabs>
          <w:tab w:val="left" w:pos="5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231EA19A" w14:textId="692A53C7" w:rsidR="00087ECF" w:rsidRDefault="00087ECF" w:rsidP="00087ECF">
      <w:pPr>
        <w:pBdr>
          <w:bottom w:val="single" w:sz="6" w:space="31" w:color="auto"/>
        </w:pBdr>
        <w:tabs>
          <w:tab w:val="left" w:pos="5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2B0830D0" w14:textId="77777777" w:rsidR="00087ECF" w:rsidRDefault="00087ECF" w:rsidP="00087ECF">
      <w:pPr>
        <w:pBdr>
          <w:bottom w:val="single" w:sz="6" w:space="31" w:color="auto"/>
        </w:pBdr>
        <w:tabs>
          <w:tab w:val="left" w:pos="5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7829E17B" w14:textId="13560C31" w:rsidR="00486CA3" w:rsidRPr="00087ECF" w:rsidRDefault="00087ECF" w:rsidP="00087EC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087ECF">
        <w:rPr>
          <w:rFonts w:ascii="Times New Roman" w:hAnsi="Times New Roman"/>
          <w:sz w:val="24"/>
          <w:szCs w:val="24"/>
          <w:lang w:val="uk-UA"/>
        </w:rPr>
        <w:lastRenderedPageBreak/>
        <w:t>Додаток №1</w:t>
      </w:r>
    </w:p>
    <w:p w14:paraId="671E78A8" w14:textId="135E9223" w:rsidR="00087ECF" w:rsidRDefault="00087ECF" w:rsidP="00087EC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Pr="00087ECF">
        <w:rPr>
          <w:rFonts w:ascii="Times New Roman" w:hAnsi="Times New Roman"/>
          <w:sz w:val="24"/>
          <w:szCs w:val="24"/>
          <w:lang w:val="uk-UA"/>
        </w:rPr>
        <w:t>о договору №    від</w:t>
      </w:r>
    </w:p>
    <w:p w14:paraId="2E190A47" w14:textId="11AC1D2A" w:rsidR="00087ECF" w:rsidRDefault="00087ECF" w:rsidP="00087EC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087ECF" w:rsidRPr="00087ECF" w14:paraId="4629F871" w14:textId="77777777" w:rsidTr="007A18D7">
        <w:tc>
          <w:tcPr>
            <w:tcW w:w="10137" w:type="dxa"/>
          </w:tcPr>
          <w:p w14:paraId="3085BC40" w14:textId="77777777" w:rsidR="00087ECF" w:rsidRPr="00087ECF" w:rsidRDefault="00087ECF" w:rsidP="00087ECF">
            <w:pPr>
              <w:tabs>
                <w:tab w:val="left" w:pos="0"/>
              </w:tabs>
              <w:suppressAutoHyphens/>
              <w:spacing w:after="0" w:line="228" w:lineRule="auto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14:paraId="1593AC9C" w14:textId="77777777" w:rsidR="00087ECF" w:rsidRPr="00087ECF" w:rsidRDefault="00087ECF" w:rsidP="007A18D7">
            <w:pPr>
              <w:tabs>
                <w:tab w:val="left" w:pos="0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</w:p>
          <w:p w14:paraId="5D51897A" w14:textId="77777777" w:rsidR="00087ECF" w:rsidRPr="00087ECF" w:rsidRDefault="00087ECF" w:rsidP="007A18D7">
            <w:pPr>
              <w:tabs>
                <w:tab w:val="left" w:pos="0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087ECF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 xml:space="preserve">СПЕЦИФІКАЦІЯ </w:t>
            </w:r>
          </w:p>
          <w:p w14:paraId="1C13FEFD" w14:textId="54F32FD3" w:rsidR="00087ECF" w:rsidRPr="00087ECF" w:rsidRDefault="00087ECF" w:rsidP="007A18D7">
            <w:pPr>
              <w:tabs>
                <w:tab w:val="left" w:pos="0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</w:pPr>
            <w:r w:rsidRPr="00087ECF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 xml:space="preserve">до ДОГОВОРУ №____ </w:t>
            </w:r>
            <w:proofErr w:type="spellStart"/>
            <w:r w:rsidRPr="00087ECF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від</w:t>
            </w:r>
            <w:proofErr w:type="spellEnd"/>
            <w:r w:rsidRPr="00087ECF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 xml:space="preserve"> "__" __________ 20</w:t>
            </w:r>
            <w:r w:rsidR="006771C9">
              <w:rPr>
                <w:rFonts w:ascii="Times New Roman" w:eastAsia="Times New Roman" w:hAnsi="Times New Roman"/>
                <w:kern w:val="16"/>
                <w:sz w:val="24"/>
                <w:szCs w:val="24"/>
                <w:lang w:val="uk-UA" w:eastAsia="ru-RU"/>
              </w:rPr>
              <w:t>22</w:t>
            </w:r>
            <w:r w:rsidRPr="00087ECF">
              <w:rPr>
                <w:rFonts w:ascii="Times New Roman" w:eastAsia="Times New Roman" w:hAnsi="Times New Roman"/>
                <w:kern w:val="16"/>
                <w:sz w:val="24"/>
                <w:szCs w:val="24"/>
                <w:lang w:val="uk-UA" w:eastAsia="ru-RU"/>
              </w:rPr>
              <w:t xml:space="preserve">  </w:t>
            </w:r>
            <w:r w:rsidRPr="00087ECF">
              <w:rPr>
                <w:rFonts w:ascii="Times New Roman" w:eastAsia="Times New Roman" w:hAnsi="Times New Roman"/>
                <w:kern w:val="16"/>
                <w:sz w:val="24"/>
                <w:szCs w:val="24"/>
                <w:lang w:eastAsia="ru-RU"/>
              </w:rPr>
              <w:t>р.</w:t>
            </w:r>
          </w:p>
        </w:tc>
      </w:tr>
    </w:tbl>
    <w:p w14:paraId="532CDA4C" w14:textId="77777777" w:rsidR="00087ECF" w:rsidRPr="00087ECF" w:rsidRDefault="00087ECF" w:rsidP="00087ECF">
      <w:pPr>
        <w:tabs>
          <w:tab w:val="left" w:pos="0"/>
        </w:tabs>
        <w:spacing w:after="0" w:line="228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14:paraId="7ABF67E1" w14:textId="450B71F7" w:rsidR="00087ECF" w:rsidRPr="00087ECF" w:rsidRDefault="006771C9" w:rsidP="00087ECF">
      <w:pPr>
        <w:tabs>
          <w:tab w:val="left" w:pos="0"/>
        </w:tabs>
        <w:spacing w:after="0" w:line="228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>Самгородоцька</w:t>
      </w:r>
      <w:proofErr w:type="spellEnd"/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спеціальна загальноосвітня школа – інтернат Вінницької обласної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Р</w:t>
      </w:r>
      <w:r w:rsidRPr="00BF7433">
        <w:rPr>
          <w:rFonts w:ascii="Times New Roman" w:eastAsia="Times New Roman" w:hAnsi="Times New Roman"/>
          <w:sz w:val="24"/>
          <w:szCs w:val="24"/>
          <w:lang w:val="uk-UA" w:eastAsia="ru-RU"/>
        </w:rPr>
        <w:t>ади</w:t>
      </w:r>
      <w:r w:rsidR="00087ECF" w:rsidRPr="00087ECF">
        <w:rPr>
          <w:rFonts w:ascii="Times New Roman" w:eastAsia="Times New Roman" w:hAnsi="Times New Roman"/>
          <w:sz w:val="24"/>
          <w:szCs w:val="24"/>
          <w:lang w:val="uk-UA" w:eastAsia="ru-RU"/>
        </w:rPr>
        <w:t>, в подальшому іменований «Покупець», в особі  директора Паламарчука П.П., що діє на підставі Статуту, з одного боку та _________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</w:t>
      </w:r>
      <w:r w:rsidR="00087ECF" w:rsidRPr="00087ECF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</w:t>
      </w:r>
    </w:p>
    <w:p w14:paraId="1C010D83" w14:textId="77777777" w:rsidR="00087ECF" w:rsidRPr="00087ECF" w:rsidRDefault="00087ECF" w:rsidP="00087ECF">
      <w:pPr>
        <w:tabs>
          <w:tab w:val="left" w:pos="0"/>
        </w:tabs>
        <w:spacing w:after="0" w:line="228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87ECF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___________________________________________________________________________________________, уклали цю специфікацію про наступне:</w:t>
      </w:r>
    </w:p>
    <w:p w14:paraId="6F702E48" w14:textId="77777777" w:rsidR="00087ECF" w:rsidRPr="00087ECF" w:rsidRDefault="00087ECF" w:rsidP="00087ECF">
      <w:pPr>
        <w:tabs>
          <w:tab w:val="left" w:pos="0"/>
        </w:tabs>
        <w:spacing w:after="0" w:line="228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87ECF">
        <w:rPr>
          <w:rFonts w:ascii="Times New Roman" w:eastAsia="Times New Roman" w:hAnsi="Times New Roman"/>
          <w:sz w:val="24"/>
          <w:szCs w:val="24"/>
          <w:lang w:val="uk-UA" w:eastAsia="ru-RU"/>
        </w:rPr>
        <w:t>1.Постачальник поставляє Покупцеві наступну продукцію:</w:t>
      </w:r>
    </w:p>
    <w:p w14:paraId="3DAC7C3D" w14:textId="77777777" w:rsidR="00087ECF" w:rsidRPr="00087ECF" w:rsidRDefault="00087ECF" w:rsidP="00087ECF">
      <w:pPr>
        <w:tabs>
          <w:tab w:val="left" w:pos="0"/>
        </w:tabs>
        <w:spacing w:after="0" w:line="228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8"/>
        <w:gridCol w:w="4485"/>
        <w:gridCol w:w="957"/>
        <w:gridCol w:w="783"/>
        <w:gridCol w:w="850"/>
        <w:gridCol w:w="1134"/>
        <w:gridCol w:w="1140"/>
      </w:tblGrid>
      <w:tr w:rsidR="00087ECF" w:rsidRPr="00087ECF" w14:paraId="6FEAC541" w14:textId="77777777" w:rsidTr="007A18D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270236" w14:textId="77777777" w:rsidR="00087ECF" w:rsidRPr="00087ECF" w:rsidRDefault="00087ECF" w:rsidP="007A18D7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7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8C811E" w14:textId="77777777" w:rsidR="00087ECF" w:rsidRPr="00087ECF" w:rsidRDefault="00087ECF" w:rsidP="007A18D7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87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087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товару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42623F" w14:textId="77777777" w:rsidR="00087ECF" w:rsidRPr="00087ECF" w:rsidRDefault="00087ECF" w:rsidP="007A18D7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87EC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К-сть</w:t>
            </w:r>
          </w:p>
          <w:p w14:paraId="4EBFD896" w14:textId="77777777" w:rsidR="00087ECF" w:rsidRPr="00087ECF" w:rsidRDefault="00087ECF" w:rsidP="007A18D7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087EC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талонів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E4DA32" w14:textId="77777777" w:rsidR="00087ECF" w:rsidRPr="00087ECF" w:rsidRDefault="00087ECF" w:rsidP="007A18D7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7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9372A0" w14:textId="77777777" w:rsidR="00087ECF" w:rsidRPr="00087ECF" w:rsidRDefault="00087ECF" w:rsidP="007A18D7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87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A14262" w14:textId="77777777" w:rsidR="00087ECF" w:rsidRPr="00087ECF" w:rsidRDefault="00087ECF" w:rsidP="007A18D7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87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Ціна</w:t>
            </w:r>
            <w:proofErr w:type="spellEnd"/>
            <w:r w:rsidRPr="00087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087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одиницю</w:t>
            </w:r>
            <w:proofErr w:type="spellEnd"/>
            <w:r w:rsidRPr="00087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грн., </w:t>
            </w:r>
          </w:p>
          <w:p w14:paraId="527C96C5" w14:textId="77777777" w:rsidR="00087ECF" w:rsidRPr="00087ECF" w:rsidRDefault="00087ECF" w:rsidP="007A18D7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7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 ПДВ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B0F66F" w14:textId="77777777" w:rsidR="00087ECF" w:rsidRPr="00087ECF" w:rsidRDefault="00087ECF" w:rsidP="007A18D7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87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087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7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грн</w:t>
            </w:r>
            <w:proofErr w:type="spellEnd"/>
            <w:r w:rsidRPr="00087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з ПДВ </w:t>
            </w:r>
          </w:p>
        </w:tc>
      </w:tr>
      <w:tr w:rsidR="00087ECF" w:rsidRPr="00087ECF" w14:paraId="46A711DB" w14:textId="77777777" w:rsidTr="007A18D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5304" w14:textId="77777777" w:rsidR="00087ECF" w:rsidRPr="00087ECF" w:rsidRDefault="00087ECF" w:rsidP="007A18D7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726F" w14:textId="77777777" w:rsidR="00087ECF" w:rsidRPr="00087ECF" w:rsidRDefault="00087ECF" w:rsidP="007A18D7">
            <w:pPr>
              <w:tabs>
                <w:tab w:val="left" w:pos="0"/>
              </w:tabs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C5B8" w14:textId="77777777" w:rsidR="00087ECF" w:rsidRPr="00087ECF" w:rsidRDefault="00087ECF" w:rsidP="007A18D7">
            <w:pPr>
              <w:tabs>
                <w:tab w:val="left" w:pos="0"/>
              </w:tabs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02ED" w14:textId="77777777" w:rsidR="00087ECF" w:rsidRPr="00087ECF" w:rsidRDefault="00087ECF" w:rsidP="007A18D7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36B3" w14:textId="77777777" w:rsidR="00087ECF" w:rsidRPr="00087ECF" w:rsidRDefault="00087ECF" w:rsidP="007A18D7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1ED0" w14:textId="77777777" w:rsidR="00087ECF" w:rsidRPr="00087ECF" w:rsidRDefault="00087ECF" w:rsidP="007A18D7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C45D" w14:textId="77777777" w:rsidR="00087ECF" w:rsidRPr="00087ECF" w:rsidRDefault="00087ECF" w:rsidP="007A18D7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71C9" w:rsidRPr="00087ECF" w14:paraId="660EE827" w14:textId="77777777" w:rsidTr="007A18D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4E54" w14:textId="77777777" w:rsidR="006771C9" w:rsidRPr="00087ECF" w:rsidRDefault="006771C9" w:rsidP="007A18D7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BA4B" w14:textId="77777777" w:rsidR="006771C9" w:rsidRPr="00087ECF" w:rsidRDefault="006771C9" w:rsidP="007A18D7">
            <w:pPr>
              <w:tabs>
                <w:tab w:val="left" w:pos="0"/>
              </w:tabs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978E" w14:textId="77777777" w:rsidR="006771C9" w:rsidRPr="00087ECF" w:rsidRDefault="006771C9" w:rsidP="007A18D7">
            <w:pPr>
              <w:tabs>
                <w:tab w:val="left" w:pos="0"/>
              </w:tabs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E0EC" w14:textId="77777777" w:rsidR="006771C9" w:rsidRPr="00087ECF" w:rsidRDefault="006771C9" w:rsidP="007A18D7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C2BB" w14:textId="77777777" w:rsidR="006771C9" w:rsidRPr="00087ECF" w:rsidRDefault="006771C9" w:rsidP="007A18D7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69A9" w14:textId="77777777" w:rsidR="006771C9" w:rsidRPr="00087ECF" w:rsidRDefault="006771C9" w:rsidP="007A18D7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3730" w14:textId="77777777" w:rsidR="006771C9" w:rsidRPr="00087ECF" w:rsidRDefault="006771C9" w:rsidP="007A18D7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ECF" w:rsidRPr="00087ECF" w14:paraId="03D18AA3" w14:textId="77777777" w:rsidTr="007A18D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D1E2" w14:textId="77777777" w:rsidR="00087ECF" w:rsidRPr="00087ECF" w:rsidRDefault="00087ECF" w:rsidP="007A18D7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7DFA" w14:textId="77777777" w:rsidR="00087ECF" w:rsidRPr="00087ECF" w:rsidRDefault="00087ECF" w:rsidP="007A18D7">
            <w:pPr>
              <w:tabs>
                <w:tab w:val="left" w:pos="0"/>
              </w:tabs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C679" w14:textId="77777777" w:rsidR="00087ECF" w:rsidRPr="00087ECF" w:rsidRDefault="00087ECF" w:rsidP="007A18D7">
            <w:pPr>
              <w:tabs>
                <w:tab w:val="left" w:pos="0"/>
              </w:tabs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E3F5" w14:textId="77777777" w:rsidR="00087ECF" w:rsidRPr="00087ECF" w:rsidRDefault="00087ECF" w:rsidP="007A18D7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D2DE" w14:textId="77777777" w:rsidR="00087ECF" w:rsidRPr="00087ECF" w:rsidRDefault="00087ECF" w:rsidP="007A18D7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7693" w14:textId="77777777" w:rsidR="00087ECF" w:rsidRPr="00087ECF" w:rsidRDefault="00087ECF" w:rsidP="007A18D7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CB28" w14:textId="77777777" w:rsidR="00087ECF" w:rsidRPr="00087ECF" w:rsidRDefault="00087ECF" w:rsidP="007A18D7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7ECF" w:rsidRPr="00087ECF" w14:paraId="65EF1445" w14:textId="77777777" w:rsidTr="007A18D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C03F2C" w14:textId="77777777" w:rsidR="00087ECF" w:rsidRPr="00087ECF" w:rsidRDefault="00087ECF" w:rsidP="007A18D7">
            <w:pPr>
              <w:tabs>
                <w:tab w:val="left" w:pos="0"/>
              </w:tabs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4380E" w14:textId="77777777" w:rsidR="00087ECF" w:rsidRPr="00087ECF" w:rsidRDefault="00087ECF" w:rsidP="007A18D7">
            <w:pPr>
              <w:tabs>
                <w:tab w:val="left" w:pos="0"/>
              </w:tabs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2725FD" w14:textId="77777777" w:rsidR="00087ECF" w:rsidRPr="00087ECF" w:rsidRDefault="00087ECF" w:rsidP="007A18D7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91787" w14:textId="77777777" w:rsidR="00087ECF" w:rsidRPr="00087ECF" w:rsidRDefault="00087ECF" w:rsidP="007A18D7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6DDC" w14:textId="77777777" w:rsidR="00087ECF" w:rsidRPr="00087ECF" w:rsidRDefault="00087ECF" w:rsidP="007A18D7">
            <w:pPr>
              <w:tabs>
                <w:tab w:val="left" w:pos="0"/>
              </w:tabs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7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6643" w14:textId="77777777" w:rsidR="00087ECF" w:rsidRPr="00087ECF" w:rsidRDefault="00087ECF" w:rsidP="007A18D7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FE985B1" w14:textId="77777777" w:rsidR="00087ECF" w:rsidRPr="00087ECF" w:rsidRDefault="00087ECF" w:rsidP="00087ECF">
      <w:pPr>
        <w:tabs>
          <w:tab w:val="left" w:pos="0"/>
        </w:tabs>
        <w:suppressAutoHyphens/>
        <w:spacing w:after="0" w:line="228" w:lineRule="auto"/>
        <w:jc w:val="both"/>
        <w:rPr>
          <w:rFonts w:ascii="Times New Roman" w:eastAsia="Times New Roman" w:hAnsi="Times New Roman"/>
          <w:kern w:val="16"/>
          <w:sz w:val="24"/>
          <w:szCs w:val="24"/>
          <w:lang w:val="uk-UA" w:eastAsia="ru-RU"/>
        </w:rPr>
      </w:pPr>
    </w:p>
    <w:p w14:paraId="5CBA9CFC" w14:textId="77777777" w:rsidR="00087ECF" w:rsidRPr="00087ECF" w:rsidRDefault="00087ECF" w:rsidP="00087ECF">
      <w:pPr>
        <w:tabs>
          <w:tab w:val="left" w:pos="0"/>
        </w:tabs>
        <w:suppressAutoHyphens/>
        <w:spacing w:after="0" w:line="228" w:lineRule="auto"/>
        <w:jc w:val="both"/>
        <w:rPr>
          <w:rFonts w:ascii="Times New Roman" w:eastAsia="Times New Roman" w:hAnsi="Times New Roman"/>
          <w:kern w:val="16"/>
          <w:sz w:val="24"/>
          <w:szCs w:val="24"/>
          <w:lang w:val="uk-UA" w:eastAsia="ru-RU"/>
        </w:rPr>
      </w:pPr>
      <w:r w:rsidRPr="00087ECF">
        <w:rPr>
          <w:rFonts w:ascii="Times New Roman" w:eastAsia="Times New Roman" w:hAnsi="Times New Roman"/>
          <w:kern w:val="16"/>
          <w:sz w:val="24"/>
          <w:szCs w:val="24"/>
          <w:lang w:val="uk-UA" w:eastAsia="ru-RU"/>
        </w:rPr>
        <w:t>Разом: _______________________________</w:t>
      </w:r>
    </w:p>
    <w:p w14:paraId="7E254689" w14:textId="77777777" w:rsidR="00087ECF" w:rsidRPr="00087ECF" w:rsidRDefault="00087ECF" w:rsidP="00087ECF">
      <w:pPr>
        <w:tabs>
          <w:tab w:val="left" w:pos="0"/>
        </w:tabs>
        <w:suppressAutoHyphens/>
        <w:spacing w:after="0" w:line="228" w:lineRule="auto"/>
        <w:jc w:val="both"/>
        <w:rPr>
          <w:rFonts w:ascii="Times New Roman" w:eastAsia="Times New Roman" w:hAnsi="Times New Roman"/>
          <w:kern w:val="16"/>
          <w:sz w:val="24"/>
          <w:szCs w:val="24"/>
          <w:lang w:val="uk-UA" w:eastAsia="ru-RU"/>
        </w:rPr>
      </w:pPr>
      <w:r w:rsidRPr="00087ECF">
        <w:rPr>
          <w:rFonts w:ascii="Times New Roman" w:eastAsia="Times New Roman" w:hAnsi="Times New Roman"/>
          <w:kern w:val="16"/>
          <w:sz w:val="24"/>
          <w:szCs w:val="24"/>
          <w:lang w:val="uk-UA" w:eastAsia="ru-RU"/>
        </w:rPr>
        <w:t>ПДВ: ________________________________</w:t>
      </w:r>
    </w:p>
    <w:p w14:paraId="770FF18C" w14:textId="77777777" w:rsidR="00087ECF" w:rsidRPr="00087ECF" w:rsidRDefault="00087ECF" w:rsidP="00087ECF">
      <w:pPr>
        <w:tabs>
          <w:tab w:val="left" w:pos="0"/>
        </w:tabs>
        <w:suppressAutoHyphens/>
        <w:spacing w:after="0" w:line="228" w:lineRule="auto"/>
        <w:jc w:val="both"/>
        <w:rPr>
          <w:rFonts w:ascii="Times New Roman" w:eastAsia="Times New Roman" w:hAnsi="Times New Roman"/>
          <w:kern w:val="16"/>
          <w:sz w:val="24"/>
          <w:szCs w:val="24"/>
          <w:lang w:val="uk-UA" w:eastAsia="ru-RU"/>
        </w:rPr>
      </w:pPr>
      <w:r w:rsidRPr="00087ECF">
        <w:rPr>
          <w:rFonts w:ascii="Times New Roman" w:eastAsia="Times New Roman" w:hAnsi="Times New Roman"/>
          <w:kern w:val="16"/>
          <w:sz w:val="24"/>
          <w:szCs w:val="24"/>
          <w:lang w:val="uk-UA" w:eastAsia="ru-RU"/>
        </w:rPr>
        <w:t>Всього: ______________________________</w:t>
      </w:r>
    </w:p>
    <w:p w14:paraId="39B28AC3" w14:textId="77777777" w:rsidR="00087ECF" w:rsidRPr="00087ECF" w:rsidRDefault="00087ECF" w:rsidP="00087ECF">
      <w:pPr>
        <w:numPr>
          <w:ilvl w:val="0"/>
          <w:numId w:val="4"/>
        </w:numPr>
        <w:tabs>
          <w:tab w:val="left" w:pos="0"/>
        </w:tabs>
        <w:suppressAutoHyphens/>
        <w:spacing w:after="0" w:line="228" w:lineRule="auto"/>
        <w:jc w:val="both"/>
        <w:rPr>
          <w:rFonts w:ascii="Times New Roman" w:eastAsia="Times New Roman" w:hAnsi="Times New Roman"/>
          <w:kern w:val="16"/>
          <w:sz w:val="24"/>
          <w:szCs w:val="24"/>
          <w:lang w:val="uk-UA" w:eastAsia="ru-RU"/>
        </w:rPr>
      </w:pPr>
      <w:r w:rsidRPr="00087ECF">
        <w:rPr>
          <w:rFonts w:ascii="Times New Roman" w:eastAsia="Times New Roman" w:hAnsi="Times New Roman"/>
          <w:kern w:val="16"/>
          <w:sz w:val="24"/>
          <w:szCs w:val="24"/>
          <w:lang w:val="uk-UA" w:eastAsia="ru-RU"/>
        </w:rPr>
        <w:t xml:space="preserve">Загальна сума за цією специфікацією становить __________________________, у </w:t>
      </w:r>
      <w:proofErr w:type="spellStart"/>
      <w:r w:rsidRPr="00087ECF">
        <w:rPr>
          <w:rFonts w:ascii="Times New Roman" w:eastAsia="Times New Roman" w:hAnsi="Times New Roman"/>
          <w:kern w:val="16"/>
          <w:sz w:val="24"/>
          <w:szCs w:val="24"/>
          <w:lang w:val="uk-UA" w:eastAsia="ru-RU"/>
        </w:rPr>
        <w:t>т.ч</w:t>
      </w:r>
      <w:proofErr w:type="spellEnd"/>
      <w:r w:rsidRPr="00087ECF">
        <w:rPr>
          <w:rFonts w:ascii="Times New Roman" w:eastAsia="Times New Roman" w:hAnsi="Times New Roman"/>
          <w:kern w:val="16"/>
          <w:sz w:val="24"/>
          <w:szCs w:val="24"/>
          <w:lang w:val="uk-UA" w:eastAsia="ru-RU"/>
        </w:rPr>
        <w:t>. ПДВ __________</w:t>
      </w:r>
    </w:p>
    <w:p w14:paraId="474EF55F" w14:textId="27B805E4" w:rsidR="00087ECF" w:rsidRPr="00390622" w:rsidRDefault="00087ECF" w:rsidP="00390622">
      <w:pPr>
        <w:numPr>
          <w:ilvl w:val="0"/>
          <w:numId w:val="4"/>
        </w:numPr>
        <w:tabs>
          <w:tab w:val="left" w:pos="0"/>
        </w:tabs>
        <w:suppressAutoHyphens/>
        <w:spacing w:after="0" w:line="228" w:lineRule="auto"/>
        <w:jc w:val="both"/>
        <w:rPr>
          <w:rFonts w:ascii="Times New Roman" w:eastAsia="Times New Roman" w:hAnsi="Times New Roman"/>
          <w:kern w:val="16"/>
          <w:sz w:val="24"/>
          <w:szCs w:val="24"/>
          <w:lang w:val="uk-UA" w:eastAsia="ru-RU"/>
        </w:rPr>
      </w:pPr>
      <w:r w:rsidRPr="00087ECF">
        <w:rPr>
          <w:rFonts w:ascii="Times New Roman" w:eastAsia="Times New Roman" w:hAnsi="Times New Roman"/>
          <w:kern w:val="16"/>
          <w:sz w:val="24"/>
          <w:szCs w:val="24"/>
          <w:lang w:val="uk-UA" w:eastAsia="ru-RU"/>
        </w:rPr>
        <w:t>Дана специфікація є невід'ємною частиною Договору поставки №_____________________</w:t>
      </w:r>
      <w:r w:rsidRPr="00390622">
        <w:rPr>
          <w:rFonts w:ascii="Times New Roman" w:eastAsia="Times New Roman" w:hAnsi="Times New Roman"/>
          <w:kern w:val="16"/>
          <w:sz w:val="24"/>
          <w:szCs w:val="24"/>
          <w:lang w:val="uk-UA" w:eastAsia="ru-RU"/>
        </w:rPr>
        <w:t>від ___________________________.</w:t>
      </w:r>
    </w:p>
    <w:p w14:paraId="3B28151A" w14:textId="77777777" w:rsidR="00087ECF" w:rsidRPr="00087ECF" w:rsidRDefault="00087ECF" w:rsidP="00087ECF">
      <w:pPr>
        <w:tabs>
          <w:tab w:val="left" w:pos="9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87ECF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</w:p>
    <w:p w14:paraId="0BBE6D40" w14:textId="77777777" w:rsidR="00087ECF" w:rsidRPr="00087ECF" w:rsidRDefault="00087ECF" w:rsidP="00087E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2371EBD2" w14:textId="77777777" w:rsidR="00087ECF" w:rsidRPr="00087ECF" w:rsidRDefault="00087ECF" w:rsidP="00087E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64709A46" w14:textId="77777777" w:rsidR="00087ECF" w:rsidRPr="00087ECF" w:rsidRDefault="00087ECF" w:rsidP="00087E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4EDB581B" w14:textId="79007767" w:rsidR="00087ECF" w:rsidRPr="00087ECF" w:rsidRDefault="00087ECF" w:rsidP="00087ECF">
      <w:pPr>
        <w:keepNext/>
        <w:spacing w:after="0" w:line="240" w:lineRule="auto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087EC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“ПОКУПЕЦЬ”</w:t>
      </w:r>
      <w:r w:rsidRPr="00087EC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</w:t>
      </w:r>
      <w:r w:rsidRPr="00087EC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“ПОСТАЧАЛЬНИК”  </w:t>
      </w:r>
      <w:r w:rsidRPr="00087EC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</w:t>
      </w:r>
    </w:p>
    <w:p w14:paraId="7309EB66" w14:textId="4E902E7E" w:rsidR="00087ECF" w:rsidRPr="00087ECF" w:rsidRDefault="00087ECF" w:rsidP="00087ECF">
      <w:pPr>
        <w:pBdr>
          <w:bottom w:val="single" w:sz="6" w:space="17" w:color="auto"/>
        </w:pBdr>
        <w:spacing w:before="60"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proofErr w:type="spellStart"/>
      <w:r w:rsidRPr="00087EC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Самгородоцька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087EC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спеціальна загальноосвітня</w:t>
      </w:r>
    </w:p>
    <w:p w14:paraId="1F5C763E" w14:textId="3538A103" w:rsidR="00087ECF" w:rsidRPr="00087ECF" w:rsidRDefault="00087ECF" w:rsidP="00087ECF">
      <w:pPr>
        <w:pBdr>
          <w:bottom w:val="single" w:sz="6" w:space="17" w:color="auto"/>
        </w:pBdr>
        <w:spacing w:before="60"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val="uk-UA" w:eastAsia="ru-RU"/>
        </w:rPr>
      </w:pPr>
      <w:r w:rsidRPr="00087EC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школа</w:t>
      </w:r>
      <w:r w:rsidRPr="00087ECF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– інтернат  Вінницької обласної ради                                                   </w:t>
      </w:r>
    </w:p>
    <w:p w14:paraId="3930F51A" w14:textId="77777777" w:rsidR="00087ECF" w:rsidRPr="00087ECF" w:rsidRDefault="00087ECF" w:rsidP="00087ECF">
      <w:pPr>
        <w:pBdr>
          <w:bottom w:val="single" w:sz="6" w:space="17" w:color="auto"/>
        </w:pBdr>
        <w:spacing w:before="60"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87ECF">
        <w:rPr>
          <w:rFonts w:ascii="Times New Roman" w:eastAsia="Times New Roman" w:hAnsi="Times New Roman"/>
          <w:sz w:val="24"/>
          <w:szCs w:val="24"/>
          <w:lang w:val="uk-UA" w:eastAsia="ru-RU"/>
        </w:rPr>
        <w:t>22163, Україна Вінницька обл.</w:t>
      </w:r>
      <w:r w:rsidRPr="00087ECF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                                           </w:t>
      </w:r>
    </w:p>
    <w:p w14:paraId="2637B259" w14:textId="77777777" w:rsidR="00087ECF" w:rsidRPr="00087ECF" w:rsidRDefault="00087ECF" w:rsidP="00087ECF">
      <w:pPr>
        <w:pBdr>
          <w:bottom w:val="single" w:sz="6" w:space="17" w:color="auto"/>
        </w:pBdr>
        <w:tabs>
          <w:tab w:val="left" w:pos="5080"/>
        </w:tabs>
        <w:spacing w:before="20"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87EC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Козятинський р-н, село Самгородок,                                                                                       </w:t>
      </w:r>
    </w:p>
    <w:p w14:paraId="41C1DA3F" w14:textId="77777777" w:rsidR="00087ECF" w:rsidRPr="00087ECF" w:rsidRDefault="00087ECF" w:rsidP="00087ECF">
      <w:pPr>
        <w:pBdr>
          <w:bottom w:val="single" w:sz="6" w:space="17" w:color="auto"/>
        </w:pBdr>
        <w:tabs>
          <w:tab w:val="left" w:pos="5080"/>
        </w:tabs>
        <w:spacing w:before="20"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87EC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Р/р 35411052230043</w:t>
      </w:r>
      <w:r w:rsidRPr="00087ECF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ab/>
        <w:t xml:space="preserve">           </w:t>
      </w:r>
    </w:p>
    <w:p w14:paraId="44DE7B87" w14:textId="77777777" w:rsidR="00087ECF" w:rsidRPr="00087ECF" w:rsidRDefault="00087ECF" w:rsidP="00087ECF">
      <w:pPr>
        <w:pBdr>
          <w:bottom w:val="single" w:sz="6" w:space="17" w:color="auto"/>
        </w:pBdr>
        <w:tabs>
          <w:tab w:val="left" w:pos="5080"/>
        </w:tabs>
        <w:spacing w:before="60"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087ECF">
        <w:rPr>
          <w:rFonts w:ascii="Times New Roman" w:eastAsia="Times New Roman" w:hAnsi="Times New Roman"/>
          <w:sz w:val="24"/>
          <w:szCs w:val="24"/>
          <w:lang w:val="uk-UA" w:eastAsia="ru-RU"/>
        </w:rPr>
        <w:t>в ГУДКСУ у Вінницькій області.</w:t>
      </w:r>
      <w:r w:rsidRPr="00087ECF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           </w:t>
      </w:r>
    </w:p>
    <w:p w14:paraId="2635BF50" w14:textId="77777777" w:rsidR="00087ECF" w:rsidRPr="00087ECF" w:rsidRDefault="00087ECF" w:rsidP="00087ECF">
      <w:pPr>
        <w:pBdr>
          <w:bottom w:val="single" w:sz="6" w:space="17" w:color="auto"/>
        </w:pBdr>
        <w:tabs>
          <w:tab w:val="left" w:pos="5080"/>
        </w:tabs>
        <w:spacing w:before="60"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87ECF">
        <w:rPr>
          <w:rFonts w:ascii="Times New Roman" w:eastAsia="Times New Roman" w:hAnsi="Times New Roman"/>
          <w:sz w:val="24"/>
          <w:szCs w:val="24"/>
          <w:lang w:val="uk-UA" w:eastAsia="ru-RU"/>
        </w:rPr>
        <w:t>МФО- 802015 ,  КОД ЄДРПОУ – 13312505</w:t>
      </w:r>
    </w:p>
    <w:p w14:paraId="63CC35C1" w14:textId="77777777" w:rsidR="00087ECF" w:rsidRDefault="00087ECF" w:rsidP="00087ECF">
      <w:pPr>
        <w:pBdr>
          <w:bottom w:val="single" w:sz="6" w:space="17" w:color="auto"/>
        </w:pBdr>
        <w:tabs>
          <w:tab w:val="left" w:pos="5080"/>
        </w:tabs>
        <w:spacing w:before="60" w:after="0" w:line="240" w:lineRule="auto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Директор______________ 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П.П.Паламарчук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 xml:space="preserve">                                                     ___________________ </w:t>
      </w:r>
    </w:p>
    <w:p w14:paraId="76F92EA9" w14:textId="64ED1774" w:rsidR="00087ECF" w:rsidRDefault="00087ECF" w:rsidP="00087ECF">
      <w:pPr>
        <w:pBdr>
          <w:bottom w:val="single" w:sz="6" w:space="17" w:color="auto"/>
        </w:pBdr>
        <w:tabs>
          <w:tab w:val="left" w:pos="5080"/>
        </w:tabs>
        <w:spacing w:before="60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М.П.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  <w:t xml:space="preserve">                             </w:t>
      </w:r>
      <w:r w:rsidRPr="00087ECF"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  <w:t>М.П.</w:t>
      </w:r>
    </w:p>
    <w:p w14:paraId="76A99D92" w14:textId="640EE179" w:rsidR="006771C9" w:rsidRDefault="006771C9" w:rsidP="00087ECF">
      <w:pPr>
        <w:pBdr>
          <w:bottom w:val="single" w:sz="6" w:space="17" w:color="auto"/>
        </w:pBdr>
        <w:tabs>
          <w:tab w:val="left" w:pos="5080"/>
        </w:tabs>
        <w:spacing w:before="60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</w:pPr>
    </w:p>
    <w:p w14:paraId="29ECCD7A" w14:textId="7C939815" w:rsidR="006771C9" w:rsidRDefault="006771C9" w:rsidP="00087ECF">
      <w:pPr>
        <w:pBdr>
          <w:bottom w:val="single" w:sz="6" w:space="17" w:color="auto"/>
        </w:pBdr>
        <w:tabs>
          <w:tab w:val="left" w:pos="5080"/>
        </w:tabs>
        <w:spacing w:before="60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</w:pPr>
    </w:p>
    <w:p w14:paraId="453E6ADE" w14:textId="0696AFA0" w:rsidR="006771C9" w:rsidRDefault="006771C9" w:rsidP="00087ECF">
      <w:pPr>
        <w:pBdr>
          <w:bottom w:val="single" w:sz="6" w:space="17" w:color="auto"/>
        </w:pBdr>
        <w:tabs>
          <w:tab w:val="left" w:pos="5080"/>
        </w:tabs>
        <w:spacing w:before="60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</w:pPr>
    </w:p>
    <w:p w14:paraId="5DDC52F5" w14:textId="686765EE" w:rsidR="006771C9" w:rsidRDefault="006771C9" w:rsidP="00087ECF">
      <w:pPr>
        <w:pBdr>
          <w:bottom w:val="single" w:sz="6" w:space="17" w:color="auto"/>
        </w:pBdr>
        <w:tabs>
          <w:tab w:val="left" w:pos="5080"/>
        </w:tabs>
        <w:spacing w:before="60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</w:pPr>
    </w:p>
    <w:p w14:paraId="61BE4F00" w14:textId="5CE99049" w:rsidR="006771C9" w:rsidRDefault="006771C9" w:rsidP="00087ECF">
      <w:pPr>
        <w:pBdr>
          <w:bottom w:val="single" w:sz="6" w:space="17" w:color="auto"/>
        </w:pBdr>
        <w:tabs>
          <w:tab w:val="left" w:pos="5080"/>
        </w:tabs>
        <w:spacing w:before="60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</w:pPr>
    </w:p>
    <w:p w14:paraId="5DB05D20" w14:textId="77777777" w:rsidR="006771C9" w:rsidRPr="00087ECF" w:rsidRDefault="006771C9" w:rsidP="00087ECF">
      <w:pPr>
        <w:pBdr>
          <w:bottom w:val="single" w:sz="6" w:space="17" w:color="auto"/>
        </w:pBdr>
        <w:tabs>
          <w:tab w:val="left" w:pos="5080"/>
        </w:tabs>
        <w:spacing w:before="60"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val="uk-UA" w:eastAsia="ru-RU"/>
        </w:rPr>
      </w:pPr>
    </w:p>
    <w:p w14:paraId="12E77FCB" w14:textId="77777777" w:rsidR="00087ECF" w:rsidRPr="00087ECF" w:rsidRDefault="00087ECF" w:rsidP="00087E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087ECF" w:rsidRPr="0008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36CA1"/>
    <w:multiLevelType w:val="hybridMultilevel"/>
    <w:tmpl w:val="FE70A64C"/>
    <w:lvl w:ilvl="0" w:tplc="6E2E673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F30C31"/>
    <w:multiLevelType w:val="hybridMultilevel"/>
    <w:tmpl w:val="21565446"/>
    <w:lvl w:ilvl="0" w:tplc="53264C58">
      <w:start w:val="6"/>
      <w:numFmt w:val="bullet"/>
      <w:lvlText w:val="-"/>
      <w:lvlJc w:val="left"/>
      <w:pPr>
        <w:ind w:left="840" w:hanging="360"/>
      </w:pPr>
      <w:rPr>
        <w:rFonts w:ascii="Bookman Old Style" w:eastAsia="Times New Roman" w:hAnsi="Bookman Old Style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FF2ACB"/>
    <w:multiLevelType w:val="multilevel"/>
    <w:tmpl w:val="8A7C4284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7DC42583"/>
    <w:multiLevelType w:val="hybridMultilevel"/>
    <w:tmpl w:val="1AF0C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D4"/>
    <w:rsid w:val="00087ECF"/>
    <w:rsid w:val="00390622"/>
    <w:rsid w:val="00486CA3"/>
    <w:rsid w:val="006771C9"/>
    <w:rsid w:val="00BB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3D85"/>
  <w15:chartTrackingRefBased/>
  <w15:docId w15:val="{A7A9477B-1CC7-4AAC-9E3E-4DB9AB88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ECF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087E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7ECF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087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1295</Words>
  <Characters>7383</Characters>
  <Application>Microsoft Office Word</Application>
  <DocSecurity>0</DocSecurity>
  <Lines>61</Lines>
  <Paragraphs>17</Paragraphs>
  <ScaleCrop>false</ScaleCrop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2022-09-22T13:56:00Z</dcterms:created>
  <dcterms:modified xsi:type="dcterms:W3CDTF">2022-09-22T13:59:00Z</dcterms:modified>
</cp:coreProperties>
</file>