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CE" w:rsidRDefault="006F652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604DCE" w:rsidRDefault="006F6520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42621">
        <w:rPr>
          <w:rFonts w:ascii="Times New Roman" w:eastAsia="Times New Roman" w:hAnsi="Times New Roman" w:cs="Times New Roman"/>
          <w:b/>
          <w:i/>
          <w:sz w:val="20"/>
          <w:szCs w:val="20"/>
        </w:rPr>
        <w:t>природного газу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:rsidR="00542621" w:rsidRDefault="006F6520" w:rsidP="005426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5426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4DCE" w:rsidRPr="00542621" w:rsidRDefault="00542621" w:rsidP="005426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2621">
        <w:rPr>
          <w:rFonts w:ascii="Times New Roman" w:eastAsia="Times New Roman" w:hAnsi="Times New Roman" w:cs="Times New Roman"/>
          <w:sz w:val="24"/>
          <w:szCs w:val="24"/>
        </w:rPr>
        <w:t xml:space="preserve">Державна установа «Миколаївський слідчий ізолятор»;  </w:t>
      </w:r>
      <w:r w:rsidRPr="00542621">
        <w:rPr>
          <w:rFonts w:ascii="Times New Roman" w:hAnsi="Times New Roman" w:cs="Times New Roman"/>
          <w:color w:val="000000"/>
          <w:sz w:val="24"/>
          <w:szCs w:val="24"/>
        </w:rPr>
        <w:t>вул. Лагерне поле, 5, м. Миколаїв, 54001;</w:t>
      </w:r>
      <w:r w:rsidRPr="00542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621">
        <w:rPr>
          <w:rFonts w:ascii="Times New Roman" w:hAnsi="Times New Roman" w:cs="Times New Roman"/>
          <w:color w:val="000000"/>
          <w:sz w:val="24"/>
          <w:szCs w:val="24"/>
        </w:rPr>
        <w:t>ЄДРПОУ</w:t>
      </w:r>
      <w:r w:rsidRPr="00542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08564067;  Юридична особа, яка забезпечує потреби держави або територіальної громади</w:t>
      </w:r>
      <w:r w:rsidRPr="00542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621" w:rsidRDefault="00542621" w:rsidP="005426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42621" w:rsidRDefault="006F6520" w:rsidP="00542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2621" w:rsidRPr="00542621" w:rsidRDefault="00542621" w:rsidP="005426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42621">
        <w:rPr>
          <w:rFonts w:ascii="Times New Roman" w:hAnsi="Times New Roman" w:cs="Times New Roman"/>
          <w:sz w:val="24"/>
          <w:szCs w:val="24"/>
        </w:rPr>
        <w:t>«</w:t>
      </w:r>
      <w:r w:rsidRPr="00542621">
        <w:rPr>
          <w:rFonts w:ascii="Times New Roman" w:hAnsi="Times New Roman" w:cs="Times New Roman"/>
          <w:color w:val="000000"/>
          <w:sz w:val="24"/>
          <w:szCs w:val="24"/>
        </w:rPr>
        <w:t xml:space="preserve">Природний газ, код </w:t>
      </w:r>
      <w:r w:rsidRPr="00542621">
        <w:rPr>
          <w:rFonts w:ascii="Times New Roman" w:hAnsi="Times New Roman" w:cs="Times New Roman"/>
          <w:sz w:val="24"/>
          <w:szCs w:val="24"/>
        </w:rPr>
        <w:t xml:space="preserve">09120000-6 - </w:t>
      </w:r>
      <w:r w:rsidRPr="00542621">
        <w:rPr>
          <w:rFonts w:ascii="Times New Roman" w:hAnsi="Times New Roman" w:cs="Times New Roman"/>
          <w:color w:val="000000"/>
          <w:sz w:val="24"/>
          <w:szCs w:val="24"/>
        </w:rPr>
        <w:t xml:space="preserve">Газове паливо» </w:t>
      </w:r>
      <w:r w:rsidRPr="00542621">
        <w:rPr>
          <w:rFonts w:ascii="Times New Roman" w:hAnsi="Times New Roman" w:cs="Times New Roman"/>
        </w:rPr>
        <w:t xml:space="preserve"> </w:t>
      </w:r>
      <w:r w:rsidRPr="0054262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542621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Pr="00542621">
        <w:rPr>
          <w:rFonts w:ascii="Times New Roman" w:hAnsi="Times New Roman" w:cs="Times New Roman"/>
          <w:color w:val="000000"/>
          <w:sz w:val="24"/>
          <w:szCs w:val="24"/>
        </w:rPr>
        <w:t xml:space="preserve"> 021:2015 </w:t>
      </w:r>
      <w:r w:rsidRPr="005426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4DCE" w:rsidRPr="008F5DED" w:rsidRDefault="006F6520" w:rsidP="0054262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62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42621" w:rsidRPr="008F5DED">
        <w:rPr>
          <w:rFonts w:ascii="Times New Roman" w:hAnsi="Times New Roman" w:cs="Times New Roman"/>
          <w:sz w:val="24"/>
          <w:szCs w:val="24"/>
        </w:rPr>
        <w:t>UA-2022-1</w:t>
      </w:r>
      <w:r w:rsidR="00542621" w:rsidRPr="008F5DE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2621" w:rsidRPr="008F5DED">
        <w:rPr>
          <w:rFonts w:ascii="Times New Roman" w:hAnsi="Times New Roman" w:cs="Times New Roman"/>
          <w:sz w:val="24"/>
          <w:szCs w:val="24"/>
        </w:rPr>
        <w:t>-</w:t>
      </w:r>
      <w:r w:rsidR="008F5DED" w:rsidRPr="008F5DED">
        <w:rPr>
          <w:rFonts w:ascii="Times New Roman" w:hAnsi="Times New Roman" w:cs="Times New Roman"/>
          <w:sz w:val="24"/>
          <w:szCs w:val="24"/>
        </w:rPr>
        <w:t>07</w:t>
      </w:r>
      <w:r w:rsidR="00542621" w:rsidRPr="008F5DED">
        <w:rPr>
          <w:rFonts w:ascii="Times New Roman" w:hAnsi="Times New Roman" w:cs="Times New Roman"/>
          <w:sz w:val="24"/>
          <w:szCs w:val="24"/>
        </w:rPr>
        <w:t>-0</w:t>
      </w:r>
      <w:r w:rsidR="008F5DED" w:rsidRPr="008F5DED">
        <w:rPr>
          <w:rFonts w:ascii="Times New Roman" w:hAnsi="Times New Roman" w:cs="Times New Roman"/>
          <w:sz w:val="24"/>
          <w:szCs w:val="24"/>
        </w:rPr>
        <w:t>1</w:t>
      </w:r>
      <w:r w:rsidR="00542621" w:rsidRPr="008F5DED">
        <w:rPr>
          <w:rFonts w:ascii="Times New Roman" w:hAnsi="Times New Roman" w:cs="Times New Roman"/>
          <w:sz w:val="24"/>
          <w:szCs w:val="24"/>
        </w:rPr>
        <w:t>0</w:t>
      </w:r>
      <w:r w:rsidR="008F5DED" w:rsidRPr="008F5DED">
        <w:rPr>
          <w:rFonts w:ascii="Times New Roman" w:hAnsi="Times New Roman" w:cs="Times New Roman"/>
          <w:sz w:val="24"/>
          <w:szCs w:val="24"/>
        </w:rPr>
        <w:t>235</w:t>
      </w:r>
      <w:r w:rsidR="00542621" w:rsidRPr="008F5DED">
        <w:rPr>
          <w:rFonts w:ascii="Times New Roman" w:hAnsi="Times New Roman" w:cs="Times New Roman"/>
          <w:sz w:val="24"/>
          <w:szCs w:val="24"/>
        </w:rPr>
        <w:t>-а</w:t>
      </w:r>
      <w:r w:rsidR="00542621" w:rsidRPr="008F5DE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604DCE" w:rsidRPr="00CE293A" w:rsidRDefault="006F652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5DED"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 w:rsidRPr="008F5D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621" w:rsidRPr="008F5DED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542621" w:rsidRPr="008F5DED">
        <w:rPr>
          <w:rFonts w:ascii="Times New Roman" w:hAnsi="Times New Roman" w:cs="Times New Roman"/>
          <w:sz w:val="24"/>
          <w:szCs w:val="24"/>
          <w:lang w:val="ru-RU" w:eastAsia="en-US"/>
        </w:rPr>
        <w:t> </w:t>
      </w:r>
      <w:r w:rsidR="00542621" w:rsidRPr="008F5DED">
        <w:rPr>
          <w:rFonts w:ascii="Times New Roman" w:hAnsi="Times New Roman" w:cs="Times New Roman"/>
          <w:sz w:val="24"/>
          <w:szCs w:val="24"/>
          <w:lang w:eastAsia="en-US"/>
        </w:rPr>
        <w:t>324 311, 20 (один мільйон триста двадцять чотири</w:t>
      </w:r>
      <w:r w:rsidR="00542621" w:rsidRPr="00CE293A">
        <w:rPr>
          <w:rFonts w:ascii="Times New Roman" w:hAnsi="Times New Roman" w:cs="Times New Roman"/>
          <w:sz w:val="24"/>
          <w:szCs w:val="24"/>
          <w:lang w:eastAsia="en-US"/>
        </w:rPr>
        <w:t xml:space="preserve"> тисячі триста одинадцять  грн. 20 коп.) з ПДВ</w:t>
      </w:r>
      <w:r w:rsidRPr="00CE29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відповідно до підпункту 2 пункту 13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замовник перебуває в районі проведення воєнних (бойових) дій на момент прийняття рішення про здійснення закупівлі або її здійснення.</w:t>
      </w:r>
    </w:p>
    <w:p w:rsidR="00604DCE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604DCE" w:rsidRDefault="006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24.02.2022 № 64 (зі змінами) термін дії воєнного стану встановлено до 21.11.2022.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Статтею 4 Указу № 64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Кабінету Міністрів України постановлено невідкладно: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Закону України «Про правовий режим воєнного стану»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 метою невідкладного забезпечення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4DCE" w:rsidRDefault="006F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 перебуває в районі проведення воєнних (бойових) дій на момент прийняття рішення про здійснення закупівлі або її здійснення</w:t>
      </w:r>
      <w:r>
        <w:rPr>
          <w:rFonts w:ascii="Times New Roman" w:eastAsia="Times New Roman" w:hAnsi="Times New Roman" w:cs="Times New Roman"/>
          <w:sz w:val="20"/>
          <w:szCs w:val="20"/>
        </w:rPr>
        <w:t>, тобто замовник застосовує виняток за Особливостями 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електронної системи закупівель, відповідно до пункту 3-8 розділу Х «Прикінцеві та перехідні положення» Закону.</w:t>
      </w:r>
    </w:p>
    <w:p w:rsidR="00604DCE" w:rsidRDefault="00604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4DCE" w:rsidRDefault="006F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Як наслідок, з метою забезпечення </w:t>
      </w:r>
      <w:r w:rsidR="00AF66D5">
        <w:rPr>
          <w:rFonts w:ascii="Times New Roman" w:eastAsia="Times New Roman" w:hAnsi="Times New Roman" w:cs="Times New Roman"/>
          <w:sz w:val="20"/>
          <w:szCs w:val="20"/>
        </w:rPr>
        <w:t>опалювального сезону державної</w:t>
      </w:r>
      <w:r w:rsidR="00AF66D5" w:rsidRPr="00AF66D5">
        <w:rPr>
          <w:rFonts w:ascii="Times New Roman" w:eastAsia="Times New Roman" w:hAnsi="Times New Roman" w:cs="Times New Roman"/>
          <w:sz w:val="20"/>
          <w:szCs w:val="20"/>
        </w:rPr>
        <w:t xml:space="preserve"> установ</w:t>
      </w:r>
      <w:r w:rsidR="00AF66D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AF66D5" w:rsidRPr="00AF66D5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AF66D5">
        <w:rPr>
          <w:rFonts w:ascii="Times New Roman" w:eastAsia="Times New Roman" w:hAnsi="Times New Roman" w:cs="Times New Roman"/>
          <w:sz w:val="20"/>
          <w:szCs w:val="20"/>
        </w:rPr>
        <w:t>Миколаївський слідчий ізолятор</w:t>
      </w:r>
      <w:r w:rsidR="00AF66D5" w:rsidRPr="00AF66D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AF66D5">
        <w:rPr>
          <w:rFonts w:ascii="Times New Roman" w:eastAsia="Times New Roman" w:hAnsi="Times New Roman" w:cs="Times New Roman"/>
          <w:sz w:val="20"/>
          <w:szCs w:val="20"/>
        </w:rPr>
        <w:t xml:space="preserve"> розташованої у м. Миколаєві</w:t>
      </w:r>
      <w:r>
        <w:rPr>
          <w:rFonts w:ascii="Times New Roman" w:eastAsia="Times New Roman" w:hAnsi="Times New Roman" w:cs="Times New Roman"/>
          <w:sz w:val="20"/>
          <w:szCs w:val="20"/>
        </w:rPr>
        <w:t>, а також враховуючи перебування цього населеного пункту в зоні проведення воєнних (бойових) дій (витяг з переліку територіальних громад,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що розташовані в районі проведення воєнних (бойових) дій станом </w:t>
      </w:r>
      <w:r w:rsidR="00AF66D5">
        <w:rPr>
          <w:rFonts w:ascii="Times New Roman" w:eastAsia="Times New Roman" w:hAnsi="Times New Roman" w:cs="Times New Roman"/>
          <w:sz w:val="20"/>
          <w:szCs w:val="20"/>
        </w:rPr>
        <w:t>на 01.11.2022 року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згідно з наказом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Міністерства з питань реінтеграції тимчасово окупованих територій України від 25.04.2022 № 75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(https://minre.gov.ua/news/onovleno-aktualnyy-perelik-gromad-u-rayonah-boyovyh-diy-na-tot-ta-tyh-shcho-v-otochenni-9)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застосовується вищевказане виключення. </w:t>
      </w:r>
    </w:p>
    <w:p w:rsidR="00604DCE" w:rsidRDefault="006F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AF66D5">
        <w:rPr>
          <w:rFonts w:ascii="Times New Roman" w:eastAsia="Times New Roman" w:hAnsi="Times New Roman" w:cs="Times New Roman"/>
          <w:sz w:val="20"/>
          <w:szCs w:val="20"/>
        </w:rPr>
        <w:t>з 01 січня 2023 року по 31 березня 2023 року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 Бюджетним запитом підтверджується наявність нагальної потреби в закупівлі </w:t>
      </w:r>
      <w:r w:rsidR="00AF66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природного газу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який складається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заздалегить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>
        <w:rPr>
          <w:rFonts w:ascii="Times New Roman" w:eastAsia="Times New Roman" w:hAnsi="Times New Roman" w:cs="Times New Roman"/>
          <w:sz w:val="20"/>
          <w:szCs w:val="20"/>
        </w:rPr>
        <w:t>у природному газі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604DCE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04DCE" w:rsidRDefault="006F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604DCE" w:rsidRPr="006F6520" w:rsidRDefault="001D2D05" w:rsidP="00AF66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Витяг з </w:t>
      </w:r>
      <w:r w:rsidR="00AF66D5" w:rsidRPr="006F6520">
        <w:rPr>
          <w:rFonts w:ascii="Times New Roman" w:eastAsia="Times New Roman" w:hAnsi="Times New Roman" w:cs="Times New Roman"/>
          <w:sz w:val="20"/>
          <w:szCs w:val="20"/>
          <w:lang w:val="uk-UA"/>
        </w:rPr>
        <w:t>Перелік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у</w:t>
      </w:r>
      <w:r w:rsidR="00AF66D5" w:rsidRPr="006F652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</w:t>
      </w:r>
      <w:r w:rsidR="00B56B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точенні (блокуванні) станом на </w:t>
      </w:r>
      <w:r w:rsidR="00AF66D5" w:rsidRPr="006F6520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B56BEF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AF66D5" w:rsidRPr="006F652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B56BEF">
        <w:rPr>
          <w:rFonts w:ascii="Times New Roman" w:eastAsia="Times New Roman" w:hAnsi="Times New Roman" w:cs="Times New Roman"/>
          <w:sz w:val="20"/>
          <w:szCs w:val="20"/>
          <w:lang w:val="uk-UA"/>
        </w:rPr>
        <w:t>листопада</w:t>
      </w:r>
      <w:r w:rsidR="00AF66D5" w:rsidRPr="006F652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2022 року</w:t>
      </w:r>
      <w:r w:rsidR="006F6520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604DCE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04DCE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04DCE" w:rsidRDefault="006F6520">
      <w:pPr>
        <w:tabs>
          <w:tab w:val="left" w:pos="88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sectPr w:rsidR="00604DCE" w:rsidSect="00604DC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5602"/>
    <w:multiLevelType w:val="hybridMultilevel"/>
    <w:tmpl w:val="CD10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DCE"/>
    <w:rsid w:val="001D2D05"/>
    <w:rsid w:val="004C4B65"/>
    <w:rsid w:val="00542621"/>
    <w:rsid w:val="00604DCE"/>
    <w:rsid w:val="00606626"/>
    <w:rsid w:val="006F6520"/>
    <w:rsid w:val="008F5DED"/>
    <w:rsid w:val="00AF66D5"/>
    <w:rsid w:val="00B56BEF"/>
    <w:rsid w:val="00B960AF"/>
    <w:rsid w:val="00C33826"/>
    <w:rsid w:val="00C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6"/>
  </w:style>
  <w:style w:type="paragraph" w:styleId="1">
    <w:name w:val="heading 1"/>
    <w:basedOn w:val="10"/>
    <w:next w:val="10"/>
    <w:rsid w:val="00A923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923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923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923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923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923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4DCE"/>
  </w:style>
  <w:style w:type="table" w:customStyle="1" w:styleId="TableNormal">
    <w:name w:val="Table Normal"/>
    <w:rsid w:val="00604D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23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A9239F"/>
  </w:style>
  <w:style w:type="table" w:customStyle="1" w:styleId="TableNormal0">
    <w:name w:val="Table Normal"/>
    <w:rsid w:val="00A923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940126"/>
  </w:style>
  <w:style w:type="character" w:styleId="a4">
    <w:name w:val="Emphasis"/>
    <w:uiPriority w:val="20"/>
    <w:qFormat/>
    <w:rsid w:val="00940126"/>
    <w:rPr>
      <w:i/>
      <w:iCs/>
    </w:rPr>
  </w:style>
  <w:style w:type="character" w:styleId="a5">
    <w:name w:val="Strong"/>
    <w:basedOn w:val="a0"/>
    <w:uiPriority w:val="22"/>
    <w:qFormat/>
    <w:rsid w:val="00940126"/>
    <w:rPr>
      <w:b/>
      <w:bCs/>
    </w:rPr>
  </w:style>
  <w:style w:type="paragraph" w:styleId="a6">
    <w:name w:val="List Paragraph"/>
    <w:basedOn w:val="a"/>
    <w:uiPriority w:val="34"/>
    <w:qFormat/>
    <w:rsid w:val="00940126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900C1"/>
  </w:style>
  <w:style w:type="character" w:styleId="a8">
    <w:name w:val="annotation reference"/>
    <w:basedOn w:val="a0"/>
    <w:uiPriority w:val="99"/>
    <w:semiHidden/>
    <w:unhideWhenUsed/>
    <w:rsid w:val="006900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900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900C1"/>
    <w:rPr>
      <w:sz w:val="20"/>
      <w:szCs w:val="20"/>
    </w:rPr>
  </w:style>
  <w:style w:type="character" w:styleId="ab">
    <w:name w:val="Hyperlink"/>
    <w:basedOn w:val="a0"/>
    <w:uiPriority w:val="99"/>
    <w:unhideWhenUsed/>
    <w:rsid w:val="006900C1"/>
    <w:rPr>
      <w:color w:val="0563C1" w:themeColor="hyperlink"/>
      <w:u w:val="single"/>
    </w:rPr>
  </w:style>
  <w:style w:type="character" w:customStyle="1" w:styleId="rvts23">
    <w:name w:val="rvts23"/>
    <w:basedOn w:val="a0"/>
    <w:rsid w:val="006900C1"/>
  </w:style>
  <w:style w:type="character" w:customStyle="1" w:styleId="rvts9">
    <w:name w:val="rvts9"/>
    <w:basedOn w:val="a0"/>
    <w:rsid w:val="006900C1"/>
  </w:style>
  <w:style w:type="character" w:customStyle="1" w:styleId="dat">
    <w:name w:val="dat"/>
    <w:basedOn w:val="a0"/>
    <w:rsid w:val="006900C1"/>
  </w:style>
  <w:style w:type="paragraph" w:styleId="ac">
    <w:name w:val="Revision"/>
    <w:hidden/>
    <w:uiPriority w:val="99"/>
    <w:semiHidden/>
    <w:rsid w:val="006900C1"/>
    <w:pPr>
      <w:spacing w:after="0" w:line="240" w:lineRule="auto"/>
    </w:pPr>
  </w:style>
  <w:style w:type="paragraph" w:styleId="ad">
    <w:name w:val="Subtitle"/>
    <w:basedOn w:val="normal"/>
    <w:next w:val="normal"/>
    <w:rsid w:val="00604D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79RlKuOzaYN1OsVwKOyUZYHnw==">AMUW2mVM779krYOyZcGyq5GL4ztJBg2VAWQxi4XnA5fAh35eUy0yk/9Oj8ApJNseFe3VTLTjN/fNa3KyWOqZq5Jtiq9x0seQ8evNacyZ/ox2vZn0tTKet0qTe5vVQUQTX8avDFpNXWZs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FGh</cp:lastModifiedBy>
  <cp:revision>7</cp:revision>
  <dcterms:created xsi:type="dcterms:W3CDTF">2022-11-04T07:05:00Z</dcterms:created>
  <dcterms:modified xsi:type="dcterms:W3CDTF">2022-11-07T13:25:00Z</dcterms:modified>
</cp:coreProperties>
</file>