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56" w:rsidRPr="00C04E1D" w:rsidRDefault="00FE5856" w:rsidP="00FE5856">
      <w:pPr>
        <w:pStyle w:val="a3"/>
        <w:spacing w:before="0" w:beforeAutospacing="0" w:after="0" w:afterAutospacing="0"/>
        <w:jc w:val="center"/>
      </w:pPr>
      <w:r w:rsidRPr="00C04E1D">
        <w:t> </w:t>
      </w:r>
      <w:r w:rsidRPr="00C04E1D">
        <w:rPr>
          <w:b/>
          <w:bCs/>
          <w:color w:val="000000"/>
        </w:rPr>
        <w:t>ДОГОВ</w:t>
      </w:r>
      <w:r w:rsidR="00BF4471" w:rsidRPr="00C04E1D">
        <w:rPr>
          <w:b/>
          <w:bCs/>
          <w:color w:val="000000"/>
        </w:rPr>
        <w:t>ІР</w:t>
      </w:r>
      <w:r w:rsidRPr="00C04E1D">
        <w:rPr>
          <w:b/>
          <w:bCs/>
          <w:color w:val="000000"/>
        </w:rPr>
        <w:t xml:space="preserve"> </w:t>
      </w:r>
      <w:r w:rsidR="00C04E1D">
        <w:rPr>
          <w:b/>
          <w:bCs/>
          <w:color w:val="000000"/>
        </w:rPr>
        <w:t xml:space="preserve">ПРО </w:t>
      </w:r>
      <w:r w:rsidRPr="00C04E1D">
        <w:rPr>
          <w:b/>
          <w:bCs/>
          <w:color w:val="000000"/>
        </w:rPr>
        <w:t>ЗАКУПІВЛ</w:t>
      </w:r>
      <w:r w:rsidR="00C04E1D">
        <w:rPr>
          <w:b/>
          <w:bCs/>
          <w:color w:val="000000"/>
        </w:rPr>
        <w:t>Ю</w:t>
      </w:r>
      <w:r w:rsidRPr="00C04E1D">
        <w:rPr>
          <w:b/>
          <w:bCs/>
          <w:color w:val="000000"/>
        </w:rPr>
        <w:t xml:space="preserve"> № ________</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C04E1D">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Cs/>
          <w:color w:val="000000"/>
          <w:sz w:val="24"/>
          <w:szCs w:val="24"/>
          <w:lang w:eastAsia="uk-UA"/>
        </w:rPr>
        <w:t xml:space="preserve">м. Рівне                                              </w:t>
      </w:r>
      <w:r w:rsidR="00C04E1D" w:rsidRP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xml:space="preserve">                      </w:t>
      </w:r>
      <w:r w:rsidR="00C04E1D">
        <w:rPr>
          <w:rFonts w:ascii="Times New Roman" w:eastAsia="Times New Roman" w:hAnsi="Times New Roman" w:cs="Times New Roman"/>
          <w:bCs/>
          <w:color w:val="000000"/>
          <w:sz w:val="24"/>
          <w:szCs w:val="24"/>
          <w:lang w:eastAsia="uk-UA"/>
        </w:rPr>
        <w:t xml:space="preserve">  </w:t>
      </w:r>
      <w:r w:rsidRPr="00C04E1D">
        <w:rPr>
          <w:rFonts w:ascii="Times New Roman" w:eastAsia="Times New Roman" w:hAnsi="Times New Roman" w:cs="Times New Roman"/>
          <w:bCs/>
          <w:color w:val="000000"/>
          <w:sz w:val="24"/>
          <w:szCs w:val="24"/>
          <w:lang w:eastAsia="uk-UA"/>
        </w:rPr>
        <w:t>          «___» _______________ 202</w:t>
      </w:r>
      <w:r w:rsidR="003C6565">
        <w:rPr>
          <w:rFonts w:ascii="Times New Roman" w:eastAsia="Times New Roman" w:hAnsi="Times New Roman" w:cs="Times New Roman"/>
          <w:bCs/>
          <w:color w:val="000000"/>
          <w:sz w:val="24"/>
          <w:szCs w:val="24"/>
          <w:lang w:eastAsia="uk-UA"/>
        </w:rPr>
        <w:t>4</w:t>
      </w:r>
      <w:r w:rsidRPr="00C04E1D">
        <w:rPr>
          <w:rFonts w:ascii="Times New Roman" w:eastAsia="Times New Roman" w:hAnsi="Times New Roman" w:cs="Times New Roman"/>
          <w:bCs/>
          <w:color w:val="000000"/>
          <w:sz w:val="24"/>
          <w:szCs w:val="24"/>
          <w:lang w:eastAsia="uk-UA"/>
        </w:rPr>
        <w:t xml:space="preserve"> року</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E77878" w:rsidRPr="00E241EB" w:rsidRDefault="00C04E1D" w:rsidP="00C04E1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614">
        <w:rPr>
          <w:rFonts w:ascii="Times New Roman" w:hAnsi="Times New Roman" w:cs="Times New Roman"/>
          <w:b/>
          <w:bCs/>
          <w:sz w:val="24"/>
          <w:szCs w:val="24"/>
        </w:rPr>
        <w:t xml:space="preserve">Рівненський  обласний  центр зайнятості </w:t>
      </w:r>
      <w:r w:rsidRPr="00D57614">
        <w:rPr>
          <w:rFonts w:ascii="Times New Roman" w:hAnsi="Times New Roman" w:cs="Times New Roman"/>
          <w:sz w:val="24"/>
          <w:szCs w:val="24"/>
        </w:rPr>
        <w:t>(надалі - Замовник),   в особі директора</w:t>
      </w:r>
      <w:r w:rsidRPr="00D57614">
        <w:rPr>
          <w:rFonts w:ascii="Times New Roman" w:hAnsi="Times New Roman" w:cs="Times New Roman"/>
          <w:b/>
          <w:bCs/>
          <w:sz w:val="24"/>
          <w:szCs w:val="24"/>
        </w:rPr>
        <w:t xml:space="preserve"> </w:t>
      </w:r>
      <w:proofErr w:type="spellStart"/>
      <w:r w:rsidRPr="00D57614">
        <w:rPr>
          <w:rFonts w:ascii="Times New Roman" w:hAnsi="Times New Roman" w:cs="Times New Roman"/>
          <w:b/>
          <w:bCs/>
          <w:sz w:val="24"/>
          <w:szCs w:val="24"/>
        </w:rPr>
        <w:t>Плютинської</w:t>
      </w:r>
      <w:proofErr w:type="spellEnd"/>
      <w:r w:rsidRPr="00D57614">
        <w:rPr>
          <w:rFonts w:ascii="Times New Roman" w:hAnsi="Times New Roman" w:cs="Times New Roman"/>
          <w:b/>
          <w:bCs/>
          <w:sz w:val="24"/>
          <w:szCs w:val="24"/>
        </w:rPr>
        <w:t xml:space="preserve"> Надії Богданівни</w:t>
      </w:r>
      <w:r w:rsidRPr="00D57614">
        <w:rPr>
          <w:rFonts w:ascii="Times New Roman" w:hAnsi="Times New Roman" w:cs="Times New Roman"/>
          <w:sz w:val="24"/>
          <w:szCs w:val="24"/>
        </w:rPr>
        <w:t xml:space="preserve">, яка діє відповідно до Закону України </w:t>
      </w:r>
      <w:proofErr w:type="spellStart"/>
      <w:r w:rsidRPr="00D57614">
        <w:rPr>
          <w:rFonts w:ascii="Times New Roman" w:hAnsi="Times New Roman" w:cs="Times New Roman"/>
          <w:sz w:val="24"/>
          <w:szCs w:val="24"/>
        </w:rPr>
        <w:t>“Про</w:t>
      </w:r>
      <w:proofErr w:type="spellEnd"/>
      <w:r w:rsidRPr="00D57614">
        <w:rPr>
          <w:rFonts w:ascii="Times New Roman" w:hAnsi="Times New Roman" w:cs="Times New Roman"/>
          <w:sz w:val="24"/>
          <w:szCs w:val="24"/>
        </w:rPr>
        <w:t xml:space="preserve"> зайнятість </w:t>
      </w:r>
      <w:proofErr w:type="spellStart"/>
      <w:r w:rsidRPr="00D57614">
        <w:rPr>
          <w:rFonts w:ascii="Times New Roman" w:hAnsi="Times New Roman" w:cs="Times New Roman"/>
          <w:sz w:val="24"/>
          <w:szCs w:val="24"/>
        </w:rPr>
        <w:t>населення”</w:t>
      </w:r>
      <w:proofErr w:type="spellEnd"/>
      <w:r w:rsidRPr="00D57614">
        <w:rPr>
          <w:rFonts w:ascii="Times New Roman" w:hAnsi="Times New Roman" w:cs="Times New Roman"/>
          <w:sz w:val="24"/>
          <w:szCs w:val="24"/>
        </w:rPr>
        <w:t xml:space="preserve">, Статуту Фонду, Положення про Рівненський обласний центр зайнятості, з однієї сторони і _______________________ </w:t>
      </w:r>
      <w:r>
        <w:rPr>
          <w:rFonts w:ascii="Times New Roman" w:hAnsi="Times New Roman" w:cs="Times New Roman"/>
          <w:sz w:val="24"/>
          <w:szCs w:val="24"/>
        </w:rPr>
        <w:t>(далі – «Постачальник</w:t>
      </w:r>
      <w:r w:rsidRPr="00D57614">
        <w:rPr>
          <w:rFonts w:ascii="Times New Roman" w:hAnsi="Times New Roman" w:cs="Times New Roman"/>
          <w:sz w:val="24"/>
          <w:szCs w:val="24"/>
        </w:rPr>
        <w:t>»), в особі ___________________ , що діє на підставі ____________, з іншої сторони, надалі разом – «Сторони», уклали цей Договір про наступне:</w:t>
      </w:r>
      <w:r w:rsidR="00D2662F" w:rsidRPr="00E241EB">
        <w:rPr>
          <w:rFonts w:ascii="Times New Roman" w:hAnsi="Times New Roman" w:cs="Times New Roman"/>
          <w:sz w:val="24"/>
          <w:szCs w:val="24"/>
        </w:rPr>
        <w:t xml:space="preserve"> </w:t>
      </w:r>
    </w:p>
    <w:p w:rsidR="00FE5856" w:rsidRPr="00C04E1D" w:rsidRDefault="00FE5856" w:rsidP="00304670">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sz w:val="24"/>
          <w:szCs w:val="24"/>
          <w:lang w:eastAsia="uk-UA"/>
        </w:rPr>
        <w:br/>
      </w:r>
      <w:r w:rsidR="00304670">
        <w:rPr>
          <w:rFonts w:ascii="Times New Roman" w:eastAsia="Times New Roman" w:hAnsi="Times New Roman" w:cs="Times New Roman"/>
          <w:b/>
          <w:bCs/>
          <w:color w:val="000000"/>
          <w:sz w:val="24"/>
          <w:szCs w:val="24"/>
          <w:lang w:eastAsia="uk-UA"/>
        </w:rPr>
        <w:t xml:space="preserve">1. </w:t>
      </w:r>
      <w:r w:rsidRPr="00C04E1D">
        <w:rPr>
          <w:rFonts w:ascii="Times New Roman" w:eastAsia="Times New Roman" w:hAnsi="Times New Roman" w:cs="Times New Roman"/>
          <w:b/>
          <w:bCs/>
          <w:color w:val="000000"/>
          <w:sz w:val="24"/>
          <w:szCs w:val="24"/>
          <w:lang w:eastAsia="uk-UA"/>
        </w:rPr>
        <w:t>ПРЕДМЕТ ДОГОВОРУ</w:t>
      </w:r>
    </w:p>
    <w:p w:rsidR="00304670" w:rsidRPr="001278F7" w:rsidRDefault="00304670" w:rsidP="001278F7">
      <w:pPr>
        <w:pStyle w:val="a7"/>
        <w:numPr>
          <w:ilvl w:val="1"/>
          <w:numId w:val="14"/>
        </w:numPr>
        <w:autoSpaceDE w:val="0"/>
        <w:spacing w:after="0" w:line="240" w:lineRule="auto"/>
        <w:ind w:left="0" w:firstLine="567"/>
        <w:jc w:val="both"/>
        <w:rPr>
          <w:rFonts w:ascii="Times New Roman" w:eastAsia="Calibri" w:hAnsi="Times New Roman" w:cs="Times New Roman"/>
          <w:sz w:val="24"/>
          <w:szCs w:val="24"/>
        </w:rPr>
      </w:pPr>
      <w:r w:rsidRPr="001278F7">
        <w:rPr>
          <w:rFonts w:ascii="Times New Roman" w:eastAsia="Calibri" w:hAnsi="Times New Roman" w:cs="Times New Roman"/>
          <w:color w:val="000000"/>
          <w:sz w:val="24"/>
          <w:szCs w:val="24"/>
        </w:rPr>
        <w:t xml:space="preserve">Постачальник зобов’язується поставити Замовнику </w:t>
      </w:r>
      <w:r w:rsidR="00D127CA">
        <w:rPr>
          <w:rFonts w:ascii="Times New Roman" w:eastAsia="Calibri" w:hAnsi="Times New Roman" w:cs="Times New Roman"/>
          <w:color w:val="000000"/>
          <w:sz w:val="24"/>
          <w:szCs w:val="24"/>
        </w:rPr>
        <w:t xml:space="preserve">папір </w:t>
      </w:r>
      <w:r w:rsidR="00A7301C">
        <w:rPr>
          <w:rFonts w:ascii="Times New Roman" w:eastAsia="Calibri" w:hAnsi="Times New Roman" w:cs="Times New Roman"/>
          <w:color w:val="000000"/>
          <w:sz w:val="24"/>
          <w:szCs w:val="24"/>
        </w:rPr>
        <w:t>для друку</w:t>
      </w:r>
      <w:r w:rsidR="00D127CA">
        <w:rPr>
          <w:rFonts w:ascii="Times New Roman" w:eastAsia="Calibri" w:hAnsi="Times New Roman" w:cs="Times New Roman"/>
          <w:color w:val="000000"/>
          <w:sz w:val="24"/>
          <w:szCs w:val="24"/>
        </w:rPr>
        <w:t xml:space="preserve"> </w:t>
      </w:r>
      <w:r w:rsidR="00AD40BE" w:rsidRPr="001278F7">
        <w:rPr>
          <w:rFonts w:ascii="Times New Roman" w:hAnsi="Times New Roman" w:cs="Times New Roman"/>
          <w:color w:val="000000"/>
          <w:sz w:val="24"/>
          <w:szCs w:val="24"/>
        </w:rPr>
        <w:t>(далі - Товар)</w:t>
      </w:r>
      <w:r w:rsidRPr="001278F7">
        <w:rPr>
          <w:rFonts w:ascii="Times New Roman" w:eastAsia="Calibri" w:hAnsi="Times New Roman" w:cs="Times New Roman"/>
          <w:sz w:val="24"/>
          <w:szCs w:val="24"/>
        </w:rPr>
        <w:t xml:space="preserve">, а Замовник </w:t>
      </w:r>
      <w:r w:rsidR="00AD40BE" w:rsidRPr="001278F7">
        <w:rPr>
          <w:rFonts w:ascii="Times New Roman" w:hAnsi="Times New Roman" w:cs="Times New Roman"/>
          <w:sz w:val="24"/>
          <w:szCs w:val="24"/>
        </w:rPr>
        <w:t>прийняти і оплатити такий Т</w:t>
      </w:r>
      <w:r w:rsidRPr="001278F7">
        <w:rPr>
          <w:rFonts w:ascii="Times New Roman" w:eastAsia="Calibri" w:hAnsi="Times New Roman" w:cs="Times New Roman"/>
          <w:sz w:val="24"/>
          <w:szCs w:val="24"/>
        </w:rPr>
        <w:t>овар</w:t>
      </w:r>
      <w:r w:rsidR="001278F7" w:rsidRPr="001278F7">
        <w:rPr>
          <w:rFonts w:ascii="Times New Roman" w:eastAsia="Calibri" w:hAnsi="Times New Roman" w:cs="Times New Roman"/>
          <w:sz w:val="24"/>
          <w:szCs w:val="24"/>
        </w:rPr>
        <w:t xml:space="preserve"> </w:t>
      </w:r>
      <w:r w:rsidR="001278F7" w:rsidRPr="001278F7">
        <w:rPr>
          <w:rFonts w:ascii="Times New Roman" w:eastAsia="Times New Roman" w:hAnsi="Times New Roman" w:cs="Times New Roman"/>
          <w:color w:val="000000"/>
          <w:sz w:val="24"/>
          <w:szCs w:val="24"/>
          <w:lang w:eastAsia="uk-UA"/>
        </w:rPr>
        <w:t>в порядку та на умовах, передбачених даним Договором</w:t>
      </w:r>
      <w:r w:rsidRPr="001278F7">
        <w:rPr>
          <w:rFonts w:ascii="Times New Roman" w:eastAsia="Calibri" w:hAnsi="Times New Roman" w:cs="Times New Roman"/>
          <w:sz w:val="24"/>
          <w:szCs w:val="24"/>
        </w:rPr>
        <w:t>.</w:t>
      </w:r>
    </w:p>
    <w:p w:rsidR="001278F7" w:rsidRPr="001278F7" w:rsidRDefault="001278F7" w:rsidP="001278F7">
      <w:pPr>
        <w:autoSpaceDE w:val="0"/>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 xml:space="preserve">1.2. </w:t>
      </w:r>
      <w:r w:rsidRPr="00AA564F">
        <w:rPr>
          <w:rFonts w:ascii="Times New Roman" w:eastAsia="Times New Roman" w:hAnsi="Times New Roman" w:cs="Times New Roman"/>
          <w:color w:val="000000"/>
          <w:sz w:val="24"/>
          <w:szCs w:val="24"/>
          <w:lang w:eastAsia="uk-UA"/>
        </w:rPr>
        <w:t xml:space="preserve">Найменування, </w:t>
      </w:r>
      <w:r w:rsidR="00AA564F" w:rsidRPr="00AA564F">
        <w:rPr>
          <w:rFonts w:ascii="Times New Roman" w:eastAsia="Calibri" w:hAnsi="Times New Roman" w:cs="Times New Roman"/>
          <w:sz w:val="24"/>
          <w:szCs w:val="24"/>
        </w:rPr>
        <w:t>допустимі характеристики,</w:t>
      </w:r>
      <w:r w:rsidR="00AA564F" w:rsidRPr="00AA564F">
        <w:rPr>
          <w:rFonts w:ascii="Times New Roman" w:eastAsia="Times New Roman" w:hAnsi="Times New Roman" w:cs="Times New Roman"/>
          <w:color w:val="000000"/>
          <w:sz w:val="24"/>
          <w:szCs w:val="24"/>
          <w:lang w:eastAsia="uk-UA"/>
        </w:rPr>
        <w:t xml:space="preserve"> </w:t>
      </w:r>
      <w:r w:rsidRPr="00AA564F">
        <w:rPr>
          <w:rFonts w:ascii="Times New Roman" w:eastAsia="Times New Roman" w:hAnsi="Times New Roman" w:cs="Times New Roman"/>
          <w:color w:val="000000"/>
          <w:sz w:val="24"/>
          <w:szCs w:val="24"/>
          <w:lang w:eastAsia="uk-UA"/>
        </w:rPr>
        <w:t>кількість</w:t>
      </w:r>
      <w:r w:rsidRPr="001278F7">
        <w:rPr>
          <w:rFonts w:ascii="Times New Roman" w:eastAsia="Times New Roman" w:hAnsi="Times New Roman" w:cs="Times New Roman"/>
          <w:color w:val="000000"/>
          <w:sz w:val="24"/>
          <w:szCs w:val="24"/>
          <w:lang w:eastAsia="uk-UA"/>
        </w:rPr>
        <w:t>, ціна за одиницю Товару зазначено у Додатку № 1 до даного Договору, який є його невід’ємною частиною (Специфікація).</w:t>
      </w:r>
    </w:p>
    <w:p w:rsidR="001278F7" w:rsidRPr="001278F7" w:rsidRDefault="001278F7" w:rsidP="001278F7">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sz w:val="24"/>
          <w:szCs w:val="24"/>
          <w:lang w:eastAsia="uk-UA"/>
        </w:rPr>
        <w:t xml:space="preserve">1.3. Товар, що є предметом даного Договору визначено за кодом </w:t>
      </w:r>
      <w:proofErr w:type="spellStart"/>
      <w:r w:rsidRPr="001278F7">
        <w:rPr>
          <w:rFonts w:ascii="Times New Roman" w:hAnsi="Times New Roman" w:cs="Times New Roman"/>
          <w:sz w:val="24"/>
          <w:szCs w:val="24"/>
        </w:rPr>
        <w:t>ДК</w:t>
      </w:r>
      <w:proofErr w:type="spellEnd"/>
      <w:r w:rsidRPr="001278F7">
        <w:rPr>
          <w:rFonts w:ascii="Times New Roman" w:hAnsi="Times New Roman" w:cs="Times New Roman"/>
          <w:sz w:val="24"/>
          <w:szCs w:val="24"/>
        </w:rPr>
        <w:t xml:space="preserve"> 021:2015:30190000-7: Офісне устаткування та приладдя різне</w:t>
      </w:r>
      <w:r w:rsidRPr="001278F7">
        <w:rPr>
          <w:rFonts w:ascii="Times New Roman" w:eastAsia="Times New Roman" w:hAnsi="Times New Roman" w:cs="Times New Roman"/>
          <w:sz w:val="24"/>
          <w:szCs w:val="24"/>
          <w:lang w:eastAsia="uk-UA"/>
        </w:rPr>
        <w:t>.</w:t>
      </w:r>
    </w:p>
    <w:p w:rsidR="00304670" w:rsidRPr="001278F7" w:rsidRDefault="00304670" w:rsidP="00AD40BE">
      <w:pPr>
        <w:spacing w:after="0" w:line="240" w:lineRule="auto"/>
        <w:ind w:firstLine="567"/>
        <w:jc w:val="both"/>
        <w:rPr>
          <w:rFonts w:ascii="Times New Roman" w:eastAsia="Calibri" w:hAnsi="Times New Roman" w:cs="Times New Roman"/>
          <w:sz w:val="24"/>
          <w:szCs w:val="24"/>
        </w:rPr>
      </w:pPr>
      <w:r w:rsidRPr="001278F7">
        <w:rPr>
          <w:rFonts w:ascii="Times New Roman" w:eastAsia="Calibri" w:hAnsi="Times New Roman" w:cs="Times New Roman"/>
          <w:sz w:val="24"/>
          <w:szCs w:val="24"/>
        </w:rPr>
        <w:t>1.4.</w:t>
      </w:r>
      <w:r w:rsidR="001278F7">
        <w:rPr>
          <w:rFonts w:ascii="Times New Roman" w:eastAsia="Calibri" w:hAnsi="Times New Roman" w:cs="Times New Roman"/>
          <w:sz w:val="24"/>
          <w:szCs w:val="24"/>
        </w:rPr>
        <w:t xml:space="preserve"> </w:t>
      </w:r>
      <w:r w:rsidRPr="001278F7">
        <w:rPr>
          <w:rFonts w:ascii="Times New Roman" w:eastAsia="Calibri" w:hAnsi="Times New Roman" w:cs="Times New Roman"/>
          <w:sz w:val="24"/>
          <w:szCs w:val="24"/>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1278F7" w:rsidRDefault="00FE5856" w:rsidP="00067803">
      <w:pPr>
        <w:spacing w:after="0" w:line="240" w:lineRule="auto"/>
        <w:ind w:firstLine="567"/>
        <w:jc w:val="both"/>
        <w:rPr>
          <w:rFonts w:ascii="Times New Roman" w:eastAsia="Times New Roman" w:hAnsi="Times New Roman" w:cs="Times New Roman"/>
          <w:sz w:val="24"/>
          <w:szCs w:val="24"/>
          <w:lang w:eastAsia="uk-UA"/>
        </w:rPr>
      </w:pPr>
      <w:r w:rsidRPr="001278F7">
        <w:rPr>
          <w:rFonts w:ascii="Times New Roman" w:eastAsia="Times New Roman" w:hAnsi="Times New Roman" w:cs="Times New Roman"/>
          <w:color w:val="000000"/>
          <w:sz w:val="24"/>
          <w:szCs w:val="24"/>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E5856" w:rsidRPr="00304670" w:rsidRDefault="00FE5856" w:rsidP="00304670">
      <w:pPr>
        <w:pStyle w:val="a7"/>
        <w:numPr>
          <w:ilvl w:val="0"/>
          <w:numId w:val="12"/>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ЦІНА ДОГОВОРУ</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2.1. Загальна вартість Договору визначена на підставі Додатку № 1 до даного Договору та </w:t>
      </w:r>
      <w:r w:rsidRPr="00C04E1D">
        <w:rPr>
          <w:rFonts w:ascii="Times New Roman" w:eastAsia="Times New Roman" w:hAnsi="Times New Roman" w:cs="Times New Roman"/>
          <w:b/>
          <w:bCs/>
          <w:color w:val="000000"/>
          <w:sz w:val="24"/>
          <w:szCs w:val="24"/>
          <w:lang w:eastAsia="uk-UA"/>
        </w:rPr>
        <w:t xml:space="preserve">складає: – ___________ грн. ______ коп. </w:t>
      </w:r>
      <w:r w:rsidRPr="00C04E1D">
        <w:rPr>
          <w:rFonts w:ascii="Times New Roman" w:eastAsia="Times New Roman" w:hAnsi="Times New Roman" w:cs="Times New Roman"/>
          <w:color w:val="000000"/>
          <w:sz w:val="24"/>
          <w:szCs w:val="24"/>
          <w:lang w:eastAsia="uk-UA"/>
        </w:rPr>
        <w:t>(</w:t>
      </w:r>
      <w:r w:rsidRPr="00C04E1D">
        <w:rPr>
          <w:rFonts w:ascii="Times New Roman" w:eastAsia="Times New Roman" w:hAnsi="Times New Roman" w:cs="Times New Roman"/>
          <w:b/>
          <w:bCs/>
          <w:color w:val="000000"/>
          <w:sz w:val="24"/>
          <w:szCs w:val="24"/>
          <w:u w:val="single"/>
          <w:lang w:eastAsia="uk-UA"/>
        </w:rPr>
        <w:t>сума прописом</w:t>
      </w:r>
      <w:r w:rsidRPr="00C04E1D">
        <w:rPr>
          <w:rFonts w:ascii="Times New Roman" w:eastAsia="Times New Roman" w:hAnsi="Times New Roman" w:cs="Times New Roman"/>
          <w:b/>
          <w:bCs/>
          <w:color w:val="000000"/>
          <w:sz w:val="24"/>
          <w:szCs w:val="24"/>
          <w:lang w:eastAsia="uk-UA"/>
        </w:rPr>
        <w:t>), в т.ч. ПДВ 20% - _______ грн. (</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2662F" w:rsidRPr="00304670" w:rsidRDefault="00FE5856" w:rsidP="00BF4471">
      <w:pPr>
        <w:spacing w:after="0" w:line="240" w:lineRule="auto"/>
        <w:ind w:firstLine="708"/>
        <w:jc w:val="both"/>
        <w:rPr>
          <w:rFonts w:ascii="Times New Roman" w:eastAsia="Times New Roman" w:hAnsi="Times New Roman" w:cs="Times New Roman"/>
          <w:sz w:val="24"/>
          <w:szCs w:val="24"/>
          <w:lang w:eastAsia="uk-UA"/>
        </w:rPr>
      </w:pPr>
      <w:r w:rsidRPr="00304670">
        <w:rPr>
          <w:rFonts w:ascii="Times New Roman" w:eastAsia="Times New Roman" w:hAnsi="Times New Roman" w:cs="Times New Roman"/>
          <w:sz w:val="24"/>
          <w:szCs w:val="24"/>
          <w:lang w:eastAsia="uk-UA"/>
        </w:rPr>
        <w:t xml:space="preserve">2.3. </w:t>
      </w:r>
      <w:r w:rsidRPr="00304670">
        <w:rPr>
          <w:rFonts w:ascii="Times New Roman" w:eastAsia="Times New Roman" w:hAnsi="Times New Roman" w:cs="Times New Roman"/>
          <w:sz w:val="24"/>
          <w:szCs w:val="24"/>
          <w:shd w:val="clear" w:color="auto" w:fill="FFFFFF"/>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304670">
        <w:rPr>
          <w:rFonts w:ascii="Times New Roman" w:eastAsia="Times New Roman" w:hAnsi="Times New Roman" w:cs="Times New Roman"/>
          <w:sz w:val="24"/>
          <w:szCs w:val="24"/>
          <w:lang w:eastAsia="uk-UA"/>
        </w:rPr>
        <w:t xml:space="preserve"> відповідно до </w:t>
      </w:r>
      <w:r w:rsidR="00304670" w:rsidRPr="00304670">
        <w:rPr>
          <w:rFonts w:ascii="Times New Roman" w:eastAsia="Times New Roman" w:hAnsi="Times New Roman" w:cs="Times New Roman"/>
          <w:sz w:val="24"/>
          <w:szCs w:val="24"/>
        </w:rPr>
        <w:t xml:space="preserve">Особливостей </w:t>
      </w:r>
      <w:r w:rsidR="00304670" w:rsidRPr="00304670">
        <w:rPr>
          <w:rFonts w:ascii="Times New Roman" w:hAnsi="Times New Roman" w:cs="Times New Roman"/>
          <w:bCs/>
          <w:sz w:val="24"/>
          <w:szCs w:val="24"/>
          <w:shd w:val="clear" w:color="auto" w:fill="FFFFFF"/>
        </w:rPr>
        <w:t xml:space="preserve">здійснення публічних закупівель товарів, робіт і послуг для замовників, передбачених Законом України </w:t>
      </w:r>
      <w:proofErr w:type="spellStart"/>
      <w:r w:rsidR="00304670" w:rsidRPr="00304670">
        <w:rPr>
          <w:rFonts w:ascii="Times New Roman" w:hAnsi="Times New Roman" w:cs="Times New Roman"/>
          <w:bCs/>
          <w:sz w:val="24"/>
          <w:szCs w:val="24"/>
          <w:shd w:val="clear" w:color="auto" w:fill="FFFFFF"/>
        </w:rPr>
        <w:t>“Про</w:t>
      </w:r>
      <w:proofErr w:type="spellEnd"/>
      <w:r w:rsidR="00304670" w:rsidRPr="00304670">
        <w:rPr>
          <w:rFonts w:ascii="Times New Roman" w:hAnsi="Times New Roman" w:cs="Times New Roman"/>
          <w:bCs/>
          <w:sz w:val="24"/>
          <w:szCs w:val="24"/>
          <w:shd w:val="clear" w:color="auto" w:fill="FFFFFF"/>
        </w:rPr>
        <w:t xml:space="preserve"> публічні </w:t>
      </w:r>
      <w:proofErr w:type="spellStart"/>
      <w:r w:rsidR="00304670" w:rsidRPr="00304670">
        <w:rPr>
          <w:rFonts w:ascii="Times New Roman" w:hAnsi="Times New Roman" w:cs="Times New Roman"/>
          <w:bCs/>
          <w:sz w:val="24"/>
          <w:szCs w:val="24"/>
          <w:shd w:val="clear" w:color="auto" w:fill="FFFFFF"/>
        </w:rPr>
        <w:t>закупівлі”</w:t>
      </w:r>
      <w:proofErr w:type="spellEnd"/>
      <w:r w:rsidR="00304670" w:rsidRPr="00304670">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304670" w:rsidRPr="00304670">
        <w:rPr>
          <w:rFonts w:ascii="Times New Roman" w:eastAsia="Times New Roman" w:hAnsi="Times New Roman" w:cs="Times New Roman"/>
          <w:sz w:val="24"/>
          <w:szCs w:val="24"/>
        </w:rPr>
        <w:t>, затверджених Постановою Кабінету Міністрів України від 22.10.2022 №1178 (зі змінами) (далі - Особливості)</w:t>
      </w:r>
      <w:r w:rsidR="00A84ACF">
        <w:rPr>
          <w:rFonts w:ascii="Times New Roman" w:eastAsia="Times New Roman" w:hAnsi="Times New Roman" w:cs="Times New Roman"/>
          <w:sz w:val="24"/>
          <w:szCs w:val="24"/>
          <w:lang w:eastAsia="uk-UA"/>
        </w:rPr>
        <w:t xml:space="preserve"> </w:t>
      </w:r>
      <w:r w:rsidRPr="00304670">
        <w:rPr>
          <w:rFonts w:ascii="Times New Roman" w:eastAsia="Times New Roman" w:hAnsi="Times New Roman" w:cs="Times New Roman"/>
          <w:sz w:val="24"/>
          <w:szCs w:val="24"/>
          <w:lang w:eastAsia="uk-UA"/>
        </w:rPr>
        <w:t>шляхом укладення відповідної додаткової угоди до даного Договору.</w:t>
      </w:r>
    </w:p>
    <w:p w:rsidR="00FE5856" w:rsidRPr="00304670" w:rsidRDefault="00FE5856" w:rsidP="00304670">
      <w:pPr>
        <w:pStyle w:val="a7"/>
        <w:numPr>
          <w:ilvl w:val="0"/>
          <w:numId w:val="11"/>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ПОРЯДОК ОПЛАТИ</w:t>
      </w:r>
    </w:p>
    <w:p w:rsidR="00FE5856" w:rsidRPr="00C04E1D" w:rsidRDefault="00FE5856" w:rsidP="00304670">
      <w:pPr>
        <w:spacing w:after="0" w:line="240" w:lineRule="auto"/>
        <w:ind w:firstLine="708"/>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3.1. Оплата здійснюється Замовником за фактично отриманий належної якості Товар (на умовах зазначених у Специфікації</w:t>
      </w:r>
      <w:r w:rsidR="00BF4471" w:rsidRPr="00C04E1D">
        <w:rPr>
          <w:rFonts w:ascii="Times New Roman" w:eastAsia="Times New Roman" w:hAnsi="Times New Roman" w:cs="Times New Roman"/>
          <w:color w:val="000000"/>
          <w:sz w:val="24"/>
          <w:szCs w:val="24"/>
          <w:lang w:eastAsia="uk-UA"/>
        </w:rPr>
        <w:t xml:space="preserve"> до</w:t>
      </w:r>
      <w:r w:rsidRPr="00C04E1D">
        <w:rPr>
          <w:rFonts w:ascii="Times New Roman" w:eastAsia="Times New Roman" w:hAnsi="Times New Roman" w:cs="Times New Roman"/>
          <w:color w:val="000000"/>
          <w:sz w:val="24"/>
          <w:szCs w:val="24"/>
          <w:lang w:eastAsia="uk-UA"/>
        </w:rPr>
        <w:t xml:space="preserve"> цього Договору) шляхом безготівкового переказу коштів на поточний рахунок Постачальника, вказаний у даному Договорі, протягом </w:t>
      </w:r>
      <w:r w:rsidR="00BF4471" w:rsidRPr="00C04E1D">
        <w:rPr>
          <w:rFonts w:ascii="Times New Roman" w:eastAsia="Times New Roman" w:hAnsi="Times New Roman" w:cs="Times New Roman"/>
          <w:color w:val="000000"/>
          <w:sz w:val="24"/>
          <w:szCs w:val="24"/>
          <w:lang w:eastAsia="uk-UA"/>
        </w:rPr>
        <w:t>15</w:t>
      </w:r>
      <w:r w:rsidRPr="00C04E1D">
        <w:rPr>
          <w:rFonts w:ascii="Times New Roman" w:eastAsia="Times New Roman" w:hAnsi="Times New Roman" w:cs="Times New Roman"/>
          <w:color w:val="000000"/>
          <w:sz w:val="24"/>
          <w:szCs w:val="24"/>
          <w:lang w:eastAsia="uk-UA"/>
        </w:rPr>
        <w:t xml:space="preserve"> робочих днів, після підписан</w:t>
      </w:r>
      <w:r w:rsidR="00E77878">
        <w:rPr>
          <w:rFonts w:ascii="Times New Roman" w:eastAsia="Times New Roman" w:hAnsi="Times New Roman" w:cs="Times New Roman"/>
          <w:color w:val="000000"/>
          <w:sz w:val="24"/>
          <w:szCs w:val="24"/>
          <w:lang w:eastAsia="uk-UA"/>
        </w:rPr>
        <w:t>ня</w:t>
      </w:r>
      <w:r w:rsidRPr="00C04E1D">
        <w:rPr>
          <w:rFonts w:ascii="Times New Roman" w:eastAsia="Times New Roman" w:hAnsi="Times New Roman" w:cs="Times New Roman"/>
          <w:color w:val="000000"/>
          <w:sz w:val="24"/>
          <w:szCs w:val="24"/>
          <w:lang w:eastAsia="uk-UA"/>
        </w:rPr>
        <w:t xml:space="preserve"> Сторонами акту приймання-передачі Товару  або видаткової накладної.</w:t>
      </w:r>
    </w:p>
    <w:p w:rsidR="00BF4471" w:rsidRPr="00C04E1D" w:rsidRDefault="00BF4471" w:rsidP="00304670">
      <w:pPr>
        <w:tabs>
          <w:tab w:val="left" w:pos="567"/>
          <w:tab w:val="left" w:pos="851"/>
        </w:tabs>
        <w:spacing w:after="0" w:line="240" w:lineRule="auto"/>
        <w:ind w:right="23" w:firstLine="567"/>
        <w:jc w:val="both"/>
        <w:rPr>
          <w:rFonts w:ascii="Times New Roman" w:hAnsi="Times New Roman" w:cs="Times New Roman"/>
          <w:sz w:val="24"/>
          <w:szCs w:val="24"/>
        </w:rPr>
      </w:pPr>
      <w:r w:rsidRPr="00C04E1D">
        <w:rPr>
          <w:rFonts w:ascii="Times New Roman" w:hAnsi="Times New Roman" w:cs="Times New Roman"/>
          <w:spacing w:val="-4"/>
          <w:sz w:val="24"/>
          <w:szCs w:val="24"/>
        </w:rPr>
        <w:lastRenderedPageBreak/>
        <w:t xml:space="preserve">У випадку відсутності в зазначеному періоді коштів на розрахунковому рахунку Замовника, </w:t>
      </w:r>
      <w:r w:rsidRPr="00C04E1D">
        <w:rPr>
          <w:rFonts w:ascii="Times New Roman" w:hAnsi="Times New Roman" w:cs="Times New Roman"/>
          <w:bCs/>
          <w:spacing w:val="-4"/>
          <w:sz w:val="24"/>
          <w:szCs w:val="24"/>
        </w:rPr>
        <w:t xml:space="preserve">оплата здійснюється  після надходження коштів, </w:t>
      </w:r>
      <w:r w:rsidRPr="00C04E1D">
        <w:rPr>
          <w:rFonts w:ascii="Times New Roman" w:hAnsi="Times New Roman" w:cs="Times New Roman"/>
          <w:bCs/>
          <w:sz w:val="24"/>
          <w:szCs w:val="24"/>
        </w:rPr>
        <w:t xml:space="preserve"> які   передбачені  для  оплати  зобов’язання  по Договору.</w:t>
      </w:r>
    </w:p>
    <w:p w:rsidR="00BF4471" w:rsidRPr="00C04E1D" w:rsidRDefault="0039729E" w:rsidP="00304670">
      <w:pPr>
        <w:pStyle w:val="3"/>
        <w:tabs>
          <w:tab w:val="left" w:pos="709"/>
          <w:tab w:val="left" w:pos="1134"/>
        </w:tabs>
        <w:spacing w:after="0" w:line="240" w:lineRule="auto"/>
        <w:ind w:left="0"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3</w:t>
      </w:r>
      <w:r w:rsidR="00BF4471" w:rsidRPr="00C04E1D">
        <w:rPr>
          <w:rFonts w:ascii="Times New Roman" w:hAnsi="Times New Roman" w:cs="Times New Roman"/>
          <w:sz w:val="24"/>
          <w:szCs w:val="24"/>
          <w:lang w:val="uk-UA"/>
        </w:rPr>
        <w:t>.2.</w:t>
      </w:r>
      <w:r w:rsidR="00BF4471" w:rsidRPr="00C04E1D">
        <w:rPr>
          <w:rFonts w:ascii="Times New Roman" w:hAnsi="Times New Roman" w:cs="Times New Roman"/>
          <w:sz w:val="24"/>
          <w:szCs w:val="24"/>
        </w:rPr>
        <w:t xml:space="preserve"> </w:t>
      </w:r>
      <w:proofErr w:type="spellStart"/>
      <w:r w:rsidR="00BF4471" w:rsidRPr="00C04E1D">
        <w:rPr>
          <w:rFonts w:ascii="Times New Roman" w:eastAsia="Times New Roman" w:hAnsi="Times New Roman" w:cs="Times New Roman"/>
          <w:sz w:val="24"/>
          <w:szCs w:val="24"/>
          <w:lang w:eastAsia="uk-UA"/>
        </w:rPr>
        <w:t>Замовник</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має</w:t>
      </w:r>
      <w:proofErr w:type="spellEnd"/>
      <w:r w:rsidR="00BF4471" w:rsidRPr="00C04E1D">
        <w:rPr>
          <w:rFonts w:ascii="Times New Roman" w:eastAsia="Times New Roman" w:hAnsi="Times New Roman" w:cs="Times New Roman"/>
          <w:sz w:val="24"/>
          <w:szCs w:val="24"/>
          <w:lang w:eastAsia="uk-UA"/>
        </w:rPr>
        <w:t xml:space="preserve"> право </w:t>
      </w:r>
      <w:proofErr w:type="spellStart"/>
      <w:r w:rsidR="00BF4471" w:rsidRPr="00C04E1D">
        <w:rPr>
          <w:rFonts w:ascii="Times New Roman" w:eastAsia="Times New Roman" w:hAnsi="Times New Roman" w:cs="Times New Roman"/>
          <w:sz w:val="24"/>
          <w:szCs w:val="24"/>
          <w:lang w:eastAsia="uk-UA"/>
        </w:rPr>
        <w:t>затримати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кінцеві</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розрахунки</w:t>
      </w:r>
      <w:proofErr w:type="spellEnd"/>
      <w:r w:rsidR="00BF4471" w:rsidRPr="00C04E1D">
        <w:rPr>
          <w:rFonts w:ascii="Times New Roman" w:eastAsia="Times New Roman" w:hAnsi="Times New Roman" w:cs="Times New Roman"/>
          <w:sz w:val="24"/>
          <w:szCs w:val="24"/>
          <w:lang w:eastAsia="uk-UA"/>
        </w:rPr>
        <w:t xml:space="preserve"> за </w:t>
      </w:r>
      <w:r w:rsidR="00492602">
        <w:rPr>
          <w:rFonts w:ascii="Times New Roman" w:eastAsia="Times New Roman" w:hAnsi="Times New Roman" w:cs="Times New Roman"/>
          <w:sz w:val="24"/>
          <w:szCs w:val="24"/>
          <w:lang w:val="uk-UA" w:eastAsia="uk-UA"/>
        </w:rPr>
        <w:t>Товар</w:t>
      </w:r>
      <w:r w:rsidR="003E3D42">
        <w:rPr>
          <w:rFonts w:ascii="Times New Roman" w:eastAsia="Times New Roman" w:hAnsi="Times New Roman" w:cs="Times New Roman"/>
          <w:sz w:val="24"/>
          <w:szCs w:val="24"/>
          <w:lang w:val="uk-UA" w:eastAsia="uk-UA"/>
        </w:rPr>
        <w:t xml:space="preserve">, наданий з </w:t>
      </w:r>
      <w:r w:rsidR="00BF4471" w:rsidRPr="00C04E1D">
        <w:rPr>
          <w:rFonts w:ascii="Times New Roman" w:eastAsia="Times New Roman" w:hAnsi="Times New Roman" w:cs="Times New Roman"/>
          <w:sz w:val="24"/>
          <w:szCs w:val="24"/>
          <w:lang w:eastAsia="uk-UA"/>
        </w:rPr>
        <w:t xml:space="preserve"> дефектами </w:t>
      </w:r>
      <w:proofErr w:type="spellStart"/>
      <w:r w:rsidR="00BF4471" w:rsidRPr="00C04E1D">
        <w:rPr>
          <w:rFonts w:ascii="Times New Roman" w:eastAsia="Times New Roman" w:hAnsi="Times New Roman" w:cs="Times New Roman"/>
          <w:sz w:val="24"/>
          <w:szCs w:val="24"/>
          <w:lang w:eastAsia="uk-UA"/>
        </w:rPr>
        <w:t>або</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недоліками</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виявленими</w:t>
      </w:r>
      <w:proofErr w:type="spellEnd"/>
      <w:r w:rsidR="00BF4471" w:rsidRPr="00C04E1D">
        <w:rPr>
          <w:rFonts w:ascii="Times New Roman" w:eastAsia="Times New Roman" w:hAnsi="Times New Roman" w:cs="Times New Roman"/>
          <w:sz w:val="24"/>
          <w:szCs w:val="24"/>
          <w:lang w:eastAsia="uk-UA"/>
        </w:rPr>
        <w:t xml:space="preserve"> при </w:t>
      </w:r>
      <w:proofErr w:type="spellStart"/>
      <w:r w:rsidR="00BF4471" w:rsidRPr="00C04E1D">
        <w:rPr>
          <w:rFonts w:ascii="Times New Roman" w:eastAsia="Times New Roman" w:hAnsi="Times New Roman" w:cs="Times New Roman"/>
          <w:sz w:val="24"/>
          <w:szCs w:val="24"/>
          <w:lang w:eastAsia="uk-UA"/>
        </w:rPr>
        <w:t>прийманні</w:t>
      </w:r>
      <w:proofErr w:type="spellEnd"/>
      <w:r w:rsidR="00BF4471" w:rsidRPr="00C04E1D">
        <w:rPr>
          <w:rFonts w:ascii="Times New Roman" w:eastAsia="Times New Roman" w:hAnsi="Times New Roman" w:cs="Times New Roman"/>
          <w:sz w:val="24"/>
          <w:szCs w:val="24"/>
          <w:lang w:eastAsia="uk-UA"/>
        </w:rPr>
        <w:t xml:space="preserve"> </w:t>
      </w:r>
      <w:r w:rsidR="00B60829">
        <w:rPr>
          <w:rFonts w:ascii="Times New Roman" w:eastAsia="Times New Roman" w:hAnsi="Times New Roman" w:cs="Times New Roman"/>
          <w:sz w:val="24"/>
          <w:szCs w:val="24"/>
          <w:lang w:val="uk-UA" w:eastAsia="uk-UA"/>
        </w:rPr>
        <w:t>Товару</w:t>
      </w:r>
      <w:r w:rsidR="00BF4471" w:rsidRPr="00C04E1D">
        <w:rPr>
          <w:rFonts w:ascii="Times New Roman" w:eastAsia="Times New Roman" w:hAnsi="Times New Roman" w:cs="Times New Roman"/>
          <w:sz w:val="24"/>
          <w:szCs w:val="24"/>
          <w:lang w:eastAsia="uk-UA"/>
        </w:rPr>
        <w:t xml:space="preserve"> до </w:t>
      </w:r>
      <w:proofErr w:type="spellStart"/>
      <w:r w:rsidR="00BF4471" w:rsidRPr="00C04E1D">
        <w:rPr>
          <w:rFonts w:ascii="Times New Roman" w:eastAsia="Times New Roman" w:hAnsi="Times New Roman" w:cs="Times New Roman"/>
          <w:sz w:val="24"/>
          <w:szCs w:val="24"/>
          <w:lang w:eastAsia="uk-UA"/>
        </w:rPr>
        <w:t>їх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усунення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60829">
        <w:rPr>
          <w:rFonts w:ascii="Times New Roman" w:eastAsia="Times New Roman" w:hAnsi="Times New Roman" w:cs="Times New Roman"/>
          <w:sz w:val="24"/>
          <w:szCs w:val="24"/>
          <w:lang w:val="uk-UA" w:eastAsia="uk-UA"/>
        </w:rPr>
        <w:t>Постачальнико</w:t>
      </w:r>
      <w:proofErr w:type="spellEnd"/>
      <w:r w:rsidR="00BF4471" w:rsidRPr="00C04E1D">
        <w:rPr>
          <w:rFonts w:ascii="Times New Roman" w:eastAsia="Times New Roman" w:hAnsi="Times New Roman" w:cs="Times New Roman"/>
          <w:sz w:val="24"/>
          <w:szCs w:val="24"/>
          <w:lang w:eastAsia="uk-UA"/>
        </w:rPr>
        <w:t xml:space="preserve">м за </w:t>
      </w:r>
      <w:proofErr w:type="spellStart"/>
      <w:r w:rsidR="00BF4471" w:rsidRPr="00C04E1D">
        <w:rPr>
          <w:rFonts w:ascii="Times New Roman" w:eastAsia="Times New Roman" w:hAnsi="Times New Roman" w:cs="Times New Roman"/>
          <w:sz w:val="24"/>
          <w:szCs w:val="24"/>
          <w:lang w:eastAsia="uk-UA"/>
        </w:rPr>
        <w:t>власний</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рахунок</w:t>
      </w:r>
      <w:proofErr w:type="spellEnd"/>
      <w:r w:rsidR="00BF4471" w:rsidRPr="00C04E1D">
        <w:rPr>
          <w:rFonts w:ascii="Times New Roman" w:eastAsia="Times New Roman" w:hAnsi="Times New Roman" w:cs="Times New Roman"/>
          <w:sz w:val="24"/>
          <w:szCs w:val="24"/>
          <w:lang w:eastAsia="uk-UA"/>
        </w:rPr>
        <w:t>.</w:t>
      </w:r>
    </w:p>
    <w:p w:rsidR="00BF4471" w:rsidRPr="00C04E1D" w:rsidRDefault="0039729E" w:rsidP="00304670">
      <w:pPr>
        <w:pStyle w:val="3"/>
        <w:tabs>
          <w:tab w:val="left" w:pos="709"/>
          <w:tab w:val="left" w:pos="1134"/>
        </w:tabs>
        <w:spacing w:after="0" w:line="240" w:lineRule="auto"/>
        <w:ind w:left="0" w:firstLine="567"/>
        <w:jc w:val="both"/>
        <w:rPr>
          <w:rFonts w:ascii="Times New Roman" w:hAnsi="Times New Roman" w:cs="Times New Roman"/>
          <w:bCs/>
          <w:sz w:val="24"/>
          <w:szCs w:val="24"/>
          <w:lang w:val="uk-UA"/>
        </w:rPr>
      </w:pPr>
      <w:r>
        <w:rPr>
          <w:rFonts w:ascii="Times New Roman" w:eastAsia="Times New Roman" w:hAnsi="Times New Roman" w:cs="Times New Roman"/>
          <w:sz w:val="24"/>
          <w:szCs w:val="24"/>
          <w:lang w:val="uk-UA" w:eastAsia="uk-UA"/>
        </w:rPr>
        <w:t>3</w:t>
      </w:r>
      <w:r w:rsidR="00BF4471" w:rsidRPr="00C04E1D">
        <w:rPr>
          <w:rFonts w:ascii="Times New Roman" w:eastAsia="Times New Roman" w:hAnsi="Times New Roman" w:cs="Times New Roman"/>
          <w:sz w:val="24"/>
          <w:szCs w:val="24"/>
          <w:lang w:eastAsia="uk-UA"/>
        </w:rPr>
        <w:t xml:space="preserve">.3. Днем оплати </w:t>
      </w:r>
      <w:proofErr w:type="spellStart"/>
      <w:r w:rsidR="00BF4471" w:rsidRPr="00C04E1D">
        <w:rPr>
          <w:rFonts w:ascii="Times New Roman" w:eastAsia="Times New Roman" w:hAnsi="Times New Roman" w:cs="Times New Roman"/>
          <w:sz w:val="24"/>
          <w:szCs w:val="24"/>
          <w:lang w:eastAsia="uk-UA"/>
        </w:rPr>
        <w:t>є</w:t>
      </w:r>
      <w:proofErr w:type="spellEnd"/>
      <w:r w:rsidR="00BF4471" w:rsidRPr="00C04E1D">
        <w:rPr>
          <w:rFonts w:ascii="Times New Roman" w:eastAsia="Times New Roman" w:hAnsi="Times New Roman" w:cs="Times New Roman"/>
          <w:sz w:val="24"/>
          <w:szCs w:val="24"/>
          <w:lang w:eastAsia="uk-UA"/>
        </w:rPr>
        <w:t xml:space="preserve"> дата </w:t>
      </w:r>
      <w:proofErr w:type="spellStart"/>
      <w:r w:rsidR="00BF4471" w:rsidRPr="00C04E1D">
        <w:rPr>
          <w:rFonts w:ascii="Times New Roman" w:eastAsia="Times New Roman" w:hAnsi="Times New Roman" w:cs="Times New Roman"/>
          <w:sz w:val="24"/>
          <w:szCs w:val="24"/>
          <w:lang w:eastAsia="uk-UA"/>
        </w:rPr>
        <w:t>списання</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коштів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відповідних</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рахунків</w:t>
      </w:r>
      <w:proofErr w:type="spellEnd"/>
      <w:r w:rsidR="00BF4471" w:rsidRPr="00C04E1D">
        <w:rPr>
          <w:rFonts w:ascii="Times New Roman" w:eastAsia="Times New Roman" w:hAnsi="Times New Roman" w:cs="Times New Roman"/>
          <w:sz w:val="24"/>
          <w:szCs w:val="24"/>
          <w:lang w:eastAsia="uk-UA"/>
        </w:rPr>
        <w:t xml:space="preserve"> </w:t>
      </w:r>
      <w:proofErr w:type="spellStart"/>
      <w:r w:rsidR="00BF4471" w:rsidRPr="00C04E1D">
        <w:rPr>
          <w:rFonts w:ascii="Times New Roman" w:eastAsia="Times New Roman" w:hAnsi="Times New Roman" w:cs="Times New Roman"/>
          <w:sz w:val="24"/>
          <w:szCs w:val="24"/>
          <w:lang w:eastAsia="uk-UA"/>
        </w:rPr>
        <w:t>Замовника</w:t>
      </w:r>
      <w:proofErr w:type="spellEnd"/>
      <w:r w:rsidR="00BF4471" w:rsidRPr="00C04E1D">
        <w:rPr>
          <w:rFonts w:ascii="Times New Roman" w:eastAsia="Times New Roman" w:hAnsi="Times New Roman" w:cs="Times New Roman"/>
          <w:sz w:val="24"/>
          <w:szCs w:val="24"/>
          <w:lang w:eastAsia="uk-UA"/>
        </w:rPr>
        <w:t>.</w:t>
      </w:r>
    </w:p>
    <w:p w:rsidR="00304670" w:rsidRPr="00C04E1D" w:rsidRDefault="0039729E" w:rsidP="0030467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BF4471" w:rsidRPr="00C04E1D">
        <w:rPr>
          <w:rFonts w:ascii="Times New Roman" w:eastAsia="Times New Roman" w:hAnsi="Times New Roman" w:cs="Times New Roman"/>
          <w:sz w:val="24"/>
          <w:szCs w:val="24"/>
          <w:lang w:eastAsia="uk-UA"/>
        </w:rPr>
        <w:t xml:space="preserve">.4. </w:t>
      </w:r>
      <w:r w:rsidRPr="0039729E">
        <w:rPr>
          <w:rFonts w:ascii="Times New Roman" w:eastAsia="Times New Roman" w:hAnsi="Times New Roman" w:cs="Times New Roman"/>
          <w:color w:val="000000"/>
          <w:sz w:val="24"/>
          <w:szCs w:val="24"/>
          <w:lang w:eastAsia="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E5856" w:rsidRPr="00304670" w:rsidRDefault="00FE5856" w:rsidP="00304670">
      <w:pPr>
        <w:pStyle w:val="a7"/>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СТРОКИ, ПОРЯДОК ПОСТАВКИ</w:t>
      </w:r>
      <w:r w:rsidRPr="00304670">
        <w:rPr>
          <w:rFonts w:ascii="Times New Roman" w:eastAsia="Times New Roman" w:hAnsi="Times New Roman" w:cs="Times New Roman"/>
          <w:b/>
          <w:bCs/>
          <w:smallCaps/>
          <w:color w:val="000000"/>
          <w:sz w:val="24"/>
          <w:szCs w:val="24"/>
          <w:lang w:eastAsia="uk-UA"/>
        </w:rPr>
        <w:t xml:space="preserve"> ТА ПРИЙМАННЯ</w:t>
      </w:r>
      <w:r w:rsidRPr="00304670">
        <w:rPr>
          <w:rFonts w:ascii="Times New Roman" w:eastAsia="Times New Roman" w:hAnsi="Times New Roman" w:cs="Times New Roman"/>
          <w:b/>
          <w:bCs/>
          <w:color w:val="000000"/>
          <w:sz w:val="24"/>
          <w:szCs w:val="24"/>
          <w:lang w:eastAsia="uk-UA"/>
        </w:rPr>
        <w:t xml:space="preserve">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не пізніше </w:t>
      </w:r>
      <w:r w:rsidR="00E77878">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w:t>
      </w:r>
      <w:r w:rsidR="00E77878">
        <w:rPr>
          <w:rFonts w:ascii="Times New Roman" w:eastAsia="Times New Roman" w:hAnsi="Times New Roman" w:cs="Times New Roman"/>
          <w:color w:val="000000"/>
          <w:sz w:val="24"/>
          <w:szCs w:val="24"/>
          <w:lang w:eastAsia="uk-UA"/>
        </w:rPr>
        <w:t>моменту підписання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2</w:t>
      </w:r>
      <w:r w:rsidRPr="00C04E1D">
        <w:rPr>
          <w:rFonts w:ascii="Times New Roman" w:eastAsia="Times New Roman" w:hAnsi="Times New Roman" w:cs="Times New Roman"/>
          <w:color w:val="000000"/>
          <w:sz w:val="24"/>
          <w:szCs w:val="24"/>
          <w:lang w:eastAsia="uk-UA"/>
        </w:rPr>
        <w:t xml:space="preserve">. Поставка Товару здійснюється за адресою: </w:t>
      </w:r>
      <w:r w:rsidR="00BF4471" w:rsidRPr="00C04E1D">
        <w:rPr>
          <w:rFonts w:ascii="Times New Roman" w:eastAsia="Times New Roman" w:hAnsi="Times New Roman" w:cs="Times New Roman"/>
          <w:color w:val="000000"/>
          <w:sz w:val="24"/>
          <w:szCs w:val="24"/>
          <w:lang w:eastAsia="uk-UA"/>
        </w:rPr>
        <w:t>вул. Кавказька, буд.</w:t>
      </w:r>
      <w:r w:rsidR="00D2662F">
        <w:rPr>
          <w:rFonts w:ascii="Times New Roman" w:eastAsia="Times New Roman" w:hAnsi="Times New Roman" w:cs="Times New Roman"/>
          <w:color w:val="000000"/>
          <w:sz w:val="24"/>
          <w:szCs w:val="24"/>
          <w:lang w:eastAsia="uk-UA"/>
        </w:rPr>
        <w:t xml:space="preserve"> </w:t>
      </w:r>
      <w:r w:rsidR="00BF4471" w:rsidRPr="00C04E1D">
        <w:rPr>
          <w:rFonts w:ascii="Times New Roman" w:eastAsia="Times New Roman" w:hAnsi="Times New Roman" w:cs="Times New Roman"/>
          <w:color w:val="000000"/>
          <w:sz w:val="24"/>
          <w:szCs w:val="24"/>
          <w:lang w:eastAsia="uk-UA"/>
        </w:rPr>
        <w:t>9а, м. Рівне, Рівненської обл., 33013</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3</w:t>
      </w:r>
      <w:r w:rsidRPr="00C04E1D">
        <w:rPr>
          <w:rFonts w:ascii="Times New Roman" w:eastAsia="Times New Roman" w:hAnsi="Times New Roman" w:cs="Times New Roman"/>
          <w:color w:val="000000"/>
          <w:sz w:val="24"/>
          <w:szCs w:val="24"/>
          <w:lang w:eastAsia="uk-U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FE5856" w:rsidRPr="00C04E1D" w:rsidRDefault="00A84ACF"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Pr="00A84ACF">
        <w:rPr>
          <w:rFonts w:ascii="Times New Roman" w:eastAsia="Times New Roman" w:hAnsi="Times New Roman" w:cs="Times New Roman"/>
          <w:color w:val="000000"/>
          <w:sz w:val="24"/>
          <w:szCs w:val="24"/>
          <w:lang w:val="ru-RU" w:eastAsia="uk-UA"/>
        </w:rPr>
        <w:t>5</w:t>
      </w:r>
      <w:r w:rsidR="00FE5856" w:rsidRPr="00C04E1D">
        <w:rPr>
          <w:rFonts w:ascii="Times New Roman" w:eastAsia="Times New Roman" w:hAnsi="Times New Roman" w:cs="Times New Roman"/>
          <w:color w:val="000000"/>
          <w:sz w:val="24"/>
          <w:szCs w:val="24"/>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BF4471"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з моменту підписання вищезазначеного Акту Сторонами.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8</w:t>
      </w:r>
      <w:r w:rsidRPr="00C04E1D">
        <w:rPr>
          <w:rFonts w:ascii="Times New Roman" w:eastAsia="Times New Roman" w:hAnsi="Times New Roman" w:cs="Times New Roman"/>
          <w:color w:val="000000"/>
          <w:sz w:val="24"/>
          <w:szCs w:val="24"/>
          <w:lang w:eastAsia="uk-UA"/>
        </w:rPr>
        <w:t>. Неякісний Товар та/або Товар, що не відповідає умовам даного Договору, Замовником не приймається і не оплачується.</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w:t>
      </w:r>
      <w:r w:rsidR="00A84ACF" w:rsidRPr="00A84ACF">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4.1</w:t>
      </w:r>
      <w:r w:rsidR="00A84ACF" w:rsidRPr="001278F7">
        <w:rPr>
          <w:rFonts w:ascii="Times New Roman" w:eastAsia="Times New Roman" w:hAnsi="Times New Roman" w:cs="Times New Roman"/>
          <w:color w:val="000000"/>
          <w:sz w:val="24"/>
          <w:szCs w:val="24"/>
          <w:lang w:val="ru-RU" w:eastAsia="uk-UA"/>
        </w:rPr>
        <w:t>0</w:t>
      </w:r>
      <w:r w:rsidRPr="00C04E1D">
        <w:rPr>
          <w:rFonts w:ascii="Times New Roman" w:eastAsia="Times New Roman" w:hAnsi="Times New Roman" w:cs="Times New Roman"/>
          <w:color w:val="000000"/>
          <w:sz w:val="24"/>
          <w:szCs w:val="24"/>
          <w:lang w:eastAsia="uk-UA"/>
        </w:rPr>
        <w:t>. Зобов’язання по складанню усіх необхідних накладних та актів покладається на Постачальника.</w:t>
      </w:r>
    </w:p>
    <w:p w:rsidR="00FE5856" w:rsidRPr="00304670" w:rsidRDefault="00FE5856" w:rsidP="00304670">
      <w:pPr>
        <w:pStyle w:val="a7"/>
        <w:numPr>
          <w:ilvl w:val="0"/>
          <w:numId w:val="10"/>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ЯКІСТЬ ТОВАРУ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5.2. Постачальник повинен засвідчити якість Товару, що поставляється, належним </w:t>
      </w:r>
      <w:proofErr w:type="spellStart"/>
      <w:r w:rsidRPr="00C04E1D">
        <w:rPr>
          <w:rFonts w:ascii="Times New Roman" w:eastAsia="Times New Roman" w:hAnsi="Times New Roman" w:cs="Times New Roman"/>
          <w:color w:val="000000"/>
          <w:sz w:val="24"/>
          <w:szCs w:val="24"/>
          <w:lang w:eastAsia="uk-UA"/>
        </w:rPr>
        <w:t>товаросупровідним</w:t>
      </w:r>
      <w:proofErr w:type="spellEnd"/>
      <w:r w:rsidRPr="00C04E1D">
        <w:rPr>
          <w:rFonts w:ascii="Times New Roman" w:eastAsia="Times New Roman" w:hAnsi="Times New Roman" w:cs="Times New Roman"/>
          <w:color w:val="000000"/>
          <w:sz w:val="24"/>
          <w:szCs w:val="24"/>
          <w:lang w:eastAsia="uk-UA"/>
        </w:rPr>
        <w:t xml:space="preserve">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5.3. Постачальник несе повну відповідальність за якість Товару у межах гарантійного строку зазначеного в </w:t>
      </w:r>
      <w:r w:rsidR="00067803">
        <w:rPr>
          <w:rFonts w:ascii="Times New Roman" w:eastAsia="Times New Roman" w:hAnsi="Times New Roman" w:cs="Times New Roman"/>
          <w:color w:val="000000"/>
          <w:sz w:val="24"/>
          <w:szCs w:val="24"/>
          <w:lang w:eastAsia="uk-UA"/>
        </w:rPr>
        <w:t>п. 6.1. цього Договору</w:t>
      </w:r>
      <w:r w:rsidRPr="00C04E1D">
        <w:rPr>
          <w:rFonts w:ascii="Times New Roman" w:eastAsia="Times New Roman" w:hAnsi="Times New Roman" w:cs="Times New Roman"/>
          <w:color w:val="000000"/>
          <w:sz w:val="24"/>
          <w:szCs w:val="24"/>
          <w:lang w:eastAsia="uk-UA"/>
        </w:rPr>
        <w:t>.</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5.6. Якщо поставлений Товар відповідає стандартам або технічним умовам, але виявиться більш низького сорту, ніж було зумовлено, Замовник має право відмовитися від прийняття і оплати поставленого Товару.</w:t>
      </w:r>
    </w:p>
    <w:p w:rsidR="00FE5856" w:rsidRPr="00426EE1"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ind w:firstLine="709"/>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6. ГАРАНТІЇ ЯКОСТІ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6.1. Гарантійний строк (строк, протягом якого Постачальник гарантує якість Товару) на Товар складає </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xml:space="preserve"> (</w:t>
      </w:r>
      <w:r w:rsidR="005D6E7E" w:rsidRPr="00C04E1D">
        <w:rPr>
          <w:rFonts w:ascii="Times New Roman" w:eastAsia="Times New Roman" w:hAnsi="Times New Roman" w:cs="Times New Roman"/>
          <w:color w:val="000000"/>
          <w:sz w:val="24"/>
          <w:szCs w:val="24"/>
          <w:lang w:eastAsia="uk-UA"/>
        </w:rPr>
        <w:t>шість</w:t>
      </w:r>
      <w:r w:rsidR="00A84ACF">
        <w:rPr>
          <w:rFonts w:ascii="Times New Roman" w:eastAsia="Times New Roman" w:hAnsi="Times New Roman" w:cs="Times New Roman"/>
          <w:color w:val="000000"/>
          <w:sz w:val="24"/>
          <w:szCs w:val="24"/>
          <w:lang w:eastAsia="uk-UA"/>
        </w:rPr>
        <w:t xml:space="preserve">) місяців </w:t>
      </w:r>
      <w:r w:rsidR="00067803">
        <w:rPr>
          <w:rFonts w:ascii="Times New Roman" w:eastAsia="Times New Roman" w:hAnsi="Times New Roman" w:cs="Times New Roman"/>
          <w:color w:val="000000"/>
          <w:sz w:val="24"/>
          <w:szCs w:val="24"/>
          <w:lang w:eastAsia="uk-UA"/>
        </w:rPr>
        <w:t>з моменту поставки</w:t>
      </w:r>
      <w:r w:rsidRPr="00C04E1D">
        <w:rPr>
          <w:rFonts w:ascii="Times New Roman" w:eastAsia="Times New Roman" w:hAnsi="Times New Roman" w:cs="Times New Roman"/>
          <w:color w:val="000000"/>
          <w:sz w:val="24"/>
          <w:szCs w:val="24"/>
          <w:lang w:eastAsia="uk-UA"/>
        </w:rPr>
        <w:t xml:space="preserve"> Товару. </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6.3. Якщо Постачальник не з’явиться у строк, визначений п. 6.2. Договору, Замовник вправі скласти такий Дефектний Акт одноособово.</w:t>
      </w:r>
    </w:p>
    <w:p w:rsidR="00FE5856" w:rsidRPr="00C04E1D" w:rsidRDefault="00FE5856" w:rsidP="00FE5856">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6.4.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6</w:t>
      </w:r>
      <w:r w:rsidRPr="00C04E1D">
        <w:rPr>
          <w:rFonts w:ascii="Times New Roman" w:eastAsia="Times New Roman" w:hAnsi="Times New Roman" w:cs="Times New Roman"/>
          <w:color w:val="000000"/>
          <w:sz w:val="24"/>
          <w:szCs w:val="24"/>
          <w:lang w:eastAsia="uk-UA"/>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6.7</w:t>
      </w:r>
      <w:r w:rsidR="00FE5856" w:rsidRPr="00C04E1D">
        <w:rPr>
          <w:rFonts w:ascii="Times New Roman" w:eastAsia="Times New Roman" w:hAnsi="Times New Roman" w:cs="Times New Roman"/>
          <w:color w:val="000000"/>
          <w:sz w:val="24"/>
          <w:szCs w:val="24"/>
          <w:lang w:eastAsia="uk-UA"/>
        </w:rPr>
        <w:t>. Постачальник підтверджує, що Товар, який постачається, не перебуває в експлуатації і не порушені терміни та умови його зберігання.</w:t>
      </w:r>
    </w:p>
    <w:p w:rsidR="00FE5856" w:rsidRPr="00C04E1D" w:rsidRDefault="00FE5856"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w:t>
      </w:r>
      <w:r w:rsidR="005D6E7E" w:rsidRPr="00C04E1D">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При поставці якісні характеристики Товару повинні цілком відповідати чинним стандартам в Україні на даний вид Товару.</w:t>
      </w:r>
    </w:p>
    <w:p w:rsidR="00FE5856" w:rsidRPr="00C04E1D" w:rsidRDefault="005D6E7E" w:rsidP="0039729E">
      <w:pPr>
        <w:spacing w:after="0" w:line="240" w:lineRule="auto"/>
        <w:ind w:left="40"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6.9</w:t>
      </w:r>
      <w:r w:rsidR="00FE5856" w:rsidRPr="00C04E1D">
        <w:rPr>
          <w:rFonts w:ascii="Times New Roman" w:eastAsia="Times New Roman" w:hAnsi="Times New Roman" w:cs="Times New Roman"/>
          <w:color w:val="000000"/>
          <w:sz w:val="24"/>
          <w:szCs w:val="24"/>
          <w:lang w:eastAsia="uk-UA"/>
        </w:rPr>
        <w:t>. Дія гарантійних строків не залежить від строку дії Договору.</w:t>
      </w:r>
    </w:p>
    <w:p w:rsidR="0063496F" w:rsidRPr="00B60829" w:rsidRDefault="0063496F" w:rsidP="0039729E">
      <w:pPr>
        <w:shd w:val="clear" w:color="auto" w:fill="FFFFFF"/>
        <w:spacing w:after="0" w:line="240" w:lineRule="auto"/>
        <w:ind w:left="1068" w:firstLine="527"/>
        <w:jc w:val="center"/>
        <w:rPr>
          <w:rFonts w:ascii="Times New Roman" w:eastAsia="Times New Roman" w:hAnsi="Times New Roman" w:cs="Times New Roman"/>
          <w:b/>
          <w:bCs/>
          <w:color w:val="000000"/>
          <w:sz w:val="24"/>
          <w:szCs w:val="24"/>
          <w:lang w:val="ru-RU" w:eastAsia="uk-UA"/>
        </w:rPr>
      </w:pPr>
    </w:p>
    <w:p w:rsidR="00FE5856" w:rsidRPr="00C04E1D" w:rsidRDefault="00FE5856" w:rsidP="0039729E">
      <w:pPr>
        <w:shd w:val="clear" w:color="auto" w:fill="FFFFFF"/>
        <w:spacing w:after="0" w:line="240" w:lineRule="auto"/>
        <w:ind w:left="1068" w:firstLine="527"/>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7. ПАКУВАННЯ ТА МАРКУВАННЯ ТОВАРУ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7.1. Товар відпускається Постачальником Замовнику в </w:t>
      </w:r>
      <w:r w:rsidR="00D127CA">
        <w:rPr>
          <w:rFonts w:ascii="Times New Roman" w:eastAsia="Times New Roman" w:hAnsi="Times New Roman" w:cs="Times New Roman"/>
          <w:color w:val="000000"/>
          <w:sz w:val="24"/>
          <w:szCs w:val="24"/>
          <w:lang w:eastAsia="uk-UA"/>
        </w:rPr>
        <w:t>тарі (упаковці)</w:t>
      </w:r>
      <w:r w:rsidRPr="00C04E1D">
        <w:rPr>
          <w:rFonts w:ascii="Times New Roman" w:eastAsia="Times New Roman" w:hAnsi="Times New Roman" w:cs="Times New Roman"/>
          <w:color w:val="000000"/>
          <w:sz w:val="24"/>
          <w:szCs w:val="24"/>
          <w:lang w:eastAsia="uk-UA"/>
        </w:rPr>
        <w:t xml:space="preserve"> згідно із вимогами умов даного Договору.</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FE5856" w:rsidRPr="00C04E1D" w:rsidRDefault="00FE5856" w:rsidP="0039729E">
      <w:pPr>
        <w:shd w:val="clear" w:color="auto" w:fill="FFFFFF"/>
        <w:spacing w:after="0" w:line="240" w:lineRule="auto"/>
        <w:ind w:firstLine="52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pacing w:after="0" w:line="240" w:lineRule="auto"/>
        <w:ind w:right="-5"/>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ПРАВА ТА ОБОВ'ЯЗКИ СТОРІН</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8.1. Замовник зобов'язаний: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8.1.1. Своєчасно здійснювати оплату за поставлений належної якості Товар, відповідно до умов даного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8.1.2. Прийняти  Товар належної якості, відповідно до умов Договору, підписавши накладну на Товар.</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8.1.4. Направляти офіційний лист-заявку із зазначенням усіх необхідних відомостей для здійснення поставки відповідної партії Товару.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8.1.5. Виконувати інші обов’язки,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8.2. Замовник має право:</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8.2.1. Зменшувати обсяг закупівлі Товару та відповідно загальну вартість цього Договору, що фіксується у додатковій угоді.</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8.2.3. Контролювати поставку Товару в строки, кількості, асортименті та якості встановлені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8.2.</w:t>
      </w:r>
      <w:r w:rsidR="00A84ACF">
        <w:rPr>
          <w:rFonts w:ascii="Times New Roman" w:eastAsia="Times New Roman" w:hAnsi="Times New Roman" w:cs="Times New Roman"/>
          <w:color w:val="000000"/>
          <w:sz w:val="24"/>
          <w:szCs w:val="24"/>
          <w:lang w:eastAsia="uk-UA"/>
        </w:rPr>
        <w:t>8</w:t>
      </w:r>
      <w:r w:rsidRPr="00C04E1D">
        <w:rPr>
          <w:rFonts w:ascii="Times New Roman" w:eastAsia="Times New Roman" w:hAnsi="Times New Roman" w:cs="Times New Roman"/>
          <w:color w:val="000000"/>
          <w:sz w:val="24"/>
          <w:szCs w:val="24"/>
          <w:lang w:eastAsia="uk-UA"/>
        </w:rPr>
        <w:t>. Інші права, передбачені цим Договором та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8.3. Постачальник зобов'язаний:</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8.3.1. Поставляти Замовнику  Товар в строк та на умовах, передбачених даним Договором.</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8.3.4. Забезпечити поставку Товару, якість і кількість якого відповідає вимогам даного Договору.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8.3.7. Надати Замовнику відповідні документи, що засвідчують гарантійні зобов’язання на Товар, що є предметом даного Договору.</w:t>
      </w:r>
    </w:p>
    <w:p w:rsidR="00A84AC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8.3.8. Виконувати інші обов’язки, передбачені цим Договором та законодавством України.</w:t>
      </w:r>
    </w:p>
    <w:p w:rsidR="00FE5856" w:rsidRPr="00C04E1D" w:rsidRDefault="00FE5856" w:rsidP="00304670">
      <w:pPr>
        <w:spacing w:after="0" w:line="240" w:lineRule="auto"/>
        <w:ind w:firstLine="567"/>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8.4. Постачальник має право:</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8.4.1. Своєчасно отримувати плату за поставлений належної якості Товар відповідно до умов Договору.</w:t>
      </w:r>
    </w:p>
    <w:p w:rsidR="00FE5856" w:rsidRPr="00B60829"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w:t>
      </w:r>
      <w:r w:rsidRPr="00B60829">
        <w:rPr>
          <w:rFonts w:ascii="Times New Roman" w:eastAsia="Times New Roman" w:hAnsi="Times New Roman" w:cs="Times New Roman"/>
          <w:color w:val="000000"/>
          <w:sz w:val="24"/>
          <w:szCs w:val="24"/>
          <w:lang w:eastAsia="uk-UA"/>
        </w:rPr>
        <w:t>4.2. На дострокову поставку Товару за письмовим погодженням Замовника.</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B60829">
        <w:rPr>
          <w:rFonts w:ascii="Times New Roman" w:eastAsia="Times New Roman" w:hAnsi="Times New Roman" w:cs="Times New Roman"/>
          <w:color w:val="000000"/>
          <w:sz w:val="24"/>
          <w:szCs w:val="24"/>
          <w:lang w:eastAsia="uk-UA"/>
        </w:rPr>
        <w:lastRenderedPageBreak/>
        <w:t>8.4.3. У разі невиконання зобов’язань</w:t>
      </w:r>
      <w:r w:rsidRPr="00C04E1D">
        <w:rPr>
          <w:rFonts w:ascii="Times New Roman" w:eastAsia="Times New Roman" w:hAnsi="Times New Roman" w:cs="Times New Roman"/>
          <w:color w:val="000000"/>
          <w:sz w:val="24"/>
          <w:szCs w:val="24"/>
          <w:lang w:eastAsia="uk-UA"/>
        </w:rPr>
        <w:t xml:space="preserve"> Замовником</w:t>
      </w:r>
      <w:r w:rsidR="003E3D42">
        <w:rPr>
          <w:rFonts w:ascii="Times New Roman" w:eastAsia="Times New Roman" w:hAnsi="Times New Roman" w:cs="Times New Roman"/>
          <w:color w:val="000000"/>
          <w:sz w:val="24"/>
          <w:szCs w:val="24"/>
          <w:lang w:eastAsia="uk-UA"/>
        </w:rPr>
        <w:t xml:space="preserve"> (крім випадків, передбачених п.9.9. цього Договору)</w:t>
      </w:r>
      <w:r w:rsidRPr="00C04E1D">
        <w:rPr>
          <w:rFonts w:ascii="Times New Roman" w:eastAsia="Times New Roman" w:hAnsi="Times New Roman" w:cs="Times New Roman"/>
          <w:color w:val="000000"/>
          <w:sz w:val="24"/>
          <w:szCs w:val="24"/>
          <w:lang w:eastAsia="uk-UA"/>
        </w:rPr>
        <w:t xml:space="preserve"> достроково розірвати цей Договір, повідомивши про це Замовника за </w:t>
      </w:r>
      <w:r w:rsidR="005D6E7E" w:rsidRPr="00C04E1D">
        <w:rPr>
          <w:rFonts w:ascii="Times New Roman" w:eastAsia="Times New Roman" w:hAnsi="Times New Roman" w:cs="Times New Roman"/>
          <w:color w:val="000000"/>
          <w:sz w:val="24"/>
          <w:szCs w:val="24"/>
          <w:lang w:eastAsia="uk-UA"/>
        </w:rPr>
        <w:t>5</w:t>
      </w:r>
      <w:r w:rsidRPr="00C04E1D">
        <w:rPr>
          <w:rFonts w:ascii="Times New Roman" w:eastAsia="Times New Roman" w:hAnsi="Times New Roman" w:cs="Times New Roman"/>
          <w:color w:val="000000"/>
          <w:sz w:val="24"/>
          <w:szCs w:val="24"/>
          <w:lang w:eastAsia="uk-UA"/>
        </w:rPr>
        <w:t xml:space="preserve"> робочих  днів до дати розірвання Договору.</w:t>
      </w:r>
    </w:p>
    <w:p w:rsidR="00FE5856" w:rsidRPr="00C04E1D" w:rsidRDefault="00FE5856" w:rsidP="00B60829">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8.4.4. Інші права, передбачені цим Договором та законодавством України.</w:t>
      </w:r>
    </w:p>
    <w:p w:rsidR="00FE5856" w:rsidRPr="00C04E1D" w:rsidRDefault="00FE5856" w:rsidP="00B60829">
      <w:pPr>
        <w:spacing w:after="0" w:line="240" w:lineRule="auto"/>
        <w:rPr>
          <w:rFonts w:ascii="Times New Roman" w:eastAsia="Times New Roman" w:hAnsi="Times New Roman" w:cs="Times New Roman"/>
          <w:sz w:val="24"/>
          <w:szCs w:val="24"/>
          <w:lang w:eastAsia="uk-UA"/>
        </w:rPr>
      </w:pPr>
    </w:p>
    <w:p w:rsidR="00FE5856" w:rsidRPr="00304670" w:rsidRDefault="00FE5856" w:rsidP="00304670">
      <w:pPr>
        <w:pStyle w:val="a7"/>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rPr>
      </w:pPr>
      <w:r w:rsidRPr="00304670">
        <w:rPr>
          <w:rFonts w:ascii="Times New Roman" w:eastAsia="Times New Roman" w:hAnsi="Times New Roman" w:cs="Times New Roman"/>
          <w:b/>
          <w:bCs/>
          <w:color w:val="000000"/>
          <w:sz w:val="24"/>
          <w:szCs w:val="24"/>
          <w:lang w:eastAsia="uk-UA"/>
        </w:rPr>
        <w:t>ВІДПОВІДАЛЬНІСТЬ СТОРІН</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xml:space="preserve">, </w:t>
      </w:r>
      <w:r w:rsidRPr="00C04E1D">
        <w:rPr>
          <w:rFonts w:ascii="Times New Roman" w:eastAsia="Times New Roman" w:hAnsi="Times New Roman" w:cs="Times New Roman"/>
          <w:color w:val="000000"/>
          <w:sz w:val="24"/>
          <w:szCs w:val="24"/>
          <w:lang w:eastAsia="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C04E1D">
        <w:rPr>
          <w:rFonts w:ascii="Times New Roman" w:eastAsia="Times New Roman" w:hAnsi="Times New Roman" w:cs="Times New Roman"/>
          <w:i/>
          <w:iCs/>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ПДВ враховується, якщо Постачальник є платником ПДВ).</w:t>
      </w:r>
      <w:r w:rsidRPr="00C04E1D">
        <w:rPr>
          <w:rFonts w:ascii="Times New Roman" w:eastAsia="Times New Roman" w:hAnsi="Times New Roman" w:cs="Times New Roman"/>
          <w:color w:val="4F81BD"/>
          <w:sz w:val="24"/>
          <w:szCs w:val="24"/>
          <w:lang w:eastAsia="uk-UA"/>
        </w:rPr>
        <w:t> </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9.5. У всьому іншому, що не передбачено Договором, Сторони несуть відповідальність згідно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9.6. Штрафні санкції, зазначені в п.</w:t>
      </w:r>
      <w:r w:rsidR="007576BE" w:rsidRPr="007576BE">
        <w:rPr>
          <w:rFonts w:ascii="Times New Roman" w:eastAsia="Times New Roman" w:hAnsi="Times New Roman" w:cs="Times New Roman"/>
          <w:color w:val="000000"/>
          <w:sz w:val="24"/>
          <w:szCs w:val="24"/>
          <w:lang w:val="ru-RU" w:eastAsia="uk-UA"/>
        </w:rPr>
        <w:t>9</w:t>
      </w:r>
      <w:r w:rsidR="007576BE">
        <w:rPr>
          <w:rFonts w:ascii="Times New Roman" w:eastAsia="Times New Roman" w:hAnsi="Times New Roman" w:cs="Times New Roman"/>
          <w:color w:val="000000"/>
          <w:sz w:val="24"/>
          <w:szCs w:val="24"/>
          <w:lang w:eastAsia="uk-UA"/>
        </w:rPr>
        <w:t>.3. та п.</w:t>
      </w:r>
      <w:r w:rsidR="007576BE" w:rsidRPr="007576BE">
        <w:rPr>
          <w:rFonts w:ascii="Times New Roman" w:eastAsia="Times New Roman" w:hAnsi="Times New Roman" w:cs="Times New Roman"/>
          <w:color w:val="000000"/>
          <w:sz w:val="24"/>
          <w:szCs w:val="24"/>
          <w:lang w:val="ru-RU" w:eastAsia="uk-UA"/>
        </w:rPr>
        <w:t>9</w:t>
      </w:r>
      <w:r w:rsidRPr="00C04E1D">
        <w:rPr>
          <w:rFonts w:ascii="Times New Roman" w:eastAsia="Times New Roman" w:hAnsi="Times New Roman" w:cs="Times New Roman"/>
          <w:color w:val="000000"/>
          <w:sz w:val="24"/>
          <w:szCs w:val="24"/>
          <w:lang w:eastAsia="uk-UA"/>
        </w:rPr>
        <w:t xml:space="preserve">.4. даного Договору сплачуються Постачальником протягом </w:t>
      </w:r>
      <w:r w:rsidR="00A84ACF">
        <w:rPr>
          <w:rFonts w:ascii="Times New Roman" w:eastAsia="Times New Roman" w:hAnsi="Times New Roman" w:cs="Times New Roman"/>
          <w:color w:val="000000"/>
          <w:sz w:val="24"/>
          <w:szCs w:val="24"/>
          <w:lang w:eastAsia="uk-UA"/>
        </w:rPr>
        <w:t>10 р</w:t>
      </w:r>
      <w:r w:rsidRPr="00C04E1D">
        <w:rPr>
          <w:rFonts w:ascii="Times New Roman" w:eastAsia="Times New Roman" w:hAnsi="Times New Roman" w:cs="Times New Roman"/>
          <w:color w:val="000000"/>
          <w:sz w:val="24"/>
          <w:szCs w:val="24"/>
          <w:lang w:eastAsia="uk-UA"/>
        </w:rPr>
        <w:t>обочих днів після отримання відповідної вимоги Замовника.</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9.7. До оплати Постачальником штрафу/</w:t>
      </w:r>
      <w:proofErr w:type="spellStart"/>
      <w:r w:rsidRPr="00C04E1D">
        <w:rPr>
          <w:rFonts w:ascii="Times New Roman" w:eastAsia="Times New Roman" w:hAnsi="Times New Roman" w:cs="Times New Roman"/>
          <w:color w:val="000000"/>
          <w:sz w:val="24"/>
          <w:szCs w:val="24"/>
          <w:lang w:eastAsia="uk-UA"/>
        </w:rPr>
        <w:t>ів</w:t>
      </w:r>
      <w:proofErr w:type="spellEnd"/>
      <w:r w:rsidRPr="00C04E1D">
        <w:rPr>
          <w:rFonts w:ascii="Times New Roman" w:eastAsia="Times New Roman" w:hAnsi="Times New Roman" w:cs="Times New Roman"/>
          <w:color w:val="000000"/>
          <w:sz w:val="24"/>
          <w:szCs w:val="24"/>
          <w:lang w:eastAsia="uk-UA"/>
        </w:rPr>
        <w:t xml:space="preserve"> та/або пені, передбачених даним розділом</w:t>
      </w:r>
      <w:r w:rsidRPr="00C04E1D">
        <w:rPr>
          <w:rFonts w:ascii="Times New Roman" w:eastAsia="Times New Roman" w:hAnsi="Times New Roman" w:cs="Times New Roman"/>
          <w:b/>
          <w:bCs/>
          <w:color w:val="000000"/>
          <w:sz w:val="24"/>
          <w:szCs w:val="24"/>
          <w:lang w:eastAsia="uk-UA"/>
        </w:rPr>
        <w:t xml:space="preserve"> </w:t>
      </w:r>
      <w:r w:rsidRPr="00C04E1D">
        <w:rPr>
          <w:rFonts w:ascii="Times New Roman" w:eastAsia="Times New Roman" w:hAnsi="Times New Roman" w:cs="Times New Roman"/>
          <w:color w:val="000000"/>
          <w:sz w:val="24"/>
          <w:szCs w:val="24"/>
          <w:lang w:eastAsia="uk-UA"/>
        </w:rPr>
        <w:t>9 «Відповідальність Сторін» цього Договору, Замовник на суму таких штрафних санкцій має право призупинити (не здійснювати) оплату за Товар. </w:t>
      </w:r>
    </w:p>
    <w:p w:rsidR="00B60829" w:rsidRPr="00B60829" w:rsidRDefault="00FE5856" w:rsidP="00B6082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r w:rsidR="003E3D42">
        <w:rPr>
          <w:rFonts w:ascii="Times New Roman" w:eastAsia="Times New Roman" w:hAnsi="Times New Roman" w:cs="Times New Roman"/>
          <w:color w:val="000000"/>
          <w:sz w:val="24"/>
          <w:szCs w:val="24"/>
          <w:lang w:eastAsia="uk-UA"/>
        </w:rPr>
        <w:t>.</w:t>
      </w:r>
    </w:p>
    <w:p w:rsidR="003E3D42" w:rsidRPr="00A366DA" w:rsidRDefault="00FE5856" w:rsidP="003E3D42">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9</w:t>
      </w:r>
      <w:r w:rsidRPr="00C04E1D">
        <w:rPr>
          <w:rFonts w:ascii="Times New Roman" w:eastAsia="Times New Roman" w:hAnsi="Times New Roman" w:cs="Times New Roman"/>
          <w:color w:val="000000"/>
          <w:sz w:val="24"/>
          <w:szCs w:val="24"/>
          <w:lang w:eastAsia="uk-UA"/>
        </w:rPr>
        <w:t xml:space="preserve">. </w:t>
      </w:r>
      <w:r w:rsidR="003E3D42" w:rsidRPr="00A366DA">
        <w:rPr>
          <w:rFonts w:ascii="Times New Roman" w:hAnsi="Times New Roman" w:cs="Times New Roman"/>
          <w:sz w:val="24"/>
          <w:szCs w:val="24"/>
        </w:rPr>
        <w:t xml:space="preserve">Замовник </w:t>
      </w:r>
      <w:r w:rsidR="003E3D42">
        <w:rPr>
          <w:rFonts w:ascii="Times New Roman" w:hAnsi="Times New Roman" w:cs="Times New Roman"/>
          <w:sz w:val="24"/>
          <w:szCs w:val="24"/>
        </w:rPr>
        <w:t xml:space="preserve">звільняється від </w:t>
      </w:r>
      <w:r w:rsidR="003E3D42" w:rsidRPr="00A366DA">
        <w:rPr>
          <w:rFonts w:ascii="Times New Roman" w:hAnsi="Times New Roman" w:cs="Times New Roman"/>
          <w:sz w:val="24"/>
          <w:szCs w:val="24"/>
        </w:rPr>
        <w:t xml:space="preserve">відповідальності </w:t>
      </w:r>
      <w:r w:rsidR="003E3D42">
        <w:rPr>
          <w:rFonts w:ascii="Times New Roman" w:hAnsi="Times New Roman" w:cs="Times New Roman"/>
          <w:sz w:val="24"/>
          <w:szCs w:val="24"/>
        </w:rPr>
        <w:t xml:space="preserve">за не оплату та/або за несвоєчасну оплату поставленого Товару </w:t>
      </w:r>
      <w:r w:rsidR="003E3D42" w:rsidRPr="00A366DA">
        <w:rPr>
          <w:rFonts w:ascii="Times New Roman" w:hAnsi="Times New Roman" w:cs="Times New Roman"/>
          <w:sz w:val="24"/>
          <w:szCs w:val="24"/>
        </w:rPr>
        <w:t xml:space="preserve">у випадках неналежного фінансування  Державним центром зайнятості та у випадку своєчасного оформлення  платіжних документів на оплату </w:t>
      </w:r>
      <w:r w:rsidR="003E3D42">
        <w:rPr>
          <w:rFonts w:ascii="Times New Roman" w:hAnsi="Times New Roman" w:cs="Times New Roman"/>
          <w:sz w:val="24"/>
          <w:szCs w:val="24"/>
        </w:rPr>
        <w:t>Товару</w:t>
      </w:r>
      <w:r w:rsidR="003E3D42" w:rsidRPr="00A366DA">
        <w:rPr>
          <w:rFonts w:ascii="Times New Roman" w:hAnsi="Times New Roman" w:cs="Times New Roman"/>
          <w:sz w:val="24"/>
          <w:szCs w:val="24"/>
        </w:rPr>
        <w:t>, але несвоєчасного перерахування коштів з вини органів Державної казначейської служби України.</w:t>
      </w:r>
    </w:p>
    <w:p w:rsidR="00FE5856" w:rsidRPr="00C04E1D" w:rsidRDefault="003E3D42" w:rsidP="00B6082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9.10. </w:t>
      </w:r>
      <w:r w:rsidR="00FE5856" w:rsidRPr="00C04E1D">
        <w:rPr>
          <w:rFonts w:ascii="Times New Roman" w:eastAsia="Times New Roman" w:hAnsi="Times New Roman" w:cs="Times New Roman"/>
          <w:color w:val="000000"/>
          <w:sz w:val="24"/>
          <w:szCs w:val="24"/>
          <w:lang w:eastAsia="uk-UA"/>
        </w:rPr>
        <w:t>Сплата штрафних санкцій не звільняє Сторони від належного виконання ними своїх зобов’язань за даним Договором.</w:t>
      </w:r>
    </w:p>
    <w:p w:rsidR="00FE5856" w:rsidRDefault="00FE5856" w:rsidP="00FE585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9.</w:t>
      </w:r>
      <w:r w:rsidR="005B29B4">
        <w:rPr>
          <w:rFonts w:ascii="Times New Roman" w:eastAsia="Times New Roman" w:hAnsi="Times New Roman" w:cs="Times New Roman"/>
          <w:color w:val="000000"/>
          <w:sz w:val="24"/>
          <w:szCs w:val="24"/>
          <w:lang w:eastAsia="uk-UA"/>
        </w:rPr>
        <w:t>1</w:t>
      </w:r>
      <w:r w:rsidR="003E3D42">
        <w:rPr>
          <w:rFonts w:ascii="Times New Roman" w:eastAsia="Times New Roman" w:hAnsi="Times New Roman" w:cs="Times New Roman"/>
          <w:color w:val="000000"/>
          <w:sz w:val="24"/>
          <w:szCs w:val="24"/>
          <w:lang w:eastAsia="uk-UA"/>
        </w:rPr>
        <w:t>1</w:t>
      </w:r>
      <w:r w:rsidRPr="00C04E1D">
        <w:rPr>
          <w:rFonts w:ascii="Times New Roman" w:eastAsia="Times New Roman" w:hAnsi="Times New Roman" w:cs="Times New Roman"/>
          <w:color w:val="000000"/>
          <w:sz w:val="24"/>
          <w:szCs w:val="24"/>
          <w:lang w:eastAsia="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FE5856" w:rsidRDefault="00FE5856"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ind w:left="-142" w:hanging="142"/>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10. ПОРЯДОК ЗМІН УМОВ ДОГОВОРУ ТА РОЗІРВАННЯ ДОГОВОРУ</w:t>
      </w:r>
    </w:p>
    <w:p w:rsidR="00FE5856" w:rsidRPr="00C04E1D" w:rsidRDefault="00FE5856" w:rsidP="0030467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AA564F">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5856" w:rsidRPr="00C04E1D" w:rsidRDefault="00FE5856" w:rsidP="003271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3271C8" w:rsidRPr="00A366DA" w:rsidRDefault="003271C8" w:rsidP="00AA564F">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A366DA">
        <w:rPr>
          <w:rFonts w:ascii="Times New Roman" w:eastAsia="Times New Roman" w:hAnsi="Times New Roman" w:cs="Times New Roman"/>
          <w:sz w:val="24"/>
          <w:szCs w:val="24"/>
          <w:lang w:eastAsia="uk-UA"/>
        </w:rPr>
        <w:t>.2. Істотні умови Договору можуть бути змінені лише за взаємною згодою Сторін та виключно у випадках:</w:t>
      </w:r>
    </w:p>
    <w:p w:rsidR="003271C8" w:rsidRPr="00A366DA" w:rsidRDefault="003271C8" w:rsidP="00AA564F">
      <w:pPr>
        <w:pStyle w:val="rvps2"/>
        <w:shd w:val="clear" w:color="auto" w:fill="FFFFFF"/>
        <w:spacing w:before="0" w:beforeAutospacing="0" w:after="0" w:afterAutospacing="0"/>
        <w:ind w:firstLine="567"/>
        <w:jc w:val="both"/>
      </w:pPr>
      <w:r w:rsidRPr="00A366DA">
        <w:t>1) зменшення обсягів закупівлі, зокрема з урахуванням фактичного обсягу видатків замовника;</w:t>
      </w:r>
    </w:p>
    <w:p w:rsidR="003271C8" w:rsidRPr="00A366DA" w:rsidRDefault="003271C8" w:rsidP="00AA564F">
      <w:pPr>
        <w:pStyle w:val="rvps2"/>
        <w:shd w:val="clear" w:color="auto" w:fill="FFFFFF"/>
        <w:spacing w:before="0" w:beforeAutospacing="0" w:after="0" w:afterAutospacing="0"/>
        <w:ind w:firstLine="567"/>
        <w:jc w:val="both"/>
      </w:pPr>
      <w:bookmarkStart w:id="0" w:name="n511"/>
      <w:bookmarkEnd w:id="0"/>
      <w:r w:rsidRPr="00A36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71C8" w:rsidRPr="00A366DA" w:rsidRDefault="003271C8" w:rsidP="00AA564F">
      <w:pPr>
        <w:pStyle w:val="rvps2"/>
        <w:shd w:val="clear" w:color="auto" w:fill="FFFFFF"/>
        <w:spacing w:before="0" w:beforeAutospacing="0" w:after="0" w:afterAutospacing="0"/>
        <w:ind w:firstLine="567"/>
        <w:jc w:val="both"/>
      </w:pPr>
      <w:bookmarkStart w:id="1" w:name="n512"/>
      <w:bookmarkEnd w:id="1"/>
      <w:r w:rsidRPr="00A366DA">
        <w:t>3) покращення якості предмета закупівлі за умови, що таке покращення не призведе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2" w:name="n513"/>
      <w:bookmarkEnd w:id="2"/>
      <w:r w:rsidRPr="00A36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71C8" w:rsidRPr="00A366DA" w:rsidRDefault="003271C8" w:rsidP="00AA564F">
      <w:pPr>
        <w:pStyle w:val="rvps2"/>
        <w:shd w:val="clear" w:color="auto" w:fill="FFFFFF"/>
        <w:spacing w:before="0" w:beforeAutospacing="0" w:after="0" w:afterAutospacing="0"/>
        <w:ind w:firstLine="567"/>
        <w:jc w:val="both"/>
      </w:pPr>
      <w:bookmarkStart w:id="3" w:name="n514"/>
      <w:bookmarkEnd w:id="3"/>
      <w:r w:rsidRPr="00A366DA">
        <w:t>5) погодження зміни ціни в договорі про закупівлю в бік зменшення (без зміни кількості (обсягу) та якості товарів, робіт і послуг);</w:t>
      </w:r>
    </w:p>
    <w:p w:rsidR="003271C8" w:rsidRPr="00A366DA" w:rsidRDefault="003271C8" w:rsidP="00AA564F">
      <w:pPr>
        <w:pStyle w:val="rvps2"/>
        <w:shd w:val="clear" w:color="auto" w:fill="FFFFFF"/>
        <w:spacing w:before="0" w:beforeAutospacing="0" w:after="0" w:afterAutospacing="0"/>
        <w:ind w:firstLine="567"/>
        <w:jc w:val="both"/>
      </w:pPr>
      <w:bookmarkStart w:id="4" w:name="n515"/>
      <w:bookmarkEnd w:id="4"/>
      <w:r w:rsidRPr="00A36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71C8" w:rsidRPr="00A366DA" w:rsidRDefault="003271C8" w:rsidP="00AA564F">
      <w:pPr>
        <w:pStyle w:val="rvps2"/>
        <w:shd w:val="clear" w:color="auto" w:fill="FFFFFF"/>
        <w:spacing w:before="0" w:beforeAutospacing="0" w:after="0" w:afterAutospacing="0"/>
        <w:ind w:firstLine="567"/>
        <w:jc w:val="both"/>
      </w:pPr>
      <w:bookmarkStart w:id="5" w:name="n516"/>
      <w:bookmarkEnd w:id="5"/>
      <w:r w:rsidRPr="00A36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66DA">
        <w:t>Platts</w:t>
      </w:r>
      <w:proofErr w:type="spellEnd"/>
      <w:r w:rsidRPr="00A366DA">
        <w:t xml:space="preserve">, ARGUS, регульованих цін (тарифів), нормативів, середньозважених цін на електроенергію на ринку </w:t>
      </w:r>
      <w:proofErr w:type="spellStart"/>
      <w:r w:rsidRPr="00A366DA">
        <w:t>“на</w:t>
      </w:r>
      <w:proofErr w:type="spellEnd"/>
      <w:r w:rsidRPr="00A366DA">
        <w:t xml:space="preserve"> добу </w:t>
      </w:r>
      <w:proofErr w:type="spellStart"/>
      <w:r w:rsidRPr="00A366DA">
        <w:t>наперед”</w:t>
      </w:r>
      <w:proofErr w:type="spellEnd"/>
      <w:r w:rsidRPr="00A366DA">
        <w:t>, що застосовуються в договорі про закупівлю, у разі встановлення в договорі про закупівлю порядку зміни ціни;</w:t>
      </w:r>
    </w:p>
    <w:p w:rsidR="003271C8" w:rsidRPr="00A366DA" w:rsidRDefault="003271C8" w:rsidP="00AA564F">
      <w:pPr>
        <w:pStyle w:val="rvps2"/>
        <w:shd w:val="clear" w:color="auto" w:fill="FFFFFF"/>
        <w:spacing w:before="0" w:beforeAutospacing="0" w:after="0" w:afterAutospacing="0"/>
        <w:ind w:firstLine="567"/>
        <w:jc w:val="both"/>
      </w:pPr>
      <w:bookmarkStart w:id="6" w:name="n517"/>
      <w:bookmarkEnd w:id="6"/>
      <w:r w:rsidRPr="00A366DA">
        <w:t>8) зміни умов у зв’язку із застосуванням положень </w:t>
      </w:r>
      <w:hyperlink r:id="rId6" w:anchor="n1778" w:tgtFrame="_blank" w:history="1">
        <w:r w:rsidRPr="00A366DA">
          <w:rPr>
            <w:rStyle w:val="a4"/>
          </w:rPr>
          <w:t>частини шостої</w:t>
        </w:r>
      </w:hyperlink>
      <w:r w:rsidRPr="00A366DA">
        <w:t> статті 41 Закону;</w:t>
      </w:r>
    </w:p>
    <w:p w:rsidR="003271C8" w:rsidRPr="00A366DA" w:rsidRDefault="003271C8" w:rsidP="00AA564F">
      <w:pPr>
        <w:pStyle w:val="rvps2"/>
        <w:shd w:val="clear" w:color="auto" w:fill="FFFFFF"/>
        <w:spacing w:before="0" w:beforeAutospacing="0" w:after="0" w:afterAutospacing="0"/>
        <w:ind w:firstLine="567"/>
        <w:jc w:val="both"/>
      </w:pPr>
      <w:bookmarkStart w:id="7" w:name="n753"/>
      <w:bookmarkEnd w:id="7"/>
      <w:r w:rsidRPr="00A366DA">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366DA">
          <w:rPr>
            <w:rStyle w:val="a4"/>
          </w:rPr>
          <w:t>№ 382</w:t>
        </w:r>
      </w:hyperlink>
      <w:r w:rsidRPr="00A366DA">
        <w:t> </w:t>
      </w:r>
      <w:proofErr w:type="spellStart"/>
      <w:r w:rsidRPr="00A366DA">
        <w:t>“Про</w:t>
      </w:r>
      <w:proofErr w:type="spellEnd"/>
      <w:r w:rsidRPr="00A366DA">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366DA">
        <w:t>Федерації”</w:t>
      </w:r>
      <w:proofErr w:type="spellEnd"/>
      <w:r w:rsidRPr="00A366DA">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FE5856" w:rsidRDefault="00FE5856"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576BE" w:rsidRPr="00367256" w:rsidRDefault="007576BE"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AA564F" w:rsidRPr="00367256" w:rsidRDefault="00AA564F" w:rsidP="00304670">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uk-UA"/>
        </w:rPr>
      </w:pPr>
    </w:p>
    <w:p w:rsidR="0063496F" w:rsidRPr="0063496F" w:rsidRDefault="00FE5856" w:rsidP="00D2662F">
      <w:pPr>
        <w:shd w:val="clear" w:color="auto" w:fill="FFFFFF"/>
        <w:spacing w:after="0" w:line="240" w:lineRule="auto"/>
        <w:ind w:left="-10" w:firstLine="577"/>
        <w:jc w:val="center"/>
        <w:rPr>
          <w:rFonts w:ascii="Times New Roman" w:eastAsia="Times New Roman" w:hAnsi="Times New Roman" w:cs="Times New Roman"/>
          <w:b/>
          <w:bCs/>
          <w:color w:val="000000"/>
          <w:sz w:val="24"/>
          <w:szCs w:val="24"/>
          <w:lang w:val="ru-RU" w:eastAsia="uk-UA"/>
        </w:rPr>
      </w:pPr>
      <w:r w:rsidRPr="00C04E1D">
        <w:rPr>
          <w:rFonts w:ascii="Times New Roman" w:eastAsia="Times New Roman" w:hAnsi="Times New Roman" w:cs="Times New Roman"/>
          <w:b/>
          <w:bCs/>
          <w:color w:val="000000"/>
          <w:sz w:val="24"/>
          <w:szCs w:val="24"/>
          <w:lang w:eastAsia="uk-UA"/>
        </w:rPr>
        <w:lastRenderedPageBreak/>
        <w:t>11. ФОРС–МАЖОРНІ ОБСТАВИНИ (ОБСТАВИНИ НЕПЕРЕБОРНОЇ СИЛИ)</w:t>
      </w:r>
    </w:p>
    <w:p w:rsidR="005D6E7E" w:rsidRPr="00C04E1D" w:rsidRDefault="005D6E7E" w:rsidP="0063496F">
      <w:pPr>
        <w:shd w:val="clear" w:color="auto" w:fill="FFFFFF"/>
        <w:spacing w:after="0" w:line="240" w:lineRule="auto"/>
        <w:ind w:left="-10"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Дія таких обставин може бути викликана:</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spellStart"/>
      <w:r w:rsidRPr="00C04E1D">
        <w:rPr>
          <w:rFonts w:ascii="Times New Roman" w:eastAsia="Times New Roman" w:hAnsi="Times New Roman" w:cs="Times New Roman"/>
          <w:sz w:val="24"/>
          <w:szCs w:val="24"/>
          <w:lang w:eastAsia="uk-UA"/>
        </w:rPr>
        <w:t>–епідемія</w:t>
      </w:r>
      <w:proofErr w:type="spellEnd"/>
      <w:r w:rsidRPr="00C04E1D">
        <w:rPr>
          <w:rFonts w:ascii="Times New Roman" w:eastAsia="Times New Roman" w:hAnsi="Times New Roman" w:cs="Times New Roman"/>
          <w:sz w:val="24"/>
          <w:szCs w:val="24"/>
          <w:lang w:eastAsia="uk-UA"/>
        </w:rPr>
        <w:t>, ураган, торнадо, буревій, повінь, землетрус, блискавка, пожежа, інші стихійні лиха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тощо);</w:t>
      </w:r>
    </w:p>
    <w:p w:rsidR="005D6E7E" w:rsidRPr="00C04E1D" w:rsidRDefault="005D6E7E" w:rsidP="00304670">
      <w:pPr>
        <w:shd w:val="clear" w:color="auto" w:fill="FFFFFF"/>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D6E7E" w:rsidRPr="00C04E1D" w:rsidRDefault="005D6E7E" w:rsidP="00304670">
      <w:pPr>
        <w:spacing w:after="0" w:line="240" w:lineRule="auto"/>
        <w:ind w:firstLine="57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sz w:val="24"/>
          <w:szCs w:val="24"/>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FE5856" w:rsidRPr="00C04E1D" w:rsidRDefault="00FE5856" w:rsidP="00304670">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12. АНТИКОРУПЦІЙНЕ ЗАСТЕРЕЖЕННЯ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12.1. Сторони зобов’язуються забезпечити повну відповідальність своїх працівників вимогам антикорупційного законодавства.</w:t>
      </w:r>
    </w:p>
    <w:p w:rsidR="00D2662F"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lastRenderedPageBreak/>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w:t>
      </w:r>
    </w:p>
    <w:p w:rsidR="00FE5856" w:rsidRPr="00C04E1D" w:rsidRDefault="00FE5856" w:rsidP="00D2662F">
      <w:pPr>
        <w:spacing w:after="0" w:line="240" w:lineRule="auto"/>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12.5. Під діями працівника, здійснюваними на користь стимулюючої його Сторони, розуміються:</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невиправданих переваг у порівнянні з іншими контрагентами;</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надання будь – яких гарантій;</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прискорення існуючих процедур;</w:t>
      </w:r>
    </w:p>
    <w:p w:rsidR="00FE5856" w:rsidRPr="00C04E1D" w:rsidRDefault="00FE5856" w:rsidP="00304670">
      <w:pPr>
        <w:numPr>
          <w:ilvl w:val="0"/>
          <w:numId w:val="8"/>
        </w:numPr>
        <w:spacing w:after="0" w:line="240" w:lineRule="auto"/>
        <w:ind w:left="660"/>
        <w:jc w:val="both"/>
        <w:textAlignment w:val="baseline"/>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12.6. Сторони підтверджують, що їх працівники ознайомлені про кримінальну, адміністративну, </w:t>
      </w:r>
      <w:proofErr w:type="spellStart"/>
      <w:r w:rsidRPr="00C04E1D">
        <w:rPr>
          <w:rFonts w:ascii="Times New Roman" w:eastAsia="Times New Roman" w:hAnsi="Times New Roman" w:cs="Times New Roman"/>
          <w:color w:val="000000"/>
          <w:sz w:val="24"/>
          <w:szCs w:val="24"/>
          <w:lang w:eastAsia="uk-UA"/>
        </w:rPr>
        <w:t>цивільно</w:t>
      </w:r>
      <w:proofErr w:type="spellEnd"/>
      <w:r w:rsidRPr="00C04E1D">
        <w:rPr>
          <w:rFonts w:ascii="Times New Roman" w:eastAsia="Times New Roman" w:hAnsi="Times New Roman" w:cs="Times New Roman"/>
          <w:color w:val="000000"/>
          <w:sz w:val="24"/>
          <w:szCs w:val="24"/>
          <w:lang w:eastAsia="uk-UA"/>
        </w:rPr>
        <w:t xml:space="preserve"> – правову та адміністративну відповідальність за порушення антикорупційного законодавства.</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A84ACF">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дати направлення письмового повідомлення.</w:t>
      </w:r>
    </w:p>
    <w:p w:rsidR="00FE5856" w:rsidRPr="00C04E1D" w:rsidRDefault="00FE5856" w:rsidP="00304670">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C04E1D">
        <w:rPr>
          <w:rFonts w:ascii="Times New Roman" w:eastAsia="Times New Roman" w:hAnsi="Times New Roman" w:cs="Times New Roman"/>
          <w:color w:val="000000"/>
          <w:sz w:val="24"/>
          <w:szCs w:val="24"/>
          <w:lang w:eastAsia="uk-UA"/>
        </w:rPr>
        <w:t>хабаря</w:t>
      </w:r>
      <w:proofErr w:type="spellEnd"/>
      <w:r w:rsidRPr="00C04E1D">
        <w:rPr>
          <w:rFonts w:ascii="Times New Roman" w:eastAsia="Times New Roman" w:hAnsi="Times New Roman" w:cs="Times New Roman"/>
          <w:color w:val="000000"/>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E5856" w:rsidRDefault="00FE5856" w:rsidP="00304670">
      <w:pPr>
        <w:spacing w:after="0" w:line="240" w:lineRule="auto"/>
        <w:ind w:firstLine="567"/>
        <w:jc w:val="both"/>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67803" w:rsidRDefault="00067803" w:rsidP="00304670">
      <w:pPr>
        <w:spacing w:after="0" w:line="240" w:lineRule="auto"/>
        <w:ind w:firstLine="567"/>
        <w:jc w:val="both"/>
        <w:rPr>
          <w:rFonts w:ascii="Times New Roman" w:eastAsia="Times New Roman" w:hAnsi="Times New Roman" w:cs="Times New Roman"/>
          <w:color w:val="000000"/>
          <w:sz w:val="24"/>
          <w:szCs w:val="24"/>
          <w:lang w:eastAsia="uk-UA"/>
        </w:rPr>
      </w:pPr>
    </w:p>
    <w:p w:rsidR="00FE5856" w:rsidRPr="00C04E1D" w:rsidRDefault="00FE5856" w:rsidP="00304670">
      <w:pPr>
        <w:spacing w:after="0" w:line="240" w:lineRule="auto"/>
        <w:rPr>
          <w:rFonts w:ascii="Times New Roman" w:eastAsia="Times New Roman" w:hAnsi="Times New Roman" w:cs="Times New Roman"/>
          <w:sz w:val="24"/>
          <w:szCs w:val="24"/>
          <w:lang w:eastAsia="uk-UA"/>
        </w:rPr>
      </w:pPr>
    </w:p>
    <w:p w:rsidR="00D2662F" w:rsidRDefault="00FE5856" w:rsidP="00D2662F">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r w:rsidRPr="00C04E1D">
        <w:rPr>
          <w:rFonts w:ascii="Times New Roman" w:eastAsia="Times New Roman" w:hAnsi="Times New Roman" w:cs="Times New Roman"/>
          <w:b/>
          <w:bCs/>
          <w:color w:val="000000"/>
          <w:sz w:val="24"/>
          <w:szCs w:val="24"/>
          <w:lang w:eastAsia="uk-UA"/>
        </w:rPr>
        <w:lastRenderedPageBreak/>
        <w:t>13. ВРЕГУЛЮВАННЯ СПОРІВ</w:t>
      </w:r>
    </w:p>
    <w:p w:rsidR="00FE5856" w:rsidRPr="00C04E1D" w:rsidRDefault="00FE5856" w:rsidP="0063496F">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13.3. Сторона, яка порушила права і законні інтереси іншої Сторони, зобов’язана поновити їх, не чекаючи пред’явлення претензії чи позову.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14. СТРОК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14.1. Даний Договір набирає чинності з дати його укладення Сторонами та діє до 31 грудня 202</w:t>
      </w:r>
      <w:r w:rsidR="0063496F" w:rsidRPr="0063496F">
        <w:rPr>
          <w:rFonts w:ascii="Times New Roman" w:eastAsia="Times New Roman" w:hAnsi="Times New Roman" w:cs="Times New Roman"/>
          <w:color w:val="000000"/>
          <w:sz w:val="24"/>
          <w:szCs w:val="24"/>
          <w:lang w:val="ru-RU" w:eastAsia="uk-UA"/>
        </w:rPr>
        <w:t>4</w:t>
      </w:r>
      <w:r w:rsidRPr="00C04E1D">
        <w:rPr>
          <w:rFonts w:ascii="Times New Roman" w:eastAsia="Times New Roman" w:hAnsi="Times New Roman" w:cs="Times New Roman"/>
          <w:color w:val="000000"/>
          <w:sz w:val="24"/>
          <w:szCs w:val="24"/>
          <w:lang w:eastAsia="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14.2. Закінчення строку Договору не звільняє Сторони від відповідальності за його порушення, яке мало місце під час дії Договору.</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14.3. Строк дії даного Договору може бути змінено за взаємною згодою Сторін відповідно до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із врахуванням Особливостей</w:t>
      </w:r>
      <w:r w:rsidRPr="00C04E1D">
        <w:rPr>
          <w:rFonts w:ascii="Times New Roman" w:eastAsia="Times New Roman" w:hAnsi="Times New Roman" w:cs="Times New Roman"/>
          <w:color w:val="000000"/>
          <w:sz w:val="24"/>
          <w:szCs w:val="24"/>
          <w:lang w:eastAsia="uk-UA"/>
        </w:rPr>
        <w:t>. </w:t>
      </w:r>
    </w:p>
    <w:p w:rsidR="00FE5856" w:rsidRDefault="00C846FB"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FE5856" w:rsidRPr="00C04E1D" w:rsidRDefault="00FE5856" w:rsidP="00FE5856">
      <w:pPr>
        <w:shd w:val="clear" w:color="auto" w:fill="FFFFFF"/>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15. ІНШІ УМОВИ</w:t>
      </w:r>
    </w:p>
    <w:p w:rsidR="00FE5856" w:rsidRPr="00C04E1D" w:rsidRDefault="00FE5856" w:rsidP="00FE585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 У випадках, не передбачених даним Договором, Сторони керуються чинним законодавством України.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15.3. Жодна із Сторін не має права передавати свої права та обов’язки за цим Договором третім особам без письмової згоди іншої Сторони.</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15.4. З метою дотримання вимог Закону України «Про публічні закупівлі»</w:t>
      </w:r>
      <w:r w:rsidR="005D6E7E" w:rsidRPr="00C04E1D">
        <w:rPr>
          <w:rFonts w:ascii="Times New Roman" w:eastAsia="Times New Roman" w:hAnsi="Times New Roman" w:cs="Times New Roman"/>
          <w:color w:val="000000"/>
          <w:sz w:val="24"/>
          <w:szCs w:val="24"/>
          <w:lang w:eastAsia="uk-UA"/>
        </w:rPr>
        <w:t xml:space="preserve"> та Особливостей</w:t>
      </w:r>
      <w:r w:rsidRPr="00C04E1D">
        <w:rPr>
          <w:rFonts w:ascii="Times New Roman" w:eastAsia="Times New Roman" w:hAnsi="Times New Roman" w:cs="Times New Roman"/>
          <w:color w:val="000000"/>
          <w:sz w:val="24"/>
          <w:szCs w:val="24"/>
          <w:lang w:eastAsia="uk-UA"/>
        </w:rPr>
        <w:t xml:space="preserve"> Постачальник дозволяє оприлюднити цей Договір через авторизований електронний майданчик в електронній системі закупівель.</w:t>
      </w:r>
    </w:p>
    <w:p w:rsidR="00FE5856" w:rsidRPr="00C04E1D" w:rsidRDefault="00FE5856" w:rsidP="00FE5856">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15.6. Сторони не мають права надавати будь-яку інформацію за цим Договором третім особам без письмової згоди іншої Сторони.</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15.7. Замовник згідно Податкового кодексу України є </w:t>
      </w:r>
      <w:r w:rsidR="005D6E7E" w:rsidRPr="00C04E1D">
        <w:rPr>
          <w:rFonts w:ascii="Times New Roman" w:eastAsia="Times New Roman" w:hAnsi="Times New Roman" w:cs="Times New Roman"/>
          <w:color w:val="000000"/>
          <w:sz w:val="24"/>
          <w:szCs w:val="24"/>
          <w:lang w:eastAsia="uk-UA"/>
        </w:rPr>
        <w:t>неприбуткова організація.</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15.8. Постачальник згідно Податкового кодексу України є ______________ </w:t>
      </w:r>
      <w:r w:rsidRPr="00C04E1D">
        <w:rPr>
          <w:rFonts w:ascii="Times New Roman" w:eastAsia="Times New Roman" w:hAnsi="Times New Roman" w:cs="Times New Roman"/>
          <w:color w:val="4F81BD"/>
          <w:sz w:val="24"/>
          <w:szCs w:val="24"/>
          <w:lang w:eastAsia="uk-UA"/>
        </w:rPr>
        <w:t>(</w:t>
      </w:r>
      <w:r w:rsidRPr="00C04E1D">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C04E1D">
        <w:rPr>
          <w:rFonts w:ascii="Times New Roman" w:eastAsia="Times New Roman" w:hAnsi="Times New Roman" w:cs="Times New Roman"/>
          <w:color w:val="4F81BD"/>
          <w:sz w:val="24"/>
          <w:szCs w:val="24"/>
          <w:lang w:eastAsia="uk-UA"/>
        </w:rPr>
        <w:t>).</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5D6E7E" w:rsidRPr="00C04E1D">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Всі збитки, завдані Замовнику несвоєчасним повідомленням </w:t>
      </w:r>
      <w:r w:rsidR="005B29B4">
        <w:rPr>
          <w:rFonts w:ascii="Times New Roman" w:eastAsia="Times New Roman" w:hAnsi="Times New Roman" w:cs="Times New Roman"/>
          <w:color w:val="000000"/>
          <w:sz w:val="24"/>
          <w:szCs w:val="24"/>
          <w:lang w:eastAsia="uk-UA"/>
        </w:rPr>
        <w:t>Постачальнико</w:t>
      </w:r>
      <w:r w:rsidRPr="00C04E1D">
        <w:rPr>
          <w:rFonts w:ascii="Times New Roman" w:eastAsia="Times New Roman" w:hAnsi="Times New Roman" w:cs="Times New Roman"/>
          <w:color w:val="000000"/>
          <w:sz w:val="24"/>
          <w:szCs w:val="24"/>
          <w:lang w:eastAsia="uk-UA"/>
        </w:rPr>
        <w:t xml:space="preserve">м про зміни згідно цього пункту, а також додаткові витрати Замовника в зв'язку з цим, </w:t>
      </w:r>
      <w:r w:rsidR="005B29B4">
        <w:rPr>
          <w:rFonts w:ascii="Times New Roman" w:eastAsia="Times New Roman" w:hAnsi="Times New Roman" w:cs="Times New Roman"/>
          <w:color w:val="000000"/>
          <w:sz w:val="24"/>
          <w:szCs w:val="24"/>
          <w:lang w:eastAsia="uk-UA"/>
        </w:rPr>
        <w:t>Постачальник</w:t>
      </w:r>
      <w:r w:rsidRPr="00C04E1D">
        <w:rPr>
          <w:rFonts w:ascii="Times New Roman" w:eastAsia="Times New Roman" w:hAnsi="Times New Roman" w:cs="Times New Roman"/>
          <w:color w:val="000000"/>
          <w:sz w:val="24"/>
          <w:szCs w:val="24"/>
          <w:lang w:eastAsia="uk-UA"/>
        </w:rPr>
        <w:t xml:space="preserve"> зобов'язується відшкодовувати Замовнику за його першою вимогою протягом </w:t>
      </w:r>
      <w:r w:rsidR="005B29B4">
        <w:rPr>
          <w:rFonts w:ascii="Times New Roman" w:eastAsia="Times New Roman" w:hAnsi="Times New Roman" w:cs="Times New Roman"/>
          <w:color w:val="000000"/>
          <w:sz w:val="24"/>
          <w:szCs w:val="24"/>
          <w:lang w:eastAsia="uk-UA"/>
        </w:rPr>
        <w:t>7</w:t>
      </w:r>
      <w:r w:rsidRPr="00C04E1D">
        <w:rPr>
          <w:rFonts w:ascii="Times New Roman" w:eastAsia="Times New Roman" w:hAnsi="Times New Roman" w:cs="Times New Roman"/>
          <w:color w:val="000000"/>
          <w:sz w:val="24"/>
          <w:szCs w:val="24"/>
          <w:lang w:eastAsia="uk-UA"/>
        </w:rPr>
        <w:t xml:space="preserve"> робочих днів.</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lastRenderedPageBreak/>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E5856" w:rsidRPr="00C04E1D" w:rsidRDefault="00FE5856" w:rsidP="00C846FB">
      <w:pPr>
        <w:spacing w:after="0" w:line="240" w:lineRule="auto"/>
        <w:ind w:firstLine="567"/>
        <w:jc w:val="both"/>
        <w:rPr>
          <w:rFonts w:ascii="Times New Roman" w:eastAsia="Times New Roman" w:hAnsi="Times New Roman" w:cs="Times New Roman"/>
          <w:sz w:val="24"/>
          <w:szCs w:val="24"/>
          <w:lang w:eastAsia="uk-UA"/>
        </w:rPr>
      </w:pPr>
      <w:r w:rsidRPr="00C04E1D">
        <w:rPr>
          <w:rFonts w:ascii="Times New Roman" w:eastAsia="Times New Roman" w:hAnsi="Times New Roman" w:cs="Times New Roman"/>
          <w:color w:val="000000"/>
          <w:sz w:val="24"/>
          <w:szCs w:val="24"/>
          <w:lang w:eastAsia="uk-UA"/>
        </w:rPr>
        <w:t xml:space="preserve"> Представники </w:t>
      </w:r>
      <w:r w:rsidR="005B29B4">
        <w:rPr>
          <w:rFonts w:ascii="Times New Roman" w:eastAsia="Times New Roman" w:hAnsi="Times New Roman" w:cs="Times New Roman"/>
          <w:color w:val="000000"/>
          <w:sz w:val="24"/>
          <w:szCs w:val="24"/>
          <w:lang w:eastAsia="uk-UA"/>
        </w:rPr>
        <w:t>С</w:t>
      </w:r>
      <w:r w:rsidRPr="00C04E1D">
        <w:rPr>
          <w:rFonts w:ascii="Times New Roman" w:eastAsia="Times New Roman" w:hAnsi="Times New Roman" w:cs="Times New Roman"/>
          <w:color w:val="000000"/>
          <w:sz w:val="24"/>
          <w:szCs w:val="24"/>
          <w:lang w:eastAsia="uk-UA"/>
        </w:rPr>
        <w:t xml:space="preserve">торін підписанням цього </w:t>
      </w:r>
      <w:r w:rsidR="005B29B4">
        <w:rPr>
          <w:rFonts w:ascii="Times New Roman" w:eastAsia="Times New Roman" w:hAnsi="Times New Roman" w:cs="Times New Roman"/>
          <w:color w:val="000000"/>
          <w:sz w:val="24"/>
          <w:szCs w:val="24"/>
          <w:lang w:eastAsia="uk-UA"/>
        </w:rPr>
        <w:t>Д</w:t>
      </w:r>
      <w:r w:rsidRPr="00C04E1D">
        <w:rPr>
          <w:rFonts w:ascii="Times New Roman" w:eastAsia="Times New Roman" w:hAnsi="Times New Roman" w:cs="Times New Roman"/>
          <w:color w:val="000000"/>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FE5856" w:rsidRDefault="00C846FB" w:rsidP="00C846FB">
      <w:pPr>
        <w:spacing w:after="0"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15.11. Усі додатки до Договору є його невід’ємними частинами.</w:t>
      </w:r>
    </w:p>
    <w:p w:rsidR="00C846FB" w:rsidRDefault="00C846FB" w:rsidP="00FE5856">
      <w:pPr>
        <w:spacing w:after="0" w:line="240" w:lineRule="auto"/>
        <w:rPr>
          <w:rFonts w:ascii="Times New Roman" w:eastAsia="Times New Roman" w:hAnsi="Times New Roman" w:cs="Times New Roman"/>
          <w:sz w:val="24"/>
          <w:szCs w:val="24"/>
          <w:lang w:eastAsia="uk-UA"/>
        </w:rPr>
      </w:pPr>
    </w:p>
    <w:p w:rsidR="00FE5856" w:rsidRPr="00C04E1D" w:rsidRDefault="00FE5856" w:rsidP="00FE5856">
      <w:pPr>
        <w:spacing w:after="0" w:line="240" w:lineRule="auto"/>
        <w:jc w:val="center"/>
        <w:rPr>
          <w:rFonts w:ascii="Times New Roman" w:eastAsia="Times New Roman" w:hAnsi="Times New Roman" w:cs="Times New Roman"/>
          <w:sz w:val="24"/>
          <w:szCs w:val="24"/>
          <w:lang w:eastAsia="uk-UA"/>
        </w:rPr>
      </w:pPr>
      <w:r w:rsidRPr="00C04E1D">
        <w:rPr>
          <w:rFonts w:ascii="Times New Roman" w:eastAsia="Times New Roman" w:hAnsi="Times New Roman" w:cs="Times New Roman"/>
          <w:b/>
          <w:bCs/>
          <w:color w:val="000000"/>
          <w:sz w:val="24"/>
          <w:szCs w:val="24"/>
          <w:lang w:eastAsia="uk-UA"/>
        </w:rPr>
        <w:t>16. ДОДАТКИ ДО ДОГОВОРУ</w:t>
      </w:r>
    </w:p>
    <w:p w:rsidR="00C04E1D" w:rsidRDefault="00FE5856" w:rsidP="00FE5856">
      <w:pPr>
        <w:spacing w:after="0" w:line="240" w:lineRule="auto"/>
        <w:ind w:firstLine="567"/>
        <w:rPr>
          <w:rFonts w:ascii="Times New Roman" w:eastAsia="Times New Roman" w:hAnsi="Times New Roman" w:cs="Times New Roman"/>
          <w:color w:val="000000"/>
          <w:sz w:val="24"/>
          <w:szCs w:val="24"/>
          <w:lang w:eastAsia="uk-UA"/>
        </w:rPr>
      </w:pPr>
      <w:r w:rsidRPr="00C04E1D">
        <w:rPr>
          <w:rFonts w:ascii="Times New Roman" w:eastAsia="Times New Roman" w:hAnsi="Times New Roman" w:cs="Times New Roman"/>
          <w:color w:val="000000"/>
          <w:sz w:val="24"/>
          <w:szCs w:val="24"/>
          <w:lang w:eastAsia="uk-UA"/>
        </w:rPr>
        <w:t xml:space="preserve">16.1. Додаток № 1 – Специфікація </w:t>
      </w:r>
      <w:r w:rsidR="005D6E7E" w:rsidRPr="00C04E1D">
        <w:rPr>
          <w:rFonts w:ascii="Times New Roman" w:eastAsia="Times New Roman" w:hAnsi="Times New Roman" w:cs="Times New Roman"/>
          <w:color w:val="000000"/>
          <w:sz w:val="24"/>
          <w:szCs w:val="24"/>
          <w:lang w:eastAsia="uk-UA"/>
        </w:rPr>
        <w:t>до Договору.</w:t>
      </w:r>
    </w:p>
    <w:p w:rsidR="00067803" w:rsidRPr="00C04E1D" w:rsidRDefault="00067803" w:rsidP="00FE5856">
      <w:pPr>
        <w:spacing w:after="0" w:line="240" w:lineRule="auto"/>
        <w:ind w:firstLine="567"/>
        <w:rPr>
          <w:rFonts w:ascii="Times New Roman" w:eastAsia="Times New Roman" w:hAnsi="Times New Roman" w:cs="Times New Roman"/>
          <w:sz w:val="24"/>
          <w:szCs w:val="24"/>
          <w:lang w:eastAsia="uk-UA"/>
        </w:rPr>
      </w:pPr>
    </w:p>
    <w:p w:rsidR="00C04E1D" w:rsidRPr="00C04E1D" w:rsidRDefault="00C04E1D" w:rsidP="00C04E1D">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C04E1D">
        <w:rPr>
          <w:rFonts w:ascii="Times New Roman" w:hAnsi="Times New Roman" w:cs="Times New Roman"/>
          <w:b/>
          <w:bCs/>
          <w:sz w:val="24"/>
          <w:szCs w:val="24"/>
        </w:rPr>
        <w:t>17. МІСЦЕЗНАХОДЖЕННЯ СТОРІН, БАНКІВСЬКІ РЕКВІЗИТИ</w:t>
      </w:r>
    </w:p>
    <w:tbl>
      <w:tblPr>
        <w:tblW w:w="9562" w:type="dxa"/>
        <w:tblInd w:w="-106" w:type="dxa"/>
        <w:tblLayout w:type="fixed"/>
        <w:tblLook w:val="00A0"/>
      </w:tblPr>
      <w:tblGrid>
        <w:gridCol w:w="4781"/>
        <w:gridCol w:w="4781"/>
      </w:tblGrid>
      <w:tr w:rsidR="00AA564F" w:rsidRPr="00D127CA" w:rsidTr="00FC0193">
        <w:tc>
          <w:tcPr>
            <w:tcW w:w="4781" w:type="dxa"/>
          </w:tcPr>
          <w:p w:rsidR="00AA564F" w:rsidRPr="00B60829" w:rsidRDefault="00AA564F" w:rsidP="00FC0193">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A564F" w:rsidRPr="00D127CA" w:rsidRDefault="00AA564F" w:rsidP="00FC0193">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FC0193">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FC0193">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A564F" w:rsidRPr="00D127CA" w:rsidRDefault="00AA564F" w:rsidP="00FC0193">
            <w:pPr>
              <w:widowControl w:val="0"/>
              <w:autoSpaceDE w:val="0"/>
              <w:spacing w:after="0" w:line="240" w:lineRule="auto"/>
              <w:rPr>
                <w:rFonts w:ascii="Times New Roman" w:eastAsia="Calibri" w:hAnsi="Times New Roman" w:cs="Times New Roman"/>
                <w:bCs/>
                <w:sz w:val="24"/>
                <w:szCs w:val="24"/>
              </w:rPr>
            </w:pPr>
          </w:p>
          <w:p w:rsidR="00AA564F" w:rsidRPr="00E437CB" w:rsidRDefault="00AA564F" w:rsidP="00FC0193">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Pr="00E437CB">
              <w:rPr>
                <w:rFonts w:ascii="Times New Roman" w:eastAsia="Calibri" w:hAnsi="Times New Roman" w:cs="Times New Roman"/>
                <w:b/>
                <w:bCs/>
                <w:sz w:val="24"/>
                <w:szCs w:val="24"/>
              </w:rPr>
              <w:t>иректор</w:t>
            </w:r>
          </w:p>
          <w:p w:rsidR="00AA564F" w:rsidRPr="00E437CB" w:rsidRDefault="00AA564F" w:rsidP="00FC0193">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A564F" w:rsidRPr="00D127CA" w:rsidRDefault="00AA564F" w:rsidP="00FC0193">
            <w:pPr>
              <w:widowControl w:val="0"/>
              <w:autoSpaceDE w:val="0"/>
              <w:spacing w:after="0"/>
              <w:rPr>
                <w:rFonts w:ascii="Times New Roman" w:eastAsia="Calibri" w:hAnsi="Times New Roman" w:cs="Times New Roman"/>
                <w:sz w:val="24"/>
                <w:szCs w:val="24"/>
              </w:rPr>
            </w:pPr>
          </w:p>
        </w:tc>
        <w:tc>
          <w:tcPr>
            <w:tcW w:w="4781" w:type="dxa"/>
          </w:tcPr>
          <w:p w:rsidR="00AA564F" w:rsidRPr="00D127CA" w:rsidRDefault="00AA564F" w:rsidP="00FC0193">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ПОСТАЧАЛЬНИК</w:t>
            </w:r>
            <w:r w:rsidRPr="00C04E1D">
              <w:rPr>
                <w:rFonts w:ascii="Times New Roman" w:hAnsi="Times New Roman" w:cs="Times New Roman"/>
                <w:b/>
                <w:color w:val="000000"/>
                <w:sz w:val="24"/>
                <w:szCs w:val="24"/>
              </w:rPr>
              <w:t>»</w:t>
            </w:r>
          </w:p>
        </w:tc>
      </w:tr>
    </w:tbl>
    <w:p w:rsidR="00FE5856" w:rsidRPr="00C04E1D" w:rsidRDefault="00FE5856" w:rsidP="00FE5856">
      <w:pPr>
        <w:spacing w:after="0" w:line="240" w:lineRule="auto"/>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Pr="00492602" w:rsidRDefault="0063496F" w:rsidP="00C04E1D">
      <w:pPr>
        <w:spacing w:after="0" w:line="240" w:lineRule="auto"/>
        <w:jc w:val="right"/>
        <w:rPr>
          <w:rFonts w:ascii="Times New Roman" w:eastAsia="Times New Roman" w:hAnsi="Times New Roman" w:cs="Times New Roman"/>
          <w:sz w:val="24"/>
          <w:szCs w:val="24"/>
          <w:lang w:eastAsia="uk-UA"/>
        </w:rPr>
      </w:pPr>
    </w:p>
    <w:p w:rsidR="0063496F" w:rsidRDefault="0063496F"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Default="00067803"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AA564F" w:rsidRPr="00AA564F" w:rsidRDefault="00AA564F" w:rsidP="00C04E1D">
      <w:pPr>
        <w:spacing w:after="0" w:line="240" w:lineRule="auto"/>
        <w:jc w:val="right"/>
        <w:rPr>
          <w:rFonts w:ascii="Times New Roman" w:eastAsia="Times New Roman" w:hAnsi="Times New Roman" w:cs="Times New Roman"/>
          <w:sz w:val="24"/>
          <w:szCs w:val="24"/>
          <w:lang w:val="en-US" w:eastAsia="uk-UA"/>
        </w:rPr>
      </w:pPr>
    </w:p>
    <w:p w:rsidR="00067803" w:rsidRDefault="00067803" w:rsidP="00C04E1D">
      <w:pPr>
        <w:spacing w:after="0" w:line="240" w:lineRule="auto"/>
        <w:jc w:val="right"/>
        <w:rPr>
          <w:rFonts w:ascii="Times New Roman" w:eastAsia="Times New Roman" w:hAnsi="Times New Roman" w:cs="Times New Roman"/>
          <w:sz w:val="24"/>
          <w:szCs w:val="24"/>
          <w:lang w:eastAsia="uk-UA"/>
        </w:rPr>
      </w:pPr>
    </w:p>
    <w:p w:rsidR="00067803" w:rsidRPr="00492602" w:rsidRDefault="00067803"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7576BE" w:rsidRPr="00492602" w:rsidRDefault="007576BE" w:rsidP="00C04E1D">
      <w:pPr>
        <w:spacing w:after="0" w:line="240" w:lineRule="auto"/>
        <w:jc w:val="right"/>
        <w:rPr>
          <w:rFonts w:ascii="Times New Roman" w:eastAsia="Times New Roman" w:hAnsi="Times New Roman" w:cs="Times New Roman"/>
          <w:sz w:val="24"/>
          <w:szCs w:val="24"/>
          <w:lang w:eastAsia="uk-UA"/>
        </w:rPr>
      </w:pPr>
    </w:p>
    <w:p w:rsidR="00D127CA" w:rsidRPr="00D127CA" w:rsidRDefault="0063496F" w:rsidP="00D127CA">
      <w:pPr>
        <w:shd w:val="clear" w:color="auto" w:fill="FFFFFF"/>
        <w:spacing w:after="0" w:line="240" w:lineRule="auto"/>
        <w:ind w:left="6237"/>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00D127CA" w:rsidRPr="00D127CA">
        <w:rPr>
          <w:rFonts w:ascii="Times New Roman" w:eastAsia="Calibri" w:hAnsi="Times New Roman" w:cs="Times New Roman"/>
          <w:sz w:val="24"/>
          <w:szCs w:val="24"/>
        </w:rPr>
        <w:t>одаток № 1</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до Договору № ________</w:t>
      </w:r>
    </w:p>
    <w:p w:rsidR="00D127CA" w:rsidRPr="00D127CA" w:rsidRDefault="00D127CA" w:rsidP="00D127CA">
      <w:pPr>
        <w:shd w:val="clear" w:color="auto" w:fill="FFFFFF"/>
        <w:spacing w:after="0" w:line="240" w:lineRule="auto"/>
        <w:ind w:left="6237"/>
        <w:rPr>
          <w:rFonts w:ascii="Times New Roman" w:eastAsia="Calibri" w:hAnsi="Times New Roman" w:cs="Times New Roman"/>
          <w:sz w:val="24"/>
          <w:szCs w:val="24"/>
        </w:rPr>
      </w:pPr>
      <w:r w:rsidRPr="00D127CA">
        <w:rPr>
          <w:rFonts w:ascii="Times New Roman" w:eastAsia="Calibri" w:hAnsi="Times New Roman" w:cs="Times New Roman"/>
          <w:sz w:val="24"/>
          <w:szCs w:val="24"/>
        </w:rPr>
        <w:t>від ____________ 202</w:t>
      </w:r>
      <w:r w:rsidR="0063496F">
        <w:rPr>
          <w:rFonts w:ascii="Times New Roman" w:eastAsia="Calibri" w:hAnsi="Times New Roman" w:cs="Times New Roman"/>
          <w:sz w:val="24"/>
          <w:szCs w:val="24"/>
        </w:rPr>
        <w:t xml:space="preserve">4 </w:t>
      </w:r>
      <w:r w:rsidRPr="00D127CA">
        <w:rPr>
          <w:rFonts w:ascii="Times New Roman" w:eastAsia="Calibri" w:hAnsi="Times New Roman" w:cs="Times New Roman"/>
          <w:sz w:val="24"/>
          <w:szCs w:val="24"/>
        </w:rPr>
        <w:t>року</w:t>
      </w:r>
    </w:p>
    <w:p w:rsidR="00D127CA" w:rsidRPr="00D127CA" w:rsidRDefault="00D127CA" w:rsidP="00D127CA">
      <w:pPr>
        <w:shd w:val="clear" w:color="auto" w:fill="FFFFFF"/>
        <w:spacing w:after="0"/>
        <w:ind w:firstLine="567"/>
        <w:jc w:val="both"/>
        <w:rPr>
          <w:rFonts w:ascii="Times New Roman" w:eastAsia="Calibri" w:hAnsi="Times New Roman" w:cs="Times New Roman"/>
          <w:sz w:val="24"/>
          <w:szCs w:val="24"/>
        </w:rPr>
      </w:pPr>
    </w:p>
    <w:p w:rsidR="00D127CA" w:rsidRPr="00D127CA" w:rsidRDefault="00D127CA" w:rsidP="00D127CA">
      <w:pPr>
        <w:shd w:val="clear" w:color="auto" w:fill="FFFFFF"/>
        <w:ind w:firstLine="567"/>
        <w:jc w:val="center"/>
        <w:rPr>
          <w:rFonts w:ascii="Times New Roman" w:eastAsia="Calibri" w:hAnsi="Times New Roman" w:cs="Times New Roman"/>
          <w:b/>
          <w:spacing w:val="6"/>
          <w:sz w:val="24"/>
          <w:szCs w:val="24"/>
        </w:rPr>
      </w:pPr>
    </w:p>
    <w:p w:rsidR="00D127CA" w:rsidRPr="00D127CA" w:rsidRDefault="00D127CA" w:rsidP="00D127CA">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СПЕЦИФІКАЦІЯ</w:t>
      </w:r>
    </w:p>
    <w:tbl>
      <w:tblPr>
        <w:tblW w:w="9783" w:type="dxa"/>
        <w:tblInd w:w="-421" w:type="dxa"/>
        <w:tblLayout w:type="fixed"/>
        <w:tblCellMar>
          <w:left w:w="0" w:type="dxa"/>
          <w:right w:w="0" w:type="dxa"/>
        </w:tblCellMar>
        <w:tblLook w:val="0000"/>
      </w:tblPr>
      <w:tblGrid>
        <w:gridCol w:w="710"/>
        <w:gridCol w:w="3491"/>
        <w:gridCol w:w="1045"/>
        <w:gridCol w:w="1134"/>
        <w:gridCol w:w="1135"/>
        <w:gridCol w:w="1134"/>
        <w:gridCol w:w="1134"/>
      </w:tblGrid>
      <w:tr w:rsidR="00D127CA" w:rsidRPr="00D127CA" w:rsidTr="00BF2D61">
        <w:tc>
          <w:tcPr>
            <w:tcW w:w="710"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 з/п</w:t>
            </w:r>
          </w:p>
        </w:tc>
        <w:tc>
          <w:tcPr>
            <w:tcW w:w="3491"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Найменування товару</w:t>
            </w:r>
            <w:r w:rsidR="00CE47BA">
              <w:rPr>
                <w:rFonts w:ascii="Times New Roman" w:eastAsia="Calibri" w:hAnsi="Times New Roman" w:cs="Times New Roman"/>
                <w:b/>
                <w:sz w:val="24"/>
                <w:szCs w:val="24"/>
              </w:rPr>
              <w:t xml:space="preserve"> та допустимі характеристики</w:t>
            </w:r>
          </w:p>
        </w:tc>
        <w:tc>
          <w:tcPr>
            <w:tcW w:w="104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Кількість</w:t>
            </w:r>
          </w:p>
        </w:tc>
        <w:tc>
          <w:tcPr>
            <w:tcW w:w="1135" w:type="dxa"/>
            <w:tcBorders>
              <w:top w:val="single" w:sz="4" w:space="0" w:color="000000"/>
              <w:left w:val="single" w:sz="4" w:space="0" w:color="000000"/>
              <w:bottom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без ПДВ, грн.</w:t>
            </w:r>
          </w:p>
        </w:tc>
        <w:tc>
          <w:tcPr>
            <w:tcW w:w="1134" w:type="dxa"/>
            <w:tcBorders>
              <w:top w:val="single" w:sz="4" w:space="0" w:color="000000"/>
              <w:left w:val="single" w:sz="4" w:space="0" w:color="000000"/>
              <w:bottom w:val="single" w:sz="4" w:space="0" w:color="000000"/>
            </w:tcBorders>
            <w:shd w:val="clear" w:color="auto" w:fill="FFFFFF"/>
          </w:tcPr>
          <w:p w:rsidR="00D127CA" w:rsidRPr="00D127CA" w:rsidRDefault="00D127CA" w:rsidP="004B15AB">
            <w:pPr>
              <w:tabs>
                <w:tab w:val="left" w:pos="0"/>
              </w:tabs>
              <w:spacing w:line="228" w:lineRule="auto"/>
              <w:jc w:val="center"/>
              <w:rPr>
                <w:rFonts w:ascii="Times New Roman" w:eastAsia="Calibri" w:hAnsi="Times New Roman" w:cs="Times New Roman"/>
                <w:b/>
                <w:sz w:val="24"/>
                <w:szCs w:val="24"/>
              </w:rPr>
            </w:pPr>
            <w:r w:rsidRPr="00D127CA">
              <w:rPr>
                <w:rFonts w:ascii="Times New Roman" w:eastAsia="Calibri" w:hAnsi="Times New Roman" w:cs="Times New Roman"/>
                <w:b/>
                <w:sz w:val="24"/>
                <w:szCs w:val="24"/>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b/>
                <w:sz w:val="24"/>
                <w:szCs w:val="24"/>
              </w:rPr>
              <w:t>Сума з ПДВ, грн.</w:t>
            </w:r>
          </w:p>
        </w:tc>
      </w:tr>
      <w:tr w:rsidR="00D127CA" w:rsidRPr="00D127CA" w:rsidTr="00BF2D61">
        <w:tc>
          <w:tcPr>
            <w:tcW w:w="710"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r w:rsidRPr="00D127CA">
              <w:rPr>
                <w:rFonts w:ascii="Times New Roman" w:eastAsia="Calibri" w:hAnsi="Times New Roman" w:cs="Times New Roman"/>
                <w:sz w:val="24"/>
                <w:szCs w:val="24"/>
              </w:rPr>
              <w:t>1.</w:t>
            </w:r>
          </w:p>
        </w:tc>
        <w:tc>
          <w:tcPr>
            <w:tcW w:w="3491" w:type="dxa"/>
            <w:tcBorders>
              <w:top w:val="single" w:sz="4" w:space="0" w:color="000000"/>
              <w:left w:val="single" w:sz="4" w:space="0" w:color="000000"/>
              <w:bottom w:val="single" w:sz="4" w:space="0" w:color="000000"/>
            </w:tcBorders>
            <w:vAlign w:val="center"/>
          </w:tcPr>
          <w:p w:rsidR="00D5491F" w:rsidRPr="00D5491F" w:rsidRDefault="00D5491F" w:rsidP="00D5491F">
            <w:pPr>
              <w:spacing w:line="300" w:lineRule="atLeast"/>
              <w:textAlignment w:val="baseline"/>
              <w:rPr>
                <w:rFonts w:ascii="Times New Roman" w:hAnsi="Times New Roman" w:cs="Times New Roman"/>
                <w:color w:val="000000"/>
                <w:sz w:val="24"/>
                <w:szCs w:val="24"/>
              </w:rPr>
            </w:pPr>
            <w:r>
              <w:rPr>
                <w:rFonts w:ascii="Arial" w:hAnsi="Arial" w:cs="Arial"/>
                <w:color w:val="000000"/>
                <w:sz w:val="21"/>
                <w:szCs w:val="21"/>
              </w:rPr>
              <w:br/>
            </w:r>
            <w:r w:rsidRPr="00D5491F">
              <w:rPr>
                <w:rFonts w:ascii="Times New Roman" w:hAnsi="Times New Roman" w:cs="Times New Roman"/>
                <w:color w:val="000000"/>
                <w:sz w:val="24"/>
                <w:szCs w:val="24"/>
              </w:rPr>
              <w:t>Папір для друку, А4, 80 г/м², СIE 161%, 105 мкм, 92%, 500 арк., білий</w:t>
            </w:r>
          </w:p>
          <w:p w:rsidR="00D127CA" w:rsidRPr="00D127CA" w:rsidRDefault="00D127CA" w:rsidP="00A7301C">
            <w:pPr>
              <w:rPr>
                <w:rFonts w:ascii="Times New Roman" w:eastAsia="Calibri" w:hAnsi="Times New Roman" w:cs="Times New Roman"/>
                <w:sz w:val="24"/>
                <w:szCs w:val="24"/>
              </w:rPr>
            </w:pPr>
          </w:p>
        </w:tc>
        <w:tc>
          <w:tcPr>
            <w:tcW w:w="1045" w:type="dxa"/>
            <w:tcBorders>
              <w:top w:val="single" w:sz="4" w:space="0" w:color="000000"/>
              <w:left w:val="single" w:sz="4" w:space="0" w:color="000000"/>
              <w:bottom w:val="single" w:sz="4" w:space="0" w:color="000000"/>
            </w:tcBorders>
            <w:vAlign w:val="center"/>
          </w:tcPr>
          <w:p w:rsidR="00D127CA" w:rsidRPr="00D127CA" w:rsidRDefault="00A7301C" w:rsidP="004B15AB">
            <w:pPr>
              <w:rPr>
                <w:rFonts w:ascii="Times New Roman" w:eastAsia="Calibri" w:hAnsi="Times New Roman" w:cs="Times New Roman"/>
                <w:sz w:val="24"/>
                <w:szCs w:val="24"/>
              </w:rPr>
            </w:pPr>
            <w:r>
              <w:rPr>
                <w:rFonts w:ascii="Times New Roman" w:hAnsi="Times New Roman" w:cs="Times New Roman"/>
                <w:sz w:val="24"/>
                <w:szCs w:val="24"/>
              </w:rPr>
              <w:t>упаковка</w:t>
            </w:r>
          </w:p>
        </w:tc>
        <w:tc>
          <w:tcPr>
            <w:tcW w:w="1134" w:type="dxa"/>
            <w:tcBorders>
              <w:top w:val="single" w:sz="4" w:space="0" w:color="000000"/>
              <w:left w:val="single" w:sz="4" w:space="0" w:color="000000"/>
              <w:bottom w:val="single" w:sz="4" w:space="0" w:color="000000"/>
            </w:tcBorders>
            <w:vAlign w:val="center"/>
          </w:tcPr>
          <w:p w:rsidR="00D127CA" w:rsidRPr="00D127CA" w:rsidRDefault="00367256" w:rsidP="004B15AB">
            <w:pPr>
              <w:jc w:val="center"/>
              <w:rPr>
                <w:rFonts w:ascii="Times New Roman" w:eastAsia="Calibri" w:hAnsi="Times New Roman" w:cs="Times New Roman"/>
                <w:sz w:val="24"/>
                <w:szCs w:val="24"/>
              </w:rPr>
            </w:pPr>
            <w:r>
              <w:rPr>
                <w:rFonts w:ascii="Times New Roman" w:eastAsia="Calibri" w:hAnsi="Times New Roman" w:cs="Times New Roman"/>
                <w:sz w:val="24"/>
                <w:szCs w:val="24"/>
              </w:rPr>
              <w:t>660</w:t>
            </w: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Всього:</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ПДВ - %</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r w:rsidR="00D127CA" w:rsidRPr="00D127CA" w:rsidTr="00BF2D61">
        <w:tc>
          <w:tcPr>
            <w:tcW w:w="5246" w:type="dxa"/>
            <w:gridSpan w:val="3"/>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rPr>
                <w:rFonts w:ascii="Times New Roman" w:eastAsia="Calibri" w:hAnsi="Times New Roman" w:cs="Times New Roman"/>
                <w:sz w:val="24"/>
                <w:szCs w:val="24"/>
              </w:rPr>
            </w:pPr>
            <w:r w:rsidRPr="00D127CA">
              <w:rPr>
                <w:rFonts w:ascii="Times New Roman" w:eastAsia="Calibri" w:hAnsi="Times New Roman" w:cs="Times New Roman"/>
                <w:b/>
                <w:sz w:val="24"/>
                <w:szCs w:val="24"/>
              </w:rPr>
              <w:t>РАЗОМ</w:t>
            </w:r>
          </w:p>
        </w:tc>
        <w:tc>
          <w:tcPr>
            <w:tcW w:w="1134"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5" w:type="dxa"/>
            <w:tcBorders>
              <w:top w:val="single" w:sz="4" w:space="0" w:color="000000"/>
              <w:left w:val="single" w:sz="4" w:space="0" w:color="000000"/>
              <w:bottom w:val="single" w:sz="4" w:space="0" w:color="000000"/>
            </w:tcBorders>
            <w:vAlign w:val="center"/>
          </w:tcPr>
          <w:p w:rsidR="00D127CA" w:rsidRPr="00D127CA" w:rsidRDefault="00D127CA" w:rsidP="004B15AB">
            <w:pPr>
              <w:tabs>
                <w:tab w:val="left" w:pos="0"/>
              </w:tabs>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127CA" w:rsidRPr="00D127CA" w:rsidRDefault="00D127CA" w:rsidP="004B15AB">
            <w:pPr>
              <w:tabs>
                <w:tab w:val="left" w:pos="0"/>
              </w:tabs>
              <w:snapToGrid w:val="0"/>
              <w:spacing w:line="228" w:lineRule="auto"/>
              <w:jc w:val="center"/>
              <w:rPr>
                <w:rFonts w:ascii="Times New Roman" w:eastAsia="Calibri" w:hAnsi="Times New Roman" w:cs="Times New Roman"/>
                <w:sz w:val="24"/>
                <w:szCs w:val="24"/>
              </w:rPr>
            </w:pPr>
          </w:p>
        </w:tc>
      </w:tr>
    </w:tbl>
    <w:p w:rsidR="00D127CA" w:rsidRPr="00D127CA" w:rsidRDefault="00D127CA" w:rsidP="00D127CA">
      <w:pPr>
        <w:tabs>
          <w:tab w:val="left" w:pos="0"/>
        </w:tabs>
        <w:spacing w:line="228" w:lineRule="auto"/>
        <w:jc w:val="both"/>
        <w:rPr>
          <w:rFonts w:ascii="Times New Roman" w:eastAsia="Calibri" w:hAnsi="Times New Roman" w:cs="Times New Roman"/>
          <w:i/>
          <w:kern w:val="1"/>
          <w:sz w:val="24"/>
          <w:szCs w:val="24"/>
        </w:rPr>
      </w:pPr>
    </w:p>
    <w:p w:rsidR="00D127CA" w:rsidRPr="0063496F" w:rsidRDefault="00D127CA" w:rsidP="00BF2D61">
      <w:pPr>
        <w:pStyle w:val="21"/>
        <w:keepLines/>
        <w:tabs>
          <w:tab w:val="left" w:pos="0"/>
          <w:tab w:val="left" w:pos="426"/>
        </w:tabs>
        <w:spacing w:line="228" w:lineRule="auto"/>
        <w:ind w:left="0"/>
        <w:jc w:val="both"/>
        <w:rPr>
          <w:color w:val="FF0000"/>
        </w:rPr>
      </w:pPr>
      <w:r w:rsidRPr="00D127CA">
        <w:t xml:space="preserve">Кількість </w:t>
      </w:r>
      <w:r w:rsidR="00367256">
        <w:t xml:space="preserve">: </w:t>
      </w:r>
      <w:r w:rsidR="00AA564F">
        <w:rPr>
          <w:lang w:val="en-US"/>
        </w:rPr>
        <w:t>6</w:t>
      </w:r>
      <w:r w:rsidR="00367256">
        <w:t>60 (шістсот</w:t>
      </w:r>
      <w:r w:rsidRPr="001D38FD">
        <w:t xml:space="preserve"> </w:t>
      </w:r>
      <w:r w:rsidR="00AA564F">
        <w:t>шіс</w:t>
      </w:r>
      <w:r w:rsidRPr="001D38FD">
        <w:t>т</w:t>
      </w:r>
      <w:r w:rsidR="00367256">
        <w:t>десят</w:t>
      </w:r>
      <w:r w:rsidR="001D38FD">
        <w:t xml:space="preserve">) </w:t>
      </w:r>
      <w:r w:rsidR="00A7301C">
        <w:t>упаков</w:t>
      </w:r>
      <w:r w:rsidR="001D38FD">
        <w:t>ок.</w:t>
      </w:r>
    </w:p>
    <w:p w:rsidR="00D127CA" w:rsidRPr="00D127CA" w:rsidRDefault="00D127CA" w:rsidP="00BF2D61">
      <w:pPr>
        <w:pStyle w:val="21"/>
        <w:keepLines/>
        <w:tabs>
          <w:tab w:val="left" w:pos="0"/>
          <w:tab w:val="left" w:pos="426"/>
        </w:tabs>
        <w:spacing w:line="228" w:lineRule="auto"/>
        <w:ind w:left="0"/>
        <w:jc w:val="both"/>
      </w:pPr>
      <w:r w:rsidRPr="00D127CA">
        <w:t>Всього сума з ПДВ:______________________________________________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r w:rsidRPr="00D127CA">
        <w:t>У т.ч. ПДВ ____________________________________________</w:t>
      </w:r>
    </w:p>
    <w:p w:rsidR="00D127CA" w:rsidRPr="00D127CA" w:rsidRDefault="00D127CA" w:rsidP="00BF2D61">
      <w:pPr>
        <w:pStyle w:val="21"/>
        <w:keepLines/>
        <w:tabs>
          <w:tab w:val="left" w:pos="0"/>
          <w:tab w:val="left" w:pos="426"/>
        </w:tabs>
        <w:spacing w:line="228" w:lineRule="auto"/>
        <w:ind w:left="0"/>
        <w:jc w:val="both"/>
        <w:rPr>
          <w:i/>
        </w:rPr>
      </w:pPr>
    </w:p>
    <w:p w:rsidR="00AD40BE" w:rsidRPr="00D127CA" w:rsidRDefault="00AD40BE" w:rsidP="00AD40BE">
      <w:pPr>
        <w:jc w:val="right"/>
        <w:rPr>
          <w:rFonts w:ascii="Times New Roman" w:eastAsia="Calibri" w:hAnsi="Times New Roman" w:cs="Times New Roman"/>
          <w:sz w:val="24"/>
          <w:szCs w:val="24"/>
        </w:rPr>
      </w:pPr>
    </w:p>
    <w:tbl>
      <w:tblPr>
        <w:tblW w:w="9562" w:type="dxa"/>
        <w:tblInd w:w="-106" w:type="dxa"/>
        <w:tblLayout w:type="fixed"/>
        <w:tblLook w:val="00A0"/>
      </w:tblPr>
      <w:tblGrid>
        <w:gridCol w:w="4781"/>
        <w:gridCol w:w="4781"/>
      </w:tblGrid>
      <w:tr w:rsidR="00AD40BE" w:rsidRPr="00D127CA" w:rsidTr="00DF1AFD">
        <w:tc>
          <w:tcPr>
            <w:tcW w:w="4781" w:type="dxa"/>
          </w:tcPr>
          <w:p w:rsidR="0063496F" w:rsidRPr="00B60829" w:rsidRDefault="0063496F" w:rsidP="00DF1AFD">
            <w:pPr>
              <w:widowControl w:val="0"/>
              <w:autoSpaceDE w:val="0"/>
              <w:rPr>
                <w:rFonts w:ascii="Times New Roman" w:hAnsi="Times New Roman" w:cs="Times New Roman"/>
                <w:b/>
                <w:color w:val="000000"/>
                <w:sz w:val="24"/>
                <w:szCs w:val="24"/>
                <w:lang w:val="ru-RU"/>
              </w:rPr>
            </w:pPr>
            <w:r w:rsidRPr="00C04E1D">
              <w:rPr>
                <w:rFonts w:ascii="Times New Roman" w:hAnsi="Times New Roman" w:cs="Times New Roman"/>
                <w:b/>
                <w:color w:val="000000"/>
                <w:sz w:val="24"/>
                <w:szCs w:val="24"/>
              </w:rPr>
              <w:t>«ЗАМОВНИК»</w:t>
            </w:r>
            <w:r w:rsidRPr="00C04E1D">
              <w:rPr>
                <w:rFonts w:ascii="Times New Roman" w:hAnsi="Times New Roman" w:cs="Times New Roman"/>
                <w:b/>
                <w:color w:val="000000"/>
                <w:sz w:val="24"/>
                <w:szCs w:val="24"/>
              </w:rPr>
              <w:tab/>
            </w:r>
          </w:p>
          <w:p w:rsidR="00AD40BE" w:rsidRPr="00D127CA" w:rsidRDefault="00AD40BE" w:rsidP="00AA564F">
            <w:pPr>
              <w:widowControl w:val="0"/>
              <w:autoSpaceDE w:val="0"/>
              <w:spacing w:after="0" w:line="240" w:lineRule="auto"/>
              <w:rPr>
                <w:rFonts w:ascii="Times New Roman" w:eastAsia="Calibri" w:hAnsi="Times New Roman" w:cs="Times New Roman"/>
                <w:b/>
                <w:bCs/>
                <w:sz w:val="24"/>
                <w:szCs w:val="24"/>
              </w:rPr>
            </w:pPr>
            <w:r w:rsidRPr="00D127CA">
              <w:rPr>
                <w:rFonts w:ascii="Times New Roman" w:eastAsia="Calibri" w:hAnsi="Times New Roman" w:cs="Times New Roman"/>
                <w:b/>
                <w:bCs/>
                <w:sz w:val="24"/>
                <w:szCs w:val="24"/>
              </w:rPr>
              <w:t>Рівненський обласний центр зайнятості</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Код ЄДРПОУ:  05430879</w:t>
            </w:r>
          </w:p>
          <w:p w:rsidR="00AD40BE" w:rsidRPr="00D127CA" w:rsidRDefault="00AD40BE"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Юридична адреса: 33013, Рівненська область, м. Рівне, вул. Кавказька, 9а</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р/р</w:t>
            </w:r>
            <w:r w:rsidR="0063496F">
              <w:rPr>
                <w:rFonts w:ascii="Times New Roman" w:eastAsia="Calibri" w:hAnsi="Times New Roman" w:cs="Times New Roman"/>
                <w:bCs/>
                <w:sz w:val="24"/>
                <w:szCs w:val="24"/>
              </w:rPr>
              <w:t xml:space="preserve"> </w:t>
            </w:r>
            <w:r w:rsidRPr="00D127CA">
              <w:rPr>
                <w:rFonts w:ascii="Times New Roman" w:eastAsia="Calibri" w:hAnsi="Times New Roman" w:cs="Times New Roman"/>
                <w:bCs/>
                <w:sz w:val="24"/>
                <w:szCs w:val="24"/>
                <w:lang w:val="en-US"/>
              </w:rPr>
              <w:t>UA</w:t>
            </w:r>
            <w:r w:rsidRPr="00D127CA">
              <w:rPr>
                <w:rFonts w:ascii="Times New Roman" w:eastAsia="Calibri" w:hAnsi="Times New Roman" w:cs="Times New Roman"/>
                <w:bCs/>
                <w:sz w:val="24"/>
                <w:szCs w:val="24"/>
              </w:rPr>
              <w:t>378201720355439032700706075 в ДКСУ м.</w:t>
            </w:r>
            <w:r w:rsidR="00AA564F" w:rsidRPr="00AA564F">
              <w:rPr>
                <w:rFonts w:ascii="Times New Roman" w:eastAsia="Calibri" w:hAnsi="Times New Roman" w:cs="Times New Roman"/>
                <w:bCs/>
                <w:sz w:val="24"/>
                <w:szCs w:val="24"/>
                <w:lang w:val="ru-RU"/>
              </w:rPr>
              <w:t xml:space="preserve"> </w:t>
            </w:r>
            <w:r w:rsidRPr="00D127CA">
              <w:rPr>
                <w:rFonts w:ascii="Times New Roman" w:eastAsia="Calibri" w:hAnsi="Times New Roman" w:cs="Times New Roman"/>
                <w:bCs/>
                <w:sz w:val="24"/>
                <w:szCs w:val="24"/>
              </w:rPr>
              <w:t xml:space="preserve">Київ </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МФО 820172</w:t>
            </w:r>
          </w:p>
          <w:p w:rsidR="00AA564F" w:rsidRPr="00AA564F" w:rsidRDefault="00AA564F" w:rsidP="00AD40BE">
            <w:pPr>
              <w:widowControl w:val="0"/>
              <w:autoSpaceDE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lang w:val="en-US"/>
              </w:rPr>
              <w:t>zag</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rvocz</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gov</w:t>
            </w:r>
            <w:proofErr w:type="spellEnd"/>
            <w:r w:rsidRPr="00AA564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ua</w:t>
            </w:r>
            <w:proofErr w:type="spellEnd"/>
          </w:p>
          <w:p w:rsidR="00AA564F" w:rsidRDefault="00AA564F" w:rsidP="00AA564F">
            <w:pPr>
              <w:widowControl w:val="0"/>
              <w:autoSpaceDE w:val="0"/>
              <w:spacing w:after="0" w:line="240" w:lineRule="auto"/>
              <w:rPr>
                <w:rFonts w:ascii="Times New Roman" w:eastAsia="Calibri" w:hAnsi="Times New Roman" w:cs="Times New Roman"/>
                <w:bCs/>
                <w:sz w:val="24"/>
                <w:szCs w:val="24"/>
              </w:rPr>
            </w:pPr>
            <w:r w:rsidRPr="00D127CA">
              <w:rPr>
                <w:rFonts w:ascii="Times New Roman" w:eastAsia="Calibri" w:hAnsi="Times New Roman" w:cs="Times New Roman"/>
                <w:bCs/>
                <w:sz w:val="24"/>
                <w:szCs w:val="24"/>
              </w:rPr>
              <w:t>тел. (0</w:t>
            </w:r>
            <w:r>
              <w:rPr>
                <w:rFonts w:ascii="Times New Roman" w:eastAsia="Calibri" w:hAnsi="Times New Roman" w:cs="Times New Roman"/>
                <w:bCs/>
                <w:sz w:val="24"/>
                <w:szCs w:val="24"/>
              </w:rPr>
              <w:t>44)</w:t>
            </w:r>
            <w:r w:rsidRPr="00D127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244-95-04</w:t>
            </w:r>
          </w:p>
          <w:p w:rsidR="00AD40BE" w:rsidRPr="00D127CA" w:rsidRDefault="00AD40BE" w:rsidP="00AD40BE">
            <w:pPr>
              <w:widowControl w:val="0"/>
              <w:autoSpaceDE w:val="0"/>
              <w:spacing w:after="0" w:line="240" w:lineRule="auto"/>
              <w:rPr>
                <w:rFonts w:ascii="Times New Roman" w:eastAsia="Calibri" w:hAnsi="Times New Roman" w:cs="Times New Roman"/>
                <w:bCs/>
                <w:sz w:val="24"/>
                <w:szCs w:val="24"/>
              </w:rPr>
            </w:pPr>
          </w:p>
          <w:p w:rsidR="00AD40BE" w:rsidRPr="00E437CB" w:rsidRDefault="0063496F" w:rsidP="00AD40BE">
            <w:pPr>
              <w:widowControl w:val="0"/>
              <w:autoSpaceDE w:val="0"/>
              <w:spacing w:after="0" w:line="240" w:lineRule="auto"/>
              <w:rPr>
                <w:rFonts w:ascii="Times New Roman" w:hAnsi="Times New Roman" w:cs="Times New Roman"/>
                <w:b/>
                <w:bCs/>
                <w:sz w:val="24"/>
                <w:szCs w:val="24"/>
              </w:rPr>
            </w:pPr>
            <w:r w:rsidRPr="00E437CB">
              <w:rPr>
                <w:rFonts w:ascii="Times New Roman" w:hAnsi="Times New Roman" w:cs="Times New Roman"/>
                <w:b/>
                <w:bCs/>
                <w:sz w:val="24"/>
                <w:szCs w:val="24"/>
              </w:rPr>
              <w:t>Д</w:t>
            </w:r>
            <w:r w:rsidR="00AD40BE" w:rsidRPr="00E437CB">
              <w:rPr>
                <w:rFonts w:ascii="Times New Roman" w:eastAsia="Calibri" w:hAnsi="Times New Roman" w:cs="Times New Roman"/>
                <w:b/>
                <w:bCs/>
                <w:sz w:val="24"/>
                <w:szCs w:val="24"/>
              </w:rPr>
              <w:t>иректор</w:t>
            </w:r>
          </w:p>
          <w:p w:rsidR="00AD40BE" w:rsidRPr="00E437CB" w:rsidRDefault="00AD40BE" w:rsidP="00AD40BE">
            <w:pPr>
              <w:widowControl w:val="0"/>
              <w:autoSpaceDE w:val="0"/>
              <w:spacing w:after="0" w:line="240" w:lineRule="auto"/>
              <w:rPr>
                <w:rFonts w:ascii="Times New Roman" w:eastAsia="Calibri" w:hAnsi="Times New Roman" w:cs="Times New Roman"/>
                <w:b/>
                <w:bCs/>
                <w:sz w:val="24"/>
                <w:szCs w:val="24"/>
              </w:rPr>
            </w:pPr>
            <w:r w:rsidRPr="00E437CB">
              <w:rPr>
                <w:rFonts w:ascii="Times New Roman" w:hAnsi="Times New Roman" w:cs="Times New Roman"/>
                <w:b/>
                <w:bCs/>
                <w:sz w:val="24"/>
                <w:szCs w:val="24"/>
              </w:rPr>
              <w:t>________</w:t>
            </w:r>
            <w:r w:rsidRPr="00E437CB">
              <w:rPr>
                <w:rFonts w:ascii="Times New Roman" w:eastAsia="Calibri" w:hAnsi="Times New Roman" w:cs="Times New Roman"/>
                <w:b/>
                <w:bCs/>
                <w:sz w:val="24"/>
                <w:szCs w:val="24"/>
              </w:rPr>
              <w:t>________</w:t>
            </w:r>
            <w:r w:rsidRPr="00E437CB">
              <w:rPr>
                <w:rFonts w:ascii="Times New Roman" w:hAnsi="Times New Roman" w:cs="Times New Roman"/>
                <w:b/>
                <w:bCs/>
                <w:sz w:val="24"/>
                <w:szCs w:val="24"/>
              </w:rPr>
              <w:t xml:space="preserve"> Надія </w:t>
            </w:r>
            <w:proofErr w:type="spellStart"/>
            <w:r w:rsidRPr="00E437CB">
              <w:rPr>
                <w:rFonts w:ascii="Times New Roman" w:hAnsi="Times New Roman" w:cs="Times New Roman"/>
                <w:b/>
                <w:bCs/>
                <w:sz w:val="24"/>
                <w:szCs w:val="24"/>
              </w:rPr>
              <w:t>ПЛЮТИНСЬКА</w:t>
            </w:r>
            <w:proofErr w:type="spellEnd"/>
          </w:p>
          <w:p w:rsidR="00AD40BE" w:rsidRPr="00D127CA" w:rsidRDefault="00AD40BE" w:rsidP="00AD40BE">
            <w:pPr>
              <w:widowControl w:val="0"/>
              <w:autoSpaceDE w:val="0"/>
              <w:spacing w:after="0"/>
              <w:rPr>
                <w:rFonts w:ascii="Times New Roman" w:eastAsia="Calibri" w:hAnsi="Times New Roman" w:cs="Times New Roman"/>
                <w:sz w:val="24"/>
                <w:szCs w:val="24"/>
              </w:rPr>
            </w:pPr>
          </w:p>
        </w:tc>
        <w:tc>
          <w:tcPr>
            <w:tcW w:w="4781" w:type="dxa"/>
          </w:tcPr>
          <w:p w:rsidR="00AD40BE" w:rsidRPr="00D127CA" w:rsidRDefault="0063496F" w:rsidP="00E437CB">
            <w:pPr>
              <w:widowControl w:val="0"/>
              <w:autoSpaceDE w:val="0"/>
              <w:spacing w:after="0" w:line="240" w:lineRule="auto"/>
              <w:ind w:firstLine="570"/>
              <w:jc w:val="both"/>
              <w:rPr>
                <w:rFonts w:ascii="Times New Roman" w:eastAsia="Calibri" w:hAnsi="Times New Roman" w:cs="Times New Roman"/>
                <w:b/>
                <w:sz w:val="24"/>
                <w:szCs w:val="24"/>
              </w:rPr>
            </w:pPr>
            <w:r w:rsidRPr="00C04E1D">
              <w:rPr>
                <w:rFonts w:ascii="Times New Roman" w:hAnsi="Times New Roman" w:cs="Times New Roman"/>
                <w:b/>
                <w:color w:val="000000"/>
                <w:sz w:val="24"/>
                <w:szCs w:val="24"/>
              </w:rPr>
              <w:t xml:space="preserve"> </w:t>
            </w:r>
            <w:r w:rsidR="00E437CB" w:rsidRPr="00C04E1D">
              <w:rPr>
                <w:rFonts w:ascii="Times New Roman" w:hAnsi="Times New Roman" w:cs="Times New Roman"/>
                <w:b/>
                <w:color w:val="000000"/>
                <w:sz w:val="24"/>
                <w:szCs w:val="24"/>
              </w:rPr>
              <w:t>«</w:t>
            </w:r>
            <w:r w:rsidR="00E437CB">
              <w:rPr>
                <w:rFonts w:ascii="Times New Roman" w:hAnsi="Times New Roman" w:cs="Times New Roman"/>
                <w:b/>
                <w:color w:val="000000"/>
                <w:sz w:val="24"/>
                <w:szCs w:val="24"/>
              </w:rPr>
              <w:t>ПОСТАЧАЛЬНИК</w:t>
            </w:r>
            <w:r w:rsidR="00E437CB" w:rsidRPr="00C04E1D">
              <w:rPr>
                <w:rFonts w:ascii="Times New Roman" w:hAnsi="Times New Roman" w:cs="Times New Roman"/>
                <w:b/>
                <w:color w:val="000000"/>
                <w:sz w:val="24"/>
                <w:szCs w:val="24"/>
              </w:rPr>
              <w:t>»</w:t>
            </w:r>
          </w:p>
        </w:tc>
      </w:tr>
    </w:tbl>
    <w:p w:rsidR="00C04E1D" w:rsidRPr="00AD40BE" w:rsidRDefault="00FE5856" w:rsidP="00BF2D61">
      <w:pPr>
        <w:spacing w:line="240" w:lineRule="auto"/>
        <w:rPr>
          <w:rFonts w:ascii="Times New Roman" w:hAnsi="Times New Roman" w:cs="Times New Roman"/>
          <w:sz w:val="24"/>
          <w:szCs w:val="24"/>
        </w:rPr>
      </w:pPr>
      <w:r w:rsidRPr="00AD40BE">
        <w:rPr>
          <w:rFonts w:ascii="Times New Roman" w:eastAsia="Times New Roman" w:hAnsi="Times New Roman" w:cs="Times New Roman"/>
          <w:sz w:val="24"/>
          <w:szCs w:val="24"/>
          <w:lang w:eastAsia="uk-UA"/>
        </w:rPr>
        <w:br/>
      </w:r>
    </w:p>
    <w:sectPr w:rsidR="00C04E1D" w:rsidRPr="00AD40BE" w:rsidSect="00D127C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9C"/>
    <w:multiLevelType w:val="multilevel"/>
    <w:tmpl w:val="9EFC91C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81224F4"/>
    <w:multiLevelType w:val="multilevel"/>
    <w:tmpl w:val="E020E1D8"/>
    <w:lvl w:ilvl="0">
      <w:start w:val="1"/>
      <w:numFmt w:val="decimal"/>
      <w:lvlText w:val="%1."/>
      <w:lvlJc w:val="left"/>
      <w:pPr>
        <w:ind w:left="1005" w:hanging="1005"/>
      </w:pPr>
      <w:rPr>
        <w:rFonts w:hint="default"/>
        <w:color w:val="000000"/>
      </w:rPr>
    </w:lvl>
    <w:lvl w:ilvl="1">
      <w:start w:val="1"/>
      <w:numFmt w:val="decimal"/>
      <w:lvlText w:val="%1.%2."/>
      <w:lvlJc w:val="left"/>
      <w:pPr>
        <w:ind w:left="1572" w:hanging="1005"/>
      </w:pPr>
      <w:rPr>
        <w:rFonts w:hint="default"/>
        <w:color w:val="000000"/>
      </w:rPr>
    </w:lvl>
    <w:lvl w:ilvl="2">
      <w:start w:val="1"/>
      <w:numFmt w:val="decimal"/>
      <w:lvlText w:val="%1.%2.%3."/>
      <w:lvlJc w:val="left"/>
      <w:pPr>
        <w:ind w:left="2139" w:hanging="1005"/>
      </w:pPr>
      <w:rPr>
        <w:rFonts w:hint="default"/>
        <w:color w:val="000000"/>
      </w:rPr>
    </w:lvl>
    <w:lvl w:ilvl="3">
      <w:start w:val="1"/>
      <w:numFmt w:val="decimal"/>
      <w:lvlText w:val="%1.%2.%3.%4."/>
      <w:lvlJc w:val="left"/>
      <w:pPr>
        <w:ind w:left="2706" w:hanging="100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9F3309A"/>
    <w:multiLevelType w:val="multilevel"/>
    <w:tmpl w:val="7BBA2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B1EF2"/>
    <w:multiLevelType w:val="hybridMultilevel"/>
    <w:tmpl w:val="9EBE8B8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D516D9"/>
    <w:multiLevelType w:val="multilevel"/>
    <w:tmpl w:val="55A28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F1B5E"/>
    <w:multiLevelType w:val="hybridMultilevel"/>
    <w:tmpl w:val="FC887A8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706A82"/>
    <w:multiLevelType w:val="multilevel"/>
    <w:tmpl w:val="A984A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03414"/>
    <w:multiLevelType w:val="multilevel"/>
    <w:tmpl w:val="4C06E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8109B"/>
    <w:multiLevelType w:val="hybridMultilevel"/>
    <w:tmpl w:val="2E9C5DB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8F5995"/>
    <w:multiLevelType w:val="multilevel"/>
    <w:tmpl w:val="C72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243FF2"/>
    <w:multiLevelType w:val="multilevel"/>
    <w:tmpl w:val="DF2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26016"/>
    <w:multiLevelType w:val="multilevel"/>
    <w:tmpl w:val="D9F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F4BE8"/>
    <w:multiLevelType w:val="multilevel"/>
    <w:tmpl w:val="9368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C600B"/>
    <w:multiLevelType w:val="hybridMultilevel"/>
    <w:tmpl w:val="AFBA128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5"/>
  </w:num>
  <w:num w:numId="10">
    <w:abstractNumId w:val="13"/>
  </w:num>
  <w:num w:numId="11">
    <w:abstractNumId w:val="8"/>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856"/>
    <w:rsid w:val="00042668"/>
    <w:rsid w:val="00067803"/>
    <w:rsid w:val="001278F7"/>
    <w:rsid w:val="001D38FD"/>
    <w:rsid w:val="0028786B"/>
    <w:rsid w:val="002A1684"/>
    <w:rsid w:val="00304670"/>
    <w:rsid w:val="003271C8"/>
    <w:rsid w:val="00367256"/>
    <w:rsid w:val="0039729E"/>
    <w:rsid w:val="003C3F40"/>
    <w:rsid w:val="003C6565"/>
    <w:rsid w:val="003E3D42"/>
    <w:rsid w:val="00426EE1"/>
    <w:rsid w:val="00492602"/>
    <w:rsid w:val="004E54CA"/>
    <w:rsid w:val="00556CD6"/>
    <w:rsid w:val="005B29B4"/>
    <w:rsid w:val="005D6E7E"/>
    <w:rsid w:val="006033FE"/>
    <w:rsid w:val="00623C1E"/>
    <w:rsid w:val="0063496F"/>
    <w:rsid w:val="006603DF"/>
    <w:rsid w:val="0075360E"/>
    <w:rsid w:val="007576BE"/>
    <w:rsid w:val="00774567"/>
    <w:rsid w:val="007A2F29"/>
    <w:rsid w:val="008E4434"/>
    <w:rsid w:val="008E5A27"/>
    <w:rsid w:val="00A5298F"/>
    <w:rsid w:val="00A7301C"/>
    <w:rsid w:val="00A84ACF"/>
    <w:rsid w:val="00AA564F"/>
    <w:rsid w:val="00AD40BE"/>
    <w:rsid w:val="00B33831"/>
    <w:rsid w:val="00B60829"/>
    <w:rsid w:val="00B75451"/>
    <w:rsid w:val="00B97A6E"/>
    <w:rsid w:val="00BF2D61"/>
    <w:rsid w:val="00BF4471"/>
    <w:rsid w:val="00C04E1D"/>
    <w:rsid w:val="00C846FB"/>
    <w:rsid w:val="00CD3C38"/>
    <w:rsid w:val="00CE47BA"/>
    <w:rsid w:val="00D127CA"/>
    <w:rsid w:val="00D2662F"/>
    <w:rsid w:val="00D5491F"/>
    <w:rsid w:val="00E04640"/>
    <w:rsid w:val="00E241EB"/>
    <w:rsid w:val="00E437CB"/>
    <w:rsid w:val="00E77878"/>
    <w:rsid w:val="00EB1FD4"/>
    <w:rsid w:val="00FE5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8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uiPriority w:val="99"/>
    <w:unhideWhenUsed/>
    <w:rsid w:val="00BF4471"/>
    <w:pPr>
      <w:spacing w:after="120"/>
      <w:ind w:left="283"/>
    </w:pPr>
    <w:rPr>
      <w:rFonts w:ascii="Arial" w:eastAsia="Arial" w:hAnsi="Arial" w:cs="Arial"/>
      <w:color w:val="000000"/>
      <w:sz w:val="16"/>
      <w:szCs w:val="16"/>
      <w:lang w:val="ru-RU" w:eastAsia="ru-RU"/>
    </w:rPr>
  </w:style>
  <w:style w:type="character" w:customStyle="1" w:styleId="30">
    <w:name w:val="Основной текст с отступом 3 Знак"/>
    <w:basedOn w:val="a0"/>
    <w:link w:val="3"/>
    <w:uiPriority w:val="99"/>
    <w:rsid w:val="00BF4471"/>
    <w:rPr>
      <w:rFonts w:ascii="Arial" w:eastAsia="Arial" w:hAnsi="Arial" w:cs="Arial"/>
      <w:color w:val="000000"/>
      <w:sz w:val="16"/>
      <w:szCs w:val="16"/>
      <w:lang w:val="ru-RU" w:eastAsia="ru-RU"/>
    </w:rPr>
  </w:style>
  <w:style w:type="paragraph" w:customStyle="1" w:styleId="rvps2">
    <w:name w:val="rvps2"/>
    <w:basedOn w:val="a"/>
    <w:rsid w:val="005D6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rsid w:val="005D6E7E"/>
    <w:rPr>
      <w:rFonts w:cs="Times New Roman"/>
      <w:color w:val="0000FF"/>
      <w:u w:val="single"/>
    </w:rPr>
  </w:style>
  <w:style w:type="paragraph" w:styleId="a5">
    <w:name w:val="Body Text"/>
    <w:basedOn w:val="a"/>
    <w:link w:val="a6"/>
    <w:uiPriority w:val="99"/>
    <w:semiHidden/>
    <w:unhideWhenUsed/>
    <w:rsid w:val="00C04E1D"/>
    <w:pPr>
      <w:spacing w:after="120"/>
    </w:pPr>
  </w:style>
  <w:style w:type="character" w:customStyle="1" w:styleId="a6">
    <w:name w:val="Основной текст Знак"/>
    <w:basedOn w:val="a0"/>
    <w:link w:val="a5"/>
    <w:uiPriority w:val="99"/>
    <w:semiHidden/>
    <w:rsid w:val="00C04E1D"/>
  </w:style>
  <w:style w:type="paragraph" w:styleId="a7">
    <w:name w:val="List Paragraph"/>
    <w:basedOn w:val="a"/>
    <w:uiPriority w:val="34"/>
    <w:qFormat/>
    <w:rsid w:val="00304670"/>
    <w:pPr>
      <w:ind w:left="720"/>
      <w:contextualSpacing/>
    </w:pPr>
  </w:style>
  <w:style w:type="paragraph" w:customStyle="1" w:styleId="21">
    <w:name w:val="Основной текст с отступом 21"/>
    <w:basedOn w:val="a"/>
    <w:rsid w:val="00D127C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26036616">
      <w:bodyDiv w:val="1"/>
      <w:marLeft w:val="0"/>
      <w:marRight w:val="0"/>
      <w:marTop w:val="0"/>
      <w:marBottom w:val="0"/>
      <w:divBdr>
        <w:top w:val="none" w:sz="0" w:space="0" w:color="auto"/>
        <w:left w:val="none" w:sz="0" w:space="0" w:color="auto"/>
        <w:bottom w:val="none" w:sz="0" w:space="0" w:color="auto"/>
        <w:right w:val="none" w:sz="0" w:space="0" w:color="auto"/>
      </w:divBdr>
      <w:divsChild>
        <w:div w:id="100758804">
          <w:marLeft w:val="0"/>
          <w:marRight w:val="0"/>
          <w:marTop w:val="0"/>
          <w:marBottom w:val="0"/>
          <w:divBdr>
            <w:top w:val="none" w:sz="0" w:space="0" w:color="auto"/>
            <w:left w:val="none" w:sz="0" w:space="0" w:color="auto"/>
            <w:bottom w:val="none" w:sz="0" w:space="0" w:color="auto"/>
            <w:right w:val="none" w:sz="0" w:space="0" w:color="auto"/>
          </w:divBdr>
        </w:div>
      </w:divsChild>
    </w:div>
    <w:div w:id="2075859170">
      <w:bodyDiv w:val="1"/>
      <w:marLeft w:val="0"/>
      <w:marRight w:val="0"/>
      <w:marTop w:val="0"/>
      <w:marBottom w:val="0"/>
      <w:divBdr>
        <w:top w:val="none" w:sz="0" w:space="0" w:color="auto"/>
        <w:left w:val="none" w:sz="0" w:space="0" w:color="auto"/>
        <w:bottom w:val="none" w:sz="0" w:space="0" w:color="auto"/>
        <w:right w:val="none" w:sz="0" w:space="0" w:color="auto"/>
      </w:divBdr>
      <w:divsChild>
        <w:div w:id="9840034">
          <w:marLeft w:val="-176"/>
          <w:marRight w:val="0"/>
          <w:marTop w:val="0"/>
          <w:marBottom w:val="0"/>
          <w:divBdr>
            <w:top w:val="none" w:sz="0" w:space="0" w:color="auto"/>
            <w:left w:val="none" w:sz="0" w:space="0" w:color="auto"/>
            <w:bottom w:val="none" w:sz="0" w:space="0" w:color="auto"/>
            <w:right w:val="none" w:sz="0" w:space="0" w:color="auto"/>
          </w:divBdr>
        </w:div>
        <w:div w:id="1085226292">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2C73-ACC0-4F60-ADD2-6E524096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21210</Words>
  <Characters>12091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2024-04-12T07:35:00Z</cp:lastPrinted>
  <dcterms:created xsi:type="dcterms:W3CDTF">2024-04-12T07:05:00Z</dcterms:created>
  <dcterms:modified xsi:type="dcterms:W3CDTF">2024-04-12T08:23:00Z</dcterms:modified>
</cp:coreProperties>
</file>