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3B" w:rsidRPr="004226AC" w:rsidRDefault="004C46F9" w:rsidP="004C46F9">
      <w:pPr>
        <w:spacing w:after="0" w:line="240" w:lineRule="auto"/>
        <w:jc w:val="right"/>
        <w:rPr>
          <w:rFonts w:ascii="Times New Roman" w:hAnsi="Times New Roman"/>
          <w:b/>
          <w:color w:val="000000"/>
          <w:sz w:val="24"/>
          <w:szCs w:val="24"/>
          <w:lang w:val="uk-UA"/>
        </w:rPr>
      </w:pPr>
      <w:r w:rsidRPr="004226AC">
        <w:rPr>
          <w:rFonts w:ascii="Times New Roman" w:hAnsi="Times New Roman"/>
          <w:b/>
          <w:color w:val="000000"/>
          <w:sz w:val="24"/>
          <w:szCs w:val="24"/>
          <w:lang w:val="uk-UA"/>
        </w:rPr>
        <w:t xml:space="preserve">Додаток </w:t>
      </w:r>
      <w:r w:rsidR="0016133B" w:rsidRPr="004226AC">
        <w:rPr>
          <w:rFonts w:ascii="Times New Roman" w:hAnsi="Times New Roman"/>
          <w:b/>
          <w:color w:val="000000"/>
          <w:sz w:val="24"/>
          <w:szCs w:val="24"/>
          <w:lang w:val="uk-UA"/>
        </w:rPr>
        <w:t>2</w:t>
      </w:r>
      <w:r w:rsidRPr="004226AC">
        <w:rPr>
          <w:rFonts w:ascii="Times New Roman" w:hAnsi="Times New Roman"/>
          <w:b/>
          <w:color w:val="000000"/>
          <w:sz w:val="24"/>
          <w:szCs w:val="24"/>
          <w:lang w:val="uk-UA"/>
        </w:rPr>
        <w:t xml:space="preserve"> </w:t>
      </w:r>
    </w:p>
    <w:p w:rsidR="004C46F9" w:rsidRPr="004226AC" w:rsidRDefault="004C46F9" w:rsidP="004C46F9">
      <w:pPr>
        <w:spacing w:after="0" w:line="240" w:lineRule="auto"/>
        <w:jc w:val="right"/>
        <w:rPr>
          <w:rFonts w:ascii="Times New Roman" w:hAnsi="Times New Roman"/>
          <w:b/>
          <w:color w:val="000000"/>
          <w:sz w:val="24"/>
          <w:szCs w:val="24"/>
          <w:lang w:val="uk-UA"/>
        </w:rPr>
      </w:pPr>
      <w:r w:rsidRPr="004226AC">
        <w:rPr>
          <w:rFonts w:ascii="Times New Roman" w:hAnsi="Times New Roman"/>
          <w:b/>
          <w:color w:val="000000"/>
          <w:sz w:val="24"/>
          <w:szCs w:val="24"/>
          <w:lang w:val="uk-UA"/>
        </w:rPr>
        <w:t>до тендерної документації</w:t>
      </w:r>
    </w:p>
    <w:p w:rsidR="004C46F9" w:rsidRPr="004226AC" w:rsidRDefault="004C46F9" w:rsidP="004C46F9">
      <w:pPr>
        <w:spacing w:after="0" w:line="240" w:lineRule="auto"/>
        <w:jc w:val="right"/>
        <w:rPr>
          <w:rFonts w:ascii="Times New Roman" w:hAnsi="Times New Roman"/>
          <w:b/>
          <w:color w:val="000000"/>
          <w:sz w:val="24"/>
          <w:szCs w:val="24"/>
          <w:lang w:val="uk-UA"/>
        </w:rPr>
      </w:pPr>
    </w:p>
    <w:p w:rsidR="004C46F9" w:rsidRPr="004226AC"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4226AC">
        <w:rPr>
          <w:rFonts w:ascii="Times New Roman" w:hAnsi="Times New Roman"/>
          <w:b/>
          <w:caps/>
          <w:sz w:val="24"/>
          <w:szCs w:val="24"/>
          <w:lang w:val="uk-UA"/>
        </w:rPr>
        <w:t>Про</w:t>
      </w:r>
      <w:r w:rsidR="0016133B" w:rsidRPr="004226AC">
        <w:rPr>
          <w:rFonts w:ascii="Times New Roman" w:hAnsi="Times New Roman"/>
          <w:b/>
          <w:caps/>
          <w:sz w:val="24"/>
          <w:szCs w:val="24"/>
          <w:lang w:val="uk-UA"/>
        </w:rPr>
        <w:t>Є</w:t>
      </w:r>
      <w:r w:rsidRPr="004226AC">
        <w:rPr>
          <w:rFonts w:ascii="Times New Roman" w:hAnsi="Times New Roman"/>
          <w:b/>
          <w:caps/>
          <w:sz w:val="24"/>
          <w:szCs w:val="24"/>
          <w:lang w:val="uk-UA"/>
        </w:rPr>
        <w:t xml:space="preserve">кт </w:t>
      </w:r>
    </w:p>
    <w:p w:rsidR="004C46F9" w:rsidRPr="004226AC" w:rsidRDefault="004C46F9" w:rsidP="004C46F9">
      <w:pPr>
        <w:spacing w:after="0" w:line="240" w:lineRule="auto"/>
        <w:jc w:val="center"/>
        <w:rPr>
          <w:rFonts w:ascii="Times New Roman" w:hAnsi="Times New Roman"/>
          <w:b/>
          <w:sz w:val="24"/>
          <w:szCs w:val="24"/>
          <w:lang w:val="uk-UA"/>
        </w:rPr>
      </w:pPr>
      <w:r w:rsidRPr="004226AC">
        <w:rPr>
          <w:rFonts w:ascii="Times New Roman" w:hAnsi="Times New Roman"/>
          <w:b/>
          <w:sz w:val="24"/>
          <w:szCs w:val="24"/>
          <w:lang w:val="uk-UA"/>
        </w:rPr>
        <w:t xml:space="preserve">Договору про закупівлю </w:t>
      </w:r>
    </w:p>
    <w:p w:rsidR="004C46F9" w:rsidRPr="004226AC"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tblPr>
      <w:tblGrid>
        <w:gridCol w:w="4485"/>
        <w:gridCol w:w="5104"/>
      </w:tblGrid>
      <w:tr w:rsidR="000D3C95" w:rsidRPr="004226AC" w:rsidTr="00DE3A08">
        <w:trPr>
          <w:jc w:val="center"/>
        </w:trPr>
        <w:tc>
          <w:tcPr>
            <w:tcW w:w="4485" w:type="dxa"/>
          </w:tcPr>
          <w:p w:rsidR="000D3C95" w:rsidRPr="004226AC" w:rsidRDefault="004226AC" w:rsidP="00DE3A08">
            <w:pPr>
              <w:widowControl w:val="0"/>
              <w:spacing w:after="0" w:line="240" w:lineRule="auto"/>
              <w:rPr>
                <w:rFonts w:ascii="Times New Roman" w:hAnsi="Times New Roman"/>
                <w:snapToGrid w:val="0"/>
                <w:color w:val="000000"/>
                <w:sz w:val="24"/>
                <w:szCs w:val="24"/>
                <w:lang w:val="uk-UA"/>
              </w:rPr>
            </w:pPr>
            <w:r w:rsidRPr="004226AC">
              <w:rPr>
                <w:rFonts w:ascii="Times New Roman" w:hAnsi="Times New Roman"/>
                <w:b/>
                <w:sz w:val="24"/>
                <w:szCs w:val="24"/>
                <w:lang w:val="uk-UA"/>
              </w:rPr>
              <w:t>___________</w:t>
            </w:r>
          </w:p>
        </w:tc>
        <w:tc>
          <w:tcPr>
            <w:tcW w:w="5104" w:type="dxa"/>
          </w:tcPr>
          <w:p w:rsidR="000D3C95" w:rsidRPr="004226AC" w:rsidRDefault="000D3C95" w:rsidP="00A928A5">
            <w:pPr>
              <w:widowControl w:val="0"/>
              <w:spacing w:after="0" w:line="240" w:lineRule="auto"/>
              <w:jc w:val="right"/>
              <w:rPr>
                <w:rFonts w:ascii="Times New Roman" w:hAnsi="Times New Roman"/>
                <w:snapToGrid w:val="0"/>
                <w:color w:val="000000"/>
                <w:sz w:val="24"/>
                <w:szCs w:val="24"/>
                <w:lang w:val="uk-UA"/>
              </w:rPr>
            </w:pPr>
            <w:r w:rsidRPr="004226AC">
              <w:rPr>
                <w:rFonts w:ascii="Times New Roman" w:hAnsi="Times New Roman"/>
                <w:color w:val="000000"/>
                <w:sz w:val="24"/>
                <w:szCs w:val="24"/>
                <w:lang w:val="uk-UA"/>
              </w:rPr>
              <w:t xml:space="preserve"> </w:t>
            </w:r>
            <w:r w:rsidRPr="004226AC">
              <w:rPr>
                <w:rFonts w:ascii="Times New Roman" w:hAnsi="Times New Roman"/>
                <w:b/>
                <w:bCs/>
                <w:sz w:val="24"/>
                <w:szCs w:val="24"/>
                <w:lang w:val="uk-UA"/>
              </w:rPr>
              <w:t>____ _____________ 202</w:t>
            </w:r>
            <w:r w:rsidR="00A928A5">
              <w:rPr>
                <w:rFonts w:ascii="Times New Roman" w:hAnsi="Times New Roman"/>
                <w:b/>
                <w:bCs/>
                <w:sz w:val="24"/>
                <w:szCs w:val="24"/>
                <w:lang w:val="uk-UA"/>
              </w:rPr>
              <w:t>2</w:t>
            </w:r>
            <w:r w:rsidRPr="004226AC">
              <w:rPr>
                <w:rFonts w:ascii="Times New Roman" w:hAnsi="Times New Roman"/>
                <w:b/>
                <w:bCs/>
                <w:sz w:val="24"/>
                <w:szCs w:val="24"/>
                <w:lang w:val="uk-UA"/>
              </w:rPr>
              <w:t>р.</w:t>
            </w:r>
          </w:p>
        </w:tc>
      </w:tr>
    </w:tbl>
    <w:p w:rsidR="000D3C95" w:rsidRPr="004226AC" w:rsidRDefault="000D3C95" w:rsidP="000D3C95">
      <w:pPr>
        <w:pStyle w:val="a5"/>
        <w:ind w:left="0" w:firstLine="510"/>
        <w:jc w:val="both"/>
        <w:outlineLvl w:val="0"/>
        <w:rPr>
          <w:rFonts w:ascii="Times New Roman" w:hAnsi="Times New Roman"/>
          <w:b w:val="0"/>
          <w:i/>
          <w:sz w:val="24"/>
          <w:szCs w:val="24"/>
        </w:rPr>
      </w:pPr>
      <w:bookmarkStart w:id="0" w:name="24"/>
      <w:bookmarkEnd w:id="0"/>
    </w:p>
    <w:p w:rsidR="000D3C95" w:rsidRPr="004226AC" w:rsidRDefault="00EF0879" w:rsidP="000D3C95">
      <w:pPr>
        <w:tabs>
          <w:tab w:val="left" w:pos="9000"/>
        </w:tabs>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eastAsia="ar-SA"/>
        </w:rPr>
        <w:t>Комунальне некомерційне підприємство «Звенигородський центр первинної медико-санітарної допомоги» ЗМР Черкаської області</w:t>
      </w:r>
      <w:r w:rsidR="000D3C95" w:rsidRPr="004226AC">
        <w:rPr>
          <w:rFonts w:ascii="Times New Roman" w:hAnsi="Times New Roman"/>
          <w:b/>
          <w:sz w:val="24"/>
          <w:szCs w:val="24"/>
          <w:lang w:val="uk-UA" w:eastAsia="ar-SA"/>
        </w:rPr>
        <w:t xml:space="preserve">, </w:t>
      </w:r>
      <w:r w:rsidR="000D3C95" w:rsidRPr="004226AC">
        <w:rPr>
          <w:rFonts w:ascii="Times New Roman" w:hAnsi="Times New Roman"/>
          <w:sz w:val="24"/>
          <w:szCs w:val="24"/>
          <w:lang w:val="uk-UA" w:eastAsia="ar-SA"/>
        </w:rPr>
        <w:t xml:space="preserve">в особі </w:t>
      </w:r>
      <w:r>
        <w:rPr>
          <w:rFonts w:ascii="Times New Roman" w:hAnsi="Times New Roman"/>
          <w:sz w:val="24"/>
          <w:szCs w:val="24"/>
          <w:lang w:val="uk-UA" w:eastAsia="ar-SA"/>
        </w:rPr>
        <w:t xml:space="preserve">головного лікаря </w:t>
      </w:r>
      <w:proofErr w:type="spellStart"/>
      <w:r w:rsidRPr="00EF0879">
        <w:rPr>
          <w:rFonts w:ascii="Times New Roman" w:hAnsi="Times New Roman"/>
          <w:b/>
          <w:sz w:val="24"/>
          <w:szCs w:val="24"/>
          <w:lang w:val="uk-UA" w:eastAsia="ar-SA"/>
        </w:rPr>
        <w:t>Радьоги</w:t>
      </w:r>
      <w:proofErr w:type="spellEnd"/>
      <w:r w:rsidRPr="00EF0879">
        <w:rPr>
          <w:rFonts w:ascii="Times New Roman" w:hAnsi="Times New Roman"/>
          <w:b/>
          <w:sz w:val="24"/>
          <w:szCs w:val="24"/>
          <w:lang w:val="uk-UA" w:eastAsia="ar-SA"/>
        </w:rPr>
        <w:t xml:space="preserve"> Галини Вікторівни</w:t>
      </w:r>
      <w:r>
        <w:rPr>
          <w:rFonts w:ascii="Times New Roman" w:hAnsi="Times New Roman"/>
          <w:sz w:val="24"/>
          <w:szCs w:val="24"/>
          <w:lang w:val="uk-UA" w:eastAsia="ar-SA"/>
        </w:rPr>
        <w:t xml:space="preserve"> </w:t>
      </w:r>
      <w:r w:rsidR="007B3CB4" w:rsidRPr="004226AC">
        <w:rPr>
          <w:rFonts w:ascii="Times New Roman" w:hAnsi="Times New Roman"/>
          <w:sz w:val="24"/>
          <w:szCs w:val="24"/>
          <w:lang w:val="uk-UA" w:eastAsia="ar-SA"/>
        </w:rPr>
        <w:t xml:space="preserve">, </w:t>
      </w:r>
      <w:r w:rsidR="000D3C95" w:rsidRPr="004226AC">
        <w:rPr>
          <w:rFonts w:ascii="Times New Roman" w:hAnsi="Times New Roman"/>
          <w:sz w:val="24"/>
          <w:szCs w:val="24"/>
          <w:lang w:val="uk-UA" w:eastAsia="ar-SA"/>
        </w:rPr>
        <w:t xml:space="preserve">що діє на підставі </w:t>
      </w:r>
      <w:r w:rsidRPr="00EF0879">
        <w:rPr>
          <w:rFonts w:ascii="Times New Roman" w:hAnsi="Times New Roman"/>
          <w:b/>
          <w:sz w:val="24"/>
          <w:szCs w:val="24"/>
          <w:lang w:val="uk-UA" w:eastAsia="ar-SA"/>
        </w:rPr>
        <w:t>статуту</w:t>
      </w:r>
      <w:r>
        <w:rPr>
          <w:rFonts w:ascii="Times New Roman" w:hAnsi="Times New Roman"/>
          <w:sz w:val="24"/>
          <w:szCs w:val="24"/>
          <w:lang w:val="uk-UA" w:eastAsia="ar-SA"/>
        </w:rPr>
        <w:t xml:space="preserve"> </w:t>
      </w:r>
      <w:r w:rsidR="000D3C95" w:rsidRPr="004226AC">
        <w:rPr>
          <w:rFonts w:ascii="Times New Roman" w:hAnsi="Times New Roman"/>
          <w:sz w:val="24"/>
          <w:szCs w:val="24"/>
          <w:lang w:val="uk-UA" w:eastAsia="ar-SA"/>
        </w:rPr>
        <w:t>,</w:t>
      </w:r>
      <w:r w:rsidR="000D3C95" w:rsidRPr="004226AC">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4226AC">
        <w:rPr>
          <w:rFonts w:ascii="Times New Roman" w:hAnsi="Times New Roman"/>
          <w:sz w:val="24"/>
          <w:szCs w:val="24"/>
          <w:lang w:val="uk-UA"/>
        </w:rPr>
        <w:t>________ (далі – «Постачальник»</w:t>
      </w:r>
      <w:r w:rsidR="000D3C95" w:rsidRPr="004226AC">
        <w:rPr>
          <w:rFonts w:ascii="Times New Roman" w:hAnsi="Times New Roman"/>
          <w:sz w:val="24"/>
          <w:szCs w:val="24"/>
          <w:lang w:val="uk-UA"/>
        </w:rPr>
        <w:t>), з іншої сторони, з урахуванням цінової пропозиції Учасника закупівлі та на підставі Закону України «Про публічні закупівлі» (далі – Закон), разом - Сторони, уклали цей договір (далі - Договір) про таке:</w:t>
      </w:r>
    </w:p>
    <w:p w:rsidR="004C46F9" w:rsidRPr="004226AC"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rsidR="004C46F9" w:rsidRPr="004226AC"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4226AC">
        <w:rPr>
          <w:rFonts w:ascii="Times New Roman" w:hAnsi="Times New Roman"/>
          <w:b/>
          <w:sz w:val="24"/>
          <w:szCs w:val="24"/>
          <w:lang w:val="uk-UA" w:eastAsia="ar-SA"/>
        </w:rPr>
        <w:t>І. Предмет договору</w:t>
      </w:r>
    </w:p>
    <w:p w:rsidR="00707DB0" w:rsidRPr="004226AC" w:rsidRDefault="00707DB0" w:rsidP="001B455A">
      <w:pPr>
        <w:widowControl w:val="0"/>
        <w:numPr>
          <w:ilvl w:val="1"/>
          <w:numId w:val="1"/>
        </w:numPr>
        <w:spacing w:after="0" w:line="240" w:lineRule="auto"/>
        <w:jc w:val="both"/>
        <w:rPr>
          <w:rFonts w:ascii="Times New Roman" w:hAnsi="Times New Roman"/>
          <w:snapToGrid w:val="0"/>
          <w:sz w:val="24"/>
          <w:szCs w:val="24"/>
          <w:lang w:val="uk-UA"/>
        </w:rPr>
      </w:pPr>
      <w:r w:rsidRPr="004226AC">
        <w:rPr>
          <w:rFonts w:ascii="Times New Roman" w:hAnsi="Times New Roman"/>
          <w:snapToGrid w:val="0"/>
          <w:sz w:val="24"/>
          <w:szCs w:val="24"/>
          <w:lang w:val="uk-UA"/>
        </w:rPr>
        <w:t>Постачальник приймає на себе зобов’язання передати Зам</w:t>
      </w:r>
      <w:r w:rsidR="00086127">
        <w:rPr>
          <w:rFonts w:ascii="Times New Roman" w:hAnsi="Times New Roman"/>
          <w:snapToGrid w:val="0"/>
          <w:sz w:val="24"/>
          <w:szCs w:val="24"/>
          <w:lang w:val="uk-UA"/>
        </w:rPr>
        <w:t>овнику у власність протягом 2022</w:t>
      </w:r>
      <w:r w:rsidRPr="004226AC">
        <w:rPr>
          <w:rFonts w:ascii="Times New Roman" w:hAnsi="Times New Roman"/>
          <w:snapToGrid w:val="0"/>
          <w:sz w:val="24"/>
          <w:szCs w:val="24"/>
          <w:lang w:val="uk-UA"/>
        </w:rPr>
        <w:t xml:space="preserve"> року предмет закупівлі:</w:t>
      </w:r>
      <w:r w:rsidRPr="004226AC">
        <w:rPr>
          <w:rFonts w:ascii="Times New Roman" w:hAnsi="Times New Roman"/>
          <w:b/>
          <w:bCs/>
          <w:color w:val="000000"/>
          <w:sz w:val="24"/>
          <w:szCs w:val="24"/>
          <w:lang w:val="uk-UA"/>
        </w:rPr>
        <w:t xml:space="preserve"> </w:t>
      </w:r>
      <w:r w:rsidR="001B455A" w:rsidRPr="007D3CA0">
        <w:rPr>
          <w:rFonts w:ascii="Times New Roman" w:hAnsi="Times New Roman"/>
          <w:b/>
          <w:sz w:val="24"/>
          <w:szCs w:val="24"/>
          <w:lang w:val="uk-UA"/>
        </w:rPr>
        <w:t>ДК 021:2015, код 09130000-9 – Нафта і дистиляти (бензин А-92, бензин А-95)</w:t>
      </w:r>
      <w:r w:rsidRPr="004226AC">
        <w:rPr>
          <w:rFonts w:ascii="Times New Roman" w:hAnsi="Times New Roman"/>
          <w:b/>
          <w:bCs/>
          <w:i/>
          <w:color w:val="000000"/>
          <w:sz w:val="24"/>
          <w:szCs w:val="24"/>
          <w:lang w:val="uk-UA"/>
        </w:rPr>
        <w:t xml:space="preserve"> </w:t>
      </w:r>
      <w:r w:rsidRPr="004226AC">
        <w:rPr>
          <w:rFonts w:ascii="Times New Roman" w:hAnsi="Times New Roman"/>
          <w:snapToGrid w:val="0"/>
          <w:sz w:val="24"/>
          <w:szCs w:val="24"/>
          <w:lang w:val="uk-UA"/>
        </w:rPr>
        <w:t>надалі - Товар, а Замовник зобов'язується сплатити і прийняти вказаний Товар.</w:t>
      </w:r>
    </w:p>
    <w:p w:rsidR="00707DB0" w:rsidRPr="004226AC" w:rsidRDefault="00707DB0" w:rsidP="00707DB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4226AC">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503"/>
        <w:gridCol w:w="1014"/>
        <w:gridCol w:w="1407"/>
        <w:gridCol w:w="1407"/>
        <w:gridCol w:w="1560"/>
      </w:tblGrid>
      <w:tr w:rsidR="00707DB0" w:rsidRPr="004226AC" w:rsidTr="004226AC">
        <w:trPr>
          <w:trHeight w:val="20"/>
        </w:trPr>
        <w:tc>
          <w:tcPr>
            <w:tcW w:w="574" w:type="dxa"/>
            <w:vAlign w:val="center"/>
          </w:tcPr>
          <w:p w:rsidR="00707DB0" w:rsidRPr="004226AC" w:rsidRDefault="00707DB0" w:rsidP="00361DBF">
            <w:pPr>
              <w:tabs>
                <w:tab w:val="left" w:pos="2715"/>
              </w:tabs>
              <w:spacing w:after="0" w:line="240" w:lineRule="auto"/>
              <w:ind w:firstLine="510"/>
              <w:jc w:val="both"/>
              <w:rPr>
                <w:rFonts w:ascii="Times New Roman" w:hAnsi="Times New Roman"/>
                <w:sz w:val="24"/>
                <w:szCs w:val="24"/>
                <w:lang w:val="uk-UA"/>
              </w:rPr>
            </w:pPr>
            <w:r w:rsidRPr="004226AC">
              <w:rPr>
                <w:rFonts w:ascii="Times New Roman" w:hAnsi="Times New Roman"/>
                <w:b/>
                <w:sz w:val="24"/>
                <w:szCs w:val="24"/>
                <w:lang w:val="uk-UA"/>
              </w:rPr>
              <w:t>№</w:t>
            </w:r>
          </w:p>
          <w:p w:rsidR="00707DB0" w:rsidRPr="004226AC" w:rsidRDefault="00707DB0" w:rsidP="00361DBF">
            <w:pPr>
              <w:tabs>
                <w:tab w:val="left" w:pos="2715"/>
              </w:tabs>
              <w:spacing w:after="0" w:line="240" w:lineRule="auto"/>
              <w:jc w:val="both"/>
              <w:rPr>
                <w:rFonts w:ascii="Times New Roman" w:hAnsi="Times New Roman"/>
                <w:b/>
                <w:sz w:val="24"/>
                <w:szCs w:val="24"/>
                <w:lang w:val="uk-UA"/>
              </w:rPr>
            </w:pPr>
            <w:r w:rsidRPr="004226AC">
              <w:rPr>
                <w:rFonts w:ascii="Times New Roman" w:hAnsi="Times New Roman"/>
                <w:b/>
                <w:sz w:val="24"/>
                <w:szCs w:val="24"/>
                <w:lang w:val="uk-UA"/>
              </w:rPr>
              <w:t>№</w:t>
            </w:r>
          </w:p>
          <w:p w:rsidR="00707DB0" w:rsidRPr="004226AC" w:rsidRDefault="00707DB0" w:rsidP="00361DBF">
            <w:pPr>
              <w:tabs>
                <w:tab w:val="left" w:pos="2715"/>
              </w:tabs>
              <w:spacing w:after="0" w:line="240" w:lineRule="auto"/>
              <w:jc w:val="both"/>
              <w:rPr>
                <w:rFonts w:ascii="Times New Roman" w:hAnsi="Times New Roman"/>
                <w:sz w:val="24"/>
                <w:szCs w:val="24"/>
                <w:lang w:val="uk-UA"/>
              </w:rPr>
            </w:pPr>
            <w:r w:rsidRPr="004226AC">
              <w:rPr>
                <w:rFonts w:ascii="Times New Roman" w:hAnsi="Times New Roman"/>
                <w:b/>
                <w:sz w:val="24"/>
                <w:szCs w:val="24"/>
                <w:lang w:val="uk-UA"/>
              </w:rPr>
              <w:t>п/п</w:t>
            </w:r>
          </w:p>
        </w:tc>
        <w:tc>
          <w:tcPr>
            <w:tcW w:w="3503" w:type="dxa"/>
            <w:vAlign w:val="center"/>
          </w:tcPr>
          <w:p w:rsidR="00707DB0" w:rsidRPr="004226AC" w:rsidRDefault="00707DB0" w:rsidP="00361DBF">
            <w:pPr>
              <w:tabs>
                <w:tab w:val="left" w:pos="2715"/>
              </w:tabs>
              <w:spacing w:after="0" w:line="240" w:lineRule="auto"/>
              <w:jc w:val="both"/>
              <w:rPr>
                <w:rFonts w:ascii="Times New Roman" w:hAnsi="Times New Roman"/>
                <w:sz w:val="24"/>
                <w:szCs w:val="24"/>
                <w:lang w:val="uk-UA"/>
              </w:rPr>
            </w:pPr>
            <w:r w:rsidRPr="004226AC">
              <w:rPr>
                <w:rFonts w:ascii="Times New Roman" w:hAnsi="Times New Roman"/>
                <w:b/>
                <w:sz w:val="24"/>
                <w:szCs w:val="24"/>
                <w:lang w:val="uk-UA"/>
              </w:rPr>
              <w:t>Найменування предмета закупівлі</w:t>
            </w:r>
          </w:p>
        </w:tc>
        <w:tc>
          <w:tcPr>
            <w:tcW w:w="1014" w:type="dxa"/>
            <w:vAlign w:val="center"/>
          </w:tcPr>
          <w:p w:rsidR="00707DB0" w:rsidRPr="004226AC" w:rsidRDefault="00707DB0" w:rsidP="00361DBF">
            <w:pPr>
              <w:tabs>
                <w:tab w:val="left" w:pos="2715"/>
              </w:tabs>
              <w:spacing w:after="0" w:line="240" w:lineRule="auto"/>
              <w:jc w:val="both"/>
              <w:rPr>
                <w:rFonts w:ascii="Times New Roman" w:hAnsi="Times New Roman"/>
                <w:sz w:val="24"/>
                <w:szCs w:val="24"/>
                <w:lang w:val="uk-UA"/>
              </w:rPr>
            </w:pPr>
            <w:r w:rsidRPr="004226AC">
              <w:rPr>
                <w:rFonts w:ascii="Times New Roman" w:hAnsi="Times New Roman"/>
                <w:b/>
                <w:sz w:val="24"/>
                <w:szCs w:val="24"/>
                <w:lang w:val="uk-UA"/>
              </w:rPr>
              <w:t>Од. виміру</w:t>
            </w:r>
          </w:p>
        </w:tc>
        <w:tc>
          <w:tcPr>
            <w:tcW w:w="1407" w:type="dxa"/>
            <w:vAlign w:val="center"/>
          </w:tcPr>
          <w:p w:rsidR="00707DB0" w:rsidRPr="004226AC" w:rsidRDefault="00707DB0" w:rsidP="00361DBF">
            <w:pPr>
              <w:tabs>
                <w:tab w:val="left" w:pos="2715"/>
              </w:tabs>
              <w:spacing w:after="0" w:line="240" w:lineRule="auto"/>
              <w:jc w:val="both"/>
              <w:rPr>
                <w:rFonts w:ascii="Times New Roman" w:hAnsi="Times New Roman"/>
                <w:sz w:val="24"/>
                <w:szCs w:val="24"/>
                <w:lang w:val="uk-UA"/>
              </w:rPr>
            </w:pPr>
            <w:r w:rsidRPr="004226AC">
              <w:rPr>
                <w:rFonts w:ascii="Times New Roman" w:hAnsi="Times New Roman"/>
                <w:b/>
                <w:sz w:val="24"/>
                <w:szCs w:val="24"/>
                <w:lang w:val="uk-UA"/>
              </w:rPr>
              <w:t>К-ть</w:t>
            </w:r>
          </w:p>
        </w:tc>
        <w:tc>
          <w:tcPr>
            <w:tcW w:w="1407" w:type="dxa"/>
            <w:vAlign w:val="center"/>
          </w:tcPr>
          <w:p w:rsidR="00707DB0" w:rsidRPr="004226AC" w:rsidRDefault="00707DB0" w:rsidP="00361DBF">
            <w:pPr>
              <w:tabs>
                <w:tab w:val="left" w:pos="2715"/>
              </w:tabs>
              <w:spacing w:after="0" w:line="240" w:lineRule="auto"/>
              <w:jc w:val="both"/>
              <w:rPr>
                <w:rFonts w:ascii="Times New Roman" w:hAnsi="Times New Roman"/>
                <w:sz w:val="24"/>
                <w:szCs w:val="24"/>
                <w:lang w:val="uk-UA"/>
              </w:rPr>
            </w:pPr>
            <w:r w:rsidRPr="004226AC">
              <w:rPr>
                <w:rFonts w:ascii="Times New Roman" w:hAnsi="Times New Roman"/>
                <w:b/>
                <w:sz w:val="24"/>
                <w:szCs w:val="24"/>
                <w:lang w:val="uk-UA"/>
              </w:rPr>
              <w:t>Ціна за одиницю, грн. з ПДВ</w:t>
            </w:r>
          </w:p>
        </w:tc>
        <w:tc>
          <w:tcPr>
            <w:tcW w:w="1560" w:type="dxa"/>
            <w:vAlign w:val="center"/>
          </w:tcPr>
          <w:p w:rsidR="00707DB0" w:rsidRPr="004226AC" w:rsidRDefault="00707DB0" w:rsidP="00361DBF">
            <w:pPr>
              <w:tabs>
                <w:tab w:val="left" w:pos="2715"/>
              </w:tabs>
              <w:spacing w:after="0" w:line="240" w:lineRule="auto"/>
              <w:jc w:val="both"/>
              <w:rPr>
                <w:rFonts w:ascii="Times New Roman" w:hAnsi="Times New Roman"/>
                <w:sz w:val="24"/>
                <w:szCs w:val="24"/>
                <w:lang w:val="uk-UA"/>
              </w:rPr>
            </w:pPr>
            <w:r w:rsidRPr="004226AC">
              <w:rPr>
                <w:rFonts w:ascii="Times New Roman" w:hAnsi="Times New Roman"/>
                <w:b/>
                <w:sz w:val="24"/>
                <w:szCs w:val="24"/>
                <w:lang w:val="uk-UA"/>
              </w:rPr>
              <w:t>Всього, грн. з ПДВ</w:t>
            </w:r>
          </w:p>
        </w:tc>
      </w:tr>
      <w:tr w:rsidR="001B455A" w:rsidRPr="004226AC" w:rsidTr="004226AC">
        <w:trPr>
          <w:trHeight w:val="20"/>
        </w:trPr>
        <w:tc>
          <w:tcPr>
            <w:tcW w:w="574" w:type="dxa"/>
            <w:vAlign w:val="center"/>
          </w:tcPr>
          <w:p w:rsidR="001B455A" w:rsidRPr="004226AC" w:rsidRDefault="001B455A" w:rsidP="004226AC">
            <w:pPr>
              <w:tabs>
                <w:tab w:val="left" w:pos="0"/>
                <w:tab w:val="center" w:pos="4819"/>
                <w:tab w:val="right" w:pos="9639"/>
              </w:tabs>
              <w:spacing w:after="0" w:line="240" w:lineRule="auto"/>
              <w:jc w:val="center"/>
              <w:rPr>
                <w:rFonts w:ascii="Times New Roman" w:hAnsi="Times New Roman"/>
                <w:b/>
                <w:bCs/>
                <w:sz w:val="24"/>
                <w:szCs w:val="24"/>
                <w:lang w:val="uk-UA"/>
              </w:rPr>
            </w:pPr>
            <w:r w:rsidRPr="004226AC">
              <w:rPr>
                <w:rFonts w:ascii="Times New Roman" w:hAnsi="Times New Roman"/>
                <w:b/>
                <w:bCs/>
                <w:sz w:val="24"/>
                <w:szCs w:val="24"/>
                <w:lang w:val="uk-UA"/>
              </w:rPr>
              <w:t>1</w:t>
            </w:r>
          </w:p>
        </w:tc>
        <w:tc>
          <w:tcPr>
            <w:tcW w:w="3503" w:type="dxa"/>
          </w:tcPr>
          <w:p w:rsidR="001B455A" w:rsidRPr="007D3CA0" w:rsidRDefault="001B455A" w:rsidP="009C1416">
            <w:pPr>
              <w:spacing w:after="0" w:line="240" w:lineRule="auto"/>
              <w:rPr>
                <w:rFonts w:ascii="Times New Roman" w:hAnsi="Times New Roman"/>
                <w:b/>
                <w:bCs/>
                <w:color w:val="000000"/>
                <w:sz w:val="24"/>
                <w:szCs w:val="24"/>
                <w:lang w:val="uk-UA"/>
              </w:rPr>
            </w:pPr>
            <w:r w:rsidRPr="007D3CA0">
              <w:rPr>
                <w:rFonts w:ascii="Times New Roman" w:hAnsi="Times New Roman"/>
                <w:b/>
                <w:sz w:val="24"/>
                <w:szCs w:val="24"/>
                <w:lang w:val="uk-UA"/>
              </w:rPr>
              <w:t>бензин А-92</w:t>
            </w:r>
          </w:p>
        </w:tc>
        <w:tc>
          <w:tcPr>
            <w:tcW w:w="1014" w:type="dxa"/>
            <w:vAlign w:val="center"/>
          </w:tcPr>
          <w:p w:rsidR="001B455A" w:rsidRPr="007D3CA0" w:rsidRDefault="001B455A" w:rsidP="009C1416">
            <w:pPr>
              <w:tabs>
                <w:tab w:val="left" w:pos="2715"/>
              </w:tabs>
              <w:spacing w:after="0" w:line="240" w:lineRule="auto"/>
              <w:jc w:val="center"/>
              <w:rPr>
                <w:rFonts w:ascii="Times New Roman" w:hAnsi="Times New Roman"/>
                <w:b/>
                <w:sz w:val="24"/>
                <w:szCs w:val="24"/>
                <w:lang w:val="uk-UA"/>
              </w:rPr>
            </w:pPr>
            <w:r w:rsidRPr="007D3CA0">
              <w:rPr>
                <w:rFonts w:ascii="Times New Roman" w:hAnsi="Times New Roman"/>
                <w:b/>
                <w:sz w:val="24"/>
                <w:szCs w:val="24"/>
                <w:lang w:val="uk-UA"/>
              </w:rPr>
              <w:t>л</w:t>
            </w:r>
          </w:p>
        </w:tc>
        <w:tc>
          <w:tcPr>
            <w:tcW w:w="1407" w:type="dxa"/>
          </w:tcPr>
          <w:p w:rsidR="001B455A" w:rsidRPr="007D3CA0" w:rsidRDefault="00A928A5" w:rsidP="009C1416">
            <w:pPr>
              <w:tabs>
                <w:tab w:val="left" w:pos="2715"/>
              </w:tabs>
              <w:spacing w:after="0" w:line="240" w:lineRule="auto"/>
              <w:jc w:val="both"/>
              <w:rPr>
                <w:rFonts w:ascii="Times New Roman" w:hAnsi="Times New Roman"/>
                <w:b/>
                <w:sz w:val="24"/>
                <w:szCs w:val="24"/>
                <w:lang w:val="uk-UA"/>
              </w:rPr>
            </w:pPr>
            <w:r w:rsidRPr="007D3CA0">
              <w:rPr>
                <w:rFonts w:ascii="Times New Roman" w:hAnsi="Times New Roman"/>
                <w:b/>
                <w:sz w:val="24"/>
                <w:szCs w:val="24"/>
                <w:lang w:val="uk-UA"/>
              </w:rPr>
              <w:t>60</w:t>
            </w:r>
            <w:r w:rsidR="001B455A" w:rsidRPr="007D3CA0">
              <w:rPr>
                <w:rFonts w:ascii="Times New Roman" w:hAnsi="Times New Roman"/>
                <w:b/>
                <w:sz w:val="24"/>
                <w:szCs w:val="24"/>
                <w:lang w:val="uk-UA"/>
              </w:rPr>
              <w:t>0</w:t>
            </w:r>
          </w:p>
        </w:tc>
        <w:tc>
          <w:tcPr>
            <w:tcW w:w="1407" w:type="dxa"/>
            <w:vAlign w:val="center"/>
          </w:tcPr>
          <w:p w:rsidR="001B455A" w:rsidRPr="007D3CA0" w:rsidRDefault="001B455A" w:rsidP="004226AC">
            <w:pPr>
              <w:tabs>
                <w:tab w:val="left" w:pos="2715"/>
              </w:tabs>
              <w:spacing w:after="0" w:line="240" w:lineRule="auto"/>
              <w:jc w:val="both"/>
              <w:rPr>
                <w:rFonts w:ascii="Times New Roman" w:hAnsi="Times New Roman"/>
                <w:b/>
                <w:sz w:val="24"/>
                <w:szCs w:val="24"/>
                <w:lang w:val="uk-UA"/>
              </w:rPr>
            </w:pPr>
          </w:p>
        </w:tc>
        <w:tc>
          <w:tcPr>
            <w:tcW w:w="1560" w:type="dxa"/>
            <w:vAlign w:val="center"/>
          </w:tcPr>
          <w:p w:rsidR="001B455A" w:rsidRPr="004226AC" w:rsidRDefault="001B455A" w:rsidP="004226AC">
            <w:pPr>
              <w:tabs>
                <w:tab w:val="left" w:pos="2715"/>
              </w:tabs>
              <w:spacing w:after="0" w:line="240" w:lineRule="auto"/>
              <w:jc w:val="both"/>
              <w:rPr>
                <w:rFonts w:ascii="Times New Roman" w:hAnsi="Times New Roman"/>
                <w:b/>
                <w:sz w:val="24"/>
                <w:szCs w:val="24"/>
                <w:lang w:val="uk-UA"/>
              </w:rPr>
            </w:pPr>
          </w:p>
        </w:tc>
      </w:tr>
      <w:tr w:rsidR="001B455A" w:rsidRPr="004226AC" w:rsidTr="004226AC">
        <w:trPr>
          <w:trHeight w:val="20"/>
        </w:trPr>
        <w:tc>
          <w:tcPr>
            <w:tcW w:w="574" w:type="dxa"/>
            <w:vAlign w:val="center"/>
          </w:tcPr>
          <w:p w:rsidR="001B455A" w:rsidRPr="004226AC" w:rsidRDefault="001B455A" w:rsidP="004226AC">
            <w:pPr>
              <w:tabs>
                <w:tab w:val="left" w:pos="0"/>
                <w:tab w:val="center" w:pos="4819"/>
                <w:tab w:val="right" w:pos="9639"/>
              </w:tabs>
              <w:spacing w:after="0" w:line="240" w:lineRule="auto"/>
              <w:jc w:val="center"/>
              <w:rPr>
                <w:rFonts w:ascii="Times New Roman" w:hAnsi="Times New Roman"/>
                <w:b/>
                <w:bCs/>
                <w:sz w:val="24"/>
                <w:szCs w:val="24"/>
                <w:lang w:val="uk-UA"/>
              </w:rPr>
            </w:pPr>
            <w:r w:rsidRPr="004226AC">
              <w:rPr>
                <w:rFonts w:ascii="Times New Roman" w:hAnsi="Times New Roman"/>
                <w:b/>
                <w:bCs/>
                <w:sz w:val="24"/>
                <w:szCs w:val="24"/>
                <w:lang w:val="uk-UA"/>
              </w:rPr>
              <w:t>2</w:t>
            </w:r>
          </w:p>
        </w:tc>
        <w:tc>
          <w:tcPr>
            <w:tcW w:w="3503" w:type="dxa"/>
          </w:tcPr>
          <w:p w:rsidR="001B455A" w:rsidRPr="007D3CA0" w:rsidRDefault="001B455A" w:rsidP="009C1416">
            <w:pPr>
              <w:spacing w:after="0" w:line="240" w:lineRule="auto"/>
              <w:rPr>
                <w:rFonts w:ascii="Times New Roman" w:hAnsi="Times New Roman"/>
                <w:b/>
                <w:bCs/>
                <w:color w:val="000000"/>
                <w:sz w:val="24"/>
                <w:szCs w:val="24"/>
                <w:lang w:val="uk-UA"/>
              </w:rPr>
            </w:pPr>
            <w:r w:rsidRPr="007D3CA0">
              <w:rPr>
                <w:rFonts w:ascii="Times New Roman" w:hAnsi="Times New Roman"/>
                <w:b/>
                <w:sz w:val="24"/>
                <w:szCs w:val="24"/>
                <w:lang w:val="uk-UA"/>
              </w:rPr>
              <w:t>бензин А-95</w:t>
            </w:r>
          </w:p>
        </w:tc>
        <w:tc>
          <w:tcPr>
            <w:tcW w:w="1014" w:type="dxa"/>
            <w:vAlign w:val="center"/>
          </w:tcPr>
          <w:p w:rsidR="001B455A" w:rsidRPr="007D3CA0" w:rsidRDefault="001B455A" w:rsidP="009C1416">
            <w:pPr>
              <w:tabs>
                <w:tab w:val="left" w:pos="2715"/>
              </w:tabs>
              <w:spacing w:after="0" w:line="240" w:lineRule="auto"/>
              <w:jc w:val="center"/>
              <w:rPr>
                <w:rFonts w:ascii="Times New Roman" w:hAnsi="Times New Roman"/>
                <w:b/>
                <w:sz w:val="24"/>
                <w:szCs w:val="24"/>
                <w:lang w:val="uk-UA"/>
              </w:rPr>
            </w:pPr>
            <w:r w:rsidRPr="007D3CA0">
              <w:rPr>
                <w:rFonts w:ascii="Times New Roman" w:hAnsi="Times New Roman"/>
                <w:b/>
                <w:sz w:val="24"/>
                <w:szCs w:val="24"/>
                <w:lang w:val="uk-UA"/>
              </w:rPr>
              <w:t>л</w:t>
            </w:r>
          </w:p>
        </w:tc>
        <w:tc>
          <w:tcPr>
            <w:tcW w:w="1407" w:type="dxa"/>
          </w:tcPr>
          <w:p w:rsidR="001B455A" w:rsidRPr="007D3CA0" w:rsidRDefault="007D3CA0" w:rsidP="009C1416">
            <w:pPr>
              <w:tabs>
                <w:tab w:val="left" w:pos="2715"/>
              </w:tabs>
              <w:spacing w:after="0" w:line="240" w:lineRule="auto"/>
              <w:jc w:val="both"/>
              <w:rPr>
                <w:rFonts w:ascii="Times New Roman" w:hAnsi="Times New Roman"/>
                <w:b/>
                <w:sz w:val="24"/>
                <w:szCs w:val="24"/>
                <w:lang w:val="uk-UA"/>
              </w:rPr>
            </w:pPr>
            <w:r w:rsidRPr="007D3CA0">
              <w:rPr>
                <w:rFonts w:ascii="Times New Roman" w:hAnsi="Times New Roman"/>
                <w:b/>
                <w:sz w:val="24"/>
                <w:szCs w:val="24"/>
                <w:lang w:val="uk-UA"/>
              </w:rPr>
              <w:t>3360</w:t>
            </w:r>
          </w:p>
        </w:tc>
        <w:tc>
          <w:tcPr>
            <w:tcW w:w="1407" w:type="dxa"/>
            <w:vAlign w:val="center"/>
          </w:tcPr>
          <w:p w:rsidR="001B455A" w:rsidRPr="007D3CA0" w:rsidRDefault="001B455A" w:rsidP="004226AC">
            <w:pPr>
              <w:tabs>
                <w:tab w:val="left" w:pos="2715"/>
              </w:tabs>
              <w:spacing w:after="0" w:line="240" w:lineRule="auto"/>
              <w:jc w:val="both"/>
              <w:rPr>
                <w:rFonts w:ascii="Times New Roman" w:hAnsi="Times New Roman"/>
                <w:b/>
                <w:sz w:val="24"/>
                <w:szCs w:val="24"/>
                <w:lang w:val="uk-UA"/>
              </w:rPr>
            </w:pPr>
          </w:p>
        </w:tc>
        <w:tc>
          <w:tcPr>
            <w:tcW w:w="1560" w:type="dxa"/>
            <w:vAlign w:val="center"/>
          </w:tcPr>
          <w:p w:rsidR="001B455A" w:rsidRPr="004226AC" w:rsidRDefault="001B455A" w:rsidP="004226AC">
            <w:pPr>
              <w:tabs>
                <w:tab w:val="left" w:pos="2715"/>
              </w:tabs>
              <w:spacing w:after="0" w:line="240" w:lineRule="auto"/>
              <w:jc w:val="both"/>
              <w:rPr>
                <w:rFonts w:ascii="Times New Roman" w:hAnsi="Times New Roman"/>
                <w:b/>
                <w:sz w:val="24"/>
                <w:szCs w:val="24"/>
                <w:lang w:val="uk-UA"/>
              </w:rPr>
            </w:pPr>
          </w:p>
        </w:tc>
      </w:tr>
    </w:tbl>
    <w:p w:rsidR="00707DB0" w:rsidRPr="004226AC" w:rsidRDefault="00707DB0" w:rsidP="00707DB0">
      <w:pPr>
        <w:widowControl w:val="0"/>
        <w:spacing w:after="0" w:line="240" w:lineRule="auto"/>
        <w:ind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 та умов даного Договору.</w:t>
      </w:r>
    </w:p>
    <w:p w:rsidR="00707DB0" w:rsidRPr="004226AC"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 </w:t>
      </w:r>
    </w:p>
    <w:p w:rsidR="00707DB0" w:rsidRPr="004226AC"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1" w:name="34"/>
      <w:bookmarkEnd w:id="1"/>
      <w:r w:rsidRPr="004226AC">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rsidR="00707DB0" w:rsidRPr="004226AC"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 w:name="35"/>
      <w:bookmarkEnd w:id="2"/>
      <w:r w:rsidRPr="004226AC">
        <w:rPr>
          <w:rFonts w:ascii="Times New Roman" w:eastAsia="Times New Roman" w:hAnsi="Times New Roman"/>
          <w:b/>
          <w:sz w:val="24"/>
          <w:szCs w:val="24"/>
          <w:lang w:val="uk-UA" w:eastAsia="ru-RU"/>
        </w:rPr>
        <w:t>Якість товарів</w:t>
      </w:r>
    </w:p>
    <w:p w:rsidR="00707DB0" w:rsidRPr="004226AC"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3" w:name="36"/>
      <w:bookmarkStart w:id="4" w:name="38"/>
      <w:bookmarkEnd w:id="3"/>
      <w:bookmarkEnd w:id="4"/>
      <w:r w:rsidRPr="004226AC">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rsidR="00707DB0" w:rsidRPr="004226AC"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4226AC">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rsidR="00707DB0" w:rsidRPr="004226AC"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4226AC">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w:t>
      </w:r>
      <w:r w:rsidRPr="004226AC">
        <w:rPr>
          <w:rFonts w:ascii="Times New Roman" w:hAnsi="Times New Roman"/>
          <w:sz w:val="24"/>
          <w:szCs w:val="24"/>
          <w:lang w:val="uk-UA"/>
        </w:rPr>
        <w:lastRenderedPageBreak/>
        <w:t>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rsidR="00707DB0" w:rsidRPr="004226AC"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4226AC">
        <w:rPr>
          <w:rFonts w:ascii="Times New Roman" w:eastAsia="Times New Roman" w:hAnsi="Times New Roman"/>
          <w:b/>
          <w:sz w:val="24"/>
          <w:szCs w:val="24"/>
          <w:lang w:val="uk-UA" w:eastAsia="ru-RU"/>
        </w:rPr>
        <w:t>Ціна договору</w:t>
      </w:r>
    </w:p>
    <w:p w:rsidR="00707DB0" w:rsidRPr="004226AC"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5" w:name="39"/>
      <w:bookmarkEnd w:id="5"/>
      <w:r w:rsidRPr="004226AC">
        <w:rPr>
          <w:rFonts w:ascii="Times New Roman" w:hAnsi="Times New Roman"/>
          <w:snapToGrid w:val="0"/>
          <w:sz w:val="24"/>
          <w:szCs w:val="24"/>
          <w:lang w:val="uk-UA"/>
        </w:rPr>
        <w:t xml:space="preserve">Ціна цього Договору становить: </w:t>
      </w:r>
      <w:r w:rsidRPr="004226AC">
        <w:rPr>
          <w:rFonts w:ascii="Times New Roman" w:hAnsi="Times New Roman"/>
          <w:b/>
          <w:sz w:val="24"/>
          <w:szCs w:val="24"/>
          <w:lang w:val="uk-UA"/>
        </w:rPr>
        <w:t>_______________________</w:t>
      </w:r>
      <w:r w:rsidRPr="004226AC">
        <w:rPr>
          <w:rFonts w:ascii="Times New Roman" w:hAnsi="Times New Roman"/>
          <w:sz w:val="24"/>
          <w:szCs w:val="24"/>
          <w:lang w:val="uk-UA"/>
        </w:rPr>
        <w:t xml:space="preserve"> (________________________________________________ гривень ____ копійок) </w:t>
      </w:r>
      <w:r w:rsidRPr="004226AC">
        <w:rPr>
          <w:rFonts w:ascii="Times New Roman" w:hAnsi="Times New Roman"/>
          <w:b/>
          <w:sz w:val="24"/>
          <w:szCs w:val="24"/>
          <w:lang w:val="uk-UA"/>
        </w:rPr>
        <w:t>грн. з ПДВ</w:t>
      </w:r>
      <w:r w:rsidRPr="004226AC">
        <w:rPr>
          <w:rFonts w:ascii="Times New Roman" w:hAnsi="Times New Roman"/>
          <w:b/>
          <w:bCs/>
          <w:color w:val="000000"/>
          <w:sz w:val="24"/>
          <w:szCs w:val="24"/>
          <w:lang w:val="uk-UA"/>
        </w:rPr>
        <w:t>.</w:t>
      </w:r>
      <w:r w:rsidRPr="004226AC">
        <w:rPr>
          <w:rFonts w:ascii="Times New Roman" w:hAnsi="Times New Roman"/>
          <w:b/>
          <w:bCs/>
          <w:i/>
          <w:color w:val="000000"/>
          <w:sz w:val="24"/>
          <w:szCs w:val="24"/>
          <w:lang w:val="uk-UA"/>
        </w:rPr>
        <w:t xml:space="preserve"> </w:t>
      </w:r>
    </w:p>
    <w:p w:rsidR="00707DB0" w:rsidRPr="004226AC"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41"/>
      <w:bookmarkEnd w:id="6"/>
      <w:r w:rsidRPr="004226AC">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707DB0" w:rsidRPr="004226AC"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Ціна цього Договору може бути зменшена за взаємною згодою Сторін.</w:t>
      </w:r>
    </w:p>
    <w:p w:rsidR="00707DB0" w:rsidRPr="004226AC" w:rsidRDefault="00707DB0" w:rsidP="00707DB0">
      <w:pPr>
        <w:numPr>
          <w:ilvl w:val="1"/>
          <w:numId w:val="1"/>
        </w:numPr>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rsidR="004226AC" w:rsidRPr="004226AC" w:rsidRDefault="00707DB0" w:rsidP="004226AC">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4226AC">
        <w:rPr>
          <w:rFonts w:ascii="Times New Roman" w:hAnsi="Times New Roman"/>
          <w:sz w:val="24"/>
          <w:szCs w:val="24"/>
          <w:lang w:val="uk-UA"/>
        </w:rPr>
        <w:t xml:space="preserve">За необхідності та з метою забезпечення можливості внесення змін до Договору про закупівлю, сторони домовились зафіксувати залежність погодженої вартості товарів за Договором до курсу іноземної валюти, а саме долару США, що на день укладення даного Договору становить </w:t>
      </w:r>
      <w:r w:rsidRPr="002776F6">
        <w:rPr>
          <w:rFonts w:ascii="Times New Roman" w:hAnsi="Times New Roman"/>
          <w:sz w:val="24"/>
          <w:szCs w:val="24"/>
          <w:highlight w:val="magenta"/>
          <w:lang w:val="uk-UA"/>
        </w:rPr>
        <w:t>________________</w:t>
      </w:r>
      <w:r w:rsidRPr="004226AC">
        <w:rPr>
          <w:rFonts w:ascii="Times New Roman" w:hAnsi="Times New Roman"/>
          <w:sz w:val="24"/>
          <w:szCs w:val="24"/>
          <w:lang w:val="uk-UA"/>
        </w:rPr>
        <w:t xml:space="preserve"> грн./1 дол. США згідно офіційного курсу встановленого НБУ(</w:t>
      </w:r>
      <w:hyperlink r:id="rId5" w:history="1">
        <w:r w:rsidRPr="004226AC">
          <w:rPr>
            <w:rFonts w:ascii="Times New Roman" w:hAnsi="Times New Roman"/>
            <w:sz w:val="24"/>
            <w:szCs w:val="24"/>
            <w:lang w:val="uk-UA"/>
          </w:rPr>
          <w:t>www.bank.gov.ua/control/uk/curmetal/detail/currency?period=daily</w:t>
        </w:r>
      </w:hyperlink>
      <w:r w:rsidRPr="004226AC">
        <w:rPr>
          <w:rFonts w:ascii="Times New Roman" w:hAnsi="Times New Roman"/>
          <w:sz w:val="24"/>
          <w:szCs w:val="24"/>
          <w:lang w:val="uk-UA"/>
        </w:rPr>
        <w:t xml:space="preserve">). </w:t>
      </w:r>
    </w:p>
    <w:p w:rsidR="00707DB0" w:rsidRPr="004226AC"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7" w:name="44"/>
      <w:bookmarkEnd w:id="7"/>
      <w:r w:rsidRPr="004226AC">
        <w:rPr>
          <w:rFonts w:ascii="Times New Roman" w:eastAsia="Times New Roman" w:hAnsi="Times New Roman"/>
          <w:b/>
          <w:sz w:val="24"/>
          <w:szCs w:val="24"/>
          <w:lang w:val="uk-UA" w:eastAsia="ru-RU"/>
        </w:rPr>
        <w:t>Порядок здійснення оплати</w:t>
      </w:r>
    </w:p>
    <w:p w:rsidR="00707DB0" w:rsidRPr="004226AC"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8" w:name="45"/>
      <w:bookmarkStart w:id="9" w:name="55"/>
      <w:bookmarkEnd w:id="8"/>
      <w:bookmarkEnd w:id="9"/>
      <w:r w:rsidRPr="004226AC">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rsidR="00707DB0" w:rsidRPr="004226AC"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422D91">
        <w:rPr>
          <w:rFonts w:ascii="Times New Roman" w:hAnsi="Times New Roman"/>
          <w:snapToGrid w:val="0"/>
          <w:sz w:val="24"/>
          <w:szCs w:val="24"/>
          <w:lang w:val="uk-UA"/>
        </w:rPr>
        <w:t>Замовник зобов'язаний сплатити вартість Товару н</w:t>
      </w:r>
      <w:r w:rsidR="002776F6" w:rsidRPr="00422D91">
        <w:rPr>
          <w:rFonts w:ascii="Times New Roman" w:hAnsi="Times New Roman"/>
          <w:snapToGrid w:val="0"/>
          <w:sz w:val="24"/>
          <w:szCs w:val="24"/>
          <w:lang w:val="uk-UA"/>
        </w:rPr>
        <w:t>а умовах відстрочки платежу до 3</w:t>
      </w:r>
      <w:r w:rsidRPr="00422D91">
        <w:rPr>
          <w:rFonts w:ascii="Times New Roman" w:hAnsi="Times New Roman"/>
          <w:snapToGrid w:val="0"/>
          <w:sz w:val="24"/>
          <w:szCs w:val="24"/>
          <w:lang w:val="uk-UA"/>
        </w:rPr>
        <w:t>0 (</w:t>
      </w:r>
      <w:r w:rsidR="002776F6" w:rsidRPr="00422D91">
        <w:rPr>
          <w:rFonts w:ascii="Times New Roman" w:hAnsi="Times New Roman"/>
          <w:snapToGrid w:val="0"/>
          <w:sz w:val="24"/>
          <w:szCs w:val="24"/>
          <w:lang w:val="uk-UA"/>
        </w:rPr>
        <w:t>тридцять</w:t>
      </w:r>
      <w:r w:rsidRPr="00422D91">
        <w:rPr>
          <w:rFonts w:ascii="Times New Roman" w:hAnsi="Times New Roman"/>
          <w:snapToGrid w:val="0"/>
          <w:sz w:val="24"/>
          <w:szCs w:val="24"/>
          <w:lang w:val="uk-UA"/>
        </w:rPr>
        <w:t>) календарних днів з дати отримання Товару, а у разі відсутності коштів на рахунках Замовника – з моменту їх надходження</w:t>
      </w:r>
      <w:r w:rsidRPr="004226AC">
        <w:rPr>
          <w:rFonts w:ascii="Times New Roman" w:hAnsi="Times New Roman"/>
          <w:snapToGrid w:val="0"/>
          <w:sz w:val="24"/>
          <w:szCs w:val="24"/>
          <w:lang w:val="uk-UA"/>
        </w:rPr>
        <w:t>.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rsidR="00707DB0" w:rsidRPr="004226AC"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707DB0" w:rsidRPr="004226AC"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4226AC">
        <w:rPr>
          <w:rFonts w:ascii="Times New Roman" w:eastAsia="Times New Roman" w:hAnsi="Times New Roman"/>
          <w:b/>
          <w:sz w:val="24"/>
          <w:szCs w:val="24"/>
          <w:lang w:val="uk-UA" w:eastAsia="ru-RU"/>
        </w:rPr>
        <w:t>Поставка товарів</w:t>
      </w:r>
      <w:bookmarkStart w:id="10" w:name="56"/>
      <w:bookmarkEnd w:id="10"/>
    </w:p>
    <w:p w:rsidR="00707DB0" w:rsidRPr="00422D91" w:rsidRDefault="00707DB0" w:rsidP="004226AC">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Строк поставки товарів -  </w:t>
      </w:r>
      <w:r w:rsidRPr="004226AC">
        <w:rPr>
          <w:rFonts w:ascii="Times New Roman" w:hAnsi="Times New Roman"/>
          <w:b/>
          <w:snapToGrid w:val="0"/>
          <w:sz w:val="24"/>
          <w:szCs w:val="24"/>
          <w:lang w:val="uk-UA"/>
        </w:rPr>
        <w:t>до 31 грудня 202</w:t>
      </w:r>
      <w:r w:rsidR="00086127">
        <w:rPr>
          <w:rFonts w:ascii="Times New Roman" w:hAnsi="Times New Roman"/>
          <w:b/>
          <w:snapToGrid w:val="0"/>
          <w:sz w:val="24"/>
          <w:szCs w:val="24"/>
          <w:lang w:val="uk-UA"/>
        </w:rPr>
        <w:t>2</w:t>
      </w:r>
      <w:r w:rsidRPr="004226AC">
        <w:rPr>
          <w:rFonts w:ascii="Times New Roman" w:hAnsi="Times New Roman"/>
          <w:b/>
          <w:snapToGrid w:val="0"/>
          <w:sz w:val="24"/>
          <w:szCs w:val="24"/>
          <w:lang w:val="uk-UA"/>
        </w:rPr>
        <w:t xml:space="preserve"> р.</w:t>
      </w:r>
      <w:r w:rsidRPr="004226AC">
        <w:rPr>
          <w:rFonts w:ascii="Times New Roman" w:hAnsi="Times New Roman"/>
          <w:snapToGrid w:val="0"/>
          <w:sz w:val="24"/>
          <w:szCs w:val="24"/>
          <w:lang w:val="uk-UA"/>
        </w:rPr>
        <w:t xml:space="preserve">, </w:t>
      </w:r>
      <w:r w:rsidR="004226AC" w:rsidRPr="004226AC">
        <w:rPr>
          <w:rFonts w:ascii="Times New Roman" w:hAnsi="Times New Roman"/>
          <w:snapToGrid w:val="0"/>
          <w:sz w:val="24"/>
          <w:szCs w:val="24"/>
          <w:lang w:val="uk-UA"/>
        </w:rPr>
        <w:t xml:space="preserve">за адресою та місцезнаходженням </w:t>
      </w:r>
      <w:r w:rsidR="008C7F51" w:rsidRPr="00422D91">
        <w:rPr>
          <w:rFonts w:ascii="Times New Roman" w:hAnsi="Times New Roman"/>
          <w:b/>
          <w:color w:val="000000"/>
          <w:sz w:val="24"/>
          <w:szCs w:val="24"/>
          <w:lang w:val="uk-UA" w:eastAsia="uk-UA"/>
        </w:rPr>
        <w:t xml:space="preserve">АЗС Учасника-переможця торгів (АЗС які знаходяться на території замовника) - м. </w:t>
      </w:r>
      <w:proofErr w:type="spellStart"/>
      <w:r w:rsidR="008C7F51" w:rsidRPr="00422D91">
        <w:rPr>
          <w:rFonts w:ascii="Times New Roman" w:hAnsi="Times New Roman"/>
          <w:b/>
          <w:color w:val="000000"/>
          <w:sz w:val="24"/>
          <w:szCs w:val="24"/>
          <w:lang w:val="uk-UA" w:eastAsia="uk-UA"/>
        </w:rPr>
        <w:t>Звенигородка</w:t>
      </w:r>
      <w:proofErr w:type="spellEnd"/>
      <w:r w:rsidR="008C7F51" w:rsidRPr="00422D91">
        <w:rPr>
          <w:rFonts w:ascii="Times New Roman" w:hAnsi="Times New Roman"/>
          <w:sz w:val="24"/>
          <w:szCs w:val="24"/>
          <w:lang w:val="uk-UA"/>
        </w:rPr>
        <w:t xml:space="preserve">  </w:t>
      </w:r>
      <w:r w:rsidRPr="00422D91">
        <w:rPr>
          <w:rFonts w:ascii="Times New Roman" w:hAnsi="Times New Roman"/>
          <w:snapToGrid w:val="0"/>
          <w:sz w:val="24"/>
          <w:szCs w:val="24"/>
          <w:lang w:val="uk-UA"/>
        </w:rPr>
        <w:t>.</w:t>
      </w:r>
    </w:p>
    <w:p w:rsidR="00707DB0" w:rsidRPr="004226AC"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4226AC">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rsidR="00707DB0" w:rsidRPr="00422D91"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Місце поставки (передачі) товарів: </w:t>
      </w:r>
      <w:r w:rsidRPr="00422D91">
        <w:rPr>
          <w:rFonts w:ascii="Times New Roman" w:hAnsi="Times New Roman"/>
          <w:snapToGrid w:val="0"/>
          <w:sz w:val="24"/>
          <w:szCs w:val="24"/>
          <w:lang w:val="uk-UA"/>
        </w:rPr>
        <w:t>за місцезнаходженням АЗС Учасника-переможця торгів.</w:t>
      </w:r>
    </w:p>
    <w:p w:rsidR="00CB7D5E" w:rsidRDefault="00707DB0" w:rsidP="00CB7D5E">
      <w:pPr>
        <w:spacing w:after="0" w:line="240" w:lineRule="auto"/>
        <w:jc w:val="both"/>
        <w:rPr>
          <w:rFonts w:ascii="Times New Roman" w:hAnsi="Times New Roman"/>
          <w:sz w:val="24"/>
          <w:szCs w:val="24"/>
          <w:lang w:val="uk-UA"/>
        </w:rPr>
      </w:pPr>
      <w:r w:rsidRPr="004226AC">
        <w:rPr>
          <w:rFonts w:ascii="Times New Roman" w:hAnsi="Times New Roman"/>
          <w:snapToGrid w:val="0"/>
          <w:sz w:val="24"/>
          <w:szCs w:val="24"/>
          <w:lang w:val="uk-UA"/>
        </w:rPr>
        <w:t xml:space="preserve">Передача Замовнику Товару за цим Договором в т.ч. здійснюється Постачальником на АЗС шляхом заправки </w:t>
      </w:r>
      <w:r w:rsidR="0085672D">
        <w:rPr>
          <w:rFonts w:ascii="Times New Roman" w:hAnsi="Times New Roman"/>
          <w:snapToGrid w:val="0"/>
          <w:sz w:val="24"/>
          <w:szCs w:val="24"/>
          <w:lang w:val="uk-UA"/>
        </w:rPr>
        <w:t xml:space="preserve">транспорту </w:t>
      </w:r>
      <w:r w:rsidRPr="004226AC">
        <w:rPr>
          <w:rFonts w:ascii="Times New Roman" w:hAnsi="Times New Roman"/>
          <w:snapToGrid w:val="0"/>
          <w:sz w:val="24"/>
          <w:szCs w:val="24"/>
          <w:lang w:val="uk-UA"/>
        </w:rPr>
        <w:t xml:space="preserve"> при пред’явленні довіреними особами Замовника відповідних документів на отримання товару.</w:t>
      </w:r>
      <w:r w:rsidR="00CB7D5E" w:rsidRPr="00CB7D5E">
        <w:rPr>
          <w:rFonts w:ascii="Times New Roman" w:hAnsi="Times New Roman"/>
          <w:sz w:val="24"/>
          <w:szCs w:val="24"/>
          <w:lang w:val="uk-UA"/>
        </w:rPr>
        <w:t xml:space="preserve"> </w:t>
      </w:r>
    </w:p>
    <w:p w:rsidR="00707DB0" w:rsidRPr="004226AC" w:rsidRDefault="00707DB0" w:rsidP="00707DB0">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snapToGrid w:val="0"/>
          <w:sz w:val="24"/>
          <w:szCs w:val="24"/>
          <w:lang w:val="uk-UA"/>
        </w:rPr>
      </w:pPr>
      <w:r w:rsidRPr="004226AC">
        <w:rPr>
          <w:rFonts w:ascii="Times New Roman" w:eastAsia="Times New Roman" w:hAnsi="Times New Roman"/>
          <w:b/>
          <w:sz w:val="24"/>
          <w:szCs w:val="24"/>
          <w:lang w:val="uk-UA" w:eastAsia="ru-RU"/>
        </w:rPr>
        <w:t>Права та обов'язки сторін</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Замовник зобов'язаний:</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1" w:name="63"/>
      <w:bookmarkEnd w:id="11"/>
      <w:r w:rsidRPr="004226AC">
        <w:rPr>
          <w:rFonts w:ascii="Times New Roman" w:hAnsi="Times New Roman"/>
          <w:snapToGrid w:val="0"/>
          <w:sz w:val="24"/>
          <w:szCs w:val="24"/>
          <w:lang w:val="uk-UA"/>
        </w:rPr>
        <w:t>Своєчасно та в повному обсязі сплачувати кошти за поставлені товари;</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4"/>
      <w:bookmarkEnd w:id="12"/>
      <w:r w:rsidRPr="004226AC">
        <w:rPr>
          <w:rFonts w:ascii="Times New Roman" w:hAnsi="Times New Roman"/>
          <w:snapToGrid w:val="0"/>
          <w:sz w:val="24"/>
          <w:szCs w:val="24"/>
          <w:lang w:val="uk-UA"/>
        </w:rPr>
        <w:t>Приймати поставлені товари згідно накладної на товар.</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5"/>
      <w:bookmarkStart w:id="14" w:name="66"/>
      <w:bookmarkEnd w:id="13"/>
      <w:bookmarkEnd w:id="14"/>
      <w:r w:rsidRPr="004226AC">
        <w:rPr>
          <w:rFonts w:ascii="Times New Roman" w:hAnsi="Times New Roman"/>
          <w:snapToGrid w:val="0"/>
          <w:sz w:val="24"/>
          <w:szCs w:val="24"/>
          <w:lang w:val="uk-UA"/>
        </w:rPr>
        <w:t>Замовник має право:</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5" w:name="67"/>
      <w:bookmarkEnd w:id="15"/>
      <w:r w:rsidRPr="004226AC">
        <w:rPr>
          <w:rFonts w:ascii="Times New Roman" w:hAnsi="Times New Roman"/>
          <w:snapToGrid w:val="0"/>
          <w:sz w:val="24"/>
          <w:szCs w:val="24"/>
          <w:lang w:val="uk-UA"/>
        </w:rPr>
        <w:lastRenderedPageBreak/>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8"/>
      <w:bookmarkEnd w:id="16"/>
      <w:r w:rsidRPr="004226AC">
        <w:rPr>
          <w:rFonts w:ascii="Times New Roman" w:hAnsi="Times New Roman"/>
          <w:snapToGrid w:val="0"/>
          <w:sz w:val="24"/>
          <w:szCs w:val="24"/>
          <w:lang w:val="uk-UA"/>
        </w:rPr>
        <w:t>Контролювати поставку товарів у строки, встановлені цим Договором;</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9"/>
      <w:bookmarkEnd w:id="17"/>
      <w:r w:rsidRPr="004226AC">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4226AC">
        <w:rPr>
          <w:rFonts w:ascii="Times New Roman" w:hAnsi="Times New Roman"/>
          <w:snapToGrid w:val="0"/>
          <w:sz w:val="24"/>
          <w:szCs w:val="24"/>
          <w:lang w:val="uk-UA"/>
        </w:rPr>
        <w:t>Постачальник зобов'язаний:</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1" w:name="73"/>
      <w:bookmarkEnd w:id="21"/>
      <w:r w:rsidRPr="004226AC">
        <w:rPr>
          <w:rFonts w:ascii="Times New Roman" w:hAnsi="Times New Roman"/>
          <w:snapToGrid w:val="0"/>
          <w:sz w:val="24"/>
          <w:szCs w:val="24"/>
          <w:lang w:val="uk-UA"/>
        </w:rPr>
        <w:t>Забезпечити поставку товарів у строки, встановлені цим Договором;</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4"/>
      <w:bookmarkEnd w:id="22"/>
      <w:r w:rsidRPr="004226AC">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5"/>
      <w:bookmarkStart w:id="24" w:name="76"/>
      <w:bookmarkEnd w:id="23"/>
      <w:bookmarkEnd w:id="24"/>
      <w:r w:rsidRPr="004226AC">
        <w:rPr>
          <w:rFonts w:ascii="Times New Roman" w:hAnsi="Times New Roman"/>
          <w:snapToGrid w:val="0"/>
          <w:sz w:val="24"/>
          <w:szCs w:val="24"/>
          <w:lang w:val="uk-UA"/>
        </w:rPr>
        <w:t>Постачальник має право:</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5" w:name="77"/>
      <w:bookmarkEnd w:id="25"/>
      <w:r w:rsidRPr="004226AC">
        <w:rPr>
          <w:rFonts w:ascii="Times New Roman" w:hAnsi="Times New Roman"/>
          <w:snapToGrid w:val="0"/>
          <w:sz w:val="24"/>
          <w:szCs w:val="24"/>
          <w:lang w:val="uk-UA"/>
        </w:rPr>
        <w:t>Своєчасно та в повному обсязі отримувати плату за поставлені товари;</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8"/>
      <w:bookmarkEnd w:id="26"/>
      <w:r w:rsidRPr="004226AC">
        <w:rPr>
          <w:rFonts w:ascii="Times New Roman" w:hAnsi="Times New Roman"/>
          <w:snapToGrid w:val="0"/>
          <w:sz w:val="24"/>
          <w:szCs w:val="24"/>
          <w:lang w:val="uk-UA"/>
        </w:rPr>
        <w:t>На дострокову поставку товарів за письмовим погодженням Замовника;</w:t>
      </w:r>
    </w:p>
    <w:p w:rsidR="00707DB0" w:rsidRPr="004226AC" w:rsidRDefault="00707DB0" w:rsidP="00707DB0">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7" w:name="79"/>
      <w:bookmarkEnd w:id="27"/>
      <w:r w:rsidRPr="004226AC">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4226AC">
        <w:rPr>
          <w:rFonts w:ascii="Times New Roman" w:eastAsia="Times New Roman" w:hAnsi="Times New Roman"/>
          <w:sz w:val="24"/>
          <w:szCs w:val="24"/>
          <w:lang w:val="uk-UA" w:eastAsia="ru-RU"/>
        </w:rPr>
        <w:t xml:space="preserve"> письмово за 5 днів повідомивши про це Замовника. </w:t>
      </w:r>
    </w:p>
    <w:p w:rsidR="00707DB0" w:rsidRPr="004226AC"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4226AC">
        <w:rPr>
          <w:rFonts w:ascii="Times New Roman" w:eastAsia="Times New Roman" w:hAnsi="Times New Roman"/>
          <w:b/>
          <w:sz w:val="24"/>
          <w:szCs w:val="24"/>
          <w:lang w:val="uk-UA" w:eastAsia="ru-RU"/>
        </w:rPr>
        <w:t>Відповідальність сторін</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0" w:name="82"/>
      <w:bookmarkEnd w:id="30"/>
      <w:r w:rsidRPr="004226AC">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3"/>
      <w:bookmarkEnd w:id="31"/>
      <w:r w:rsidRPr="004226AC">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4226AC">
        <w:rPr>
          <w:rFonts w:ascii="Times New Roman" w:hAnsi="Times New Roman"/>
          <w:snapToGrid w:val="0"/>
          <w:sz w:val="24"/>
          <w:szCs w:val="24"/>
          <w:lang w:val="uk-UA"/>
        </w:rPr>
        <w:t>п.п</w:t>
      </w:r>
      <w:proofErr w:type="spellEnd"/>
      <w:r w:rsidRPr="004226AC">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Види порушень та санкції за них, установлені Договором:</w:t>
      </w:r>
    </w:p>
    <w:p w:rsidR="00707DB0" w:rsidRPr="004226AC"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7.3.1.</w:t>
      </w:r>
      <w:r w:rsidRPr="004226AC">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rsidR="00707DB0" w:rsidRPr="004226AC"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7.3.2. </w:t>
      </w:r>
      <w:r w:rsidRPr="004226AC">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707DB0" w:rsidRPr="004226AC"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7.3.3. </w:t>
      </w:r>
      <w:r w:rsidRPr="004226AC">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707DB0" w:rsidRPr="004226AC"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4226AC">
        <w:rPr>
          <w:rFonts w:ascii="Times New Roman" w:eastAsia="Times New Roman" w:hAnsi="Times New Roman"/>
          <w:b/>
          <w:sz w:val="24"/>
          <w:szCs w:val="24"/>
          <w:lang w:val="uk-UA" w:eastAsia="ru-RU"/>
        </w:rPr>
        <w:t>Обставини непереборної сили</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4" w:name="87"/>
      <w:bookmarkStart w:id="35" w:name="92"/>
      <w:bookmarkEnd w:id="34"/>
      <w:bookmarkEnd w:id="35"/>
      <w:r w:rsidRPr="004226AC">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w:t>
      </w:r>
      <w:r w:rsidRPr="004226AC">
        <w:rPr>
          <w:rFonts w:ascii="Times New Roman" w:hAnsi="Times New Roman"/>
          <w:snapToGrid w:val="0"/>
          <w:sz w:val="24"/>
          <w:szCs w:val="24"/>
          <w:lang w:val="uk-UA"/>
        </w:rPr>
        <w:lastRenderedPageBreak/>
        <w:t>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07DB0" w:rsidRPr="004226AC"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4226AC">
        <w:rPr>
          <w:rFonts w:ascii="Times New Roman" w:eastAsia="Times New Roman" w:hAnsi="Times New Roman"/>
          <w:b/>
          <w:sz w:val="24"/>
          <w:szCs w:val="24"/>
          <w:lang w:val="uk-UA" w:eastAsia="ru-RU"/>
        </w:rPr>
        <w:t>Вирішення спорів</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4226AC">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07DB0" w:rsidRPr="004226AC"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4226AC">
        <w:rPr>
          <w:rFonts w:ascii="Times New Roman" w:eastAsia="Times New Roman" w:hAnsi="Times New Roman"/>
          <w:b/>
          <w:sz w:val="24"/>
          <w:szCs w:val="24"/>
          <w:lang w:val="uk-UA" w:eastAsia="ru-RU"/>
        </w:rPr>
        <w:t>Строк дії договору</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9" w:name="99"/>
      <w:bookmarkStart w:id="40" w:name="101"/>
      <w:bookmarkEnd w:id="39"/>
      <w:bookmarkEnd w:id="40"/>
      <w:r w:rsidRPr="004226AC">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BE40C8">
        <w:rPr>
          <w:rFonts w:ascii="Times New Roman" w:hAnsi="Times New Roman"/>
          <w:b/>
          <w:snapToGrid w:val="0"/>
          <w:sz w:val="24"/>
          <w:szCs w:val="24"/>
          <w:lang w:val="uk-UA"/>
        </w:rPr>
        <w:t>до 31 грудня 202</w:t>
      </w:r>
      <w:r w:rsidR="00086127" w:rsidRPr="00BE40C8">
        <w:rPr>
          <w:rFonts w:ascii="Times New Roman" w:hAnsi="Times New Roman"/>
          <w:b/>
          <w:snapToGrid w:val="0"/>
          <w:sz w:val="24"/>
          <w:szCs w:val="24"/>
          <w:lang w:val="uk-UA"/>
        </w:rPr>
        <w:t>2</w:t>
      </w:r>
      <w:r w:rsidRPr="004226AC">
        <w:rPr>
          <w:rFonts w:ascii="Times New Roman" w:hAnsi="Times New Roman"/>
          <w:b/>
          <w:snapToGrid w:val="0"/>
          <w:sz w:val="24"/>
          <w:szCs w:val="24"/>
          <w:lang w:val="uk-UA"/>
        </w:rPr>
        <w:t xml:space="preserve"> року</w:t>
      </w:r>
      <w:r w:rsidRPr="004226AC">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rsidR="00707DB0" w:rsidRPr="004226AC"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4226AC">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4C46F9" w:rsidRPr="004226AC"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4226AC">
        <w:rPr>
          <w:rFonts w:ascii="Times New Roman" w:hAnsi="Times New Roman"/>
          <w:b/>
          <w:sz w:val="24"/>
          <w:szCs w:val="24"/>
          <w:lang w:val="uk-UA" w:eastAsia="ar-SA"/>
        </w:rPr>
        <w:t>11</w:t>
      </w:r>
      <w:r w:rsidR="004C46F9" w:rsidRPr="004226AC">
        <w:rPr>
          <w:rFonts w:ascii="Times New Roman" w:hAnsi="Times New Roman"/>
          <w:b/>
          <w:sz w:val="24"/>
          <w:szCs w:val="24"/>
          <w:lang w:val="uk-UA" w:eastAsia="ar-SA"/>
        </w:rPr>
        <w:t>. Інші умови</w:t>
      </w:r>
    </w:p>
    <w:p w:rsidR="004C46F9" w:rsidRPr="004226AC"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4226AC">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4C46F9" w:rsidRPr="004226AC"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4226AC">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4C46F9" w:rsidRPr="004226AC"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4226AC">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4C46F9" w:rsidRPr="004226AC" w:rsidRDefault="00F52BD4" w:rsidP="00F52BD4">
      <w:pPr>
        <w:tabs>
          <w:tab w:val="left" w:pos="284"/>
        </w:tabs>
        <w:suppressAutoHyphens/>
        <w:spacing w:after="0" w:line="240" w:lineRule="auto"/>
        <w:jc w:val="both"/>
        <w:rPr>
          <w:rFonts w:ascii="Times New Roman" w:hAnsi="Times New Roman"/>
          <w:sz w:val="24"/>
          <w:szCs w:val="24"/>
          <w:lang w:val="uk-UA" w:eastAsia="ar-SA"/>
        </w:rPr>
      </w:pPr>
      <w:r w:rsidRPr="004226AC">
        <w:rPr>
          <w:rFonts w:ascii="Times New Roman" w:hAnsi="Times New Roman"/>
          <w:sz w:val="24"/>
          <w:szCs w:val="24"/>
          <w:lang w:val="uk-UA" w:eastAsia="ar-SA"/>
        </w:rPr>
        <w:t>11.4</w:t>
      </w:r>
      <w:r w:rsidR="004C46F9" w:rsidRPr="004226AC">
        <w:rPr>
          <w:rFonts w:ascii="Times New Roman" w:hAnsi="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2A424B" w:rsidRPr="001B455A"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4226AC">
        <w:rPr>
          <w:rFonts w:ascii="Times New Roman" w:hAnsi="Times New Roman"/>
          <w:sz w:val="24"/>
          <w:szCs w:val="24"/>
          <w:lang w:val="uk-UA" w:eastAsia="ar-SA"/>
        </w:rPr>
        <w:lastRenderedPageBreak/>
        <w:t xml:space="preserve">1) зменшення обсягів закупівлі, зокрема з урахуванням фактичного обсягу видатків </w:t>
      </w:r>
      <w:r w:rsidRPr="001B455A">
        <w:rPr>
          <w:rFonts w:ascii="Times New Roman" w:hAnsi="Times New Roman"/>
          <w:sz w:val="24"/>
          <w:szCs w:val="24"/>
          <w:lang w:val="uk-UA" w:eastAsia="ar-SA"/>
        </w:rPr>
        <w:t>замовника;</w:t>
      </w:r>
    </w:p>
    <w:p w:rsidR="002A424B" w:rsidRPr="004226AC"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1B455A">
        <w:rPr>
          <w:rFonts w:ascii="Times New Roman" w:hAnsi="Times New Roman"/>
          <w:sz w:val="24"/>
          <w:szCs w:val="24"/>
          <w:lang w:val="uk-UA"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2A424B" w:rsidRPr="004226AC"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4226AC">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A424B" w:rsidRPr="004226AC"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4226AC">
        <w:rPr>
          <w:rFonts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424B" w:rsidRPr="004226AC"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4226AC">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A424B" w:rsidRPr="004226AC"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4226AC">
        <w:rPr>
          <w:rFonts w:ascii="Times New Roman" w:hAnsi="Times New Roman"/>
          <w:sz w:val="24"/>
          <w:szCs w:val="24"/>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226AC" w:rsidRPr="004226AC" w:rsidRDefault="004226AC"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4226AC">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26AC">
        <w:rPr>
          <w:rFonts w:ascii="Times New Roman" w:hAnsi="Times New Roman"/>
          <w:sz w:val="24"/>
          <w:szCs w:val="24"/>
          <w:lang w:val="uk-UA" w:eastAsia="ar-SA"/>
        </w:rPr>
        <w:t>Platts</w:t>
      </w:r>
      <w:proofErr w:type="spellEnd"/>
      <w:r w:rsidRPr="004226AC">
        <w:rPr>
          <w:rFonts w:ascii="Times New Roman" w:hAnsi="Times New Roman"/>
          <w:sz w:val="24"/>
          <w:szCs w:val="24"/>
          <w:lang w:val="uk-UA"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C46F9" w:rsidRPr="004226AC"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4226AC">
        <w:rPr>
          <w:rFonts w:ascii="Times New Roman" w:hAnsi="Times New Roman"/>
          <w:sz w:val="24"/>
          <w:szCs w:val="24"/>
          <w:lang w:val="uk-UA" w:eastAsia="ar-SA"/>
        </w:rPr>
        <w:t>8) зміни умов у зв’язку із застосуванням положень частини шостої статті 41 Закону.</w:t>
      </w:r>
    </w:p>
    <w:p w:rsidR="004226AC" w:rsidRPr="004226AC" w:rsidRDefault="004226AC" w:rsidP="004226AC">
      <w:pPr>
        <w:tabs>
          <w:tab w:val="left" w:pos="284"/>
        </w:tabs>
        <w:suppressAutoHyphens/>
        <w:spacing w:after="0" w:line="240" w:lineRule="auto"/>
        <w:jc w:val="both"/>
        <w:rPr>
          <w:rFonts w:ascii="Times New Roman" w:hAnsi="Times New Roman"/>
          <w:color w:val="000000"/>
          <w:sz w:val="24"/>
          <w:szCs w:val="24"/>
          <w:lang w:val="uk-UA" w:eastAsia="ar-SA"/>
        </w:rPr>
      </w:pPr>
      <w:r>
        <w:rPr>
          <w:rFonts w:ascii="Times New Roman" w:hAnsi="Times New Roman"/>
          <w:color w:val="000000"/>
          <w:sz w:val="24"/>
          <w:szCs w:val="24"/>
          <w:lang w:val="uk-UA" w:eastAsia="ar-SA"/>
        </w:rPr>
        <w:t>11.5.</w:t>
      </w:r>
      <w:r w:rsidRPr="004226AC">
        <w:rPr>
          <w:rFonts w:ascii="Times New Roman" w:hAnsi="Times New Roman"/>
          <w:color w:val="000000"/>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C46F9" w:rsidRPr="004226AC" w:rsidRDefault="004226AC" w:rsidP="00F52BD4">
      <w:pPr>
        <w:tabs>
          <w:tab w:val="left" w:pos="284"/>
        </w:tabs>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11.6</w:t>
      </w:r>
      <w:r w:rsidR="004C46F9" w:rsidRPr="004226AC">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4C46F9" w:rsidRPr="004226AC" w:rsidRDefault="004226AC" w:rsidP="00F52BD4">
      <w:pPr>
        <w:tabs>
          <w:tab w:val="left" w:pos="284"/>
        </w:tabs>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11.7</w:t>
      </w:r>
      <w:r w:rsidR="004C46F9" w:rsidRPr="004226AC">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rsidR="004C46F9" w:rsidRPr="004226AC" w:rsidRDefault="004C46F9" w:rsidP="004C46F9">
      <w:pPr>
        <w:tabs>
          <w:tab w:val="left" w:pos="284"/>
        </w:tabs>
        <w:suppressAutoHyphens/>
        <w:spacing w:after="0" w:line="240" w:lineRule="auto"/>
        <w:ind w:left="284" w:firstLine="567"/>
        <w:jc w:val="both"/>
        <w:rPr>
          <w:rFonts w:ascii="Times New Roman" w:hAnsi="Times New Roman"/>
          <w:sz w:val="20"/>
          <w:szCs w:val="20"/>
          <w:lang w:val="uk-UA" w:eastAsia="ar-SA"/>
        </w:rPr>
      </w:pPr>
    </w:p>
    <w:p w:rsidR="004C46F9" w:rsidRPr="004226AC" w:rsidRDefault="004C46F9" w:rsidP="004C46F9">
      <w:pPr>
        <w:tabs>
          <w:tab w:val="left" w:pos="284"/>
        </w:tabs>
        <w:suppressAutoHyphens/>
        <w:spacing w:after="0" w:line="240" w:lineRule="auto"/>
        <w:ind w:left="284"/>
        <w:jc w:val="center"/>
        <w:rPr>
          <w:rFonts w:ascii="Times New Roman" w:hAnsi="Times New Roman"/>
          <w:b/>
          <w:bCs/>
          <w:sz w:val="24"/>
          <w:szCs w:val="24"/>
          <w:lang w:val="uk-UA" w:eastAsia="ar-SA"/>
        </w:rPr>
      </w:pPr>
      <w:r w:rsidRPr="004226AC">
        <w:rPr>
          <w:rFonts w:ascii="Times New Roman" w:hAnsi="Times New Roman"/>
          <w:b/>
          <w:bCs/>
          <w:sz w:val="24"/>
          <w:szCs w:val="24"/>
          <w:lang w:val="uk-UA" w:eastAsia="ar-SA"/>
        </w:rPr>
        <w:t>XIIІ. Місцезнаходження та банківські реквізити сторін</w:t>
      </w:r>
    </w:p>
    <w:p w:rsidR="004C46F9" w:rsidRPr="004226AC" w:rsidRDefault="004C46F9" w:rsidP="004C46F9">
      <w:pPr>
        <w:tabs>
          <w:tab w:val="left" w:pos="284"/>
        </w:tabs>
        <w:suppressAutoHyphens/>
        <w:spacing w:after="0" w:line="240" w:lineRule="auto"/>
        <w:ind w:left="284"/>
        <w:jc w:val="center"/>
        <w:rPr>
          <w:rFonts w:ascii="Times New Roman" w:hAnsi="Times New Roman"/>
          <w:b/>
          <w:bCs/>
          <w:sz w:val="24"/>
          <w:szCs w:val="24"/>
          <w:lang w:val="uk-UA" w:eastAsia="ar-SA"/>
        </w:rPr>
      </w:pPr>
    </w:p>
    <w:tbl>
      <w:tblPr>
        <w:tblStyle w:val="a7"/>
        <w:tblW w:w="0" w:type="auto"/>
        <w:tblLook w:val="04A0"/>
      </w:tblPr>
      <w:tblGrid>
        <w:gridCol w:w="4785"/>
        <w:gridCol w:w="4786"/>
      </w:tblGrid>
      <w:tr w:rsidR="00FB5190" w:rsidTr="00FB5190">
        <w:tc>
          <w:tcPr>
            <w:tcW w:w="4785" w:type="dxa"/>
          </w:tcPr>
          <w:p w:rsidR="00FB5190" w:rsidRPr="00FB5190" w:rsidRDefault="00FB5190" w:rsidP="00FB5190">
            <w:pPr>
              <w:pStyle w:val="a3"/>
              <w:spacing w:after="0"/>
              <w:jc w:val="center"/>
              <w:rPr>
                <w:rFonts w:ascii="Times New Roman" w:hAnsi="Times New Roman"/>
                <w:b/>
                <w:color w:val="000000"/>
                <w:sz w:val="24"/>
                <w:szCs w:val="24"/>
                <w:lang w:val="uk-UA"/>
              </w:rPr>
            </w:pPr>
            <w:r w:rsidRPr="00FB5190">
              <w:rPr>
                <w:rFonts w:ascii="Times New Roman" w:hAnsi="Times New Roman"/>
                <w:b/>
                <w:color w:val="000000"/>
                <w:sz w:val="24"/>
                <w:szCs w:val="24"/>
                <w:lang w:val="uk-UA"/>
              </w:rPr>
              <w:t>ЗАМОВНИК</w:t>
            </w:r>
          </w:p>
        </w:tc>
        <w:tc>
          <w:tcPr>
            <w:tcW w:w="4786" w:type="dxa"/>
          </w:tcPr>
          <w:p w:rsidR="00FB5190" w:rsidRPr="00FB5190" w:rsidRDefault="00FB5190" w:rsidP="00FB5190">
            <w:pPr>
              <w:pStyle w:val="a3"/>
              <w:spacing w:after="0"/>
              <w:jc w:val="center"/>
              <w:rPr>
                <w:rFonts w:ascii="Times New Roman" w:hAnsi="Times New Roman"/>
                <w:b/>
                <w:color w:val="000000"/>
                <w:sz w:val="24"/>
                <w:szCs w:val="24"/>
                <w:lang w:val="uk-UA"/>
              </w:rPr>
            </w:pPr>
            <w:r w:rsidRPr="00FB5190">
              <w:rPr>
                <w:rFonts w:ascii="Times New Roman" w:hAnsi="Times New Roman"/>
                <w:b/>
                <w:color w:val="000000"/>
                <w:sz w:val="24"/>
                <w:szCs w:val="24"/>
                <w:lang w:val="uk-UA"/>
              </w:rPr>
              <w:t>ПОСТАЧАЛЬНИК</w:t>
            </w:r>
          </w:p>
        </w:tc>
      </w:tr>
      <w:tr w:rsidR="00FB5190" w:rsidTr="00FB5190">
        <w:tc>
          <w:tcPr>
            <w:tcW w:w="4785" w:type="dxa"/>
          </w:tcPr>
          <w:p w:rsidR="00FB5190" w:rsidRDefault="00FB5190" w:rsidP="004C46F9">
            <w:pPr>
              <w:pStyle w:val="a3"/>
              <w:spacing w:after="0"/>
              <w:jc w:val="both"/>
              <w:rPr>
                <w:rFonts w:ascii="Times New Roman" w:hAnsi="Times New Roman"/>
                <w:b/>
                <w:i/>
                <w:color w:val="000000"/>
                <w:sz w:val="24"/>
                <w:szCs w:val="24"/>
                <w:lang w:val="uk-UA"/>
              </w:rPr>
            </w:pPr>
          </w:p>
        </w:tc>
        <w:tc>
          <w:tcPr>
            <w:tcW w:w="4786" w:type="dxa"/>
          </w:tcPr>
          <w:p w:rsidR="00FB5190" w:rsidRDefault="00FB5190" w:rsidP="004C46F9">
            <w:pPr>
              <w:pStyle w:val="a3"/>
              <w:spacing w:after="0"/>
              <w:jc w:val="both"/>
              <w:rPr>
                <w:rFonts w:ascii="Times New Roman" w:hAnsi="Times New Roman"/>
                <w:b/>
                <w:i/>
                <w:color w:val="000000"/>
                <w:sz w:val="24"/>
                <w:szCs w:val="24"/>
                <w:lang w:val="uk-UA"/>
              </w:rPr>
            </w:pPr>
          </w:p>
          <w:p w:rsidR="00FB5190" w:rsidRDefault="00FB5190" w:rsidP="004C46F9">
            <w:pPr>
              <w:pStyle w:val="a3"/>
              <w:spacing w:after="0"/>
              <w:jc w:val="both"/>
              <w:rPr>
                <w:rFonts w:ascii="Times New Roman" w:hAnsi="Times New Roman"/>
                <w:b/>
                <w:i/>
                <w:color w:val="000000"/>
                <w:sz w:val="24"/>
                <w:szCs w:val="24"/>
                <w:lang w:val="uk-UA"/>
              </w:rPr>
            </w:pPr>
          </w:p>
          <w:p w:rsidR="00FB5190" w:rsidRDefault="00FB5190" w:rsidP="004C46F9">
            <w:pPr>
              <w:pStyle w:val="a3"/>
              <w:spacing w:after="0"/>
              <w:jc w:val="both"/>
              <w:rPr>
                <w:rFonts w:ascii="Times New Roman" w:hAnsi="Times New Roman"/>
                <w:b/>
                <w:i/>
                <w:color w:val="000000"/>
                <w:sz w:val="24"/>
                <w:szCs w:val="24"/>
                <w:lang w:val="uk-UA"/>
              </w:rPr>
            </w:pPr>
          </w:p>
        </w:tc>
      </w:tr>
    </w:tbl>
    <w:p w:rsidR="004C46F9" w:rsidRPr="004226AC" w:rsidRDefault="004C46F9" w:rsidP="004C46F9">
      <w:pPr>
        <w:pStyle w:val="a3"/>
        <w:spacing w:after="0" w:line="240" w:lineRule="auto"/>
        <w:jc w:val="both"/>
        <w:rPr>
          <w:rFonts w:ascii="Times New Roman" w:hAnsi="Times New Roman"/>
          <w:b/>
          <w:i/>
          <w:color w:val="000000"/>
          <w:sz w:val="24"/>
          <w:szCs w:val="24"/>
          <w:lang w:val="uk-UA"/>
        </w:rPr>
      </w:pPr>
    </w:p>
    <w:p w:rsidR="00FB5190" w:rsidRDefault="00FB5190">
      <w:pPr>
        <w:rPr>
          <w:lang w:val="uk-UA"/>
        </w:rPr>
      </w:pPr>
    </w:p>
    <w:p w:rsidR="00FB5190" w:rsidRPr="00FB5190" w:rsidRDefault="00FB5190" w:rsidP="00FB5190">
      <w:pPr>
        <w:rPr>
          <w:lang w:val="uk-UA"/>
        </w:rPr>
      </w:pPr>
    </w:p>
    <w:p w:rsidR="00FB5190" w:rsidRPr="00FB5190" w:rsidRDefault="00FB5190" w:rsidP="00FB5190">
      <w:pPr>
        <w:rPr>
          <w:lang w:val="uk-UA"/>
        </w:rPr>
      </w:pPr>
    </w:p>
    <w:p w:rsidR="00FB5190" w:rsidRPr="00FB5190" w:rsidRDefault="00FB5190" w:rsidP="00FB5190">
      <w:pPr>
        <w:rPr>
          <w:lang w:val="uk-UA"/>
        </w:rPr>
      </w:pPr>
    </w:p>
    <w:p w:rsidR="00FB5190" w:rsidRPr="00FB5190" w:rsidRDefault="00FB5190" w:rsidP="00FB5190">
      <w:pPr>
        <w:rPr>
          <w:lang w:val="uk-UA"/>
        </w:rPr>
      </w:pPr>
    </w:p>
    <w:p w:rsidR="00FB5190" w:rsidRPr="00FB5190" w:rsidRDefault="00FB5190" w:rsidP="00FB5190">
      <w:pPr>
        <w:rPr>
          <w:lang w:val="uk-UA"/>
        </w:rPr>
      </w:pPr>
    </w:p>
    <w:p w:rsidR="00FB5190" w:rsidRDefault="00FB5190" w:rsidP="00FB5190">
      <w:pPr>
        <w:rPr>
          <w:lang w:val="uk-UA"/>
        </w:rPr>
      </w:pPr>
    </w:p>
    <w:p w:rsidR="00FB5190" w:rsidRDefault="00FB5190" w:rsidP="00FB5190">
      <w:pPr>
        <w:pStyle w:val="a3"/>
        <w:spacing w:after="0" w:line="240" w:lineRule="auto"/>
        <w:jc w:val="both"/>
        <w:rPr>
          <w:rFonts w:ascii="Times New Roman" w:hAnsi="Times New Roman"/>
          <w:i/>
          <w:color w:val="000000"/>
          <w:sz w:val="24"/>
          <w:szCs w:val="24"/>
          <w:lang w:val="uk-UA"/>
        </w:rPr>
      </w:pPr>
      <w:r>
        <w:rPr>
          <w:rFonts w:ascii="Times New Roman" w:hAnsi="Times New Roman"/>
          <w:i/>
          <w:color w:val="000000"/>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FB5190" w:rsidRDefault="00FB5190" w:rsidP="00FB5190">
      <w:pPr>
        <w:pStyle w:val="a3"/>
        <w:spacing w:after="0" w:line="240" w:lineRule="auto"/>
        <w:jc w:val="center"/>
        <w:rPr>
          <w:rFonts w:ascii="Times New Roman" w:hAnsi="Times New Roman"/>
          <w:b/>
          <w:i/>
          <w:color w:val="000000"/>
          <w:sz w:val="24"/>
          <w:szCs w:val="24"/>
          <w:lang w:val="uk-UA"/>
        </w:rPr>
      </w:pPr>
    </w:p>
    <w:p w:rsidR="00FB5190" w:rsidRDefault="00FB5190" w:rsidP="00FB5190">
      <w:pPr>
        <w:pStyle w:val="a3"/>
        <w:spacing w:after="0" w:line="240" w:lineRule="auto"/>
        <w:jc w:val="center"/>
        <w:rPr>
          <w:rFonts w:ascii="Times New Roman" w:hAnsi="Times New Roman"/>
          <w:b/>
          <w:i/>
          <w:color w:val="000000"/>
          <w:sz w:val="24"/>
          <w:szCs w:val="24"/>
          <w:lang w:val="uk-UA"/>
        </w:rPr>
      </w:pPr>
      <w:r>
        <w:rPr>
          <w:rFonts w:ascii="Times New Roman" w:hAnsi="Times New Roman"/>
          <w:b/>
          <w:i/>
          <w:color w:val="000000"/>
          <w:sz w:val="24"/>
          <w:szCs w:val="24"/>
          <w:lang w:val="uk-UA"/>
        </w:rPr>
        <w:t>Порядок змін умов договору про закупівлю</w:t>
      </w:r>
    </w:p>
    <w:p w:rsidR="00FB5190" w:rsidRDefault="00FB5190" w:rsidP="00FB5190">
      <w:pPr>
        <w:pStyle w:val="a3"/>
        <w:spacing w:after="0" w:line="240" w:lineRule="auto"/>
        <w:jc w:val="both"/>
        <w:rPr>
          <w:rFonts w:ascii="Times New Roman" w:hAnsi="Times New Roman"/>
          <w:i/>
          <w:color w:val="000000"/>
          <w:sz w:val="24"/>
          <w:szCs w:val="24"/>
          <w:lang w:val="uk-UA"/>
        </w:rPr>
      </w:pPr>
      <w:r>
        <w:rPr>
          <w:rFonts w:ascii="Times New Roman" w:hAnsi="Times New Roman"/>
          <w:i/>
          <w:color w:val="000000"/>
          <w:sz w:val="24"/>
          <w:szCs w:val="24"/>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rsidR="00FB5190" w:rsidRDefault="00FB5190" w:rsidP="00FB5190">
      <w:pPr>
        <w:pStyle w:val="a3"/>
        <w:spacing w:after="0" w:line="240" w:lineRule="auto"/>
        <w:jc w:val="both"/>
        <w:rPr>
          <w:rFonts w:ascii="Times New Roman" w:hAnsi="Times New Roman"/>
          <w:i/>
          <w:color w:val="000000"/>
          <w:sz w:val="24"/>
          <w:szCs w:val="24"/>
          <w:lang w:val="uk-UA"/>
        </w:rPr>
      </w:pPr>
      <w:r>
        <w:rPr>
          <w:rFonts w:ascii="Times New Roman" w:hAnsi="Times New Roman"/>
          <w:i/>
          <w:color w:val="000000"/>
          <w:sz w:val="24"/>
          <w:szCs w:val="24"/>
          <w:lang w:val="uk-UA"/>
        </w:rPr>
        <w:t>2. Пропозицію щодо внесення змін до договору може зробити кожна із сторін договору.</w:t>
      </w:r>
    </w:p>
    <w:p w:rsidR="00FB5190" w:rsidRDefault="00FB5190" w:rsidP="00FB5190">
      <w:pPr>
        <w:pStyle w:val="a3"/>
        <w:spacing w:after="0" w:line="240" w:lineRule="auto"/>
        <w:jc w:val="both"/>
        <w:rPr>
          <w:rFonts w:ascii="Times New Roman" w:hAnsi="Times New Roman"/>
          <w:i/>
          <w:color w:val="000000"/>
          <w:sz w:val="24"/>
          <w:szCs w:val="24"/>
          <w:lang w:val="uk-UA"/>
        </w:rPr>
      </w:pPr>
      <w:r>
        <w:rPr>
          <w:rFonts w:ascii="Times New Roman" w:hAnsi="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5190" w:rsidRDefault="00FB5190" w:rsidP="00FB5190">
      <w:pPr>
        <w:pStyle w:val="a3"/>
        <w:spacing w:after="0" w:line="240" w:lineRule="auto"/>
        <w:jc w:val="both"/>
        <w:rPr>
          <w:rFonts w:ascii="Times New Roman" w:hAnsi="Times New Roman"/>
          <w:i/>
          <w:color w:val="000000"/>
          <w:sz w:val="24"/>
          <w:szCs w:val="24"/>
          <w:lang w:val="uk-UA"/>
        </w:rPr>
      </w:pPr>
      <w:r>
        <w:rPr>
          <w:rFonts w:ascii="Times New Roman" w:hAnsi="Times New Roman"/>
          <w:i/>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FB5190" w:rsidRDefault="00FB5190" w:rsidP="00FB5190">
      <w:pPr>
        <w:pStyle w:val="a3"/>
        <w:spacing w:after="0" w:line="240" w:lineRule="auto"/>
        <w:jc w:val="both"/>
        <w:rPr>
          <w:rFonts w:ascii="Times New Roman" w:hAnsi="Times New Roman"/>
          <w:i/>
          <w:color w:val="000000"/>
          <w:sz w:val="24"/>
          <w:szCs w:val="24"/>
          <w:lang w:val="uk-UA"/>
        </w:rPr>
      </w:pPr>
      <w:r>
        <w:rPr>
          <w:rFonts w:ascii="Times New Roman" w:hAnsi="Times New Roman"/>
          <w:i/>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B5190" w:rsidRDefault="00FB5190" w:rsidP="00FB5190">
      <w:pPr>
        <w:pStyle w:val="a3"/>
        <w:spacing w:after="0" w:line="240" w:lineRule="auto"/>
        <w:jc w:val="both"/>
        <w:rPr>
          <w:rFonts w:ascii="Times New Roman" w:hAnsi="Times New Roman"/>
          <w:i/>
          <w:color w:val="000000"/>
          <w:sz w:val="24"/>
          <w:szCs w:val="24"/>
          <w:lang w:val="uk-UA"/>
        </w:rPr>
      </w:pPr>
      <w:r>
        <w:rPr>
          <w:rFonts w:ascii="Times New Roman" w:hAnsi="Times New Roman"/>
          <w:i/>
          <w:color w:val="000000"/>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FB5190" w:rsidRDefault="00FB5190" w:rsidP="00FB5190">
      <w:pPr>
        <w:spacing w:line="240" w:lineRule="auto"/>
        <w:jc w:val="both"/>
        <w:rPr>
          <w:rFonts w:ascii="Arial" w:hAnsi="Arial"/>
          <w:color w:val="000000"/>
          <w:lang w:val="uk-UA"/>
        </w:rPr>
      </w:pPr>
      <w:r>
        <w:rPr>
          <w:rFonts w:ascii="Times New Roman" w:hAnsi="Times New Roman"/>
          <w:i/>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9923E0" w:rsidRPr="00FB5190" w:rsidRDefault="00EF0879" w:rsidP="00FB5190">
      <w:pPr>
        <w:rPr>
          <w:lang w:val="uk-UA"/>
        </w:rPr>
      </w:pPr>
      <w:bookmarkStart w:id="41" w:name="_GoBack"/>
      <w:bookmarkEnd w:id="41"/>
    </w:p>
    <w:sectPr w:rsidR="009923E0" w:rsidRPr="00FB5190" w:rsidSect="00B85B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77FC"/>
    <w:rsid w:val="00086127"/>
    <w:rsid w:val="000A1CDE"/>
    <w:rsid w:val="000C4E81"/>
    <w:rsid w:val="000C7DA7"/>
    <w:rsid w:val="000D3C95"/>
    <w:rsid w:val="000D474A"/>
    <w:rsid w:val="00116A0D"/>
    <w:rsid w:val="0016133B"/>
    <w:rsid w:val="00173762"/>
    <w:rsid w:val="001B455A"/>
    <w:rsid w:val="001E4A48"/>
    <w:rsid w:val="00206C28"/>
    <w:rsid w:val="002421B1"/>
    <w:rsid w:val="0026478B"/>
    <w:rsid w:val="002776F6"/>
    <w:rsid w:val="002A424B"/>
    <w:rsid w:val="00305764"/>
    <w:rsid w:val="00416BEA"/>
    <w:rsid w:val="004226AC"/>
    <w:rsid w:val="00422D91"/>
    <w:rsid w:val="0044078D"/>
    <w:rsid w:val="004553E2"/>
    <w:rsid w:val="00470A8B"/>
    <w:rsid w:val="004A5A8F"/>
    <w:rsid w:val="004C46F9"/>
    <w:rsid w:val="004D4302"/>
    <w:rsid w:val="005025B9"/>
    <w:rsid w:val="005532D4"/>
    <w:rsid w:val="005F1053"/>
    <w:rsid w:val="00707DB0"/>
    <w:rsid w:val="00777F95"/>
    <w:rsid w:val="00785CD7"/>
    <w:rsid w:val="007B3CB4"/>
    <w:rsid w:val="007D3CA0"/>
    <w:rsid w:val="0085672D"/>
    <w:rsid w:val="008B742F"/>
    <w:rsid w:val="008C7F51"/>
    <w:rsid w:val="008D1ABB"/>
    <w:rsid w:val="008D5BBE"/>
    <w:rsid w:val="008F477A"/>
    <w:rsid w:val="0092737E"/>
    <w:rsid w:val="00971637"/>
    <w:rsid w:val="0097495B"/>
    <w:rsid w:val="009F259F"/>
    <w:rsid w:val="00A10BD4"/>
    <w:rsid w:val="00A253B5"/>
    <w:rsid w:val="00A928A5"/>
    <w:rsid w:val="00A93CBB"/>
    <w:rsid w:val="00A95F94"/>
    <w:rsid w:val="00B02AA2"/>
    <w:rsid w:val="00B85B02"/>
    <w:rsid w:val="00BA77FC"/>
    <w:rsid w:val="00BD6CB2"/>
    <w:rsid w:val="00BE40C8"/>
    <w:rsid w:val="00C11C28"/>
    <w:rsid w:val="00C31BB3"/>
    <w:rsid w:val="00C93F3C"/>
    <w:rsid w:val="00CA7052"/>
    <w:rsid w:val="00CB7D5E"/>
    <w:rsid w:val="00CC1DF8"/>
    <w:rsid w:val="00D23ABF"/>
    <w:rsid w:val="00E2093A"/>
    <w:rsid w:val="00E72B85"/>
    <w:rsid w:val="00E77351"/>
    <w:rsid w:val="00EB1D97"/>
    <w:rsid w:val="00EC33ED"/>
    <w:rsid w:val="00EF0879"/>
    <w:rsid w:val="00EF1A6D"/>
    <w:rsid w:val="00F52BD4"/>
    <w:rsid w:val="00FB519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k.gov.ua/control/uk/curmetal/detail/currency?period=dail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 Windows</cp:lastModifiedBy>
  <cp:revision>3</cp:revision>
  <dcterms:created xsi:type="dcterms:W3CDTF">2022-06-21T08:48:00Z</dcterms:created>
  <dcterms:modified xsi:type="dcterms:W3CDTF">2022-06-22T05:49:00Z</dcterms:modified>
</cp:coreProperties>
</file>