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F" w:rsidRPr="001C6CF3" w:rsidRDefault="0028646F" w:rsidP="00A03CBB">
      <w:pPr>
        <w:spacing w:after="0" w:line="240" w:lineRule="atLeast"/>
        <w:ind w:right="-567"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1C6C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ОГОЛОШЕННЯ</w:t>
      </w:r>
      <w:r w:rsidRPr="001C6CF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br/>
        <w:t xml:space="preserve">про проведення </w:t>
      </w:r>
      <w:r w:rsidR="001C6CF3" w:rsidRPr="001C6CF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спрощеної закупівлі</w:t>
      </w:r>
    </w:p>
    <w:p w:rsidR="00F961A3" w:rsidRPr="001C6CF3" w:rsidRDefault="00F961A3" w:rsidP="00A03CBB">
      <w:pPr>
        <w:spacing w:after="0" w:line="240" w:lineRule="atLeast"/>
        <w:ind w:right="-567"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:rsidR="00F961A3" w:rsidRPr="001C6CF3" w:rsidRDefault="00A03CBB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1.</w:t>
      </w:r>
      <w:r w:rsidR="00F961A3"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Найменування замовника</w:t>
      </w:r>
      <w:r w:rsidR="0028646F"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F961A3" w:rsidRPr="001C6CF3" w:rsidRDefault="0028646F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D29" w:rsidRPr="001C6C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Волинський</w:t>
      </w:r>
      <w:r w:rsidRPr="001C6C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національний університет імені Лесі Українки</w:t>
      </w:r>
    </w:p>
    <w:p w:rsidR="00F961A3" w:rsidRPr="001C6CF3" w:rsidRDefault="00F961A3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F961A3" w:rsidRPr="001C6CF3" w:rsidRDefault="00A03CBB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2.</w:t>
      </w:r>
      <w:r w:rsidR="00F961A3"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Код згідно з ЄДРПОУ замовника.</w:t>
      </w:r>
    </w:p>
    <w:p w:rsidR="00F961A3" w:rsidRPr="001C6CF3" w:rsidRDefault="00F961A3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02125102</w:t>
      </w:r>
    </w:p>
    <w:p w:rsidR="00F961A3" w:rsidRPr="001C6CF3" w:rsidRDefault="00F961A3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961A3" w:rsidRPr="001C6CF3" w:rsidRDefault="00A03CBB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3.</w:t>
      </w:r>
      <w:r w:rsidR="00A5325E"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Місцезнаходження замовника.</w:t>
      </w:r>
    </w:p>
    <w:p w:rsidR="0028646F" w:rsidRPr="001C6CF3" w:rsidRDefault="00A5325E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1A3" w:rsidRPr="001C6C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43025, Україна, Волинська обл., Луцьк, просп. Волі, 13</w:t>
      </w:r>
    </w:p>
    <w:p w:rsidR="00F961A3" w:rsidRPr="001C6CF3" w:rsidRDefault="00F961A3" w:rsidP="005F6CC3">
      <w:pPr>
        <w:spacing w:after="0" w:line="24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A03CBB" w:rsidRPr="001C6CF3" w:rsidRDefault="00F961A3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.</w:t>
      </w:r>
      <w:r w:rsidRPr="001C6C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1C6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Вид предмета закупівлі:</w:t>
      </w:r>
    </w:p>
    <w:p w:rsidR="00F961A3" w:rsidRPr="001C6CF3" w:rsidRDefault="00F961A3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6C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Послуги</w:t>
      </w:r>
    </w:p>
    <w:p w:rsidR="00F961A3" w:rsidRPr="001C6CF3" w:rsidRDefault="00F961A3" w:rsidP="00A03CBB">
      <w:pPr>
        <w:pStyle w:val="af3"/>
        <w:spacing w:after="0" w:line="240" w:lineRule="atLeast"/>
        <w:ind w:hanging="128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tbl>
      <w:tblPr>
        <w:tblW w:w="5436" w:type="pct"/>
        <w:tblInd w:w="-85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5"/>
        <w:gridCol w:w="1995"/>
        <w:gridCol w:w="1538"/>
        <w:gridCol w:w="2133"/>
        <w:gridCol w:w="2740"/>
      </w:tblGrid>
      <w:tr w:rsidR="000F22F2" w:rsidRPr="001C6CF3" w:rsidTr="00A03CBB">
        <w:trPr>
          <w:trHeight w:val="1350"/>
        </w:trPr>
        <w:tc>
          <w:tcPr>
            <w:tcW w:w="11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hideMark/>
          </w:tcPr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Конкретна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6. Коди відповідних класифікаторів предмета закупівлі (за наявності)</w:t>
            </w:r>
          </w:p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та </w:t>
            </w:r>
            <w:proofErr w:type="gram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gram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ісце поставки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товарів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обсяг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 місце </w:t>
            </w: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робіт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9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8. Місце поставки товарів або місце виконання робіт чи надання послуг</w:t>
            </w:r>
          </w:p>
        </w:tc>
        <w:tc>
          <w:tcPr>
            <w:tcW w:w="12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961A3" w:rsidRPr="001C6CF3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6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9. Строк поставки товарів, виконання робіт, надання послуг</w:t>
            </w:r>
          </w:p>
        </w:tc>
      </w:tr>
      <w:tr w:rsidR="000F22F2" w:rsidRPr="001C6CF3" w:rsidTr="00A03CBB">
        <w:trPr>
          <w:trHeight w:val="1327"/>
        </w:trPr>
        <w:tc>
          <w:tcPr>
            <w:tcW w:w="11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</w:tcPr>
          <w:p w:rsidR="00F961A3" w:rsidRPr="00040F64" w:rsidRDefault="00040F64" w:rsidP="009E4397">
            <w:pPr>
              <w:pStyle w:val="1"/>
              <w:keepNext w:val="0"/>
              <w:spacing w:before="0" w:line="240" w:lineRule="atLeast"/>
              <w:ind w:left="228"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Виготовлення і монтаж пандуса в </w:t>
            </w:r>
            <w:r w:rsidR="009E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навчальному корпусі </w:t>
            </w:r>
            <w:r w:rsidRPr="0004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E43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0DEF" w:rsidRPr="0004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Волинського національного університету імені Лесі Українки по вулиці </w:t>
            </w:r>
            <w:r w:rsidR="009E4397">
              <w:rPr>
                <w:rFonts w:ascii="Times New Roman" w:hAnsi="Times New Roman" w:cs="Times New Roman"/>
                <w:b/>
                <w:sz w:val="24"/>
                <w:szCs w:val="24"/>
              </w:rPr>
              <w:t>Ковельська</w:t>
            </w:r>
            <w:r w:rsidR="00B70DEF" w:rsidRPr="00040F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43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0DEF" w:rsidRPr="0004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міста Луцька Волинської області</w:t>
            </w:r>
          </w:p>
        </w:tc>
        <w:tc>
          <w:tcPr>
            <w:tcW w:w="911" w:type="pct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F961A3" w:rsidRPr="00040F64" w:rsidRDefault="00040F64" w:rsidP="001C6CF3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ДК 021:2015: 45340000-2 — </w:t>
            </w:r>
            <w:proofErr w:type="spell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Зведення</w:t>
            </w:r>
            <w:proofErr w:type="spellEnd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огорож</w:t>
            </w:r>
            <w:proofErr w:type="spellEnd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, монтаж </w:t>
            </w:r>
            <w:proofErr w:type="spell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поручнів</w:t>
            </w:r>
            <w:proofErr w:type="spellEnd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і</w:t>
            </w:r>
            <w:proofErr w:type="spellEnd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захисних</w:t>
            </w:r>
            <w:proofErr w:type="spellEnd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засобі</w:t>
            </w:r>
            <w:proofErr w:type="gramStart"/>
            <w:r w:rsidRPr="00040F64">
              <w:rPr>
                <w:rFonts w:ascii="Times New Roman" w:hAnsi="Times New Roman"/>
                <w:color w:val="454545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961A3" w:rsidRPr="00040F64" w:rsidRDefault="00F961A3" w:rsidP="00A03CBB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F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9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961A3" w:rsidRPr="00040F64" w:rsidRDefault="009A78CE" w:rsidP="009E4397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430</w:t>
            </w:r>
            <w:r w:rsidR="005562CA"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  <w:r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E43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Навчальний корпус №6 </w:t>
            </w:r>
            <w:r w:rsidR="001C6CF3" w:rsidRPr="00040F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Волинського національного університету імені Лесі Українки </w:t>
            </w:r>
            <w:r w:rsidR="00B70DEF" w:rsidRPr="00040F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 вулиці </w:t>
            </w:r>
            <w:r w:rsidR="009E43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Ковельська</w:t>
            </w:r>
            <w:r w:rsidR="00B70DEF" w:rsidRPr="00040F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9E43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B70DEF" w:rsidRPr="00040F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міста Луцька Волинської області</w:t>
            </w:r>
          </w:p>
        </w:tc>
        <w:tc>
          <w:tcPr>
            <w:tcW w:w="12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961A3" w:rsidRPr="00040F64" w:rsidRDefault="009A78CE" w:rsidP="00040F64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022D29"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040F64"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40F64"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  <w:r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</w:t>
            </w:r>
            <w:r w:rsidR="00040F64"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040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</w:tbl>
    <w:p w:rsidR="00F961A3" w:rsidRPr="001C6CF3" w:rsidRDefault="00F961A3" w:rsidP="00A03CBB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</w:p>
    <w:p w:rsidR="00A03CBB" w:rsidRPr="001C6CF3" w:rsidRDefault="00A03CBB" w:rsidP="00A03CBB">
      <w:pPr>
        <w:pStyle w:val="af7"/>
        <w:spacing w:after="0" w:line="240" w:lineRule="atLeast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9.1.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Умови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оплати договору (порядок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здійснення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розрахунків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):</w:t>
      </w:r>
    </w:p>
    <w:tbl>
      <w:tblPr>
        <w:tblStyle w:val="af9"/>
        <w:tblW w:w="0" w:type="auto"/>
        <w:tblInd w:w="-847" w:type="dxa"/>
        <w:tblLayout w:type="fixed"/>
        <w:tblLook w:val="04A0"/>
      </w:tblPr>
      <w:tblGrid>
        <w:gridCol w:w="1242"/>
        <w:gridCol w:w="3853"/>
        <w:gridCol w:w="1843"/>
        <w:gridCol w:w="992"/>
        <w:gridCol w:w="1559"/>
        <w:gridCol w:w="1266"/>
      </w:tblGrid>
      <w:tr w:rsidR="000F22F2" w:rsidRPr="001C6CF3" w:rsidTr="00A03CBB">
        <w:tc>
          <w:tcPr>
            <w:tcW w:w="1242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Подія</w:t>
            </w:r>
            <w:proofErr w:type="spellEnd"/>
          </w:p>
        </w:tc>
        <w:tc>
          <w:tcPr>
            <w:tcW w:w="3853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Опис</w:t>
            </w:r>
            <w:proofErr w:type="spellEnd"/>
          </w:p>
        </w:tc>
        <w:tc>
          <w:tcPr>
            <w:tcW w:w="1843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Тип оплати </w:t>
            </w:r>
          </w:p>
        </w:tc>
        <w:tc>
          <w:tcPr>
            <w:tcW w:w="992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Період</w:t>
            </w:r>
            <w:proofErr w:type="spellEnd"/>
            <w:proofErr w:type="gramStart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,(</w:t>
            </w:r>
            <w:proofErr w:type="spellStart"/>
            <w:proofErr w:type="gramEnd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днів</w:t>
            </w:r>
            <w:proofErr w:type="spellEnd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1559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Тип </w:t>
            </w:r>
            <w:proofErr w:type="spellStart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днів</w:t>
            </w:r>
            <w:proofErr w:type="spellEnd"/>
          </w:p>
        </w:tc>
        <w:tc>
          <w:tcPr>
            <w:tcW w:w="1266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Розмір</w:t>
            </w:r>
            <w:proofErr w:type="spellEnd"/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  <w:t>оплати, (%)</w:t>
            </w:r>
          </w:p>
        </w:tc>
      </w:tr>
      <w:tr w:rsidR="000F22F2" w:rsidRPr="001C6CF3" w:rsidTr="00A03CBB">
        <w:tc>
          <w:tcPr>
            <w:tcW w:w="1242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C6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Надання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послуг</w:t>
            </w:r>
            <w:proofErr w:type="spellEnd"/>
          </w:p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853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Замовник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здійснює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оплату</w:t>
            </w: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фактично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наданих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підставі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актів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приймання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виконаних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робіт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  <w:t>(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послуг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протягом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20-ти</w:t>
            </w: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календарних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днів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дня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їх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підписання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Більш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детально – в</w:t>
            </w: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проекті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договору про 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закупівлю</w:t>
            </w:r>
            <w:proofErr w:type="spellEnd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сляоплата</w:t>
            </w:r>
            <w:proofErr w:type="spellEnd"/>
          </w:p>
        </w:tc>
        <w:tc>
          <w:tcPr>
            <w:tcW w:w="992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1559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Календарні</w:t>
            </w:r>
            <w:proofErr w:type="spellEnd"/>
          </w:p>
        </w:tc>
        <w:tc>
          <w:tcPr>
            <w:tcW w:w="1266" w:type="dxa"/>
          </w:tcPr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C6CF3"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  <w:p w:rsidR="00A03CBB" w:rsidRPr="001C6CF3" w:rsidRDefault="00A03CBB" w:rsidP="00A03CBB">
            <w:pPr>
              <w:pStyle w:val="af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A03CBB" w:rsidRPr="001C6CF3" w:rsidRDefault="00A03CBB" w:rsidP="00A03CBB">
      <w:pPr>
        <w:pStyle w:val="af7"/>
        <w:spacing w:after="0" w:line="240" w:lineRule="atLeast"/>
        <w:rPr>
          <w:rFonts w:ascii="Times New Roman" w:hAnsi="Times New Roman" w:cs="Times New Roman"/>
          <w:color w:val="000000" w:themeColor="text1"/>
          <w:lang w:val="ru-RU"/>
        </w:rPr>
      </w:pPr>
    </w:p>
    <w:p w:rsidR="005F6CC3" w:rsidRPr="001C6CF3" w:rsidRDefault="00A03CBB" w:rsidP="00335F73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10. </w:t>
      </w:r>
      <w:proofErr w:type="spellStart"/>
      <w:r w:rsidR="00335F73" w:rsidRPr="001C6CF3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>чікувана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вартість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предмета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закупі</w:t>
      </w:r>
      <w:proofErr w:type="gramStart"/>
      <w:r w:rsidRPr="001C6CF3">
        <w:rPr>
          <w:rFonts w:ascii="Times New Roman" w:hAnsi="Times New Roman" w:cs="Times New Roman"/>
          <w:color w:val="000000" w:themeColor="text1"/>
          <w:lang w:val="ru-RU"/>
        </w:rPr>
        <w:t>вл</w:t>
      </w:r>
      <w:proofErr w:type="gramEnd"/>
      <w:r w:rsidRPr="001C6CF3">
        <w:rPr>
          <w:rFonts w:ascii="Times New Roman" w:hAnsi="Times New Roman" w:cs="Times New Roman"/>
          <w:color w:val="000000" w:themeColor="text1"/>
          <w:lang w:val="ru-RU"/>
        </w:rPr>
        <w:t>і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335F73" w:rsidRPr="001C6CF3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</w:p>
    <w:p w:rsidR="009A78CE" w:rsidRPr="001C6CF3" w:rsidRDefault="009E4397" w:rsidP="00335F73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58</w:t>
      </w:r>
      <w:r w:rsidR="0089012E">
        <w:rPr>
          <w:rFonts w:ascii="Times New Roman" w:hAnsi="Times New Roman" w:cs="Times New Roman"/>
          <w:b/>
          <w:color w:val="000000" w:themeColor="text1"/>
          <w:lang w:val="ru-RU"/>
        </w:rPr>
        <w:t>000</w:t>
      </w:r>
      <w:r w:rsidR="009A78CE"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9A78CE" w:rsidRPr="001C6CF3">
        <w:rPr>
          <w:rFonts w:ascii="Times New Roman" w:hAnsi="Times New Roman" w:cs="Times New Roman"/>
          <w:b/>
          <w:color w:val="000000" w:themeColor="text1"/>
        </w:rPr>
        <w:t>UAH</w:t>
      </w:r>
      <w:r w:rsidR="009A78CE"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5F6CC3" w:rsidRPr="001C6CF3" w:rsidRDefault="005F6CC3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Джерело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фінансування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закупівлі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:</w:t>
      </w:r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Державний</w:t>
      </w:r>
      <w:proofErr w:type="spellEnd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бюджет </w:t>
      </w: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України</w:t>
      </w:r>
      <w:proofErr w:type="spellEnd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Розмір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мінімального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кроку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пониження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</w:p>
    <w:p w:rsidR="00A03CBB" w:rsidRPr="001C6CF3" w:rsidRDefault="009E4397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580</w:t>
      </w:r>
      <w:r w:rsidR="00A03CBB"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A03CBB" w:rsidRPr="001C6CF3">
        <w:rPr>
          <w:rFonts w:ascii="Times New Roman" w:hAnsi="Times New Roman" w:cs="Times New Roman"/>
          <w:b/>
          <w:color w:val="000000" w:themeColor="text1"/>
        </w:rPr>
        <w:t>UAH</w:t>
      </w:r>
    </w:p>
    <w:p w:rsidR="00335F73" w:rsidRPr="001C6CF3" w:rsidRDefault="00335F73" w:rsidP="00A03CBB">
      <w:pPr>
        <w:pStyle w:val="af7"/>
        <w:spacing w:after="0" w:line="240" w:lineRule="atLeast"/>
        <w:ind w:left="-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left="-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Математична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формула, яка буде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застосовуватися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при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проведенні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електронного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аукціону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для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визначення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показників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критеріїв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оцінки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відсутня</w:t>
      </w:r>
      <w:proofErr w:type="spellEnd"/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Кінцевий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строк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подання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тендерних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пропозицій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Розмір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тендерних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пропозиції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якщо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замовник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вимагає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надати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):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0,00 </w:t>
      </w:r>
      <w:r w:rsidRPr="001C6CF3">
        <w:rPr>
          <w:rFonts w:ascii="Times New Roman" w:hAnsi="Times New Roman" w:cs="Times New Roman"/>
          <w:b/>
          <w:color w:val="000000" w:themeColor="text1"/>
        </w:rPr>
        <w:t>UAH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Вид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тендерних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пропозиції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якщо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замовник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вимагає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надати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):</w:t>
      </w: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відсутній</w:t>
      </w:r>
      <w:proofErr w:type="spellEnd"/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Дата та час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розкриття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тендерних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пропозицій</w:t>
      </w:r>
      <w:proofErr w:type="spellEnd"/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proofErr w:type="gram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п</w:t>
      </w:r>
      <w:proofErr w:type="gramEnd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ісля</w:t>
      </w:r>
      <w:proofErr w:type="spellEnd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завершення</w:t>
      </w:r>
      <w:proofErr w:type="spellEnd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електронного</w:t>
      </w:r>
      <w:proofErr w:type="spellEnd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</w:p>
    <w:p w:rsidR="00335F73" w:rsidRPr="001C6CF3" w:rsidRDefault="00335F73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335F73" w:rsidRPr="001C6CF3" w:rsidRDefault="00335F73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  <w:r w:rsidRPr="001C6CF3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F6CC3" w:rsidRPr="001C6CF3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Мова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мови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),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яко</w:t>
      </w:r>
      <w:proofErr w:type="gramStart"/>
      <w:r w:rsidRPr="001C6CF3">
        <w:rPr>
          <w:rFonts w:ascii="Times New Roman" w:hAnsi="Times New Roman" w:cs="Times New Roman"/>
          <w:color w:val="000000" w:themeColor="text1"/>
          <w:lang w:val="ru-RU"/>
        </w:rPr>
        <w:t>ю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>(</w:t>
      </w:r>
      <w:proofErr w:type="spellStart"/>
      <w:proofErr w:type="gramEnd"/>
      <w:r w:rsidRPr="001C6CF3">
        <w:rPr>
          <w:rFonts w:ascii="Times New Roman" w:hAnsi="Times New Roman" w:cs="Times New Roman"/>
          <w:color w:val="000000" w:themeColor="text1"/>
          <w:lang w:val="ru-RU"/>
        </w:rPr>
        <w:t>якими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повинні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готуватися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тендерні</w:t>
      </w:r>
      <w:proofErr w:type="spellEnd"/>
      <w:r w:rsidRPr="001C6CF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C6CF3">
        <w:rPr>
          <w:rFonts w:ascii="Times New Roman" w:hAnsi="Times New Roman" w:cs="Times New Roman"/>
          <w:color w:val="000000" w:themeColor="text1"/>
          <w:lang w:val="ru-RU"/>
        </w:rPr>
        <w:t>пропозиції</w:t>
      </w:r>
      <w:proofErr w:type="spellEnd"/>
    </w:p>
    <w:p w:rsidR="00335F73" w:rsidRDefault="002E2003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r w:rsidRPr="001C6CF3">
        <w:rPr>
          <w:rFonts w:ascii="Times New Roman" w:hAnsi="Times New Roman" w:cs="Times New Roman"/>
          <w:b/>
          <w:color w:val="000000" w:themeColor="text1"/>
          <w:lang w:val="ru-RU"/>
        </w:rPr>
        <w:t>У</w:t>
      </w:r>
      <w:r w:rsidR="00335F73" w:rsidRPr="001C6CF3">
        <w:rPr>
          <w:rFonts w:ascii="Times New Roman" w:hAnsi="Times New Roman" w:cs="Times New Roman"/>
          <w:b/>
          <w:color w:val="000000" w:themeColor="text1"/>
          <w:lang w:val="ru-RU"/>
        </w:rPr>
        <w:t>країнська</w:t>
      </w:r>
      <w:proofErr w:type="spellEnd"/>
    </w:p>
    <w:p w:rsidR="002E2003" w:rsidRDefault="002E2003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2E2003" w:rsidRPr="00240112" w:rsidRDefault="002E2003" w:rsidP="002E2003">
      <w:pPr>
        <w:pStyle w:val="32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112">
        <w:rPr>
          <w:rFonts w:ascii="Times New Roman" w:hAnsi="Times New Roman"/>
          <w:color w:val="000000"/>
          <w:sz w:val="24"/>
          <w:szCs w:val="24"/>
          <w:lang w:eastAsia="uk-UA"/>
        </w:rPr>
        <w:t>Додатки до оголошення:</w:t>
      </w:r>
    </w:p>
    <w:p w:rsidR="002E2003" w:rsidRPr="00240112" w:rsidRDefault="002E2003" w:rsidP="002E2003">
      <w:pPr>
        <w:pStyle w:val="32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240112">
        <w:rPr>
          <w:rFonts w:ascii="Times New Roman" w:hAnsi="Times New Roman"/>
          <w:b w:val="0"/>
          <w:color w:val="000000"/>
          <w:sz w:val="24"/>
          <w:szCs w:val="24"/>
          <w:lang w:eastAsia="uk-UA"/>
        </w:rPr>
        <w:t xml:space="preserve">Додаток 1. Інші вимоги до учасника та перелік </w:t>
      </w:r>
      <w:proofErr w:type="spellStart"/>
      <w:r w:rsidRPr="00240112">
        <w:rPr>
          <w:rFonts w:ascii="Times New Roman" w:hAnsi="Times New Roman"/>
          <w:b w:val="0"/>
          <w:color w:val="000000"/>
          <w:sz w:val="24"/>
          <w:szCs w:val="24"/>
          <w:lang w:eastAsia="uk-UA"/>
        </w:rPr>
        <w:t>скан-копій</w:t>
      </w:r>
      <w:proofErr w:type="spellEnd"/>
      <w:r w:rsidRPr="00240112">
        <w:rPr>
          <w:rFonts w:ascii="Times New Roman" w:hAnsi="Times New Roman"/>
          <w:b w:val="0"/>
          <w:color w:val="000000"/>
          <w:sz w:val="24"/>
          <w:szCs w:val="24"/>
          <w:lang w:eastAsia="uk-UA"/>
        </w:rPr>
        <w:t xml:space="preserve"> документів, що надаються учасником у складі цінової пропозиції на електронні торги</w:t>
      </w:r>
    </w:p>
    <w:p w:rsidR="002E2003" w:rsidRPr="00240112" w:rsidRDefault="002E2003" w:rsidP="002E2003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112">
        <w:rPr>
          <w:rFonts w:ascii="Times New Roman" w:hAnsi="Times New Roman"/>
          <w:color w:val="000000"/>
          <w:sz w:val="24"/>
          <w:szCs w:val="24"/>
          <w:lang w:eastAsia="uk-UA"/>
        </w:rPr>
        <w:t>Додаток 2. Пропозиція учасника спрощеної закупівлі</w:t>
      </w:r>
    </w:p>
    <w:p w:rsidR="002E2003" w:rsidRPr="00240112" w:rsidRDefault="002E2003" w:rsidP="002E2003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0112">
        <w:rPr>
          <w:rFonts w:ascii="Times New Roman" w:hAnsi="Times New Roman"/>
          <w:sz w:val="24"/>
          <w:szCs w:val="24"/>
        </w:rPr>
        <w:t xml:space="preserve">Додаток 3. Проект договору </w:t>
      </w:r>
    </w:p>
    <w:p w:rsidR="002E2003" w:rsidRPr="00240112" w:rsidRDefault="002E2003" w:rsidP="002E2003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0112">
        <w:rPr>
          <w:rFonts w:ascii="Times New Roman" w:hAnsi="Times New Roman"/>
          <w:sz w:val="24"/>
          <w:szCs w:val="24"/>
        </w:rPr>
        <w:t>Додаток 4. Технічне завдання</w:t>
      </w:r>
    </w:p>
    <w:p w:rsidR="002E2003" w:rsidRPr="00240112" w:rsidRDefault="002E2003" w:rsidP="002E20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2003" w:rsidRPr="00605DB6" w:rsidRDefault="002E2003" w:rsidP="002E20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240112">
        <w:rPr>
          <w:rFonts w:ascii="Times New Roman" w:hAnsi="Times New Roman"/>
          <w:b/>
          <w:sz w:val="24"/>
          <w:szCs w:val="24"/>
          <w:lang w:val="uk-UA"/>
        </w:rPr>
        <w:t xml:space="preserve">Уповноважена особа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Білик Ю.Ф.</w:t>
      </w:r>
    </w:p>
    <w:p w:rsidR="002E2003" w:rsidRPr="002E2003" w:rsidRDefault="002E2003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A03CBB" w:rsidRPr="001C6CF3" w:rsidRDefault="00A03CBB" w:rsidP="00A03CBB">
      <w:pPr>
        <w:pStyle w:val="af7"/>
        <w:spacing w:after="0" w:line="240" w:lineRule="atLeast"/>
        <w:ind w:hanging="567"/>
        <w:rPr>
          <w:rFonts w:ascii="Times New Roman" w:hAnsi="Times New Roman" w:cs="Times New Roman"/>
          <w:color w:val="000000" w:themeColor="text1"/>
          <w:lang w:val="ru-RU"/>
        </w:rPr>
      </w:pPr>
    </w:p>
    <w:p w:rsidR="00F961A3" w:rsidRPr="001C6CF3" w:rsidRDefault="00F961A3" w:rsidP="00A03CBB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bookmarkStart w:id="0" w:name="_GoBack"/>
      <w:bookmarkEnd w:id="0"/>
    </w:p>
    <w:sectPr w:rsidR="00F961A3" w:rsidRPr="001C6CF3" w:rsidSect="0025189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5F96"/>
    <w:multiLevelType w:val="hybridMultilevel"/>
    <w:tmpl w:val="AE58D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46F"/>
    <w:rsid w:val="00004F39"/>
    <w:rsid w:val="00022D29"/>
    <w:rsid w:val="00040F64"/>
    <w:rsid w:val="00045C35"/>
    <w:rsid w:val="000532F3"/>
    <w:rsid w:val="00091813"/>
    <w:rsid w:val="000E4C02"/>
    <w:rsid w:val="000F22F2"/>
    <w:rsid w:val="00163F3A"/>
    <w:rsid w:val="0019357D"/>
    <w:rsid w:val="001C06E5"/>
    <w:rsid w:val="001C6CF3"/>
    <w:rsid w:val="0020033B"/>
    <w:rsid w:val="00210655"/>
    <w:rsid w:val="00210829"/>
    <w:rsid w:val="00226EB3"/>
    <w:rsid w:val="002300F1"/>
    <w:rsid w:val="00251894"/>
    <w:rsid w:val="002528E8"/>
    <w:rsid w:val="002529A7"/>
    <w:rsid w:val="00263C33"/>
    <w:rsid w:val="0028646F"/>
    <w:rsid w:val="00294507"/>
    <w:rsid w:val="002D3F5E"/>
    <w:rsid w:val="002E2003"/>
    <w:rsid w:val="00303A50"/>
    <w:rsid w:val="00313FB0"/>
    <w:rsid w:val="00335F73"/>
    <w:rsid w:val="00343EAF"/>
    <w:rsid w:val="00347ED4"/>
    <w:rsid w:val="00367424"/>
    <w:rsid w:val="00382BBF"/>
    <w:rsid w:val="00383162"/>
    <w:rsid w:val="003F2261"/>
    <w:rsid w:val="003F45F4"/>
    <w:rsid w:val="00415405"/>
    <w:rsid w:val="004535CB"/>
    <w:rsid w:val="00455C1A"/>
    <w:rsid w:val="004568E7"/>
    <w:rsid w:val="00477F8E"/>
    <w:rsid w:val="004D1F78"/>
    <w:rsid w:val="004E71FB"/>
    <w:rsid w:val="005300ED"/>
    <w:rsid w:val="00535E80"/>
    <w:rsid w:val="005556F7"/>
    <w:rsid w:val="005562CA"/>
    <w:rsid w:val="00584E05"/>
    <w:rsid w:val="005B13C6"/>
    <w:rsid w:val="005D47DF"/>
    <w:rsid w:val="005F6CC3"/>
    <w:rsid w:val="00614029"/>
    <w:rsid w:val="00635153"/>
    <w:rsid w:val="006444E8"/>
    <w:rsid w:val="00646991"/>
    <w:rsid w:val="006D010C"/>
    <w:rsid w:val="006E629A"/>
    <w:rsid w:val="00715992"/>
    <w:rsid w:val="007C03A4"/>
    <w:rsid w:val="007E3C92"/>
    <w:rsid w:val="007E7870"/>
    <w:rsid w:val="007F1D58"/>
    <w:rsid w:val="008146D1"/>
    <w:rsid w:val="0089012E"/>
    <w:rsid w:val="009804E6"/>
    <w:rsid w:val="009A78CE"/>
    <w:rsid w:val="009E0851"/>
    <w:rsid w:val="009E4397"/>
    <w:rsid w:val="009F65E2"/>
    <w:rsid w:val="00A03CBB"/>
    <w:rsid w:val="00A35365"/>
    <w:rsid w:val="00A5325E"/>
    <w:rsid w:val="00A54128"/>
    <w:rsid w:val="00A56D6A"/>
    <w:rsid w:val="00B53B1C"/>
    <w:rsid w:val="00B70DEF"/>
    <w:rsid w:val="00B75039"/>
    <w:rsid w:val="00BA3A46"/>
    <w:rsid w:val="00BC3C48"/>
    <w:rsid w:val="00BD467F"/>
    <w:rsid w:val="00C02F0B"/>
    <w:rsid w:val="00C35912"/>
    <w:rsid w:val="00C5323D"/>
    <w:rsid w:val="00C82B5F"/>
    <w:rsid w:val="00C94BAE"/>
    <w:rsid w:val="00C94F2A"/>
    <w:rsid w:val="00CA14E6"/>
    <w:rsid w:val="00CC42EA"/>
    <w:rsid w:val="00CD018B"/>
    <w:rsid w:val="00CF6667"/>
    <w:rsid w:val="00D060A5"/>
    <w:rsid w:val="00D2144D"/>
    <w:rsid w:val="00D43981"/>
    <w:rsid w:val="00DE0856"/>
    <w:rsid w:val="00DF2FDF"/>
    <w:rsid w:val="00E05272"/>
    <w:rsid w:val="00E9059C"/>
    <w:rsid w:val="00E95BD8"/>
    <w:rsid w:val="00EE490E"/>
    <w:rsid w:val="00F04A01"/>
    <w:rsid w:val="00F674B4"/>
    <w:rsid w:val="00F67FED"/>
    <w:rsid w:val="00F85FC1"/>
    <w:rsid w:val="00F961A3"/>
    <w:rsid w:val="00F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6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53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B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B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B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B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B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B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3B1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3B1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3B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3B1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3B1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53B1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53B1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53B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53B1C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uk-UA"/>
    </w:rPr>
  </w:style>
  <w:style w:type="paragraph" w:styleId="a4">
    <w:name w:val="Title"/>
    <w:basedOn w:val="a"/>
    <w:next w:val="a"/>
    <w:link w:val="a5"/>
    <w:uiPriority w:val="10"/>
    <w:qFormat/>
    <w:rsid w:val="00B53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uk-UA"/>
    </w:rPr>
  </w:style>
  <w:style w:type="character" w:customStyle="1" w:styleId="a5">
    <w:name w:val="Название Знак"/>
    <w:basedOn w:val="a0"/>
    <w:link w:val="a4"/>
    <w:uiPriority w:val="10"/>
    <w:rsid w:val="00B53B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53B1C"/>
    <w:pPr>
      <w:numPr>
        <w:ilvl w:val="1"/>
      </w:numPr>
    </w:pPr>
    <w:rPr>
      <w:rFonts w:asciiTheme="minorHAnsi" w:eastAsiaTheme="minorHAnsi" w:hAnsiTheme="minorHAnsi" w:cstheme="minorBidi"/>
      <w:color w:val="5A5A5A" w:themeColor="text1" w:themeTint="A5"/>
      <w:spacing w:val="15"/>
      <w:lang w:val="uk-UA"/>
    </w:rPr>
  </w:style>
  <w:style w:type="character" w:customStyle="1" w:styleId="a7">
    <w:name w:val="Подзаголовок Знак"/>
    <w:basedOn w:val="a0"/>
    <w:link w:val="a6"/>
    <w:uiPriority w:val="11"/>
    <w:rsid w:val="00B53B1C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53B1C"/>
    <w:rPr>
      <w:b/>
      <w:bCs/>
      <w:color w:val="auto"/>
    </w:rPr>
  </w:style>
  <w:style w:type="character" w:styleId="a9">
    <w:name w:val="Emphasis"/>
    <w:basedOn w:val="a0"/>
    <w:uiPriority w:val="20"/>
    <w:qFormat/>
    <w:rsid w:val="00B53B1C"/>
    <w:rPr>
      <w:i/>
      <w:iCs/>
      <w:color w:val="auto"/>
    </w:rPr>
  </w:style>
  <w:style w:type="paragraph" w:styleId="aa">
    <w:name w:val="No Spacing"/>
    <w:uiPriority w:val="1"/>
    <w:qFormat/>
    <w:rsid w:val="00B53B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3B1C"/>
    <w:pPr>
      <w:spacing w:before="200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uk-UA"/>
    </w:rPr>
  </w:style>
  <w:style w:type="character" w:customStyle="1" w:styleId="22">
    <w:name w:val="Цитата 2 Знак"/>
    <w:basedOn w:val="a0"/>
    <w:link w:val="21"/>
    <w:uiPriority w:val="29"/>
    <w:rsid w:val="00B53B1C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53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val="uk-UA"/>
    </w:rPr>
  </w:style>
  <w:style w:type="character" w:customStyle="1" w:styleId="ac">
    <w:name w:val="Выделенная цитата Знак"/>
    <w:basedOn w:val="a0"/>
    <w:link w:val="ab"/>
    <w:uiPriority w:val="30"/>
    <w:rsid w:val="00B53B1C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53B1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53B1C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53B1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53B1C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B53B1C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B1C"/>
    <w:pPr>
      <w:outlineLvl w:val="9"/>
    </w:pPr>
  </w:style>
  <w:style w:type="paragraph" w:styleId="af3">
    <w:name w:val="List Paragraph"/>
    <w:basedOn w:val="a"/>
    <w:uiPriority w:val="34"/>
    <w:qFormat/>
    <w:rsid w:val="00B53B1C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25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894"/>
    <w:rPr>
      <w:rFonts w:ascii="Segoe UI" w:eastAsia="Calibri" w:hAnsi="Segoe UI" w:cs="Segoe UI"/>
      <w:sz w:val="18"/>
      <w:szCs w:val="18"/>
      <w:lang w:val="ru-RU"/>
    </w:rPr>
  </w:style>
  <w:style w:type="character" w:styleId="af6">
    <w:name w:val="Hyperlink"/>
    <w:basedOn w:val="a0"/>
    <w:uiPriority w:val="99"/>
    <w:unhideWhenUsed/>
    <w:rsid w:val="00F961A3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A03CBB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8">
    <w:name w:val="Основной текст Знак"/>
    <w:basedOn w:val="a0"/>
    <w:link w:val="af7"/>
    <w:rsid w:val="00A03CB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table" w:styleId="af9">
    <w:name w:val="Table Grid"/>
    <w:basedOn w:val="a1"/>
    <w:uiPriority w:val="39"/>
    <w:rsid w:val="00A03CBB"/>
    <w:pPr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2E2003"/>
    <w:rPr>
      <w:rFonts w:cs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E2003"/>
    <w:rPr>
      <w:rFonts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E2003"/>
    <w:pPr>
      <w:widowControl w:val="0"/>
      <w:shd w:val="clear" w:color="auto" w:fill="FFFFFF"/>
      <w:spacing w:before="60" w:after="0" w:line="276" w:lineRule="exact"/>
      <w:ind w:hanging="380"/>
      <w:jc w:val="both"/>
    </w:pPr>
    <w:rPr>
      <w:rFonts w:asciiTheme="minorHAnsi" w:eastAsiaTheme="minorHAnsi" w:hAnsiTheme="minorHAnsi"/>
      <w:shd w:val="clear" w:color="auto" w:fill="FFFFFF"/>
      <w:lang w:val="uk-UA"/>
    </w:rPr>
  </w:style>
  <w:style w:type="paragraph" w:customStyle="1" w:styleId="32">
    <w:name w:val="Основной текст (3)"/>
    <w:basedOn w:val="a"/>
    <w:link w:val="31"/>
    <w:uiPriority w:val="99"/>
    <w:rsid w:val="002E2003"/>
    <w:pPr>
      <w:widowControl w:val="0"/>
      <w:shd w:val="clear" w:color="auto" w:fill="FFFFFF"/>
      <w:spacing w:after="0" w:line="396" w:lineRule="exact"/>
      <w:ind w:hanging="240"/>
      <w:jc w:val="both"/>
    </w:pPr>
    <w:rPr>
      <w:rFonts w:asciiTheme="minorHAnsi" w:eastAsiaTheme="minorHAnsi" w:hAnsiTheme="minorHAnsi"/>
      <w:b/>
      <w:bCs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Експлуатаційно-технічний відділ</dc:creator>
  <cp:lastModifiedBy>User</cp:lastModifiedBy>
  <cp:revision>17</cp:revision>
  <cp:lastPrinted>2020-11-23T10:17:00Z</cp:lastPrinted>
  <dcterms:created xsi:type="dcterms:W3CDTF">2020-08-18T08:37:00Z</dcterms:created>
  <dcterms:modified xsi:type="dcterms:W3CDTF">2022-08-09T12:29:00Z</dcterms:modified>
</cp:coreProperties>
</file>