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84DA4C" w14:textId="275B0F5B" w:rsidR="00AB15BD" w:rsidRPr="00AB15BD" w:rsidRDefault="00E67573" w:rsidP="00AB15BD">
      <w:pPr>
        <w:pStyle w:val="10"/>
        <w:spacing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B15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</w:t>
      </w:r>
    </w:p>
    <w:p w14:paraId="71AEDDCE" w14:textId="77777777" w:rsidR="00AB15BD" w:rsidRDefault="00AB15BD" w:rsidP="00AB15BD">
      <w:pPr>
        <w:pStyle w:val="10"/>
        <w:spacing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800FFC" w14:textId="77777777" w:rsidR="00AB15BD" w:rsidRDefault="00AB15BD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106FDAD" w14:textId="0CB75E71" w:rsidR="00B47AC7" w:rsidRPr="00900364" w:rsidRDefault="00E67573">
      <w:pPr>
        <w:pStyle w:val="10"/>
        <w:spacing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ДОГОВІ</w:t>
      </w:r>
      <w:proofErr w:type="gram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9BF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 w:rsidR="008F1C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43ED0CE" w14:textId="77777777" w:rsidR="00B47AC7" w:rsidRPr="00900364" w:rsidRDefault="00E67573">
      <w:pPr>
        <w:pStyle w:val="1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DD4B85" w14:textId="22A169DA" w:rsidR="00B47AC7" w:rsidRPr="00900364" w:rsidRDefault="00A83085">
      <w:pPr>
        <w:pStyle w:val="10"/>
        <w:spacing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Браїлів</w:t>
      </w:r>
      <w:proofErr w:type="spellEnd"/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F69BF"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8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111E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68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«______»</w:t>
      </w:r>
      <w:r w:rsidR="00111E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8227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______________202</w:t>
      </w:r>
      <w:r w:rsidR="00E0344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8227B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="008F69BF" w:rsidRPr="009003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14:paraId="0CA7219C" w14:textId="77777777" w:rsidR="00B47AC7" w:rsidRPr="00900364" w:rsidRDefault="00E67573">
      <w:pPr>
        <w:pStyle w:val="10"/>
        <w:spacing w:line="216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2C10D8E" w14:textId="2F906134" w:rsidR="00B47AC7" w:rsidRPr="00900364" w:rsidRDefault="00C27F0F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830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Державний навчальний заклад «</w:t>
      </w:r>
      <w:proofErr w:type="spellStart"/>
      <w:r w:rsidR="00A830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Браїлівський</w:t>
      </w:r>
      <w:proofErr w:type="spellEnd"/>
      <w:r w:rsidR="00A830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професійний ліцей»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особі</w:t>
      </w:r>
      <w:r w:rsidR="00635A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директора</w:t>
      </w:r>
      <w:r w:rsidR="003877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085">
        <w:rPr>
          <w:rFonts w:ascii="Times New Roman" w:eastAsia="Times New Roman" w:hAnsi="Times New Roman" w:cs="Times New Roman"/>
          <w:sz w:val="24"/>
          <w:szCs w:val="24"/>
          <w:lang w:val="uk-UA"/>
        </w:rPr>
        <w:t>Лисак Андрія Романовича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, що д</w:t>
      </w:r>
      <w:r w:rsidR="008D2C9A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іє на підставі ст</w:t>
      </w:r>
      <w:r w:rsidR="0092015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D2C9A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туту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(далі - Замовник),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однієї сторони, і</w:t>
      </w:r>
      <w:r w:rsidR="00900364" w:rsidRPr="00900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________________________________________________,</w:t>
      </w:r>
      <w:r w:rsidR="00635A34">
        <w:rPr>
          <w:rFonts w:ascii="Times New Roman" w:hAnsi="Times New Roman" w:cs="Times New Roman"/>
          <w:sz w:val="24"/>
          <w:szCs w:val="24"/>
          <w:lang w:val="uk-UA"/>
        </w:rPr>
        <w:t xml:space="preserve"> в особі</w:t>
      </w:r>
      <w:r w:rsidR="0092015C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900364" w:rsidRPr="00635A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35A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що діє на підставі</w:t>
      </w:r>
      <w:r w:rsidR="0092015C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900364" w:rsidRPr="00635A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0364" w:rsidRPr="009B5426">
        <w:rPr>
          <w:rFonts w:ascii="Times New Roman" w:hAnsi="Times New Roman" w:cs="Times New Roman"/>
          <w:b/>
          <w:sz w:val="24"/>
          <w:szCs w:val="24"/>
          <w:lang w:val="uk-UA"/>
        </w:rPr>
        <w:t>далі - Постачальник</w:t>
      </w:r>
      <w:r w:rsidR="00900364" w:rsidRPr="00635A34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),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іншої сторони, разом - </w:t>
      </w:r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Сторони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, уклали цей договір про таке (далі - Договір):</w:t>
      </w:r>
    </w:p>
    <w:p w14:paraId="4331B6AF" w14:textId="77777777" w:rsidR="00B47AC7" w:rsidRPr="00900364" w:rsidRDefault="00E67573">
      <w:pPr>
        <w:pStyle w:val="10"/>
        <w:spacing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53A36F5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14:paraId="055B4E9E" w14:textId="01865DAD" w:rsidR="00B47AC7" w:rsidRPr="00900364" w:rsidRDefault="00E67573" w:rsidP="00515B4B">
      <w:pPr>
        <w:pStyle w:val="1"/>
        <w:shd w:val="clear" w:color="auto" w:fill="FFFFFF"/>
        <w:spacing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0344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E03446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E0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44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E0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44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E0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446">
        <w:rPr>
          <w:rFonts w:ascii="Times New Roman" w:eastAsia="Times New Roman" w:hAnsi="Times New Roman" w:cs="Times New Roman"/>
          <w:sz w:val="24"/>
          <w:szCs w:val="24"/>
        </w:rPr>
        <w:t>Замовникові</w:t>
      </w:r>
      <w:proofErr w:type="spellEnd"/>
      <w:r w:rsidRPr="00E03446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E0344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B00F24" w:rsidRPr="00E034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5B4B"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М’ясо (Філе куряче, </w:t>
      </w:r>
      <w:r w:rsidR="00CF50B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м'ясо яловичини</w:t>
      </w:r>
      <w:r w:rsidR="00515B4B"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CF50B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м'ясо свинини</w:t>
      </w:r>
      <w:r w:rsidR="00515B4B"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F13FB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ч</w:t>
      </w:r>
      <w:r w:rsidR="00F13FBB" w:rsidRPr="00F13FB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етвертина задня курчати бройлера</w:t>
      </w:r>
      <w:r w:rsidR="00A8308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гомілка куряча</w:t>
      </w:r>
      <w:r w:rsidR="00515B4B"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r w:rsidR="00515B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17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ДК 021:2015 </w:t>
      </w:r>
      <w:r w:rsidR="00BB179F" w:rsidRPr="00BB179F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 w:rsidR="00BB17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179F" w:rsidRPr="00BB179F">
        <w:rPr>
          <w:rFonts w:ascii="Times New Roman" w:eastAsia="Times New Roman" w:hAnsi="Times New Roman" w:cs="Times New Roman"/>
          <w:sz w:val="24"/>
          <w:szCs w:val="24"/>
          <w:lang w:val="uk-UA"/>
        </w:rPr>
        <w:t>15110000-2 М’ясо</w:t>
      </w:r>
      <w:r w:rsidR="00BB179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B179F"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003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17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F1728D" w:rsidRPr="00900364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="00F1728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14:paraId="78C6BF69" w14:textId="6F9F6A34" w:rsidR="00515B4B" w:rsidRDefault="00E67573" w:rsidP="00635A34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15B4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кість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ДСТУ, ГОСТ, та/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 w:rsidR="00515B4B" w:rsidRPr="00515B4B">
        <w:rPr>
          <w:rFonts w:ascii="Times New Roman" w:eastAsia="Times New Roman" w:hAnsi="Times New Roman" w:cs="Times New Roman"/>
          <w:sz w:val="24"/>
          <w:szCs w:val="24"/>
        </w:rPr>
        <w:t xml:space="preserve"> документам. </w:t>
      </w:r>
    </w:p>
    <w:p w14:paraId="5FFABBCA" w14:textId="4B50657F" w:rsidR="00B47AC7" w:rsidRPr="00900364" w:rsidRDefault="00E67573" w:rsidP="0074555A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поставки: </w:t>
      </w:r>
      <w:r w:rsidR="00515B4B">
        <w:rPr>
          <w:rFonts w:ascii="Times New Roman" w:eastAsia="Times New Roman" w:hAnsi="Times New Roman" w:cs="Times New Roman"/>
          <w:sz w:val="24"/>
          <w:szCs w:val="24"/>
          <w:lang w:val="uk-UA"/>
        </w:rPr>
        <w:t>по заявкам Замовника</w:t>
      </w:r>
      <w:r w:rsidR="0058481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укладання договору </w:t>
      </w:r>
      <w:proofErr w:type="gramStart"/>
      <w:r w:rsidR="0058481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gramEnd"/>
      <w:r w:rsidR="0058481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закупівлю товару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103297F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Якість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товару</w:t>
      </w:r>
    </w:p>
    <w:p w14:paraId="615BC34D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зареєстрованим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актам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діючого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стандартам (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05CD5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Договору. Товар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обов’язковому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дефектний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пов'язані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заміною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товару, по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61485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2.3.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неякісний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 на Товар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E148D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71DB9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III. Сума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визначена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договорі</w:t>
      </w:r>
      <w:proofErr w:type="spellEnd"/>
    </w:p>
    <w:p w14:paraId="41CBF409" w14:textId="6C28D786" w:rsidR="00885C44" w:rsidRPr="00885C44" w:rsidRDefault="00E67573" w:rsidP="00885C44">
      <w:pPr>
        <w:pStyle w:val="10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3.1.Сума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визначена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3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становить з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308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____________________________________</w:t>
      </w:r>
      <w:r w:rsidR="001A566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грн.</w:t>
      </w:r>
      <w:r w:rsidR="00885C44" w:rsidRPr="00885C4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, в т.ч. ПДВ.</w:t>
      </w:r>
    </w:p>
    <w:p w14:paraId="485DCF17" w14:textId="77777777" w:rsidR="00F5481A" w:rsidRPr="00900364" w:rsidRDefault="00F5481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не є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E8CAE" w14:textId="77777777" w:rsidR="00B47AC7" w:rsidRPr="00900364" w:rsidRDefault="00E67573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61C7DB8E" w14:textId="77777777" w:rsidR="00F5481A" w:rsidRPr="00900364" w:rsidRDefault="00F5481A" w:rsidP="00F5481A">
      <w:pPr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підставі</w:t>
      </w:r>
      <w:proofErr w:type="spellEnd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п.1 ст.49 Бюджетного кодексу </w:t>
      </w:r>
      <w:proofErr w:type="spellStart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</w:t>
      </w:r>
      <w:proofErr w:type="spellEnd"/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811" w:rsidRPr="0090036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1728D" w:rsidRPr="00900364">
        <w:rPr>
          <w:rFonts w:ascii="Times New Roman" w:hAnsi="Times New Roman" w:cs="Times New Roman"/>
          <w:sz w:val="24"/>
          <w:szCs w:val="24"/>
        </w:rPr>
        <w:t xml:space="preserve"> </w:t>
      </w:r>
      <w:r w:rsidR="00F1728D" w:rsidRPr="00900364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8D2C9A"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C9A" w:rsidRPr="009003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отримання</w:t>
      </w:r>
      <w:r w:rsidRPr="0090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</w:t>
      </w:r>
      <w:r w:rsidRPr="009003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представлених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EC973" w14:textId="77777777" w:rsidR="00F5481A" w:rsidRPr="00900364" w:rsidRDefault="00F5481A" w:rsidP="00F5481A">
      <w:pPr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hAnsi="Times New Roman" w:cs="Times New Roman"/>
          <w:sz w:val="24"/>
          <w:szCs w:val="24"/>
        </w:rPr>
        <w:t xml:space="preserve">4.2. У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="00584811" w:rsidRPr="009003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="00584811" w:rsidRPr="009003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584811" w:rsidRPr="009003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84811" w:rsidRPr="00900364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="00584811" w:rsidRPr="00900364">
        <w:rPr>
          <w:rFonts w:ascii="Times New Roman" w:hAnsi="Times New Roman" w:cs="Times New Roman"/>
          <w:sz w:val="24"/>
          <w:szCs w:val="24"/>
        </w:rPr>
        <w:t xml:space="preserve"> </w:t>
      </w:r>
      <w:r w:rsidR="00584811" w:rsidRPr="0090036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32C13" w14:textId="77777777" w:rsidR="00F5481A" w:rsidRPr="00900364" w:rsidRDefault="00F5481A" w:rsidP="00ED5485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hAnsi="Times New Roman" w:cs="Times New Roman"/>
          <w:sz w:val="24"/>
          <w:szCs w:val="24"/>
        </w:rPr>
        <w:t xml:space="preserve">4.3. Оплата товару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провадиться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договірною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визначеною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3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364">
        <w:rPr>
          <w:rFonts w:ascii="Times New Roman" w:hAnsi="Times New Roman" w:cs="Times New Roman"/>
          <w:sz w:val="24"/>
          <w:szCs w:val="24"/>
        </w:rPr>
        <w:t xml:space="preserve"> Договору шляхом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900364">
        <w:rPr>
          <w:rFonts w:ascii="Times New Roman" w:hAnsi="Times New Roman" w:cs="Times New Roman"/>
          <w:sz w:val="24"/>
          <w:szCs w:val="24"/>
        </w:rPr>
        <w:t>.</w:t>
      </w:r>
    </w:p>
    <w:p w14:paraId="547EB2F0" w14:textId="77777777" w:rsidR="00F1728D" w:rsidRPr="00900364" w:rsidRDefault="00F1728D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A37975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14:paraId="69772FEE" w14:textId="6652A854" w:rsidR="00F1728D" w:rsidRPr="00900364" w:rsidRDefault="00E67573" w:rsidP="00F1728D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5.1. Поставка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склад замовника</w:t>
      </w: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4B">
        <w:rPr>
          <w:rFonts w:ascii="Times New Roman" w:eastAsia="Times New Roman" w:hAnsi="Times New Roman" w:cs="Times New Roman"/>
          <w:sz w:val="24"/>
          <w:szCs w:val="24"/>
          <w:lang w:val="uk-UA"/>
        </w:rPr>
        <w:t>по заявкам</w:t>
      </w:r>
      <w:r w:rsidR="00F1728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укладання договору </w:t>
      </w:r>
      <w:proofErr w:type="gramStart"/>
      <w:r w:rsidR="00F1728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gramEnd"/>
      <w:r w:rsidR="00F1728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закупівлю товару</w:t>
      </w:r>
      <w:r w:rsidR="004748F5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кошти до</w:t>
      </w:r>
      <w:r w:rsidR="00D81982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775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0344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877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5B4B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692326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="00635A3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8775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1728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14:paraId="329BF4FD" w14:textId="77777777" w:rsidR="0074555A" w:rsidRDefault="00E67573" w:rsidP="00F1728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товару: 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23130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31B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Вінницька 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обл.</w:t>
      </w:r>
      <w:r w:rsidR="001A566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Жмерин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ський р-н,</w:t>
      </w:r>
      <w:r w:rsidR="001A5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мт</w:t>
      </w:r>
      <w:proofErr w:type="spellEnd"/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Браїлів</w:t>
      </w:r>
      <w:proofErr w:type="spellEnd"/>
      <w:r w:rsidR="00635A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1C76A0AB" w14:textId="241265F4" w:rsidR="004E5D21" w:rsidRPr="00900364" w:rsidRDefault="00635A34" w:rsidP="00F1728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Чайковського</w:t>
      </w:r>
      <w:r w:rsidR="00885C44">
        <w:rPr>
          <w:rFonts w:ascii="Times New Roman" w:eastAsia="Times New Roman" w:hAnsi="Times New Roman" w:cs="Times New Roman"/>
          <w:sz w:val="24"/>
          <w:szCs w:val="24"/>
          <w:lang w:val="uk-UA"/>
        </w:rPr>
        <w:t>, б</w:t>
      </w:r>
      <w:r w:rsidR="0074555A">
        <w:rPr>
          <w:rFonts w:ascii="Times New Roman" w:eastAsia="Times New Roman" w:hAnsi="Times New Roman" w:cs="Times New Roman"/>
          <w:sz w:val="24"/>
          <w:szCs w:val="24"/>
          <w:lang w:val="uk-UA"/>
        </w:rPr>
        <w:t>.13</w:t>
      </w:r>
    </w:p>
    <w:p w14:paraId="0DFE867B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5.2. При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879E5A9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03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6C8172" w14:textId="77777777" w:rsidR="00B47AC7" w:rsidRPr="00900364" w:rsidRDefault="00635A3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.3. Передача-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EF8C3" w14:textId="77777777" w:rsidR="00C63C94" w:rsidRDefault="00E67573">
      <w:pPr>
        <w:pStyle w:val="1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5.4. Факт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засвідчується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94">
        <w:rPr>
          <w:rFonts w:ascii="Times New Roman" w:eastAsia="Times New Roman" w:hAnsi="Times New Roman" w:cs="Times New Roman"/>
          <w:sz w:val="24"/>
          <w:szCs w:val="24"/>
        </w:rPr>
        <w:t>наклад</w:t>
      </w:r>
      <w:proofErr w:type="spellStart"/>
      <w:r w:rsidR="00C63C94">
        <w:rPr>
          <w:rFonts w:ascii="Times New Roman" w:eastAsia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в 2-х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(по одному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примірнику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B8A1E8B" w14:textId="77777777" w:rsidR="00B47AC7" w:rsidRPr="00900364" w:rsidRDefault="00E67573">
      <w:pPr>
        <w:pStyle w:val="1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5.5. Право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 переходить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27BD5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5.6.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супровідних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складових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окремий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Акт, на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пред’являє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претензію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винній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58334" w14:textId="77777777" w:rsidR="00B47AC7" w:rsidRPr="00900364" w:rsidRDefault="00E67573">
      <w:pPr>
        <w:pStyle w:val="10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74027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6E44DEF9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2AE93F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сплачувати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0042FA38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 актом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85F223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41A7009B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строк 10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CF2502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поставку  товару у строки,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2BCB8A61" w14:textId="77777777" w:rsidR="00B47AC7" w:rsidRPr="00900364" w:rsidRDefault="008D2C9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накладну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D21" w:rsidRPr="00900364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="004E5D21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D21" w:rsidRPr="00900364">
        <w:rPr>
          <w:rFonts w:ascii="Times New Roman" w:eastAsia="Times New Roman" w:hAnsi="Times New Roman" w:cs="Times New Roman"/>
          <w:sz w:val="24"/>
          <w:szCs w:val="24"/>
        </w:rPr>
        <w:t>документі</w:t>
      </w:r>
      <w:proofErr w:type="spellEnd"/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в зазначених в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4E5D21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proofErr w:type="gram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ідписів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E67573" w:rsidRPr="0090036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A887E1C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5ACDF8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339C55BF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0F925223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7B65C2B5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proofErr w:type="gramStart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14:paraId="09EB8A3A" w14:textId="77777777" w:rsidR="00900364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6.4.2. На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2278E9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41855212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7.1.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32AA44B2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7.2.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виплачує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90036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036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постачанні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неякісної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A376E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7.3. Оплата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обов'язку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DCD5DD7" w14:textId="77777777" w:rsidR="00B47AC7" w:rsidRPr="00900364" w:rsidRDefault="00E67573" w:rsidP="001C304A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7.4. Одностороння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1A95C3A5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</w:p>
    <w:p w14:paraId="7E7F4FCE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</w:t>
      </w:r>
      <w:r w:rsidR="008D2C9A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никли поза волею Сторін  (</w:t>
      </w: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катастрофа, стихійне лихо, епідемія, масові заворушення, війна тощо).</w:t>
      </w:r>
    </w:p>
    <w:p w14:paraId="75257AE2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39E8236B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8.3.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видаються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органами.</w:t>
      </w:r>
    </w:p>
    <w:p w14:paraId="19A38854" w14:textId="77777777" w:rsidR="001C304A" w:rsidRPr="00900364" w:rsidRDefault="00E6757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8.4.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1CACB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Вирішення спорів</w:t>
      </w:r>
    </w:p>
    <w:p w14:paraId="0CBDA424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624EBD1C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недосягнення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спори (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14:paraId="01B9D8AE" w14:textId="77777777" w:rsidR="00900364" w:rsidRPr="00900364" w:rsidRDefault="00E6757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9.3.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A4834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7270C72F" w14:textId="1186EE05" w:rsidR="00B47AC7" w:rsidRPr="00900364" w:rsidRDefault="00E67573">
      <w:pPr>
        <w:pStyle w:val="10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 w:rsidRPr="0090036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укладеним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печатками та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8775F">
        <w:rPr>
          <w:rFonts w:ascii="Times New Roman" w:eastAsia="Times New Roman" w:hAnsi="Times New Roman" w:cs="Times New Roman"/>
          <w:sz w:val="24"/>
          <w:szCs w:val="24"/>
          <w:lang w:val="uk-UA"/>
        </w:rPr>
        <w:t>31.12.2022</w:t>
      </w:r>
      <w:r w:rsidR="00AF3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9288F" w:rsidRPr="00AF30C1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r w:rsidR="0049288F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B96542D" w14:textId="77777777" w:rsidR="00B47AC7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укладається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оригінальних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силу, з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знаходитися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– у </w:t>
      </w:r>
      <w:proofErr w:type="spellStart"/>
      <w:r w:rsidRPr="0090036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</w:p>
    <w:p w14:paraId="0128372A" w14:textId="77777777" w:rsidR="001C304A" w:rsidRPr="00900364" w:rsidRDefault="00E67573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D900A0" w14:textId="77777777" w:rsidR="00B47AC7" w:rsidRPr="00900364" w:rsidRDefault="00E67573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Інші умови</w:t>
      </w:r>
    </w:p>
    <w:p w14:paraId="65F9E712" w14:textId="77777777" w:rsidR="00B47AC7" w:rsidRPr="00900364" w:rsidRDefault="00E67573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>11.1.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3F2286F7" w14:textId="77777777" w:rsidR="00B47AC7" w:rsidRPr="00900364" w:rsidRDefault="00E67573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11.2. 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</w:t>
      </w:r>
      <w:r w:rsidR="00831DC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</w:t>
      </w:r>
      <w:r w:rsidR="00831DC2"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</w:t>
      </w:r>
      <w:r w:rsidR="000A683D" w:rsidRPr="00900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про публічні закупівлі.</w:t>
      </w:r>
    </w:p>
    <w:p w14:paraId="2AA07B03" w14:textId="77777777" w:rsidR="00B47AC7" w:rsidRPr="008F1CD5" w:rsidRDefault="008F1CD5" w:rsidP="008F1CD5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F1C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ХІІ. Додатки до договору</w:t>
      </w:r>
    </w:p>
    <w:p w14:paraId="699BEE4A" w14:textId="77777777" w:rsidR="008F1CD5" w:rsidRPr="00900364" w:rsidRDefault="008F1CD5" w:rsidP="008F1CD5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1 - Специфікація</w:t>
      </w:r>
    </w:p>
    <w:p w14:paraId="1E1182AC" w14:textId="77777777" w:rsidR="00B47AC7" w:rsidRPr="00900364" w:rsidRDefault="00B47AC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14:paraId="20CEC8A4" w14:textId="77777777" w:rsidR="00B47AC7" w:rsidRDefault="0049288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8F1C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</w:t>
      </w:r>
      <w:r w:rsidR="00E67573" w:rsidRPr="00900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Місцезнаходження та банківські реквізити Сторін</w:t>
      </w:r>
    </w:p>
    <w:tbl>
      <w:tblPr>
        <w:tblpPr w:leftFromText="180" w:rightFromText="180" w:bottomFromText="160" w:vertAnchor="text" w:horzAnchor="margin" w:tblpXSpec="center" w:tblpY="127"/>
        <w:tblW w:w="10302" w:type="dxa"/>
        <w:tblLayout w:type="fixed"/>
        <w:tblLook w:val="04A0" w:firstRow="1" w:lastRow="0" w:firstColumn="1" w:lastColumn="0" w:noHBand="0" w:noVBand="1"/>
      </w:tblPr>
      <w:tblGrid>
        <w:gridCol w:w="5063"/>
        <w:gridCol w:w="5239"/>
      </w:tblGrid>
      <w:tr w:rsidR="00B31B84" w:rsidRPr="000C3606" w14:paraId="60D7675E" w14:textId="77777777" w:rsidTr="00303663">
        <w:trPr>
          <w:trHeight w:val="161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41259" w14:textId="77777777" w:rsidR="00B31B84" w:rsidRPr="009B5426" w:rsidRDefault="00B31B84" w:rsidP="00303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«ПОСТАЧАЛЬНИК»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A0D9" w14:textId="359D4600" w:rsidR="00B31B84" w:rsidRPr="009B5426" w:rsidRDefault="009B5426" w:rsidP="0030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6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  <w:r w:rsidR="00B31B84"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1B84" w:rsidRPr="000C3606" w14:paraId="24BA6796" w14:textId="77777777" w:rsidTr="00303663">
        <w:trPr>
          <w:trHeight w:val="483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F36E1E" w14:textId="121A3F63" w:rsidR="005D6661" w:rsidRPr="005D6661" w:rsidRDefault="005D6661" w:rsidP="003036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    Повне найменування:</w:t>
            </w:r>
          </w:p>
          <w:p w14:paraId="17D45A81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_______________________</w:t>
            </w:r>
          </w:p>
          <w:p w14:paraId="48A0C607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5AD9D91A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Місцезнаходження: ___________________</w:t>
            </w:r>
          </w:p>
          <w:p w14:paraId="726A9D20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код: ________________</w:t>
            </w:r>
          </w:p>
          <w:p w14:paraId="7F1AB6ED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Банк одержувача:_____________________</w:t>
            </w:r>
          </w:p>
          <w:p w14:paraId="3EE8AE4A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МФО (код банку): ____________________</w:t>
            </w:r>
          </w:p>
          <w:p w14:paraId="7F732106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р/</w:t>
            </w:r>
            <w:proofErr w:type="spellStart"/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</w:t>
            </w:r>
            <w:proofErr w:type="spellEnd"/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 _________________________________</w:t>
            </w:r>
          </w:p>
          <w:p w14:paraId="7EC6E2B4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2EF41997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6586759E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725B1E57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__________________________ </w:t>
            </w:r>
          </w:p>
          <w:p w14:paraId="2CA7D7AF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посада особи, що підписує договір</w:t>
            </w:r>
          </w:p>
          <w:p w14:paraId="3E0A1397" w14:textId="77777777" w:rsidR="005D6661" w:rsidRPr="005D6661" w:rsidRDefault="005D6661" w:rsidP="00303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__________________________ /________/</w:t>
            </w:r>
          </w:p>
          <w:p w14:paraId="5E5559EC" w14:textId="239E587B" w:rsidR="00B31B84" w:rsidRPr="003A78E7" w:rsidRDefault="005D6661" w:rsidP="0030366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  <w:p w14:paraId="5F8DA85C" w14:textId="13FE6134" w:rsidR="00B31B84" w:rsidRPr="003A78E7" w:rsidRDefault="00B31B84" w:rsidP="00303663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B07BE" w14:textId="77777777" w:rsidR="00303663" w:rsidRPr="00303663" w:rsidRDefault="00B31B84" w:rsidP="00303663">
            <w:pPr>
              <w:ind w:right="-36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D6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D6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D6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5D6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D6661" w:rsidRPr="005D66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="00303663" w:rsidRPr="003036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Повне найменування:</w:t>
            </w:r>
          </w:p>
          <w:p w14:paraId="0464D15A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ДЕРЖАВНИЙ НАВЧАЛЬНИЙ ЗАКЛАД «БРАЇЛІВСЬКИЙ ПРОФЕСІЙНИЙ ЛІЦЕЙ»</w:t>
            </w:r>
          </w:p>
          <w:p w14:paraId="2AC02E8E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код за ЄДРПОУ </w:t>
            </w:r>
            <w:r w:rsidRPr="0030366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  <w:t>02539826</w:t>
            </w:r>
          </w:p>
          <w:p w14:paraId="29C6D4A7" w14:textId="77777777" w:rsidR="00303663" w:rsidRPr="00303663" w:rsidRDefault="00303663" w:rsidP="0030366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23130, Вінницька обл., Жмеринський район, 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смт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Браїлів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, вул. Чайковського, буд. 13</w:t>
            </w:r>
          </w:p>
          <w:p w14:paraId="4BD8E70E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р/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UA____________________________ </w:t>
            </w:r>
          </w:p>
          <w:p w14:paraId="5B24DC80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ДКСУ у м. Київ</w:t>
            </w:r>
          </w:p>
          <w:p w14:paraId="302C013A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2337E909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32F3C561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4CE7DC2D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0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Директор</w:t>
            </w:r>
          </w:p>
          <w:p w14:paraId="75F67E30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0C540175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3036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______________________________</w:t>
            </w:r>
            <w:r w:rsidRPr="003036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А.Р. Лисак</w:t>
            </w:r>
          </w:p>
          <w:p w14:paraId="2276056A" w14:textId="6700000E" w:rsidR="00B31B84" w:rsidRPr="003A78E7" w:rsidRDefault="00303663" w:rsidP="00303663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МП  підпис</w:t>
            </w:r>
            <w:r w:rsidRPr="003A78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E24A230" w14:textId="77777777" w:rsidR="00B31B84" w:rsidRPr="00B31B84" w:rsidRDefault="00B31B84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2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20"/>
        <w:gridCol w:w="4205"/>
      </w:tblGrid>
      <w:tr w:rsidR="001C304A" w:rsidRPr="00900364" w14:paraId="4E788162" w14:textId="77777777" w:rsidTr="001C304A"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C3DB" w14:textId="77777777" w:rsidR="001C304A" w:rsidRPr="00900364" w:rsidRDefault="001C304A" w:rsidP="001C304A">
            <w:pPr>
              <w:pStyle w:val="1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A024" w14:textId="77777777" w:rsidR="001C304A" w:rsidRPr="00900364" w:rsidRDefault="001C304A" w:rsidP="00C63C94">
            <w:pPr>
              <w:ind w:left="850" w:right="-13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0873A2" w14:textId="77777777" w:rsidR="0049288F" w:rsidRDefault="0049288F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14:paraId="6B68CC28" w14:textId="77777777" w:rsidR="00AB15BD" w:rsidRDefault="00AB15BD" w:rsidP="00111EBF">
      <w:pPr>
        <w:pStyle w:val="BodyTextIndent"/>
        <w:tabs>
          <w:tab w:val="left" w:pos="0"/>
        </w:tabs>
        <w:snapToGrid w:val="0"/>
        <w:spacing w:after="0"/>
        <w:ind w:left="0"/>
        <w:jc w:val="both"/>
        <w:rPr>
          <w:rFonts w:eastAsia="Arial"/>
          <w:color w:val="000000"/>
          <w:sz w:val="24"/>
          <w:szCs w:val="24"/>
        </w:rPr>
      </w:pPr>
    </w:p>
    <w:p w14:paraId="65F9B521" w14:textId="77777777" w:rsidR="00111EBF" w:rsidRDefault="009A4195" w:rsidP="00111EBF">
      <w:pPr>
        <w:pStyle w:val="BodyTextIndent"/>
        <w:tabs>
          <w:tab w:val="left" w:pos="0"/>
        </w:tabs>
        <w:snapToGrid w:val="0"/>
        <w:spacing w:after="0"/>
        <w:ind w:left="0"/>
        <w:jc w:val="both"/>
        <w:rPr>
          <w:sz w:val="23"/>
          <w:szCs w:val="23"/>
        </w:rPr>
      </w:pPr>
      <w:r>
        <w:rPr>
          <w:lang w:eastAsia="uk-UA"/>
        </w:rPr>
        <w:t>П</w:t>
      </w:r>
      <w:r w:rsidR="00111EBF" w:rsidRPr="00960558">
        <w:rPr>
          <w:lang w:eastAsia="uk-UA"/>
        </w:rPr>
        <w:t>роект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</w:t>
      </w:r>
      <w:r w:rsidR="00111EBF">
        <w:rPr>
          <w:lang w:eastAsia="uk-UA"/>
        </w:rPr>
        <w:t>одо закупівель за державні кошти</w:t>
      </w:r>
    </w:p>
    <w:p w14:paraId="37A6A15C" w14:textId="77777777" w:rsidR="008F1CD5" w:rsidRDefault="008F1CD5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14:paraId="0E890F41" w14:textId="77777777" w:rsidR="008F1CD5" w:rsidRPr="00B31B84" w:rsidRDefault="00B31B84" w:rsidP="00B31B84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</w:t>
      </w:r>
      <w:r w:rsidR="008F1CD5" w:rsidRPr="00B31B84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14:paraId="3B1AF95F" w14:textId="77777777" w:rsidR="008F1CD5" w:rsidRPr="00B31B84" w:rsidRDefault="00B31B84" w:rsidP="00B31B84">
      <w:pPr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8F1CD5" w:rsidRPr="008F1C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8F1CD5" w:rsidRPr="008F1CD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F1CD5" w:rsidRPr="008F1CD5">
        <w:rPr>
          <w:rFonts w:ascii="Times New Roman" w:hAnsi="Times New Roman" w:cs="Times New Roman"/>
          <w:b/>
          <w:sz w:val="24"/>
          <w:szCs w:val="24"/>
        </w:rPr>
        <w:t xml:space="preserve"> договору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</w:p>
    <w:p w14:paraId="14DD734D" w14:textId="5CCE18E9" w:rsidR="008F1CD5" w:rsidRPr="008F1CD5" w:rsidRDefault="00111EBF" w:rsidP="008F1CD5">
      <w:pPr>
        <w:ind w:left="708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__.</w:t>
      </w:r>
      <w:r w:rsidR="00B31B84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__.20</w:t>
      </w:r>
      <w:r w:rsidR="0038775F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8F1CD5" w:rsidRPr="008F1CD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0E9D16E2" w14:textId="77777777" w:rsidR="008F1CD5" w:rsidRPr="008F1CD5" w:rsidRDefault="008F1CD5" w:rsidP="008F1CD5">
      <w:pPr>
        <w:rPr>
          <w:rFonts w:ascii="Times New Roman" w:hAnsi="Times New Roman" w:cs="Times New Roman"/>
          <w:b/>
          <w:sz w:val="24"/>
          <w:szCs w:val="24"/>
        </w:rPr>
      </w:pPr>
    </w:p>
    <w:p w14:paraId="3B83A1A3" w14:textId="77777777" w:rsidR="008F1CD5" w:rsidRPr="008F1CD5" w:rsidRDefault="008F1CD5" w:rsidP="008F1CD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1CD5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</w:p>
    <w:p w14:paraId="04D63BBB" w14:textId="294E37C4" w:rsidR="008F1CD5" w:rsidRPr="008F1CD5" w:rsidRDefault="00B24DD1" w:rsidP="008F1CD5">
      <w:pPr>
        <w:rPr>
          <w:rFonts w:ascii="Times New Roman" w:hAnsi="Times New Roman" w:cs="Times New Roman"/>
          <w:vanish/>
          <w:sz w:val="24"/>
          <w:szCs w:val="24"/>
        </w:rPr>
      </w:pPr>
      <w:r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М’ясо ДК 021:2015-15110000-2 (Філе куряче, яловичина, свинина, стегно куряче</w:t>
      </w:r>
      <w:r w:rsidR="00081F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гомілка куряча</w:t>
      </w:r>
      <w:r w:rsidRPr="00B24D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tbl>
      <w:tblPr>
        <w:tblW w:w="10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3959"/>
        <w:gridCol w:w="915"/>
        <w:gridCol w:w="1219"/>
        <w:gridCol w:w="1530"/>
        <w:gridCol w:w="2589"/>
      </w:tblGrid>
      <w:tr w:rsidR="008F1CD5" w:rsidRPr="008F1CD5" w14:paraId="20BD2C43" w14:textId="77777777" w:rsidTr="006963C7">
        <w:trPr>
          <w:cantSplit/>
          <w:trHeight w:val="9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2A5C" w14:textId="77777777" w:rsidR="008F1CD5" w:rsidRPr="008F1CD5" w:rsidRDefault="008F1CD5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6BD273" w14:textId="77777777" w:rsidR="008F1CD5" w:rsidRPr="008F1CD5" w:rsidRDefault="008F1CD5" w:rsidP="00394A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8D78" w14:textId="77777777" w:rsidR="008F1CD5" w:rsidRPr="008F1CD5" w:rsidRDefault="008F1CD5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6C132FF" w14:textId="77777777" w:rsidR="008F1CD5" w:rsidRPr="008F1CD5" w:rsidRDefault="008F1CD5" w:rsidP="00394A96">
            <w:pPr>
              <w:ind w:left="-40" w:right="-4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CE4AE2" w14:textId="77777777" w:rsidR="008F1CD5" w:rsidRPr="008F1CD5" w:rsidRDefault="008F1CD5" w:rsidP="00394A96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1BAFAC" w14:textId="77777777" w:rsidR="008F1CD5" w:rsidRPr="008F1CD5" w:rsidRDefault="008F1CD5" w:rsidP="00394A96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, з ПДВ (грн.)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1ECA" w14:textId="77777777" w:rsidR="008F1CD5" w:rsidRPr="008F1CD5" w:rsidRDefault="008F1CD5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1CD5">
              <w:rPr>
                <w:rFonts w:ascii="Times New Roman" w:hAnsi="Times New Roman" w:cs="Times New Roman"/>
                <w:sz w:val="24"/>
                <w:szCs w:val="24"/>
              </w:rPr>
              <w:br/>
              <w:t>в т. ч. ПДВ (грн.)</w:t>
            </w:r>
          </w:p>
        </w:tc>
      </w:tr>
      <w:tr w:rsidR="008F1CD5" w:rsidRPr="008F1CD5" w14:paraId="06ED3CAB" w14:textId="77777777" w:rsidTr="006963C7">
        <w:trPr>
          <w:cantSplit/>
          <w:trHeight w:val="277"/>
        </w:trPr>
        <w:tc>
          <w:tcPr>
            <w:tcW w:w="10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CA01" w14:textId="77777777" w:rsidR="008F1CD5" w:rsidRPr="008F1CD5" w:rsidRDefault="008F1CD5" w:rsidP="0039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1CD5" w:rsidRPr="008F1CD5" w14:paraId="1D1F2678" w14:textId="77777777" w:rsidTr="006963C7">
        <w:trPr>
          <w:cantSplit/>
          <w:trHeight w:val="2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175B" w14:textId="5C0D7BE8" w:rsidR="008F1CD5" w:rsidRPr="008F1CD5" w:rsidRDefault="008F1CD5" w:rsidP="00394A96">
            <w:pPr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D07C" w14:textId="66A9F896" w:rsidR="008F1CD5" w:rsidRPr="00111EBF" w:rsidRDefault="00B24DD1" w:rsidP="0039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DD1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uk-UA" w:eastAsia="en-US"/>
              </w:rPr>
              <w:t>Філе куряче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A0BD107" w14:textId="1F955281" w:rsidR="008F1CD5" w:rsidRPr="008F1CD5" w:rsidRDefault="00B24DD1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5EEB4A" w14:textId="3629E1C8" w:rsidR="008F1CD5" w:rsidRPr="008F1CD5" w:rsidRDefault="008F1CD5" w:rsidP="00885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E752A7B" w14:textId="77777777" w:rsidR="008F1CD5" w:rsidRPr="008F1CD5" w:rsidRDefault="008F1CD5" w:rsidP="00885C44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9E27" w14:textId="77777777" w:rsidR="008F1CD5" w:rsidRPr="008F1CD5" w:rsidRDefault="008F1CD5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446" w:rsidRPr="008F1CD5" w14:paraId="659DB0DD" w14:textId="77777777" w:rsidTr="006963C7">
        <w:trPr>
          <w:cantSplit/>
          <w:trHeight w:val="2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007A" w14:textId="7E44E0BC" w:rsidR="00E03446" w:rsidRPr="00E03446" w:rsidRDefault="00E03446" w:rsidP="00394A96">
            <w:pPr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1472" w14:textId="5B587722" w:rsidR="00E03446" w:rsidRDefault="00C35751" w:rsidP="0039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uk-UA" w:eastAsia="en-US"/>
              </w:rPr>
              <w:t>М'ясо яловичини</w:t>
            </w:r>
            <w:r w:rsidR="00B2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EE8483B" w14:textId="394DE3B3" w:rsidR="00E03446" w:rsidRDefault="00B24DD1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27F213" w14:textId="7FC79257" w:rsidR="00E03446" w:rsidRPr="008F1CD5" w:rsidRDefault="00E03446" w:rsidP="00885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7E9973" w14:textId="77777777" w:rsidR="00E03446" w:rsidRPr="008F1CD5" w:rsidRDefault="00E03446" w:rsidP="00885C44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7C63" w14:textId="77777777" w:rsidR="00E03446" w:rsidRPr="008F1CD5" w:rsidRDefault="00E03446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D1" w:rsidRPr="008F1CD5" w14:paraId="6754E831" w14:textId="77777777" w:rsidTr="006963C7">
        <w:trPr>
          <w:cantSplit/>
          <w:trHeight w:val="2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93AB" w14:textId="3F5C8840" w:rsidR="00B24DD1" w:rsidRDefault="00B24DD1" w:rsidP="00394A96">
            <w:pPr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C8AF" w14:textId="2C52F902" w:rsidR="00B24DD1" w:rsidRPr="00F13FBB" w:rsidRDefault="00F13FBB" w:rsidP="00E03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Четвертина задня курчати бройлера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DBEC470" w14:textId="38734699" w:rsidR="00B24DD1" w:rsidRDefault="00B24DD1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8303A3" w14:textId="264607E5" w:rsidR="00B24DD1" w:rsidRDefault="00B24DD1" w:rsidP="00885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F2F3CF0" w14:textId="77777777" w:rsidR="00B24DD1" w:rsidRPr="008F1CD5" w:rsidRDefault="00B24DD1" w:rsidP="00885C44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89EC" w14:textId="77777777" w:rsidR="00B24DD1" w:rsidRPr="008F1CD5" w:rsidRDefault="00B24DD1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D1" w:rsidRPr="008F1CD5" w14:paraId="3DAB22A7" w14:textId="77777777" w:rsidTr="006963C7">
        <w:trPr>
          <w:cantSplit/>
          <w:trHeight w:val="2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09F3" w14:textId="5BE3E108" w:rsidR="00B24DD1" w:rsidRDefault="00B24DD1" w:rsidP="00394A96">
            <w:pPr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7928" w14:textId="2CEDE547" w:rsidR="00B24DD1" w:rsidRPr="00C35751" w:rsidRDefault="00C35751" w:rsidP="00E03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М'ясо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винин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и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871D11D" w14:textId="6A6C6938" w:rsidR="00B24DD1" w:rsidRDefault="00B24DD1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7040B7" w14:textId="67A9B26F" w:rsidR="00B24DD1" w:rsidRDefault="00B24DD1" w:rsidP="00885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A6F9DFE" w14:textId="77777777" w:rsidR="00B24DD1" w:rsidRPr="008F1CD5" w:rsidRDefault="00B24DD1" w:rsidP="00885C44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20AC" w14:textId="77777777" w:rsidR="00B24DD1" w:rsidRPr="008F1CD5" w:rsidRDefault="00B24DD1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189" w:rsidRPr="008F1CD5" w14:paraId="6A803569" w14:textId="77777777" w:rsidTr="006963C7">
        <w:trPr>
          <w:cantSplit/>
          <w:trHeight w:val="2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FF1E" w14:textId="538DF1CF" w:rsidR="00385189" w:rsidRDefault="00385189" w:rsidP="00394A96">
            <w:pPr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2C11" w14:textId="6653771C" w:rsidR="00385189" w:rsidRPr="00385189" w:rsidRDefault="00385189" w:rsidP="00E034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Гомілка куряча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2475FEA" w14:textId="2B0D6489" w:rsidR="00385189" w:rsidRDefault="00385189" w:rsidP="0039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3788BF" w14:textId="77777777" w:rsidR="00385189" w:rsidRDefault="00385189" w:rsidP="00885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85E139" w14:textId="77777777" w:rsidR="00385189" w:rsidRPr="008F1CD5" w:rsidRDefault="00385189" w:rsidP="00885C44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3FBD" w14:textId="77777777" w:rsidR="00385189" w:rsidRPr="008F1CD5" w:rsidRDefault="00385189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CD5" w:rsidRPr="008F1CD5" w14:paraId="10B8BAC7" w14:textId="77777777" w:rsidTr="006963C7">
        <w:trPr>
          <w:cantSplit/>
          <w:trHeight w:val="277"/>
        </w:trPr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9D70" w14:textId="77777777" w:rsidR="008F1CD5" w:rsidRPr="008F1CD5" w:rsidRDefault="008F1CD5" w:rsidP="00394A96">
            <w:pPr>
              <w:ind w:firstLine="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B558" w14:textId="77777777" w:rsidR="008F1CD5" w:rsidRPr="008F1CD5" w:rsidRDefault="008F1CD5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1CD5" w:rsidRPr="008F1CD5" w14:paraId="230CDE41" w14:textId="77777777" w:rsidTr="006963C7">
        <w:trPr>
          <w:trHeight w:val="317"/>
        </w:trPr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148D" w14:textId="77777777" w:rsidR="008F1CD5" w:rsidRPr="008F1CD5" w:rsidRDefault="008F1CD5" w:rsidP="008F1CD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сума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ПДВ, грн.: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17CD" w14:textId="77777777" w:rsidR="008F1CD5" w:rsidRPr="008F1CD5" w:rsidRDefault="008F1CD5" w:rsidP="00111E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8F1CD5" w:rsidRPr="008F1CD5" w14:paraId="60D96568" w14:textId="77777777" w:rsidTr="006963C7">
        <w:trPr>
          <w:trHeight w:val="329"/>
        </w:trPr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B721BB" w14:textId="77777777" w:rsidR="008F1CD5" w:rsidRPr="008F1CD5" w:rsidRDefault="008F1CD5" w:rsidP="0039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F1CD5">
              <w:rPr>
                <w:rFonts w:ascii="Times New Roman" w:hAnsi="Times New Roman" w:cs="Times New Roman"/>
                <w:sz w:val="24"/>
                <w:szCs w:val="24"/>
              </w:rPr>
              <w:t xml:space="preserve"> ПДВ, грн.: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5CCA9" w14:textId="77777777" w:rsidR="008F1CD5" w:rsidRPr="008F1CD5" w:rsidRDefault="008F1CD5" w:rsidP="0011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CD5" w:rsidRPr="008F1CD5" w14:paraId="12B2BFBF" w14:textId="77777777" w:rsidTr="006963C7">
        <w:trPr>
          <w:trHeight w:val="329"/>
        </w:trPr>
        <w:tc>
          <w:tcPr>
            <w:tcW w:w="10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23EC" w14:textId="77777777" w:rsidR="008F1CD5" w:rsidRPr="008F1CD5" w:rsidRDefault="008F1CD5" w:rsidP="00B31B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C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Загальна</w:t>
            </w:r>
            <w:proofErr w:type="spellEnd"/>
            <w:r w:rsidRPr="008F1C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сума Договору: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  <w:r w:rsidR="00111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E72BFE6" w14:textId="77777777" w:rsidR="008F1CD5" w:rsidRPr="008F1CD5" w:rsidRDefault="008F1CD5" w:rsidP="008F1CD5">
      <w:pPr>
        <w:rPr>
          <w:rFonts w:ascii="Times New Roman" w:hAnsi="Times New Roman" w:cs="Times New Roman"/>
          <w:vanish/>
          <w:sz w:val="24"/>
          <w:szCs w:val="24"/>
        </w:rPr>
      </w:pPr>
    </w:p>
    <w:p w14:paraId="4338DFA1" w14:textId="77777777" w:rsidR="008F1CD5" w:rsidRDefault="008F1CD5" w:rsidP="008F1CD5">
      <w:pPr>
        <w:pStyle w:val="10"/>
        <w:tabs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7E7EDBD" w14:textId="77777777" w:rsidR="00271273" w:rsidRDefault="00271273" w:rsidP="008F1CD5">
      <w:pPr>
        <w:pStyle w:val="10"/>
        <w:tabs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7986C17" w14:textId="77777777" w:rsidR="00271273" w:rsidRDefault="00271273" w:rsidP="008F1CD5">
      <w:pPr>
        <w:pStyle w:val="10"/>
        <w:tabs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XSpec="center" w:tblpY="127"/>
        <w:tblW w:w="10286" w:type="dxa"/>
        <w:tblLayout w:type="fixed"/>
        <w:tblLook w:val="04A0" w:firstRow="1" w:lastRow="0" w:firstColumn="1" w:lastColumn="0" w:noHBand="0" w:noVBand="1"/>
      </w:tblPr>
      <w:tblGrid>
        <w:gridCol w:w="5331"/>
        <w:gridCol w:w="4955"/>
      </w:tblGrid>
      <w:tr w:rsidR="00B31B84" w:rsidRPr="000C3606" w14:paraId="0A04C34F" w14:textId="77777777" w:rsidTr="00E12873">
        <w:trPr>
          <w:trHeight w:val="284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76EB8" w14:textId="77777777" w:rsidR="00B31B84" w:rsidRPr="009B5426" w:rsidRDefault="00B31B84" w:rsidP="00466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«ПОСТАЧАЛЬНИК»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63CE" w14:textId="61A4CFD0" w:rsidR="00B31B84" w:rsidRPr="009B5426" w:rsidRDefault="00B31B84" w:rsidP="009B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0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71273" w:rsidRPr="000C3606" w14:paraId="375A60A5" w14:textId="77777777" w:rsidTr="00AF7184">
        <w:trPr>
          <w:trHeight w:val="4627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6FB5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5B73ED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7B50FE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DF10E5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97D4E5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CF1568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50F4E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D927A8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34FD7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AD608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AC1A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C844" w14:textId="77777777" w:rsidR="00AF7184" w:rsidRDefault="00AF7184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7E5A66" w14:textId="77777777" w:rsidR="00271273" w:rsidRPr="003A78E7" w:rsidRDefault="00271273" w:rsidP="002712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8E7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A7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____________/ ___________</w:t>
            </w:r>
          </w:p>
          <w:p w14:paraId="635EB51F" w14:textId="77777777" w:rsidR="00271273" w:rsidRPr="003A78E7" w:rsidRDefault="00271273" w:rsidP="00271273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A78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м.п</w:t>
            </w:r>
            <w:proofErr w:type="spellEnd"/>
            <w:r w:rsidRPr="003A78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DB3" w14:textId="3AF0D19A" w:rsidR="00303663" w:rsidRPr="003A78E7" w:rsidRDefault="00271273" w:rsidP="0030366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1388D9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ДЕРЖАВНИЙ НАВЧАЛЬНИЙ ЗАКЛАД «БРАЇЛІВСЬКИЙ ПРОФЕСІЙНИЙ ЛІЦЕЙ»</w:t>
            </w:r>
          </w:p>
          <w:p w14:paraId="0075D284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код за ЄДРПОУ </w:t>
            </w:r>
            <w:r w:rsidRPr="0030366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  <w:t>02539826</w:t>
            </w:r>
          </w:p>
          <w:p w14:paraId="4319B1B9" w14:textId="77777777" w:rsidR="00303663" w:rsidRPr="00303663" w:rsidRDefault="00303663" w:rsidP="0030366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23130, Вінницька обл., Жмеринський район, 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смт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Браїлів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, вул. Чайковського, буд. 13</w:t>
            </w:r>
          </w:p>
          <w:p w14:paraId="4BC3E0A5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р/</w:t>
            </w:r>
            <w:proofErr w:type="spellStart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</w:t>
            </w:r>
            <w:proofErr w:type="spellEnd"/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UA____________________________ </w:t>
            </w:r>
          </w:p>
          <w:p w14:paraId="348E0876" w14:textId="77777777" w:rsidR="00303663" w:rsidRPr="00303663" w:rsidRDefault="00303663" w:rsidP="0030366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0366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ДКСУ у м. Київ</w:t>
            </w:r>
          </w:p>
          <w:p w14:paraId="47E76DA2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1465C6BB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1F85B679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67B5FED2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0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Директор</w:t>
            </w:r>
          </w:p>
          <w:p w14:paraId="4BFDA757" w14:textId="77777777" w:rsidR="00303663" w:rsidRPr="00303663" w:rsidRDefault="0030366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5D098168" w14:textId="3D8F5B95" w:rsidR="00303663" w:rsidRPr="00303663" w:rsidRDefault="00E12873" w:rsidP="00303663">
            <w:pPr>
              <w:spacing w:line="240" w:lineRule="auto"/>
              <w:ind w:right="-3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__________________________</w:t>
            </w:r>
            <w:r w:rsidR="00303663" w:rsidRPr="003036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А.Р. Лисак</w:t>
            </w:r>
          </w:p>
          <w:p w14:paraId="065CF61D" w14:textId="50B65397" w:rsidR="00271273" w:rsidRPr="003A78E7" w:rsidRDefault="00303663" w:rsidP="00303663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МП  підпис</w:t>
            </w:r>
          </w:p>
        </w:tc>
      </w:tr>
    </w:tbl>
    <w:p w14:paraId="213A76EE" w14:textId="77777777" w:rsidR="008F1CD5" w:rsidRPr="00B31B84" w:rsidRDefault="008F1CD5" w:rsidP="008F1CD5">
      <w:pPr>
        <w:pStyle w:val="10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AF14BE5" w14:textId="77777777" w:rsidR="008F1CD5" w:rsidRDefault="008F1CD5" w:rsidP="008F1CD5">
      <w:pPr>
        <w:pStyle w:val="1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5F97C4F" w14:textId="77777777" w:rsidR="008F1CD5" w:rsidRPr="008F1CD5" w:rsidRDefault="008F1CD5" w:rsidP="008F1CD5">
      <w:pPr>
        <w:pStyle w:val="1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1CD5" w:rsidRPr="008F1CD5" w:rsidSect="00635A34">
      <w:pgSz w:w="11909" w:h="16834"/>
      <w:pgMar w:top="907" w:right="510" w:bottom="567" w:left="6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CA0A" w14:textId="77777777" w:rsidR="006324F7" w:rsidRDefault="006324F7" w:rsidP="001C304A">
      <w:pPr>
        <w:spacing w:line="240" w:lineRule="auto"/>
      </w:pPr>
      <w:r>
        <w:separator/>
      </w:r>
    </w:p>
  </w:endnote>
  <w:endnote w:type="continuationSeparator" w:id="0">
    <w:p w14:paraId="2DB75086" w14:textId="77777777" w:rsidR="006324F7" w:rsidRDefault="006324F7" w:rsidP="001C3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BDB0" w14:textId="77777777" w:rsidR="006324F7" w:rsidRDefault="006324F7" w:rsidP="001C304A">
      <w:pPr>
        <w:spacing w:line="240" w:lineRule="auto"/>
      </w:pPr>
      <w:r>
        <w:separator/>
      </w:r>
    </w:p>
  </w:footnote>
  <w:footnote w:type="continuationSeparator" w:id="0">
    <w:p w14:paraId="1FD0A41A" w14:textId="77777777" w:rsidR="006324F7" w:rsidRDefault="006324F7" w:rsidP="001C3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C7"/>
    <w:rsid w:val="00026091"/>
    <w:rsid w:val="00031C65"/>
    <w:rsid w:val="00076D20"/>
    <w:rsid w:val="00077D09"/>
    <w:rsid w:val="00081FB5"/>
    <w:rsid w:val="000A683D"/>
    <w:rsid w:val="00111EBF"/>
    <w:rsid w:val="00126507"/>
    <w:rsid w:val="001906D2"/>
    <w:rsid w:val="001A5666"/>
    <w:rsid w:val="001B0D4F"/>
    <w:rsid w:val="001C304A"/>
    <w:rsid w:val="002272EF"/>
    <w:rsid w:val="00245841"/>
    <w:rsid w:val="00271273"/>
    <w:rsid w:val="002963F5"/>
    <w:rsid w:val="002B48C1"/>
    <w:rsid w:val="002C3D7A"/>
    <w:rsid w:val="002D1F54"/>
    <w:rsid w:val="00303663"/>
    <w:rsid w:val="00385189"/>
    <w:rsid w:val="0038775F"/>
    <w:rsid w:val="003A44B6"/>
    <w:rsid w:val="003A78E7"/>
    <w:rsid w:val="003C6A25"/>
    <w:rsid w:val="004748F5"/>
    <w:rsid w:val="0047733A"/>
    <w:rsid w:val="00485551"/>
    <w:rsid w:val="0049288F"/>
    <w:rsid w:val="004A5FF8"/>
    <w:rsid w:val="004D68E6"/>
    <w:rsid w:val="004E5D21"/>
    <w:rsid w:val="005144FF"/>
    <w:rsid w:val="00515B4B"/>
    <w:rsid w:val="00584811"/>
    <w:rsid w:val="00594BA8"/>
    <w:rsid w:val="005D6661"/>
    <w:rsid w:val="005F24DC"/>
    <w:rsid w:val="006008FB"/>
    <w:rsid w:val="006324F7"/>
    <w:rsid w:val="00634EBE"/>
    <w:rsid w:val="00635A34"/>
    <w:rsid w:val="00640B2A"/>
    <w:rsid w:val="006522F7"/>
    <w:rsid w:val="00664C92"/>
    <w:rsid w:val="0068227B"/>
    <w:rsid w:val="00692326"/>
    <w:rsid w:val="006963C7"/>
    <w:rsid w:val="007419E3"/>
    <w:rsid w:val="0074555A"/>
    <w:rsid w:val="00770058"/>
    <w:rsid w:val="00776040"/>
    <w:rsid w:val="00776DDD"/>
    <w:rsid w:val="00790D5E"/>
    <w:rsid w:val="00795E18"/>
    <w:rsid w:val="007D323A"/>
    <w:rsid w:val="00806F48"/>
    <w:rsid w:val="00831DC2"/>
    <w:rsid w:val="00857FE1"/>
    <w:rsid w:val="00870E1F"/>
    <w:rsid w:val="00885C44"/>
    <w:rsid w:val="008D2C9A"/>
    <w:rsid w:val="008F1CD5"/>
    <w:rsid w:val="008F517E"/>
    <w:rsid w:val="008F69BF"/>
    <w:rsid w:val="00900364"/>
    <w:rsid w:val="00901FE6"/>
    <w:rsid w:val="0092015C"/>
    <w:rsid w:val="0094501F"/>
    <w:rsid w:val="0097399F"/>
    <w:rsid w:val="009A4195"/>
    <w:rsid w:val="009B5426"/>
    <w:rsid w:val="00A52734"/>
    <w:rsid w:val="00A83085"/>
    <w:rsid w:val="00A969BA"/>
    <w:rsid w:val="00AB15BD"/>
    <w:rsid w:val="00AB5B7C"/>
    <w:rsid w:val="00AF30C1"/>
    <w:rsid w:val="00AF5AD2"/>
    <w:rsid w:val="00AF7184"/>
    <w:rsid w:val="00B00F24"/>
    <w:rsid w:val="00B24DD1"/>
    <w:rsid w:val="00B31B84"/>
    <w:rsid w:val="00B47AC7"/>
    <w:rsid w:val="00B676B2"/>
    <w:rsid w:val="00B71FBF"/>
    <w:rsid w:val="00BA68B9"/>
    <w:rsid w:val="00BB179F"/>
    <w:rsid w:val="00BB47F0"/>
    <w:rsid w:val="00C00B4A"/>
    <w:rsid w:val="00C06ECF"/>
    <w:rsid w:val="00C205CA"/>
    <w:rsid w:val="00C27F0F"/>
    <w:rsid w:val="00C35751"/>
    <w:rsid w:val="00C545A6"/>
    <w:rsid w:val="00C55909"/>
    <w:rsid w:val="00C63C94"/>
    <w:rsid w:val="00CA3012"/>
    <w:rsid w:val="00CC0F8C"/>
    <w:rsid w:val="00CE1A9F"/>
    <w:rsid w:val="00CF50B8"/>
    <w:rsid w:val="00D75351"/>
    <w:rsid w:val="00D803BC"/>
    <w:rsid w:val="00D81982"/>
    <w:rsid w:val="00DE6FB0"/>
    <w:rsid w:val="00DF3D6C"/>
    <w:rsid w:val="00E03446"/>
    <w:rsid w:val="00E12873"/>
    <w:rsid w:val="00E23979"/>
    <w:rsid w:val="00E67573"/>
    <w:rsid w:val="00EC3676"/>
    <w:rsid w:val="00EC5281"/>
    <w:rsid w:val="00ED5485"/>
    <w:rsid w:val="00EF4019"/>
    <w:rsid w:val="00F03BC2"/>
    <w:rsid w:val="00F13FBB"/>
    <w:rsid w:val="00F1728D"/>
    <w:rsid w:val="00F5481A"/>
    <w:rsid w:val="00F73D1F"/>
    <w:rsid w:val="00F74172"/>
    <w:rsid w:val="00FC4B3C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5"/>
  </w:style>
  <w:style w:type="paragraph" w:styleId="1">
    <w:name w:val="heading 1"/>
    <w:basedOn w:val="10"/>
    <w:next w:val="10"/>
    <w:rsid w:val="00B47AC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47AC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47AC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47AC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47AC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47AC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7AC7"/>
  </w:style>
  <w:style w:type="table" w:customStyle="1" w:styleId="TableNormal">
    <w:name w:val="Table Normal"/>
    <w:rsid w:val="00B47A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7AC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47AC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47A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rsid w:val="0049288F"/>
    <w:pPr>
      <w:tabs>
        <w:tab w:val="left" w:pos="9498"/>
      </w:tabs>
      <w:spacing w:line="240" w:lineRule="auto"/>
      <w:ind w:right="567" w:firstLine="426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21">
    <w:name w:val="Основной текст с отступом 2 Знак"/>
    <w:basedOn w:val="a0"/>
    <w:link w:val="20"/>
    <w:rsid w:val="0049288F"/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1C3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04A"/>
  </w:style>
  <w:style w:type="paragraph" w:styleId="a8">
    <w:name w:val="footer"/>
    <w:basedOn w:val="a"/>
    <w:link w:val="a9"/>
    <w:uiPriority w:val="99"/>
    <w:unhideWhenUsed/>
    <w:rsid w:val="001C3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04A"/>
  </w:style>
  <w:style w:type="paragraph" w:customStyle="1" w:styleId="BodyTextIndent">
    <w:name w:val="Body Text Indent Знак"/>
    <w:basedOn w:val="a"/>
    <w:link w:val="BodyTextIndent0"/>
    <w:rsid w:val="00111EB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BodyTextIndent0">
    <w:name w:val="Body Text Indent Знак Знак"/>
    <w:link w:val="BodyTextIndent"/>
    <w:rsid w:val="00111EBF"/>
    <w:rPr>
      <w:rFonts w:ascii="Times New Roman" w:eastAsia="Times New Roman" w:hAnsi="Times New Roman" w:cs="Times New Roman"/>
      <w:color w:val="auto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5"/>
  </w:style>
  <w:style w:type="paragraph" w:styleId="1">
    <w:name w:val="heading 1"/>
    <w:basedOn w:val="10"/>
    <w:next w:val="10"/>
    <w:rsid w:val="00B47AC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47AC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47AC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47AC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47AC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47AC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7AC7"/>
  </w:style>
  <w:style w:type="table" w:customStyle="1" w:styleId="TableNormal">
    <w:name w:val="Table Normal"/>
    <w:rsid w:val="00B47A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7AC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47AC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47A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rsid w:val="0049288F"/>
    <w:pPr>
      <w:tabs>
        <w:tab w:val="left" w:pos="9498"/>
      </w:tabs>
      <w:spacing w:line="240" w:lineRule="auto"/>
      <w:ind w:right="567" w:firstLine="426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21">
    <w:name w:val="Основной текст с отступом 2 Знак"/>
    <w:basedOn w:val="a0"/>
    <w:link w:val="20"/>
    <w:rsid w:val="0049288F"/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1C3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04A"/>
  </w:style>
  <w:style w:type="paragraph" w:styleId="a8">
    <w:name w:val="footer"/>
    <w:basedOn w:val="a"/>
    <w:link w:val="a9"/>
    <w:uiPriority w:val="99"/>
    <w:unhideWhenUsed/>
    <w:rsid w:val="001C3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04A"/>
  </w:style>
  <w:style w:type="paragraph" w:customStyle="1" w:styleId="BodyTextIndent">
    <w:name w:val="Body Text Indent Знак"/>
    <w:basedOn w:val="a"/>
    <w:link w:val="BodyTextIndent0"/>
    <w:rsid w:val="00111EB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BodyTextIndent0">
    <w:name w:val="Body Text Indent Знак Знак"/>
    <w:link w:val="BodyTextIndent"/>
    <w:rsid w:val="00111EBF"/>
    <w:rPr>
      <w:rFonts w:ascii="Times New Roman" w:eastAsia="Times New Roman" w:hAnsi="Times New Roman" w:cs="Times New Roman"/>
      <w:color w:val="auto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2E85-B9D0-436D-8758-167AF31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19</cp:revision>
  <dcterms:created xsi:type="dcterms:W3CDTF">2022-09-27T12:33:00Z</dcterms:created>
  <dcterms:modified xsi:type="dcterms:W3CDTF">2022-09-28T12:36:00Z</dcterms:modified>
</cp:coreProperties>
</file>