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4DD" w:rsidRDefault="009A1F04">
      <w:pPr>
        <w:spacing w:after="0" w:line="259" w:lineRule="auto"/>
        <w:ind w:left="427" w:firstLine="0"/>
        <w:jc w:val="left"/>
      </w:pPr>
      <w:r>
        <w:t xml:space="preserve"> </w:t>
      </w:r>
    </w:p>
    <w:p w:rsidR="002414DD" w:rsidRDefault="009A1F04">
      <w:pPr>
        <w:spacing w:after="0" w:line="259" w:lineRule="auto"/>
        <w:ind w:left="427" w:right="4364" w:firstLine="0"/>
        <w:jc w:val="left"/>
      </w:pPr>
      <w:r>
        <w:t xml:space="preserve"> </w:t>
      </w:r>
    </w:p>
    <w:p w:rsidR="00B01A95" w:rsidRPr="00E0515B" w:rsidRDefault="00B01A95" w:rsidP="00B01A95">
      <w:pPr>
        <w:pStyle w:val="Iaaeiaiea"/>
        <w:spacing w:before="0"/>
        <w:ind w:firstLine="0"/>
        <w:jc w:val="center"/>
        <w:rPr>
          <w:rFonts w:ascii="Times New Roman" w:hAnsi="Times New Roman"/>
          <w:b/>
          <w:bCs/>
          <w:sz w:val="26"/>
        </w:rPr>
      </w:pPr>
      <w:r w:rsidRPr="004771B7">
        <w:rPr>
          <w:b/>
          <w:noProof/>
          <w:sz w:val="20"/>
          <w:lang w:val="en-US" w:eastAsia="en-US"/>
        </w:rPr>
        <w:drawing>
          <wp:inline distT="0" distB="0" distL="0" distR="0">
            <wp:extent cx="431800" cy="60325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800" cy="603250"/>
                    </a:xfrm>
                    <a:prstGeom prst="rect">
                      <a:avLst/>
                    </a:prstGeom>
                    <a:noFill/>
                    <a:ln>
                      <a:noFill/>
                    </a:ln>
                  </pic:spPr>
                </pic:pic>
              </a:graphicData>
            </a:graphic>
          </wp:inline>
        </w:drawing>
      </w:r>
    </w:p>
    <w:p w:rsidR="00B01A95" w:rsidRPr="00E0515B" w:rsidRDefault="00B01A95" w:rsidP="00B01A95">
      <w:pPr>
        <w:pStyle w:val="Iaaeiaiea"/>
        <w:spacing w:before="0"/>
        <w:ind w:firstLine="0"/>
        <w:jc w:val="center"/>
      </w:pPr>
      <w:r w:rsidRPr="00E0515B">
        <w:rPr>
          <w:rFonts w:ascii="Times New Roman" w:hAnsi="Times New Roman"/>
          <w:bCs/>
          <w:sz w:val="26"/>
        </w:rPr>
        <w:t xml:space="preserve">Прокуратура України </w:t>
      </w:r>
    </w:p>
    <w:p w:rsidR="00B01A95" w:rsidRPr="00E0515B" w:rsidRDefault="00B01A95" w:rsidP="00B01A95">
      <w:pPr>
        <w:pStyle w:val="Iaaeiaiea"/>
        <w:spacing w:before="0"/>
        <w:ind w:firstLine="0"/>
        <w:jc w:val="center"/>
        <w:rPr>
          <w:sz w:val="36"/>
          <w:szCs w:val="36"/>
        </w:rPr>
      </w:pPr>
      <w:r w:rsidRPr="00E0515B">
        <w:rPr>
          <w:rFonts w:ascii="Times New Roman" w:hAnsi="Times New Roman"/>
          <w:bCs/>
          <w:sz w:val="36"/>
          <w:szCs w:val="36"/>
        </w:rPr>
        <w:t xml:space="preserve">ХЕРСОНСЬКА ОБЛАСНА ПРОКУРАТУРА </w:t>
      </w:r>
    </w:p>
    <w:p w:rsidR="00B01A95" w:rsidRPr="00E0515B" w:rsidRDefault="00B01A95" w:rsidP="00B01A95">
      <w:pPr>
        <w:pStyle w:val="Iaaeiaiea"/>
        <w:spacing w:before="0"/>
        <w:ind w:firstLine="708"/>
        <w:rPr>
          <w:rFonts w:ascii="Times New Roman" w:hAnsi="Times New Roman"/>
          <w:bCs/>
          <w:sz w:val="20"/>
        </w:rPr>
      </w:pPr>
      <w:r w:rsidRPr="00E0515B">
        <w:rPr>
          <w:rFonts w:ascii="Times New Roman" w:hAnsi="Times New Roman"/>
          <w:bCs/>
          <w:sz w:val="20"/>
        </w:rPr>
        <w:t xml:space="preserve">                             вул. Михайлівська, 33, м. Херсон, 73025 факс: (0552) 42-04-26                                                                          </w:t>
      </w:r>
    </w:p>
    <w:p w:rsidR="00B01A95" w:rsidRPr="00E0515B" w:rsidRDefault="00B01A95" w:rsidP="00B01A95">
      <w:pPr>
        <w:pStyle w:val="Iaaeiaiea"/>
        <w:spacing w:before="0"/>
        <w:ind w:firstLine="708"/>
        <w:rPr>
          <w:rFonts w:ascii="Times New Roman" w:hAnsi="Times New Roman"/>
          <w:color w:val="000000"/>
          <w:sz w:val="20"/>
          <w:shd w:val="clear" w:color="auto" w:fill="FFFFFF"/>
        </w:rPr>
      </w:pPr>
      <w:r w:rsidRPr="00E0515B">
        <w:rPr>
          <w:rFonts w:ascii="Times New Roman" w:hAnsi="Times New Roman"/>
          <w:bCs/>
          <w:sz w:val="20"/>
        </w:rPr>
        <w:t xml:space="preserve">                               e-mail: </w:t>
      </w:r>
      <w:r w:rsidRPr="00AF6650">
        <w:rPr>
          <w:rFonts w:ascii="Times New Roman" w:hAnsi="Times New Roman" w:cs="Times New Roman"/>
          <w:sz w:val="20"/>
        </w:rPr>
        <w:t>sekretariat@kherson.gp.gov.ua</w:t>
      </w:r>
      <w:r w:rsidRPr="00B943D5">
        <w:rPr>
          <w:rFonts w:ascii="Times New Roman" w:hAnsi="Times New Roman"/>
          <w:color w:val="222222"/>
          <w:sz w:val="21"/>
          <w:szCs w:val="21"/>
          <w:shd w:val="clear" w:color="auto" w:fill="FFFFFF"/>
          <w:lang w:val="de-DE"/>
        </w:rPr>
        <w:t xml:space="preserve"> </w:t>
      </w:r>
      <w:r w:rsidRPr="00E0515B">
        <w:rPr>
          <w:rFonts w:ascii="Times New Roman" w:hAnsi="Times New Roman"/>
          <w:bCs/>
          <w:sz w:val="20"/>
        </w:rPr>
        <w:t>, web: www.</w:t>
      </w:r>
      <w:r w:rsidRPr="00E0515B">
        <w:rPr>
          <w:rFonts w:ascii="Times New Roman" w:hAnsi="Times New Roman"/>
          <w:color w:val="000000"/>
          <w:sz w:val="20"/>
          <w:shd w:val="clear" w:color="auto" w:fill="FFFFFF"/>
        </w:rPr>
        <w:t>kherson.gp.gov.ua</w:t>
      </w:r>
    </w:p>
    <w:p w:rsidR="00B01A95" w:rsidRPr="00E0515B" w:rsidRDefault="00B01A95" w:rsidP="00B01A95">
      <w:pPr>
        <w:pStyle w:val="Iaaeiaiea"/>
        <w:spacing w:before="0"/>
        <w:ind w:left="2832" w:firstLine="708"/>
        <w:rPr>
          <w:rFonts w:ascii="Times New Roman" w:hAnsi="Times New Roman"/>
          <w:color w:val="000000"/>
          <w:sz w:val="20"/>
          <w:shd w:val="clear" w:color="auto" w:fill="FFFFFF"/>
        </w:rPr>
      </w:pPr>
      <w:r w:rsidRPr="00E0515B">
        <w:rPr>
          <w:rFonts w:ascii="Times New Roman" w:hAnsi="Times New Roman"/>
          <w:color w:val="000000"/>
          <w:sz w:val="20"/>
          <w:shd w:val="clear" w:color="auto" w:fill="FFFFFF"/>
        </w:rPr>
        <w:t xml:space="preserve">     Код ЄДРПОУ 04851120</w:t>
      </w:r>
    </w:p>
    <w:p w:rsidR="002414DD" w:rsidRDefault="009A1F04">
      <w:pPr>
        <w:spacing w:after="273" w:line="259" w:lineRule="auto"/>
        <w:ind w:left="163" w:firstLine="0"/>
        <w:jc w:val="center"/>
        <w:rPr>
          <w:b/>
          <w:sz w:val="28"/>
          <w:lang w:val="ru-RU"/>
        </w:rPr>
      </w:pPr>
      <w:r w:rsidRPr="008C6316">
        <w:rPr>
          <w:b/>
          <w:sz w:val="28"/>
          <w:lang w:val="ru-RU"/>
        </w:rPr>
        <w:t xml:space="preserve"> </w:t>
      </w:r>
    </w:p>
    <w:p w:rsidR="00B01A95" w:rsidRDefault="00B01A95">
      <w:pPr>
        <w:spacing w:after="273" w:line="259" w:lineRule="auto"/>
        <w:ind w:left="163" w:firstLine="0"/>
        <w:jc w:val="center"/>
        <w:rPr>
          <w:b/>
          <w:sz w:val="28"/>
          <w:lang w:val="ru-RU"/>
        </w:rPr>
      </w:pPr>
    </w:p>
    <w:p w:rsidR="00B01A95" w:rsidRPr="00B72A81" w:rsidRDefault="00B01A95">
      <w:pPr>
        <w:spacing w:after="273" w:line="259" w:lineRule="auto"/>
        <w:ind w:left="163" w:firstLine="0"/>
        <w:jc w:val="center"/>
        <w:rPr>
          <w:lang w:val="uk-UA"/>
        </w:rPr>
      </w:pPr>
    </w:p>
    <w:p w:rsidR="002414DD" w:rsidRPr="009A1F04" w:rsidRDefault="009A1F04">
      <w:pPr>
        <w:pStyle w:val="1"/>
        <w:spacing w:after="294"/>
        <w:rPr>
          <w:lang w:val="ru-RU"/>
        </w:rPr>
      </w:pPr>
      <w:r w:rsidRPr="009A1F04">
        <w:rPr>
          <w:lang w:val="ru-RU"/>
        </w:rPr>
        <w:t xml:space="preserve">«ЗАТВЕРДЖЕНО» </w:t>
      </w:r>
    </w:p>
    <w:p w:rsidR="002414DD" w:rsidRPr="009A1F04" w:rsidRDefault="009A1F04" w:rsidP="00B01A95">
      <w:pPr>
        <w:spacing w:after="0" w:line="240" w:lineRule="auto"/>
        <w:ind w:left="6392" w:right="53"/>
        <w:rPr>
          <w:lang w:val="ru-RU"/>
        </w:rPr>
      </w:pPr>
      <w:r w:rsidRPr="009A1F04">
        <w:rPr>
          <w:sz w:val="24"/>
          <w:lang w:val="ru-RU"/>
        </w:rPr>
        <w:t xml:space="preserve">Уповноважена особа </w:t>
      </w:r>
    </w:p>
    <w:p w:rsidR="002414DD" w:rsidRPr="009A1F04" w:rsidRDefault="009A1F04" w:rsidP="00B01A95">
      <w:pPr>
        <w:spacing w:after="0" w:line="240" w:lineRule="auto"/>
        <w:ind w:left="2986" w:firstLine="0"/>
        <w:jc w:val="center"/>
        <w:rPr>
          <w:lang w:val="ru-RU"/>
        </w:rPr>
      </w:pPr>
      <w:r w:rsidRPr="009A1F04">
        <w:rPr>
          <w:sz w:val="24"/>
          <w:lang w:val="ru-RU"/>
        </w:rPr>
        <w:t xml:space="preserve"> </w:t>
      </w:r>
    </w:p>
    <w:p w:rsidR="002414DD" w:rsidRPr="009A1F04" w:rsidRDefault="009A1F04" w:rsidP="00B01A95">
      <w:pPr>
        <w:spacing w:after="0" w:line="240" w:lineRule="auto"/>
        <w:ind w:left="6382" w:firstLine="0"/>
        <w:jc w:val="left"/>
        <w:rPr>
          <w:lang w:val="ru-RU"/>
        </w:rPr>
      </w:pPr>
      <w:r>
        <w:rPr>
          <w:sz w:val="24"/>
          <w:u w:val="single" w:color="000000"/>
          <w:lang w:val="ru-RU"/>
        </w:rPr>
        <w:t>Самойленко Ф.М.</w:t>
      </w:r>
    </w:p>
    <w:p w:rsidR="002414DD" w:rsidRPr="009A1F04" w:rsidRDefault="009A1F04" w:rsidP="00B01A95">
      <w:pPr>
        <w:spacing w:after="0" w:line="240" w:lineRule="auto"/>
        <w:ind w:left="2986" w:firstLine="0"/>
        <w:jc w:val="center"/>
        <w:rPr>
          <w:lang w:val="ru-RU"/>
        </w:rPr>
      </w:pPr>
      <w:r w:rsidRPr="009A1F04">
        <w:rPr>
          <w:sz w:val="24"/>
          <w:lang w:val="ru-RU"/>
        </w:rPr>
        <w:t xml:space="preserve"> </w:t>
      </w:r>
    </w:p>
    <w:p w:rsidR="002414DD" w:rsidRPr="009A1F04" w:rsidRDefault="009A1F04">
      <w:pPr>
        <w:spacing w:after="0" w:line="259" w:lineRule="auto"/>
        <w:ind w:left="2986" w:firstLine="0"/>
        <w:jc w:val="center"/>
        <w:rPr>
          <w:lang w:val="ru-RU"/>
        </w:rPr>
      </w:pPr>
      <w:r w:rsidRPr="009A1F04">
        <w:rPr>
          <w:sz w:val="24"/>
          <w:lang w:val="ru-RU"/>
        </w:rPr>
        <w:t xml:space="preserve"> </w:t>
      </w:r>
    </w:p>
    <w:p w:rsidR="002414DD" w:rsidRPr="009A1F04" w:rsidRDefault="009A1F04">
      <w:pPr>
        <w:spacing w:after="0" w:line="259" w:lineRule="auto"/>
        <w:ind w:left="2986" w:firstLine="0"/>
        <w:jc w:val="center"/>
        <w:rPr>
          <w:lang w:val="ru-RU"/>
        </w:rPr>
      </w:pPr>
      <w:r w:rsidRPr="009A1F04">
        <w:rPr>
          <w:sz w:val="24"/>
          <w:lang w:val="ru-RU"/>
        </w:rPr>
        <w:t xml:space="preserve"> </w:t>
      </w:r>
    </w:p>
    <w:p w:rsidR="002414DD" w:rsidRPr="009A1F04" w:rsidRDefault="009A1F04">
      <w:pPr>
        <w:spacing w:after="0" w:line="259" w:lineRule="auto"/>
        <w:ind w:left="0" w:right="1705" w:firstLine="0"/>
        <w:jc w:val="right"/>
        <w:rPr>
          <w:lang w:val="ru-RU"/>
        </w:rPr>
      </w:pPr>
      <w:r w:rsidRPr="009A1F04">
        <w:rPr>
          <w:b/>
          <w:lang w:val="ru-RU"/>
        </w:rPr>
        <w:t xml:space="preserve"> </w:t>
      </w:r>
    </w:p>
    <w:p w:rsidR="002414DD" w:rsidRPr="009A1F04" w:rsidRDefault="009A1F04">
      <w:pPr>
        <w:spacing w:after="0" w:line="259" w:lineRule="auto"/>
        <w:ind w:left="422" w:firstLine="0"/>
        <w:jc w:val="center"/>
        <w:rPr>
          <w:lang w:val="ru-RU"/>
        </w:rPr>
      </w:pPr>
      <w:r w:rsidRPr="009A1F04">
        <w:rPr>
          <w:b/>
          <w:lang w:val="ru-RU"/>
        </w:rPr>
        <w:t xml:space="preserve"> </w:t>
      </w:r>
    </w:p>
    <w:p w:rsidR="002414DD" w:rsidRPr="009A1F04" w:rsidRDefault="009A1F04">
      <w:pPr>
        <w:spacing w:after="0" w:line="259" w:lineRule="auto"/>
        <w:ind w:left="422" w:firstLine="0"/>
        <w:jc w:val="center"/>
        <w:rPr>
          <w:lang w:val="ru-RU"/>
        </w:rPr>
      </w:pPr>
      <w:r w:rsidRPr="009A1F04">
        <w:rPr>
          <w:b/>
          <w:lang w:val="ru-RU"/>
        </w:rPr>
        <w:t xml:space="preserve"> </w:t>
      </w:r>
    </w:p>
    <w:p w:rsidR="002414DD" w:rsidRPr="009A1F04" w:rsidRDefault="009A1F04">
      <w:pPr>
        <w:spacing w:after="0" w:line="259" w:lineRule="auto"/>
        <w:ind w:left="422" w:firstLine="0"/>
        <w:jc w:val="center"/>
        <w:rPr>
          <w:lang w:val="ru-RU"/>
        </w:rPr>
      </w:pPr>
      <w:r w:rsidRPr="009A1F04">
        <w:rPr>
          <w:b/>
          <w:lang w:val="ru-RU"/>
        </w:rPr>
        <w:t xml:space="preserve"> </w:t>
      </w:r>
    </w:p>
    <w:p w:rsidR="002414DD" w:rsidRPr="009A1F04" w:rsidRDefault="009A1F04">
      <w:pPr>
        <w:spacing w:after="20" w:line="259" w:lineRule="auto"/>
        <w:ind w:left="422" w:firstLine="0"/>
        <w:jc w:val="center"/>
        <w:rPr>
          <w:lang w:val="ru-RU"/>
        </w:rPr>
      </w:pPr>
      <w:r w:rsidRPr="009A1F04">
        <w:rPr>
          <w:b/>
          <w:lang w:val="ru-RU"/>
        </w:rPr>
        <w:t xml:space="preserve"> </w:t>
      </w:r>
    </w:p>
    <w:p w:rsidR="002414DD" w:rsidRPr="009A1F04" w:rsidRDefault="009A1F04">
      <w:pPr>
        <w:spacing w:after="4" w:line="269" w:lineRule="auto"/>
        <w:ind w:left="1468" w:right="1086"/>
        <w:jc w:val="center"/>
        <w:rPr>
          <w:lang w:val="ru-RU"/>
        </w:rPr>
      </w:pPr>
      <w:r w:rsidRPr="009A1F04">
        <w:rPr>
          <w:b/>
          <w:lang w:val="ru-RU"/>
        </w:rPr>
        <w:t xml:space="preserve">ОГОЛОШЕННЯ   </w:t>
      </w:r>
    </w:p>
    <w:p w:rsidR="002414DD" w:rsidRPr="009A1F04" w:rsidRDefault="009A1F04">
      <w:pPr>
        <w:spacing w:after="17" w:line="259" w:lineRule="auto"/>
        <w:ind w:left="10" w:right="365"/>
        <w:jc w:val="right"/>
        <w:rPr>
          <w:lang w:val="ru-RU"/>
        </w:rPr>
      </w:pPr>
      <w:r w:rsidRPr="009A1F04">
        <w:rPr>
          <w:b/>
          <w:lang w:val="ru-RU"/>
        </w:rPr>
        <w:t xml:space="preserve">ПРО ПРОВЕДЕННЯ СПРОЩЕНОЇ ЗАКУПІВЛІ В СИСТЕМІ ЕЛЕКТРОННИХ ЗАКУПІВЕЛЬ,  </w:t>
      </w:r>
    </w:p>
    <w:p w:rsidR="002414DD" w:rsidRPr="009A1F04" w:rsidRDefault="009A1F04">
      <w:pPr>
        <w:spacing w:after="4" w:line="269" w:lineRule="auto"/>
        <w:ind w:left="1468" w:right="1090"/>
        <w:jc w:val="center"/>
        <w:rPr>
          <w:lang w:val="ru-RU"/>
        </w:rPr>
      </w:pPr>
      <w:r w:rsidRPr="009A1F04">
        <w:rPr>
          <w:b/>
          <w:lang w:val="ru-RU"/>
        </w:rPr>
        <w:t xml:space="preserve">яка здійснюється в умовах воєнного стану </w:t>
      </w:r>
    </w:p>
    <w:p w:rsidR="004F0C5C" w:rsidRDefault="009A1F04">
      <w:pPr>
        <w:spacing w:after="4" w:line="269" w:lineRule="auto"/>
        <w:ind w:left="1468" w:right="983"/>
        <w:jc w:val="center"/>
        <w:rPr>
          <w:b/>
          <w:lang w:val="ru-RU"/>
        </w:rPr>
      </w:pPr>
      <w:r w:rsidRPr="009A1F04">
        <w:rPr>
          <w:b/>
          <w:lang w:val="ru-RU"/>
        </w:rPr>
        <w:t xml:space="preserve">у відповідності до Постанови Кабінету Міністрів України від 28.02.2022 № 169 </w:t>
      </w:r>
    </w:p>
    <w:p w:rsidR="002414DD" w:rsidRPr="009A1F04" w:rsidRDefault="009A1F04">
      <w:pPr>
        <w:spacing w:after="4" w:line="269" w:lineRule="auto"/>
        <w:ind w:left="1468" w:right="983"/>
        <w:jc w:val="center"/>
        <w:rPr>
          <w:lang w:val="ru-RU"/>
        </w:rPr>
      </w:pPr>
      <w:r w:rsidRPr="009A1F04">
        <w:rPr>
          <w:b/>
          <w:lang w:val="ru-RU"/>
        </w:rPr>
        <w:t xml:space="preserve"> (зі змінами) (далі-Оголошення)</w:t>
      </w:r>
      <w:r w:rsidRPr="009A1F04">
        <w:rPr>
          <w:lang w:val="ru-RU"/>
        </w:rPr>
        <w:t xml:space="preserve"> </w:t>
      </w:r>
    </w:p>
    <w:p w:rsidR="002414DD" w:rsidRPr="009A1F04" w:rsidRDefault="009A1F04">
      <w:pPr>
        <w:spacing w:after="0" w:line="259" w:lineRule="auto"/>
        <w:ind w:left="432" w:firstLine="0"/>
        <w:jc w:val="center"/>
        <w:rPr>
          <w:lang w:val="ru-RU"/>
        </w:rPr>
      </w:pPr>
      <w:r w:rsidRPr="009A1F04">
        <w:rPr>
          <w:b/>
          <w:sz w:val="24"/>
          <w:lang w:val="ru-RU"/>
        </w:rPr>
        <w:t xml:space="preserve"> </w:t>
      </w:r>
    </w:p>
    <w:p w:rsidR="002414DD" w:rsidRPr="009A1F04" w:rsidRDefault="009A1F04">
      <w:pPr>
        <w:spacing w:after="526" w:line="259" w:lineRule="auto"/>
        <w:ind w:left="0" w:firstLine="0"/>
        <w:jc w:val="left"/>
        <w:rPr>
          <w:lang w:val="ru-RU"/>
        </w:rPr>
      </w:pPr>
      <w:r w:rsidRPr="009A1F04">
        <w:rPr>
          <w:b/>
          <w:sz w:val="24"/>
          <w:lang w:val="ru-RU"/>
        </w:rPr>
        <w:t xml:space="preserve"> </w:t>
      </w:r>
    </w:p>
    <w:p w:rsidR="002414DD" w:rsidRPr="009A1F04" w:rsidRDefault="009A1F04">
      <w:pPr>
        <w:spacing w:after="0" w:line="259" w:lineRule="auto"/>
        <w:ind w:left="432" w:firstLine="0"/>
        <w:jc w:val="center"/>
        <w:rPr>
          <w:lang w:val="ru-RU"/>
        </w:rPr>
      </w:pPr>
      <w:r w:rsidRPr="009A1F04">
        <w:rPr>
          <w:b/>
          <w:sz w:val="24"/>
          <w:lang w:val="ru-RU"/>
        </w:rPr>
        <w:t xml:space="preserve"> </w:t>
      </w:r>
    </w:p>
    <w:p w:rsidR="002414DD" w:rsidRPr="009A1F04" w:rsidRDefault="009A1F04">
      <w:pPr>
        <w:spacing w:after="0" w:line="259" w:lineRule="auto"/>
        <w:ind w:left="432" w:firstLine="0"/>
        <w:jc w:val="center"/>
        <w:rPr>
          <w:lang w:val="ru-RU"/>
        </w:rPr>
      </w:pPr>
      <w:r w:rsidRPr="009A1F04">
        <w:rPr>
          <w:b/>
          <w:sz w:val="24"/>
          <w:lang w:val="ru-RU"/>
        </w:rPr>
        <w:t xml:space="preserve"> </w:t>
      </w:r>
    </w:p>
    <w:p w:rsidR="002414DD" w:rsidRPr="009A1F04" w:rsidRDefault="009A1F04">
      <w:pPr>
        <w:spacing w:after="0" w:line="259" w:lineRule="auto"/>
        <w:ind w:left="432" w:firstLine="0"/>
        <w:jc w:val="center"/>
        <w:rPr>
          <w:lang w:val="ru-RU"/>
        </w:rPr>
      </w:pPr>
      <w:r w:rsidRPr="009A1F04">
        <w:rPr>
          <w:b/>
          <w:sz w:val="24"/>
          <w:lang w:val="ru-RU"/>
        </w:rPr>
        <w:t xml:space="preserve"> </w:t>
      </w:r>
    </w:p>
    <w:p w:rsidR="002414DD" w:rsidRPr="009A1F04" w:rsidRDefault="009A1F04">
      <w:pPr>
        <w:spacing w:after="0" w:line="259" w:lineRule="auto"/>
        <w:ind w:left="432" w:firstLine="0"/>
        <w:jc w:val="center"/>
        <w:rPr>
          <w:lang w:val="ru-RU"/>
        </w:rPr>
      </w:pPr>
      <w:r w:rsidRPr="009A1F04">
        <w:rPr>
          <w:b/>
          <w:sz w:val="24"/>
          <w:lang w:val="ru-RU"/>
        </w:rPr>
        <w:t xml:space="preserve"> </w:t>
      </w:r>
    </w:p>
    <w:p w:rsidR="002414DD" w:rsidRPr="009A1F04" w:rsidRDefault="009A1F04">
      <w:pPr>
        <w:spacing w:after="0" w:line="259" w:lineRule="auto"/>
        <w:ind w:left="432" w:firstLine="0"/>
        <w:jc w:val="center"/>
        <w:rPr>
          <w:lang w:val="ru-RU"/>
        </w:rPr>
      </w:pPr>
      <w:r w:rsidRPr="009A1F04">
        <w:rPr>
          <w:b/>
          <w:sz w:val="24"/>
          <w:lang w:val="ru-RU"/>
        </w:rPr>
        <w:t xml:space="preserve"> </w:t>
      </w:r>
    </w:p>
    <w:p w:rsidR="002414DD" w:rsidRPr="009A1F04" w:rsidRDefault="009A1F04">
      <w:pPr>
        <w:spacing w:after="0" w:line="259" w:lineRule="auto"/>
        <w:ind w:left="432" w:firstLine="0"/>
        <w:jc w:val="center"/>
        <w:rPr>
          <w:lang w:val="ru-RU"/>
        </w:rPr>
      </w:pPr>
      <w:r w:rsidRPr="009A1F04">
        <w:rPr>
          <w:b/>
          <w:sz w:val="24"/>
          <w:lang w:val="ru-RU"/>
        </w:rPr>
        <w:t xml:space="preserve"> </w:t>
      </w:r>
    </w:p>
    <w:p w:rsidR="002414DD" w:rsidRPr="009A1F04" w:rsidRDefault="009A1F04">
      <w:pPr>
        <w:spacing w:after="0" w:line="259" w:lineRule="auto"/>
        <w:ind w:left="432" w:firstLine="0"/>
        <w:jc w:val="center"/>
        <w:rPr>
          <w:lang w:val="ru-RU"/>
        </w:rPr>
      </w:pPr>
      <w:r w:rsidRPr="009A1F04">
        <w:rPr>
          <w:b/>
          <w:sz w:val="24"/>
          <w:lang w:val="ru-RU"/>
        </w:rPr>
        <w:t xml:space="preserve"> </w:t>
      </w:r>
    </w:p>
    <w:p w:rsidR="002414DD" w:rsidRPr="009A1F04" w:rsidRDefault="009A1F04">
      <w:pPr>
        <w:spacing w:after="0" w:line="259" w:lineRule="auto"/>
        <w:ind w:left="432" w:firstLine="0"/>
        <w:jc w:val="center"/>
        <w:rPr>
          <w:lang w:val="ru-RU"/>
        </w:rPr>
      </w:pPr>
      <w:r w:rsidRPr="009A1F04">
        <w:rPr>
          <w:b/>
          <w:sz w:val="24"/>
          <w:lang w:val="ru-RU"/>
        </w:rPr>
        <w:t xml:space="preserve"> </w:t>
      </w:r>
    </w:p>
    <w:p w:rsidR="002414DD" w:rsidRPr="009A1F04" w:rsidRDefault="009A1F04">
      <w:pPr>
        <w:spacing w:after="0" w:line="259" w:lineRule="auto"/>
        <w:ind w:left="432" w:firstLine="0"/>
        <w:jc w:val="center"/>
        <w:rPr>
          <w:lang w:val="ru-RU"/>
        </w:rPr>
      </w:pPr>
      <w:r w:rsidRPr="009A1F04">
        <w:rPr>
          <w:b/>
          <w:sz w:val="24"/>
          <w:lang w:val="ru-RU"/>
        </w:rPr>
        <w:t xml:space="preserve"> </w:t>
      </w:r>
    </w:p>
    <w:p w:rsidR="002414DD" w:rsidRPr="009A1F04" w:rsidRDefault="009A1F04">
      <w:pPr>
        <w:spacing w:after="0" w:line="259" w:lineRule="auto"/>
        <w:ind w:left="432" w:firstLine="0"/>
        <w:jc w:val="center"/>
        <w:rPr>
          <w:lang w:val="ru-RU"/>
        </w:rPr>
      </w:pPr>
      <w:r w:rsidRPr="009A1F04">
        <w:rPr>
          <w:b/>
          <w:sz w:val="24"/>
          <w:lang w:val="ru-RU"/>
        </w:rPr>
        <w:t xml:space="preserve"> </w:t>
      </w:r>
    </w:p>
    <w:p w:rsidR="002414DD" w:rsidRPr="009A1F04" w:rsidRDefault="009A1F04">
      <w:pPr>
        <w:spacing w:after="0" w:line="259" w:lineRule="auto"/>
        <w:ind w:left="432" w:firstLine="0"/>
        <w:jc w:val="center"/>
        <w:rPr>
          <w:lang w:val="ru-RU"/>
        </w:rPr>
      </w:pPr>
      <w:r w:rsidRPr="009A1F04">
        <w:rPr>
          <w:b/>
          <w:sz w:val="24"/>
          <w:lang w:val="ru-RU"/>
        </w:rPr>
        <w:t xml:space="preserve"> </w:t>
      </w:r>
    </w:p>
    <w:p w:rsidR="002414DD" w:rsidRPr="009A1F04" w:rsidRDefault="009A1F04">
      <w:pPr>
        <w:spacing w:after="0" w:line="259" w:lineRule="auto"/>
        <w:ind w:left="432" w:firstLine="0"/>
        <w:jc w:val="center"/>
        <w:rPr>
          <w:lang w:val="ru-RU"/>
        </w:rPr>
      </w:pPr>
      <w:r w:rsidRPr="009A1F04">
        <w:rPr>
          <w:b/>
          <w:sz w:val="24"/>
          <w:lang w:val="ru-RU"/>
        </w:rPr>
        <w:t xml:space="preserve"> </w:t>
      </w:r>
    </w:p>
    <w:p w:rsidR="002414DD" w:rsidRPr="009A1F04" w:rsidRDefault="009A1F04">
      <w:pPr>
        <w:spacing w:after="0" w:line="259" w:lineRule="auto"/>
        <w:ind w:left="432" w:firstLine="0"/>
        <w:jc w:val="center"/>
        <w:rPr>
          <w:lang w:val="ru-RU"/>
        </w:rPr>
      </w:pPr>
      <w:r w:rsidRPr="009A1F04">
        <w:rPr>
          <w:b/>
          <w:sz w:val="24"/>
          <w:lang w:val="ru-RU"/>
        </w:rPr>
        <w:t xml:space="preserve"> </w:t>
      </w:r>
    </w:p>
    <w:p w:rsidR="002414DD" w:rsidRPr="009A1F04" w:rsidRDefault="009A1F04">
      <w:pPr>
        <w:spacing w:after="1" w:line="259" w:lineRule="auto"/>
        <w:ind w:left="432" w:firstLine="0"/>
        <w:jc w:val="center"/>
        <w:rPr>
          <w:lang w:val="ru-RU"/>
        </w:rPr>
      </w:pPr>
      <w:r w:rsidRPr="009A1F04">
        <w:rPr>
          <w:b/>
          <w:sz w:val="24"/>
          <w:lang w:val="ru-RU"/>
        </w:rPr>
        <w:t xml:space="preserve"> </w:t>
      </w:r>
    </w:p>
    <w:p w:rsidR="002414DD" w:rsidRPr="009A1F04" w:rsidRDefault="009A1F04">
      <w:pPr>
        <w:spacing w:after="0" w:line="259" w:lineRule="auto"/>
        <w:ind w:left="377" w:firstLine="0"/>
        <w:jc w:val="center"/>
        <w:rPr>
          <w:lang w:val="ru-RU"/>
        </w:rPr>
      </w:pPr>
      <w:r>
        <w:rPr>
          <w:b/>
          <w:sz w:val="24"/>
          <w:lang w:val="ru-RU"/>
        </w:rPr>
        <w:t>Одеса</w:t>
      </w:r>
      <w:r w:rsidRPr="009A1F04">
        <w:rPr>
          <w:b/>
          <w:sz w:val="24"/>
          <w:lang w:val="ru-RU"/>
        </w:rPr>
        <w:t xml:space="preserve"> – 2022</w:t>
      </w:r>
      <w:r w:rsidRPr="009A1F04">
        <w:rPr>
          <w:sz w:val="24"/>
          <w:lang w:val="ru-RU"/>
        </w:rPr>
        <w:t xml:space="preserve"> </w:t>
      </w:r>
    </w:p>
    <w:p w:rsidR="002414DD" w:rsidRPr="009A1F04" w:rsidRDefault="009A1F04">
      <w:pPr>
        <w:pStyle w:val="1"/>
        <w:ind w:left="1671"/>
        <w:rPr>
          <w:lang w:val="ru-RU"/>
        </w:rPr>
      </w:pPr>
      <w:r w:rsidRPr="009A1F04">
        <w:rPr>
          <w:lang w:val="ru-RU"/>
        </w:rPr>
        <w:lastRenderedPageBreak/>
        <w:t xml:space="preserve">ОГОЛОШЕННЯ ПРО ПРОВЕДЕННЯ СПРОЩЕНОЇ ЗАКУПІВЛІ    </w:t>
      </w:r>
    </w:p>
    <w:p w:rsidR="002414DD" w:rsidRPr="009A1F04" w:rsidRDefault="009A1F04">
      <w:pPr>
        <w:spacing w:after="19" w:line="259" w:lineRule="auto"/>
        <w:ind w:left="427" w:firstLine="0"/>
        <w:jc w:val="left"/>
        <w:rPr>
          <w:lang w:val="ru-RU"/>
        </w:rPr>
      </w:pPr>
      <w:r w:rsidRPr="009A1F04">
        <w:rPr>
          <w:b/>
          <w:lang w:val="ru-RU"/>
        </w:rPr>
        <w:t xml:space="preserve"> </w:t>
      </w:r>
    </w:p>
    <w:p w:rsidR="002414DD" w:rsidRDefault="009A1F04">
      <w:pPr>
        <w:numPr>
          <w:ilvl w:val="0"/>
          <w:numId w:val="1"/>
        </w:numPr>
        <w:spacing w:line="267" w:lineRule="auto"/>
        <w:ind w:right="40" w:hanging="206"/>
      </w:pPr>
      <w:r>
        <w:rPr>
          <w:b/>
        </w:rPr>
        <w:t xml:space="preserve">Замовник: </w:t>
      </w:r>
    </w:p>
    <w:p w:rsidR="002414DD" w:rsidRPr="009A1F04" w:rsidRDefault="009A1F04">
      <w:pPr>
        <w:numPr>
          <w:ilvl w:val="1"/>
          <w:numId w:val="1"/>
        </w:numPr>
        <w:spacing w:line="267" w:lineRule="auto"/>
        <w:ind w:right="38" w:hanging="355"/>
        <w:rPr>
          <w:lang w:val="ru-RU"/>
        </w:rPr>
      </w:pPr>
      <w:r w:rsidRPr="009A1F04">
        <w:rPr>
          <w:b/>
          <w:lang w:val="ru-RU"/>
        </w:rPr>
        <w:t>Найменування:</w:t>
      </w:r>
      <w:r w:rsidRPr="009A1F04">
        <w:rPr>
          <w:lang w:val="ru-RU"/>
        </w:rPr>
        <w:t xml:space="preserve"> </w:t>
      </w:r>
      <w:r>
        <w:rPr>
          <w:i/>
          <w:lang w:val="ru-RU"/>
        </w:rPr>
        <w:t>Херсонська обласна прокуратура</w:t>
      </w:r>
    </w:p>
    <w:p w:rsidR="002414DD" w:rsidRPr="009A1F04" w:rsidRDefault="009A1F04">
      <w:pPr>
        <w:numPr>
          <w:ilvl w:val="1"/>
          <w:numId w:val="1"/>
        </w:numPr>
        <w:spacing w:line="267" w:lineRule="auto"/>
        <w:ind w:right="38" w:hanging="355"/>
        <w:rPr>
          <w:lang w:val="ru-RU"/>
        </w:rPr>
      </w:pPr>
      <w:r w:rsidRPr="009A1F04">
        <w:rPr>
          <w:b/>
          <w:lang w:val="ru-RU"/>
        </w:rPr>
        <w:t>Місцезнаходження:</w:t>
      </w:r>
      <w:r w:rsidRPr="009A1F04">
        <w:rPr>
          <w:lang w:val="ru-RU"/>
        </w:rPr>
        <w:t xml:space="preserve"> </w:t>
      </w:r>
      <w:r w:rsidRPr="009A1F04">
        <w:rPr>
          <w:i/>
          <w:lang w:val="ru-RU"/>
        </w:rPr>
        <w:t xml:space="preserve">вул. </w:t>
      </w:r>
      <w:r w:rsidR="00A11743" w:rsidRPr="00A11743">
        <w:rPr>
          <w:i/>
          <w:lang w:val="ru-RU"/>
        </w:rPr>
        <w:t>Софіївська</w:t>
      </w:r>
      <w:r w:rsidRPr="009A1F04">
        <w:rPr>
          <w:i/>
          <w:lang w:val="ru-RU"/>
        </w:rPr>
        <w:t>,</w:t>
      </w:r>
      <w:r w:rsidR="00A11743">
        <w:rPr>
          <w:i/>
          <w:lang w:val="ru-RU"/>
        </w:rPr>
        <w:t xml:space="preserve"> 19,</w:t>
      </w:r>
      <w:r w:rsidRPr="009A1F04">
        <w:rPr>
          <w:i/>
          <w:lang w:val="ru-RU"/>
        </w:rPr>
        <w:t xml:space="preserve"> </w:t>
      </w:r>
      <w:r>
        <w:rPr>
          <w:i/>
          <w:lang w:val="ru-RU"/>
        </w:rPr>
        <w:t>Одеса</w:t>
      </w:r>
      <w:r w:rsidRPr="009A1F04">
        <w:rPr>
          <w:i/>
          <w:lang w:val="ru-RU"/>
        </w:rPr>
        <w:t xml:space="preserve">, </w:t>
      </w:r>
      <w:r>
        <w:rPr>
          <w:i/>
          <w:lang w:val="ru-RU"/>
        </w:rPr>
        <w:t>Одеська область</w:t>
      </w:r>
      <w:r w:rsidR="003956B4">
        <w:rPr>
          <w:i/>
          <w:lang w:val="ru-RU"/>
        </w:rPr>
        <w:t>, Україна, 65082</w:t>
      </w:r>
    </w:p>
    <w:p w:rsidR="002414DD" w:rsidRDefault="009A1F04">
      <w:pPr>
        <w:numPr>
          <w:ilvl w:val="1"/>
          <w:numId w:val="1"/>
        </w:numPr>
        <w:spacing w:line="267" w:lineRule="auto"/>
        <w:ind w:right="38" w:hanging="355"/>
      </w:pPr>
      <w:r>
        <w:rPr>
          <w:b/>
        </w:rPr>
        <w:t>Код ЄДРПОУ:</w:t>
      </w:r>
      <w:r>
        <w:t xml:space="preserve"> </w:t>
      </w:r>
      <w:r>
        <w:rPr>
          <w:lang w:val="uk-UA"/>
        </w:rPr>
        <w:t>04851120</w:t>
      </w:r>
      <w:r>
        <w:t xml:space="preserve"> </w:t>
      </w:r>
    </w:p>
    <w:p w:rsidR="00CA3A07" w:rsidRDefault="009A1F04">
      <w:pPr>
        <w:numPr>
          <w:ilvl w:val="1"/>
          <w:numId w:val="1"/>
        </w:numPr>
        <w:spacing w:line="267" w:lineRule="auto"/>
        <w:ind w:right="38" w:hanging="355"/>
        <w:rPr>
          <w:lang w:val="ru-RU"/>
        </w:rPr>
      </w:pPr>
      <w:r w:rsidRPr="009A1F04">
        <w:rPr>
          <w:b/>
          <w:lang w:val="ru-RU"/>
        </w:rPr>
        <w:t>Категорія Замовника:</w:t>
      </w:r>
      <w:r w:rsidRPr="009A1F04">
        <w:rPr>
          <w:lang w:val="ru-RU"/>
        </w:rPr>
        <w:t xml:space="preserve"> </w:t>
      </w:r>
      <w:r>
        <w:rPr>
          <w:lang w:val="ru-RU"/>
        </w:rPr>
        <w:t>Херсонська обласна прокуратура</w:t>
      </w:r>
      <w:r w:rsidRPr="009A1F04">
        <w:rPr>
          <w:lang w:val="ru-RU"/>
        </w:rPr>
        <w:t xml:space="preserve"> 4 ст. 2 ЗУ «Про публічні закупівлі» (надалі – Закон). </w:t>
      </w:r>
    </w:p>
    <w:p w:rsidR="002414DD" w:rsidRPr="009A1F04" w:rsidRDefault="009A1F04">
      <w:pPr>
        <w:numPr>
          <w:ilvl w:val="1"/>
          <w:numId w:val="1"/>
        </w:numPr>
        <w:spacing w:line="267" w:lineRule="auto"/>
        <w:ind w:right="38" w:hanging="355"/>
        <w:rPr>
          <w:lang w:val="ru-RU"/>
        </w:rPr>
      </w:pPr>
      <w:r w:rsidRPr="009A1F04">
        <w:rPr>
          <w:b/>
          <w:lang w:val="ru-RU"/>
        </w:rPr>
        <w:t xml:space="preserve">Посадові особи Замовника, уповноважені здійснювати зв'язок з учасниками (прізвище, ім’я, по батькові, посада та адреса, номер телефону та факсу із зазначенням коду міжміського телефонного зв’язку, електронна адреса): </w:t>
      </w:r>
    </w:p>
    <w:p w:rsidR="002414DD" w:rsidRPr="009A1F04" w:rsidRDefault="009A1F04">
      <w:pPr>
        <w:tabs>
          <w:tab w:val="center" w:pos="283"/>
          <w:tab w:val="center" w:pos="2105"/>
        </w:tabs>
        <w:spacing w:after="18" w:line="259" w:lineRule="auto"/>
        <w:ind w:left="0" w:firstLine="0"/>
        <w:jc w:val="left"/>
        <w:rPr>
          <w:lang w:val="ru-RU"/>
        </w:rPr>
      </w:pPr>
      <w:r w:rsidRPr="009A1F04">
        <w:rPr>
          <w:rFonts w:ascii="Calibri" w:eastAsia="Calibri" w:hAnsi="Calibri" w:cs="Calibri"/>
          <w:sz w:val="22"/>
          <w:lang w:val="ru-RU"/>
        </w:rPr>
        <w:tab/>
      </w:r>
      <w:r w:rsidRPr="009A1F04">
        <w:rPr>
          <w:b/>
          <w:i/>
          <w:lang w:val="ru-RU"/>
        </w:rPr>
        <w:t xml:space="preserve"> </w:t>
      </w:r>
      <w:r w:rsidRPr="009A1F04">
        <w:rPr>
          <w:b/>
          <w:i/>
          <w:lang w:val="ru-RU"/>
        </w:rPr>
        <w:tab/>
        <w:t xml:space="preserve">З організаційних питань:  </w:t>
      </w:r>
    </w:p>
    <w:p w:rsidR="002414DD" w:rsidRPr="009A1F04" w:rsidRDefault="009A1F04">
      <w:pPr>
        <w:spacing w:after="32"/>
        <w:ind w:left="278" w:right="46"/>
        <w:rPr>
          <w:lang w:val="ru-RU"/>
        </w:rPr>
      </w:pPr>
      <w:r>
        <w:rPr>
          <w:lang w:val="ru-RU"/>
        </w:rPr>
        <w:t>Самойленко Ф.М.</w:t>
      </w:r>
      <w:r w:rsidRPr="009A1F04">
        <w:rPr>
          <w:lang w:val="ru-RU"/>
        </w:rPr>
        <w:t xml:space="preserve"> –  уповноважена особа, яка визначена відповідальною за організацію та проведення спрощеної закупівлі (тел. </w:t>
      </w:r>
      <w:r w:rsidR="003956B4">
        <w:rPr>
          <w:lang w:val="ru-RU"/>
        </w:rPr>
        <w:t>095 6536127</w:t>
      </w:r>
      <w:r w:rsidRPr="009A1F04">
        <w:rPr>
          <w:lang w:val="ru-RU"/>
        </w:rPr>
        <w:t>, е-</w:t>
      </w:r>
      <w:r>
        <w:t>mail</w:t>
      </w:r>
      <w:r w:rsidRPr="009A1F04">
        <w:rPr>
          <w:lang w:val="ru-RU"/>
        </w:rPr>
        <w:t xml:space="preserve">: </w:t>
      </w:r>
      <w:proofErr w:type="gramStart"/>
      <w:r w:rsidR="003956B4">
        <w:rPr>
          <w:color w:val="0000FF"/>
          <w:u w:val="single" w:color="0000FF"/>
        </w:rPr>
        <w:t>mtz</w:t>
      </w:r>
      <w:r w:rsidR="003956B4" w:rsidRPr="003956B4">
        <w:rPr>
          <w:color w:val="0000FF"/>
          <w:u w:val="single" w:color="0000FF"/>
          <w:lang w:val="ru-RU"/>
        </w:rPr>
        <w:t>@</w:t>
      </w:r>
      <w:r w:rsidR="003956B4">
        <w:rPr>
          <w:color w:val="0000FF"/>
          <w:u w:val="single" w:color="0000FF"/>
        </w:rPr>
        <w:t>kherson</w:t>
      </w:r>
      <w:r w:rsidR="003956B4" w:rsidRPr="003956B4">
        <w:rPr>
          <w:color w:val="0000FF"/>
          <w:u w:val="single" w:color="0000FF"/>
          <w:lang w:val="ru-RU"/>
        </w:rPr>
        <w:t>.</w:t>
      </w:r>
      <w:r w:rsidR="003956B4">
        <w:rPr>
          <w:color w:val="0000FF"/>
          <w:u w:val="single" w:color="0000FF"/>
        </w:rPr>
        <w:t>gp</w:t>
      </w:r>
      <w:r w:rsidR="003956B4" w:rsidRPr="003956B4">
        <w:rPr>
          <w:color w:val="0000FF"/>
          <w:u w:val="single" w:color="0000FF"/>
          <w:lang w:val="ru-RU"/>
        </w:rPr>
        <w:t>.</w:t>
      </w:r>
      <w:r w:rsidR="003956B4">
        <w:rPr>
          <w:color w:val="0000FF"/>
          <w:u w:val="single" w:color="0000FF"/>
        </w:rPr>
        <w:t>gov</w:t>
      </w:r>
      <w:r w:rsidR="003956B4" w:rsidRPr="003956B4">
        <w:rPr>
          <w:color w:val="0000FF"/>
          <w:u w:val="single" w:color="0000FF"/>
          <w:lang w:val="ru-RU"/>
        </w:rPr>
        <w:t>.</w:t>
      </w:r>
      <w:r w:rsidR="003956B4">
        <w:rPr>
          <w:color w:val="0000FF"/>
          <w:u w:val="single" w:color="0000FF"/>
        </w:rPr>
        <w:t>ua</w:t>
      </w:r>
      <w:r w:rsidRPr="009A1F04">
        <w:rPr>
          <w:lang w:val="ru-RU"/>
        </w:rPr>
        <w:t xml:space="preserve"> )</w:t>
      </w:r>
      <w:proofErr w:type="gramEnd"/>
      <w:r w:rsidRPr="009A1F04">
        <w:rPr>
          <w:lang w:val="ru-RU"/>
        </w:rPr>
        <w:t xml:space="preserve">. </w:t>
      </w:r>
    </w:p>
    <w:p w:rsidR="002414DD" w:rsidRPr="009A1F04" w:rsidRDefault="009A1F04">
      <w:pPr>
        <w:spacing w:after="0" w:line="259" w:lineRule="auto"/>
        <w:ind w:left="283" w:firstLine="0"/>
        <w:jc w:val="left"/>
        <w:rPr>
          <w:lang w:val="ru-RU"/>
        </w:rPr>
      </w:pPr>
      <w:r w:rsidRPr="009A1F04">
        <w:rPr>
          <w:lang w:val="ru-RU"/>
        </w:rPr>
        <w:t xml:space="preserve"> </w:t>
      </w:r>
      <w:r w:rsidRPr="009A1F04">
        <w:rPr>
          <w:lang w:val="ru-RU"/>
        </w:rPr>
        <w:tab/>
      </w:r>
      <w:r w:rsidRPr="009A1F04">
        <w:rPr>
          <w:b/>
          <w:sz w:val="24"/>
          <w:lang w:val="ru-RU"/>
        </w:rPr>
        <w:t xml:space="preserve"> </w:t>
      </w:r>
    </w:p>
    <w:p w:rsidR="002414DD" w:rsidRPr="009A1F04" w:rsidRDefault="009A1F04">
      <w:pPr>
        <w:tabs>
          <w:tab w:val="center" w:pos="1950"/>
          <w:tab w:val="center" w:pos="3966"/>
        </w:tabs>
        <w:spacing w:line="267" w:lineRule="auto"/>
        <w:ind w:left="0" w:firstLine="0"/>
        <w:jc w:val="left"/>
        <w:rPr>
          <w:lang w:val="ru-RU"/>
        </w:rPr>
      </w:pPr>
      <w:r w:rsidRPr="009A1F04">
        <w:rPr>
          <w:rFonts w:ascii="Calibri" w:eastAsia="Calibri" w:hAnsi="Calibri" w:cs="Calibri"/>
          <w:sz w:val="22"/>
          <w:lang w:val="ru-RU"/>
        </w:rPr>
        <w:tab/>
      </w:r>
      <w:r w:rsidRPr="009A1F04">
        <w:rPr>
          <w:b/>
          <w:lang w:val="ru-RU"/>
        </w:rPr>
        <w:t xml:space="preserve">2.Інформація про предмет закупівлі: </w:t>
      </w:r>
      <w:r w:rsidRPr="009A1F04">
        <w:rPr>
          <w:b/>
          <w:lang w:val="ru-RU"/>
        </w:rPr>
        <w:tab/>
        <w:t xml:space="preserve"> </w:t>
      </w:r>
    </w:p>
    <w:p w:rsidR="00743A3D" w:rsidRPr="00743A3D" w:rsidRDefault="009A1F04" w:rsidP="00743A3D">
      <w:pPr>
        <w:widowControl w:val="0"/>
        <w:adjustRightInd w:val="0"/>
        <w:rPr>
          <w:i/>
          <w:lang w:val="ru-RU"/>
        </w:rPr>
      </w:pPr>
      <w:r w:rsidRPr="009A1F04">
        <w:rPr>
          <w:b/>
          <w:lang w:val="ru-RU"/>
        </w:rPr>
        <w:t>2.1. Назва предмета закупівлі із зазначенням коду за Єдиним закупівельним словником та назви відповідних класифікаторів предмета закупівлі:</w:t>
      </w:r>
      <w:r w:rsidRPr="009A1F04">
        <w:rPr>
          <w:lang w:val="ru-RU"/>
        </w:rPr>
        <w:t xml:space="preserve"> </w:t>
      </w:r>
      <w:r w:rsidR="00743A3D" w:rsidRPr="00743A3D">
        <w:rPr>
          <w:b/>
          <w:i/>
          <w:lang w:val="ru-RU"/>
        </w:rPr>
        <w:t xml:space="preserve">Настільні комп’ютери (Ноутбук) </w:t>
      </w:r>
      <w:r w:rsidR="00743A3D" w:rsidRPr="00743A3D">
        <w:rPr>
          <w:i/>
          <w:lang w:val="ru-RU"/>
        </w:rPr>
        <w:t>за ДК 021:2015 – 30210000-4 - Машини для обробки даних (апаратна частина) (</w:t>
      </w:r>
      <w:r w:rsidR="00743A3D" w:rsidRPr="00743A3D">
        <w:rPr>
          <w:i/>
          <w:shd w:val="clear" w:color="auto" w:fill="FFFFFF"/>
          <w:lang w:val="ru-RU"/>
        </w:rPr>
        <w:t>номенклатурний код ДК:021:2015 30213300-8 - Настільні комп’ютери</w:t>
      </w:r>
      <w:r w:rsidR="00743A3D" w:rsidRPr="00743A3D">
        <w:rPr>
          <w:i/>
          <w:lang w:val="ru-RU"/>
        </w:rPr>
        <w:t>)</w:t>
      </w:r>
    </w:p>
    <w:p w:rsidR="002414DD" w:rsidRPr="009A1F04" w:rsidRDefault="009A1F04" w:rsidP="00743A3D">
      <w:pPr>
        <w:widowControl w:val="0"/>
        <w:adjustRightInd w:val="0"/>
        <w:rPr>
          <w:lang w:val="ru-RU"/>
        </w:rPr>
      </w:pPr>
      <w:r w:rsidRPr="009A1F04">
        <w:rPr>
          <w:b/>
          <w:lang w:val="ru-RU"/>
        </w:rPr>
        <w:t xml:space="preserve">Список назви послуг/товару номенклатурної позиції предмета закупівлі: </w:t>
      </w:r>
      <w:r w:rsidRPr="009A1F04">
        <w:rPr>
          <w:i/>
          <w:lang w:val="ru-RU"/>
        </w:rPr>
        <w:t xml:space="preserve"> </w:t>
      </w:r>
    </w:p>
    <w:p w:rsidR="00743A3D" w:rsidRPr="00743A3D" w:rsidRDefault="00743A3D" w:rsidP="00743A3D">
      <w:pPr>
        <w:widowControl w:val="0"/>
        <w:adjustRightInd w:val="0"/>
        <w:rPr>
          <w:i/>
          <w:lang w:val="ru-RU"/>
        </w:rPr>
      </w:pPr>
      <w:r w:rsidRPr="00743A3D">
        <w:rPr>
          <w:b/>
          <w:i/>
          <w:lang w:val="ru-RU"/>
        </w:rPr>
        <w:t>Настільні комп’ютери (</w:t>
      </w:r>
      <w:proofErr w:type="gramStart"/>
      <w:r w:rsidRPr="00743A3D">
        <w:rPr>
          <w:b/>
          <w:i/>
          <w:lang w:val="ru-RU"/>
        </w:rPr>
        <w:t xml:space="preserve">Ноутбук) </w:t>
      </w:r>
      <w:r w:rsidRPr="00743A3D">
        <w:rPr>
          <w:b/>
          <w:i/>
          <w:lang w:val="ru-RU"/>
        </w:rPr>
        <w:t xml:space="preserve"> </w:t>
      </w:r>
      <w:r w:rsidRPr="00743A3D">
        <w:rPr>
          <w:i/>
          <w:lang w:val="ru-RU"/>
        </w:rPr>
        <w:t>(</w:t>
      </w:r>
      <w:proofErr w:type="gramEnd"/>
      <w:r w:rsidRPr="00743A3D">
        <w:rPr>
          <w:i/>
          <w:shd w:val="clear" w:color="auto" w:fill="FFFFFF"/>
          <w:lang w:val="ru-RU"/>
        </w:rPr>
        <w:t>номенклатурний код ДК:021:2015 30213300-8 - Настільні комп’ютери</w:t>
      </w:r>
      <w:r w:rsidRPr="00743A3D">
        <w:rPr>
          <w:i/>
          <w:lang w:val="ru-RU"/>
        </w:rPr>
        <w:t>)</w:t>
      </w:r>
      <w:r w:rsidRPr="00743A3D">
        <w:rPr>
          <w:i/>
          <w:lang w:val="ru-RU"/>
        </w:rPr>
        <w:t xml:space="preserve"> – 13 шт.</w:t>
      </w:r>
    </w:p>
    <w:p w:rsidR="002414DD" w:rsidRPr="009A1F04" w:rsidRDefault="009A1F04">
      <w:pPr>
        <w:numPr>
          <w:ilvl w:val="1"/>
          <w:numId w:val="2"/>
        </w:numPr>
        <w:spacing w:line="267" w:lineRule="auto"/>
        <w:ind w:right="43"/>
        <w:rPr>
          <w:lang w:val="ru-RU"/>
        </w:rPr>
      </w:pPr>
      <w:r w:rsidRPr="009A1F04">
        <w:rPr>
          <w:b/>
          <w:lang w:val="ru-RU"/>
        </w:rPr>
        <w:t>Інформація про технічні, якісні та інші характеристики предмета закупівлі:</w:t>
      </w:r>
      <w:r w:rsidRPr="009A1F04">
        <w:rPr>
          <w:lang w:val="ru-RU"/>
        </w:rPr>
        <w:t xml:space="preserve"> зазначена у Додатку № 2 до даного оголошення.  </w:t>
      </w:r>
    </w:p>
    <w:p w:rsidR="002414DD" w:rsidRPr="009A1F04" w:rsidRDefault="009A1F04">
      <w:pPr>
        <w:numPr>
          <w:ilvl w:val="1"/>
          <w:numId w:val="2"/>
        </w:numPr>
        <w:ind w:right="43"/>
        <w:rPr>
          <w:lang w:val="ru-RU"/>
        </w:rPr>
      </w:pPr>
      <w:r w:rsidRPr="009A1F04">
        <w:rPr>
          <w:b/>
          <w:lang w:val="ru-RU"/>
        </w:rPr>
        <w:t>Кількість та місце поставки товарів або обсяг і місце виконання робіт чи надання послуг:</w:t>
      </w:r>
      <w:r w:rsidRPr="009A1F04">
        <w:rPr>
          <w:lang w:val="ru-RU"/>
        </w:rPr>
        <w:t xml:space="preserve"> Кількість та місце поставки товарів визначено у Додатку № 2 до цього оголошення про проведення спрощеної закупівлі. </w:t>
      </w:r>
      <w:r w:rsidRPr="009A1F04">
        <w:rPr>
          <w:b/>
          <w:lang w:val="ru-RU"/>
        </w:rPr>
        <w:t>2.4.</w:t>
      </w:r>
      <w:r w:rsidRPr="009A1F04">
        <w:rPr>
          <w:b/>
          <w:i/>
          <w:lang w:val="ru-RU"/>
        </w:rPr>
        <w:t xml:space="preserve"> </w:t>
      </w:r>
      <w:r w:rsidRPr="009A1F04">
        <w:rPr>
          <w:b/>
          <w:lang w:val="ru-RU"/>
        </w:rPr>
        <w:t xml:space="preserve">Строк поставки товарів, виконання робіт, надання послуг: </w:t>
      </w:r>
      <w:r w:rsidRPr="009A1F04">
        <w:rPr>
          <w:lang w:val="ru-RU"/>
        </w:rPr>
        <w:t>з моменту підписання договору до «</w:t>
      </w:r>
      <w:r w:rsidR="00C27AD7">
        <w:rPr>
          <w:lang w:val="ru-RU"/>
        </w:rPr>
        <w:t>20</w:t>
      </w:r>
      <w:r w:rsidRPr="009A1F04">
        <w:rPr>
          <w:lang w:val="ru-RU"/>
        </w:rPr>
        <w:t xml:space="preserve">» </w:t>
      </w:r>
      <w:r w:rsidR="00C27AD7">
        <w:rPr>
          <w:lang w:val="ru-RU"/>
        </w:rPr>
        <w:t>листопада</w:t>
      </w:r>
      <w:r w:rsidRPr="009A1F04">
        <w:rPr>
          <w:lang w:val="ru-RU"/>
        </w:rPr>
        <w:t xml:space="preserve"> 2022 року. </w:t>
      </w:r>
    </w:p>
    <w:p w:rsidR="002414DD" w:rsidRDefault="009A1F04">
      <w:pPr>
        <w:numPr>
          <w:ilvl w:val="0"/>
          <w:numId w:val="3"/>
        </w:numPr>
        <w:spacing w:line="267" w:lineRule="auto"/>
        <w:ind w:right="46" w:hanging="302"/>
      </w:pPr>
      <w:r>
        <w:rPr>
          <w:b/>
        </w:rPr>
        <w:t xml:space="preserve">Умови оплати:  </w:t>
      </w:r>
    </w:p>
    <w:p w:rsidR="002414DD" w:rsidRPr="009A1F04" w:rsidRDefault="009A1F04">
      <w:pPr>
        <w:numPr>
          <w:ilvl w:val="1"/>
          <w:numId w:val="3"/>
        </w:numPr>
        <w:ind w:right="46"/>
        <w:rPr>
          <w:lang w:val="ru-RU"/>
        </w:rPr>
      </w:pPr>
      <w:r w:rsidRPr="009A1F04">
        <w:rPr>
          <w:b/>
          <w:lang w:val="ru-RU"/>
        </w:rPr>
        <w:t>Умови оплати</w:t>
      </w:r>
      <w:r w:rsidRPr="009A1F04">
        <w:rPr>
          <w:lang w:val="ru-RU"/>
        </w:rPr>
        <w:t xml:space="preserve"> – Відстрочка платежу. Замовник здійснює оплату: 100% (післяоплата) за надані послуги або за придбаний Товар протягом </w:t>
      </w:r>
      <w:r w:rsidR="00743A3D">
        <w:rPr>
          <w:lang w:val="ru-RU"/>
        </w:rPr>
        <w:t>3</w:t>
      </w:r>
      <w:r w:rsidRPr="009A1F04">
        <w:rPr>
          <w:lang w:val="ru-RU"/>
        </w:rPr>
        <w:t>0 (</w:t>
      </w:r>
      <w:r w:rsidR="00743A3D">
        <w:rPr>
          <w:lang w:val="ru-RU"/>
        </w:rPr>
        <w:t>тридцяти</w:t>
      </w:r>
      <w:r w:rsidRPr="009A1F04">
        <w:rPr>
          <w:lang w:val="ru-RU"/>
        </w:rPr>
        <w:t xml:space="preserve">) календарних </w:t>
      </w:r>
      <w:proofErr w:type="gramStart"/>
      <w:r w:rsidRPr="009A1F04">
        <w:rPr>
          <w:lang w:val="ru-RU"/>
        </w:rPr>
        <w:t>днів  з</w:t>
      </w:r>
      <w:proofErr w:type="gramEnd"/>
      <w:r w:rsidRPr="009A1F04">
        <w:rPr>
          <w:lang w:val="ru-RU"/>
        </w:rPr>
        <w:t xml:space="preserve"> моменту підписання Акту надання послуг та виставлення рахунку чи з моменту передачі товару (дати оформлення видаткової накладної). </w:t>
      </w:r>
    </w:p>
    <w:p w:rsidR="002414DD" w:rsidRDefault="009A1F04">
      <w:pPr>
        <w:numPr>
          <w:ilvl w:val="1"/>
          <w:numId w:val="4"/>
        </w:numPr>
        <w:spacing w:line="267" w:lineRule="auto"/>
        <w:ind w:right="3402" w:hanging="355"/>
      </w:pPr>
      <w:r>
        <w:rPr>
          <w:b/>
        </w:rPr>
        <w:t>Тип оплати:</w:t>
      </w:r>
      <w:r>
        <w:t xml:space="preserve"> Післяоплата; </w:t>
      </w:r>
    </w:p>
    <w:p w:rsidR="006D1006" w:rsidRDefault="009A1F04">
      <w:pPr>
        <w:numPr>
          <w:ilvl w:val="1"/>
          <w:numId w:val="4"/>
        </w:numPr>
        <w:spacing w:line="267" w:lineRule="auto"/>
        <w:ind w:right="3402" w:hanging="355"/>
        <w:rPr>
          <w:lang w:val="ru-RU"/>
        </w:rPr>
      </w:pPr>
      <w:r w:rsidRPr="009A1F04">
        <w:rPr>
          <w:b/>
          <w:lang w:val="ru-RU"/>
        </w:rPr>
        <w:t>Тип днів:</w:t>
      </w:r>
      <w:r w:rsidRPr="009A1F04">
        <w:rPr>
          <w:lang w:val="ru-RU"/>
        </w:rPr>
        <w:t xml:space="preserve"> Календарних; </w:t>
      </w:r>
    </w:p>
    <w:p w:rsidR="002414DD" w:rsidRPr="009A1F04" w:rsidRDefault="009A1F04" w:rsidP="006D1006">
      <w:pPr>
        <w:spacing w:line="267" w:lineRule="auto"/>
        <w:ind w:left="268" w:right="3402" w:firstLine="0"/>
        <w:rPr>
          <w:lang w:val="ru-RU"/>
        </w:rPr>
      </w:pPr>
      <w:r w:rsidRPr="009A1F04">
        <w:rPr>
          <w:b/>
          <w:lang w:val="ru-RU"/>
        </w:rPr>
        <w:t>3.5. Розмір оплати (%):</w:t>
      </w:r>
      <w:r w:rsidRPr="009A1F04">
        <w:rPr>
          <w:lang w:val="ru-RU"/>
        </w:rPr>
        <w:t xml:space="preserve"> 100; </w:t>
      </w:r>
    </w:p>
    <w:p w:rsidR="002414DD" w:rsidRDefault="009A1F04">
      <w:pPr>
        <w:spacing w:line="267" w:lineRule="auto"/>
        <w:ind w:left="278" w:right="40"/>
      </w:pPr>
      <w:r>
        <w:rPr>
          <w:b/>
        </w:rPr>
        <w:t>3.6. Період (днів):</w:t>
      </w:r>
      <w:r>
        <w:t xml:space="preserve"> </w:t>
      </w:r>
      <w:r w:rsidR="00743A3D">
        <w:rPr>
          <w:lang w:val="uk-UA"/>
        </w:rPr>
        <w:t>3</w:t>
      </w:r>
      <w:r>
        <w:t xml:space="preserve">0. </w:t>
      </w:r>
    </w:p>
    <w:p w:rsidR="002414DD" w:rsidRDefault="009A1F04">
      <w:pPr>
        <w:spacing w:after="16" w:line="259" w:lineRule="auto"/>
        <w:ind w:left="283" w:firstLine="0"/>
        <w:jc w:val="left"/>
      </w:pPr>
      <w:r>
        <w:t xml:space="preserve"> </w:t>
      </w:r>
    </w:p>
    <w:p w:rsidR="005E10EC" w:rsidRPr="00680CA8" w:rsidRDefault="009A1F04">
      <w:pPr>
        <w:numPr>
          <w:ilvl w:val="0"/>
          <w:numId w:val="3"/>
        </w:numPr>
        <w:ind w:right="46" w:hanging="302"/>
        <w:rPr>
          <w:lang w:val="ru-RU"/>
        </w:rPr>
      </w:pPr>
      <w:r w:rsidRPr="00680CA8">
        <w:rPr>
          <w:b/>
          <w:lang w:val="ru-RU"/>
        </w:rPr>
        <w:t xml:space="preserve">кувана вартість предмета закупівлі: </w:t>
      </w:r>
      <w:r w:rsidR="00743A3D">
        <w:rPr>
          <w:color w:val="000000" w:themeColor="text1"/>
          <w:lang w:val="ru-RU"/>
        </w:rPr>
        <w:t>349 999</w:t>
      </w:r>
      <w:r w:rsidRPr="00680CA8">
        <w:rPr>
          <w:color w:val="000000" w:themeColor="text1"/>
          <w:lang w:val="ru-RU"/>
        </w:rPr>
        <w:t xml:space="preserve"> </w:t>
      </w:r>
      <w:r w:rsidRPr="00680CA8">
        <w:rPr>
          <w:lang w:val="ru-RU"/>
        </w:rPr>
        <w:t>грн 00 коп. з ПДВ (</w:t>
      </w:r>
      <w:r w:rsidR="00743A3D">
        <w:rPr>
          <w:color w:val="000000" w:themeColor="text1"/>
          <w:lang w:val="uk-UA"/>
        </w:rPr>
        <w:t>триста сорок дев’ять</w:t>
      </w:r>
      <w:r w:rsidRPr="00680CA8">
        <w:rPr>
          <w:color w:val="000000" w:themeColor="text1"/>
          <w:lang w:val="ru-RU"/>
        </w:rPr>
        <w:t xml:space="preserve"> тисяч </w:t>
      </w:r>
      <w:r w:rsidR="00743A3D">
        <w:rPr>
          <w:color w:val="000000" w:themeColor="text1"/>
          <w:lang w:val="ru-RU"/>
        </w:rPr>
        <w:t>дев’ятсот дев’яносто дев’ять</w:t>
      </w:r>
      <w:r w:rsidR="00F523BD">
        <w:rPr>
          <w:color w:val="000000" w:themeColor="text1"/>
          <w:lang w:val="ru-RU"/>
        </w:rPr>
        <w:t xml:space="preserve"> </w:t>
      </w:r>
      <w:r w:rsidRPr="00680CA8">
        <w:rPr>
          <w:color w:val="000000" w:themeColor="text1"/>
          <w:lang w:val="ru-RU"/>
        </w:rPr>
        <w:t xml:space="preserve">грн 00 коп.). </w:t>
      </w:r>
    </w:p>
    <w:p w:rsidR="002414DD" w:rsidRPr="009A1F04" w:rsidRDefault="009A1F04" w:rsidP="005E10EC">
      <w:pPr>
        <w:ind w:left="570" w:right="46" w:firstLine="0"/>
        <w:rPr>
          <w:lang w:val="ru-RU"/>
        </w:rPr>
      </w:pPr>
      <w:r w:rsidRPr="009A1F04">
        <w:rPr>
          <w:b/>
          <w:lang w:val="ru-RU"/>
        </w:rPr>
        <w:t xml:space="preserve">4.1. Джерело фінансування: </w:t>
      </w:r>
      <w:r w:rsidRPr="009A1F04">
        <w:rPr>
          <w:lang w:val="uk-UA"/>
        </w:rPr>
        <w:t>кошти д</w:t>
      </w:r>
      <w:r>
        <w:rPr>
          <w:lang w:val="uk-UA"/>
        </w:rPr>
        <w:t>ержавного бюджету</w:t>
      </w:r>
      <w:r w:rsidRPr="009A1F04">
        <w:rPr>
          <w:lang w:val="ru-RU"/>
        </w:rPr>
        <w:t>.</w:t>
      </w:r>
      <w:r w:rsidRPr="009A1F04">
        <w:rPr>
          <w:b/>
          <w:lang w:val="ru-RU"/>
        </w:rPr>
        <w:t xml:space="preserve"> </w:t>
      </w:r>
    </w:p>
    <w:p w:rsidR="002414DD" w:rsidRPr="009A1F04" w:rsidRDefault="009A1F04">
      <w:pPr>
        <w:spacing w:after="10" w:line="259" w:lineRule="auto"/>
        <w:ind w:left="283" w:firstLine="0"/>
        <w:jc w:val="left"/>
        <w:rPr>
          <w:lang w:val="ru-RU"/>
        </w:rPr>
      </w:pPr>
      <w:r w:rsidRPr="009A1F04">
        <w:rPr>
          <w:b/>
          <w:lang w:val="ru-RU"/>
        </w:rPr>
        <w:t xml:space="preserve"> </w:t>
      </w:r>
    </w:p>
    <w:p w:rsidR="002414DD" w:rsidRPr="009A1F04" w:rsidRDefault="009A1F04">
      <w:pPr>
        <w:numPr>
          <w:ilvl w:val="0"/>
          <w:numId w:val="3"/>
        </w:numPr>
        <w:ind w:right="46" w:hanging="302"/>
        <w:rPr>
          <w:lang w:val="ru-RU"/>
        </w:rPr>
      </w:pPr>
      <w:r w:rsidRPr="009A1F04">
        <w:rPr>
          <w:b/>
          <w:lang w:val="ru-RU"/>
        </w:rPr>
        <w:t xml:space="preserve">Період уточнення інформації про закупівлю:  </w:t>
      </w:r>
      <w:r w:rsidR="00743A3D">
        <w:rPr>
          <w:color w:val="FF0000"/>
          <w:lang w:val="ru-RU"/>
        </w:rPr>
        <w:t>05</w:t>
      </w:r>
      <w:r w:rsidR="008305FB" w:rsidRPr="005E10EC">
        <w:rPr>
          <w:color w:val="FF0000"/>
          <w:lang w:val="ru-RU"/>
        </w:rPr>
        <w:t>.</w:t>
      </w:r>
      <w:r w:rsidR="00743A3D">
        <w:rPr>
          <w:color w:val="FF0000"/>
          <w:lang w:val="ru-RU"/>
        </w:rPr>
        <w:t>10</w:t>
      </w:r>
      <w:r w:rsidR="008305FB" w:rsidRPr="005E10EC">
        <w:rPr>
          <w:color w:val="FF0000"/>
          <w:lang w:val="ru-RU"/>
        </w:rPr>
        <w:t>.2022</w:t>
      </w:r>
      <w:r w:rsidRPr="005E10EC">
        <w:rPr>
          <w:color w:val="FF0000"/>
          <w:lang w:val="ru-RU"/>
        </w:rPr>
        <w:t xml:space="preserve">. </w:t>
      </w:r>
      <w:r w:rsidRPr="009A1F04">
        <w:rPr>
          <w:lang w:val="ru-RU"/>
        </w:rPr>
        <w:t>(не менше 3 робочих днів з дня оприлюднення оголошення)</w:t>
      </w:r>
      <w:r w:rsidRPr="009A1F04">
        <w:rPr>
          <w:b/>
          <w:lang w:val="ru-RU"/>
        </w:rPr>
        <w:t xml:space="preserve"> </w:t>
      </w:r>
    </w:p>
    <w:p w:rsidR="002414DD" w:rsidRPr="009A1F04" w:rsidRDefault="009A1F04">
      <w:pPr>
        <w:spacing w:after="10" w:line="259" w:lineRule="auto"/>
        <w:ind w:left="283" w:firstLine="0"/>
        <w:jc w:val="left"/>
        <w:rPr>
          <w:lang w:val="ru-RU"/>
        </w:rPr>
      </w:pPr>
      <w:r w:rsidRPr="009A1F04">
        <w:rPr>
          <w:b/>
          <w:lang w:val="ru-RU"/>
        </w:rPr>
        <w:t xml:space="preserve"> </w:t>
      </w:r>
    </w:p>
    <w:p w:rsidR="002414DD" w:rsidRPr="009A1F04" w:rsidRDefault="009A1F04">
      <w:pPr>
        <w:numPr>
          <w:ilvl w:val="0"/>
          <w:numId w:val="3"/>
        </w:numPr>
        <w:ind w:right="46" w:hanging="302"/>
        <w:rPr>
          <w:lang w:val="ru-RU"/>
        </w:rPr>
      </w:pPr>
      <w:r w:rsidRPr="009A1F04">
        <w:rPr>
          <w:b/>
          <w:lang w:val="ru-RU"/>
        </w:rPr>
        <w:t xml:space="preserve">Кінцевий строк подання пропозицій: </w:t>
      </w:r>
      <w:r w:rsidRPr="009A1F04">
        <w:rPr>
          <w:lang w:val="ru-RU"/>
        </w:rPr>
        <w:t xml:space="preserve"> </w:t>
      </w:r>
      <w:r w:rsidR="00743A3D">
        <w:rPr>
          <w:color w:val="FF0000"/>
          <w:lang w:val="ru-RU"/>
        </w:rPr>
        <w:t>10</w:t>
      </w:r>
      <w:r w:rsidR="008305FB" w:rsidRPr="005E10EC">
        <w:rPr>
          <w:color w:val="FF0000"/>
          <w:lang w:val="ru-RU"/>
        </w:rPr>
        <w:t>.</w:t>
      </w:r>
      <w:r w:rsidR="00743A3D">
        <w:rPr>
          <w:color w:val="FF0000"/>
          <w:lang w:val="ru-RU"/>
        </w:rPr>
        <w:t>10</w:t>
      </w:r>
      <w:r w:rsidR="008305FB" w:rsidRPr="005E10EC">
        <w:rPr>
          <w:color w:val="FF0000"/>
          <w:lang w:val="ru-RU"/>
        </w:rPr>
        <w:t xml:space="preserve">.2022. </w:t>
      </w:r>
      <w:r w:rsidRPr="009A1F04">
        <w:rPr>
          <w:lang w:val="ru-RU"/>
        </w:rPr>
        <w:t>(не менше ніж два робочі дні з дня закінчення періоду уточнення інформації про закупівлю)</w:t>
      </w:r>
      <w:r w:rsidRPr="009A1F04">
        <w:rPr>
          <w:b/>
          <w:lang w:val="ru-RU"/>
        </w:rPr>
        <w:t xml:space="preserve"> </w:t>
      </w:r>
    </w:p>
    <w:p w:rsidR="002414DD" w:rsidRPr="009A1F04" w:rsidRDefault="009A1F04">
      <w:pPr>
        <w:numPr>
          <w:ilvl w:val="1"/>
          <w:numId w:val="3"/>
        </w:numPr>
        <w:ind w:right="46"/>
        <w:rPr>
          <w:lang w:val="ru-RU"/>
        </w:rPr>
      </w:pPr>
      <w:r w:rsidRPr="009A1F04">
        <w:rPr>
          <w:b/>
          <w:lang w:val="ru-RU"/>
        </w:rPr>
        <w:t xml:space="preserve">Строк, протягом якого пропозиції Учасників є дійсними: </w:t>
      </w:r>
      <w:r w:rsidRPr="009A1F04">
        <w:rPr>
          <w:lang w:val="ru-RU"/>
        </w:rPr>
        <w:t xml:space="preserve">Пропозиції вважаються дійсними протягом 90 днів із дати кінцевого строку подання пропозицій. </w:t>
      </w:r>
    </w:p>
    <w:p w:rsidR="002414DD" w:rsidRPr="009A1F04" w:rsidRDefault="009A1F04">
      <w:pPr>
        <w:spacing w:after="16" w:line="259" w:lineRule="auto"/>
        <w:ind w:left="427" w:firstLine="0"/>
        <w:jc w:val="left"/>
        <w:rPr>
          <w:lang w:val="ru-RU"/>
        </w:rPr>
      </w:pPr>
      <w:r w:rsidRPr="009A1F04">
        <w:rPr>
          <w:b/>
          <w:lang w:val="ru-RU"/>
        </w:rPr>
        <w:t xml:space="preserve"> </w:t>
      </w:r>
    </w:p>
    <w:p w:rsidR="002414DD" w:rsidRPr="009A1F04" w:rsidRDefault="009A1F04">
      <w:pPr>
        <w:numPr>
          <w:ilvl w:val="0"/>
          <w:numId w:val="3"/>
        </w:numPr>
        <w:ind w:right="46" w:hanging="302"/>
        <w:rPr>
          <w:lang w:val="ru-RU"/>
        </w:rPr>
      </w:pPr>
      <w:r w:rsidRPr="009A1F04">
        <w:rPr>
          <w:b/>
          <w:lang w:val="ru-RU"/>
        </w:rPr>
        <w:t>Перелік критеріїв та методика оцінки пропозицій із зазначенням питомої ваги критеріїв:</w:t>
      </w:r>
      <w:r w:rsidRPr="009A1F04">
        <w:rPr>
          <w:lang w:val="ru-RU"/>
        </w:rPr>
        <w:t xml:space="preserve"> Критерієм оцінки тендерних пропозицій є ціна із врахуванням податку на додану вартість (з ПДВ). Ціна, запропонована учасником в тендерній пропозиції, повинна враховувати всі витрати, пов’язані із сплатою податків (в тому числі ПДВ), зборів, обов’язкових платежів, страхування, витрати, що пов’язані з отриманням необхідних дозволів та ліцензій тощо. При заповненні електронних полів учасник подає інформацію про ціну з урахуванням податку на додану вартість (ПДВ).  </w:t>
      </w:r>
    </w:p>
    <w:p w:rsidR="002414DD" w:rsidRPr="009A1F04" w:rsidRDefault="009A1F04">
      <w:pPr>
        <w:ind w:left="278" w:right="46"/>
        <w:rPr>
          <w:lang w:val="ru-RU"/>
        </w:rPr>
      </w:pPr>
      <w:r w:rsidRPr="009A1F04">
        <w:rPr>
          <w:lang w:val="ru-RU"/>
        </w:rPr>
        <w:lastRenderedPageBreak/>
        <w:t xml:space="preserve">Найбільш економічною вигідною пропозицією буде вважатися пропозиція з найнижчою ціною. 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w:t>
      </w:r>
      <w:proofErr w:type="gramStart"/>
      <w:r w:rsidRPr="009A1F04">
        <w:rPr>
          <w:lang w:val="ru-RU"/>
        </w:rPr>
        <w:t>До початку</w:t>
      </w:r>
      <w:proofErr w:type="gramEnd"/>
      <w:r w:rsidRPr="009A1F04">
        <w:rPr>
          <w:lang w:val="ru-RU"/>
        </w:rPr>
        <w:t xml:space="preserve">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Найбільш економічною вигідною пропозицією буде вважатися пропозиція з найнижчою ціною.</w:t>
      </w:r>
      <w:r w:rsidRPr="009A1F04">
        <w:rPr>
          <w:b/>
          <w:lang w:val="ru-RU"/>
        </w:rPr>
        <w:t xml:space="preserve"> </w:t>
      </w:r>
    </w:p>
    <w:p w:rsidR="002414DD" w:rsidRPr="009A1F04" w:rsidRDefault="009A1F04">
      <w:pPr>
        <w:spacing w:after="10" w:line="259" w:lineRule="auto"/>
        <w:ind w:left="283" w:firstLine="0"/>
        <w:jc w:val="left"/>
        <w:rPr>
          <w:lang w:val="ru-RU"/>
        </w:rPr>
      </w:pPr>
      <w:r w:rsidRPr="009A1F04">
        <w:rPr>
          <w:b/>
          <w:lang w:val="ru-RU"/>
        </w:rPr>
        <w:t xml:space="preserve"> </w:t>
      </w:r>
    </w:p>
    <w:p w:rsidR="002414DD" w:rsidRPr="009A1F04" w:rsidRDefault="009A1F04">
      <w:pPr>
        <w:numPr>
          <w:ilvl w:val="0"/>
          <w:numId w:val="3"/>
        </w:numPr>
        <w:spacing w:line="267" w:lineRule="auto"/>
        <w:ind w:right="46" w:hanging="302"/>
        <w:rPr>
          <w:lang w:val="ru-RU"/>
        </w:rPr>
      </w:pPr>
      <w:r w:rsidRPr="009A1F04">
        <w:rPr>
          <w:b/>
          <w:lang w:val="ru-RU"/>
        </w:rPr>
        <w:t xml:space="preserve">Розмір та умови надання забезпечення пропозицій учасників: </w:t>
      </w:r>
      <w:r w:rsidRPr="009A1F04">
        <w:rPr>
          <w:lang w:val="ru-RU"/>
        </w:rPr>
        <w:t>Не вимагається.</w:t>
      </w:r>
      <w:r w:rsidRPr="009A1F04">
        <w:rPr>
          <w:b/>
          <w:lang w:val="ru-RU"/>
        </w:rPr>
        <w:t xml:space="preserve"> </w:t>
      </w:r>
    </w:p>
    <w:p w:rsidR="002414DD" w:rsidRPr="009A1F04" w:rsidRDefault="009A1F04">
      <w:pPr>
        <w:spacing w:after="16" w:line="259" w:lineRule="auto"/>
        <w:ind w:left="283" w:firstLine="0"/>
        <w:jc w:val="left"/>
        <w:rPr>
          <w:lang w:val="ru-RU"/>
        </w:rPr>
      </w:pPr>
      <w:r w:rsidRPr="009A1F04">
        <w:rPr>
          <w:b/>
          <w:lang w:val="ru-RU"/>
        </w:rPr>
        <w:t xml:space="preserve"> </w:t>
      </w:r>
    </w:p>
    <w:p w:rsidR="002414DD" w:rsidRPr="009A1F04" w:rsidRDefault="009A1F04">
      <w:pPr>
        <w:numPr>
          <w:ilvl w:val="0"/>
          <w:numId w:val="3"/>
        </w:numPr>
        <w:spacing w:line="267" w:lineRule="auto"/>
        <w:ind w:right="46" w:hanging="302"/>
        <w:rPr>
          <w:lang w:val="ru-RU"/>
        </w:rPr>
      </w:pPr>
      <w:r w:rsidRPr="009A1F04">
        <w:rPr>
          <w:b/>
          <w:lang w:val="ru-RU"/>
        </w:rPr>
        <w:t xml:space="preserve">Розмір та умови надання забезпечення виконання договору про закупівлю: </w:t>
      </w:r>
      <w:r w:rsidRPr="009A1F04">
        <w:rPr>
          <w:lang w:val="ru-RU"/>
        </w:rPr>
        <w:t>Не вимагається.</w:t>
      </w:r>
      <w:r w:rsidRPr="009A1F04">
        <w:rPr>
          <w:b/>
          <w:lang w:val="ru-RU"/>
        </w:rPr>
        <w:t xml:space="preserve"> </w:t>
      </w:r>
    </w:p>
    <w:p w:rsidR="002414DD" w:rsidRPr="009A1F04" w:rsidRDefault="009A1F04">
      <w:pPr>
        <w:spacing w:after="0" w:line="259" w:lineRule="auto"/>
        <w:ind w:left="283" w:firstLine="0"/>
        <w:jc w:val="left"/>
        <w:rPr>
          <w:lang w:val="ru-RU"/>
        </w:rPr>
      </w:pPr>
      <w:r w:rsidRPr="009A1F04">
        <w:rPr>
          <w:b/>
          <w:lang w:val="ru-RU"/>
        </w:rPr>
        <w:t xml:space="preserve"> </w:t>
      </w:r>
    </w:p>
    <w:p w:rsidR="002414DD" w:rsidRPr="005E10EC" w:rsidRDefault="009A1F04">
      <w:pPr>
        <w:numPr>
          <w:ilvl w:val="0"/>
          <w:numId w:val="3"/>
        </w:numPr>
        <w:ind w:right="46" w:hanging="302"/>
        <w:rPr>
          <w:color w:val="FF0000"/>
          <w:lang w:val="ru-RU"/>
        </w:rPr>
      </w:pPr>
      <w:r w:rsidRPr="009A1F04">
        <w:rPr>
          <w:b/>
          <w:lang w:val="ru-RU"/>
        </w:rPr>
        <w:t xml:space="preserve">Розмір мінімального кроку пониження ціни під час електронного </w:t>
      </w:r>
      <w:proofErr w:type="gramStart"/>
      <w:r w:rsidRPr="009A1F04">
        <w:rPr>
          <w:b/>
          <w:lang w:val="ru-RU"/>
        </w:rPr>
        <w:t xml:space="preserve">аукціону:  </w:t>
      </w:r>
      <w:r w:rsidRPr="009A1F04">
        <w:rPr>
          <w:lang w:val="ru-RU"/>
        </w:rPr>
        <w:t>0.5</w:t>
      </w:r>
      <w:proofErr w:type="gramEnd"/>
      <w:r w:rsidRPr="009A1F04">
        <w:rPr>
          <w:lang w:val="ru-RU"/>
        </w:rPr>
        <w:t xml:space="preserve"> % від очікуваної вартості предмета закупівлі та становить –  </w:t>
      </w:r>
      <w:r w:rsidR="00743A3D">
        <w:rPr>
          <w:color w:val="000000" w:themeColor="text1"/>
          <w:lang w:val="ru-RU"/>
        </w:rPr>
        <w:t>1 7</w:t>
      </w:r>
      <w:r w:rsidR="00B3162B">
        <w:rPr>
          <w:color w:val="000000" w:themeColor="text1"/>
          <w:lang w:val="ru-RU"/>
        </w:rPr>
        <w:t>50</w:t>
      </w:r>
      <w:r w:rsidRPr="0000357F">
        <w:rPr>
          <w:color w:val="000000" w:themeColor="text1"/>
          <w:lang w:val="ru-RU"/>
        </w:rPr>
        <w:t xml:space="preserve"> грн. </w:t>
      </w:r>
      <w:r w:rsidR="0000357F" w:rsidRPr="0000357F">
        <w:rPr>
          <w:color w:val="000000" w:themeColor="text1"/>
          <w:lang w:val="ru-RU"/>
        </w:rPr>
        <w:t>00</w:t>
      </w:r>
      <w:r w:rsidRPr="0000357F">
        <w:rPr>
          <w:color w:val="000000" w:themeColor="text1"/>
          <w:lang w:val="ru-RU"/>
        </w:rPr>
        <w:t xml:space="preserve"> коп. </w:t>
      </w:r>
    </w:p>
    <w:p w:rsidR="002414DD" w:rsidRPr="009A1F04" w:rsidRDefault="009A1F04">
      <w:pPr>
        <w:spacing w:after="20" w:line="259" w:lineRule="auto"/>
        <w:ind w:left="283" w:firstLine="0"/>
        <w:jc w:val="left"/>
        <w:rPr>
          <w:lang w:val="ru-RU"/>
        </w:rPr>
      </w:pPr>
      <w:r w:rsidRPr="009A1F04">
        <w:rPr>
          <w:b/>
          <w:lang w:val="ru-RU"/>
        </w:rPr>
        <w:t xml:space="preserve"> </w:t>
      </w:r>
    </w:p>
    <w:p w:rsidR="002414DD" w:rsidRDefault="009A1F04">
      <w:pPr>
        <w:numPr>
          <w:ilvl w:val="0"/>
          <w:numId w:val="3"/>
        </w:numPr>
        <w:spacing w:line="267" w:lineRule="auto"/>
        <w:ind w:right="46" w:hanging="302"/>
      </w:pPr>
      <w:r>
        <w:rPr>
          <w:b/>
        </w:rPr>
        <w:t>Інша інформація:</w:t>
      </w:r>
      <w:r>
        <w:t xml:space="preserve"> </w:t>
      </w:r>
    </w:p>
    <w:p w:rsidR="002414DD" w:rsidRPr="009A1F04" w:rsidRDefault="009A1F04">
      <w:pPr>
        <w:ind w:left="268" w:right="46" w:firstLine="572"/>
        <w:rPr>
          <w:lang w:val="ru-RU"/>
        </w:rPr>
      </w:pPr>
      <w:r w:rsidRPr="009A1F04">
        <w:rPr>
          <w:lang w:val="ru-RU"/>
        </w:rPr>
        <w:t xml:space="preserve">Учасниками процедури закупівлі можуть бути усі суб'єкти господарювання незалежно від форм власності. </w:t>
      </w:r>
    </w:p>
    <w:p w:rsidR="002414DD" w:rsidRPr="009A1F04" w:rsidRDefault="009A1F04">
      <w:pPr>
        <w:ind w:left="268" w:right="46" w:firstLine="572"/>
        <w:rPr>
          <w:lang w:val="ru-RU"/>
        </w:rPr>
      </w:pPr>
      <w:r w:rsidRPr="009A1F04">
        <w:rPr>
          <w:lang w:val="ru-RU"/>
        </w:rPr>
        <w:t xml:space="preserve">У Додатку № 1 до цього оголошення Замовником зазначаються кваліфікаційні критерії та інші вимоги до учасників та інформація про спосіб документального підтвердження відповідності учасників встановленим критеріям та вимогам. </w:t>
      </w:r>
    </w:p>
    <w:p w:rsidR="002414DD" w:rsidRPr="009A1F04" w:rsidRDefault="009A1F04">
      <w:pPr>
        <w:ind w:left="268" w:right="46" w:firstLine="572"/>
        <w:rPr>
          <w:lang w:val="ru-RU"/>
        </w:rPr>
      </w:pPr>
      <w:r w:rsidRPr="009A1F04">
        <w:rPr>
          <w:lang w:val="ru-RU"/>
        </w:rPr>
        <w:t xml:space="preserve">Цінова пропозиція по Договірній ціні (за формою згідно Додатку № 3) та усі документи, що підтверджують відповідність учасника кваліфікаційним критеріям та іншим вимогам згідно Додатку № 1 та № 2, повинні бути завірені належним чином, відскановані та в повному обсязі розміщені на майданчику електронних торгів (в кольоровому форматі). </w:t>
      </w:r>
    </w:p>
    <w:p w:rsidR="002414DD" w:rsidRPr="009A1F04" w:rsidRDefault="009A1F04">
      <w:pPr>
        <w:ind w:left="865" w:right="46"/>
        <w:rPr>
          <w:lang w:val="ru-RU"/>
        </w:rPr>
      </w:pPr>
      <w:r w:rsidRPr="009A1F04">
        <w:rPr>
          <w:lang w:val="ru-RU"/>
        </w:rPr>
        <w:t xml:space="preserve">Учасник погоджується з тим, що замовник має право відхилити пропозицію учасника, у разі якщо: </w:t>
      </w:r>
    </w:p>
    <w:p w:rsidR="002414DD" w:rsidRPr="009A1F04" w:rsidRDefault="009A1F04">
      <w:pPr>
        <w:numPr>
          <w:ilvl w:val="2"/>
          <w:numId w:val="6"/>
        </w:numPr>
        <w:ind w:right="46" w:firstLine="572"/>
        <w:rPr>
          <w:lang w:val="ru-RU"/>
        </w:rPr>
      </w:pPr>
      <w:r w:rsidRPr="009A1F04">
        <w:rPr>
          <w:lang w:val="ru-RU"/>
        </w:rPr>
        <w:t xml:space="preserve">пропозиція учасника не відповідає умовам, визначеним в оголошенні про проведення спрощеної закупівлі, та вимогам до предмета закупівлі (у складі пропозиції учасника не надано будь-якого з вказаних документів, не додержання інструкцій та вимог зазначених у оголошенні по даній закупівлі, документи, надані учасником у складі пропозиції містять неправдиву або недостовірну інформацію). </w:t>
      </w:r>
    </w:p>
    <w:p w:rsidR="002414DD" w:rsidRPr="009A1F04" w:rsidRDefault="009A1F04">
      <w:pPr>
        <w:numPr>
          <w:ilvl w:val="2"/>
          <w:numId w:val="6"/>
        </w:numPr>
        <w:ind w:right="46" w:firstLine="572"/>
        <w:rPr>
          <w:lang w:val="ru-RU"/>
        </w:rPr>
      </w:pPr>
      <w:r w:rsidRPr="009A1F04">
        <w:rPr>
          <w:lang w:val="ru-RU"/>
        </w:rPr>
        <w:t xml:space="preserve">учасник не надав забезпечення пропозиції, якщо таке забезпечення вимагалося замовником; </w:t>
      </w:r>
    </w:p>
    <w:p w:rsidR="002414DD" w:rsidRPr="009A1F04" w:rsidRDefault="009A1F04">
      <w:pPr>
        <w:numPr>
          <w:ilvl w:val="2"/>
          <w:numId w:val="6"/>
        </w:numPr>
        <w:ind w:right="46" w:firstLine="572"/>
        <w:rPr>
          <w:lang w:val="ru-RU"/>
        </w:rPr>
      </w:pPr>
      <w:r w:rsidRPr="009A1F04">
        <w:rPr>
          <w:lang w:val="ru-RU"/>
        </w:rPr>
        <w:t xml:space="preserve">учасник, який визначений переможцем спрощеної закупівлі, відмовився від укладення договору про закупівлю; </w:t>
      </w:r>
    </w:p>
    <w:p w:rsidR="002414DD" w:rsidRPr="009A1F04" w:rsidRDefault="009A1F04">
      <w:pPr>
        <w:numPr>
          <w:ilvl w:val="2"/>
          <w:numId w:val="6"/>
        </w:numPr>
        <w:ind w:right="46" w:firstLine="572"/>
        <w:rPr>
          <w:lang w:val="ru-RU"/>
        </w:rPr>
      </w:pPr>
      <w:r w:rsidRPr="009A1F04">
        <w:rPr>
          <w:lang w:val="ru-RU"/>
        </w:rPr>
        <w:t xml:space="preserve">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 </w:t>
      </w:r>
    </w:p>
    <w:p w:rsidR="002414DD" w:rsidRPr="009A1F04" w:rsidRDefault="009A1F04">
      <w:pPr>
        <w:ind w:left="865" w:right="46"/>
        <w:rPr>
          <w:lang w:val="ru-RU"/>
        </w:rPr>
      </w:pPr>
      <w:r w:rsidRPr="009A1F04">
        <w:rPr>
          <w:lang w:val="ru-RU"/>
        </w:rPr>
        <w:t xml:space="preserve">Замовник відміняє спрощену закупівлю в разі: </w:t>
      </w:r>
    </w:p>
    <w:p w:rsidR="002414DD" w:rsidRPr="009A1F04" w:rsidRDefault="009A1F04">
      <w:pPr>
        <w:numPr>
          <w:ilvl w:val="2"/>
          <w:numId w:val="5"/>
        </w:numPr>
        <w:ind w:right="46" w:firstLine="572"/>
        <w:rPr>
          <w:lang w:val="ru-RU"/>
        </w:rPr>
      </w:pPr>
      <w:r w:rsidRPr="009A1F04">
        <w:rPr>
          <w:lang w:val="ru-RU"/>
        </w:rPr>
        <w:t xml:space="preserve">відсутності подальшої потреби в закупівлі товарів, робіт і послуг; </w:t>
      </w:r>
    </w:p>
    <w:p w:rsidR="002414DD" w:rsidRPr="009A1F04" w:rsidRDefault="009A1F04">
      <w:pPr>
        <w:numPr>
          <w:ilvl w:val="2"/>
          <w:numId w:val="5"/>
        </w:numPr>
        <w:ind w:right="46" w:firstLine="572"/>
        <w:rPr>
          <w:lang w:val="ru-RU"/>
        </w:rPr>
      </w:pPr>
      <w:r w:rsidRPr="009A1F04">
        <w:rPr>
          <w:lang w:val="ru-RU"/>
        </w:rPr>
        <w:t xml:space="preserve">неможливості усунення порушень, що виникли через виявлені порушення законодавства з питань публічних закупівель; </w:t>
      </w:r>
    </w:p>
    <w:p w:rsidR="002414DD" w:rsidRPr="009A1F04" w:rsidRDefault="009A1F04">
      <w:pPr>
        <w:numPr>
          <w:ilvl w:val="2"/>
          <w:numId w:val="5"/>
        </w:numPr>
        <w:ind w:right="46" w:firstLine="572"/>
        <w:rPr>
          <w:lang w:val="ru-RU"/>
        </w:rPr>
      </w:pPr>
      <w:r w:rsidRPr="009A1F04">
        <w:rPr>
          <w:lang w:val="ru-RU"/>
        </w:rPr>
        <w:t xml:space="preserve">скорочення видатків на здійснення закупівлі товарів, робіт і послуг. </w:t>
      </w:r>
    </w:p>
    <w:p w:rsidR="002414DD" w:rsidRPr="008C6316" w:rsidRDefault="009A1F04">
      <w:pPr>
        <w:spacing w:after="3" w:line="275" w:lineRule="auto"/>
        <w:ind w:left="855" w:right="1382" w:firstLine="0"/>
        <w:jc w:val="left"/>
        <w:rPr>
          <w:lang w:val="ru-RU"/>
        </w:rPr>
      </w:pPr>
      <w:r w:rsidRPr="009A1F04">
        <w:rPr>
          <w:lang w:val="ru-RU"/>
        </w:rPr>
        <w:t xml:space="preserve">Спрощена закупівля автоматично відміняється електронною системою закупівель у разі: 1) відхилення всіх пропозицій згідно з частиною </w:t>
      </w:r>
      <w:r w:rsidRPr="008C6316">
        <w:rPr>
          <w:lang w:val="ru-RU"/>
        </w:rPr>
        <w:t xml:space="preserve">13 статті 14 Закону; 2) відсутності пропозицій учасників для участі в ній. </w:t>
      </w:r>
    </w:p>
    <w:p w:rsidR="002414DD" w:rsidRPr="009A1F04" w:rsidRDefault="009A1F04">
      <w:pPr>
        <w:ind w:left="865" w:right="46"/>
        <w:rPr>
          <w:lang w:val="ru-RU"/>
        </w:rPr>
      </w:pPr>
      <w:r w:rsidRPr="009A1F04">
        <w:rPr>
          <w:lang w:val="ru-RU"/>
        </w:rPr>
        <w:t xml:space="preserve">Спрощена закупівля може бути відмінена частково (за лотом). </w:t>
      </w:r>
    </w:p>
    <w:p w:rsidR="002414DD" w:rsidRPr="009A1F04" w:rsidRDefault="009A1F04">
      <w:pPr>
        <w:ind w:left="268" w:right="46" w:firstLine="572"/>
        <w:rPr>
          <w:lang w:val="ru-RU"/>
        </w:rPr>
      </w:pPr>
      <w:r w:rsidRPr="009A1F04">
        <w:rPr>
          <w:lang w:val="ru-RU"/>
        </w:rPr>
        <w:t xml:space="preserve">Повідомлення про відміну закупівлі оприлюднюється в електронній системі закупівель: замовником протягом одного робочого дня з дня прийняття замовником відповідного рішення; 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 </w:t>
      </w:r>
    </w:p>
    <w:p w:rsidR="002414DD" w:rsidRPr="009A1F04" w:rsidRDefault="009A1F04">
      <w:pPr>
        <w:ind w:left="268" w:right="46" w:firstLine="572"/>
        <w:rPr>
          <w:lang w:val="ru-RU"/>
        </w:rPr>
      </w:pPr>
      <w:r w:rsidRPr="009A1F04">
        <w:rPr>
          <w:lang w:val="ru-RU"/>
        </w:rPr>
        <w:t xml:space="preserve">Повідомлення про відміну закупівлі автоматично надсилається всім учасникам електронною системою закупівель в день його оприлюднення. </w:t>
      </w:r>
    </w:p>
    <w:p w:rsidR="002414DD" w:rsidRPr="009A1F04" w:rsidRDefault="009A1F04">
      <w:pPr>
        <w:ind w:left="268" w:right="46" w:firstLine="572"/>
        <w:rPr>
          <w:lang w:val="ru-RU"/>
        </w:rPr>
      </w:pPr>
      <w:r w:rsidRPr="009A1F04">
        <w:rPr>
          <w:lang w:val="ru-RU"/>
        </w:rPr>
        <w:lastRenderedPageBreak/>
        <w:t>Учасник повинен надати перелік документів та довідок із зазначенням, в якому файлі .</w:t>
      </w:r>
      <w:r>
        <w:t>pdf</w:t>
      </w:r>
      <w:r w:rsidRPr="009A1F04">
        <w:rPr>
          <w:lang w:val="ru-RU"/>
        </w:rPr>
        <w:t xml:space="preserve"> вони знаходяться.  </w:t>
      </w:r>
    </w:p>
    <w:p w:rsidR="002414DD" w:rsidRPr="009A1F04" w:rsidRDefault="009A1F04">
      <w:pPr>
        <w:ind w:left="268" w:right="46" w:firstLine="572"/>
        <w:rPr>
          <w:lang w:val="ru-RU"/>
        </w:rPr>
      </w:pPr>
      <w:r w:rsidRPr="009A1F04">
        <w:rPr>
          <w:lang w:val="ru-RU"/>
        </w:rPr>
        <w:t xml:space="preserve">Якщо форми 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 </w:t>
      </w:r>
    </w:p>
    <w:p w:rsidR="002414DD" w:rsidRPr="009A1F04" w:rsidRDefault="009A1F04">
      <w:pPr>
        <w:ind w:left="268" w:right="46" w:firstLine="572"/>
        <w:rPr>
          <w:lang w:val="ru-RU"/>
        </w:rPr>
      </w:pPr>
      <w:r w:rsidRPr="009A1F04">
        <w:rPr>
          <w:lang w:val="ru-RU"/>
        </w:rPr>
        <w:t xml:space="preserve">Всі довідки повинні бути на фірмовому бланку з обов’язковим зазначенням вихідного номера та дати (не раніше подання Оголошення), підписані керівником підприємства.  </w:t>
      </w:r>
    </w:p>
    <w:p w:rsidR="002414DD" w:rsidRDefault="009A1F04">
      <w:pPr>
        <w:ind w:left="268" w:right="46" w:firstLine="572"/>
      </w:pPr>
      <w:r w:rsidRPr="009A1F04">
        <w:rPr>
          <w:lang w:val="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w:t>
      </w:r>
      <w:r>
        <w:t xml:space="preserve">Пропозиція учасника має відповідати ряду вимог:  </w:t>
      </w:r>
    </w:p>
    <w:p w:rsidR="002414DD" w:rsidRPr="009A1F04" w:rsidRDefault="009A1F04">
      <w:pPr>
        <w:numPr>
          <w:ilvl w:val="0"/>
          <w:numId w:val="7"/>
        </w:numPr>
        <w:ind w:left="1076" w:right="46" w:hanging="221"/>
        <w:rPr>
          <w:lang w:val="ru-RU"/>
        </w:rPr>
      </w:pPr>
      <w:r w:rsidRPr="009A1F04">
        <w:rPr>
          <w:lang w:val="ru-RU"/>
        </w:rPr>
        <w:t xml:space="preserve">документи мають бути чіткими та розбірливими для читання; </w:t>
      </w:r>
    </w:p>
    <w:p w:rsidR="002414DD" w:rsidRPr="009A1F04" w:rsidRDefault="009A1F04">
      <w:pPr>
        <w:numPr>
          <w:ilvl w:val="0"/>
          <w:numId w:val="7"/>
        </w:numPr>
        <w:ind w:left="1076" w:right="46" w:hanging="221"/>
        <w:rPr>
          <w:lang w:val="ru-RU"/>
        </w:rPr>
      </w:pPr>
      <w:r w:rsidRPr="009A1F04">
        <w:rPr>
          <w:lang w:val="ru-RU"/>
        </w:rPr>
        <w:t xml:space="preserve">пропозиція учасника повинна бути підписана УЕП або КЕП; </w:t>
      </w:r>
    </w:p>
    <w:p w:rsidR="002414DD" w:rsidRPr="009A1F04" w:rsidRDefault="009A1F04">
      <w:pPr>
        <w:ind w:left="268" w:right="46" w:firstLine="572"/>
        <w:rPr>
          <w:lang w:val="ru-RU"/>
        </w:rPr>
      </w:pPr>
      <w:r w:rsidRPr="009A1F04">
        <w:rPr>
          <w:lang w:val="ru-RU"/>
        </w:rPr>
        <w:t xml:space="preserve">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p>
    <w:p w:rsidR="002414DD" w:rsidRPr="009A1F04" w:rsidRDefault="009A1F04">
      <w:pPr>
        <w:ind w:left="268" w:right="46" w:firstLine="572"/>
        <w:rPr>
          <w:lang w:val="ru-RU"/>
        </w:rPr>
      </w:pPr>
      <w:r w:rsidRPr="009A1F04">
        <w:rPr>
          <w:lang w:val="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w:t>
      </w:r>
      <w:r>
        <w:t>https</w:t>
      </w:r>
      <w:r w:rsidRPr="009A1F04">
        <w:rPr>
          <w:lang w:val="ru-RU"/>
        </w:rPr>
        <w:t>://</w:t>
      </w:r>
      <w:r>
        <w:t>czo</w:t>
      </w:r>
      <w:r w:rsidRPr="009A1F04">
        <w:rPr>
          <w:lang w:val="ru-RU"/>
        </w:rPr>
        <w:t>.</w:t>
      </w:r>
      <w:r>
        <w:t>gov</w:t>
      </w:r>
      <w:r w:rsidRPr="009A1F04">
        <w:rPr>
          <w:lang w:val="ru-RU"/>
        </w:rPr>
        <w:t>.</w:t>
      </w:r>
      <w:r>
        <w:t>ua</w:t>
      </w:r>
      <w:r w:rsidRPr="009A1F04">
        <w:rPr>
          <w:lang w:val="ru-RU"/>
        </w:rPr>
        <w:t>/</w:t>
      </w:r>
      <w:r>
        <w:t>verify</w:t>
      </w:r>
      <w:r w:rsidRPr="009A1F04">
        <w:rPr>
          <w:lang w:val="ru-RU"/>
        </w:rPr>
        <w:t xml:space="preserve">.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w:t>
      </w:r>
    </w:p>
    <w:p w:rsidR="002414DD" w:rsidRPr="008C6316" w:rsidRDefault="009A1F04">
      <w:pPr>
        <w:ind w:left="268" w:right="46" w:firstLine="572"/>
        <w:rPr>
          <w:lang w:val="ru-RU"/>
        </w:rPr>
      </w:pPr>
      <w:r w:rsidRPr="009A1F04">
        <w:rPr>
          <w:lang w:val="ru-RU"/>
        </w:rPr>
        <w:t xml:space="preserve">Учасники, що знаходяться на стадії Кваліфікації не мають права додатково надавати документи, перелічені в Додатку 1 після завершення аукціону, якщо такі документи не були подані </w:t>
      </w:r>
      <w:proofErr w:type="gramStart"/>
      <w:r w:rsidRPr="009A1F04">
        <w:rPr>
          <w:lang w:val="ru-RU"/>
        </w:rPr>
        <w:t>до початку</w:t>
      </w:r>
      <w:proofErr w:type="gramEnd"/>
      <w:r w:rsidRPr="009A1F04">
        <w:rPr>
          <w:lang w:val="ru-RU"/>
        </w:rPr>
        <w:t xml:space="preserve"> аукціону. Надання документів після завершення аукціону є підставою для дискваліфікації пропозиції Учасника. У разі зміни вартості товару під час застосування процедури аукціону, для підтвердження намірів, Учасник додає на електронний майданчик оновлену цінову пропозицію за результатами аукціону протягом одного робочого дня (підписану посадовою особою </w:t>
      </w:r>
      <w:r w:rsidRPr="008C6316">
        <w:rPr>
          <w:lang w:val="ru-RU"/>
        </w:rPr>
        <w:t xml:space="preserve">Учасника та відскановану в кольорі). </w:t>
      </w:r>
    </w:p>
    <w:p w:rsidR="002414DD" w:rsidRPr="009A1F04" w:rsidRDefault="009A1F04">
      <w:pPr>
        <w:ind w:left="268" w:right="46" w:firstLine="572"/>
        <w:rPr>
          <w:lang w:val="ru-RU"/>
        </w:rPr>
      </w:pPr>
      <w:r w:rsidRPr="009A1F04">
        <w:rPr>
          <w:lang w:val="ru-RU"/>
        </w:rPr>
        <w:t xml:space="preserve">Переможець електронних торгів повинен надати пакет документів, зазначених у попередньому абзаці, завірених належним чином, у паперовому вигляді протягом 3 робочих днів з моменту оприлюднення інформації про визначення переможця електронних торгів. Якщо документ містить більш ніж одну сторінку, то він повинен бути пронумерований. </w:t>
      </w:r>
    </w:p>
    <w:p w:rsidR="002414DD" w:rsidRPr="009A1F04" w:rsidRDefault="009A1F04">
      <w:pPr>
        <w:ind w:left="268" w:right="46" w:firstLine="572"/>
        <w:rPr>
          <w:lang w:val="ru-RU"/>
        </w:rPr>
      </w:pPr>
      <w:r w:rsidRPr="009A1F04">
        <w:rPr>
          <w:lang w:val="ru-RU"/>
        </w:rPr>
        <w:t xml:space="preserve">Учасник, що знаходяться на стадії Кваліфікації, у строк, що не повинен перевищувати трьох робочих днів з дня визначення його пропозиції, як найбільш економічно вигідної, враховуючи специфіку закупівлі, зобов’язаний безоплатно надати зразок товару. Якщо якісні характеристики наданого\их зразка\ів не будуть відповідати технічним, якісним та іншим вимогам до предмета закупівлі, що зазначені у Додатку № 2, пропозиція буде відхилена, як така що відповідає умовам, визначеним в оголошенні про проведення спрощеної закупівлі, та вимогам до предмета закупівлі. Після стадії розгляду тендерних пропозицій всі надані зразки товару можуть бути отримані Учасниками. </w:t>
      </w:r>
    </w:p>
    <w:p w:rsidR="002414DD" w:rsidRPr="009A1F04" w:rsidRDefault="009A1F04">
      <w:pPr>
        <w:numPr>
          <w:ilvl w:val="0"/>
          <w:numId w:val="8"/>
        </w:numPr>
        <w:spacing w:line="267" w:lineRule="auto"/>
        <w:ind w:right="40" w:hanging="302"/>
        <w:rPr>
          <w:lang w:val="ru-RU"/>
        </w:rPr>
      </w:pPr>
      <w:r w:rsidRPr="009A1F04">
        <w:rPr>
          <w:b/>
          <w:lang w:val="ru-RU"/>
        </w:rPr>
        <w:t xml:space="preserve">Строк укладання договору про закупівлю. </w:t>
      </w:r>
    </w:p>
    <w:p w:rsidR="002414DD" w:rsidRPr="009A1F04" w:rsidRDefault="009A1F04">
      <w:pPr>
        <w:ind w:left="268" w:right="46" w:firstLine="572"/>
        <w:rPr>
          <w:lang w:val="ru-RU"/>
        </w:rPr>
      </w:pPr>
      <w:r w:rsidRPr="009A1F04">
        <w:rPr>
          <w:lang w:val="ru-RU"/>
        </w:rPr>
        <w:t xml:space="preserve">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 Договір про закупівлю укладається згідно з вимогами статті 41 Закону.  </w:t>
      </w:r>
    </w:p>
    <w:p w:rsidR="002414DD" w:rsidRPr="009A1F04" w:rsidRDefault="009A1F04">
      <w:pPr>
        <w:ind w:left="268" w:right="46" w:firstLine="572"/>
        <w:rPr>
          <w:lang w:val="ru-RU"/>
        </w:rPr>
      </w:pPr>
      <w:r w:rsidRPr="009A1F04">
        <w:rPr>
          <w:lang w:val="ru-RU"/>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 </w:t>
      </w:r>
    </w:p>
    <w:p w:rsidR="002414DD" w:rsidRPr="009A1F04" w:rsidRDefault="009A1F04">
      <w:pPr>
        <w:numPr>
          <w:ilvl w:val="0"/>
          <w:numId w:val="8"/>
        </w:numPr>
        <w:spacing w:line="267" w:lineRule="auto"/>
        <w:ind w:right="40" w:hanging="302"/>
        <w:rPr>
          <w:lang w:val="ru-RU"/>
        </w:rPr>
      </w:pPr>
      <w:r w:rsidRPr="009A1F04">
        <w:rPr>
          <w:b/>
          <w:lang w:val="ru-RU"/>
        </w:rPr>
        <w:t xml:space="preserve">Порядок укладення договору про закупівлю, його умови.  </w:t>
      </w:r>
    </w:p>
    <w:p w:rsidR="002414DD" w:rsidRPr="009A1F04" w:rsidRDefault="009A1F04">
      <w:pPr>
        <w:ind w:left="865" w:right="46"/>
        <w:rPr>
          <w:lang w:val="ru-RU"/>
        </w:rPr>
      </w:pPr>
      <w:r w:rsidRPr="009A1F04">
        <w:rPr>
          <w:lang w:val="ru-RU"/>
        </w:rPr>
        <w:t xml:space="preserve">Проект Договору про закупівлю викладено в Додатку № 6 до цього Оголошення. </w:t>
      </w:r>
    </w:p>
    <w:p w:rsidR="002414DD" w:rsidRPr="009A1F04" w:rsidRDefault="009A1F04">
      <w:pPr>
        <w:ind w:left="268" w:right="46" w:firstLine="572"/>
        <w:rPr>
          <w:lang w:val="ru-RU"/>
        </w:rPr>
      </w:pPr>
      <w:r w:rsidRPr="009A1F04">
        <w:rPr>
          <w:lang w:val="ru-RU"/>
        </w:rPr>
        <w:lastRenderedPageBreak/>
        <w:t xml:space="preserve">Договір про закупівлю укладається відповідно до норм Цивільного та Господарського Кодексів України з урахуванням особливостей, визначених Законом. </w:t>
      </w:r>
    </w:p>
    <w:p w:rsidR="002414DD" w:rsidRPr="009A1F04" w:rsidRDefault="009A1F04">
      <w:pPr>
        <w:ind w:left="268" w:right="46" w:firstLine="572"/>
        <w:rPr>
          <w:lang w:val="ru-RU"/>
        </w:rPr>
      </w:pPr>
      <w:r w:rsidRPr="009A1F04">
        <w:rPr>
          <w:lang w:val="ru-RU"/>
        </w:rPr>
        <w:t xml:space="preserve">Остаточна редакція договору про закупівлю складається замовником на основі проекту договору про закупівлю, що є Додатком № 6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w:t>
      </w:r>
      <w:proofErr w:type="gramStart"/>
      <w:r w:rsidRPr="009A1F04">
        <w:rPr>
          <w:lang w:val="ru-RU"/>
        </w:rPr>
        <w:t>3  цього</w:t>
      </w:r>
      <w:proofErr w:type="gramEnd"/>
      <w:r w:rsidRPr="009A1F04">
        <w:rPr>
          <w:lang w:val="ru-RU"/>
        </w:rPr>
        <w:t xml:space="preserve">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про закупівлю у вказаний строк буде вважатися як відмова переможця від укладення договору про закупівлю, що спричиняє наслідки передбачені п. 3 ч. 13 ст. 14 Закону (Замовник відхиляє пропозицію в разі, якщо: учасник, який визначений переможцем спрощеної закупівлі, відмовився від укладення договору про закупівлю). </w:t>
      </w:r>
    </w:p>
    <w:p w:rsidR="002414DD" w:rsidRPr="009A1F04" w:rsidRDefault="009A1F04">
      <w:pPr>
        <w:ind w:left="268" w:right="46" w:firstLine="572"/>
        <w:rPr>
          <w:lang w:val="ru-RU"/>
        </w:rPr>
      </w:pPr>
      <w:r w:rsidRPr="009A1F04">
        <w:rPr>
          <w:lang w:val="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 </w:t>
      </w:r>
    </w:p>
    <w:p w:rsidR="002414DD" w:rsidRPr="009A1F04" w:rsidRDefault="009A1F04">
      <w:pPr>
        <w:numPr>
          <w:ilvl w:val="0"/>
          <w:numId w:val="9"/>
        </w:numPr>
        <w:spacing w:line="267" w:lineRule="auto"/>
        <w:ind w:right="40" w:hanging="307"/>
        <w:rPr>
          <w:lang w:val="ru-RU"/>
        </w:rPr>
      </w:pPr>
      <w:r w:rsidRPr="009A1F04">
        <w:rPr>
          <w:b/>
          <w:lang w:val="ru-RU"/>
        </w:rPr>
        <w:t xml:space="preserve">Переможець спрощеної закупівлі під час укладення договору про закупівлю повинен надати:  </w:t>
      </w:r>
    </w:p>
    <w:p w:rsidR="002414DD" w:rsidRPr="009A1F04" w:rsidRDefault="009A1F04">
      <w:pPr>
        <w:numPr>
          <w:ilvl w:val="1"/>
          <w:numId w:val="9"/>
        </w:numPr>
        <w:ind w:right="46" w:firstLine="572"/>
        <w:rPr>
          <w:lang w:val="ru-RU"/>
        </w:rPr>
      </w:pPr>
      <w:r w:rsidRPr="009A1F04">
        <w:rPr>
          <w:lang w:val="ru-RU"/>
        </w:rPr>
        <w:t xml:space="preserve">інформацію про право підписання договору про закупівлю;  </w:t>
      </w:r>
    </w:p>
    <w:p w:rsidR="002414DD" w:rsidRPr="009A1F04" w:rsidRDefault="009A1F04">
      <w:pPr>
        <w:numPr>
          <w:ilvl w:val="1"/>
          <w:numId w:val="9"/>
        </w:numPr>
        <w:ind w:right="46" w:firstLine="572"/>
        <w:rPr>
          <w:lang w:val="ru-RU"/>
        </w:rPr>
      </w:pPr>
      <w:r w:rsidRPr="009A1F04">
        <w:rPr>
          <w:lang w:val="ru-RU"/>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2414DD" w:rsidRPr="009A1F04" w:rsidRDefault="009A1F04">
      <w:pPr>
        <w:ind w:left="268" w:right="46" w:firstLine="572"/>
        <w:rPr>
          <w:lang w:val="ru-RU"/>
        </w:rPr>
      </w:pPr>
      <w:r w:rsidRPr="009A1F04">
        <w:rPr>
          <w:lang w:val="ru-RU"/>
        </w:rPr>
        <w:t xml:space="preserve">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 </w:t>
      </w:r>
    </w:p>
    <w:p w:rsidR="002414DD" w:rsidRPr="009A1F04" w:rsidRDefault="009A1F04">
      <w:pPr>
        <w:spacing w:after="0" w:line="259" w:lineRule="auto"/>
        <w:ind w:left="855" w:firstLine="0"/>
        <w:jc w:val="left"/>
        <w:rPr>
          <w:lang w:val="ru-RU"/>
        </w:rPr>
      </w:pPr>
      <w:r w:rsidRPr="009A1F04">
        <w:rPr>
          <w:lang w:val="ru-RU"/>
        </w:rPr>
        <w:t xml:space="preserve"> </w:t>
      </w:r>
    </w:p>
    <w:p w:rsidR="002414DD" w:rsidRPr="009A1F04" w:rsidRDefault="009A1F04">
      <w:pPr>
        <w:spacing w:after="0" w:line="259" w:lineRule="auto"/>
        <w:ind w:left="855" w:firstLine="0"/>
        <w:jc w:val="left"/>
        <w:rPr>
          <w:lang w:val="ru-RU"/>
        </w:rPr>
      </w:pPr>
      <w:r w:rsidRPr="009A1F04">
        <w:rPr>
          <w:lang w:val="ru-RU"/>
        </w:rPr>
        <w:t xml:space="preserve"> </w:t>
      </w:r>
    </w:p>
    <w:p w:rsidR="002414DD" w:rsidRDefault="009A1F04">
      <w:pPr>
        <w:numPr>
          <w:ilvl w:val="0"/>
          <w:numId w:val="9"/>
        </w:numPr>
        <w:spacing w:line="267" w:lineRule="auto"/>
        <w:ind w:right="40" w:hanging="307"/>
      </w:pPr>
      <w:r>
        <w:rPr>
          <w:b/>
        </w:rPr>
        <w:t xml:space="preserve">Перелік формальних помилок: </w:t>
      </w:r>
    </w:p>
    <w:p w:rsidR="002414DD" w:rsidRPr="009A1F04" w:rsidRDefault="009A1F04">
      <w:pPr>
        <w:numPr>
          <w:ilvl w:val="1"/>
          <w:numId w:val="9"/>
        </w:numPr>
        <w:ind w:right="46" w:firstLine="572"/>
        <w:rPr>
          <w:lang w:val="ru-RU"/>
        </w:rPr>
      </w:pPr>
      <w:r w:rsidRPr="009A1F04">
        <w:rPr>
          <w:lang w:val="ru-RU"/>
        </w:rPr>
        <w:t xml:space="preserve">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2414DD" w:rsidRPr="009A1F04" w:rsidRDefault="009A1F04">
      <w:pPr>
        <w:numPr>
          <w:ilvl w:val="1"/>
          <w:numId w:val="9"/>
        </w:numPr>
        <w:ind w:right="46" w:firstLine="572"/>
        <w:rPr>
          <w:lang w:val="ru-RU"/>
        </w:rPr>
      </w:pPr>
      <w:r w:rsidRPr="009A1F04">
        <w:rPr>
          <w:lang w:val="ru-RU"/>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2414DD" w:rsidRPr="009A1F04" w:rsidRDefault="009A1F04">
      <w:pPr>
        <w:numPr>
          <w:ilvl w:val="1"/>
          <w:numId w:val="9"/>
        </w:numPr>
        <w:ind w:right="46" w:firstLine="572"/>
        <w:rPr>
          <w:lang w:val="ru-RU"/>
        </w:rPr>
      </w:pPr>
      <w:r w:rsidRPr="009A1F04">
        <w:rPr>
          <w:lang w:val="ru-RU"/>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2414DD" w:rsidRPr="009A1F04" w:rsidRDefault="009A1F04">
      <w:pPr>
        <w:numPr>
          <w:ilvl w:val="1"/>
          <w:numId w:val="9"/>
        </w:numPr>
        <w:ind w:right="46" w:firstLine="572"/>
        <w:rPr>
          <w:lang w:val="ru-RU"/>
        </w:rPr>
      </w:pPr>
      <w:r w:rsidRPr="009A1F04">
        <w:rPr>
          <w:lang w:val="ru-RU"/>
        </w:rPr>
        <w:t xml:space="preserve">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2414DD" w:rsidRPr="009A1F04" w:rsidRDefault="009A1F04">
      <w:pPr>
        <w:numPr>
          <w:ilvl w:val="1"/>
          <w:numId w:val="9"/>
        </w:numPr>
        <w:ind w:right="46" w:firstLine="572"/>
        <w:rPr>
          <w:lang w:val="ru-RU"/>
        </w:rPr>
      </w:pPr>
      <w:r w:rsidRPr="009A1F04">
        <w:rPr>
          <w:lang w:val="ru-RU"/>
        </w:rPr>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2414DD" w:rsidRPr="009A1F04" w:rsidRDefault="009A1F04">
      <w:pPr>
        <w:numPr>
          <w:ilvl w:val="1"/>
          <w:numId w:val="9"/>
        </w:numPr>
        <w:ind w:right="46" w:firstLine="572"/>
        <w:rPr>
          <w:lang w:val="ru-RU"/>
        </w:rPr>
      </w:pPr>
      <w:r w:rsidRPr="009A1F04">
        <w:rPr>
          <w:lang w:val="ru-RU"/>
        </w:rPr>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2414DD" w:rsidRPr="009A1F04" w:rsidRDefault="009A1F04">
      <w:pPr>
        <w:numPr>
          <w:ilvl w:val="1"/>
          <w:numId w:val="9"/>
        </w:numPr>
        <w:ind w:right="46" w:firstLine="572"/>
        <w:rPr>
          <w:lang w:val="ru-RU"/>
        </w:rPr>
      </w:pPr>
      <w:r w:rsidRPr="009A1F04">
        <w:rPr>
          <w:lang w:val="ru-RU"/>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2414DD" w:rsidRPr="009A1F04" w:rsidRDefault="009A1F04">
      <w:pPr>
        <w:numPr>
          <w:ilvl w:val="1"/>
          <w:numId w:val="9"/>
        </w:numPr>
        <w:ind w:right="46" w:firstLine="572"/>
        <w:rPr>
          <w:lang w:val="ru-RU"/>
        </w:rPr>
      </w:pPr>
      <w:r w:rsidRPr="009A1F04">
        <w:rPr>
          <w:lang w:val="ru-RU"/>
        </w:rPr>
        <w:lastRenderedPageBreak/>
        <w:t xml:space="preserve">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414DD" w:rsidRPr="009A1F04" w:rsidRDefault="009A1F04">
      <w:pPr>
        <w:numPr>
          <w:ilvl w:val="1"/>
          <w:numId w:val="9"/>
        </w:numPr>
        <w:ind w:right="46" w:firstLine="572"/>
        <w:rPr>
          <w:lang w:val="ru-RU"/>
        </w:rPr>
      </w:pPr>
      <w:r w:rsidRPr="009A1F04">
        <w:rPr>
          <w:lang w:val="ru-RU"/>
        </w:rPr>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2414DD" w:rsidRPr="009A1F04" w:rsidRDefault="009A1F04">
      <w:pPr>
        <w:numPr>
          <w:ilvl w:val="1"/>
          <w:numId w:val="9"/>
        </w:numPr>
        <w:ind w:right="46" w:firstLine="572"/>
        <w:rPr>
          <w:lang w:val="ru-RU"/>
        </w:rPr>
      </w:pPr>
      <w:r w:rsidRPr="009A1F04">
        <w:rPr>
          <w:lang w:val="ru-RU"/>
        </w:rPr>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2414DD" w:rsidRPr="009A1F04" w:rsidRDefault="009A1F04">
      <w:pPr>
        <w:numPr>
          <w:ilvl w:val="1"/>
          <w:numId w:val="9"/>
        </w:numPr>
        <w:ind w:right="46" w:firstLine="572"/>
        <w:rPr>
          <w:lang w:val="ru-RU"/>
        </w:rPr>
      </w:pPr>
      <w:r w:rsidRPr="009A1F04">
        <w:rPr>
          <w:lang w:val="ru-RU"/>
        </w:rPr>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2414DD" w:rsidRPr="009A1F04" w:rsidRDefault="009A1F04">
      <w:pPr>
        <w:numPr>
          <w:ilvl w:val="1"/>
          <w:numId w:val="9"/>
        </w:numPr>
        <w:ind w:right="46" w:firstLine="572"/>
        <w:rPr>
          <w:lang w:val="ru-RU"/>
        </w:rPr>
      </w:pPr>
      <w:r w:rsidRPr="009A1F04">
        <w:rPr>
          <w:lang w:val="ru-RU"/>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2414DD" w:rsidRDefault="009A1F04">
      <w:pPr>
        <w:ind w:left="865" w:right="46"/>
      </w:pPr>
      <w:r>
        <w:t xml:space="preserve">Приклади формальних помилок: </w:t>
      </w:r>
    </w:p>
    <w:p w:rsidR="002414DD" w:rsidRDefault="009A1F04">
      <w:pPr>
        <w:numPr>
          <w:ilvl w:val="1"/>
          <w:numId w:val="10"/>
        </w:numPr>
        <w:ind w:right="46" w:firstLine="572"/>
      </w:pPr>
      <w:r>
        <w:t>«Інформація в довільній формі» замість «Інформація</w:t>
      </w:r>
      <w:proofErr w:type="gramStart"/>
      <w:r>
        <w:t>»,  «</w:t>
      </w:r>
      <w:proofErr w:type="gramEnd"/>
      <w:r>
        <w:t xml:space="preserve">Лист-пояснення» замість «Лист», «довідка» замість «гарантійний лист», «інформація» замість «довідка»;  </w:t>
      </w:r>
    </w:p>
    <w:p w:rsidR="002414DD" w:rsidRDefault="009A1F04">
      <w:pPr>
        <w:numPr>
          <w:ilvl w:val="1"/>
          <w:numId w:val="10"/>
        </w:numPr>
        <w:ind w:right="46" w:firstLine="572"/>
      </w:pPr>
      <w:r>
        <w:t xml:space="preserve">«м.київ» замість «м.Київ»; </w:t>
      </w:r>
    </w:p>
    <w:p w:rsidR="002414DD" w:rsidRPr="009A1F04" w:rsidRDefault="009A1F04">
      <w:pPr>
        <w:numPr>
          <w:ilvl w:val="1"/>
          <w:numId w:val="10"/>
        </w:numPr>
        <w:ind w:right="46" w:firstLine="572"/>
        <w:rPr>
          <w:lang w:val="ru-RU"/>
        </w:rPr>
      </w:pPr>
      <w:r w:rsidRPr="009A1F04">
        <w:rPr>
          <w:lang w:val="ru-RU"/>
        </w:rPr>
        <w:t xml:space="preserve">«поряд -ок» замість «поря – док»; </w:t>
      </w:r>
    </w:p>
    <w:p w:rsidR="002414DD" w:rsidRDefault="009A1F04">
      <w:pPr>
        <w:numPr>
          <w:ilvl w:val="1"/>
          <w:numId w:val="10"/>
        </w:numPr>
        <w:ind w:right="46" w:firstLine="572"/>
      </w:pPr>
      <w:r>
        <w:t xml:space="preserve">«ненадається» замість «не надається»»; </w:t>
      </w:r>
    </w:p>
    <w:p w:rsidR="002414DD" w:rsidRDefault="009A1F04">
      <w:pPr>
        <w:numPr>
          <w:ilvl w:val="1"/>
          <w:numId w:val="10"/>
        </w:numPr>
        <w:ind w:right="46" w:firstLine="572"/>
      </w:pPr>
      <w:r>
        <w:t xml:space="preserve">«______________» замість «14.08.2020 №320/13/14-01» </w:t>
      </w:r>
    </w:p>
    <w:p w:rsidR="002414DD" w:rsidRDefault="009A1F04">
      <w:pPr>
        <w:numPr>
          <w:ilvl w:val="1"/>
          <w:numId w:val="10"/>
        </w:numPr>
        <w:ind w:right="46" w:firstLine="572"/>
      </w:pPr>
      <w:r>
        <w:t xml:space="preserve">учасник розмістив (завантажив) документ у форматі «JPG» </w:t>
      </w:r>
      <w:proofErr w:type="gramStart"/>
      <w:r>
        <w:t>замість  документа</w:t>
      </w:r>
      <w:proofErr w:type="gramEnd"/>
      <w:r>
        <w:t xml:space="preserve"> у форматі «pdf» (PortableDocumentFormat)». </w:t>
      </w:r>
    </w:p>
    <w:p w:rsidR="002414DD" w:rsidRDefault="009A1F04">
      <w:pPr>
        <w:spacing w:after="0" w:line="259" w:lineRule="auto"/>
        <w:ind w:left="0" w:firstLine="0"/>
        <w:jc w:val="right"/>
      </w:pPr>
      <w:r>
        <w:rPr>
          <w:b/>
        </w:rPr>
        <w:t xml:space="preserve"> </w:t>
      </w:r>
    </w:p>
    <w:p w:rsidR="002414DD" w:rsidRDefault="009A1F04">
      <w:pPr>
        <w:spacing w:after="0" w:line="259" w:lineRule="auto"/>
        <w:ind w:left="0" w:firstLine="0"/>
        <w:jc w:val="right"/>
      </w:pPr>
      <w:r>
        <w:rPr>
          <w:b/>
        </w:rPr>
        <w:t xml:space="preserve"> </w:t>
      </w:r>
    </w:p>
    <w:p w:rsidR="002414DD" w:rsidRDefault="009A1F04">
      <w:pPr>
        <w:spacing w:after="0" w:line="259" w:lineRule="auto"/>
        <w:ind w:left="0" w:firstLine="0"/>
        <w:jc w:val="right"/>
      </w:pPr>
      <w:r>
        <w:rPr>
          <w:b/>
        </w:rPr>
        <w:t xml:space="preserve"> </w:t>
      </w:r>
    </w:p>
    <w:p w:rsidR="002414DD" w:rsidRDefault="009A1F04">
      <w:pPr>
        <w:spacing w:after="0" w:line="259" w:lineRule="auto"/>
        <w:ind w:left="994" w:firstLine="0"/>
        <w:jc w:val="left"/>
      </w:pPr>
      <w:r>
        <w:rPr>
          <w:b/>
        </w:rPr>
        <w:t xml:space="preserve"> </w:t>
      </w:r>
    </w:p>
    <w:p w:rsidR="002414DD" w:rsidRDefault="009A1F04">
      <w:pPr>
        <w:spacing w:after="0" w:line="259" w:lineRule="auto"/>
        <w:ind w:left="0" w:firstLine="0"/>
        <w:jc w:val="right"/>
      </w:pPr>
      <w:r>
        <w:rPr>
          <w:b/>
        </w:rPr>
        <w:t xml:space="preserve"> </w:t>
      </w:r>
    </w:p>
    <w:p w:rsidR="002414DD" w:rsidRDefault="009A1F04">
      <w:pPr>
        <w:spacing w:after="0" w:line="259" w:lineRule="auto"/>
        <w:ind w:left="0" w:firstLine="0"/>
        <w:jc w:val="right"/>
      </w:pPr>
      <w:r>
        <w:rPr>
          <w:b/>
        </w:rPr>
        <w:t xml:space="preserve"> </w:t>
      </w:r>
    </w:p>
    <w:p w:rsidR="002414DD" w:rsidRDefault="009A1F04">
      <w:pPr>
        <w:spacing w:after="0" w:line="259" w:lineRule="auto"/>
        <w:ind w:left="0" w:firstLine="0"/>
        <w:jc w:val="right"/>
      </w:pPr>
      <w:r>
        <w:rPr>
          <w:b/>
        </w:rPr>
        <w:t xml:space="preserve"> </w:t>
      </w:r>
    </w:p>
    <w:p w:rsidR="002414DD" w:rsidRDefault="009A1F04">
      <w:pPr>
        <w:spacing w:after="0" w:line="259" w:lineRule="auto"/>
        <w:ind w:left="0" w:firstLine="0"/>
        <w:jc w:val="right"/>
      </w:pPr>
      <w:r>
        <w:rPr>
          <w:b/>
        </w:rPr>
        <w:t xml:space="preserve"> </w:t>
      </w:r>
    </w:p>
    <w:p w:rsidR="002414DD" w:rsidRDefault="009A1F04">
      <w:pPr>
        <w:spacing w:after="0" w:line="259" w:lineRule="auto"/>
        <w:ind w:left="0" w:firstLine="0"/>
        <w:jc w:val="right"/>
      </w:pPr>
      <w:r>
        <w:rPr>
          <w:b/>
        </w:rPr>
        <w:t xml:space="preserve"> </w:t>
      </w:r>
    </w:p>
    <w:p w:rsidR="002414DD" w:rsidRDefault="009A1F04">
      <w:pPr>
        <w:spacing w:after="0" w:line="259" w:lineRule="auto"/>
        <w:ind w:left="0" w:firstLine="0"/>
        <w:jc w:val="right"/>
      </w:pPr>
      <w:r>
        <w:rPr>
          <w:b/>
        </w:rPr>
        <w:t xml:space="preserve"> </w:t>
      </w:r>
    </w:p>
    <w:p w:rsidR="002414DD" w:rsidRDefault="009A1F04">
      <w:pPr>
        <w:spacing w:after="0" w:line="259" w:lineRule="auto"/>
        <w:ind w:left="0" w:firstLine="0"/>
        <w:jc w:val="right"/>
      </w:pPr>
      <w:r>
        <w:rPr>
          <w:b/>
        </w:rPr>
        <w:t xml:space="preserve"> </w:t>
      </w:r>
    </w:p>
    <w:p w:rsidR="002414DD" w:rsidRDefault="009A1F04">
      <w:pPr>
        <w:spacing w:after="0" w:line="259" w:lineRule="auto"/>
        <w:ind w:left="0" w:firstLine="0"/>
        <w:jc w:val="right"/>
      </w:pPr>
      <w:r>
        <w:rPr>
          <w:b/>
        </w:rPr>
        <w:t xml:space="preserve"> </w:t>
      </w:r>
    </w:p>
    <w:p w:rsidR="002414DD" w:rsidRDefault="009A1F04">
      <w:pPr>
        <w:spacing w:after="0" w:line="259" w:lineRule="auto"/>
        <w:ind w:left="0" w:firstLine="0"/>
        <w:jc w:val="right"/>
      </w:pPr>
      <w:r>
        <w:rPr>
          <w:b/>
        </w:rPr>
        <w:t xml:space="preserve"> </w:t>
      </w:r>
    </w:p>
    <w:p w:rsidR="002414DD" w:rsidRDefault="002414DD">
      <w:pPr>
        <w:sectPr w:rsidR="002414DD">
          <w:headerReference w:type="even" r:id="rId9"/>
          <w:headerReference w:type="default" r:id="rId10"/>
          <w:headerReference w:type="first" r:id="rId11"/>
          <w:pgSz w:w="11904" w:h="16838"/>
          <w:pgMar w:top="709" w:right="795" w:bottom="1181" w:left="1272" w:header="720" w:footer="720" w:gutter="0"/>
          <w:cols w:space="720"/>
        </w:sectPr>
      </w:pPr>
    </w:p>
    <w:p w:rsidR="004267BF" w:rsidRPr="005105F4" w:rsidRDefault="005105F4" w:rsidP="005105F4">
      <w:pPr>
        <w:spacing w:after="4" w:line="269" w:lineRule="auto"/>
        <w:ind w:left="3556"/>
        <w:jc w:val="right"/>
        <w:rPr>
          <w:lang w:val="uk-UA"/>
        </w:rPr>
      </w:pPr>
      <w:r w:rsidRPr="005105F4">
        <w:rPr>
          <w:lang w:val="uk-UA"/>
        </w:rPr>
        <w:lastRenderedPageBreak/>
        <w:t>Додаток № 1 до оголошення про закупівлю</w:t>
      </w:r>
    </w:p>
    <w:p w:rsidR="005105F4" w:rsidRPr="005105F4" w:rsidRDefault="005105F4" w:rsidP="005105F4">
      <w:pPr>
        <w:spacing w:after="4" w:line="269" w:lineRule="auto"/>
        <w:ind w:left="3556"/>
        <w:jc w:val="right"/>
        <w:rPr>
          <w:b/>
          <w:lang w:val="uk-UA"/>
        </w:rPr>
      </w:pPr>
    </w:p>
    <w:p w:rsidR="002414DD" w:rsidRPr="005105F4" w:rsidRDefault="009A1F04">
      <w:pPr>
        <w:pStyle w:val="1"/>
        <w:ind w:left="2229"/>
        <w:rPr>
          <w:lang w:val="uk-UA"/>
        </w:rPr>
      </w:pPr>
      <w:r w:rsidRPr="005105F4">
        <w:rPr>
          <w:lang w:val="uk-UA"/>
        </w:rPr>
        <w:t xml:space="preserve">Кваліфікаційні критерії та інші вимоги до учасників </w:t>
      </w:r>
    </w:p>
    <w:p w:rsidR="002414DD" w:rsidRPr="005105F4" w:rsidRDefault="009A1F04">
      <w:pPr>
        <w:spacing w:after="18" w:line="259" w:lineRule="auto"/>
        <w:ind w:left="144" w:firstLine="0"/>
        <w:jc w:val="left"/>
        <w:rPr>
          <w:lang w:val="uk-UA"/>
        </w:rPr>
      </w:pPr>
      <w:r w:rsidRPr="005105F4">
        <w:rPr>
          <w:lang w:val="uk-UA"/>
        </w:rPr>
        <w:t xml:space="preserve"> </w:t>
      </w:r>
    </w:p>
    <w:p w:rsidR="002414DD" w:rsidRPr="009A1F04" w:rsidRDefault="009A1F04">
      <w:pPr>
        <w:ind w:left="0" w:right="46" w:firstLine="711"/>
        <w:rPr>
          <w:lang w:val="ru-RU"/>
        </w:rPr>
      </w:pPr>
      <w:r w:rsidRPr="009A1F04">
        <w:rPr>
          <w:lang w:val="ru-RU"/>
        </w:rPr>
        <w:t xml:space="preserve">Перелік сканкопій документів у форматі </w:t>
      </w:r>
      <w:r>
        <w:t>pdf</w:t>
      </w:r>
      <w:r w:rsidRPr="009A1F04">
        <w:rPr>
          <w:lang w:val="ru-RU"/>
        </w:rPr>
        <w:t xml:space="preserve">., що надаються учасником у складі цінової пропозиції на електронні торги: </w:t>
      </w:r>
    </w:p>
    <w:p w:rsidR="002414DD" w:rsidRDefault="009A1F04">
      <w:pPr>
        <w:numPr>
          <w:ilvl w:val="0"/>
          <w:numId w:val="11"/>
        </w:numPr>
        <w:ind w:right="46" w:firstLine="711"/>
      </w:pPr>
      <w:r>
        <w:t xml:space="preserve">Підписаний перелік документів.  </w:t>
      </w:r>
    </w:p>
    <w:p w:rsidR="002414DD" w:rsidRPr="009A1F04" w:rsidRDefault="009A1F04">
      <w:pPr>
        <w:numPr>
          <w:ilvl w:val="0"/>
          <w:numId w:val="11"/>
        </w:numPr>
        <w:ind w:right="46" w:firstLine="711"/>
        <w:rPr>
          <w:lang w:val="ru-RU"/>
        </w:rPr>
      </w:pPr>
      <w:r w:rsidRPr="009A1F04">
        <w:rPr>
          <w:lang w:val="ru-RU"/>
        </w:rPr>
        <w:t xml:space="preserve">Цінова пропозиція згідно з формою, що затверджена у Додатку № 2 до даного оголошення. </w:t>
      </w:r>
    </w:p>
    <w:p w:rsidR="002414DD" w:rsidRPr="009A1F04" w:rsidRDefault="009A1F04">
      <w:pPr>
        <w:numPr>
          <w:ilvl w:val="0"/>
          <w:numId w:val="11"/>
        </w:numPr>
        <w:ind w:right="46" w:firstLine="711"/>
        <w:rPr>
          <w:lang w:val="ru-RU"/>
        </w:rPr>
      </w:pPr>
      <w:r w:rsidRPr="009A1F04">
        <w:rPr>
          <w:lang w:val="ru-RU"/>
        </w:rPr>
        <w:t xml:space="preserve">Документи,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 підряду та актів виконаних робіт: (наказ (розпорядження) та копія протоколу установчих (загальних) зборів), Статут або витяг зі Статуту (перша сторінка, сторінка(и) з переліком видів діяльності підприємства, сторінка (и) щодо повноважень директора та загальних зборів (акціонерів та /або учасників) та остання сторінка).  </w:t>
      </w:r>
    </w:p>
    <w:p w:rsidR="002414DD" w:rsidRPr="009A1F04" w:rsidRDefault="009A1F04">
      <w:pPr>
        <w:ind w:left="0" w:right="46" w:firstLine="711"/>
        <w:rPr>
          <w:lang w:val="ru-RU"/>
        </w:rPr>
      </w:pPr>
      <w:r w:rsidRPr="009A1F04">
        <w:rPr>
          <w:lang w:val="ru-RU"/>
        </w:rPr>
        <w:t xml:space="preserve">Копії паспорту (ів) посадової (их) та/або уповноваженої (их) осіб на право підпису документів цінової пропозиції, договору підряду та актів виконаних робіт.  </w:t>
      </w:r>
    </w:p>
    <w:p w:rsidR="002414DD" w:rsidRPr="009A1F04" w:rsidRDefault="009A1F04">
      <w:pPr>
        <w:ind w:left="0" w:right="46" w:firstLine="711"/>
        <w:rPr>
          <w:lang w:val="ru-RU"/>
        </w:rPr>
      </w:pPr>
      <w:r w:rsidRPr="009A1F04">
        <w:rPr>
          <w:lang w:val="ru-RU"/>
        </w:rPr>
        <w:t xml:space="preserve">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 </w:t>
      </w:r>
    </w:p>
    <w:p w:rsidR="002414DD" w:rsidRPr="009A1F04" w:rsidRDefault="009A1F04">
      <w:pPr>
        <w:numPr>
          <w:ilvl w:val="0"/>
          <w:numId w:val="11"/>
        </w:numPr>
        <w:ind w:right="46" w:firstLine="711"/>
        <w:rPr>
          <w:lang w:val="ru-RU"/>
        </w:rPr>
      </w:pPr>
      <w:r w:rsidRPr="009A1F04">
        <w:rPr>
          <w:lang w:val="ru-RU"/>
        </w:rPr>
        <w:t xml:space="preserve">Довідка, складена у довільній формі, яка повинна містити відомості про підприємство: </w:t>
      </w:r>
    </w:p>
    <w:p w:rsidR="002414DD" w:rsidRDefault="009A1F04">
      <w:pPr>
        <w:numPr>
          <w:ilvl w:val="0"/>
          <w:numId w:val="12"/>
        </w:numPr>
        <w:ind w:right="46" w:hanging="139"/>
      </w:pPr>
      <w:r>
        <w:t xml:space="preserve">Повне найменування; </w:t>
      </w:r>
    </w:p>
    <w:p w:rsidR="002414DD" w:rsidRDefault="009A1F04">
      <w:pPr>
        <w:numPr>
          <w:ilvl w:val="0"/>
          <w:numId w:val="12"/>
        </w:numPr>
        <w:ind w:right="46" w:hanging="139"/>
      </w:pPr>
      <w:r>
        <w:t xml:space="preserve">Юридична адреса; </w:t>
      </w:r>
    </w:p>
    <w:p w:rsidR="002414DD" w:rsidRDefault="009A1F04">
      <w:pPr>
        <w:numPr>
          <w:ilvl w:val="0"/>
          <w:numId w:val="12"/>
        </w:numPr>
        <w:ind w:right="46" w:hanging="139"/>
      </w:pPr>
      <w:r>
        <w:t xml:space="preserve">Поштова або фактична адреса; </w:t>
      </w:r>
    </w:p>
    <w:p w:rsidR="002414DD" w:rsidRPr="009A1F04" w:rsidRDefault="009A1F04">
      <w:pPr>
        <w:numPr>
          <w:ilvl w:val="0"/>
          <w:numId w:val="12"/>
        </w:numPr>
        <w:ind w:right="46" w:hanging="139"/>
        <w:rPr>
          <w:lang w:val="ru-RU"/>
        </w:rPr>
      </w:pPr>
      <w:r w:rsidRPr="009A1F04">
        <w:rPr>
          <w:lang w:val="ru-RU"/>
        </w:rPr>
        <w:t xml:space="preserve">керівництво (посада, ім'я по батькові (повністю), телефон для контактів). </w:t>
      </w:r>
    </w:p>
    <w:p w:rsidR="002414DD" w:rsidRDefault="009A1F04">
      <w:pPr>
        <w:numPr>
          <w:ilvl w:val="0"/>
          <w:numId w:val="12"/>
        </w:numPr>
        <w:ind w:right="46" w:hanging="139"/>
      </w:pPr>
      <w:r>
        <w:t xml:space="preserve">основні види діяльності. </w:t>
      </w:r>
    </w:p>
    <w:p w:rsidR="002414DD" w:rsidRDefault="009A1F04">
      <w:pPr>
        <w:numPr>
          <w:ilvl w:val="0"/>
          <w:numId w:val="12"/>
        </w:numPr>
        <w:ind w:right="46" w:hanging="139"/>
      </w:pPr>
      <w:r>
        <w:t xml:space="preserve">Код ЄДРПОУ підприємства (або ІПН ФОП); </w:t>
      </w:r>
    </w:p>
    <w:p w:rsidR="002414DD" w:rsidRDefault="009A1F04">
      <w:pPr>
        <w:numPr>
          <w:ilvl w:val="0"/>
          <w:numId w:val="12"/>
        </w:numPr>
        <w:ind w:right="46" w:hanging="139"/>
      </w:pPr>
      <w:r>
        <w:t xml:space="preserve">Індивідуальний податковий номер  </w:t>
      </w:r>
    </w:p>
    <w:p w:rsidR="002414DD" w:rsidRPr="009A1F04" w:rsidRDefault="009A1F04">
      <w:pPr>
        <w:numPr>
          <w:ilvl w:val="0"/>
          <w:numId w:val="12"/>
        </w:numPr>
        <w:ind w:right="46" w:hanging="139"/>
        <w:rPr>
          <w:lang w:val="ru-RU"/>
        </w:rPr>
      </w:pPr>
      <w:r w:rsidRPr="009A1F04">
        <w:rPr>
          <w:lang w:val="ru-RU"/>
        </w:rPr>
        <w:t xml:space="preserve">Банківські реквізити (поточний рахунок, назва банку, в якому відкритий рахунок та МФО); </w:t>
      </w:r>
    </w:p>
    <w:p w:rsidR="002414DD" w:rsidRDefault="009A1F04">
      <w:pPr>
        <w:numPr>
          <w:ilvl w:val="0"/>
          <w:numId w:val="12"/>
        </w:numPr>
        <w:ind w:right="46" w:hanging="139"/>
      </w:pPr>
      <w:r>
        <w:t xml:space="preserve">Тел./факс; - E-mail; </w:t>
      </w:r>
    </w:p>
    <w:p w:rsidR="002414DD" w:rsidRPr="009A1F04" w:rsidRDefault="009A1F04">
      <w:pPr>
        <w:ind w:left="721" w:right="46"/>
        <w:rPr>
          <w:lang w:val="ru-RU"/>
        </w:rPr>
      </w:pPr>
      <w:r w:rsidRPr="009A1F04">
        <w:rPr>
          <w:lang w:val="ru-RU"/>
        </w:rPr>
        <w:t xml:space="preserve">Посада керівника підприємством та П.І.Б. (для ФОП зазначається П.І.Б). </w:t>
      </w:r>
    </w:p>
    <w:p w:rsidR="002414DD" w:rsidRPr="009A1F04" w:rsidRDefault="009A1F04">
      <w:pPr>
        <w:numPr>
          <w:ilvl w:val="0"/>
          <w:numId w:val="13"/>
        </w:numPr>
        <w:ind w:right="46" w:firstLine="711"/>
        <w:rPr>
          <w:lang w:val="ru-RU"/>
        </w:rPr>
      </w:pPr>
      <w:r w:rsidRPr="009A1F04">
        <w:rPr>
          <w:lang w:val="ru-RU"/>
        </w:rPr>
        <w:t xml:space="preserve">Лист – згоду на обробку, використання, поширення та доступ до персональних даних посадової особи або представника Учасника процедури закупівлі щодо підпису документів тендерної пропозиції та договору за результатами закупівлі відповідно до Додатку № 4 до Оголошення. </w:t>
      </w:r>
    </w:p>
    <w:p w:rsidR="002414DD" w:rsidRPr="009A1F04" w:rsidRDefault="009A1F04">
      <w:pPr>
        <w:ind w:left="0" w:right="46" w:firstLine="711"/>
        <w:rPr>
          <w:lang w:val="ru-RU"/>
        </w:rPr>
      </w:pPr>
      <w:r w:rsidRPr="009A1F04">
        <w:rPr>
          <w:lang w:val="ru-RU"/>
        </w:rPr>
        <w:t xml:space="preserve">У разі використання персональних даних інших суб’єктів персональних даних (у пропозиції Учасників), Учасники повинні, у складі пропозиції також надати письмову згоду на обробку наявних персональних даних згідно до ЗУ «Про захист персональних даних» від кожної такої особи. </w:t>
      </w:r>
    </w:p>
    <w:p w:rsidR="002414DD" w:rsidRPr="009A1F04" w:rsidRDefault="009A1F04">
      <w:pPr>
        <w:numPr>
          <w:ilvl w:val="0"/>
          <w:numId w:val="13"/>
        </w:numPr>
        <w:ind w:right="46" w:firstLine="711"/>
        <w:rPr>
          <w:lang w:val="ru-RU"/>
        </w:rPr>
      </w:pPr>
      <w:r w:rsidRPr="009A1F04">
        <w:rPr>
          <w:lang w:val="ru-RU"/>
        </w:rPr>
        <w:t xml:space="preserve">Гарантійний лист згідно Додатку № 5 до Оголошення. </w:t>
      </w:r>
    </w:p>
    <w:p w:rsidR="002414DD" w:rsidRDefault="009A1F04">
      <w:pPr>
        <w:numPr>
          <w:ilvl w:val="0"/>
          <w:numId w:val="13"/>
        </w:numPr>
        <w:ind w:right="46" w:firstLine="711"/>
      </w:pPr>
      <w:r w:rsidRPr="009A1F04">
        <w:rPr>
          <w:lang w:val="ru-RU"/>
        </w:rPr>
        <w:t>Гарантійний лист в довільній формі, яким учасник підтверджує, що не перебуває під дією спеціальних економічних та інших обмежувальних заходів, передбачених Законом України “Про санкції” від 14.08.2014 № 1644-</w:t>
      </w:r>
      <w:r>
        <w:t>VII</w:t>
      </w:r>
      <w:r w:rsidRPr="009A1F04">
        <w:rPr>
          <w:lang w:val="ru-RU"/>
        </w:rPr>
        <w:t xml:space="preserve">, чи спеціальних санкцій за порушення законодавства про зовнішньоекономічну діяльність, а також будь яких інших обставин та заходів нормативного, адміністративного чи іншого характеру, що перешкоджають укладенню та/або виконанню договору про закупівлю, у тому числі відсутності підстав для застосування мараторію відповідно до Постанови КМУ від 03.03.2022 № 187 “Про забезпечення захисту національних інтересів за майбутніми позовами держави Україна у зв’язку з військовою агресією </w:t>
      </w:r>
      <w:r>
        <w:t xml:space="preserve">Російської Федерації”. Недостовірність вказаної у довідці інформації або наявність санкцій та зазначених підстав, що буде виявлено стосовно учасника, </w:t>
      </w:r>
      <w:proofErr w:type="gramStart"/>
      <w:r>
        <w:t>є  підставою</w:t>
      </w:r>
      <w:proofErr w:type="gramEnd"/>
      <w:r>
        <w:t xml:space="preserve"> для його відхилення згідно п.1 ч. 13 ст. 14 Закону України “Про публічні закупівлі”. </w:t>
      </w:r>
    </w:p>
    <w:p w:rsidR="002414DD" w:rsidRPr="009A1F04" w:rsidRDefault="009A1F04">
      <w:pPr>
        <w:numPr>
          <w:ilvl w:val="0"/>
          <w:numId w:val="13"/>
        </w:numPr>
        <w:ind w:right="46" w:firstLine="711"/>
        <w:rPr>
          <w:lang w:val="ru-RU"/>
        </w:rPr>
      </w:pPr>
      <w:r w:rsidRPr="009A1F04">
        <w:rPr>
          <w:lang w:val="ru-RU"/>
        </w:rPr>
        <w:t xml:space="preserve">Лист-погодження Учасника з умовами проекту Договору про закупівлю, що міститься в </w:t>
      </w:r>
      <w:proofErr w:type="gramStart"/>
      <w:r w:rsidRPr="009A1F04">
        <w:rPr>
          <w:lang w:val="ru-RU"/>
        </w:rPr>
        <w:t>Додатку  №</w:t>
      </w:r>
      <w:proofErr w:type="gramEnd"/>
      <w:r w:rsidRPr="009A1F04">
        <w:rPr>
          <w:lang w:val="ru-RU"/>
        </w:rPr>
        <w:t xml:space="preserve"> 6 до Оголошення. </w:t>
      </w:r>
    </w:p>
    <w:p w:rsidR="002414DD" w:rsidRPr="009A1F04" w:rsidRDefault="009A1F04">
      <w:pPr>
        <w:numPr>
          <w:ilvl w:val="0"/>
          <w:numId w:val="13"/>
        </w:numPr>
        <w:ind w:right="46" w:firstLine="711"/>
        <w:rPr>
          <w:lang w:val="ru-RU"/>
        </w:rPr>
      </w:pPr>
      <w:r w:rsidRPr="009A1F04">
        <w:rPr>
          <w:lang w:val="ru-RU"/>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p w:rsidR="002414DD" w:rsidRDefault="009A1F04">
      <w:pPr>
        <w:numPr>
          <w:ilvl w:val="0"/>
          <w:numId w:val="13"/>
        </w:numPr>
        <w:ind w:right="46" w:firstLine="711"/>
      </w:pPr>
      <w:r w:rsidRPr="009A1F04">
        <w:rPr>
          <w:lang w:val="ru-RU"/>
        </w:rPr>
        <w:lastRenderedPageBreak/>
        <w:t xml:space="preserve">Довідка (інформація) </w:t>
      </w:r>
      <w:proofErr w:type="gramStart"/>
      <w:r w:rsidRPr="009A1F04">
        <w:rPr>
          <w:lang w:val="ru-RU"/>
        </w:rPr>
        <w:t>про  відсутність</w:t>
      </w:r>
      <w:proofErr w:type="gramEnd"/>
      <w:r w:rsidRPr="009A1F04">
        <w:rPr>
          <w:lang w:val="ru-RU"/>
        </w:rPr>
        <w:t xml:space="preserve"> застосування санкцій, передбачених статтею </w:t>
      </w:r>
      <w:r>
        <w:t xml:space="preserve">236 ГКУ  наступного змісту: </w:t>
      </w:r>
    </w:p>
    <w:p w:rsidR="002414DD" w:rsidRPr="009A1F04" w:rsidRDefault="009A1F04">
      <w:pPr>
        <w:ind w:left="0" w:right="46" w:firstLine="711"/>
        <w:rPr>
          <w:lang w:val="ru-RU"/>
        </w:rPr>
      </w:pPr>
      <w:r w:rsidRPr="009A1F04">
        <w:rPr>
          <w:lang w:val="ru-RU"/>
        </w:rPr>
        <w:t xml:space="preserve">“Даним листом підтверджуємо, що у попередніх взаємовідносинах </w:t>
      </w:r>
      <w:proofErr w:type="gramStart"/>
      <w:r w:rsidRPr="009A1F04">
        <w:rPr>
          <w:lang w:val="ru-RU"/>
        </w:rPr>
        <w:t>між  Учасником</w:t>
      </w:r>
      <w:proofErr w:type="gramEnd"/>
      <w:r w:rsidRPr="009A1F04">
        <w:rPr>
          <w:lang w:val="ru-RU"/>
        </w:rPr>
        <w:t xml:space="preserve"> (повна назва Учасника)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 </w:t>
      </w:r>
    </w:p>
    <w:p w:rsidR="002414DD" w:rsidRPr="009A1F04" w:rsidRDefault="009A1F04">
      <w:pPr>
        <w:ind w:left="0" w:right="46" w:firstLine="711"/>
        <w:rPr>
          <w:lang w:val="ru-RU"/>
        </w:rPr>
      </w:pPr>
      <w:r w:rsidRPr="009A1F04">
        <w:rPr>
          <w:lang w:val="ru-RU"/>
        </w:rPr>
        <w:t xml:space="preserve">Примітка: У разі застосовування зазначеної санкції Замовник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 </w:t>
      </w:r>
    </w:p>
    <w:p w:rsidR="002414DD" w:rsidRPr="009A1F04" w:rsidRDefault="009A1F04">
      <w:pPr>
        <w:numPr>
          <w:ilvl w:val="0"/>
          <w:numId w:val="13"/>
        </w:numPr>
        <w:ind w:right="46" w:firstLine="711"/>
        <w:rPr>
          <w:lang w:val="ru-RU"/>
        </w:rPr>
      </w:pPr>
      <w:r w:rsidRPr="009A1F04">
        <w:rPr>
          <w:lang w:val="ru-RU"/>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місцяпроживання та громадянство. </w:t>
      </w:r>
    </w:p>
    <w:p w:rsidR="002414DD" w:rsidRPr="009A1F04" w:rsidRDefault="009A1F04">
      <w:pPr>
        <w:spacing w:line="267" w:lineRule="auto"/>
        <w:ind w:left="0" w:right="35" w:firstLine="711"/>
        <w:rPr>
          <w:lang w:val="ru-RU"/>
        </w:rPr>
      </w:pPr>
      <w:r w:rsidRPr="009A1F04">
        <w:rPr>
          <w:i/>
          <w:lang w:val="ru-RU"/>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w:t>
      </w:r>
      <w:proofErr w:type="gramStart"/>
      <w:r w:rsidRPr="009A1F04">
        <w:rPr>
          <w:i/>
          <w:lang w:val="ru-RU"/>
        </w:rPr>
        <w:t>до пункту</w:t>
      </w:r>
      <w:proofErr w:type="gramEnd"/>
      <w:r w:rsidRPr="009A1F04">
        <w:rPr>
          <w:i/>
          <w:lang w:val="ru-RU"/>
        </w:rPr>
        <w:t xml:space="preserve"> 9 частини 2 статті 9 Закону України «Про державну реєстрацію юридичних осіб, фізичних осіб - підприємців та громадських формувань». </w:t>
      </w:r>
    </w:p>
    <w:p w:rsidR="002414DD" w:rsidRPr="009A1F04" w:rsidRDefault="009A1F04">
      <w:pPr>
        <w:numPr>
          <w:ilvl w:val="0"/>
          <w:numId w:val="13"/>
        </w:numPr>
        <w:ind w:right="46" w:firstLine="711"/>
        <w:rPr>
          <w:lang w:val="ru-RU"/>
        </w:rPr>
      </w:pPr>
      <w:r w:rsidRPr="009A1F04">
        <w:rPr>
          <w:lang w:val="ru-RU"/>
        </w:rPr>
        <w:t xml:space="preserve">Довідка про наявні відкриті рахунки в банках з зазначенням повної назви кожного банку, реквізитів, адреси, номеру телефону, факсу.  </w:t>
      </w:r>
    </w:p>
    <w:p w:rsidR="002414DD" w:rsidRPr="009A1F04" w:rsidRDefault="009A1F04">
      <w:pPr>
        <w:numPr>
          <w:ilvl w:val="0"/>
          <w:numId w:val="13"/>
        </w:numPr>
        <w:ind w:right="46" w:firstLine="711"/>
        <w:rPr>
          <w:lang w:val="ru-RU"/>
        </w:rPr>
      </w:pPr>
      <w:r w:rsidRPr="009A1F04">
        <w:rPr>
          <w:lang w:val="ru-RU"/>
        </w:rPr>
        <w:t xml:space="preserve">Копія довідки з обслуговуючого банку про відсутність кредитної заборгованості (дата видачі – не раніше 30-ти календарних днів до дати реєстрації пропозиції). </w:t>
      </w:r>
    </w:p>
    <w:p w:rsidR="002414DD" w:rsidRPr="009A1F04" w:rsidRDefault="009A1F04">
      <w:pPr>
        <w:numPr>
          <w:ilvl w:val="0"/>
          <w:numId w:val="13"/>
        </w:numPr>
        <w:ind w:right="46" w:firstLine="711"/>
        <w:rPr>
          <w:lang w:val="ru-RU"/>
        </w:rPr>
      </w:pPr>
      <w:r w:rsidRPr="009A1F04">
        <w:rPr>
          <w:lang w:val="ru-RU"/>
        </w:rPr>
        <w:t xml:space="preserve">Довідка довільної форми про відсутність Учасника в Єдиному державному реєстрі осіб, які вчинили корупційні або пов’язані із корупцією правопорушення. </w:t>
      </w:r>
    </w:p>
    <w:p w:rsidR="002414DD" w:rsidRPr="009A1F04" w:rsidRDefault="009A1F04">
      <w:pPr>
        <w:numPr>
          <w:ilvl w:val="0"/>
          <w:numId w:val="13"/>
        </w:numPr>
        <w:ind w:right="46" w:firstLine="711"/>
        <w:rPr>
          <w:lang w:val="ru-RU"/>
        </w:rPr>
      </w:pPr>
      <w:r w:rsidRPr="009A1F04">
        <w:rPr>
          <w:lang w:val="ru-RU"/>
        </w:rPr>
        <w:t xml:space="preserve">Гарантійний лист щодо поставки товару у термін, що не перевищує 1 доби з моменту отримання заявки від Замовника. </w:t>
      </w:r>
    </w:p>
    <w:p w:rsidR="002414DD" w:rsidRPr="009A1F04" w:rsidRDefault="009A1F04">
      <w:pPr>
        <w:numPr>
          <w:ilvl w:val="0"/>
          <w:numId w:val="13"/>
        </w:numPr>
        <w:ind w:right="46" w:firstLine="711"/>
        <w:rPr>
          <w:lang w:val="ru-RU"/>
        </w:rPr>
      </w:pPr>
      <w:r w:rsidRPr="009A1F04">
        <w:rPr>
          <w:lang w:val="ru-RU"/>
        </w:rPr>
        <w:t xml:space="preserve">Гарантійний лист щодо постачання та розвантаження товару за рахунок постачальника. </w:t>
      </w:r>
    </w:p>
    <w:p w:rsidR="002414DD" w:rsidRPr="009A1F04" w:rsidRDefault="009A1F04">
      <w:pPr>
        <w:numPr>
          <w:ilvl w:val="0"/>
          <w:numId w:val="13"/>
        </w:numPr>
        <w:ind w:right="46" w:firstLine="711"/>
        <w:rPr>
          <w:lang w:val="ru-RU"/>
        </w:rPr>
      </w:pPr>
      <w:r w:rsidRPr="009A1F04">
        <w:rPr>
          <w:lang w:val="ru-RU"/>
        </w:rPr>
        <w:t xml:space="preserve">Довідка про виконання аналогічних договорів за останні три роки (не менше двох), із зазначенням наступних рядків: номер договору; назва предмету договору; термін виконання договору (дата укладення, дата закінчення); реквізити замовника: назва, код ЄДРПОУ, поштова адреса, телефони; стан виконання договору). Підтвердити у даній довідці відсутність фактів (випадків) невиконання та /або неналежного виконання умов договорів на надання послуг. Без виконання даних вимог, подані пропозиції Замовником не розглядаються; Аналогічними слід вважати договори з поставки товару, що є предметом цієї закупівлі. </w:t>
      </w:r>
    </w:p>
    <w:p w:rsidR="002414DD" w:rsidRPr="009A1F04" w:rsidRDefault="009A1F04">
      <w:pPr>
        <w:numPr>
          <w:ilvl w:val="0"/>
          <w:numId w:val="13"/>
        </w:numPr>
        <w:ind w:right="46" w:firstLine="711"/>
        <w:rPr>
          <w:lang w:val="ru-RU"/>
        </w:rPr>
      </w:pPr>
      <w:r w:rsidRPr="009A1F04">
        <w:rPr>
          <w:lang w:val="ru-RU"/>
        </w:rPr>
        <w:t xml:space="preserve">Надати документальне підтвердження досвіду виконання аналогічних договорів, а саме: договори та акти наданих послуг/видаткові накладні в повному обсязі з підписами та печатками з обох сторін, що зазначені у вищезазначеній довідці. </w:t>
      </w:r>
    </w:p>
    <w:p w:rsidR="002414DD" w:rsidRDefault="009A1F04">
      <w:pPr>
        <w:numPr>
          <w:ilvl w:val="0"/>
          <w:numId w:val="13"/>
        </w:numPr>
        <w:ind w:right="46" w:firstLine="711"/>
      </w:pPr>
      <w:r w:rsidRPr="009A1F04">
        <w:rPr>
          <w:lang w:val="ru-RU"/>
        </w:rPr>
        <w:t xml:space="preserve">Довідка про те, що фізична особа,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w:t>
      </w:r>
      <w:r>
        <w:t xml:space="preserve">(документ повинен бути отриманий після дати оголошення цієї закупівлі). </w:t>
      </w:r>
    </w:p>
    <w:p w:rsidR="002414DD" w:rsidRDefault="009A1F04">
      <w:pPr>
        <w:spacing w:after="0" w:line="259" w:lineRule="auto"/>
        <w:ind w:left="711" w:firstLine="0"/>
        <w:jc w:val="left"/>
      </w:pPr>
      <w:r>
        <w:t xml:space="preserve"> </w:t>
      </w:r>
    </w:p>
    <w:p w:rsidR="002414DD" w:rsidRPr="009A1F04" w:rsidRDefault="009A1F04">
      <w:pPr>
        <w:spacing w:after="13"/>
        <w:ind w:left="0" w:right="55" w:firstLine="711"/>
        <w:rPr>
          <w:lang w:val="ru-RU"/>
        </w:rPr>
      </w:pPr>
      <w:r>
        <w:rPr>
          <w:b/>
          <w:u w:val="single" w:color="000000"/>
        </w:rPr>
        <w:t>Вищезазначені документи скануються на сканері з роздільною здатністю не нижче 300ppi</w:t>
      </w:r>
      <w:r>
        <w:rPr>
          <w:b/>
        </w:rPr>
        <w:t xml:space="preserve"> </w:t>
      </w:r>
      <w:r>
        <w:rPr>
          <w:b/>
          <w:u w:val="single" w:color="000000"/>
        </w:rPr>
        <w:t>окремим електронним іменованим PDF-файлом та послідовно формуються в файл (Ім'я файлу:</w:t>
      </w:r>
      <w:r>
        <w:rPr>
          <w:b/>
        </w:rPr>
        <w:t xml:space="preserve"> </w:t>
      </w:r>
      <w:r>
        <w:rPr>
          <w:b/>
          <w:u w:val="single" w:color="000000"/>
        </w:rPr>
        <w:t xml:space="preserve">“Кваліфікаційні документи”. </w:t>
      </w:r>
      <w:r w:rsidRPr="009A1F04">
        <w:rPr>
          <w:b/>
          <w:u w:val="single" w:color="000000"/>
          <w:lang w:val="ru-RU"/>
        </w:rPr>
        <w:t>Вищевказаний файл завантажується в електронну систему закупівель</w:t>
      </w:r>
      <w:r w:rsidRPr="009A1F04">
        <w:rPr>
          <w:b/>
          <w:lang w:val="ru-RU"/>
        </w:rPr>
        <w:t xml:space="preserve"> </w:t>
      </w:r>
      <w:r w:rsidRPr="009A1F04">
        <w:rPr>
          <w:b/>
          <w:u w:val="single" w:color="000000"/>
          <w:lang w:val="ru-RU"/>
        </w:rPr>
        <w:t xml:space="preserve">безпосередньо </w:t>
      </w:r>
      <w:proofErr w:type="gramStart"/>
      <w:r w:rsidRPr="009A1F04">
        <w:rPr>
          <w:b/>
          <w:u w:val="single" w:color="000000"/>
          <w:lang w:val="ru-RU"/>
        </w:rPr>
        <w:t>Учасником  через</w:t>
      </w:r>
      <w:proofErr w:type="gramEnd"/>
      <w:r w:rsidRPr="009A1F04">
        <w:rPr>
          <w:b/>
          <w:u w:val="single" w:color="000000"/>
          <w:lang w:val="ru-RU"/>
        </w:rPr>
        <w:t xml:space="preserve"> електронний майданчик.</w:t>
      </w:r>
      <w:r w:rsidRPr="009A1F04">
        <w:rPr>
          <w:b/>
          <w:lang w:val="ru-RU"/>
        </w:rPr>
        <w:t xml:space="preserve"> </w:t>
      </w:r>
    </w:p>
    <w:p w:rsidR="002414DD" w:rsidRPr="009A1F04" w:rsidRDefault="009A1F04">
      <w:pPr>
        <w:spacing w:line="267" w:lineRule="auto"/>
        <w:ind w:left="721" w:right="40"/>
        <w:rPr>
          <w:lang w:val="ru-RU"/>
        </w:rPr>
      </w:pPr>
      <w:r w:rsidRPr="009A1F04">
        <w:rPr>
          <w:b/>
          <w:lang w:val="ru-RU"/>
        </w:rPr>
        <w:t xml:space="preserve">ПРИМІТКИ </w:t>
      </w:r>
    </w:p>
    <w:p w:rsidR="002414DD" w:rsidRPr="009A1F04" w:rsidRDefault="009A1F04">
      <w:pPr>
        <w:ind w:left="0" w:right="46" w:firstLine="711"/>
        <w:rPr>
          <w:lang w:val="ru-RU"/>
        </w:rPr>
      </w:pPr>
      <w:r w:rsidRPr="009A1F04">
        <w:rPr>
          <w:lang w:val="ru-RU"/>
        </w:rPr>
        <w:t xml:space="preserve">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 </w:t>
      </w:r>
    </w:p>
    <w:p w:rsidR="002414DD" w:rsidRPr="009A1F04" w:rsidRDefault="009A1F04">
      <w:pPr>
        <w:ind w:left="0" w:right="46" w:firstLine="711"/>
        <w:rPr>
          <w:lang w:val="ru-RU"/>
        </w:rPr>
      </w:pPr>
      <w:r w:rsidRPr="009A1F04">
        <w:rPr>
          <w:lang w:val="ru-RU"/>
        </w:rPr>
        <w:t xml:space="preserve"> Документи на які відсутні форми або орган, що їх видає, надається довідка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та дати (дійсної на період закупівлі), підпису керівника підприємства, та печатки (у разі наявності). </w:t>
      </w:r>
    </w:p>
    <w:p w:rsidR="002414DD" w:rsidRPr="009A1F04" w:rsidRDefault="009A1F04">
      <w:pPr>
        <w:spacing w:after="0" w:line="259" w:lineRule="auto"/>
        <w:ind w:left="711" w:firstLine="0"/>
        <w:jc w:val="left"/>
        <w:rPr>
          <w:lang w:val="ru-RU"/>
        </w:rPr>
      </w:pPr>
      <w:r w:rsidRPr="009A1F04">
        <w:rPr>
          <w:lang w:val="ru-RU"/>
        </w:rPr>
        <w:t xml:space="preserve"> </w:t>
      </w:r>
    </w:p>
    <w:p w:rsidR="002414DD" w:rsidRPr="009A1F04" w:rsidRDefault="009A1F04">
      <w:pPr>
        <w:spacing w:after="0" w:line="259" w:lineRule="auto"/>
        <w:ind w:left="711" w:firstLine="0"/>
        <w:jc w:val="left"/>
        <w:rPr>
          <w:lang w:val="ru-RU"/>
        </w:rPr>
      </w:pPr>
      <w:r w:rsidRPr="009A1F04">
        <w:rPr>
          <w:lang w:val="ru-RU"/>
        </w:rPr>
        <w:t xml:space="preserve"> </w:t>
      </w:r>
    </w:p>
    <w:p w:rsidR="002414DD" w:rsidRPr="009A1F04" w:rsidRDefault="009A1F04">
      <w:pPr>
        <w:spacing w:after="0" w:line="259" w:lineRule="auto"/>
        <w:ind w:left="711" w:firstLine="0"/>
        <w:jc w:val="left"/>
        <w:rPr>
          <w:lang w:val="ru-RU"/>
        </w:rPr>
      </w:pPr>
      <w:r w:rsidRPr="009A1F04">
        <w:rPr>
          <w:lang w:val="ru-RU"/>
        </w:rPr>
        <w:t xml:space="preserve"> </w:t>
      </w:r>
    </w:p>
    <w:p w:rsidR="005105F4" w:rsidRPr="005105F4" w:rsidRDefault="005105F4" w:rsidP="005105F4">
      <w:pPr>
        <w:spacing w:after="4" w:line="269" w:lineRule="auto"/>
        <w:ind w:left="3556"/>
        <w:jc w:val="right"/>
        <w:rPr>
          <w:lang w:val="uk-UA"/>
        </w:rPr>
      </w:pPr>
      <w:r w:rsidRPr="005105F4">
        <w:rPr>
          <w:lang w:val="uk-UA"/>
        </w:rPr>
        <w:lastRenderedPageBreak/>
        <w:t xml:space="preserve">Додаток № </w:t>
      </w:r>
      <w:r>
        <w:rPr>
          <w:lang w:val="uk-UA"/>
        </w:rPr>
        <w:t>2</w:t>
      </w:r>
      <w:r w:rsidRPr="005105F4">
        <w:rPr>
          <w:lang w:val="uk-UA"/>
        </w:rPr>
        <w:t xml:space="preserve"> до оголошення про закупівлю</w:t>
      </w:r>
    </w:p>
    <w:p w:rsidR="005C29C4" w:rsidRDefault="005C29C4" w:rsidP="005C29C4">
      <w:pPr>
        <w:widowControl w:val="0"/>
        <w:jc w:val="center"/>
        <w:outlineLvl w:val="0"/>
        <w:rPr>
          <w:b/>
          <w:bCs/>
          <w:sz w:val="24"/>
          <w:szCs w:val="24"/>
          <w:lang w:val="uk-UA"/>
        </w:rPr>
      </w:pPr>
      <w:r w:rsidRPr="005C29C4">
        <w:rPr>
          <w:b/>
          <w:bCs/>
          <w:sz w:val="24"/>
          <w:szCs w:val="24"/>
          <w:lang w:val="uk-UA"/>
        </w:rPr>
        <w:t xml:space="preserve">ІНФОРМАЦІЯ ПРО НЕОБХІДНІ ТЕХНІЧНІ, ЯКІСНІ ТА КІЛЬКІСНІ ХАРАКТЕРИСТИКИ ПРЕДМЕТА ЗАКУПІВЛІ, </w:t>
      </w:r>
    </w:p>
    <w:p w:rsidR="005C29C4" w:rsidRPr="005C29C4" w:rsidRDefault="005C29C4" w:rsidP="005C29C4">
      <w:pPr>
        <w:widowControl w:val="0"/>
        <w:jc w:val="center"/>
        <w:outlineLvl w:val="0"/>
        <w:rPr>
          <w:b/>
          <w:bCs/>
          <w:sz w:val="24"/>
          <w:szCs w:val="24"/>
          <w:lang w:val="uk-UA"/>
        </w:rPr>
      </w:pPr>
      <w:r w:rsidRPr="005C29C4">
        <w:rPr>
          <w:b/>
          <w:bCs/>
          <w:sz w:val="24"/>
          <w:szCs w:val="24"/>
          <w:lang w:val="uk-UA"/>
        </w:rPr>
        <w:t>В ТОМУ ЧИСЛІ ВІДПОВІДНА ТЕХНІЧНА СПЕЦИФІКАЦІЯ</w:t>
      </w:r>
    </w:p>
    <w:p w:rsidR="005C29C4" w:rsidRPr="005C29C4" w:rsidRDefault="005C29C4" w:rsidP="005C29C4">
      <w:pPr>
        <w:widowControl w:val="0"/>
        <w:spacing w:before="40"/>
        <w:jc w:val="center"/>
        <w:outlineLvl w:val="2"/>
        <w:rPr>
          <w:sz w:val="24"/>
          <w:szCs w:val="24"/>
          <w:lang w:val="ru-RU"/>
        </w:rPr>
      </w:pPr>
      <w:r w:rsidRPr="005C29C4">
        <w:rPr>
          <w:sz w:val="24"/>
          <w:szCs w:val="24"/>
          <w:lang w:val="ru-RU"/>
        </w:rPr>
        <w:t>ТЕХНІЧНА СПЕЦИФІКАЦІЯ</w:t>
      </w:r>
    </w:p>
    <w:p w:rsidR="005C29C4" w:rsidRPr="005C29C4" w:rsidRDefault="005C29C4" w:rsidP="005C29C4">
      <w:pPr>
        <w:widowControl w:val="0"/>
        <w:adjustRightInd w:val="0"/>
        <w:rPr>
          <w:sz w:val="24"/>
          <w:szCs w:val="24"/>
          <w:lang w:val="ru-RU"/>
        </w:rPr>
      </w:pPr>
      <w:r w:rsidRPr="005C29C4">
        <w:rPr>
          <w:b/>
          <w:sz w:val="24"/>
          <w:szCs w:val="24"/>
          <w:lang w:val="ru-RU"/>
        </w:rPr>
        <w:t xml:space="preserve">Предмет закупівлі(товар): Настільні комп’ютери (Ноутбук) </w:t>
      </w:r>
      <w:r w:rsidRPr="005C29C4">
        <w:rPr>
          <w:sz w:val="24"/>
          <w:szCs w:val="24"/>
          <w:lang w:val="ru-RU"/>
        </w:rPr>
        <w:t>за ДК 021:2015 – 30210000-4 - Машини для обробки даних (апаратна частина) (</w:t>
      </w:r>
      <w:r w:rsidRPr="005C29C4">
        <w:rPr>
          <w:sz w:val="24"/>
          <w:szCs w:val="24"/>
          <w:shd w:val="clear" w:color="auto" w:fill="FFFFFF"/>
          <w:lang w:val="ru-RU"/>
        </w:rPr>
        <w:t xml:space="preserve">номенклатурний код </w:t>
      </w:r>
      <w:proofErr w:type="gramStart"/>
      <w:r w:rsidRPr="005C29C4">
        <w:rPr>
          <w:sz w:val="24"/>
          <w:szCs w:val="24"/>
          <w:shd w:val="clear" w:color="auto" w:fill="FFFFFF"/>
          <w:lang w:val="ru-RU"/>
        </w:rPr>
        <w:t>ДК:021:2015</w:t>
      </w:r>
      <w:proofErr w:type="gramEnd"/>
      <w:r w:rsidRPr="005C29C4">
        <w:rPr>
          <w:sz w:val="24"/>
          <w:szCs w:val="24"/>
          <w:shd w:val="clear" w:color="auto" w:fill="FFFFFF"/>
          <w:lang w:val="ru-RU"/>
        </w:rPr>
        <w:t xml:space="preserve"> 30213300-8 - Настільні комп’ютери</w:t>
      </w:r>
      <w:r w:rsidRPr="005C29C4">
        <w:rPr>
          <w:sz w:val="24"/>
          <w:szCs w:val="24"/>
          <w:lang w:val="ru-RU"/>
        </w:rPr>
        <w:t>)</w:t>
      </w:r>
    </w:p>
    <w:p w:rsidR="005C29C4" w:rsidRPr="005C29C4" w:rsidRDefault="005C29C4" w:rsidP="005C29C4">
      <w:pPr>
        <w:widowControl w:val="0"/>
        <w:spacing w:before="40"/>
        <w:outlineLvl w:val="2"/>
        <w:rPr>
          <w:bCs/>
          <w:sz w:val="24"/>
          <w:szCs w:val="24"/>
          <w:lang w:val="ru-RU"/>
        </w:rPr>
      </w:pPr>
      <w:r w:rsidRPr="005C29C4">
        <w:rPr>
          <w:b/>
          <w:sz w:val="24"/>
          <w:szCs w:val="24"/>
          <w:lang w:val="ru-RU"/>
        </w:rPr>
        <w:t xml:space="preserve">1. Ноутбук </w:t>
      </w:r>
      <w:r w:rsidRPr="005C29C4">
        <w:rPr>
          <w:b/>
          <w:sz w:val="24"/>
          <w:szCs w:val="24"/>
        </w:rPr>
        <w:t>HP</w:t>
      </w:r>
      <w:r w:rsidRPr="005C29C4">
        <w:rPr>
          <w:b/>
          <w:sz w:val="24"/>
          <w:szCs w:val="24"/>
          <w:lang w:val="ru-RU"/>
        </w:rPr>
        <w:t xml:space="preserve"> 250 </w:t>
      </w:r>
      <w:r w:rsidRPr="005C29C4">
        <w:rPr>
          <w:b/>
          <w:sz w:val="24"/>
          <w:szCs w:val="24"/>
        </w:rPr>
        <w:t>G</w:t>
      </w:r>
      <w:r w:rsidRPr="005C29C4">
        <w:rPr>
          <w:b/>
          <w:sz w:val="24"/>
          <w:szCs w:val="24"/>
          <w:lang w:val="ru-RU"/>
        </w:rPr>
        <w:t>8 (45</w:t>
      </w:r>
      <w:r w:rsidRPr="005C29C4">
        <w:rPr>
          <w:b/>
          <w:sz w:val="24"/>
          <w:szCs w:val="24"/>
        </w:rPr>
        <w:t>P</w:t>
      </w:r>
      <w:r w:rsidRPr="005C29C4">
        <w:rPr>
          <w:b/>
          <w:sz w:val="24"/>
          <w:szCs w:val="24"/>
          <w:lang w:val="ru-RU"/>
        </w:rPr>
        <w:t>55</w:t>
      </w:r>
      <w:r w:rsidRPr="005C29C4">
        <w:rPr>
          <w:b/>
          <w:sz w:val="24"/>
          <w:szCs w:val="24"/>
        </w:rPr>
        <w:t>ES</w:t>
      </w:r>
      <w:r w:rsidRPr="005C29C4">
        <w:rPr>
          <w:b/>
          <w:sz w:val="24"/>
          <w:szCs w:val="24"/>
          <w:lang w:val="ru-RU"/>
        </w:rPr>
        <w:t xml:space="preserve">) </w:t>
      </w:r>
      <w:r w:rsidRPr="005C29C4">
        <w:rPr>
          <w:b/>
          <w:sz w:val="24"/>
          <w:szCs w:val="24"/>
        </w:rPr>
        <w:t>Asteroid</w:t>
      </w:r>
      <w:r w:rsidRPr="005C29C4">
        <w:rPr>
          <w:b/>
          <w:sz w:val="24"/>
          <w:szCs w:val="24"/>
          <w:lang w:val="ru-RU"/>
        </w:rPr>
        <w:t xml:space="preserve"> </w:t>
      </w:r>
      <w:r w:rsidRPr="005C29C4">
        <w:rPr>
          <w:b/>
          <w:sz w:val="24"/>
          <w:szCs w:val="24"/>
        </w:rPr>
        <w:t>Silver</w:t>
      </w:r>
      <w:r w:rsidRPr="005C29C4">
        <w:rPr>
          <w:b/>
          <w:sz w:val="24"/>
          <w:szCs w:val="24"/>
          <w:lang w:val="ru-RU"/>
        </w:rPr>
        <w:t xml:space="preserve"> або аналог </w:t>
      </w:r>
      <w:r w:rsidRPr="005C29C4">
        <w:rPr>
          <w:bCs/>
          <w:sz w:val="24"/>
          <w:szCs w:val="24"/>
          <w:lang w:val="ru-RU"/>
        </w:rPr>
        <w:t xml:space="preserve">– 13 шт.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520"/>
      </w:tblGrid>
      <w:tr w:rsidR="005C29C4" w:rsidRPr="005C29C4" w:rsidTr="00D0538B">
        <w:trPr>
          <w:cantSplit/>
          <w:trHeight w:val="20"/>
          <w:tblHeader/>
        </w:trPr>
        <w:tc>
          <w:tcPr>
            <w:tcW w:w="3261" w:type="dxa"/>
            <w:tcBorders>
              <w:top w:val="single" w:sz="4" w:space="0" w:color="auto"/>
              <w:left w:val="single" w:sz="4" w:space="0" w:color="auto"/>
              <w:bottom w:val="single" w:sz="4" w:space="0" w:color="auto"/>
              <w:right w:val="single" w:sz="4" w:space="0" w:color="auto"/>
            </w:tcBorders>
            <w:vAlign w:val="center"/>
          </w:tcPr>
          <w:p w:rsidR="005C29C4" w:rsidRPr="005C29C4" w:rsidRDefault="005C29C4" w:rsidP="00D0538B">
            <w:pPr>
              <w:rPr>
                <w:sz w:val="24"/>
                <w:szCs w:val="24"/>
              </w:rPr>
            </w:pPr>
            <w:r w:rsidRPr="005C29C4">
              <w:rPr>
                <w:sz w:val="24"/>
                <w:szCs w:val="24"/>
              </w:rPr>
              <w:t>Назва</w:t>
            </w:r>
          </w:p>
        </w:tc>
        <w:tc>
          <w:tcPr>
            <w:tcW w:w="6520" w:type="dxa"/>
            <w:tcBorders>
              <w:top w:val="single" w:sz="4" w:space="0" w:color="auto"/>
              <w:left w:val="single" w:sz="4" w:space="0" w:color="auto"/>
              <w:bottom w:val="single" w:sz="4" w:space="0" w:color="auto"/>
              <w:right w:val="single" w:sz="4" w:space="0" w:color="auto"/>
            </w:tcBorders>
            <w:vAlign w:val="center"/>
          </w:tcPr>
          <w:p w:rsidR="005C29C4" w:rsidRPr="005C29C4" w:rsidRDefault="005C29C4" w:rsidP="00D0538B">
            <w:pPr>
              <w:rPr>
                <w:sz w:val="24"/>
                <w:szCs w:val="24"/>
              </w:rPr>
            </w:pPr>
            <w:r w:rsidRPr="005C29C4">
              <w:rPr>
                <w:sz w:val="24"/>
                <w:szCs w:val="24"/>
              </w:rPr>
              <w:t>Вимоги</w:t>
            </w:r>
          </w:p>
        </w:tc>
      </w:tr>
      <w:tr w:rsidR="005C29C4" w:rsidRPr="005C29C4" w:rsidTr="00D053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0A0" w:firstRow="1" w:lastRow="0" w:firstColumn="1" w:lastColumn="0" w:noHBand="0" w:noVBand="0"/>
        </w:tblPrEx>
        <w:trPr>
          <w:cantSplit/>
          <w:trHeight w:val="20"/>
        </w:trPr>
        <w:tc>
          <w:tcPr>
            <w:tcW w:w="9781" w:type="dxa"/>
            <w:gridSpan w:val="2"/>
            <w:tcBorders>
              <w:top w:val="single" w:sz="4" w:space="0" w:color="auto"/>
              <w:left w:val="single" w:sz="6" w:space="0" w:color="auto"/>
              <w:bottom w:val="single" w:sz="6" w:space="0" w:color="auto"/>
              <w:right w:val="single" w:sz="6" w:space="0" w:color="auto"/>
            </w:tcBorders>
            <w:shd w:val="clear" w:color="auto" w:fill="D9D9D9"/>
            <w:vAlign w:val="center"/>
          </w:tcPr>
          <w:p w:rsidR="005C29C4" w:rsidRPr="005C29C4" w:rsidRDefault="005C29C4" w:rsidP="00D0538B">
            <w:pPr>
              <w:rPr>
                <w:sz w:val="24"/>
                <w:szCs w:val="24"/>
              </w:rPr>
            </w:pPr>
            <w:r w:rsidRPr="005C29C4">
              <w:rPr>
                <w:b/>
                <w:sz w:val="24"/>
                <w:szCs w:val="24"/>
              </w:rPr>
              <w:t>Настільні комп’ютери (Неттопи)</w:t>
            </w:r>
          </w:p>
        </w:tc>
      </w:tr>
      <w:tr w:rsidR="005C29C4" w:rsidRPr="005C29C4" w:rsidTr="00D0538B">
        <w:trPr>
          <w:cantSplit/>
          <w:trHeight w:val="20"/>
        </w:trPr>
        <w:tc>
          <w:tcPr>
            <w:tcW w:w="3261" w:type="dxa"/>
            <w:tcBorders>
              <w:top w:val="single" w:sz="4" w:space="0" w:color="auto"/>
              <w:left w:val="single" w:sz="4" w:space="0" w:color="auto"/>
              <w:bottom w:val="single" w:sz="4" w:space="0" w:color="auto"/>
              <w:right w:val="single" w:sz="4" w:space="0" w:color="auto"/>
            </w:tcBorders>
          </w:tcPr>
          <w:p w:rsidR="005C29C4" w:rsidRPr="005C29C4" w:rsidRDefault="005C29C4" w:rsidP="00D0538B">
            <w:pPr>
              <w:rPr>
                <w:sz w:val="24"/>
                <w:szCs w:val="24"/>
              </w:rPr>
            </w:pPr>
            <w:r w:rsidRPr="005C29C4">
              <w:rPr>
                <w:sz w:val="24"/>
                <w:szCs w:val="24"/>
              </w:rPr>
              <w:t xml:space="preserve">Вид настільного </w:t>
            </w:r>
            <w:r w:rsidRPr="005C29C4">
              <w:rPr>
                <w:b/>
                <w:sz w:val="24"/>
                <w:szCs w:val="24"/>
              </w:rPr>
              <w:t>комп’ютера</w:t>
            </w:r>
          </w:p>
        </w:tc>
        <w:tc>
          <w:tcPr>
            <w:tcW w:w="6520" w:type="dxa"/>
            <w:tcBorders>
              <w:top w:val="single" w:sz="4" w:space="0" w:color="auto"/>
              <w:left w:val="single" w:sz="4" w:space="0" w:color="auto"/>
              <w:bottom w:val="single" w:sz="4" w:space="0" w:color="auto"/>
              <w:right w:val="single" w:sz="4" w:space="0" w:color="auto"/>
            </w:tcBorders>
            <w:vAlign w:val="center"/>
          </w:tcPr>
          <w:p w:rsidR="005C29C4" w:rsidRPr="005C29C4" w:rsidRDefault="005C29C4" w:rsidP="005C29C4">
            <w:pPr>
              <w:numPr>
                <w:ilvl w:val="0"/>
                <w:numId w:val="14"/>
              </w:numPr>
              <w:spacing w:after="0" w:line="240" w:lineRule="auto"/>
              <w:ind w:left="0"/>
              <w:jc w:val="left"/>
              <w:textAlignment w:val="baseline"/>
              <w:rPr>
                <w:sz w:val="24"/>
                <w:szCs w:val="24"/>
                <w:lang w:val="ru-RU"/>
              </w:rPr>
            </w:pPr>
            <w:r w:rsidRPr="005C29C4">
              <w:rPr>
                <w:sz w:val="24"/>
                <w:szCs w:val="24"/>
                <w:lang w:val="ru-RU"/>
              </w:rPr>
              <w:t>Ноутбук</w:t>
            </w:r>
          </w:p>
        </w:tc>
      </w:tr>
      <w:tr w:rsidR="005C29C4" w:rsidRPr="005C29C4" w:rsidTr="00D0538B">
        <w:trPr>
          <w:cantSplit/>
          <w:trHeight w:val="20"/>
        </w:trPr>
        <w:tc>
          <w:tcPr>
            <w:tcW w:w="3261" w:type="dxa"/>
            <w:tcBorders>
              <w:top w:val="single" w:sz="4" w:space="0" w:color="auto"/>
              <w:left w:val="single" w:sz="4" w:space="0" w:color="auto"/>
              <w:bottom w:val="single" w:sz="4" w:space="0" w:color="auto"/>
              <w:right w:val="single" w:sz="4" w:space="0" w:color="auto"/>
            </w:tcBorders>
          </w:tcPr>
          <w:p w:rsidR="005C29C4" w:rsidRPr="005C29C4" w:rsidRDefault="005C29C4" w:rsidP="00D0538B">
            <w:pPr>
              <w:rPr>
                <w:sz w:val="24"/>
                <w:szCs w:val="24"/>
              </w:rPr>
            </w:pPr>
            <w:r w:rsidRPr="005C29C4">
              <w:rPr>
                <w:sz w:val="24"/>
                <w:szCs w:val="24"/>
              </w:rPr>
              <w:t>Центральний процесор</w:t>
            </w:r>
          </w:p>
        </w:tc>
        <w:tc>
          <w:tcPr>
            <w:tcW w:w="6520" w:type="dxa"/>
            <w:tcBorders>
              <w:top w:val="single" w:sz="4" w:space="0" w:color="auto"/>
              <w:left w:val="single" w:sz="4" w:space="0" w:color="auto"/>
              <w:bottom w:val="single" w:sz="4" w:space="0" w:color="auto"/>
              <w:right w:val="single" w:sz="4" w:space="0" w:color="auto"/>
            </w:tcBorders>
            <w:vAlign w:val="center"/>
          </w:tcPr>
          <w:p w:rsidR="005C29C4" w:rsidRPr="005C29C4" w:rsidRDefault="005C29C4" w:rsidP="005C29C4">
            <w:pPr>
              <w:rPr>
                <w:sz w:val="24"/>
                <w:szCs w:val="24"/>
                <w:lang w:val="ru-RU"/>
              </w:rPr>
            </w:pPr>
            <w:r w:rsidRPr="005C29C4">
              <w:rPr>
                <w:sz w:val="24"/>
                <w:szCs w:val="24"/>
                <w:lang w:val="ru-RU"/>
              </w:rPr>
              <w:t xml:space="preserve">Тип процесора: не нижче Чотириядерний </w:t>
            </w:r>
            <w:r w:rsidRPr="005C29C4">
              <w:rPr>
                <w:sz w:val="24"/>
                <w:szCs w:val="24"/>
              </w:rPr>
              <w:t>Intel</w:t>
            </w:r>
            <w:r w:rsidRPr="005C29C4">
              <w:rPr>
                <w:sz w:val="24"/>
                <w:szCs w:val="24"/>
                <w:lang w:val="ru-RU"/>
              </w:rPr>
              <w:t xml:space="preserve"> </w:t>
            </w:r>
            <w:r w:rsidRPr="005C29C4">
              <w:rPr>
                <w:sz w:val="24"/>
                <w:szCs w:val="24"/>
              </w:rPr>
              <w:t>Core</w:t>
            </w:r>
            <w:r w:rsidRPr="005C29C4">
              <w:rPr>
                <w:sz w:val="24"/>
                <w:szCs w:val="24"/>
                <w:lang w:val="ru-RU"/>
              </w:rPr>
              <w:t xml:space="preserve"> </w:t>
            </w:r>
            <w:r w:rsidRPr="005C29C4">
              <w:rPr>
                <w:sz w:val="24"/>
                <w:szCs w:val="24"/>
              </w:rPr>
              <w:t>i</w:t>
            </w:r>
            <w:r w:rsidRPr="005C29C4">
              <w:rPr>
                <w:sz w:val="24"/>
                <w:szCs w:val="24"/>
                <w:lang w:val="ru-RU"/>
              </w:rPr>
              <w:t>5-1135</w:t>
            </w:r>
            <w:r w:rsidRPr="005C29C4">
              <w:rPr>
                <w:sz w:val="24"/>
                <w:szCs w:val="24"/>
              </w:rPr>
              <w:t>G</w:t>
            </w:r>
            <w:r w:rsidRPr="005C29C4">
              <w:rPr>
                <w:sz w:val="24"/>
                <w:szCs w:val="24"/>
                <w:lang w:val="ru-RU"/>
              </w:rPr>
              <w:t xml:space="preserve">7 (2.4 - 4.2 ГГц) або вище </w:t>
            </w:r>
          </w:p>
        </w:tc>
      </w:tr>
      <w:tr w:rsidR="005C29C4" w:rsidRPr="005C29C4" w:rsidTr="00D0538B">
        <w:trPr>
          <w:cantSplit/>
          <w:trHeight w:val="20"/>
        </w:trPr>
        <w:tc>
          <w:tcPr>
            <w:tcW w:w="3261" w:type="dxa"/>
            <w:tcBorders>
              <w:top w:val="single" w:sz="4" w:space="0" w:color="auto"/>
              <w:left w:val="single" w:sz="4" w:space="0" w:color="auto"/>
              <w:bottom w:val="single" w:sz="4" w:space="0" w:color="auto"/>
              <w:right w:val="single" w:sz="4" w:space="0" w:color="auto"/>
            </w:tcBorders>
          </w:tcPr>
          <w:p w:rsidR="005C29C4" w:rsidRPr="005C29C4" w:rsidRDefault="005C29C4" w:rsidP="00D0538B">
            <w:pPr>
              <w:rPr>
                <w:sz w:val="24"/>
                <w:szCs w:val="24"/>
              </w:rPr>
            </w:pPr>
            <w:r w:rsidRPr="005C29C4">
              <w:rPr>
                <w:sz w:val="24"/>
                <w:szCs w:val="24"/>
                <w:shd w:val="clear" w:color="auto" w:fill="FFFFFF"/>
              </w:rPr>
              <w:t>Покоління процесора Intel</w:t>
            </w:r>
          </w:p>
        </w:tc>
        <w:tc>
          <w:tcPr>
            <w:tcW w:w="6520" w:type="dxa"/>
            <w:tcBorders>
              <w:top w:val="single" w:sz="4" w:space="0" w:color="auto"/>
              <w:left w:val="single" w:sz="4" w:space="0" w:color="auto"/>
              <w:bottom w:val="single" w:sz="4" w:space="0" w:color="auto"/>
              <w:right w:val="single" w:sz="4" w:space="0" w:color="auto"/>
            </w:tcBorders>
            <w:vAlign w:val="center"/>
          </w:tcPr>
          <w:p w:rsidR="005C29C4" w:rsidRPr="005C29C4" w:rsidRDefault="005C29C4" w:rsidP="005C29C4">
            <w:pPr>
              <w:numPr>
                <w:ilvl w:val="0"/>
                <w:numId w:val="28"/>
              </w:numPr>
              <w:spacing w:after="0" w:line="240" w:lineRule="auto"/>
              <w:ind w:left="0"/>
              <w:jc w:val="left"/>
              <w:textAlignment w:val="baseline"/>
              <w:rPr>
                <w:sz w:val="24"/>
                <w:szCs w:val="24"/>
              </w:rPr>
            </w:pPr>
            <w:hyperlink r:id="rId12" w:history="1">
              <w:r w:rsidRPr="005C29C4">
                <w:rPr>
                  <w:rStyle w:val="a9"/>
                  <w:color w:val="auto"/>
                  <w:sz w:val="24"/>
                  <w:szCs w:val="24"/>
                  <w:bdr w:val="none" w:sz="0" w:space="0" w:color="auto" w:frame="1"/>
                </w:rPr>
                <w:t>11-ое Tiger Lake</w:t>
              </w:r>
            </w:hyperlink>
          </w:p>
        </w:tc>
      </w:tr>
      <w:tr w:rsidR="005C29C4" w:rsidRPr="005C29C4" w:rsidTr="00D0538B">
        <w:trPr>
          <w:cantSplit/>
          <w:trHeight w:val="20"/>
        </w:trPr>
        <w:tc>
          <w:tcPr>
            <w:tcW w:w="3261" w:type="dxa"/>
            <w:tcBorders>
              <w:top w:val="single" w:sz="4" w:space="0" w:color="auto"/>
              <w:left w:val="single" w:sz="4" w:space="0" w:color="auto"/>
              <w:bottom w:val="single" w:sz="4" w:space="0" w:color="auto"/>
              <w:right w:val="single" w:sz="4" w:space="0" w:color="auto"/>
            </w:tcBorders>
          </w:tcPr>
          <w:p w:rsidR="005C29C4" w:rsidRPr="005C29C4" w:rsidRDefault="005C29C4" w:rsidP="00D0538B">
            <w:pPr>
              <w:rPr>
                <w:sz w:val="24"/>
                <w:szCs w:val="24"/>
              </w:rPr>
            </w:pPr>
            <w:r w:rsidRPr="005C29C4">
              <w:rPr>
                <w:sz w:val="24"/>
                <w:szCs w:val="24"/>
              </w:rPr>
              <w:t>Оперативна пам’ять</w:t>
            </w:r>
          </w:p>
        </w:tc>
        <w:tc>
          <w:tcPr>
            <w:tcW w:w="6520" w:type="dxa"/>
            <w:tcBorders>
              <w:top w:val="single" w:sz="4" w:space="0" w:color="auto"/>
              <w:left w:val="single" w:sz="4" w:space="0" w:color="auto"/>
              <w:bottom w:val="single" w:sz="4" w:space="0" w:color="auto"/>
              <w:right w:val="single" w:sz="4" w:space="0" w:color="auto"/>
            </w:tcBorders>
          </w:tcPr>
          <w:p w:rsidR="005C29C4" w:rsidRPr="005C29C4" w:rsidRDefault="005C29C4" w:rsidP="005C29C4">
            <w:pPr>
              <w:ind w:left="0" w:firstLine="0"/>
              <w:rPr>
                <w:sz w:val="24"/>
                <w:szCs w:val="24"/>
              </w:rPr>
            </w:pPr>
            <w:r w:rsidRPr="005C29C4">
              <w:rPr>
                <w:sz w:val="24"/>
                <w:szCs w:val="24"/>
              </w:rPr>
              <w:t xml:space="preserve">Об’єм: не менше 8 ГБ </w:t>
            </w:r>
          </w:p>
          <w:p w:rsidR="005C29C4" w:rsidRPr="005C29C4" w:rsidRDefault="005C29C4" w:rsidP="005C29C4">
            <w:pPr>
              <w:ind w:left="0" w:firstLine="0"/>
              <w:rPr>
                <w:sz w:val="24"/>
                <w:szCs w:val="24"/>
                <w:lang w:val="ru-RU"/>
              </w:rPr>
            </w:pPr>
            <w:r w:rsidRPr="005C29C4">
              <w:rPr>
                <w:sz w:val="24"/>
                <w:szCs w:val="24"/>
                <w:shd w:val="clear" w:color="auto" w:fill="FFFFFF"/>
                <w:lang w:val="ru-RU"/>
              </w:rPr>
              <w:t xml:space="preserve">Кількість слотів для оперативної </w:t>
            </w:r>
            <w:proofErr w:type="gramStart"/>
            <w:r w:rsidRPr="005C29C4">
              <w:rPr>
                <w:sz w:val="24"/>
                <w:szCs w:val="24"/>
                <w:shd w:val="clear" w:color="auto" w:fill="FFFFFF"/>
                <w:lang w:val="ru-RU"/>
              </w:rPr>
              <w:t>пам'яті  не</w:t>
            </w:r>
            <w:proofErr w:type="gramEnd"/>
            <w:r w:rsidRPr="005C29C4">
              <w:rPr>
                <w:sz w:val="24"/>
                <w:szCs w:val="24"/>
                <w:shd w:val="clear" w:color="auto" w:fill="FFFFFF"/>
                <w:lang w:val="ru-RU"/>
              </w:rPr>
              <w:t xml:space="preserve"> менше – 1 шт.</w:t>
            </w:r>
          </w:p>
          <w:p w:rsidR="005C29C4" w:rsidRPr="005C29C4" w:rsidRDefault="005C29C4" w:rsidP="005C29C4">
            <w:pPr>
              <w:numPr>
                <w:ilvl w:val="0"/>
                <w:numId w:val="15"/>
              </w:numPr>
              <w:spacing w:after="0" w:line="240" w:lineRule="auto"/>
              <w:ind w:left="0"/>
              <w:jc w:val="left"/>
              <w:textAlignment w:val="baseline"/>
              <w:rPr>
                <w:sz w:val="24"/>
                <w:szCs w:val="24"/>
                <w:lang w:val="ru-RU"/>
              </w:rPr>
            </w:pPr>
            <w:r w:rsidRPr="005C29C4">
              <w:rPr>
                <w:sz w:val="24"/>
                <w:szCs w:val="24"/>
                <w:lang w:val="ru-RU"/>
              </w:rPr>
              <w:t>Тип пам’яті: не нижче DDR4-3200 МГц</w:t>
            </w:r>
          </w:p>
        </w:tc>
      </w:tr>
      <w:tr w:rsidR="005C29C4" w:rsidRPr="005C29C4" w:rsidTr="00D0538B">
        <w:trPr>
          <w:cantSplit/>
          <w:trHeight w:val="20"/>
        </w:trPr>
        <w:tc>
          <w:tcPr>
            <w:tcW w:w="3261" w:type="dxa"/>
            <w:tcBorders>
              <w:top w:val="single" w:sz="4" w:space="0" w:color="auto"/>
              <w:left w:val="single" w:sz="4" w:space="0" w:color="auto"/>
              <w:bottom w:val="single" w:sz="4" w:space="0" w:color="auto"/>
              <w:right w:val="single" w:sz="4" w:space="0" w:color="auto"/>
            </w:tcBorders>
          </w:tcPr>
          <w:p w:rsidR="005C29C4" w:rsidRPr="005C29C4" w:rsidRDefault="005C29C4" w:rsidP="00D0538B">
            <w:pPr>
              <w:rPr>
                <w:sz w:val="24"/>
                <w:szCs w:val="24"/>
              </w:rPr>
            </w:pPr>
            <w:r w:rsidRPr="005C29C4">
              <w:rPr>
                <w:sz w:val="24"/>
                <w:szCs w:val="24"/>
              </w:rPr>
              <w:t>Дискова підсистема</w:t>
            </w:r>
          </w:p>
        </w:tc>
        <w:tc>
          <w:tcPr>
            <w:tcW w:w="6520" w:type="dxa"/>
            <w:tcBorders>
              <w:top w:val="single" w:sz="4" w:space="0" w:color="auto"/>
              <w:left w:val="single" w:sz="4" w:space="0" w:color="auto"/>
              <w:bottom w:val="single" w:sz="4" w:space="0" w:color="auto"/>
              <w:right w:val="single" w:sz="4" w:space="0" w:color="auto"/>
            </w:tcBorders>
          </w:tcPr>
          <w:p w:rsidR="005C29C4" w:rsidRPr="005C29C4" w:rsidRDefault="005C29C4" w:rsidP="005C29C4">
            <w:pPr>
              <w:ind w:left="0" w:firstLine="0"/>
              <w:rPr>
                <w:sz w:val="24"/>
                <w:szCs w:val="24"/>
                <w:lang w:val="ru-RU"/>
              </w:rPr>
            </w:pPr>
            <w:r w:rsidRPr="005C29C4">
              <w:rPr>
                <w:sz w:val="24"/>
                <w:szCs w:val="24"/>
                <w:lang w:val="ru-RU"/>
              </w:rPr>
              <w:t>Ємність: не менше 240 ГБайт</w:t>
            </w:r>
          </w:p>
          <w:p w:rsidR="005C29C4" w:rsidRPr="005C29C4" w:rsidRDefault="005C29C4" w:rsidP="005C29C4">
            <w:pPr>
              <w:ind w:left="0" w:firstLine="0"/>
              <w:rPr>
                <w:sz w:val="24"/>
                <w:szCs w:val="24"/>
                <w:lang w:val="ru-RU"/>
              </w:rPr>
            </w:pPr>
            <w:r w:rsidRPr="005C29C4">
              <w:rPr>
                <w:sz w:val="24"/>
                <w:szCs w:val="24"/>
                <w:lang w:val="ru-RU"/>
              </w:rPr>
              <w:t xml:space="preserve">Тип носія: </w:t>
            </w:r>
            <w:r w:rsidRPr="005C29C4">
              <w:rPr>
                <w:sz w:val="24"/>
                <w:szCs w:val="24"/>
              </w:rPr>
              <w:t>SSD</w:t>
            </w:r>
            <w:r w:rsidRPr="005C29C4">
              <w:rPr>
                <w:sz w:val="24"/>
                <w:szCs w:val="24"/>
                <w:lang w:val="ru-RU"/>
              </w:rPr>
              <w:t xml:space="preserve"> </w:t>
            </w:r>
          </w:p>
        </w:tc>
      </w:tr>
      <w:tr w:rsidR="005C29C4" w:rsidRPr="005C29C4" w:rsidTr="00D0538B">
        <w:trPr>
          <w:cantSplit/>
          <w:trHeight w:val="20"/>
        </w:trPr>
        <w:tc>
          <w:tcPr>
            <w:tcW w:w="3261" w:type="dxa"/>
            <w:tcBorders>
              <w:top w:val="single" w:sz="4" w:space="0" w:color="auto"/>
              <w:left w:val="single" w:sz="4" w:space="0" w:color="auto"/>
              <w:bottom w:val="single" w:sz="4" w:space="0" w:color="auto"/>
              <w:right w:val="single" w:sz="4" w:space="0" w:color="auto"/>
            </w:tcBorders>
          </w:tcPr>
          <w:p w:rsidR="005C29C4" w:rsidRPr="005C29C4" w:rsidRDefault="005C29C4" w:rsidP="00D0538B">
            <w:pPr>
              <w:rPr>
                <w:sz w:val="24"/>
                <w:szCs w:val="24"/>
              </w:rPr>
            </w:pPr>
            <w:r w:rsidRPr="005C29C4">
              <w:rPr>
                <w:sz w:val="24"/>
                <w:szCs w:val="24"/>
                <w:shd w:val="clear" w:color="auto" w:fill="FFFFFF"/>
              </w:rPr>
              <w:t>Ємність акумулятора</w:t>
            </w:r>
          </w:p>
        </w:tc>
        <w:tc>
          <w:tcPr>
            <w:tcW w:w="6520" w:type="dxa"/>
            <w:tcBorders>
              <w:top w:val="single" w:sz="4" w:space="0" w:color="auto"/>
              <w:left w:val="single" w:sz="4" w:space="0" w:color="auto"/>
              <w:bottom w:val="single" w:sz="4" w:space="0" w:color="auto"/>
              <w:right w:val="single" w:sz="4" w:space="0" w:color="auto"/>
            </w:tcBorders>
          </w:tcPr>
          <w:p w:rsidR="005C29C4" w:rsidRPr="005C29C4" w:rsidRDefault="005C29C4" w:rsidP="005C29C4">
            <w:pPr>
              <w:numPr>
                <w:ilvl w:val="0"/>
                <w:numId w:val="25"/>
              </w:numPr>
              <w:spacing w:after="0" w:line="240" w:lineRule="auto"/>
              <w:ind w:left="0"/>
              <w:jc w:val="left"/>
              <w:textAlignment w:val="baseline"/>
              <w:rPr>
                <w:sz w:val="24"/>
                <w:szCs w:val="24"/>
              </w:rPr>
            </w:pPr>
            <w:r w:rsidRPr="005C29C4">
              <w:rPr>
                <w:sz w:val="24"/>
                <w:szCs w:val="24"/>
                <w:bdr w:val="none" w:sz="0" w:space="0" w:color="auto" w:frame="1"/>
                <w:lang w:val="ru-RU"/>
              </w:rPr>
              <w:t xml:space="preserve">Не менше </w:t>
            </w:r>
            <w:r w:rsidRPr="005C29C4">
              <w:rPr>
                <w:sz w:val="24"/>
                <w:szCs w:val="24"/>
                <w:bdr w:val="none" w:sz="0" w:space="0" w:color="auto" w:frame="1"/>
              </w:rPr>
              <w:t>41 Вт*год</w:t>
            </w:r>
          </w:p>
        </w:tc>
      </w:tr>
      <w:tr w:rsidR="005C29C4" w:rsidRPr="005C29C4" w:rsidTr="00D0538B">
        <w:trPr>
          <w:cantSplit/>
          <w:trHeight w:val="20"/>
        </w:trPr>
        <w:tc>
          <w:tcPr>
            <w:tcW w:w="3261" w:type="dxa"/>
            <w:tcBorders>
              <w:top w:val="single" w:sz="4" w:space="0" w:color="auto"/>
              <w:left w:val="single" w:sz="4" w:space="0" w:color="auto"/>
              <w:bottom w:val="single" w:sz="4" w:space="0" w:color="auto"/>
              <w:right w:val="single" w:sz="4" w:space="0" w:color="auto"/>
            </w:tcBorders>
          </w:tcPr>
          <w:p w:rsidR="005C29C4" w:rsidRPr="005C29C4" w:rsidRDefault="005C29C4" w:rsidP="00D0538B">
            <w:pPr>
              <w:rPr>
                <w:sz w:val="24"/>
                <w:szCs w:val="24"/>
                <w:shd w:val="clear" w:color="auto" w:fill="FFFFFF"/>
              </w:rPr>
            </w:pPr>
            <w:r w:rsidRPr="005C29C4">
              <w:rPr>
                <w:sz w:val="24"/>
                <w:szCs w:val="24"/>
                <w:shd w:val="clear" w:color="auto" w:fill="FFFFFF"/>
              </w:rPr>
              <w:t>Маніпулятори</w:t>
            </w:r>
          </w:p>
        </w:tc>
        <w:tc>
          <w:tcPr>
            <w:tcW w:w="6520" w:type="dxa"/>
            <w:tcBorders>
              <w:top w:val="single" w:sz="4" w:space="0" w:color="auto"/>
              <w:left w:val="single" w:sz="4" w:space="0" w:color="auto"/>
              <w:bottom w:val="single" w:sz="4" w:space="0" w:color="auto"/>
              <w:right w:val="single" w:sz="4" w:space="0" w:color="auto"/>
            </w:tcBorders>
          </w:tcPr>
          <w:p w:rsidR="005C29C4" w:rsidRPr="005C29C4" w:rsidRDefault="005C29C4" w:rsidP="005C29C4">
            <w:pPr>
              <w:numPr>
                <w:ilvl w:val="0"/>
                <w:numId w:val="26"/>
              </w:numPr>
              <w:spacing w:after="0" w:line="240" w:lineRule="auto"/>
              <w:ind w:left="0"/>
              <w:jc w:val="left"/>
              <w:textAlignment w:val="baseline"/>
              <w:rPr>
                <w:sz w:val="24"/>
                <w:szCs w:val="24"/>
                <w:lang w:val="ru-RU"/>
              </w:rPr>
            </w:pPr>
            <w:r w:rsidRPr="005C29C4">
              <w:rPr>
                <w:sz w:val="24"/>
                <w:szCs w:val="24"/>
                <w:lang w:val="ru-RU"/>
              </w:rPr>
              <w:t>Тачпад</w:t>
            </w:r>
          </w:p>
        </w:tc>
      </w:tr>
      <w:tr w:rsidR="005C29C4" w:rsidRPr="005C29C4" w:rsidTr="00D0538B">
        <w:trPr>
          <w:cantSplit/>
          <w:trHeight w:val="20"/>
        </w:trPr>
        <w:tc>
          <w:tcPr>
            <w:tcW w:w="3261" w:type="dxa"/>
            <w:tcBorders>
              <w:top w:val="single" w:sz="4" w:space="0" w:color="auto"/>
              <w:left w:val="single" w:sz="4" w:space="0" w:color="auto"/>
              <w:bottom w:val="single" w:sz="4" w:space="0" w:color="auto"/>
              <w:right w:val="single" w:sz="4" w:space="0" w:color="auto"/>
            </w:tcBorders>
          </w:tcPr>
          <w:p w:rsidR="005C29C4" w:rsidRPr="005C29C4" w:rsidRDefault="005C29C4" w:rsidP="00D0538B">
            <w:pPr>
              <w:rPr>
                <w:sz w:val="24"/>
                <w:szCs w:val="24"/>
                <w:shd w:val="clear" w:color="auto" w:fill="FFFFFF"/>
                <w:lang w:val="ru-RU"/>
              </w:rPr>
            </w:pPr>
            <w:r w:rsidRPr="005C29C4">
              <w:rPr>
                <w:sz w:val="24"/>
                <w:szCs w:val="24"/>
                <w:shd w:val="clear" w:color="auto" w:fill="FFFFFF"/>
                <w:lang w:val="ru-RU"/>
              </w:rPr>
              <w:t>Габарити (Ш х Г х В)</w:t>
            </w:r>
          </w:p>
        </w:tc>
        <w:tc>
          <w:tcPr>
            <w:tcW w:w="6520" w:type="dxa"/>
            <w:tcBorders>
              <w:top w:val="single" w:sz="4" w:space="0" w:color="auto"/>
              <w:left w:val="single" w:sz="4" w:space="0" w:color="auto"/>
              <w:bottom w:val="single" w:sz="4" w:space="0" w:color="auto"/>
              <w:right w:val="single" w:sz="4" w:space="0" w:color="auto"/>
            </w:tcBorders>
          </w:tcPr>
          <w:p w:rsidR="005C29C4" w:rsidRPr="005C29C4" w:rsidRDefault="005C29C4" w:rsidP="005C29C4">
            <w:pPr>
              <w:numPr>
                <w:ilvl w:val="0"/>
                <w:numId w:val="27"/>
              </w:numPr>
              <w:spacing w:after="0" w:line="240" w:lineRule="auto"/>
              <w:ind w:left="0"/>
              <w:jc w:val="left"/>
              <w:textAlignment w:val="baseline"/>
              <w:rPr>
                <w:sz w:val="24"/>
                <w:szCs w:val="24"/>
                <w:lang w:val="ru-RU"/>
              </w:rPr>
            </w:pPr>
            <w:r w:rsidRPr="005C29C4">
              <w:rPr>
                <w:sz w:val="24"/>
                <w:szCs w:val="24"/>
                <w:lang w:val="ru-RU"/>
              </w:rPr>
              <w:t>Не більше 370 x 250 x 22  мм</w:t>
            </w:r>
          </w:p>
        </w:tc>
      </w:tr>
      <w:tr w:rsidR="005C29C4" w:rsidRPr="005C29C4" w:rsidTr="00D0538B">
        <w:trPr>
          <w:cantSplit/>
          <w:trHeight w:val="20"/>
        </w:trPr>
        <w:tc>
          <w:tcPr>
            <w:tcW w:w="3261" w:type="dxa"/>
            <w:tcBorders>
              <w:top w:val="single" w:sz="4" w:space="0" w:color="auto"/>
              <w:left w:val="single" w:sz="4" w:space="0" w:color="auto"/>
              <w:bottom w:val="single" w:sz="4" w:space="0" w:color="auto"/>
              <w:right w:val="single" w:sz="4" w:space="0" w:color="auto"/>
            </w:tcBorders>
          </w:tcPr>
          <w:p w:rsidR="005C29C4" w:rsidRPr="005C29C4" w:rsidRDefault="005C29C4" w:rsidP="00D0538B">
            <w:pPr>
              <w:pStyle w:val="3"/>
              <w:spacing w:before="0"/>
              <w:textAlignment w:val="baseline"/>
              <w:rPr>
                <w:rFonts w:ascii="Times New Roman" w:hAnsi="Times New Roman" w:cs="Times New Roman"/>
                <w:color w:val="auto"/>
              </w:rPr>
            </w:pPr>
            <w:r w:rsidRPr="005C29C4">
              <w:rPr>
                <w:rFonts w:ascii="Times New Roman" w:hAnsi="Times New Roman" w:cs="Times New Roman"/>
                <w:color w:val="auto"/>
                <w:shd w:val="clear" w:color="auto" w:fill="FFFFFF"/>
              </w:rPr>
              <w:t>Діагональ екрана</w:t>
            </w:r>
          </w:p>
        </w:tc>
        <w:tc>
          <w:tcPr>
            <w:tcW w:w="6520" w:type="dxa"/>
            <w:tcBorders>
              <w:top w:val="single" w:sz="4" w:space="0" w:color="auto"/>
              <w:left w:val="single" w:sz="4" w:space="0" w:color="auto"/>
              <w:bottom w:val="single" w:sz="4" w:space="0" w:color="auto"/>
              <w:right w:val="single" w:sz="4" w:space="0" w:color="auto"/>
            </w:tcBorders>
          </w:tcPr>
          <w:p w:rsidR="005C29C4" w:rsidRPr="005C29C4" w:rsidRDefault="005C29C4" w:rsidP="005C29C4">
            <w:pPr>
              <w:numPr>
                <w:ilvl w:val="0"/>
                <w:numId w:val="21"/>
              </w:numPr>
              <w:spacing w:after="0" w:line="240" w:lineRule="auto"/>
              <w:ind w:left="0"/>
              <w:jc w:val="left"/>
              <w:textAlignment w:val="baseline"/>
              <w:rPr>
                <w:sz w:val="24"/>
                <w:szCs w:val="24"/>
              </w:rPr>
            </w:pPr>
            <w:hyperlink r:id="rId13" w:history="1">
              <w:r w:rsidRPr="005C29C4">
                <w:rPr>
                  <w:rStyle w:val="a9"/>
                  <w:color w:val="auto"/>
                  <w:sz w:val="24"/>
                  <w:szCs w:val="24"/>
                  <w:bdr w:val="none" w:sz="0" w:space="0" w:color="auto" w:frame="1"/>
                </w:rPr>
                <w:t>15.6" (1920x1080) Full HD</w:t>
              </w:r>
            </w:hyperlink>
          </w:p>
        </w:tc>
      </w:tr>
      <w:tr w:rsidR="005C29C4" w:rsidRPr="005C29C4" w:rsidTr="00D0538B">
        <w:trPr>
          <w:cantSplit/>
          <w:trHeight w:val="20"/>
        </w:trPr>
        <w:tc>
          <w:tcPr>
            <w:tcW w:w="3261" w:type="dxa"/>
            <w:tcBorders>
              <w:top w:val="single" w:sz="4" w:space="0" w:color="auto"/>
              <w:left w:val="single" w:sz="4" w:space="0" w:color="auto"/>
              <w:bottom w:val="single" w:sz="4" w:space="0" w:color="auto"/>
              <w:right w:val="single" w:sz="4" w:space="0" w:color="auto"/>
            </w:tcBorders>
          </w:tcPr>
          <w:p w:rsidR="005C29C4" w:rsidRPr="005C29C4" w:rsidRDefault="005C29C4" w:rsidP="00D0538B">
            <w:pPr>
              <w:pStyle w:val="3"/>
              <w:spacing w:before="0"/>
              <w:textAlignment w:val="baseline"/>
              <w:rPr>
                <w:rFonts w:ascii="Times New Roman" w:hAnsi="Times New Roman" w:cs="Times New Roman"/>
                <w:color w:val="auto"/>
                <w:shd w:val="clear" w:color="auto" w:fill="FFFFFF"/>
              </w:rPr>
            </w:pPr>
            <w:r w:rsidRPr="005C29C4">
              <w:rPr>
                <w:rFonts w:ascii="Times New Roman" w:hAnsi="Times New Roman" w:cs="Times New Roman"/>
                <w:color w:val="auto"/>
                <w:shd w:val="clear" w:color="auto" w:fill="FFFFFF"/>
              </w:rPr>
              <w:t>Тип екрана</w:t>
            </w:r>
          </w:p>
        </w:tc>
        <w:tc>
          <w:tcPr>
            <w:tcW w:w="6520" w:type="dxa"/>
            <w:tcBorders>
              <w:top w:val="single" w:sz="4" w:space="0" w:color="auto"/>
              <w:left w:val="single" w:sz="4" w:space="0" w:color="auto"/>
              <w:bottom w:val="single" w:sz="4" w:space="0" w:color="auto"/>
              <w:right w:val="single" w:sz="4" w:space="0" w:color="auto"/>
            </w:tcBorders>
          </w:tcPr>
          <w:p w:rsidR="005C29C4" w:rsidRPr="005C29C4" w:rsidRDefault="005C29C4" w:rsidP="005C29C4">
            <w:pPr>
              <w:numPr>
                <w:ilvl w:val="0"/>
                <w:numId w:val="22"/>
              </w:numPr>
              <w:spacing w:after="0" w:line="240" w:lineRule="auto"/>
              <w:ind w:left="0"/>
              <w:jc w:val="left"/>
              <w:textAlignment w:val="baseline"/>
              <w:rPr>
                <w:sz w:val="24"/>
                <w:szCs w:val="24"/>
              </w:rPr>
            </w:pPr>
            <w:r w:rsidRPr="005C29C4">
              <w:rPr>
                <w:sz w:val="24"/>
                <w:szCs w:val="24"/>
                <w:bdr w:val="none" w:sz="0" w:space="0" w:color="auto" w:frame="1"/>
              </w:rPr>
              <w:t>IPS</w:t>
            </w:r>
          </w:p>
        </w:tc>
      </w:tr>
      <w:tr w:rsidR="005C29C4" w:rsidRPr="005C29C4" w:rsidTr="00D0538B">
        <w:trPr>
          <w:cantSplit/>
          <w:trHeight w:val="20"/>
        </w:trPr>
        <w:tc>
          <w:tcPr>
            <w:tcW w:w="3261" w:type="dxa"/>
            <w:tcBorders>
              <w:top w:val="single" w:sz="4" w:space="0" w:color="auto"/>
              <w:left w:val="single" w:sz="4" w:space="0" w:color="auto"/>
              <w:bottom w:val="single" w:sz="4" w:space="0" w:color="auto"/>
              <w:right w:val="single" w:sz="4" w:space="0" w:color="auto"/>
            </w:tcBorders>
          </w:tcPr>
          <w:p w:rsidR="005C29C4" w:rsidRPr="005C29C4" w:rsidRDefault="005C29C4" w:rsidP="00D0538B">
            <w:pPr>
              <w:pStyle w:val="3"/>
              <w:spacing w:before="0"/>
              <w:textAlignment w:val="baseline"/>
              <w:rPr>
                <w:rFonts w:ascii="Times New Roman" w:hAnsi="Times New Roman" w:cs="Times New Roman"/>
                <w:color w:val="auto"/>
                <w:shd w:val="clear" w:color="auto" w:fill="FFFFFF"/>
              </w:rPr>
            </w:pPr>
            <w:r w:rsidRPr="005C29C4">
              <w:rPr>
                <w:rFonts w:ascii="Times New Roman" w:hAnsi="Times New Roman" w:cs="Times New Roman"/>
                <w:color w:val="auto"/>
                <w:shd w:val="clear" w:color="auto" w:fill="FFFFFF"/>
              </w:rPr>
              <w:t>Роздільна здатність екрана</w:t>
            </w:r>
          </w:p>
        </w:tc>
        <w:tc>
          <w:tcPr>
            <w:tcW w:w="6520" w:type="dxa"/>
            <w:tcBorders>
              <w:top w:val="single" w:sz="4" w:space="0" w:color="auto"/>
              <w:left w:val="single" w:sz="4" w:space="0" w:color="auto"/>
              <w:bottom w:val="single" w:sz="4" w:space="0" w:color="auto"/>
              <w:right w:val="single" w:sz="4" w:space="0" w:color="auto"/>
            </w:tcBorders>
          </w:tcPr>
          <w:p w:rsidR="005C29C4" w:rsidRPr="005C29C4" w:rsidRDefault="005C29C4" w:rsidP="005C29C4">
            <w:pPr>
              <w:numPr>
                <w:ilvl w:val="0"/>
                <w:numId w:val="23"/>
              </w:numPr>
              <w:spacing w:after="0" w:line="240" w:lineRule="auto"/>
              <w:ind w:left="0"/>
              <w:jc w:val="left"/>
              <w:textAlignment w:val="baseline"/>
              <w:rPr>
                <w:sz w:val="24"/>
                <w:szCs w:val="24"/>
              </w:rPr>
            </w:pPr>
            <w:r w:rsidRPr="005C29C4">
              <w:rPr>
                <w:sz w:val="24"/>
                <w:szCs w:val="24"/>
                <w:bdr w:val="none" w:sz="0" w:space="0" w:color="auto" w:frame="1"/>
              </w:rPr>
              <w:t>Не менше 1920x1080</w:t>
            </w:r>
          </w:p>
        </w:tc>
      </w:tr>
      <w:tr w:rsidR="005C29C4" w:rsidRPr="005C29C4" w:rsidTr="00D0538B">
        <w:trPr>
          <w:cantSplit/>
          <w:trHeight w:val="20"/>
        </w:trPr>
        <w:tc>
          <w:tcPr>
            <w:tcW w:w="3261" w:type="dxa"/>
            <w:tcBorders>
              <w:top w:val="single" w:sz="4" w:space="0" w:color="auto"/>
              <w:left w:val="single" w:sz="4" w:space="0" w:color="auto"/>
              <w:bottom w:val="single" w:sz="4" w:space="0" w:color="auto"/>
              <w:right w:val="single" w:sz="4" w:space="0" w:color="auto"/>
            </w:tcBorders>
          </w:tcPr>
          <w:p w:rsidR="005C29C4" w:rsidRPr="005C29C4" w:rsidRDefault="005C29C4" w:rsidP="00D0538B">
            <w:pPr>
              <w:pStyle w:val="3"/>
              <w:spacing w:before="0"/>
              <w:textAlignment w:val="baseline"/>
              <w:rPr>
                <w:rFonts w:ascii="Times New Roman" w:hAnsi="Times New Roman" w:cs="Times New Roman"/>
                <w:color w:val="auto"/>
                <w:shd w:val="clear" w:color="auto" w:fill="FFFFFF"/>
              </w:rPr>
            </w:pPr>
            <w:r w:rsidRPr="005C29C4">
              <w:rPr>
                <w:rFonts w:ascii="Times New Roman" w:hAnsi="Times New Roman" w:cs="Times New Roman"/>
                <w:color w:val="auto"/>
                <w:shd w:val="clear" w:color="auto" w:fill="FFFFFF"/>
              </w:rPr>
              <w:t>Частота оновлення екрана</w:t>
            </w:r>
          </w:p>
        </w:tc>
        <w:tc>
          <w:tcPr>
            <w:tcW w:w="6520" w:type="dxa"/>
            <w:tcBorders>
              <w:top w:val="single" w:sz="4" w:space="0" w:color="auto"/>
              <w:left w:val="single" w:sz="4" w:space="0" w:color="auto"/>
              <w:bottom w:val="single" w:sz="4" w:space="0" w:color="auto"/>
              <w:right w:val="single" w:sz="4" w:space="0" w:color="auto"/>
            </w:tcBorders>
          </w:tcPr>
          <w:p w:rsidR="005C29C4" w:rsidRPr="005C29C4" w:rsidRDefault="005C29C4" w:rsidP="005C29C4">
            <w:pPr>
              <w:numPr>
                <w:ilvl w:val="0"/>
                <w:numId w:val="24"/>
              </w:numPr>
              <w:spacing w:after="0" w:line="240" w:lineRule="auto"/>
              <w:ind w:left="0"/>
              <w:jc w:val="left"/>
              <w:textAlignment w:val="baseline"/>
              <w:rPr>
                <w:sz w:val="24"/>
                <w:szCs w:val="24"/>
              </w:rPr>
            </w:pPr>
            <w:r w:rsidRPr="005C29C4">
              <w:rPr>
                <w:sz w:val="24"/>
                <w:szCs w:val="24"/>
                <w:bdr w:val="none" w:sz="0" w:space="0" w:color="auto" w:frame="1"/>
              </w:rPr>
              <w:t>60 Гц</w:t>
            </w:r>
          </w:p>
        </w:tc>
      </w:tr>
      <w:tr w:rsidR="005C29C4" w:rsidRPr="005C29C4" w:rsidTr="00D0538B">
        <w:trPr>
          <w:cantSplit/>
          <w:trHeight w:val="20"/>
        </w:trPr>
        <w:tc>
          <w:tcPr>
            <w:tcW w:w="3261" w:type="dxa"/>
            <w:tcBorders>
              <w:top w:val="single" w:sz="4" w:space="0" w:color="auto"/>
              <w:left w:val="single" w:sz="4" w:space="0" w:color="auto"/>
              <w:bottom w:val="single" w:sz="4" w:space="0" w:color="auto"/>
              <w:right w:val="single" w:sz="4" w:space="0" w:color="auto"/>
            </w:tcBorders>
          </w:tcPr>
          <w:p w:rsidR="005C29C4" w:rsidRPr="005C29C4" w:rsidRDefault="005C29C4" w:rsidP="00D0538B">
            <w:pPr>
              <w:rPr>
                <w:sz w:val="24"/>
                <w:szCs w:val="24"/>
              </w:rPr>
            </w:pPr>
            <w:r w:rsidRPr="005C29C4">
              <w:rPr>
                <w:sz w:val="24"/>
                <w:szCs w:val="24"/>
              </w:rPr>
              <w:t>Блок живлення</w:t>
            </w:r>
          </w:p>
        </w:tc>
        <w:tc>
          <w:tcPr>
            <w:tcW w:w="6520" w:type="dxa"/>
            <w:tcBorders>
              <w:top w:val="single" w:sz="4" w:space="0" w:color="auto"/>
              <w:left w:val="single" w:sz="4" w:space="0" w:color="auto"/>
              <w:bottom w:val="single" w:sz="4" w:space="0" w:color="auto"/>
              <w:right w:val="single" w:sz="4" w:space="0" w:color="auto"/>
            </w:tcBorders>
            <w:vAlign w:val="center"/>
          </w:tcPr>
          <w:p w:rsidR="005C29C4" w:rsidRPr="005C29C4" w:rsidRDefault="005C29C4" w:rsidP="006E5480">
            <w:pPr>
              <w:ind w:left="0" w:firstLine="0"/>
              <w:rPr>
                <w:sz w:val="24"/>
                <w:szCs w:val="24"/>
              </w:rPr>
            </w:pPr>
            <w:bookmarkStart w:id="0" w:name="_GoBack"/>
            <w:bookmarkEnd w:id="0"/>
            <w:r w:rsidRPr="005C29C4">
              <w:rPr>
                <w:sz w:val="24"/>
                <w:szCs w:val="24"/>
              </w:rPr>
              <w:t>Робочий діапазон напруг: 100 - 240 В</w:t>
            </w:r>
          </w:p>
        </w:tc>
      </w:tr>
      <w:tr w:rsidR="005C29C4" w:rsidRPr="005C29C4" w:rsidTr="00D0538B">
        <w:trPr>
          <w:cantSplit/>
          <w:trHeight w:val="20"/>
        </w:trPr>
        <w:tc>
          <w:tcPr>
            <w:tcW w:w="3261" w:type="dxa"/>
            <w:tcBorders>
              <w:top w:val="single" w:sz="4" w:space="0" w:color="auto"/>
              <w:left w:val="single" w:sz="4" w:space="0" w:color="auto"/>
              <w:bottom w:val="single" w:sz="4" w:space="0" w:color="auto"/>
              <w:right w:val="single" w:sz="4" w:space="0" w:color="auto"/>
            </w:tcBorders>
          </w:tcPr>
          <w:p w:rsidR="005C29C4" w:rsidRPr="005C29C4" w:rsidRDefault="005C29C4" w:rsidP="00D0538B">
            <w:pPr>
              <w:rPr>
                <w:sz w:val="24"/>
                <w:szCs w:val="24"/>
              </w:rPr>
            </w:pPr>
            <w:r w:rsidRPr="005C29C4">
              <w:rPr>
                <w:sz w:val="24"/>
                <w:szCs w:val="24"/>
                <w:shd w:val="clear" w:color="auto" w:fill="FFFFFF"/>
              </w:rPr>
              <w:t>Операційна система</w:t>
            </w:r>
          </w:p>
        </w:tc>
        <w:tc>
          <w:tcPr>
            <w:tcW w:w="6520" w:type="dxa"/>
            <w:tcBorders>
              <w:top w:val="single" w:sz="4" w:space="0" w:color="auto"/>
              <w:left w:val="single" w:sz="4" w:space="0" w:color="auto"/>
              <w:bottom w:val="single" w:sz="4" w:space="0" w:color="auto"/>
              <w:right w:val="single" w:sz="4" w:space="0" w:color="auto"/>
            </w:tcBorders>
            <w:vAlign w:val="center"/>
          </w:tcPr>
          <w:p w:rsidR="005C29C4" w:rsidRPr="005C29C4" w:rsidRDefault="005C29C4" w:rsidP="005C29C4">
            <w:pPr>
              <w:numPr>
                <w:ilvl w:val="0"/>
                <w:numId w:val="20"/>
              </w:numPr>
              <w:spacing w:after="0" w:line="240" w:lineRule="auto"/>
              <w:ind w:left="0"/>
              <w:jc w:val="left"/>
              <w:textAlignment w:val="baseline"/>
              <w:rPr>
                <w:sz w:val="24"/>
                <w:szCs w:val="24"/>
              </w:rPr>
            </w:pPr>
            <w:hyperlink r:id="rId14" w:history="1">
              <w:r w:rsidRPr="005C29C4">
                <w:rPr>
                  <w:rStyle w:val="a9"/>
                  <w:color w:val="auto"/>
                  <w:sz w:val="24"/>
                  <w:szCs w:val="24"/>
                  <w:bdr w:val="none" w:sz="0" w:space="0" w:color="auto" w:frame="1"/>
                </w:rPr>
                <w:t>DOS</w:t>
              </w:r>
            </w:hyperlink>
          </w:p>
        </w:tc>
      </w:tr>
      <w:tr w:rsidR="005C29C4" w:rsidRPr="005C29C4" w:rsidTr="00D0538B">
        <w:trPr>
          <w:cantSplit/>
          <w:trHeight w:val="20"/>
        </w:trPr>
        <w:tc>
          <w:tcPr>
            <w:tcW w:w="3261" w:type="dxa"/>
            <w:tcBorders>
              <w:top w:val="single" w:sz="4" w:space="0" w:color="auto"/>
              <w:left w:val="single" w:sz="4" w:space="0" w:color="auto"/>
              <w:bottom w:val="single" w:sz="4" w:space="0" w:color="auto"/>
              <w:right w:val="single" w:sz="4" w:space="0" w:color="auto"/>
            </w:tcBorders>
          </w:tcPr>
          <w:p w:rsidR="005C29C4" w:rsidRPr="005C29C4" w:rsidRDefault="005C29C4" w:rsidP="00D0538B">
            <w:pPr>
              <w:rPr>
                <w:sz w:val="24"/>
                <w:szCs w:val="24"/>
              </w:rPr>
            </w:pPr>
            <w:r w:rsidRPr="005C29C4">
              <w:rPr>
                <w:sz w:val="24"/>
                <w:szCs w:val="24"/>
                <w:shd w:val="clear" w:color="auto" w:fill="FFFFFF"/>
              </w:rPr>
              <w:t>Мережеві адаптери</w:t>
            </w:r>
          </w:p>
        </w:tc>
        <w:tc>
          <w:tcPr>
            <w:tcW w:w="6520" w:type="dxa"/>
            <w:tcBorders>
              <w:top w:val="single" w:sz="4" w:space="0" w:color="auto"/>
              <w:left w:val="single" w:sz="4" w:space="0" w:color="auto"/>
              <w:bottom w:val="single" w:sz="4" w:space="0" w:color="auto"/>
              <w:right w:val="single" w:sz="4" w:space="0" w:color="auto"/>
            </w:tcBorders>
            <w:vAlign w:val="center"/>
          </w:tcPr>
          <w:p w:rsidR="005C29C4" w:rsidRPr="005C29C4" w:rsidRDefault="005C29C4" w:rsidP="005C29C4">
            <w:pPr>
              <w:numPr>
                <w:ilvl w:val="0"/>
                <w:numId w:val="16"/>
              </w:numPr>
              <w:spacing w:after="0" w:line="240" w:lineRule="auto"/>
              <w:ind w:left="0"/>
              <w:jc w:val="left"/>
              <w:textAlignment w:val="baseline"/>
              <w:rPr>
                <w:sz w:val="24"/>
                <w:szCs w:val="24"/>
              </w:rPr>
            </w:pPr>
            <w:r w:rsidRPr="005C29C4">
              <w:rPr>
                <w:sz w:val="24"/>
                <w:szCs w:val="24"/>
              </w:rPr>
              <w:t>Wi-Fi 802.11a/b/g/n/ac</w:t>
            </w:r>
            <w:r w:rsidRPr="005C29C4">
              <w:rPr>
                <w:sz w:val="24"/>
                <w:szCs w:val="24"/>
                <w:bdr w:val="none" w:sz="0" w:space="0" w:color="auto" w:frame="1"/>
              </w:rPr>
              <w:br/>
            </w:r>
            <w:r w:rsidRPr="005C29C4">
              <w:rPr>
                <w:sz w:val="24"/>
                <w:szCs w:val="24"/>
              </w:rPr>
              <w:t>Bluetooth 4.2 </w:t>
            </w:r>
            <w:r w:rsidRPr="005C29C4">
              <w:rPr>
                <w:sz w:val="24"/>
                <w:szCs w:val="24"/>
                <w:bdr w:val="none" w:sz="0" w:space="0" w:color="auto" w:frame="1"/>
              </w:rPr>
              <w:br/>
            </w:r>
            <w:r w:rsidRPr="005C29C4">
              <w:rPr>
                <w:sz w:val="24"/>
                <w:szCs w:val="24"/>
              </w:rPr>
              <w:t>Gigabit Ethernet</w:t>
            </w:r>
          </w:p>
        </w:tc>
      </w:tr>
      <w:tr w:rsidR="005C29C4" w:rsidRPr="005C29C4" w:rsidTr="00D0538B">
        <w:trPr>
          <w:cantSplit/>
          <w:trHeight w:val="20"/>
        </w:trPr>
        <w:tc>
          <w:tcPr>
            <w:tcW w:w="3261" w:type="dxa"/>
            <w:tcBorders>
              <w:top w:val="single" w:sz="4" w:space="0" w:color="auto"/>
              <w:left w:val="single" w:sz="4" w:space="0" w:color="auto"/>
              <w:bottom w:val="single" w:sz="4" w:space="0" w:color="auto"/>
              <w:right w:val="single" w:sz="4" w:space="0" w:color="auto"/>
            </w:tcBorders>
          </w:tcPr>
          <w:p w:rsidR="005C29C4" w:rsidRPr="005C29C4" w:rsidRDefault="005C29C4" w:rsidP="00D0538B">
            <w:pPr>
              <w:rPr>
                <w:sz w:val="24"/>
                <w:szCs w:val="24"/>
                <w:lang w:val="ru-RU"/>
              </w:rPr>
            </w:pPr>
            <w:r w:rsidRPr="005C29C4">
              <w:rPr>
                <w:sz w:val="24"/>
                <w:szCs w:val="24"/>
                <w:shd w:val="clear" w:color="auto" w:fill="FFFFFF"/>
                <w:lang w:val="ru-RU"/>
              </w:rPr>
              <w:t>Роз'єми та порти введення-виведення</w:t>
            </w:r>
          </w:p>
        </w:tc>
        <w:tc>
          <w:tcPr>
            <w:tcW w:w="6520" w:type="dxa"/>
            <w:tcBorders>
              <w:top w:val="single" w:sz="4" w:space="0" w:color="auto"/>
              <w:left w:val="single" w:sz="4" w:space="0" w:color="auto"/>
              <w:bottom w:val="single" w:sz="4" w:space="0" w:color="auto"/>
              <w:right w:val="single" w:sz="4" w:space="0" w:color="auto"/>
            </w:tcBorders>
            <w:vAlign w:val="center"/>
          </w:tcPr>
          <w:p w:rsidR="005C29C4" w:rsidRPr="005C29C4" w:rsidRDefault="005C29C4" w:rsidP="005C29C4">
            <w:pPr>
              <w:numPr>
                <w:ilvl w:val="0"/>
                <w:numId w:val="16"/>
              </w:numPr>
              <w:spacing w:after="0" w:line="240" w:lineRule="auto"/>
              <w:ind w:left="0"/>
              <w:jc w:val="left"/>
              <w:textAlignment w:val="baseline"/>
              <w:rPr>
                <w:sz w:val="24"/>
                <w:szCs w:val="24"/>
              </w:rPr>
            </w:pPr>
            <w:r w:rsidRPr="005C29C4">
              <w:rPr>
                <w:sz w:val="24"/>
                <w:szCs w:val="24"/>
              </w:rPr>
              <w:t xml:space="preserve">Не менше 2 x USB 3.1 </w:t>
            </w:r>
          </w:p>
          <w:p w:rsidR="005C29C4" w:rsidRPr="005C29C4" w:rsidRDefault="005C29C4" w:rsidP="005C29C4">
            <w:pPr>
              <w:numPr>
                <w:ilvl w:val="0"/>
                <w:numId w:val="16"/>
              </w:numPr>
              <w:spacing w:after="0" w:line="240" w:lineRule="auto"/>
              <w:ind w:left="0"/>
              <w:jc w:val="left"/>
              <w:textAlignment w:val="baseline"/>
              <w:rPr>
                <w:sz w:val="24"/>
                <w:szCs w:val="24"/>
              </w:rPr>
            </w:pPr>
            <w:r w:rsidRPr="005C29C4">
              <w:rPr>
                <w:sz w:val="24"/>
                <w:szCs w:val="24"/>
              </w:rPr>
              <w:t>Не менше 1 HDMI</w:t>
            </w:r>
          </w:p>
          <w:p w:rsidR="005C29C4" w:rsidRPr="005C29C4" w:rsidRDefault="005C29C4" w:rsidP="005C29C4">
            <w:pPr>
              <w:numPr>
                <w:ilvl w:val="0"/>
                <w:numId w:val="16"/>
              </w:numPr>
              <w:spacing w:after="0" w:line="240" w:lineRule="auto"/>
              <w:ind w:left="0"/>
              <w:jc w:val="left"/>
              <w:textAlignment w:val="baseline"/>
              <w:rPr>
                <w:sz w:val="24"/>
                <w:szCs w:val="24"/>
              </w:rPr>
            </w:pPr>
            <w:r w:rsidRPr="005C29C4">
              <w:rPr>
                <w:sz w:val="24"/>
                <w:szCs w:val="24"/>
              </w:rPr>
              <w:t>Наявність LAN (RJ-45)/</w:t>
            </w:r>
          </w:p>
          <w:p w:rsidR="005C29C4" w:rsidRPr="005C29C4" w:rsidRDefault="005C29C4" w:rsidP="005C29C4">
            <w:pPr>
              <w:numPr>
                <w:ilvl w:val="0"/>
                <w:numId w:val="16"/>
              </w:numPr>
              <w:spacing w:after="0" w:line="240" w:lineRule="auto"/>
              <w:ind w:left="0"/>
              <w:jc w:val="left"/>
              <w:textAlignment w:val="baseline"/>
              <w:rPr>
                <w:sz w:val="24"/>
                <w:szCs w:val="24"/>
              </w:rPr>
            </w:pPr>
            <w:r w:rsidRPr="005C29C4">
              <w:rPr>
                <w:sz w:val="24"/>
                <w:szCs w:val="24"/>
              </w:rPr>
              <w:t>роз'єми для навушників/мікрофона/кардридер або комбінований роз'єм</w:t>
            </w:r>
          </w:p>
        </w:tc>
      </w:tr>
      <w:tr w:rsidR="005C29C4" w:rsidRPr="005C29C4" w:rsidTr="00D0538B">
        <w:trPr>
          <w:cantSplit/>
          <w:trHeight w:val="20"/>
        </w:trPr>
        <w:tc>
          <w:tcPr>
            <w:tcW w:w="3261" w:type="dxa"/>
            <w:tcBorders>
              <w:top w:val="single" w:sz="4" w:space="0" w:color="auto"/>
              <w:left w:val="single" w:sz="4" w:space="0" w:color="auto"/>
              <w:bottom w:val="single" w:sz="4" w:space="0" w:color="auto"/>
              <w:right w:val="single" w:sz="4" w:space="0" w:color="auto"/>
            </w:tcBorders>
          </w:tcPr>
          <w:p w:rsidR="005C29C4" w:rsidRPr="005C29C4" w:rsidRDefault="005C29C4" w:rsidP="00D0538B">
            <w:pPr>
              <w:rPr>
                <w:sz w:val="24"/>
                <w:szCs w:val="24"/>
              </w:rPr>
            </w:pPr>
            <w:r w:rsidRPr="005C29C4">
              <w:rPr>
                <w:sz w:val="24"/>
                <w:szCs w:val="24"/>
                <w:shd w:val="clear" w:color="auto" w:fill="FFFFFF"/>
              </w:rPr>
              <w:t>Безпровідний зв'язок</w:t>
            </w:r>
          </w:p>
        </w:tc>
        <w:tc>
          <w:tcPr>
            <w:tcW w:w="6520" w:type="dxa"/>
            <w:tcBorders>
              <w:top w:val="single" w:sz="4" w:space="0" w:color="auto"/>
              <w:left w:val="single" w:sz="4" w:space="0" w:color="auto"/>
              <w:bottom w:val="single" w:sz="4" w:space="0" w:color="auto"/>
              <w:right w:val="single" w:sz="4" w:space="0" w:color="auto"/>
            </w:tcBorders>
            <w:vAlign w:val="center"/>
          </w:tcPr>
          <w:p w:rsidR="005C29C4" w:rsidRPr="005C29C4" w:rsidRDefault="005C29C4" w:rsidP="005C29C4">
            <w:pPr>
              <w:numPr>
                <w:ilvl w:val="0"/>
                <w:numId w:val="18"/>
              </w:numPr>
              <w:spacing w:after="0" w:line="240" w:lineRule="auto"/>
              <w:ind w:left="0"/>
              <w:jc w:val="left"/>
              <w:textAlignment w:val="baseline"/>
              <w:rPr>
                <w:sz w:val="24"/>
                <w:szCs w:val="24"/>
                <w:lang w:val="ru-RU"/>
              </w:rPr>
            </w:pPr>
            <w:r w:rsidRPr="005C29C4">
              <w:rPr>
                <w:sz w:val="24"/>
                <w:szCs w:val="24"/>
                <w:lang w:val="ru-RU"/>
              </w:rPr>
              <w:t>Bluetooth 4.2</w:t>
            </w:r>
          </w:p>
          <w:p w:rsidR="005C29C4" w:rsidRPr="005C29C4" w:rsidRDefault="005C29C4" w:rsidP="005C29C4">
            <w:pPr>
              <w:numPr>
                <w:ilvl w:val="0"/>
                <w:numId w:val="18"/>
              </w:numPr>
              <w:spacing w:after="0" w:line="240" w:lineRule="auto"/>
              <w:ind w:left="0"/>
              <w:jc w:val="left"/>
              <w:textAlignment w:val="baseline"/>
              <w:rPr>
                <w:sz w:val="24"/>
                <w:szCs w:val="24"/>
                <w:lang w:val="ru-RU"/>
              </w:rPr>
            </w:pPr>
            <w:r w:rsidRPr="005C29C4">
              <w:rPr>
                <w:sz w:val="24"/>
                <w:szCs w:val="24"/>
                <w:lang w:val="ru-RU"/>
              </w:rPr>
              <w:t>Wi-Fi 5</w:t>
            </w:r>
          </w:p>
        </w:tc>
      </w:tr>
      <w:tr w:rsidR="005C29C4" w:rsidRPr="005C29C4" w:rsidTr="00D0538B">
        <w:trPr>
          <w:cantSplit/>
          <w:trHeight w:val="20"/>
        </w:trPr>
        <w:tc>
          <w:tcPr>
            <w:tcW w:w="3261" w:type="dxa"/>
            <w:tcBorders>
              <w:top w:val="single" w:sz="4" w:space="0" w:color="auto"/>
              <w:left w:val="single" w:sz="4" w:space="0" w:color="auto"/>
              <w:bottom w:val="single" w:sz="4" w:space="0" w:color="auto"/>
              <w:right w:val="single" w:sz="4" w:space="0" w:color="auto"/>
            </w:tcBorders>
          </w:tcPr>
          <w:p w:rsidR="005C29C4" w:rsidRPr="005C29C4" w:rsidRDefault="005C29C4" w:rsidP="00D0538B">
            <w:pPr>
              <w:rPr>
                <w:sz w:val="24"/>
                <w:szCs w:val="24"/>
              </w:rPr>
            </w:pPr>
            <w:r w:rsidRPr="005C29C4">
              <w:rPr>
                <w:sz w:val="24"/>
                <w:szCs w:val="24"/>
                <w:shd w:val="clear" w:color="auto" w:fill="FFFFFF"/>
              </w:rPr>
              <w:t>Відеокарта</w:t>
            </w:r>
          </w:p>
        </w:tc>
        <w:tc>
          <w:tcPr>
            <w:tcW w:w="6520" w:type="dxa"/>
            <w:tcBorders>
              <w:top w:val="single" w:sz="4" w:space="0" w:color="auto"/>
              <w:left w:val="single" w:sz="4" w:space="0" w:color="auto"/>
              <w:bottom w:val="single" w:sz="4" w:space="0" w:color="auto"/>
              <w:right w:val="single" w:sz="4" w:space="0" w:color="auto"/>
            </w:tcBorders>
            <w:vAlign w:val="center"/>
          </w:tcPr>
          <w:p w:rsidR="005C29C4" w:rsidRPr="005C29C4" w:rsidRDefault="005C29C4" w:rsidP="005C29C4">
            <w:pPr>
              <w:numPr>
                <w:ilvl w:val="0"/>
                <w:numId w:val="19"/>
              </w:numPr>
              <w:spacing w:after="0" w:line="240" w:lineRule="auto"/>
              <w:ind w:left="0"/>
              <w:jc w:val="left"/>
              <w:textAlignment w:val="baseline"/>
              <w:rPr>
                <w:sz w:val="24"/>
                <w:szCs w:val="24"/>
                <w:lang w:val="ru-RU"/>
              </w:rPr>
            </w:pPr>
            <w:r w:rsidRPr="005C29C4">
              <w:rPr>
                <w:sz w:val="24"/>
                <w:szCs w:val="24"/>
                <w:lang w:val="ru-RU"/>
              </w:rPr>
              <w:t>Інтегрована відеокарта</w:t>
            </w:r>
          </w:p>
        </w:tc>
      </w:tr>
      <w:tr w:rsidR="005C29C4" w:rsidRPr="005C29C4" w:rsidTr="00D0538B">
        <w:trPr>
          <w:cantSplit/>
          <w:trHeight w:val="20"/>
        </w:trPr>
        <w:tc>
          <w:tcPr>
            <w:tcW w:w="3261" w:type="dxa"/>
            <w:tcBorders>
              <w:top w:val="single" w:sz="4" w:space="0" w:color="auto"/>
              <w:left w:val="single" w:sz="4" w:space="0" w:color="auto"/>
              <w:bottom w:val="single" w:sz="4" w:space="0" w:color="auto"/>
              <w:right w:val="single" w:sz="4" w:space="0" w:color="auto"/>
            </w:tcBorders>
          </w:tcPr>
          <w:p w:rsidR="005C29C4" w:rsidRPr="005C29C4" w:rsidRDefault="005C29C4" w:rsidP="00D0538B">
            <w:pPr>
              <w:rPr>
                <w:sz w:val="24"/>
                <w:szCs w:val="24"/>
              </w:rPr>
            </w:pPr>
            <w:r w:rsidRPr="005C29C4">
              <w:rPr>
                <w:sz w:val="24"/>
                <w:szCs w:val="24"/>
                <w:shd w:val="clear" w:color="auto" w:fill="FFFFFF"/>
              </w:rPr>
              <w:t>Додаткові можливості</w:t>
            </w:r>
          </w:p>
        </w:tc>
        <w:tc>
          <w:tcPr>
            <w:tcW w:w="6520" w:type="dxa"/>
            <w:tcBorders>
              <w:top w:val="single" w:sz="4" w:space="0" w:color="auto"/>
              <w:left w:val="single" w:sz="4" w:space="0" w:color="auto"/>
              <w:bottom w:val="single" w:sz="4" w:space="0" w:color="auto"/>
              <w:right w:val="single" w:sz="4" w:space="0" w:color="auto"/>
            </w:tcBorders>
            <w:vAlign w:val="center"/>
          </w:tcPr>
          <w:p w:rsidR="005C29C4" w:rsidRPr="005C29C4" w:rsidRDefault="005C29C4" w:rsidP="005C29C4">
            <w:pPr>
              <w:ind w:left="0" w:firstLine="0"/>
              <w:rPr>
                <w:sz w:val="24"/>
                <w:szCs w:val="24"/>
              </w:rPr>
            </w:pPr>
            <w:r w:rsidRPr="005C29C4">
              <w:rPr>
                <w:sz w:val="24"/>
                <w:szCs w:val="24"/>
              </w:rPr>
              <w:t>Вебкамера</w:t>
            </w:r>
          </w:p>
          <w:p w:rsidR="005C29C4" w:rsidRPr="005C29C4" w:rsidRDefault="005C29C4" w:rsidP="005C29C4">
            <w:pPr>
              <w:ind w:left="0" w:firstLine="0"/>
              <w:rPr>
                <w:sz w:val="24"/>
                <w:szCs w:val="24"/>
              </w:rPr>
            </w:pPr>
            <w:r w:rsidRPr="005C29C4">
              <w:rPr>
                <w:sz w:val="24"/>
                <w:szCs w:val="24"/>
              </w:rPr>
              <w:t>Вбудований мікрофон</w:t>
            </w:r>
          </w:p>
          <w:p w:rsidR="005C29C4" w:rsidRPr="005C29C4" w:rsidRDefault="005C29C4" w:rsidP="005C29C4">
            <w:pPr>
              <w:ind w:left="0" w:firstLine="0"/>
              <w:rPr>
                <w:sz w:val="24"/>
                <w:szCs w:val="24"/>
              </w:rPr>
            </w:pPr>
            <w:r w:rsidRPr="005C29C4">
              <w:rPr>
                <w:sz w:val="24"/>
                <w:szCs w:val="24"/>
              </w:rPr>
              <w:t>Вбудовані динаміки</w:t>
            </w:r>
          </w:p>
        </w:tc>
      </w:tr>
      <w:tr w:rsidR="005C29C4" w:rsidRPr="005C29C4" w:rsidTr="00D0538B">
        <w:trPr>
          <w:cantSplit/>
          <w:trHeight w:val="20"/>
        </w:trPr>
        <w:tc>
          <w:tcPr>
            <w:tcW w:w="3261" w:type="dxa"/>
            <w:tcBorders>
              <w:top w:val="single" w:sz="4" w:space="0" w:color="auto"/>
              <w:left w:val="single" w:sz="4" w:space="0" w:color="auto"/>
              <w:bottom w:val="single" w:sz="4" w:space="0" w:color="auto"/>
              <w:right w:val="single" w:sz="4" w:space="0" w:color="auto"/>
            </w:tcBorders>
          </w:tcPr>
          <w:p w:rsidR="005C29C4" w:rsidRPr="005C29C4" w:rsidRDefault="005C29C4" w:rsidP="00D0538B">
            <w:pPr>
              <w:rPr>
                <w:sz w:val="24"/>
                <w:szCs w:val="24"/>
              </w:rPr>
            </w:pPr>
            <w:r w:rsidRPr="005C29C4">
              <w:rPr>
                <w:sz w:val="24"/>
                <w:szCs w:val="24"/>
              </w:rPr>
              <w:lastRenderedPageBreak/>
              <w:t>Безпека</w:t>
            </w:r>
          </w:p>
        </w:tc>
        <w:tc>
          <w:tcPr>
            <w:tcW w:w="6520" w:type="dxa"/>
            <w:tcBorders>
              <w:top w:val="single" w:sz="4" w:space="0" w:color="auto"/>
              <w:left w:val="single" w:sz="4" w:space="0" w:color="auto"/>
              <w:bottom w:val="single" w:sz="4" w:space="0" w:color="auto"/>
              <w:right w:val="single" w:sz="4" w:space="0" w:color="auto"/>
            </w:tcBorders>
            <w:vAlign w:val="center"/>
          </w:tcPr>
          <w:p w:rsidR="005C29C4" w:rsidRPr="005C29C4" w:rsidRDefault="005C29C4" w:rsidP="005C29C4">
            <w:pPr>
              <w:ind w:left="0" w:firstLine="0"/>
              <w:rPr>
                <w:sz w:val="24"/>
                <w:szCs w:val="24"/>
                <w:lang w:val="ru-RU"/>
              </w:rPr>
            </w:pPr>
            <w:r>
              <w:rPr>
                <w:sz w:val="24"/>
                <w:szCs w:val="24"/>
                <w:lang w:val="ru-RU"/>
              </w:rPr>
              <w:t>Н</w:t>
            </w:r>
            <w:r w:rsidRPr="005C29C4">
              <w:rPr>
                <w:sz w:val="24"/>
                <w:szCs w:val="24"/>
                <w:lang w:val="ru-RU"/>
              </w:rPr>
              <w:t xml:space="preserve">явність можливості встановлення паролю для доступу до програми настройки системи </w:t>
            </w:r>
            <w:r w:rsidRPr="005C29C4">
              <w:rPr>
                <w:sz w:val="24"/>
                <w:szCs w:val="24"/>
              </w:rPr>
              <w:t>BIOS</w:t>
            </w:r>
          </w:p>
        </w:tc>
      </w:tr>
      <w:tr w:rsidR="005C29C4" w:rsidRPr="005C29C4" w:rsidTr="00D0538B">
        <w:trPr>
          <w:cantSplit/>
          <w:trHeight w:val="20"/>
        </w:trPr>
        <w:tc>
          <w:tcPr>
            <w:tcW w:w="3261" w:type="dxa"/>
            <w:tcBorders>
              <w:top w:val="single" w:sz="4" w:space="0" w:color="auto"/>
              <w:left w:val="single" w:sz="4" w:space="0" w:color="auto"/>
              <w:bottom w:val="single" w:sz="4" w:space="0" w:color="auto"/>
              <w:right w:val="single" w:sz="4" w:space="0" w:color="auto"/>
            </w:tcBorders>
            <w:vAlign w:val="center"/>
          </w:tcPr>
          <w:p w:rsidR="005C29C4" w:rsidRPr="005C29C4" w:rsidRDefault="005C29C4" w:rsidP="00D0538B">
            <w:pPr>
              <w:rPr>
                <w:sz w:val="24"/>
                <w:szCs w:val="24"/>
              </w:rPr>
            </w:pPr>
            <w:r w:rsidRPr="005C29C4">
              <w:rPr>
                <w:sz w:val="24"/>
                <w:szCs w:val="24"/>
              </w:rPr>
              <w:t>Режим роботи</w:t>
            </w:r>
          </w:p>
        </w:tc>
        <w:tc>
          <w:tcPr>
            <w:tcW w:w="6520" w:type="dxa"/>
            <w:tcBorders>
              <w:top w:val="single" w:sz="4" w:space="0" w:color="auto"/>
              <w:left w:val="single" w:sz="4" w:space="0" w:color="auto"/>
              <w:bottom w:val="single" w:sz="4" w:space="0" w:color="auto"/>
              <w:right w:val="single" w:sz="4" w:space="0" w:color="auto"/>
            </w:tcBorders>
            <w:vAlign w:val="center"/>
          </w:tcPr>
          <w:p w:rsidR="005C29C4" w:rsidRPr="005C29C4" w:rsidRDefault="005C29C4" w:rsidP="005C29C4">
            <w:pPr>
              <w:ind w:left="0" w:firstLine="0"/>
              <w:rPr>
                <w:sz w:val="24"/>
                <w:szCs w:val="24"/>
                <w:lang w:val="ru-RU"/>
              </w:rPr>
            </w:pPr>
            <w:r w:rsidRPr="005C29C4">
              <w:rPr>
                <w:sz w:val="24"/>
                <w:szCs w:val="24"/>
                <w:lang w:val="ru-RU"/>
              </w:rPr>
              <w:t>Щоденний, не менше 10 годин на добу, 7 днів на тиждень</w:t>
            </w:r>
          </w:p>
        </w:tc>
      </w:tr>
      <w:tr w:rsidR="005C29C4" w:rsidRPr="005C29C4" w:rsidTr="00D0538B">
        <w:trPr>
          <w:cantSplit/>
          <w:trHeight w:val="20"/>
        </w:trPr>
        <w:tc>
          <w:tcPr>
            <w:tcW w:w="3261" w:type="dxa"/>
            <w:tcBorders>
              <w:top w:val="single" w:sz="4" w:space="0" w:color="auto"/>
              <w:left w:val="single" w:sz="4" w:space="0" w:color="auto"/>
              <w:bottom w:val="single" w:sz="4" w:space="0" w:color="auto"/>
              <w:right w:val="single" w:sz="4" w:space="0" w:color="auto"/>
            </w:tcBorders>
          </w:tcPr>
          <w:p w:rsidR="005C29C4" w:rsidRPr="005C29C4" w:rsidRDefault="005C29C4" w:rsidP="00D0538B">
            <w:pPr>
              <w:rPr>
                <w:sz w:val="24"/>
                <w:szCs w:val="24"/>
              </w:rPr>
            </w:pPr>
            <w:r w:rsidRPr="005C29C4">
              <w:rPr>
                <w:sz w:val="24"/>
                <w:szCs w:val="24"/>
              </w:rPr>
              <w:t>Гарантійні зобов’язання</w:t>
            </w:r>
          </w:p>
        </w:tc>
        <w:tc>
          <w:tcPr>
            <w:tcW w:w="6520" w:type="dxa"/>
            <w:tcBorders>
              <w:top w:val="single" w:sz="4" w:space="0" w:color="auto"/>
              <w:left w:val="single" w:sz="4" w:space="0" w:color="auto"/>
              <w:bottom w:val="single" w:sz="4" w:space="0" w:color="auto"/>
              <w:right w:val="single" w:sz="4" w:space="0" w:color="auto"/>
            </w:tcBorders>
          </w:tcPr>
          <w:p w:rsidR="005C29C4" w:rsidRPr="005C29C4" w:rsidRDefault="005C29C4" w:rsidP="005C29C4">
            <w:pPr>
              <w:ind w:left="0" w:firstLine="0"/>
              <w:rPr>
                <w:sz w:val="24"/>
                <w:szCs w:val="24"/>
                <w:lang w:val="ru-RU"/>
              </w:rPr>
            </w:pPr>
            <w:r w:rsidRPr="005C29C4">
              <w:rPr>
                <w:sz w:val="24"/>
                <w:szCs w:val="24"/>
                <w:lang w:val="ru-RU"/>
              </w:rPr>
              <w:t>Термін гарантії на обладнання не менше 12 місяців (від виробника).</w:t>
            </w:r>
          </w:p>
        </w:tc>
      </w:tr>
      <w:tr w:rsidR="005C29C4" w:rsidRPr="005C29C4" w:rsidTr="00D0538B">
        <w:trPr>
          <w:cantSplit/>
          <w:trHeight w:val="20"/>
        </w:trPr>
        <w:tc>
          <w:tcPr>
            <w:tcW w:w="3261" w:type="dxa"/>
            <w:tcBorders>
              <w:top w:val="single" w:sz="4" w:space="0" w:color="auto"/>
              <w:left w:val="single" w:sz="4" w:space="0" w:color="auto"/>
              <w:bottom w:val="single" w:sz="4" w:space="0" w:color="auto"/>
              <w:right w:val="single" w:sz="4" w:space="0" w:color="auto"/>
            </w:tcBorders>
          </w:tcPr>
          <w:p w:rsidR="005C29C4" w:rsidRPr="005C29C4" w:rsidRDefault="005C29C4" w:rsidP="00D0538B">
            <w:pPr>
              <w:rPr>
                <w:sz w:val="24"/>
                <w:szCs w:val="24"/>
              </w:rPr>
            </w:pPr>
            <w:r w:rsidRPr="005C29C4">
              <w:rPr>
                <w:sz w:val="24"/>
                <w:szCs w:val="24"/>
              </w:rPr>
              <w:t>Документація</w:t>
            </w:r>
          </w:p>
        </w:tc>
        <w:tc>
          <w:tcPr>
            <w:tcW w:w="6520" w:type="dxa"/>
            <w:tcBorders>
              <w:top w:val="single" w:sz="4" w:space="0" w:color="auto"/>
              <w:left w:val="single" w:sz="4" w:space="0" w:color="auto"/>
              <w:bottom w:val="single" w:sz="4" w:space="0" w:color="auto"/>
              <w:right w:val="single" w:sz="4" w:space="0" w:color="auto"/>
            </w:tcBorders>
          </w:tcPr>
          <w:p w:rsidR="005C29C4" w:rsidRPr="005C29C4" w:rsidRDefault="005C29C4" w:rsidP="005C29C4">
            <w:pPr>
              <w:ind w:left="0" w:firstLine="0"/>
              <w:rPr>
                <w:sz w:val="24"/>
                <w:szCs w:val="24"/>
                <w:lang w:val="ru-RU"/>
              </w:rPr>
            </w:pPr>
            <w:r w:rsidRPr="005C29C4">
              <w:rPr>
                <w:sz w:val="24"/>
                <w:szCs w:val="24"/>
                <w:lang w:val="ru-RU"/>
              </w:rPr>
              <w:t>Постачальник повинен надати:</w:t>
            </w:r>
          </w:p>
          <w:p w:rsidR="005C29C4" w:rsidRPr="005C29C4" w:rsidRDefault="005C29C4" w:rsidP="005C29C4">
            <w:pPr>
              <w:ind w:left="0" w:firstLine="0"/>
              <w:rPr>
                <w:sz w:val="24"/>
                <w:szCs w:val="24"/>
                <w:lang w:val="ru-RU"/>
              </w:rPr>
            </w:pPr>
            <w:r w:rsidRPr="005C29C4">
              <w:rPr>
                <w:sz w:val="24"/>
                <w:szCs w:val="24"/>
                <w:lang w:val="ru-RU"/>
              </w:rPr>
              <w:t>паспорт на обладнання;</w:t>
            </w:r>
          </w:p>
          <w:p w:rsidR="005C29C4" w:rsidRPr="005C29C4" w:rsidRDefault="005C29C4" w:rsidP="005C29C4">
            <w:pPr>
              <w:ind w:left="0" w:firstLine="0"/>
              <w:rPr>
                <w:sz w:val="24"/>
                <w:szCs w:val="24"/>
              </w:rPr>
            </w:pPr>
            <w:r w:rsidRPr="005C29C4">
              <w:rPr>
                <w:sz w:val="24"/>
                <w:szCs w:val="24"/>
              </w:rPr>
              <w:t>експлуатаційну документацію.</w:t>
            </w:r>
          </w:p>
        </w:tc>
      </w:tr>
      <w:tr w:rsidR="005C29C4" w:rsidRPr="005C29C4" w:rsidTr="00D0538B">
        <w:trPr>
          <w:cantSplit/>
          <w:trHeight w:val="20"/>
        </w:trPr>
        <w:tc>
          <w:tcPr>
            <w:tcW w:w="3261" w:type="dxa"/>
            <w:tcBorders>
              <w:top w:val="single" w:sz="4" w:space="0" w:color="auto"/>
              <w:left w:val="single" w:sz="4" w:space="0" w:color="auto"/>
              <w:bottom w:val="single" w:sz="4" w:space="0" w:color="auto"/>
              <w:right w:val="single" w:sz="4" w:space="0" w:color="auto"/>
            </w:tcBorders>
          </w:tcPr>
          <w:p w:rsidR="005C29C4" w:rsidRPr="005C29C4" w:rsidRDefault="005C29C4" w:rsidP="00D0538B">
            <w:pPr>
              <w:rPr>
                <w:sz w:val="24"/>
                <w:szCs w:val="24"/>
              </w:rPr>
            </w:pPr>
            <w:r w:rsidRPr="005C29C4">
              <w:rPr>
                <w:sz w:val="24"/>
                <w:szCs w:val="24"/>
              </w:rPr>
              <w:t xml:space="preserve">Комплектність </w:t>
            </w:r>
          </w:p>
        </w:tc>
        <w:tc>
          <w:tcPr>
            <w:tcW w:w="6520" w:type="dxa"/>
            <w:tcBorders>
              <w:top w:val="single" w:sz="4" w:space="0" w:color="auto"/>
              <w:left w:val="single" w:sz="4" w:space="0" w:color="auto"/>
              <w:bottom w:val="single" w:sz="4" w:space="0" w:color="auto"/>
              <w:right w:val="single" w:sz="4" w:space="0" w:color="auto"/>
            </w:tcBorders>
          </w:tcPr>
          <w:p w:rsidR="005C29C4" w:rsidRPr="005C29C4" w:rsidRDefault="005C29C4" w:rsidP="005C29C4">
            <w:pPr>
              <w:ind w:left="0" w:firstLine="0"/>
              <w:rPr>
                <w:sz w:val="24"/>
                <w:szCs w:val="24"/>
              </w:rPr>
            </w:pPr>
            <w:r w:rsidRPr="005C29C4">
              <w:rPr>
                <w:sz w:val="24"/>
                <w:szCs w:val="24"/>
              </w:rPr>
              <w:t xml:space="preserve">Ноутбук </w:t>
            </w:r>
          </w:p>
          <w:p w:rsidR="005C29C4" w:rsidRPr="005C29C4" w:rsidRDefault="005C29C4" w:rsidP="005C29C4">
            <w:pPr>
              <w:ind w:left="0" w:firstLine="0"/>
              <w:rPr>
                <w:sz w:val="24"/>
                <w:szCs w:val="24"/>
              </w:rPr>
            </w:pPr>
            <w:r w:rsidRPr="005C29C4">
              <w:rPr>
                <w:sz w:val="24"/>
                <w:szCs w:val="24"/>
              </w:rPr>
              <w:t xml:space="preserve">Адаптер живлення </w:t>
            </w:r>
          </w:p>
          <w:p w:rsidR="005C29C4" w:rsidRPr="005C29C4" w:rsidRDefault="005C29C4" w:rsidP="005C29C4">
            <w:pPr>
              <w:ind w:left="0" w:firstLine="0"/>
              <w:rPr>
                <w:sz w:val="24"/>
                <w:szCs w:val="24"/>
              </w:rPr>
            </w:pPr>
            <w:r w:rsidRPr="005C29C4">
              <w:rPr>
                <w:sz w:val="24"/>
                <w:szCs w:val="24"/>
              </w:rPr>
              <w:t>Документація</w:t>
            </w:r>
          </w:p>
        </w:tc>
      </w:tr>
      <w:tr w:rsidR="005C29C4" w:rsidRPr="005C29C4" w:rsidTr="00D0538B">
        <w:trPr>
          <w:cantSplit/>
          <w:trHeight w:val="20"/>
        </w:trPr>
        <w:tc>
          <w:tcPr>
            <w:tcW w:w="3261" w:type="dxa"/>
            <w:tcBorders>
              <w:top w:val="single" w:sz="4" w:space="0" w:color="auto"/>
              <w:left w:val="single" w:sz="4" w:space="0" w:color="auto"/>
              <w:bottom w:val="single" w:sz="4" w:space="0" w:color="auto"/>
              <w:right w:val="single" w:sz="4" w:space="0" w:color="auto"/>
            </w:tcBorders>
          </w:tcPr>
          <w:p w:rsidR="005C29C4" w:rsidRPr="005C29C4" w:rsidRDefault="005C29C4" w:rsidP="00D0538B">
            <w:pPr>
              <w:rPr>
                <w:sz w:val="24"/>
                <w:szCs w:val="24"/>
              </w:rPr>
            </w:pPr>
            <w:r w:rsidRPr="005C29C4">
              <w:rPr>
                <w:sz w:val="24"/>
                <w:szCs w:val="24"/>
              </w:rPr>
              <w:t>Вага</w:t>
            </w:r>
          </w:p>
        </w:tc>
        <w:tc>
          <w:tcPr>
            <w:tcW w:w="6520" w:type="dxa"/>
            <w:tcBorders>
              <w:top w:val="single" w:sz="4" w:space="0" w:color="auto"/>
              <w:left w:val="single" w:sz="4" w:space="0" w:color="auto"/>
              <w:bottom w:val="single" w:sz="4" w:space="0" w:color="auto"/>
              <w:right w:val="single" w:sz="4" w:space="0" w:color="auto"/>
            </w:tcBorders>
          </w:tcPr>
          <w:p w:rsidR="005C29C4" w:rsidRPr="005C29C4" w:rsidRDefault="005C29C4" w:rsidP="005C29C4">
            <w:pPr>
              <w:ind w:left="0" w:firstLine="0"/>
              <w:rPr>
                <w:sz w:val="24"/>
                <w:szCs w:val="24"/>
              </w:rPr>
            </w:pPr>
            <w:r w:rsidRPr="005C29C4">
              <w:rPr>
                <w:sz w:val="24"/>
                <w:szCs w:val="24"/>
              </w:rPr>
              <w:t xml:space="preserve">Не більше </w:t>
            </w:r>
            <w:r w:rsidRPr="005C29C4">
              <w:rPr>
                <w:sz w:val="24"/>
                <w:szCs w:val="24"/>
                <w:lang w:val="ru-RU"/>
              </w:rPr>
              <w:t xml:space="preserve">2 </w:t>
            </w:r>
            <w:r w:rsidRPr="005C29C4">
              <w:rPr>
                <w:sz w:val="24"/>
                <w:szCs w:val="24"/>
              </w:rPr>
              <w:t>кг.</w:t>
            </w:r>
          </w:p>
        </w:tc>
      </w:tr>
    </w:tbl>
    <w:p w:rsidR="005C29C4" w:rsidRDefault="005C29C4" w:rsidP="005C29C4">
      <w:pPr>
        <w:pStyle w:val="a3"/>
        <w:spacing w:after="0"/>
        <w:jc w:val="both"/>
        <w:rPr>
          <w:lang w:val="ru-RU"/>
        </w:rPr>
      </w:pPr>
    </w:p>
    <w:p w:rsidR="0073335F" w:rsidRDefault="0073335F">
      <w:pPr>
        <w:spacing w:line="269" w:lineRule="auto"/>
        <w:ind w:left="129" w:right="53" w:firstLine="706"/>
        <w:rPr>
          <w:sz w:val="24"/>
          <w:lang w:val="ru-RU"/>
        </w:rPr>
      </w:pPr>
    </w:p>
    <w:p w:rsidR="002414DD" w:rsidRPr="009A1F04" w:rsidRDefault="009A1F04">
      <w:pPr>
        <w:spacing w:line="269" w:lineRule="auto"/>
        <w:ind w:left="129" w:right="53" w:firstLine="706"/>
        <w:rPr>
          <w:lang w:val="ru-RU"/>
        </w:rPr>
      </w:pPr>
      <w:r w:rsidRPr="009A1F04">
        <w:rPr>
          <w:sz w:val="24"/>
          <w:lang w:val="ru-RU"/>
        </w:rPr>
        <w:t xml:space="preserve">Товар повинен бути новий, у заводському пакуванні. Обов’язкова наявність гарантійного талону, гарантійний термін – не менше 12 місяців.  Адреса постачання – м. </w:t>
      </w:r>
      <w:r w:rsidR="008C6316">
        <w:rPr>
          <w:sz w:val="24"/>
          <w:lang w:val="ru-RU"/>
        </w:rPr>
        <w:t>Одеса</w:t>
      </w:r>
      <w:r w:rsidRPr="009A1F04">
        <w:rPr>
          <w:sz w:val="24"/>
          <w:lang w:val="ru-RU"/>
        </w:rPr>
        <w:t xml:space="preserve">, вул. </w:t>
      </w:r>
      <w:r w:rsidR="00EE7A20">
        <w:rPr>
          <w:sz w:val="24"/>
          <w:lang w:val="ru-RU"/>
        </w:rPr>
        <w:t>Софіївська</w:t>
      </w:r>
      <w:r w:rsidRPr="009A1F04">
        <w:rPr>
          <w:sz w:val="24"/>
          <w:lang w:val="ru-RU"/>
        </w:rPr>
        <w:t xml:space="preserve">, буд. </w:t>
      </w:r>
      <w:r w:rsidR="00EE7A20">
        <w:rPr>
          <w:sz w:val="24"/>
          <w:lang w:val="ru-RU"/>
        </w:rPr>
        <w:t>19</w:t>
      </w:r>
      <w:r w:rsidRPr="009A1F04">
        <w:rPr>
          <w:sz w:val="24"/>
          <w:lang w:val="ru-RU"/>
        </w:rPr>
        <w:t xml:space="preserve">. </w:t>
      </w:r>
    </w:p>
    <w:p w:rsidR="001B552C" w:rsidRDefault="009A1F04" w:rsidP="001B552C">
      <w:pPr>
        <w:spacing w:after="0" w:line="259" w:lineRule="auto"/>
        <w:ind w:left="711" w:firstLine="0"/>
        <w:jc w:val="left"/>
        <w:rPr>
          <w:lang w:val="ru-RU"/>
        </w:rPr>
      </w:pPr>
      <w:r w:rsidRPr="009A1F04">
        <w:rPr>
          <w:lang w:val="ru-RU"/>
        </w:rPr>
        <w:t xml:space="preserve"> </w:t>
      </w:r>
    </w:p>
    <w:p w:rsidR="0073335F" w:rsidRDefault="0073335F" w:rsidP="001B552C">
      <w:pPr>
        <w:spacing w:after="0" w:line="259" w:lineRule="auto"/>
        <w:ind w:left="711" w:firstLine="0"/>
        <w:jc w:val="left"/>
        <w:rPr>
          <w:lang w:val="ru-RU"/>
        </w:rPr>
      </w:pPr>
    </w:p>
    <w:p w:rsidR="00F523BD" w:rsidRDefault="00F523BD" w:rsidP="001B552C">
      <w:pPr>
        <w:spacing w:after="0" w:line="259" w:lineRule="auto"/>
        <w:ind w:left="711" w:firstLine="0"/>
        <w:jc w:val="left"/>
        <w:rPr>
          <w:lang w:val="ru-RU"/>
        </w:rPr>
      </w:pPr>
    </w:p>
    <w:p w:rsidR="00F523BD" w:rsidRDefault="00F523BD" w:rsidP="001B552C">
      <w:pPr>
        <w:spacing w:after="0" w:line="259" w:lineRule="auto"/>
        <w:ind w:left="711" w:firstLine="0"/>
        <w:jc w:val="left"/>
        <w:rPr>
          <w:lang w:val="ru-RU"/>
        </w:rPr>
      </w:pPr>
    </w:p>
    <w:p w:rsidR="005C29C4" w:rsidRDefault="005C29C4" w:rsidP="003C1AD0">
      <w:pPr>
        <w:spacing w:after="0" w:line="259" w:lineRule="auto"/>
        <w:ind w:left="711" w:firstLine="0"/>
        <w:jc w:val="right"/>
        <w:rPr>
          <w:lang w:val="uk-UA"/>
        </w:rPr>
      </w:pPr>
    </w:p>
    <w:p w:rsidR="005C29C4" w:rsidRDefault="005C29C4" w:rsidP="003C1AD0">
      <w:pPr>
        <w:spacing w:after="0" w:line="259" w:lineRule="auto"/>
        <w:ind w:left="711" w:firstLine="0"/>
        <w:jc w:val="right"/>
        <w:rPr>
          <w:lang w:val="uk-UA"/>
        </w:rPr>
      </w:pPr>
    </w:p>
    <w:p w:rsidR="005C29C4" w:rsidRDefault="005C29C4" w:rsidP="003C1AD0">
      <w:pPr>
        <w:spacing w:after="0" w:line="259" w:lineRule="auto"/>
        <w:ind w:left="711" w:firstLine="0"/>
        <w:jc w:val="right"/>
        <w:rPr>
          <w:lang w:val="uk-UA"/>
        </w:rPr>
      </w:pPr>
    </w:p>
    <w:p w:rsidR="005C29C4" w:rsidRDefault="005C29C4" w:rsidP="003C1AD0">
      <w:pPr>
        <w:spacing w:after="0" w:line="259" w:lineRule="auto"/>
        <w:ind w:left="711" w:firstLine="0"/>
        <w:jc w:val="right"/>
        <w:rPr>
          <w:lang w:val="uk-UA"/>
        </w:rPr>
      </w:pPr>
    </w:p>
    <w:p w:rsidR="005C29C4" w:rsidRDefault="005C29C4" w:rsidP="003C1AD0">
      <w:pPr>
        <w:spacing w:after="0" w:line="259" w:lineRule="auto"/>
        <w:ind w:left="711" w:firstLine="0"/>
        <w:jc w:val="right"/>
        <w:rPr>
          <w:lang w:val="uk-UA"/>
        </w:rPr>
      </w:pPr>
    </w:p>
    <w:p w:rsidR="005C29C4" w:rsidRDefault="005C29C4" w:rsidP="003C1AD0">
      <w:pPr>
        <w:spacing w:after="0" w:line="259" w:lineRule="auto"/>
        <w:ind w:left="711" w:firstLine="0"/>
        <w:jc w:val="right"/>
        <w:rPr>
          <w:lang w:val="uk-UA"/>
        </w:rPr>
      </w:pPr>
    </w:p>
    <w:p w:rsidR="005C29C4" w:rsidRDefault="005C29C4" w:rsidP="003C1AD0">
      <w:pPr>
        <w:spacing w:after="0" w:line="259" w:lineRule="auto"/>
        <w:ind w:left="711" w:firstLine="0"/>
        <w:jc w:val="right"/>
        <w:rPr>
          <w:lang w:val="uk-UA"/>
        </w:rPr>
      </w:pPr>
    </w:p>
    <w:p w:rsidR="005C29C4" w:rsidRDefault="005C29C4" w:rsidP="003C1AD0">
      <w:pPr>
        <w:spacing w:after="0" w:line="259" w:lineRule="auto"/>
        <w:ind w:left="711" w:firstLine="0"/>
        <w:jc w:val="right"/>
        <w:rPr>
          <w:lang w:val="uk-UA"/>
        </w:rPr>
      </w:pPr>
    </w:p>
    <w:p w:rsidR="005C29C4" w:rsidRDefault="005C29C4" w:rsidP="003C1AD0">
      <w:pPr>
        <w:spacing w:after="0" w:line="259" w:lineRule="auto"/>
        <w:ind w:left="711" w:firstLine="0"/>
        <w:jc w:val="right"/>
        <w:rPr>
          <w:lang w:val="uk-UA"/>
        </w:rPr>
      </w:pPr>
    </w:p>
    <w:p w:rsidR="005C29C4" w:rsidRDefault="005C29C4" w:rsidP="003C1AD0">
      <w:pPr>
        <w:spacing w:after="0" w:line="259" w:lineRule="auto"/>
        <w:ind w:left="711" w:firstLine="0"/>
        <w:jc w:val="right"/>
        <w:rPr>
          <w:lang w:val="uk-UA"/>
        </w:rPr>
      </w:pPr>
    </w:p>
    <w:p w:rsidR="005C29C4" w:rsidRDefault="005C29C4" w:rsidP="003C1AD0">
      <w:pPr>
        <w:spacing w:after="0" w:line="259" w:lineRule="auto"/>
        <w:ind w:left="711" w:firstLine="0"/>
        <w:jc w:val="right"/>
        <w:rPr>
          <w:lang w:val="uk-UA"/>
        </w:rPr>
      </w:pPr>
    </w:p>
    <w:p w:rsidR="005C29C4" w:rsidRDefault="005C29C4" w:rsidP="003C1AD0">
      <w:pPr>
        <w:spacing w:after="0" w:line="259" w:lineRule="auto"/>
        <w:ind w:left="711" w:firstLine="0"/>
        <w:jc w:val="right"/>
        <w:rPr>
          <w:lang w:val="uk-UA"/>
        </w:rPr>
      </w:pPr>
    </w:p>
    <w:p w:rsidR="005C29C4" w:rsidRDefault="005C29C4" w:rsidP="003C1AD0">
      <w:pPr>
        <w:spacing w:after="0" w:line="259" w:lineRule="auto"/>
        <w:ind w:left="711" w:firstLine="0"/>
        <w:jc w:val="right"/>
        <w:rPr>
          <w:lang w:val="uk-UA"/>
        </w:rPr>
      </w:pPr>
    </w:p>
    <w:p w:rsidR="005C29C4" w:rsidRDefault="005C29C4" w:rsidP="003C1AD0">
      <w:pPr>
        <w:spacing w:after="0" w:line="259" w:lineRule="auto"/>
        <w:ind w:left="711" w:firstLine="0"/>
        <w:jc w:val="right"/>
        <w:rPr>
          <w:lang w:val="uk-UA"/>
        </w:rPr>
      </w:pPr>
    </w:p>
    <w:p w:rsidR="005C29C4" w:rsidRDefault="005C29C4" w:rsidP="003C1AD0">
      <w:pPr>
        <w:spacing w:after="0" w:line="259" w:lineRule="auto"/>
        <w:ind w:left="711" w:firstLine="0"/>
        <w:jc w:val="right"/>
        <w:rPr>
          <w:lang w:val="uk-UA"/>
        </w:rPr>
      </w:pPr>
    </w:p>
    <w:p w:rsidR="005C29C4" w:rsidRDefault="005C29C4" w:rsidP="003C1AD0">
      <w:pPr>
        <w:spacing w:after="0" w:line="259" w:lineRule="auto"/>
        <w:ind w:left="711" w:firstLine="0"/>
        <w:jc w:val="right"/>
        <w:rPr>
          <w:lang w:val="uk-UA"/>
        </w:rPr>
      </w:pPr>
    </w:p>
    <w:p w:rsidR="005C29C4" w:rsidRDefault="005C29C4" w:rsidP="003C1AD0">
      <w:pPr>
        <w:spacing w:after="0" w:line="259" w:lineRule="auto"/>
        <w:ind w:left="711" w:firstLine="0"/>
        <w:jc w:val="right"/>
        <w:rPr>
          <w:lang w:val="uk-UA"/>
        </w:rPr>
      </w:pPr>
    </w:p>
    <w:p w:rsidR="005C29C4" w:rsidRDefault="005C29C4" w:rsidP="003C1AD0">
      <w:pPr>
        <w:spacing w:after="0" w:line="259" w:lineRule="auto"/>
        <w:ind w:left="711" w:firstLine="0"/>
        <w:jc w:val="right"/>
        <w:rPr>
          <w:lang w:val="uk-UA"/>
        </w:rPr>
      </w:pPr>
    </w:p>
    <w:p w:rsidR="005C29C4" w:rsidRDefault="005C29C4" w:rsidP="003C1AD0">
      <w:pPr>
        <w:spacing w:after="0" w:line="259" w:lineRule="auto"/>
        <w:ind w:left="711" w:firstLine="0"/>
        <w:jc w:val="right"/>
        <w:rPr>
          <w:lang w:val="uk-UA"/>
        </w:rPr>
      </w:pPr>
    </w:p>
    <w:p w:rsidR="005C29C4" w:rsidRDefault="005C29C4" w:rsidP="003C1AD0">
      <w:pPr>
        <w:spacing w:after="0" w:line="259" w:lineRule="auto"/>
        <w:ind w:left="711" w:firstLine="0"/>
        <w:jc w:val="right"/>
        <w:rPr>
          <w:lang w:val="uk-UA"/>
        </w:rPr>
      </w:pPr>
    </w:p>
    <w:p w:rsidR="005C29C4" w:rsidRDefault="005C29C4" w:rsidP="003C1AD0">
      <w:pPr>
        <w:spacing w:after="0" w:line="259" w:lineRule="auto"/>
        <w:ind w:left="711" w:firstLine="0"/>
        <w:jc w:val="right"/>
        <w:rPr>
          <w:lang w:val="uk-UA"/>
        </w:rPr>
      </w:pPr>
    </w:p>
    <w:p w:rsidR="005C29C4" w:rsidRDefault="005C29C4" w:rsidP="003C1AD0">
      <w:pPr>
        <w:spacing w:after="0" w:line="259" w:lineRule="auto"/>
        <w:ind w:left="711" w:firstLine="0"/>
        <w:jc w:val="right"/>
        <w:rPr>
          <w:lang w:val="uk-UA"/>
        </w:rPr>
      </w:pPr>
    </w:p>
    <w:p w:rsidR="005C29C4" w:rsidRDefault="005C29C4" w:rsidP="003C1AD0">
      <w:pPr>
        <w:spacing w:after="0" w:line="259" w:lineRule="auto"/>
        <w:ind w:left="711" w:firstLine="0"/>
        <w:jc w:val="right"/>
        <w:rPr>
          <w:lang w:val="uk-UA"/>
        </w:rPr>
      </w:pPr>
    </w:p>
    <w:p w:rsidR="005C29C4" w:rsidRDefault="005C29C4" w:rsidP="003C1AD0">
      <w:pPr>
        <w:spacing w:after="0" w:line="259" w:lineRule="auto"/>
        <w:ind w:left="711" w:firstLine="0"/>
        <w:jc w:val="right"/>
        <w:rPr>
          <w:lang w:val="uk-UA"/>
        </w:rPr>
      </w:pPr>
    </w:p>
    <w:p w:rsidR="005C29C4" w:rsidRDefault="005C29C4" w:rsidP="003C1AD0">
      <w:pPr>
        <w:spacing w:after="0" w:line="259" w:lineRule="auto"/>
        <w:ind w:left="711" w:firstLine="0"/>
        <w:jc w:val="right"/>
        <w:rPr>
          <w:lang w:val="uk-UA"/>
        </w:rPr>
      </w:pPr>
    </w:p>
    <w:p w:rsidR="005C29C4" w:rsidRDefault="005C29C4" w:rsidP="003C1AD0">
      <w:pPr>
        <w:spacing w:after="0" w:line="259" w:lineRule="auto"/>
        <w:ind w:left="711" w:firstLine="0"/>
        <w:jc w:val="right"/>
        <w:rPr>
          <w:lang w:val="uk-UA"/>
        </w:rPr>
      </w:pPr>
    </w:p>
    <w:p w:rsidR="005C29C4" w:rsidRDefault="005C29C4" w:rsidP="003C1AD0">
      <w:pPr>
        <w:spacing w:after="0" w:line="259" w:lineRule="auto"/>
        <w:ind w:left="711" w:firstLine="0"/>
        <w:jc w:val="right"/>
        <w:rPr>
          <w:lang w:val="uk-UA"/>
        </w:rPr>
      </w:pPr>
    </w:p>
    <w:p w:rsidR="005C29C4" w:rsidRDefault="005C29C4" w:rsidP="003C1AD0">
      <w:pPr>
        <w:spacing w:after="0" w:line="259" w:lineRule="auto"/>
        <w:ind w:left="711" w:firstLine="0"/>
        <w:jc w:val="right"/>
        <w:rPr>
          <w:lang w:val="uk-UA"/>
        </w:rPr>
      </w:pPr>
    </w:p>
    <w:p w:rsidR="005C29C4" w:rsidRDefault="005C29C4" w:rsidP="003C1AD0">
      <w:pPr>
        <w:spacing w:after="0" w:line="259" w:lineRule="auto"/>
        <w:ind w:left="711" w:firstLine="0"/>
        <w:jc w:val="right"/>
        <w:rPr>
          <w:lang w:val="uk-UA"/>
        </w:rPr>
      </w:pPr>
    </w:p>
    <w:p w:rsidR="005C29C4" w:rsidRDefault="005C29C4" w:rsidP="003C1AD0">
      <w:pPr>
        <w:spacing w:after="0" w:line="259" w:lineRule="auto"/>
        <w:ind w:left="711" w:firstLine="0"/>
        <w:jc w:val="right"/>
        <w:rPr>
          <w:lang w:val="uk-UA"/>
        </w:rPr>
      </w:pPr>
    </w:p>
    <w:p w:rsidR="005C29C4" w:rsidRDefault="005C29C4" w:rsidP="003C1AD0">
      <w:pPr>
        <w:spacing w:after="0" w:line="259" w:lineRule="auto"/>
        <w:ind w:left="711" w:firstLine="0"/>
        <w:jc w:val="right"/>
        <w:rPr>
          <w:lang w:val="uk-UA"/>
        </w:rPr>
      </w:pPr>
    </w:p>
    <w:p w:rsidR="005C29C4" w:rsidRDefault="005C29C4" w:rsidP="003C1AD0">
      <w:pPr>
        <w:spacing w:after="0" w:line="259" w:lineRule="auto"/>
        <w:ind w:left="711" w:firstLine="0"/>
        <w:jc w:val="right"/>
        <w:rPr>
          <w:lang w:val="uk-UA"/>
        </w:rPr>
      </w:pPr>
    </w:p>
    <w:p w:rsidR="001B552C" w:rsidRDefault="00D515F1" w:rsidP="003C1AD0">
      <w:pPr>
        <w:spacing w:after="0" w:line="259" w:lineRule="auto"/>
        <w:ind w:left="711" w:firstLine="0"/>
        <w:jc w:val="right"/>
        <w:rPr>
          <w:lang w:val="ru-RU"/>
        </w:rPr>
      </w:pPr>
      <w:r>
        <w:rPr>
          <w:lang w:val="uk-UA"/>
        </w:rPr>
        <w:lastRenderedPageBreak/>
        <w:t>Додаток № 3</w:t>
      </w:r>
      <w:r w:rsidR="000761F5">
        <w:rPr>
          <w:lang w:val="uk-UA"/>
        </w:rPr>
        <w:t xml:space="preserve"> до оголощення про закупівлю</w:t>
      </w:r>
    </w:p>
    <w:p w:rsidR="002414DD" w:rsidRPr="009A1F04" w:rsidRDefault="009A1F04" w:rsidP="00D515F1">
      <w:pPr>
        <w:spacing w:after="0" w:line="259" w:lineRule="auto"/>
        <w:ind w:left="711" w:firstLine="0"/>
        <w:jc w:val="right"/>
        <w:rPr>
          <w:lang w:val="ru-RU"/>
        </w:rPr>
      </w:pPr>
      <w:r w:rsidRPr="009A1F04">
        <w:rPr>
          <w:i/>
          <w:lang w:val="ru-RU"/>
        </w:rPr>
        <w:t xml:space="preserve">Подається у наведеному нижче вигляді, </w:t>
      </w:r>
      <w:proofErr w:type="gramStart"/>
      <w:r w:rsidRPr="009A1F04">
        <w:rPr>
          <w:i/>
          <w:lang w:val="ru-RU"/>
        </w:rPr>
        <w:t>на  фірмовому</w:t>
      </w:r>
      <w:proofErr w:type="gramEnd"/>
      <w:r w:rsidRPr="009A1F04">
        <w:rPr>
          <w:i/>
          <w:lang w:val="ru-RU"/>
        </w:rPr>
        <w:t xml:space="preserve"> бланку учасника (за наявністю)</w:t>
      </w:r>
      <w:r w:rsidRPr="009A1F04">
        <w:rPr>
          <w:b/>
          <w:lang w:val="ru-RU"/>
        </w:rPr>
        <w:t xml:space="preserve"> </w:t>
      </w:r>
    </w:p>
    <w:p w:rsidR="003C1AD0" w:rsidRDefault="003C1AD0">
      <w:pPr>
        <w:spacing w:after="4" w:line="269" w:lineRule="auto"/>
        <w:ind w:left="1468" w:right="1507"/>
        <w:jc w:val="center"/>
        <w:rPr>
          <w:b/>
          <w:lang w:val="ru-RU"/>
        </w:rPr>
      </w:pPr>
    </w:p>
    <w:p w:rsidR="002414DD" w:rsidRPr="009A1F04" w:rsidRDefault="009A1F04">
      <w:pPr>
        <w:spacing w:after="4" w:line="269" w:lineRule="auto"/>
        <w:ind w:left="1468" w:right="1507"/>
        <w:jc w:val="center"/>
        <w:rPr>
          <w:lang w:val="ru-RU"/>
        </w:rPr>
      </w:pPr>
      <w:r w:rsidRPr="009A1F04">
        <w:rPr>
          <w:b/>
          <w:lang w:val="ru-RU"/>
        </w:rPr>
        <w:t xml:space="preserve">ФОРМА «ЦІНОВА ПРОПОЗИЦІЯ» </w:t>
      </w:r>
    </w:p>
    <w:p w:rsidR="002414DD" w:rsidRPr="009A1F04" w:rsidRDefault="009A1F04">
      <w:pPr>
        <w:ind w:left="10" w:right="46"/>
        <w:rPr>
          <w:lang w:val="ru-RU"/>
        </w:rPr>
      </w:pPr>
      <w:r w:rsidRPr="009A1F04">
        <w:rPr>
          <w:lang w:val="ru-RU"/>
        </w:rPr>
        <w:t xml:space="preserve">КОМУ: </w:t>
      </w:r>
      <w:r w:rsidR="008C6316">
        <w:rPr>
          <w:lang w:val="ru-RU"/>
        </w:rPr>
        <w:t>Херсонська обласна прокуратура</w:t>
      </w:r>
    </w:p>
    <w:p w:rsidR="002414DD" w:rsidRPr="009A1F04" w:rsidRDefault="009A1F04">
      <w:pPr>
        <w:spacing w:after="18" w:line="259" w:lineRule="auto"/>
        <w:ind w:left="0" w:firstLine="0"/>
        <w:jc w:val="left"/>
        <w:rPr>
          <w:lang w:val="ru-RU"/>
        </w:rPr>
      </w:pPr>
      <w:r w:rsidRPr="009A1F04">
        <w:rPr>
          <w:lang w:val="ru-RU"/>
        </w:rPr>
        <w:t xml:space="preserve"> </w:t>
      </w:r>
    </w:p>
    <w:p w:rsidR="002414DD" w:rsidRPr="009A1F04" w:rsidRDefault="009A1F04">
      <w:pPr>
        <w:ind w:left="10" w:right="46"/>
        <w:rPr>
          <w:lang w:val="ru-RU"/>
        </w:rPr>
      </w:pPr>
      <w:r w:rsidRPr="009A1F04">
        <w:rPr>
          <w:lang w:val="ru-RU"/>
        </w:rPr>
        <w:t xml:space="preserve">ВІД: Повне найменування </w:t>
      </w:r>
      <w:proofErr w:type="gramStart"/>
      <w:r w:rsidRPr="009A1F04">
        <w:rPr>
          <w:lang w:val="ru-RU"/>
        </w:rPr>
        <w:t>Учасника:_</w:t>
      </w:r>
      <w:proofErr w:type="gramEnd"/>
      <w:r w:rsidRPr="009A1F04">
        <w:rPr>
          <w:lang w:val="ru-RU"/>
        </w:rPr>
        <w:t xml:space="preserve">__________________________________________ </w:t>
      </w:r>
    </w:p>
    <w:p w:rsidR="002414DD" w:rsidRPr="009A1F04" w:rsidRDefault="009A1F04">
      <w:pPr>
        <w:ind w:left="10" w:right="46"/>
        <w:rPr>
          <w:lang w:val="ru-RU"/>
        </w:rPr>
      </w:pPr>
      <w:r w:rsidRPr="009A1F04">
        <w:rPr>
          <w:lang w:val="ru-RU"/>
        </w:rPr>
        <w:t xml:space="preserve">Адреса </w:t>
      </w:r>
      <w:proofErr w:type="gramStart"/>
      <w:r w:rsidRPr="009A1F04">
        <w:rPr>
          <w:lang w:val="ru-RU"/>
        </w:rPr>
        <w:t>Учасника(</w:t>
      </w:r>
      <w:proofErr w:type="gramEnd"/>
      <w:r w:rsidRPr="009A1F04">
        <w:rPr>
          <w:lang w:val="ru-RU"/>
        </w:rPr>
        <w:t xml:space="preserve">юридична та фактична): _______________________________________ </w:t>
      </w:r>
    </w:p>
    <w:p w:rsidR="002414DD" w:rsidRPr="009A1F04" w:rsidRDefault="009A1F04">
      <w:pPr>
        <w:ind w:left="10" w:right="46"/>
        <w:rPr>
          <w:lang w:val="ru-RU"/>
        </w:rPr>
      </w:pPr>
      <w:r w:rsidRPr="009A1F04">
        <w:rPr>
          <w:lang w:val="ru-RU"/>
        </w:rPr>
        <w:t xml:space="preserve">Код ЄДРПОУ_______________________________________________________________ </w:t>
      </w:r>
    </w:p>
    <w:p w:rsidR="002414DD" w:rsidRPr="009A1F04" w:rsidRDefault="009A1F04">
      <w:pPr>
        <w:ind w:left="10" w:right="1981"/>
        <w:rPr>
          <w:lang w:val="ru-RU"/>
        </w:rPr>
      </w:pPr>
      <w:r w:rsidRPr="009A1F04">
        <w:rPr>
          <w:lang w:val="ru-RU"/>
        </w:rPr>
        <w:t xml:space="preserve">Банківські реквізити__________________________________________________________ Телефон/факс Учасника: ______________________________________________________ Керівник (прізвище, ім’я по батькові) Учасника:  </w:t>
      </w:r>
    </w:p>
    <w:p w:rsidR="002414DD" w:rsidRPr="009A1F04" w:rsidRDefault="009A1F04">
      <w:pPr>
        <w:ind w:left="10" w:right="46"/>
        <w:rPr>
          <w:lang w:val="ru-RU"/>
        </w:rPr>
      </w:pPr>
      <w:r w:rsidRPr="009A1F04">
        <w:rPr>
          <w:lang w:val="ru-RU"/>
        </w:rPr>
        <w:t xml:space="preserve">_____________________________________________________________________________                                                     </w:t>
      </w:r>
    </w:p>
    <w:p w:rsidR="002414DD" w:rsidRPr="009A1F04" w:rsidRDefault="009A1F04">
      <w:pPr>
        <w:ind w:left="10" w:right="46"/>
        <w:rPr>
          <w:lang w:val="ru-RU"/>
        </w:rPr>
      </w:pPr>
      <w:r w:rsidRPr="009A1F04">
        <w:rPr>
          <w:lang w:val="ru-RU"/>
        </w:rPr>
        <w:t xml:space="preserve">Уповноважений представник Учасника на підписання документів за результатами процедури закупівлі (посада, прізвище, ім’я, по батькові): _____________________________________ </w:t>
      </w:r>
    </w:p>
    <w:p w:rsidR="002414DD" w:rsidRPr="009A1F04" w:rsidRDefault="009A1F04">
      <w:pPr>
        <w:spacing w:after="17" w:line="259" w:lineRule="auto"/>
        <w:ind w:left="0" w:firstLine="0"/>
        <w:jc w:val="left"/>
        <w:rPr>
          <w:lang w:val="ru-RU"/>
        </w:rPr>
      </w:pPr>
      <w:r w:rsidRPr="009A1F04">
        <w:rPr>
          <w:lang w:val="ru-RU"/>
        </w:rPr>
        <w:t xml:space="preserve"> </w:t>
      </w:r>
    </w:p>
    <w:p w:rsidR="002414DD" w:rsidRPr="009A1F04" w:rsidRDefault="009A1F04">
      <w:pPr>
        <w:ind w:left="10" w:right="46"/>
        <w:rPr>
          <w:lang w:val="ru-RU"/>
        </w:rPr>
      </w:pPr>
      <w:r w:rsidRPr="009A1F04">
        <w:rPr>
          <w:lang w:val="ru-RU"/>
        </w:rPr>
        <w:t xml:space="preserve">ЕЛЕКТРОННІ ТОРГИ на закупівлю: </w:t>
      </w:r>
    </w:p>
    <w:p w:rsidR="002414DD" w:rsidRPr="009A1F04" w:rsidRDefault="009A1F04">
      <w:pPr>
        <w:ind w:left="183" w:right="46"/>
        <w:rPr>
          <w:lang w:val="ru-RU"/>
        </w:rPr>
      </w:pPr>
      <w:r w:rsidRPr="009A1F04">
        <w:rPr>
          <w:lang w:val="ru-RU"/>
        </w:rPr>
        <w:t>_____________________________________________________________________________________________</w:t>
      </w:r>
      <w:r w:rsidRPr="009A1F04">
        <w:rPr>
          <w:b/>
          <w:lang w:val="ru-RU"/>
        </w:rPr>
        <w:t xml:space="preserve"> </w:t>
      </w:r>
    </w:p>
    <w:p w:rsidR="002414DD" w:rsidRPr="009A1F04" w:rsidRDefault="009A1F04">
      <w:pPr>
        <w:ind w:left="0" w:right="46" w:firstLine="572"/>
        <w:rPr>
          <w:lang w:val="ru-RU"/>
        </w:rPr>
      </w:pPr>
      <w:r w:rsidRPr="009A1F04">
        <w:rPr>
          <w:lang w:val="ru-RU"/>
        </w:rPr>
        <w:t xml:space="preserve">Вивчивши документацію для проведення спрощених </w:t>
      </w:r>
      <w:proofErr w:type="gramStart"/>
      <w:r w:rsidRPr="009A1F04">
        <w:rPr>
          <w:lang w:val="ru-RU"/>
        </w:rPr>
        <w:t>закупівель  в</w:t>
      </w:r>
      <w:proofErr w:type="gramEnd"/>
      <w:r w:rsidRPr="009A1F04">
        <w:rPr>
          <w:lang w:val="ru-RU"/>
        </w:rPr>
        <w:t xml:space="preserve"> системі електронних закупівель, ми погоджуємось з усіма умовами документації для проведення спрощених закупівель в системі електронних закупівель, в тому числі із проектом договору про закупівлю, технічними вимогами згідно з Додатком № 1, та подаємо свою цінову пропозицію за нижче наведеною ціною. </w:t>
      </w:r>
    </w:p>
    <w:p w:rsidR="002414DD" w:rsidRPr="009A1F04" w:rsidRDefault="009A1F04">
      <w:pPr>
        <w:spacing w:after="17" w:line="259" w:lineRule="auto"/>
        <w:ind w:left="0" w:firstLine="0"/>
        <w:jc w:val="left"/>
        <w:rPr>
          <w:lang w:val="ru-RU"/>
        </w:rPr>
      </w:pPr>
      <w:r w:rsidRPr="009A1F04">
        <w:rPr>
          <w:lang w:val="ru-RU"/>
        </w:rPr>
        <w:t xml:space="preserve"> </w:t>
      </w:r>
    </w:p>
    <w:p w:rsidR="002414DD" w:rsidRDefault="009A1F04">
      <w:pPr>
        <w:ind w:left="10" w:right="46"/>
      </w:pPr>
      <w:r>
        <w:t xml:space="preserve">Ціна пропозиції: </w:t>
      </w:r>
    </w:p>
    <w:p w:rsidR="002414DD" w:rsidRDefault="009A1F04">
      <w:pPr>
        <w:spacing w:after="0" w:line="259" w:lineRule="auto"/>
        <w:ind w:left="0" w:firstLine="0"/>
        <w:jc w:val="left"/>
      </w:pPr>
      <w:r>
        <w:t xml:space="preserve"> </w:t>
      </w:r>
    </w:p>
    <w:tbl>
      <w:tblPr>
        <w:tblStyle w:val="TableGrid"/>
        <w:tblW w:w="9350" w:type="dxa"/>
        <w:tblInd w:w="149" w:type="dxa"/>
        <w:tblCellMar>
          <w:top w:w="65" w:type="dxa"/>
          <w:left w:w="5" w:type="dxa"/>
        </w:tblCellMar>
        <w:tblLook w:val="04A0" w:firstRow="1" w:lastRow="0" w:firstColumn="1" w:lastColumn="0" w:noHBand="0" w:noVBand="1"/>
      </w:tblPr>
      <w:tblGrid>
        <w:gridCol w:w="3051"/>
        <w:gridCol w:w="1296"/>
        <w:gridCol w:w="1224"/>
        <w:gridCol w:w="1263"/>
        <w:gridCol w:w="1056"/>
        <w:gridCol w:w="1460"/>
      </w:tblGrid>
      <w:tr w:rsidR="002414DD" w:rsidTr="001B552C">
        <w:trPr>
          <w:trHeight w:val="763"/>
        </w:trPr>
        <w:tc>
          <w:tcPr>
            <w:tcW w:w="3051" w:type="dxa"/>
            <w:tcBorders>
              <w:top w:val="single" w:sz="4" w:space="0" w:color="000000"/>
              <w:left w:val="single" w:sz="4" w:space="0" w:color="000000"/>
              <w:bottom w:val="single" w:sz="4" w:space="0" w:color="000000"/>
              <w:right w:val="single" w:sz="4" w:space="0" w:color="000000"/>
            </w:tcBorders>
          </w:tcPr>
          <w:p w:rsidR="002414DD" w:rsidRDefault="009A1F04">
            <w:pPr>
              <w:spacing w:after="0" w:line="259" w:lineRule="auto"/>
              <w:ind w:left="0" w:right="152" w:firstLine="0"/>
              <w:jc w:val="center"/>
            </w:pPr>
            <w:r>
              <w:t xml:space="preserve">Назва предмету закупівлі </w:t>
            </w:r>
          </w:p>
        </w:tc>
        <w:tc>
          <w:tcPr>
            <w:tcW w:w="1296" w:type="dxa"/>
            <w:tcBorders>
              <w:top w:val="single" w:sz="4" w:space="0" w:color="000000"/>
              <w:left w:val="single" w:sz="4" w:space="0" w:color="000000"/>
              <w:bottom w:val="single" w:sz="4" w:space="0" w:color="000000"/>
              <w:right w:val="single" w:sz="4" w:space="0" w:color="000000"/>
            </w:tcBorders>
          </w:tcPr>
          <w:p w:rsidR="002414DD" w:rsidRDefault="009A1F04">
            <w:pPr>
              <w:spacing w:after="0" w:line="259" w:lineRule="auto"/>
              <w:ind w:left="278" w:hanging="72"/>
              <w:jc w:val="left"/>
            </w:pPr>
            <w:r>
              <w:t xml:space="preserve">Одиниці виміру </w:t>
            </w:r>
          </w:p>
        </w:tc>
        <w:tc>
          <w:tcPr>
            <w:tcW w:w="1224" w:type="dxa"/>
            <w:tcBorders>
              <w:top w:val="single" w:sz="4" w:space="0" w:color="000000"/>
              <w:left w:val="single" w:sz="4" w:space="0" w:color="000000"/>
              <w:bottom w:val="single" w:sz="4" w:space="0" w:color="000000"/>
              <w:right w:val="single" w:sz="4" w:space="0" w:color="000000"/>
            </w:tcBorders>
          </w:tcPr>
          <w:p w:rsidR="002414DD" w:rsidRDefault="009A1F04">
            <w:pPr>
              <w:spacing w:after="0" w:line="259" w:lineRule="auto"/>
              <w:ind w:left="139" w:firstLine="0"/>
              <w:jc w:val="left"/>
            </w:pPr>
            <w:r>
              <w:t xml:space="preserve">Кількість </w:t>
            </w:r>
          </w:p>
        </w:tc>
        <w:tc>
          <w:tcPr>
            <w:tcW w:w="1263" w:type="dxa"/>
            <w:tcBorders>
              <w:top w:val="single" w:sz="4" w:space="0" w:color="000000"/>
              <w:left w:val="single" w:sz="4" w:space="0" w:color="000000"/>
              <w:bottom w:val="single" w:sz="4" w:space="0" w:color="000000"/>
              <w:right w:val="single" w:sz="4" w:space="0" w:color="000000"/>
            </w:tcBorders>
          </w:tcPr>
          <w:p w:rsidR="002414DD" w:rsidRPr="009A1F04" w:rsidRDefault="009A1F04">
            <w:pPr>
              <w:spacing w:after="0" w:line="259" w:lineRule="auto"/>
              <w:ind w:left="0" w:firstLine="0"/>
              <w:jc w:val="center"/>
              <w:rPr>
                <w:lang w:val="ru-RU"/>
              </w:rPr>
            </w:pPr>
            <w:r w:rsidRPr="009A1F04">
              <w:rPr>
                <w:lang w:val="ru-RU"/>
              </w:rPr>
              <w:t xml:space="preserve">Ціна за одиницю без  ПДВ, грн. </w:t>
            </w:r>
          </w:p>
        </w:tc>
        <w:tc>
          <w:tcPr>
            <w:tcW w:w="1056" w:type="dxa"/>
            <w:tcBorders>
              <w:top w:val="single" w:sz="4" w:space="0" w:color="000000"/>
              <w:left w:val="single" w:sz="4" w:space="0" w:color="000000"/>
              <w:bottom w:val="single" w:sz="4" w:space="0" w:color="000000"/>
              <w:right w:val="single" w:sz="4" w:space="0" w:color="000000"/>
            </w:tcBorders>
          </w:tcPr>
          <w:p w:rsidR="002414DD" w:rsidRPr="009A1F04" w:rsidRDefault="009A1F04">
            <w:pPr>
              <w:spacing w:after="0" w:line="259" w:lineRule="auto"/>
              <w:ind w:left="0" w:firstLine="11"/>
              <w:jc w:val="center"/>
              <w:rPr>
                <w:lang w:val="ru-RU"/>
              </w:rPr>
            </w:pPr>
            <w:r w:rsidRPr="009A1F04">
              <w:rPr>
                <w:lang w:val="ru-RU"/>
              </w:rPr>
              <w:t xml:space="preserve">Ціна за одиницю з ПДВ, грн. </w:t>
            </w:r>
          </w:p>
        </w:tc>
        <w:tc>
          <w:tcPr>
            <w:tcW w:w="1460" w:type="dxa"/>
            <w:tcBorders>
              <w:top w:val="single" w:sz="4" w:space="0" w:color="000000"/>
              <w:left w:val="single" w:sz="4" w:space="0" w:color="000000"/>
              <w:bottom w:val="single" w:sz="4" w:space="0" w:color="000000"/>
              <w:right w:val="single" w:sz="4" w:space="0" w:color="000000"/>
            </w:tcBorders>
          </w:tcPr>
          <w:p w:rsidR="002414DD" w:rsidRDefault="009A1F04">
            <w:pPr>
              <w:spacing w:after="0" w:line="259" w:lineRule="auto"/>
              <w:ind w:left="485" w:hanging="379"/>
              <w:jc w:val="left"/>
            </w:pPr>
            <w:r>
              <w:t xml:space="preserve">Сума з ПДВ, грн. </w:t>
            </w:r>
          </w:p>
        </w:tc>
      </w:tr>
      <w:tr w:rsidR="0073335F" w:rsidTr="001B552C">
        <w:trPr>
          <w:trHeight w:val="758"/>
        </w:trPr>
        <w:tc>
          <w:tcPr>
            <w:tcW w:w="3051" w:type="dxa"/>
            <w:tcBorders>
              <w:top w:val="single" w:sz="4" w:space="0" w:color="000000"/>
              <w:left w:val="single" w:sz="4" w:space="0" w:color="000000"/>
              <w:bottom w:val="single" w:sz="4" w:space="0" w:color="000000"/>
              <w:right w:val="single" w:sz="4" w:space="0" w:color="000000"/>
            </w:tcBorders>
          </w:tcPr>
          <w:p w:rsidR="0073335F" w:rsidRPr="000021A4" w:rsidRDefault="000021A4">
            <w:pPr>
              <w:spacing w:after="0" w:line="259" w:lineRule="auto"/>
              <w:ind w:left="250" w:firstLine="0"/>
              <w:jc w:val="left"/>
              <w:rPr>
                <w:color w:val="000000" w:themeColor="text1"/>
                <w:lang w:val="uk-UA"/>
              </w:rPr>
            </w:pPr>
            <w:r w:rsidRPr="000021A4">
              <w:rPr>
                <w:sz w:val="24"/>
                <w:szCs w:val="24"/>
                <w:lang w:val="ru-RU"/>
              </w:rPr>
              <w:t>Ноутбук</w:t>
            </w:r>
            <w:r w:rsidRPr="000021A4">
              <w:rPr>
                <w:sz w:val="24"/>
                <w:szCs w:val="24"/>
              </w:rPr>
              <w:t xml:space="preserve"> HP 250 G8 (45P55ES) Asteroid Silver </w:t>
            </w:r>
            <w:r w:rsidRPr="000021A4">
              <w:rPr>
                <w:sz w:val="24"/>
                <w:szCs w:val="24"/>
                <w:lang w:val="ru-RU"/>
              </w:rPr>
              <w:t>або</w:t>
            </w:r>
            <w:r w:rsidRPr="000021A4">
              <w:rPr>
                <w:sz w:val="24"/>
                <w:szCs w:val="24"/>
              </w:rPr>
              <w:t xml:space="preserve"> </w:t>
            </w:r>
            <w:r w:rsidRPr="000021A4">
              <w:rPr>
                <w:sz w:val="24"/>
                <w:szCs w:val="24"/>
                <w:lang w:val="ru-RU"/>
              </w:rPr>
              <w:t>аналог</w:t>
            </w:r>
          </w:p>
        </w:tc>
        <w:tc>
          <w:tcPr>
            <w:tcW w:w="1296" w:type="dxa"/>
            <w:tcBorders>
              <w:top w:val="single" w:sz="4" w:space="0" w:color="000000"/>
              <w:left w:val="single" w:sz="4" w:space="0" w:color="000000"/>
              <w:bottom w:val="single" w:sz="4" w:space="0" w:color="000000"/>
              <w:right w:val="single" w:sz="4" w:space="0" w:color="000000"/>
            </w:tcBorders>
          </w:tcPr>
          <w:p w:rsidR="0073335F" w:rsidRPr="0073335F" w:rsidRDefault="0073335F">
            <w:pPr>
              <w:spacing w:after="0" w:line="259" w:lineRule="auto"/>
              <w:ind w:left="122" w:firstLine="0"/>
              <w:jc w:val="center"/>
              <w:rPr>
                <w:lang w:val="uk-UA"/>
              </w:rPr>
            </w:pPr>
            <w:r>
              <w:rPr>
                <w:lang w:val="uk-UA"/>
              </w:rPr>
              <w:t>Шт.</w:t>
            </w:r>
          </w:p>
        </w:tc>
        <w:tc>
          <w:tcPr>
            <w:tcW w:w="1224" w:type="dxa"/>
            <w:tcBorders>
              <w:top w:val="single" w:sz="4" w:space="0" w:color="000000"/>
              <w:left w:val="single" w:sz="4" w:space="0" w:color="000000"/>
              <w:bottom w:val="single" w:sz="4" w:space="0" w:color="000000"/>
              <w:right w:val="single" w:sz="4" w:space="0" w:color="000000"/>
            </w:tcBorders>
          </w:tcPr>
          <w:p w:rsidR="0073335F" w:rsidRDefault="009113A2" w:rsidP="000021A4">
            <w:pPr>
              <w:spacing w:after="0" w:line="259" w:lineRule="auto"/>
              <w:ind w:left="139" w:firstLine="0"/>
              <w:jc w:val="center"/>
              <w:rPr>
                <w:color w:val="FF0000"/>
                <w:lang w:val="uk-UA"/>
              </w:rPr>
            </w:pPr>
            <w:r>
              <w:rPr>
                <w:color w:val="auto"/>
                <w:lang w:val="uk-UA"/>
              </w:rPr>
              <w:t>1</w:t>
            </w:r>
            <w:r w:rsidR="000021A4">
              <w:rPr>
                <w:color w:val="auto"/>
                <w:lang w:val="uk-UA"/>
              </w:rPr>
              <w:t>3</w:t>
            </w:r>
          </w:p>
        </w:tc>
        <w:tc>
          <w:tcPr>
            <w:tcW w:w="1263" w:type="dxa"/>
            <w:tcBorders>
              <w:top w:val="single" w:sz="4" w:space="0" w:color="000000"/>
              <w:left w:val="single" w:sz="4" w:space="0" w:color="000000"/>
              <w:bottom w:val="single" w:sz="4" w:space="0" w:color="000000"/>
              <w:right w:val="single" w:sz="4" w:space="0" w:color="000000"/>
            </w:tcBorders>
          </w:tcPr>
          <w:p w:rsidR="0073335F" w:rsidRDefault="0073335F">
            <w:pPr>
              <w:spacing w:after="0" w:line="259" w:lineRule="auto"/>
              <w:ind w:left="0" w:right="-17" w:firstLine="0"/>
              <w:jc w:val="right"/>
            </w:pPr>
          </w:p>
        </w:tc>
        <w:tc>
          <w:tcPr>
            <w:tcW w:w="1056" w:type="dxa"/>
            <w:tcBorders>
              <w:top w:val="single" w:sz="4" w:space="0" w:color="000000"/>
              <w:left w:val="single" w:sz="4" w:space="0" w:color="000000"/>
              <w:bottom w:val="single" w:sz="4" w:space="0" w:color="000000"/>
              <w:right w:val="single" w:sz="4" w:space="0" w:color="000000"/>
            </w:tcBorders>
          </w:tcPr>
          <w:p w:rsidR="0073335F" w:rsidRDefault="0073335F">
            <w:pPr>
              <w:spacing w:after="0" w:line="259" w:lineRule="auto"/>
              <w:ind w:left="0" w:right="-17" w:firstLine="0"/>
              <w:jc w:val="right"/>
            </w:pPr>
          </w:p>
        </w:tc>
        <w:tc>
          <w:tcPr>
            <w:tcW w:w="1460" w:type="dxa"/>
            <w:tcBorders>
              <w:top w:val="single" w:sz="4" w:space="0" w:color="000000"/>
              <w:left w:val="single" w:sz="4" w:space="0" w:color="000000"/>
              <w:bottom w:val="single" w:sz="4" w:space="0" w:color="000000"/>
              <w:right w:val="single" w:sz="4" w:space="0" w:color="000000"/>
            </w:tcBorders>
          </w:tcPr>
          <w:p w:rsidR="0073335F" w:rsidRDefault="0073335F">
            <w:pPr>
              <w:spacing w:after="160" w:line="259" w:lineRule="auto"/>
              <w:ind w:left="0" w:firstLine="0"/>
              <w:jc w:val="left"/>
            </w:pPr>
          </w:p>
        </w:tc>
      </w:tr>
      <w:tr w:rsidR="00EE7A20" w:rsidTr="001B552C">
        <w:trPr>
          <w:trHeight w:val="758"/>
        </w:trPr>
        <w:tc>
          <w:tcPr>
            <w:tcW w:w="3051" w:type="dxa"/>
            <w:tcBorders>
              <w:top w:val="single" w:sz="4" w:space="0" w:color="000000"/>
              <w:left w:val="single" w:sz="4" w:space="0" w:color="000000"/>
              <w:bottom w:val="single" w:sz="4" w:space="0" w:color="000000"/>
              <w:right w:val="single" w:sz="4" w:space="0" w:color="000000"/>
            </w:tcBorders>
          </w:tcPr>
          <w:p w:rsidR="00EE7A20" w:rsidRPr="00EE7A20" w:rsidRDefault="00EE7A20">
            <w:pPr>
              <w:spacing w:after="0" w:line="259" w:lineRule="auto"/>
              <w:ind w:left="250" w:firstLine="0"/>
              <w:jc w:val="left"/>
              <w:rPr>
                <w:color w:val="000000" w:themeColor="text1"/>
                <w:lang w:val="uk-UA"/>
              </w:rPr>
            </w:pPr>
            <w:r>
              <w:rPr>
                <w:color w:val="000000" w:themeColor="text1"/>
                <w:lang w:val="uk-UA"/>
              </w:rPr>
              <w:t>Всього:</w:t>
            </w:r>
          </w:p>
        </w:tc>
        <w:tc>
          <w:tcPr>
            <w:tcW w:w="1296" w:type="dxa"/>
            <w:tcBorders>
              <w:top w:val="single" w:sz="4" w:space="0" w:color="000000"/>
              <w:left w:val="single" w:sz="4" w:space="0" w:color="000000"/>
              <w:bottom w:val="single" w:sz="4" w:space="0" w:color="000000"/>
              <w:right w:val="single" w:sz="4" w:space="0" w:color="000000"/>
            </w:tcBorders>
          </w:tcPr>
          <w:p w:rsidR="00EE7A20" w:rsidRDefault="00EE7A20">
            <w:pPr>
              <w:spacing w:after="0" w:line="259" w:lineRule="auto"/>
              <w:ind w:left="122" w:firstLine="0"/>
              <w:jc w:val="center"/>
            </w:pPr>
          </w:p>
        </w:tc>
        <w:tc>
          <w:tcPr>
            <w:tcW w:w="1224" w:type="dxa"/>
            <w:tcBorders>
              <w:top w:val="single" w:sz="4" w:space="0" w:color="000000"/>
              <w:left w:val="single" w:sz="4" w:space="0" w:color="000000"/>
              <w:bottom w:val="single" w:sz="4" w:space="0" w:color="000000"/>
              <w:right w:val="single" w:sz="4" w:space="0" w:color="000000"/>
            </w:tcBorders>
          </w:tcPr>
          <w:p w:rsidR="00EE7A20" w:rsidRDefault="00EE7A20">
            <w:pPr>
              <w:spacing w:after="0" w:line="259" w:lineRule="auto"/>
              <w:ind w:left="139" w:firstLine="0"/>
              <w:jc w:val="center"/>
              <w:rPr>
                <w:color w:val="FF0000"/>
                <w:lang w:val="uk-UA"/>
              </w:rPr>
            </w:pPr>
          </w:p>
        </w:tc>
        <w:tc>
          <w:tcPr>
            <w:tcW w:w="1263" w:type="dxa"/>
            <w:tcBorders>
              <w:top w:val="single" w:sz="4" w:space="0" w:color="000000"/>
              <w:left w:val="single" w:sz="4" w:space="0" w:color="000000"/>
              <w:bottom w:val="single" w:sz="4" w:space="0" w:color="000000"/>
              <w:right w:val="single" w:sz="4" w:space="0" w:color="000000"/>
            </w:tcBorders>
          </w:tcPr>
          <w:p w:rsidR="00EE7A20" w:rsidRDefault="00EE7A20">
            <w:pPr>
              <w:spacing w:after="0" w:line="259" w:lineRule="auto"/>
              <w:ind w:left="0" w:right="-17" w:firstLine="0"/>
              <w:jc w:val="right"/>
            </w:pPr>
          </w:p>
        </w:tc>
        <w:tc>
          <w:tcPr>
            <w:tcW w:w="1056" w:type="dxa"/>
            <w:tcBorders>
              <w:top w:val="single" w:sz="4" w:space="0" w:color="000000"/>
              <w:left w:val="single" w:sz="4" w:space="0" w:color="000000"/>
              <w:bottom w:val="single" w:sz="4" w:space="0" w:color="000000"/>
              <w:right w:val="single" w:sz="4" w:space="0" w:color="000000"/>
            </w:tcBorders>
          </w:tcPr>
          <w:p w:rsidR="00EE7A20" w:rsidRDefault="00EE7A20">
            <w:pPr>
              <w:spacing w:after="0" w:line="259" w:lineRule="auto"/>
              <w:ind w:left="0" w:right="-17" w:firstLine="0"/>
              <w:jc w:val="right"/>
            </w:pPr>
          </w:p>
        </w:tc>
        <w:tc>
          <w:tcPr>
            <w:tcW w:w="1460" w:type="dxa"/>
            <w:tcBorders>
              <w:top w:val="single" w:sz="4" w:space="0" w:color="000000"/>
              <w:left w:val="single" w:sz="4" w:space="0" w:color="000000"/>
              <w:bottom w:val="single" w:sz="4" w:space="0" w:color="000000"/>
              <w:right w:val="single" w:sz="4" w:space="0" w:color="000000"/>
            </w:tcBorders>
          </w:tcPr>
          <w:p w:rsidR="00EE7A20" w:rsidRDefault="00EE7A20">
            <w:pPr>
              <w:spacing w:after="160" w:line="259" w:lineRule="auto"/>
              <w:ind w:left="0" w:firstLine="0"/>
              <w:jc w:val="left"/>
            </w:pPr>
          </w:p>
        </w:tc>
      </w:tr>
    </w:tbl>
    <w:p w:rsidR="001B552C" w:rsidRDefault="009A1F04">
      <w:pPr>
        <w:spacing w:after="0" w:line="259" w:lineRule="auto"/>
        <w:ind w:left="543" w:firstLine="0"/>
        <w:jc w:val="left"/>
      </w:pPr>
      <w:r>
        <w:t xml:space="preserve"> </w:t>
      </w:r>
    </w:p>
    <w:p w:rsidR="002414DD" w:rsidRDefault="009A1F04">
      <w:pPr>
        <w:ind w:left="0" w:right="46" w:firstLine="543"/>
      </w:pPr>
      <w:r>
        <w:t xml:space="preserve">Ми погоджуємося з умовами, що Ви можете відхилити нашу чи всі цінові пропозиції та розуміємо, що Ви не обмежені у прийнятті будь-якої іншої пропозиції з більш вигідними для Вас умовами. </w:t>
      </w:r>
    </w:p>
    <w:p w:rsidR="002414DD" w:rsidRDefault="009A1F04">
      <w:pPr>
        <w:ind w:left="0" w:right="46" w:firstLine="543"/>
      </w:pPr>
      <w:r>
        <w:t xml:space="preserve">Якщо наша пропозиція буде акцептована, ми беремо на себе зобов’язання надати усі документи, що підтверджують відповідність учасника кваліфікаційним критеріям та іншим вимогам згідно даного оголошення, у паперовому вигляді протягом 3 робочих днів з моменту оприлюднення інформації про визначення переможця електронних торгів та підписати договір про закупівлю із замовником не пізніше ніж через 20 днів з дня прийняття рішення про намір укласти договір про закупівлю. </w:t>
      </w:r>
    </w:p>
    <w:p w:rsidR="002414DD" w:rsidRPr="009A1F04" w:rsidRDefault="009A1F04">
      <w:pPr>
        <w:ind w:left="553" w:right="46"/>
        <w:rPr>
          <w:lang w:val="ru-RU"/>
        </w:rPr>
      </w:pPr>
      <w:r w:rsidRPr="009A1F04">
        <w:rPr>
          <w:lang w:val="ru-RU"/>
        </w:rPr>
        <w:t xml:space="preserve">Зазначеним нижче підписом ми підтверджуємо повну, безумовну та беззаперечну згоду з усіма умовами </w:t>
      </w:r>
    </w:p>
    <w:p w:rsidR="002414DD" w:rsidRDefault="009A1F04">
      <w:pPr>
        <w:ind w:left="10" w:right="46"/>
      </w:pPr>
      <w:r>
        <w:t xml:space="preserve">даної процедури закупівлі. </w:t>
      </w:r>
    </w:p>
    <w:p w:rsidR="002414DD" w:rsidRDefault="009A1F04">
      <w:pPr>
        <w:spacing w:after="0" w:line="259" w:lineRule="auto"/>
        <w:ind w:left="543" w:firstLine="0"/>
        <w:jc w:val="left"/>
      </w:pPr>
      <w:r>
        <w:t xml:space="preserve"> </w:t>
      </w:r>
    </w:p>
    <w:tbl>
      <w:tblPr>
        <w:tblStyle w:val="TableGrid"/>
        <w:tblW w:w="9327" w:type="dxa"/>
        <w:tblInd w:w="360" w:type="dxa"/>
        <w:tblLook w:val="04A0" w:firstRow="1" w:lastRow="0" w:firstColumn="1" w:lastColumn="0" w:noHBand="0" w:noVBand="1"/>
      </w:tblPr>
      <w:tblGrid>
        <w:gridCol w:w="3721"/>
        <w:gridCol w:w="3663"/>
        <w:gridCol w:w="1943"/>
      </w:tblGrid>
      <w:tr w:rsidR="002414DD">
        <w:trPr>
          <w:trHeight w:val="910"/>
        </w:trPr>
        <w:tc>
          <w:tcPr>
            <w:tcW w:w="3721" w:type="dxa"/>
            <w:tcBorders>
              <w:top w:val="nil"/>
              <w:left w:val="nil"/>
              <w:bottom w:val="nil"/>
              <w:right w:val="nil"/>
            </w:tcBorders>
          </w:tcPr>
          <w:p w:rsidR="001B552C" w:rsidRDefault="001B552C">
            <w:pPr>
              <w:spacing w:after="0" w:line="259" w:lineRule="auto"/>
              <w:ind w:left="0" w:right="784" w:firstLine="0"/>
              <w:rPr>
                <w:b/>
                <w:lang w:val="ru-RU"/>
              </w:rPr>
            </w:pPr>
          </w:p>
          <w:p w:rsidR="001B552C" w:rsidRDefault="001B552C">
            <w:pPr>
              <w:spacing w:after="0" w:line="259" w:lineRule="auto"/>
              <w:ind w:left="0" w:right="784" w:firstLine="0"/>
              <w:rPr>
                <w:b/>
                <w:lang w:val="ru-RU"/>
              </w:rPr>
            </w:pPr>
          </w:p>
          <w:p w:rsidR="002414DD" w:rsidRPr="009A1F04" w:rsidRDefault="009A1F04">
            <w:pPr>
              <w:spacing w:after="0" w:line="259" w:lineRule="auto"/>
              <w:ind w:left="0" w:right="784" w:firstLine="0"/>
              <w:rPr>
                <w:lang w:val="ru-RU"/>
              </w:rPr>
            </w:pPr>
            <w:r w:rsidRPr="009A1F04">
              <w:rPr>
                <w:b/>
                <w:lang w:val="ru-RU"/>
              </w:rPr>
              <w:t xml:space="preserve">Керівник організації – учасника процедури закупівлі або інша уповноважена посадова особа </w:t>
            </w:r>
          </w:p>
        </w:tc>
        <w:tc>
          <w:tcPr>
            <w:tcW w:w="3663" w:type="dxa"/>
            <w:tcBorders>
              <w:top w:val="nil"/>
              <w:left w:val="nil"/>
              <w:bottom w:val="nil"/>
              <w:right w:val="nil"/>
            </w:tcBorders>
          </w:tcPr>
          <w:p w:rsidR="002414DD" w:rsidRPr="009A1F04" w:rsidRDefault="009A1F04">
            <w:pPr>
              <w:spacing w:after="0" w:line="259" w:lineRule="auto"/>
              <w:ind w:left="1349" w:firstLine="0"/>
              <w:jc w:val="left"/>
              <w:rPr>
                <w:lang w:val="ru-RU"/>
              </w:rPr>
            </w:pPr>
            <w:r w:rsidRPr="009A1F04">
              <w:rPr>
                <w:b/>
                <w:lang w:val="ru-RU"/>
              </w:rPr>
              <w:t xml:space="preserve"> </w:t>
            </w:r>
          </w:p>
          <w:p w:rsidR="002414DD" w:rsidRPr="009A1F04" w:rsidRDefault="009A1F04">
            <w:pPr>
              <w:spacing w:after="0" w:line="259" w:lineRule="auto"/>
              <w:ind w:left="1349" w:firstLine="0"/>
              <w:jc w:val="left"/>
              <w:rPr>
                <w:lang w:val="ru-RU"/>
              </w:rPr>
            </w:pPr>
            <w:r w:rsidRPr="009A1F04">
              <w:rPr>
                <w:b/>
                <w:lang w:val="ru-RU"/>
              </w:rPr>
              <w:t xml:space="preserve"> </w:t>
            </w:r>
          </w:p>
          <w:p w:rsidR="001B552C" w:rsidRPr="009132BE" w:rsidRDefault="001B552C">
            <w:pPr>
              <w:spacing w:after="10" w:line="259" w:lineRule="auto"/>
              <w:ind w:left="0" w:firstLine="0"/>
              <w:jc w:val="left"/>
              <w:rPr>
                <w:b/>
                <w:lang w:val="ru-RU"/>
              </w:rPr>
            </w:pPr>
          </w:p>
          <w:p w:rsidR="002414DD" w:rsidRDefault="009A1F04">
            <w:pPr>
              <w:spacing w:after="10" w:line="259" w:lineRule="auto"/>
              <w:ind w:left="0" w:firstLine="0"/>
              <w:jc w:val="left"/>
            </w:pPr>
            <w:r>
              <w:rPr>
                <w:b/>
              </w:rPr>
              <w:t xml:space="preserve">___________________________ </w:t>
            </w:r>
          </w:p>
          <w:p w:rsidR="002414DD" w:rsidRDefault="009A1F04">
            <w:pPr>
              <w:spacing w:after="0" w:line="259" w:lineRule="auto"/>
              <w:ind w:left="1008" w:firstLine="0"/>
              <w:jc w:val="left"/>
            </w:pPr>
            <w:r>
              <w:rPr>
                <w:i/>
              </w:rPr>
              <w:t xml:space="preserve">(підпис) </w:t>
            </w:r>
          </w:p>
        </w:tc>
        <w:tc>
          <w:tcPr>
            <w:tcW w:w="1943" w:type="dxa"/>
            <w:tcBorders>
              <w:top w:val="nil"/>
              <w:left w:val="nil"/>
              <w:bottom w:val="nil"/>
              <w:right w:val="nil"/>
            </w:tcBorders>
            <w:vAlign w:val="bottom"/>
          </w:tcPr>
          <w:p w:rsidR="002414DD" w:rsidRDefault="009A1F04">
            <w:pPr>
              <w:spacing w:after="0" w:line="259" w:lineRule="auto"/>
              <w:ind w:left="0" w:firstLine="0"/>
              <w:jc w:val="center"/>
            </w:pPr>
            <w:r>
              <w:rPr>
                <w:b/>
              </w:rPr>
              <w:t xml:space="preserve"> </w:t>
            </w:r>
          </w:p>
          <w:p w:rsidR="002414DD" w:rsidRDefault="009A1F04">
            <w:pPr>
              <w:spacing w:after="12" w:line="259" w:lineRule="auto"/>
              <w:ind w:left="0" w:right="46" w:firstLine="0"/>
              <w:jc w:val="center"/>
            </w:pPr>
            <w:r>
              <w:rPr>
                <w:b/>
              </w:rPr>
              <w:t xml:space="preserve">____________ </w:t>
            </w:r>
          </w:p>
          <w:p w:rsidR="002414DD" w:rsidRDefault="009A1F04">
            <w:pPr>
              <w:spacing w:after="0" w:line="259" w:lineRule="auto"/>
              <w:ind w:left="0" w:firstLine="0"/>
            </w:pPr>
            <w:r>
              <w:rPr>
                <w:i/>
              </w:rPr>
              <w:t>(ініціали та прізвище)</w:t>
            </w:r>
            <w:r>
              <w:rPr>
                <w:b/>
              </w:rPr>
              <w:t xml:space="preserve"> </w:t>
            </w:r>
          </w:p>
        </w:tc>
      </w:tr>
    </w:tbl>
    <w:p w:rsidR="002414DD" w:rsidRDefault="009A1F04">
      <w:pPr>
        <w:spacing w:after="89" w:line="259" w:lineRule="auto"/>
        <w:ind w:left="1359" w:firstLine="0"/>
        <w:jc w:val="center"/>
      </w:pPr>
      <w:r>
        <w:rPr>
          <w:b/>
        </w:rPr>
        <w:t xml:space="preserve"> </w:t>
      </w:r>
    </w:p>
    <w:p w:rsidR="002414DD" w:rsidRDefault="009A1F04" w:rsidP="00F523BD">
      <w:pPr>
        <w:spacing w:after="0" w:line="259" w:lineRule="auto"/>
        <w:ind w:left="0" w:firstLine="0"/>
        <w:jc w:val="left"/>
      </w:pPr>
      <w:r>
        <w:t xml:space="preserve"> </w:t>
      </w:r>
      <w:r>
        <w:rPr>
          <w:i/>
        </w:rPr>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p>
    <w:p w:rsidR="00F523BD" w:rsidRDefault="009A1F04" w:rsidP="00245A8D">
      <w:pPr>
        <w:spacing w:after="4" w:line="269" w:lineRule="auto"/>
        <w:ind w:left="3556"/>
        <w:jc w:val="right"/>
        <w:rPr>
          <w:b/>
          <w:sz w:val="24"/>
          <w:lang w:val="ru-RU"/>
        </w:rPr>
      </w:pPr>
      <w:r w:rsidRPr="00E21886">
        <w:rPr>
          <w:b/>
          <w:sz w:val="24"/>
          <w:lang w:val="ru-RU"/>
        </w:rPr>
        <w:lastRenderedPageBreak/>
        <w:t xml:space="preserve"> </w:t>
      </w:r>
      <w:r w:rsidRPr="00E21886">
        <w:rPr>
          <w:b/>
          <w:sz w:val="24"/>
          <w:lang w:val="ru-RU"/>
        </w:rPr>
        <w:tab/>
        <w:t xml:space="preserve"> </w:t>
      </w:r>
      <w:r w:rsidRPr="00E21886">
        <w:rPr>
          <w:b/>
          <w:sz w:val="24"/>
          <w:lang w:val="ru-RU"/>
        </w:rPr>
        <w:tab/>
      </w:r>
    </w:p>
    <w:p w:rsidR="00245A8D" w:rsidRPr="005105F4" w:rsidRDefault="00245A8D" w:rsidP="00245A8D">
      <w:pPr>
        <w:spacing w:after="4" w:line="269" w:lineRule="auto"/>
        <w:ind w:left="3556"/>
        <w:jc w:val="right"/>
        <w:rPr>
          <w:lang w:val="uk-UA"/>
        </w:rPr>
      </w:pPr>
      <w:r w:rsidRPr="005105F4">
        <w:rPr>
          <w:lang w:val="uk-UA"/>
        </w:rPr>
        <w:t xml:space="preserve">Додаток № </w:t>
      </w:r>
      <w:r>
        <w:rPr>
          <w:lang w:val="uk-UA"/>
        </w:rPr>
        <w:t>4</w:t>
      </w:r>
      <w:r w:rsidRPr="005105F4">
        <w:rPr>
          <w:lang w:val="uk-UA"/>
        </w:rPr>
        <w:t xml:space="preserve"> до оголошення про закупівлю</w:t>
      </w:r>
    </w:p>
    <w:p w:rsidR="002414DD" w:rsidRPr="00E21886" w:rsidRDefault="009A1F04">
      <w:pPr>
        <w:spacing w:after="0" w:line="259" w:lineRule="auto"/>
        <w:ind w:left="5532" w:firstLine="0"/>
        <w:jc w:val="left"/>
        <w:rPr>
          <w:lang w:val="ru-RU"/>
        </w:rPr>
      </w:pPr>
      <w:r w:rsidRPr="00E21886">
        <w:rPr>
          <w:b/>
          <w:sz w:val="24"/>
          <w:lang w:val="ru-RU"/>
        </w:rPr>
        <w:t xml:space="preserve"> </w:t>
      </w:r>
      <w:r w:rsidRPr="00E21886">
        <w:rPr>
          <w:b/>
          <w:sz w:val="24"/>
          <w:lang w:val="ru-RU"/>
        </w:rPr>
        <w:tab/>
        <w:t xml:space="preserve"> </w:t>
      </w:r>
      <w:r w:rsidRPr="00E21886">
        <w:rPr>
          <w:b/>
          <w:sz w:val="24"/>
          <w:lang w:val="ru-RU"/>
        </w:rPr>
        <w:tab/>
        <w:t xml:space="preserve"> </w:t>
      </w:r>
    </w:p>
    <w:p w:rsidR="001B552C" w:rsidRPr="00E21886" w:rsidRDefault="001B552C">
      <w:pPr>
        <w:spacing w:after="17" w:line="259" w:lineRule="auto"/>
        <w:ind w:left="10" w:right="905"/>
        <w:jc w:val="right"/>
        <w:rPr>
          <w:b/>
          <w:lang w:val="ru-RU"/>
        </w:rPr>
      </w:pPr>
    </w:p>
    <w:p w:rsidR="001B552C" w:rsidRPr="00E21886" w:rsidRDefault="001B552C">
      <w:pPr>
        <w:spacing w:after="17" w:line="259" w:lineRule="auto"/>
        <w:ind w:left="10" w:right="905"/>
        <w:jc w:val="right"/>
        <w:rPr>
          <w:b/>
          <w:lang w:val="ru-RU"/>
        </w:rPr>
      </w:pPr>
    </w:p>
    <w:p w:rsidR="002414DD" w:rsidRPr="00333702" w:rsidRDefault="009A1F04">
      <w:pPr>
        <w:spacing w:after="17" w:line="259" w:lineRule="auto"/>
        <w:ind w:left="10" w:right="905"/>
        <w:jc w:val="right"/>
        <w:rPr>
          <w:lang w:val="ru-RU"/>
        </w:rPr>
      </w:pPr>
      <w:r w:rsidRPr="00333702">
        <w:rPr>
          <w:b/>
          <w:lang w:val="ru-RU"/>
        </w:rPr>
        <w:t xml:space="preserve">Учаснику (повна назва Учасника) </w:t>
      </w:r>
    </w:p>
    <w:p w:rsidR="002414DD" w:rsidRPr="00333702" w:rsidRDefault="009A1F04">
      <w:pPr>
        <w:spacing w:after="16" w:line="259" w:lineRule="auto"/>
        <w:ind w:left="1561" w:firstLine="0"/>
        <w:jc w:val="center"/>
        <w:rPr>
          <w:lang w:val="ru-RU"/>
        </w:rPr>
      </w:pPr>
      <w:r w:rsidRPr="00333702">
        <w:rPr>
          <w:b/>
          <w:lang w:val="ru-RU"/>
        </w:rPr>
        <w:t xml:space="preserve"> </w:t>
      </w:r>
    </w:p>
    <w:p w:rsidR="002414DD" w:rsidRPr="00333702" w:rsidRDefault="009A1F04">
      <w:pPr>
        <w:spacing w:line="267" w:lineRule="auto"/>
        <w:ind w:left="5542" w:right="3630"/>
        <w:rPr>
          <w:lang w:val="ru-RU"/>
        </w:rPr>
      </w:pPr>
      <w:r w:rsidRPr="00333702">
        <w:rPr>
          <w:b/>
          <w:lang w:val="ru-RU"/>
        </w:rPr>
        <w:t xml:space="preserve">Від   </w:t>
      </w:r>
    </w:p>
    <w:p w:rsidR="002414DD" w:rsidRDefault="009A1F04">
      <w:pPr>
        <w:spacing w:after="3" w:line="259" w:lineRule="auto"/>
        <w:ind w:left="5503" w:firstLine="0"/>
        <w:jc w:val="left"/>
      </w:pPr>
      <w:r>
        <w:rPr>
          <w:rFonts w:ascii="Calibri" w:eastAsia="Calibri" w:hAnsi="Calibri" w:cs="Calibri"/>
          <w:noProof/>
          <w:sz w:val="22"/>
        </w:rPr>
        <mc:AlternateContent>
          <mc:Choice Requires="wpg">
            <w:drawing>
              <wp:inline distT="0" distB="0" distL="0" distR="0">
                <wp:extent cx="2558161" cy="164897"/>
                <wp:effectExtent l="0" t="0" r="0" b="0"/>
                <wp:docPr id="12188" name="Group 12188"/>
                <wp:cNvGraphicFramePr/>
                <a:graphic xmlns:a="http://schemas.openxmlformats.org/drawingml/2006/main">
                  <a:graphicData uri="http://schemas.microsoft.com/office/word/2010/wordprocessingGroup">
                    <wpg:wgp>
                      <wpg:cNvGrpSpPr/>
                      <wpg:grpSpPr>
                        <a:xfrm>
                          <a:off x="0" y="0"/>
                          <a:ext cx="2558161" cy="164897"/>
                          <a:chOff x="0" y="0"/>
                          <a:chExt cx="2558161" cy="164897"/>
                        </a:xfrm>
                      </wpg:grpSpPr>
                      <wps:wsp>
                        <wps:cNvPr id="16249" name="Shape 16249"/>
                        <wps:cNvSpPr/>
                        <wps:spPr>
                          <a:xfrm>
                            <a:off x="0" y="0"/>
                            <a:ext cx="2558161" cy="18593"/>
                          </a:xfrm>
                          <a:custGeom>
                            <a:avLst/>
                            <a:gdLst/>
                            <a:ahLst/>
                            <a:cxnLst/>
                            <a:rect l="0" t="0" r="0" b="0"/>
                            <a:pathLst>
                              <a:path w="2558161" h="18593">
                                <a:moveTo>
                                  <a:pt x="0" y="0"/>
                                </a:moveTo>
                                <a:lnTo>
                                  <a:pt x="2558161" y="0"/>
                                </a:lnTo>
                                <a:lnTo>
                                  <a:pt x="2558161" y="18593"/>
                                </a:lnTo>
                                <a:lnTo>
                                  <a:pt x="0" y="18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50" name="Shape 16250"/>
                        <wps:cNvSpPr/>
                        <wps:spPr>
                          <a:xfrm>
                            <a:off x="0" y="18593"/>
                            <a:ext cx="2558161" cy="146304"/>
                          </a:xfrm>
                          <a:custGeom>
                            <a:avLst/>
                            <a:gdLst/>
                            <a:ahLst/>
                            <a:cxnLst/>
                            <a:rect l="0" t="0" r="0" b="0"/>
                            <a:pathLst>
                              <a:path w="2558161" h="146304">
                                <a:moveTo>
                                  <a:pt x="0" y="0"/>
                                </a:moveTo>
                                <a:lnTo>
                                  <a:pt x="2558161" y="0"/>
                                </a:lnTo>
                                <a:lnTo>
                                  <a:pt x="2558161" y="146304"/>
                                </a:lnTo>
                                <a:lnTo>
                                  <a:pt x="0" y="14630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853" name="Rectangle 11853"/>
                        <wps:cNvSpPr/>
                        <wps:spPr>
                          <a:xfrm>
                            <a:off x="847725" y="47718"/>
                            <a:ext cx="56697" cy="152139"/>
                          </a:xfrm>
                          <a:prstGeom prst="rect">
                            <a:avLst/>
                          </a:prstGeom>
                          <a:ln>
                            <a:noFill/>
                          </a:ln>
                        </wps:spPr>
                        <wps:txbx>
                          <w:txbxContent>
                            <w:p w:rsidR="00CA3A07" w:rsidRDefault="00CA3A07">
                              <w:pPr>
                                <w:spacing w:after="160" w:line="259" w:lineRule="auto"/>
                                <w:ind w:left="0" w:firstLine="0"/>
                                <w:jc w:val="left"/>
                              </w:pPr>
                              <w:r>
                                <w:rPr>
                                  <w:b/>
                                </w:rPr>
                                <w:t>(</w:t>
                              </w:r>
                            </w:p>
                          </w:txbxContent>
                        </wps:txbx>
                        <wps:bodyPr horzOverflow="overflow" vert="horz" lIns="0" tIns="0" rIns="0" bIns="0" rtlCol="0">
                          <a:noAutofit/>
                        </wps:bodyPr>
                      </wps:wsp>
                      <wps:wsp>
                        <wps:cNvPr id="11856" name="Rectangle 11856"/>
                        <wps:cNvSpPr/>
                        <wps:spPr>
                          <a:xfrm>
                            <a:off x="890354" y="47718"/>
                            <a:ext cx="1030933" cy="152139"/>
                          </a:xfrm>
                          <a:prstGeom prst="rect">
                            <a:avLst/>
                          </a:prstGeom>
                          <a:ln>
                            <a:noFill/>
                          </a:ln>
                        </wps:spPr>
                        <wps:txbx>
                          <w:txbxContent>
                            <w:p w:rsidR="00CA3A07" w:rsidRDefault="00CA3A07">
                              <w:pPr>
                                <w:spacing w:after="160" w:line="259" w:lineRule="auto"/>
                                <w:ind w:left="0" w:firstLine="0"/>
                                <w:jc w:val="left"/>
                              </w:pPr>
                              <w:r>
                                <w:rPr>
                                  <w:b/>
                                </w:rPr>
                                <w:t>посада, П.І.Б.</w:t>
                              </w:r>
                            </w:p>
                          </w:txbxContent>
                        </wps:txbx>
                        <wps:bodyPr horzOverflow="overflow" vert="horz" lIns="0" tIns="0" rIns="0" bIns="0" rtlCol="0">
                          <a:noAutofit/>
                        </wps:bodyPr>
                      </wps:wsp>
                      <wps:wsp>
                        <wps:cNvPr id="11855" name="Rectangle 11855"/>
                        <wps:cNvSpPr/>
                        <wps:spPr>
                          <a:xfrm>
                            <a:off x="1666899" y="47718"/>
                            <a:ext cx="56697" cy="152139"/>
                          </a:xfrm>
                          <a:prstGeom prst="rect">
                            <a:avLst/>
                          </a:prstGeom>
                          <a:ln>
                            <a:noFill/>
                          </a:ln>
                        </wps:spPr>
                        <wps:txbx>
                          <w:txbxContent>
                            <w:p w:rsidR="00CA3A07" w:rsidRDefault="00CA3A07">
                              <w:pPr>
                                <w:spacing w:after="160" w:line="259" w:lineRule="auto"/>
                                <w:ind w:left="0" w:firstLine="0"/>
                                <w:jc w:val="left"/>
                              </w:pPr>
                              <w:r>
                                <w:rPr>
                                  <w:b/>
                                </w:rPr>
                                <w:t>)</w:t>
                              </w:r>
                            </w:p>
                          </w:txbxContent>
                        </wps:txbx>
                        <wps:bodyPr horzOverflow="overflow" vert="horz" lIns="0" tIns="0" rIns="0" bIns="0" rtlCol="0">
                          <a:noAutofit/>
                        </wps:bodyPr>
                      </wps:wsp>
                      <wps:wsp>
                        <wps:cNvPr id="1908" name="Rectangle 1908"/>
                        <wps:cNvSpPr/>
                        <wps:spPr>
                          <a:xfrm>
                            <a:off x="1707515" y="20355"/>
                            <a:ext cx="42565" cy="188479"/>
                          </a:xfrm>
                          <a:prstGeom prst="rect">
                            <a:avLst/>
                          </a:prstGeom>
                          <a:ln>
                            <a:noFill/>
                          </a:ln>
                        </wps:spPr>
                        <wps:txbx>
                          <w:txbxContent>
                            <w:p w:rsidR="00CA3A07" w:rsidRDefault="00CA3A07">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12188" o:spid="_x0000_s1026" style="width:201.45pt;height:13pt;mso-position-horizontal-relative:char;mso-position-vertical-relative:line" coordsize="25581,1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">
                <v:shape id="Shape 16249" o:spid="_x0000_s1027" style="position:absolute;width:25581;height:185;visibility:visible;mso-wrap-style:square;v-text-anchor:top" coordsize="2558161,18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" path="m,l2558161,r,18593l,18593,,e" fillcolor="black" stroked="f" strokeweight="0">
                  <v:stroke miterlimit="83231f" joinstyle="miter"/>
                  <v:path arrowok="t" textboxrect="0,0,2558161,18593"/>
                </v:shape>
                <v:shape id="Shape 16250" o:spid="_x0000_s1028" style="position:absolute;top:185;width:25581;height:1463;visibility:visible;mso-wrap-style:square;v-text-anchor:top" coordsize="2558161,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" path="m,l2558161,r,146304l,146304,,e" stroked="f" strokeweight="0">
                  <v:stroke miterlimit="83231f" joinstyle="miter"/>
                  <v:path arrowok="t" textboxrect="0,0,2558161,146304"/>
                </v:shape>
                <v:rect id="Rectangle 11853" o:spid="_x0000_s1029" style="position:absolute;left:8477;top:477;width:567;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" filled="f" stroked="f">
                  <v:textbox inset="0,0,0,0">
                    <w:txbxContent>
                      <w:p w:rsidR="00CA3A07" w:rsidRDefault="00CA3A07">
                        <w:pPr>
                          <w:spacing w:after="160" w:line="259" w:lineRule="auto"/>
                          <w:ind w:left="0" w:firstLine="0"/>
                          <w:jc w:val="left"/>
                        </w:pPr>
                        <w:r>
                          <w:rPr>
                            <w:b/>
                          </w:rPr>
                          <w:t>(</w:t>
                        </w:r>
                      </w:p>
                    </w:txbxContent>
                  </v:textbox>
                </v:rect>
                <v:rect id="Rectangle 11856" o:spid="_x0000_s1030" style="position:absolute;left:8903;top:477;width:10309;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" filled="f" stroked="f">
                  <v:textbox inset="0,0,0,0">
                    <w:txbxContent>
                      <w:p w:rsidR="00CA3A07" w:rsidRDefault="00CA3A07">
                        <w:pPr>
                          <w:spacing w:after="160" w:line="259" w:lineRule="auto"/>
                          <w:ind w:left="0" w:firstLine="0"/>
                          <w:jc w:val="left"/>
                        </w:pPr>
                        <w:r>
                          <w:rPr>
                            <w:b/>
                          </w:rPr>
                          <w:t>посада, П.І.Б.</w:t>
                        </w:r>
                      </w:p>
                    </w:txbxContent>
                  </v:textbox>
                </v:rect>
                <v:rect id="Rectangle 11855" o:spid="_x0000_s1031" style="position:absolute;left:16668;top:477;width:567;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" filled="f" stroked="f">
                  <v:textbox inset="0,0,0,0">
                    <w:txbxContent>
                      <w:p w:rsidR="00CA3A07" w:rsidRDefault="00CA3A07">
                        <w:pPr>
                          <w:spacing w:after="160" w:line="259" w:lineRule="auto"/>
                          <w:ind w:left="0" w:firstLine="0"/>
                          <w:jc w:val="left"/>
                        </w:pPr>
                        <w:r>
                          <w:rPr>
                            <w:b/>
                          </w:rPr>
                          <w:t>)</w:t>
                        </w:r>
                      </w:p>
                    </w:txbxContent>
                  </v:textbox>
                </v:rect>
                <v:rect id="Rectangle 1908" o:spid="_x0000_s1032" style="position:absolute;left:17075;top:203;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" filled="f" stroked="f">
                  <v:textbox inset="0,0,0,0">
                    <w:txbxContent>
                      <w:p w:rsidR="00CA3A07" w:rsidRDefault="00CA3A07">
                        <w:pPr>
                          <w:spacing w:after="160" w:line="259" w:lineRule="auto"/>
                          <w:ind w:left="0" w:firstLine="0"/>
                          <w:jc w:val="left"/>
                        </w:pPr>
                        <w:r>
                          <w:rPr>
                            <w:b/>
                          </w:rPr>
                          <w:t xml:space="preserve"> </w:t>
                        </w:r>
                      </w:p>
                    </w:txbxContent>
                  </v:textbox>
                </v:rect>
                <w10:anchorlock/>
              </v:group>
            </w:pict>
          </mc:Fallback>
        </mc:AlternateContent>
      </w:r>
    </w:p>
    <w:p w:rsidR="002414DD" w:rsidRPr="008C6316" w:rsidRDefault="009A1F04">
      <w:pPr>
        <w:spacing w:after="38" w:line="237" w:lineRule="auto"/>
        <w:ind w:left="4821" w:firstLine="0"/>
        <w:jc w:val="left"/>
        <w:rPr>
          <w:lang w:val="ru-RU"/>
        </w:rPr>
      </w:pPr>
      <w:r w:rsidRPr="008C6316">
        <w:rPr>
          <w:b/>
          <w:lang w:val="ru-RU"/>
        </w:rPr>
        <w:t xml:space="preserve">  </w:t>
      </w:r>
    </w:p>
    <w:p w:rsidR="002414DD" w:rsidRPr="009A1F04" w:rsidRDefault="009A1F04">
      <w:pPr>
        <w:spacing w:after="4" w:line="269" w:lineRule="auto"/>
        <w:ind w:left="1468" w:right="1370"/>
        <w:jc w:val="center"/>
        <w:rPr>
          <w:lang w:val="ru-RU"/>
        </w:rPr>
      </w:pPr>
      <w:r w:rsidRPr="009A1F04">
        <w:rPr>
          <w:b/>
          <w:lang w:val="ru-RU"/>
        </w:rPr>
        <w:t xml:space="preserve">Лист-згода  </w:t>
      </w:r>
    </w:p>
    <w:p w:rsidR="002414DD" w:rsidRPr="009A1F04" w:rsidRDefault="009A1F04">
      <w:pPr>
        <w:spacing w:after="4" w:line="269" w:lineRule="auto"/>
        <w:ind w:left="1468" w:right="1373"/>
        <w:jc w:val="center"/>
        <w:rPr>
          <w:lang w:val="ru-RU"/>
        </w:rPr>
      </w:pPr>
      <w:r w:rsidRPr="009A1F04">
        <w:rPr>
          <w:b/>
          <w:lang w:val="ru-RU"/>
        </w:rPr>
        <w:t xml:space="preserve">на обробку, використання, поширення та доступ до персональних даних </w:t>
      </w:r>
    </w:p>
    <w:p w:rsidR="002414DD" w:rsidRPr="009A1F04" w:rsidRDefault="009A1F04">
      <w:pPr>
        <w:spacing w:after="13" w:line="259" w:lineRule="auto"/>
        <w:ind w:left="0" w:firstLine="0"/>
        <w:jc w:val="right"/>
        <w:rPr>
          <w:lang w:val="ru-RU"/>
        </w:rPr>
      </w:pPr>
      <w:r w:rsidRPr="009A1F04">
        <w:rPr>
          <w:lang w:val="ru-RU"/>
        </w:rPr>
        <w:t xml:space="preserve"> </w:t>
      </w:r>
    </w:p>
    <w:p w:rsidR="002414DD" w:rsidRPr="009A1F04" w:rsidRDefault="009A1F04">
      <w:pPr>
        <w:spacing w:after="0" w:line="278" w:lineRule="auto"/>
        <w:ind w:left="719" w:right="527" w:firstLine="0"/>
        <w:jc w:val="center"/>
        <w:rPr>
          <w:lang w:val="ru-RU"/>
        </w:rPr>
      </w:pPr>
      <w:r w:rsidRPr="009A1F04">
        <w:rPr>
          <w:lang w:val="ru-RU"/>
        </w:rPr>
        <w:t xml:space="preserve">(для фізичних осіб, суб‘єктів підприємницької діяльності – фізичних </w:t>
      </w:r>
      <w:proofErr w:type="gramStart"/>
      <w:r w:rsidRPr="009A1F04">
        <w:rPr>
          <w:lang w:val="ru-RU"/>
        </w:rPr>
        <w:t>осіб,  службових</w:t>
      </w:r>
      <w:proofErr w:type="gramEnd"/>
      <w:r w:rsidRPr="009A1F04">
        <w:rPr>
          <w:lang w:val="ru-RU"/>
        </w:rPr>
        <w:t xml:space="preserve">/посадових осіб, підписантів договору) </w:t>
      </w:r>
    </w:p>
    <w:p w:rsidR="002414DD" w:rsidRPr="009A1F04" w:rsidRDefault="009A1F04">
      <w:pPr>
        <w:spacing w:after="0" w:line="259" w:lineRule="auto"/>
        <w:ind w:left="139" w:firstLine="0"/>
        <w:jc w:val="center"/>
        <w:rPr>
          <w:lang w:val="ru-RU"/>
        </w:rPr>
      </w:pPr>
      <w:r w:rsidRPr="009A1F04">
        <w:rPr>
          <w:lang w:val="ru-RU"/>
        </w:rPr>
        <w:t xml:space="preserve"> </w:t>
      </w:r>
    </w:p>
    <w:p w:rsidR="002414DD" w:rsidRPr="009A1F04" w:rsidRDefault="009A1F04">
      <w:pPr>
        <w:spacing w:after="16" w:line="259" w:lineRule="auto"/>
        <w:ind w:left="139" w:firstLine="0"/>
        <w:jc w:val="center"/>
        <w:rPr>
          <w:lang w:val="ru-RU"/>
        </w:rPr>
      </w:pPr>
      <w:r w:rsidRPr="009A1F04">
        <w:rPr>
          <w:lang w:val="ru-RU"/>
        </w:rPr>
        <w:t xml:space="preserve"> </w:t>
      </w:r>
    </w:p>
    <w:p w:rsidR="002414DD" w:rsidRPr="009A1F04" w:rsidRDefault="009A1F04">
      <w:pPr>
        <w:ind w:left="154" w:right="46"/>
        <w:rPr>
          <w:lang w:val="ru-RU"/>
        </w:rPr>
      </w:pPr>
      <w:r w:rsidRPr="009A1F04">
        <w:rPr>
          <w:lang w:val="ru-RU"/>
        </w:rPr>
        <w:t xml:space="preserve">        Відповідно до Закону України «Про захист персональних даних», з метою участі (вказати назву Учасника) в процедурах закупівель, Я ______________________ (прізвище, ім’я, по-батькові) даю згоду </w:t>
      </w:r>
      <w:proofErr w:type="gramStart"/>
      <w:r w:rsidRPr="009A1F04">
        <w:rPr>
          <w:lang w:val="ru-RU"/>
        </w:rPr>
        <w:t>( вказати</w:t>
      </w:r>
      <w:proofErr w:type="gramEnd"/>
      <w:r w:rsidRPr="009A1F04">
        <w:rPr>
          <w:lang w:val="ru-RU"/>
        </w:rPr>
        <w:t xml:space="preserve"> назву Учасника) на обробку, використання, поширення та доступ до персональних даних.  </w:t>
      </w:r>
    </w:p>
    <w:p w:rsidR="002414DD" w:rsidRPr="009A1F04" w:rsidRDefault="009A1F04">
      <w:pPr>
        <w:ind w:left="144" w:right="46" w:firstLine="706"/>
        <w:rPr>
          <w:lang w:val="ru-RU"/>
        </w:rPr>
      </w:pPr>
      <w:r w:rsidRPr="009A1F04">
        <w:rPr>
          <w:lang w:val="ru-RU"/>
        </w:rPr>
        <w:t xml:space="preserve">Для участі в процедурах закупівель згідно з Законом України «Про публічні закупівлі», даю згоду на використання моїх персональних даних, що надаються в складі тендерної пропозиції (вказати назву Учасника), в тому числі відомостей, які надаю про себе а саме: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для забезпечення участі у тендері, цивільно-правових та господарських відносин. </w:t>
      </w:r>
    </w:p>
    <w:p w:rsidR="002414DD" w:rsidRPr="009A1F04" w:rsidRDefault="009A1F04">
      <w:pPr>
        <w:spacing w:after="0" w:line="259" w:lineRule="auto"/>
        <w:ind w:left="144" w:firstLine="0"/>
        <w:jc w:val="left"/>
        <w:rPr>
          <w:lang w:val="ru-RU"/>
        </w:rPr>
      </w:pPr>
      <w:r w:rsidRPr="009A1F04">
        <w:rPr>
          <w:lang w:val="ru-RU"/>
        </w:rPr>
        <w:t xml:space="preserve"> </w:t>
      </w:r>
    </w:p>
    <w:p w:rsidR="002414DD" w:rsidRPr="009A1F04" w:rsidRDefault="009A1F04">
      <w:pPr>
        <w:spacing w:after="0" w:line="259" w:lineRule="auto"/>
        <w:ind w:left="144" w:firstLine="0"/>
        <w:jc w:val="left"/>
        <w:rPr>
          <w:lang w:val="ru-RU"/>
        </w:rPr>
      </w:pPr>
      <w:r w:rsidRPr="009A1F04">
        <w:rPr>
          <w:lang w:val="ru-RU"/>
        </w:rPr>
        <w:t xml:space="preserve"> </w:t>
      </w:r>
    </w:p>
    <w:p w:rsidR="002414DD" w:rsidRPr="009A1F04" w:rsidRDefault="009A1F04" w:rsidP="00E04998">
      <w:pPr>
        <w:ind w:left="283" w:right="1651" w:firstLine="0"/>
        <w:rPr>
          <w:lang w:val="ru-RU"/>
        </w:rPr>
      </w:pPr>
      <w:r w:rsidRPr="009A1F04">
        <w:rPr>
          <w:lang w:val="ru-RU"/>
        </w:rPr>
        <w:t xml:space="preserve">_______________                      ________________                           ___________________               </w:t>
      </w:r>
      <w:r w:rsidR="00E04998">
        <w:rPr>
          <w:lang w:val="ru-RU"/>
        </w:rPr>
        <w:t xml:space="preserve">           </w:t>
      </w:r>
      <w:r w:rsidRPr="009A1F04">
        <w:rPr>
          <w:lang w:val="ru-RU"/>
        </w:rPr>
        <w:t xml:space="preserve">Дата                                              Підпис                          </w:t>
      </w:r>
      <w:r w:rsidR="00E04998">
        <w:rPr>
          <w:lang w:val="ru-RU"/>
        </w:rPr>
        <w:t xml:space="preserve">                      </w:t>
      </w:r>
      <w:r w:rsidRPr="009A1F04">
        <w:rPr>
          <w:lang w:val="ru-RU"/>
        </w:rPr>
        <w:t xml:space="preserve">Прізвище та ініціали  </w:t>
      </w:r>
    </w:p>
    <w:p w:rsidR="002414DD" w:rsidRPr="009A1F04" w:rsidRDefault="009A1F04">
      <w:pPr>
        <w:spacing w:after="156" w:line="259" w:lineRule="auto"/>
        <w:ind w:left="144" w:firstLine="0"/>
        <w:jc w:val="left"/>
        <w:rPr>
          <w:lang w:val="ru-RU"/>
        </w:rPr>
      </w:pPr>
      <w:r w:rsidRPr="009A1F04">
        <w:rPr>
          <w:sz w:val="22"/>
          <w:lang w:val="ru-RU"/>
        </w:rPr>
        <w:t xml:space="preserve"> </w:t>
      </w:r>
    </w:p>
    <w:p w:rsidR="002414DD" w:rsidRPr="009A1F04" w:rsidRDefault="009A1F04">
      <w:pPr>
        <w:spacing w:after="156" w:line="259" w:lineRule="auto"/>
        <w:ind w:left="144" w:firstLine="0"/>
        <w:jc w:val="left"/>
        <w:rPr>
          <w:lang w:val="ru-RU"/>
        </w:rPr>
      </w:pPr>
      <w:r w:rsidRPr="009A1F04">
        <w:rPr>
          <w:sz w:val="22"/>
          <w:lang w:val="ru-RU"/>
        </w:rPr>
        <w:t xml:space="preserve"> </w:t>
      </w:r>
    </w:p>
    <w:p w:rsidR="002414DD" w:rsidRPr="009A1F04" w:rsidRDefault="009A1F04">
      <w:pPr>
        <w:spacing w:after="161" w:line="259" w:lineRule="auto"/>
        <w:ind w:left="144" w:firstLine="0"/>
        <w:jc w:val="left"/>
        <w:rPr>
          <w:lang w:val="ru-RU"/>
        </w:rPr>
      </w:pPr>
      <w:r w:rsidRPr="009A1F04">
        <w:rPr>
          <w:sz w:val="22"/>
          <w:lang w:val="ru-RU"/>
        </w:rPr>
        <w:t xml:space="preserve"> </w:t>
      </w:r>
    </w:p>
    <w:p w:rsidR="002414DD" w:rsidRPr="009A1F04" w:rsidRDefault="009A1F04">
      <w:pPr>
        <w:spacing w:after="156" w:line="259" w:lineRule="auto"/>
        <w:ind w:left="144" w:firstLine="0"/>
        <w:jc w:val="left"/>
        <w:rPr>
          <w:lang w:val="ru-RU"/>
        </w:rPr>
      </w:pPr>
      <w:r w:rsidRPr="009A1F04">
        <w:rPr>
          <w:sz w:val="22"/>
          <w:lang w:val="ru-RU"/>
        </w:rPr>
        <w:t xml:space="preserve"> </w:t>
      </w:r>
    </w:p>
    <w:p w:rsidR="002414DD" w:rsidRPr="009A1F04" w:rsidRDefault="009A1F04">
      <w:pPr>
        <w:spacing w:after="156" w:line="259" w:lineRule="auto"/>
        <w:ind w:left="144" w:firstLine="0"/>
        <w:jc w:val="left"/>
        <w:rPr>
          <w:lang w:val="ru-RU"/>
        </w:rPr>
      </w:pPr>
      <w:r w:rsidRPr="009A1F04">
        <w:rPr>
          <w:sz w:val="22"/>
          <w:lang w:val="ru-RU"/>
        </w:rPr>
        <w:t xml:space="preserve"> </w:t>
      </w:r>
    </w:p>
    <w:p w:rsidR="002414DD" w:rsidRPr="009A1F04" w:rsidRDefault="009A1F04">
      <w:pPr>
        <w:spacing w:after="156" w:line="259" w:lineRule="auto"/>
        <w:ind w:left="144" w:firstLine="0"/>
        <w:jc w:val="left"/>
        <w:rPr>
          <w:lang w:val="ru-RU"/>
        </w:rPr>
      </w:pPr>
      <w:r w:rsidRPr="009A1F04">
        <w:rPr>
          <w:sz w:val="22"/>
          <w:lang w:val="ru-RU"/>
        </w:rPr>
        <w:t xml:space="preserve"> </w:t>
      </w:r>
    </w:p>
    <w:p w:rsidR="002414DD" w:rsidRPr="009A1F04" w:rsidRDefault="009A1F04">
      <w:pPr>
        <w:spacing w:after="156" w:line="259" w:lineRule="auto"/>
        <w:ind w:left="144" w:firstLine="0"/>
        <w:jc w:val="left"/>
        <w:rPr>
          <w:lang w:val="ru-RU"/>
        </w:rPr>
      </w:pPr>
      <w:r w:rsidRPr="009A1F04">
        <w:rPr>
          <w:sz w:val="22"/>
          <w:lang w:val="ru-RU"/>
        </w:rPr>
        <w:t xml:space="preserve"> </w:t>
      </w:r>
    </w:p>
    <w:p w:rsidR="002414DD" w:rsidRPr="009A1F04" w:rsidRDefault="009A1F04">
      <w:pPr>
        <w:spacing w:after="161" w:line="259" w:lineRule="auto"/>
        <w:ind w:left="144" w:firstLine="0"/>
        <w:jc w:val="left"/>
        <w:rPr>
          <w:lang w:val="ru-RU"/>
        </w:rPr>
      </w:pPr>
      <w:r w:rsidRPr="009A1F04">
        <w:rPr>
          <w:sz w:val="22"/>
          <w:lang w:val="ru-RU"/>
        </w:rPr>
        <w:t xml:space="preserve"> </w:t>
      </w:r>
    </w:p>
    <w:p w:rsidR="002414DD" w:rsidRPr="009A1F04" w:rsidRDefault="009A1F04">
      <w:pPr>
        <w:spacing w:after="156" w:line="259" w:lineRule="auto"/>
        <w:ind w:left="144" w:firstLine="0"/>
        <w:jc w:val="left"/>
        <w:rPr>
          <w:lang w:val="ru-RU"/>
        </w:rPr>
      </w:pPr>
      <w:r w:rsidRPr="009A1F04">
        <w:rPr>
          <w:sz w:val="22"/>
          <w:lang w:val="ru-RU"/>
        </w:rPr>
        <w:t xml:space="preserve"> </w:t>
      </w:r>
    </w:p>
    <w:p w:rsidR="002414DD" w:rsidRPr="009A1F04" w:rsidRDefault="009A1F04">
      <w:pPr>
        <w:spacing w:after="156" w:line="259" w:lineRule="auto"/>
        <w:ind w:left="144" w:firstLine="0"/>
        <w:jc w:val="left"/>
        <w:rPr>
          <w:lang w:val="ru-RU"/>
        </w:rPr>
      </w:pPr>
      <w:r w:rsidRPr="009A1F04">
        <w:rPr>
          <w:sz w:val="22"/>
          <w:lang w:val="ru-RU"/>
        </w:rPr>
        <w:t xml:space="preserve"> </w:t>
      </w:r>
    </w:p>
    <w:p w:rsidR="002414DD" w:rsidRPr="009A1F04" w:rsidRDefault="009A1F04">
      <w:pPr>
        <w:spacing w:after="156" w:line="259" w:lineRule="auto"/>
        <w:ind w:left="144" w:firstLine="0"/>
        <w:jc w:val="left"/>
        <w:rPr>
          <w:lang w:val="ru-RU"/>
        </w:rPr>
      </w:pPr>
      <w:r w:rsidRPr="009A1F04">
        <w:rPr>
          <w:sz w:val="22"/>
          <w:lang w:val="ru-RU"/>
        </w:rPr>
        <w:t xml:space="preserve"> </w:t>
      </w:r>
    </w:p>
    <w:p w:rsidR="002414DD" w:rsidRPr="009A1F04" w:rsidRDefault="009A1F04">
      <w:pPr>
        <w:spacing w:after="156" w:line="259" w:lineRule="auto"/>
        <w:ind w:left="144" w:firstLine="0"/>
        <w:jc w:val="left"/>
        <w:rPr>
          <w:lang w:val="ru-RU"/>
        </w:rPr>
      </w:pPr>
      <w:r w:rsidRPr="009A1F04">
        <w:rPr>
          <w:sz w:val="22"/>
          <w:lang w:val="ru-RU"/>
        </w:rPr>
        <w:t xml:space="preserve"> </w:t>
      </w:r>
    </w:p>
    <w:p w:rsidR="002414DD" w:rsidRPr="009A1F04" w:rsidRDefault="009A1F04">
      <w:pPr>
        <w:spacing w:after="161" w:line="259" w:lineRule="auto"/>
        <w:ind w:left="144" w:firstLine="0"/>
        <w:jc w:val="left"/>
        <w:rPr>
          <w:lang w:val="ru-RU"/>
        </w:rPr>
      </w:pPr>
      <w:r w:rsidRPr="009A1F04">
        <w:rPr>
          <w:sz w:val="22"/>
          <w:lang w:val="ru-RU"/>
        </w:rPr>
        <w:t xml:space="preserve"> </w:t>
      </w:r>
    </w:p>
    <w:p w:rsidR="002414DD" w:rsidRDefault="009A1F04">
      <w:pPr>
        <w:spacing w:after="156" w:line="259" w:lineRule="auto"/>
        <w:ind w:left="144" w:firstLine="0"/>
        <w:jc w:val="left"/>
        <w:rPr>
          <w:sz w:val="22"/>
          <w:lang w:val="ru-RU"/>
        </w:rPr>
      </w:pPr>
      <w:r w:rsidRPr="009A1F04">
        <w:rPr>
          <w:sz w:val="22"/>
          <w:lang w:val="ru-RU"/>
        </w:rPr>
        <w:t xml:space="preserve"> </w:t>
      </w:r>
    </w:p>
    <w:p w:rsidR="00EE7A20" w:rsidRPr="009A1F04" w:rsidRDefault="00EE7A20">
      <w:pPr>
        <w:spacing w:after="156" w:line="259" w:lineRule="auto"/>
        <w:ind w:left="144" w:firstLine="0"/>
        <w:jc w:val="left"/>
        <w:rPr>
          <w:lang w:val="ru-RU"/>
        </w:rPr>
      </w:pPr>
    </w:p>
    <w:p w:rsidR="002414DD" w:rsidRPr="009A1F04" w:rsidRDefault="009A1F04" w:rsidP="003C1AD0">
      <w:pPr>
        <w:spacing w:after="156" w:line="259" w:lineRule="auto"/>
        <w:ind w:left="144" w:firstLine="0"/>
        <w:jc w:val="left"/>
        <w:rPr>
          <w:lang w:val="ru-RU"/>
        </w:rPr>
      </w:pPr>
      <w:r w:rsidRPr="009A1F04">
        <w:rPr>
          <w:sz w:val="22"/>
          <w:lang w:val="ru-RU"/>
        </w:rPr>
        <w:t xml:space="preserve"> </w:t>
      </w:r>
    </w:p>
    <w:p w:rsidR="000021A4" w:rsidRDefault="000021A4">
      <w:pPr>
        <w:spacing w:after="2" w:line="259" w:lineRule="auto"/>
        <w:ind w:left="0" w:firstLine="0"/>
        <w:jc w:val="right"/>
        <w:rPr>
          <w:lang w:val="ru-RU"/>
        </w:rPr>
      </w:pPr>
    </w:p>
    <w:p w:rsidR="002414DD" w:rsidRDefault="00D515F1">
      <w:pPr>
        <w:spacing w:after="2" w:line="259" w:lineRule="auto"/>
        <w:ind w:left="0" w:firstLine="0"/>
        <w:jc w:val="right"/>
        <w:rPr>
          <w:lang w:val="ru-RU"/>
        </w:rPr>
      </w:pPr>
      <w:r>
        <w:rPr>
          <w:lang w:val="ru-RU"/>
        </w:rPr>
        <w:lastRenderedPageBreak/>
        <w:t>Додаток № 5</w:t>
      </w:r>
      <w:r w:rsidR="00ED3B3D">
        <w:rPr>
          <w:lang w:val="ru-RU"/>
        </w:rPr>
        <w:t xml:space="preserve"> до </w:t>
      </w:r>
      <w:proofErr w:type="gramStart"/>
      <w:r w:rsidR="00ED3B3D">
        <w:rPr>
          <w:lang w:val="ru-RU"/>
        </w:rPr>
        <w:t xml:space="preserve">оголошення </w:t>
      </w:r>
      <w:r w:rsidR="00544695">
        <w:rPr>
          <w:lang w:val="ru-RU"/>
        </w:rPr>
        <w:t xml:space="preserve"> </w:t>
      </w:r>
      <w:r w:rsidR="00ED3B3D">
        <w:rPr>
          <w:lang w:val="ru-RU"/>
        </w:rPr>
        <w:t>про</w:t>
      </w:r>
      <w:proofErr w:type="gramEnd"/>
      <w:r w:rsidR="00ED3B3D">
        <w:rPr>
          <w:lang w:val="ru-RU"/>
        </w:rPr>
        <w:t xml:space="preserve"> закупівлю</w:t>
      </w:r>
      <w:r w:rsidR="009A1F04" w:rsidRPr="009A1F04">
        <w:rPr>
          <w:lang w:val="ru-RU"/>
        </w:rPr>
        <w:t xml:space="preserve"> </w:t>
      </w:r>
    </w:p>
    <w:p w:rsidR="00D515F1" w:rsidRPr="009A1F04" w:rsidRDefault="00D515F1">
      <w:pPr>
        <w:spacing w:after="2" w:line="259" w:lineRule="auto"/>
        <w:ind w:left="0" w:firstLine="0"/>
        <w:jc w:val="right"/>
        <w:rPr>
          <w:lang w:val="ru-RU"/>
        </w:rPr>
      </w:pPr>
    </w:p>
    <w:p w:rsidR="002414DD" w:rsidRPr="009A1F04" w:rsidRDefault="004E3DB4">
      <w:pPr>
        <w:spacing w:after="0" w:line="258" w:lineRule="auto"/>
        <w:ind w:left="5109" w:firstLine="0"/>
        <w:jc w:val="left"/>
        <w:rPr>
          <w:lang w:val="ru-RU"/>
        </w:rPr>
      </w:pPr>
      <w:r>
        <w:rPr>
          <w:b/>
          <w:sz w:val="22"/>
          <w:lang w:val="ru-RU"/>
        </w:rPr>
        <w:t>Херсонській обласній прокуратурі</w:t>
      </w:r>
    </w:p>
    <w:p w:rsidR="002414DD" w:rsidRPr="009A1F04" w:rsidRDefault="009A1F04">
      <w:pPr>
        <w:spacing w:after="0" w:line="259" w:lineRule="auto"/>
        <w:ind w:left="0" w:firstLine="0"/>
        <w:jc w:val="right"/>
        <w:rPr>
          <w:lang w:val="ru-RU"/>
        </w:rPr>
      </w:pPr>
      <w:r w:rsidRPr="009A1F04">
        <w:rPr>
          <w:b/>
          <w:lang w:val="ru-RU"/>
        </w:rPr>
        <w:t xml:space="preserve"> </w:t>
      </w:r>
    </w:p>
    <w:p w:rsidR="002414DD" w:rsidRPr="009A1F04" w:rsidRDefault="009A1F04">
      <w:pPr>
        <w:spacing w:after="20" w:line="259" w:lineRule="auto"/>
        <w:ind w:left="0" w:firstLine="0"/>
        <w:jc w:val="right"/>
        <w:rPr>
          <w:lang w:val="ru-RU"/>
        </w:rPr>
      </w:pPr>
      <w:r w:rsidRPr="009A1F04">
        <w:rPr>
          <w:b/>
          <w:lang w:val="ru-RU"/>
        </w:rPr>
        <w:t xml:space="preserve"> </w:t>
      </w:r>
    </w:p>
    <w:p w:rsidR="002414DD" w:rsidRPr="009A1F04" w:rsidRDefault="009A1F04">
      <w:pPr>
        <w:spacing w:after="4" w:line="269" w:lineRule="auto"/>
        <w:ind w:left="1468" w:right="1364"/>
        <w:jc w:val="center"/>
        <w:rPr>
          <w:lang w:val="ru-RU"/>
        </w:rPr>
      </w:pPr>
      <w:r w:rsidRPr="009A1F04">
        <w:rPr>
          <w:b/>
          <w:lang w:val="ru-RU"/>
        </w:rPr>
        <w:t>Гарантійний лист</w:t>
      </w:r>
      <w:r w:rsidRPr="009A1F04">
        <w:rPr>
          <w:lang w:val="ru-RU"/>
        </w:rPr>
        <w:t xml:space="preserve"> </w:t>
      </w:r>
    </w:p>
    <w:p w:rsidR="002414DD" w:rsidRPr="009A1F04" w:rsidRDefault="009A1F04">
      <w:pPr>
        <w:spacing w:line="267" w:lineRule="auto"/>
        <w:ind w:left="154" w:right="40"/>
        <w:rPr>
          <w:lang w:val="ru-RU"/>
        </w:rPr>
      </w:pPr>
      <w:r w:rsidRPr="009A1F04">
        <w:rPr>
          <w:b/>
          <w:lang w:val="ru-RU"/>
        </w:rPr>
        <w:t xml:space="preserve">_____________________________________________________________________________________ </w:t>
      </w:r>
      <w:r w:rsidRPr="009A1F04">
        <w:rPr>
          <w:lang w:val="ru-RU"/>
        </w:rPr>
        <w:t xml:space="preserve"> </w:t>
      </w:r>
    </w:p>
    <w:p w:rsidR="002414DD" w:rsidRPr="009A1F04" w:rsidRDefault="009A1F04">
      <w:pPr>
        <w:spacing w:after="18" w:line="259" w:lineRule="auto"/>
        <w:ind w:left="89" w:firstLine="0"/>
        <w:jc w:val="center"/>
        <w:rPr>
          <w:lang w:val="ru-RU"/>
        </w:rPr>
      </w:pPr>
      <w:r w:rsidRPr="009A1F04">
        <w:rPr>
          <w:sz w:val="16"/>
          <w:lang w:val="ru-RU"/>
        </w:rPr>
        <w:t xml:space="preserve">(повне найменування фізичної особи-підприємця або юридичної особи) </w:t>
      </w:r>
    </w:p>
    <w:p w:rsidR="002414DD" w:rsidRPr="009A1F04" w:rsidRDefault="009A1F04">
      <w:pPr>
        <w:spacing w:after="0" w:line="259" w:lineRule="auto"/>
        <w:ind w:left="144" w:firstLine="0"/>
        <w:jc w:val="left"/>
        <w:rPr>
          <w:lang w:val="ru-RU"/>
        </w:rPr>
      </w:pPr>
      <w:r w:rsidRPr="009A1F04">
        <w:rPr>
          <w:lang w:val="ru-RU"/>
        </w:rPr>
        <w:t xml:space="preserve"> </w:t>
      </w:r>
    </w:p>
    <w:p w:rsidR="002414DD" w:rsidRPr="009A1F04" w:rsidRDefault="009A1F04">
      <w:pPr>
        <w:ind w:left="154" w:right="46"/>
        <w:rPr>
          <w:lang w:val="ru-RU"/>
        </w:rPr>
      </w:pPr>
      <w:r w:rsidRPr="009A1F04">
        <w:rPr>
          <w:lang w:val="ru-RU"/>
        </w:rPr>
        <w:t xml:space="preserve">даним листом зобов’язуюсь у випадку акцепту моєї тендерної пропозиції та автоматичного оприлюднення електронною системою публічних закупівель </w:t>
      </w:r>
      <w:r>
        <w:t>Prozorro</w:t>
      </w:r>
      <w:r w:rsidRPr="009A1F04">
        <w:rPr>
          <w:lang w:val="ru-RU"/>
        </w:rPr>
        <w:t xml:space="preserve"> повідомлення про намір укласти договір по результатам проведення тендерної процедури № </w:t>
      </w:r>
      <w:r>
        <w:t>UA</w:t>
      </w:r>
      <w:r w:rsidRPr="009A1F04">
        <w:rPr>
          <w:lang w:val="ru-RU"/>
        </w:rPr>
        <w:t xml:space="preserve">___________ зобов’язуюсь змінити загальну суму договору в бік зменшення на 20 % відносно моєї остаточної тендерної пропозиції, що відображена у протоколі розкриття тендерних пропозицій, з метою компенсації витрат Замовника, що виникає при здійсненні закупівлі у фізичних або юридичних осіб, що не є платниками ПДВ (відсутність можливості формування податкового кредиту призводить до збільшення податкового навантаження, оскільки різниця ПДВ, що підлягає сплаті до бюджету збільшується). </w:t>
      </w:r>
    </w:p>
    <w:p w:rsidR="002414DD" w:rsidRPr="009A1F04" w:rsidRDefault="009A1F04">
      <w:pPr>
        <w:spacing w:after="156" w:line="259" w:lineRule="auto"/>
        <w:ind w:left="144" w:firstLine="0"/>
        <w:jc w:val="left"/>
        <w:rPr>
          <w:lang w:val="ru-RU"/>
        </w:rPr>
      </w:pPr>
      <w:r w:rsidRPr="009A1F04">
        <w:rPr>
          <w:lang w:val="ru-RU"/>
        </w:rPr>
        <w:t xml:space="preserve"> </w:t>
      </w:r>
    </w:p>
    <w:p w:rsidR="002414DD" w:rsidRPr="009A1F04" w:rsidRDefault="009A1F04">
      <w:pPr>
        <w:spacing w:after="208" w:line="259" w:lineRule="auto"/>
        <w:ind w:left="144" w:firstLine="0"/>
        <w:jc w:val="left"/>
        <w:rPr>
          <w:lang w:val="ru-RU"/>
        </w:rPr>
      </w:pPr>
      <w:r w:rsidRPr="009A1F04">
        <w:rPr>
          <w:lang w:val="ru-RU"/>
        </w:rPr>
        <w:t xml:space="preserve"> </w:t>
      </w:r>
    </w:p>
    <w:p w:rsidR="002414DD" w:rsidRDefault="009A1F04">
      <w:pPr>
        <w:tabs>
          <w:tab w:val="center" w:pos="1473"/>
          <w:tab w:val="center" w:pos="2978"/>
          <w:tab w:val="center" w:pos="3683"/>
          <w:tab w:val="center" w:pos="4394"/>
          <w:tab w:val="center" w:pos="5100"/>
          <w:tab w:val="center" w:pos="5810"/>
          <w:tab w:val="center" w:pos="7173"/>
        </w:tabs>
        <w:ind w:left="0" w:firstLine="0"/>
        <w:jc w:val="left"/>
      </w:pPr>
      <w:r w:rsidRPr="009A1F04">
        <w:rPr>
          <w:rFonts w:ascii="Calibri" w:eastAsia="Calibri" w:hAnsi="Calibri" w:cs="Calibri"/>
          <w:sz w:val="22"/>
          <w:lang w:val="ru-RU"/>
        </w:rPr>
        <w:tab/>
      </w:r>
      <w:r>
        <w:t xml:space="preserve">Дата та підпис   </w:t>
      </w:r>
      <w:r>
        <w:tab/>
        <w:t xml:space="preserve"> </w:t>
      </w:r>
      <w:r>
        <w:tab/>
        <w:t xml:space="preserve"> </w:t>
      </w:r>
      <w:r>
        <w:tab/>
        <w:t xml:space="preserve"> </w:t>
      </w:r>
      <w:r>
        <w:tab/>
        <w:t xml:space="preserve"> </w:t>
      </w:r>
      <w:r>
        <w:tab/>
        <w:t xml:space="preserve"> </w:t>
      </w:r>
      <w:r>
        <w:tab/>
        <w:t>ФОП/Директор</w:t>
      </w:r>
      <w:r>
        <w:rPr>
          <w:sz w:val="22"/>
        </w:rPr>
        <w:t xml:space="preserve"> </w:t>
      </w:r>
    </w:p>
    <w:sectPr w:rsidR="002414DD">
      <w:headerReference w:type="even" r:id="rId15"/>
      <w:headerReference w:type="default" r:id="rId16"/>
      <w:headerReference w:type="first" r:id="rId17"/>
      <w:pgSz w:w="11904" w:h="16838"/>
      <w:pgMar w:top="756" w:right="795" w:bottom="1191" w:left="1556" w:header="714"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82B" w:rsidRDefault="0056782B">
      <w:pPr>
        <w:spacing w:after="0" w:line="240" w:lineRule="auto"/>
      </w:pPr>
      <w:r>
        <w:separator/>
      </w:r>
    </w:p>
  </w:endnote>
  <w:endnote w:type="continuationSeparator" w:id="0">
    <w:p w:rsidR="0056782B" w:rsidRDefault="00567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82B" w:rsidRDefault="0056782B">
      <w:pPr>
        <w:spacing w:after="0" w:line="240" w:lineRule="auto"/>
      </w:pPr>
      <w:r>
        <w:separator/>
      </w:r>
    </w:p>
  </w:footnote>
  <w:footnote w:type="continuationSeparator" w:id="0">
    <w:p w:rsidR="0056782B" w:rsidRDefault="00567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A07" w:rsidRDefault="00CA3A07">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A07" w:rsidRDefault="00CA3A07">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A07" w:rsidRDefault="00CA3A07">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A07" w:rsidRDefault="00CA3A07" w:rsidP="00D515F1">
    <w:pPr>
      <w:spacing w:after="0" w:line="259" w:lineRule="auto"/>
      <w:ind w:left="0" w:right="53" w:firstLine="0"/>
      <w:jc w:val="cent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A07" w:rsidRDefault="00CA3A07" w:rsidP="00B53E17">
    <w:pPr>
      <w:spacing w:after="2" w:line="259" w:lineRule="auto"/>
      <w:ind w:left="0" w:firstLine="0"/>
      <w:jc w:val="right"/>
      <w:rPr>
        <w:lang w:val="ru-RU"/>
      </w:rPr>
    </w:pPr>
    <w:r w:rsidRPr="009A1F04">
      <w:rPr>
        <w:lang w:val="ru-RU"/>
      </w:rPr>
      <w:t xml:space="preserve"> </w:t>
    </w:r>
  </w:p>
  <w:p w:rsidR="00CA3A07" w:rsidRDefault="00CA3A07" w:rsidP="00544695">
    <w:pPr>
      <w:spacing w:after="2" w:line="259" w:lineRule="auto"/>
      <w:ind w:left="0" w:firstLine="0"/>
      <w:jc w:val="right"/>
      <w:rPr>
        <w:lang w:val="ru-RU"/>
      </w:rPr>
    </w:pPr>
  </w:p>
  <w:p w:rsidR="00CA3A07" w:rsidRDefault="00CA3A07" w:rsidP="00544695">
    <w:pPr>
      <w:spacing w:after="2" w:line="259" w:lineRule="auto"/>
      <w:ind w:left="0" w:firstLine="0"/>
      <w:jc w:val="right"/>
      <w:rPr>
        <w:lang w:val="ru-RU"/>
      </w:rPr>
    </w:pPr>
  </w:p>
  <w:p w:rsidR="00CA3A07" w:rsidRPr="009132BE" w:rsidRDefault="00CA3A07">
    <w:pPr>
      <w:tabs>
        <w:tab w:val="center" w:pos="6149"/>
        <w:tab w:val="center" w:pos="9503"/>
      </w:tabs>
      <w:spacing w:after="0" w:line="259" w:lineRule="auto"/>
      <w:ind w:left="0" w:firstLine="0"/>
      <w:jc w:val="left"/>
      <w:rPr>
        <w:lang w:val="ru-RU"/>
      </w:rPr>
    </w:pPr>
    <w:r w:rsidRPr="009132BE">
      <w:rPr>
        <w:b/>
        <w:lang w:val="ru-RU"/>
      </w:rPr>
      <w:tab/>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A07" w:rsidRDefault="00CA3A07">
    <w:pPr>
      <w:tabs>
        <w:tab w:val="center" w:pos="6149"/>
        <w:tab w:val="center" w:pos="9503"/>
      </w:tabs>
      <w:spacing w:after="0" w:line="259" w:lineRule="auto"/>
      <w:ind w:left="0" w:firstLine="0"/>
      <w:jc w:val="left"/>
    </w:pPr>
    <w:r>
      <w:rPr>
        <w:rFonts w:ascii="Calibri" w:eastAsia="Calibri" w:hAnsi="Calibri" w:cs="Calibri"/>
        <w:sz w:val="22"/>
      </w:rPr>
      <w:tab/>
    </w:r>
    <w:r>
      <w:rPr>
        <w:b/>
      </w:rPr>
      <w:t xml:space="preserve">Додаток № </w:t>
    </w:r>
    <w:r>
      <w:fldChar w:fldCharType="begin"/>
    </w:r>
    <w:r>
      <w:instrText xml:space="preserve"> PAGE   \* MERGEFORMAT </w:instrText>
    </w:r>
    <w:r>
      <w:fldChar w:fldCharType="separate"/>
    </w:r>
    <w:r>
      <w:rPr>
        <w:b/>
      </w:rPr>
      <w:t>3</w:t>
    </w:r>
    <w:r>
      <w:rPr>
        <w:b/>
      </w:rPr>
      <w:fldChar w:fldCharType="end"/>
    </w:r>
    <w:r>
      <w:rPr>
        <w:b/>
      </w:rPr>
      <w:t xml:space="preserve"> </w:t>
    </w:r>
    <w:r>
      <w:rPr>
        <w:b/>
      </w:rP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33F6"/>
    <w:multiLevelType w:val="multilevel"/>
    <w:tmpl w:val="461E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D65C5"/>
    <w:multiLevelType w:val="hybridMultilevel"/>
    <w:tmpl w:val="EF82E28A"/>
    <w:lvl w:ilvl="0" w:tplc="466E56A6">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E28B76">
      <w:start w:val="1"/>
      <w:numFmt w:val="bullet"/>
      <w:lvlText w:val="-"/>
      <w:lvlJc w:val="left"/>
      <w:pPr>
        <w:ind w:left="8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4E0E484">
      <w:start w:val="1"/>
      <w:numFmt w:val="bullet"/>
      <w:lvlText w:val="▪"/>
      <w:lvlJc w:val="left"/>
      <w:pPr>
        <w:ind w:left="1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8A04836">
      <w:start w:val="1"/>
      <w:numFmt w:val="bullet"/>
      <w:lvlText w:val="•"/>
      <w:lvlJc w:val="left"/>
      <w:pPr>
        <w:ind w:left="23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592FCFC">
      <w:start w:val="1"/>
      <w:numFmt w:val="bullet"/>
      <w:lvlText w:val="o"/>
      <w:lvlJc w:val="left"/>
      <w:pPr>
        <w:ind w:left="3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9B4120C">
      <w:start w:val="1"/>
      <w:numFmt w:val="bullet"/>
      <w:lvlText w:val="▪"/>
      <w:lvlJc w:val="left"/>
      <w:pPr>
        <w:ind w:left="3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EBC0748">
      <w:start w:val="1"/>
      <w:numFmt w:val="bullet"/>
      <w:lvlText w:val="•"/>
      <w:lvlJc w:val="left"/>
      <w:pPr>
        <w:ind w:left="4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C183700">
      <w:start w:val="1"/>
      <w:numFmt w:val="bullet"/>
      <w:lvlText w:val="o"/>
      <w:lvlJc w:val="left"/>
      <w:pPr>
        <w:ind w:left="5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D065C94">
      <w:start w:val="1"/>
      <w:numFmt w:val="bullet"/>
      <w:lvlText w:val="▪"/>
      <w:lvlJc w:val="left"/>
      <w:pPr>
        <w:ind w:left="59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2686CAB"/>
    <w:multiLevelType w:val="multilevel"/>
    <w:tmpl w:val="5498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2C17A3"/>
    <w:multiLevelType w:val="hybridMultilevel"/>
    <w:tmpl w:val="EEEC8676"/>
    <w:lvl w:ilvl="0" w:tplc="C712844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B03E32">
      <w:start w:val="1"/>
      <w:numFmt w:val="lowerLetter"/>
      <w:lvlText w:val="%2"/>
      <w:lvlJc w:val="left"/>
      <w:pPr>
        <w:ind w:left="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33879AC">
      <w:start w:val="1"/>
      <w:numFmt w:val="decimal"/>
      <w:lvlRestart w:val="0"/>
      <w:lvlText w:val="%3)"/>
      <w:lvlJc w:val="left"/>
      <w:pPr>
        <w:ind w:left="1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9549984">
      <w:start w:val="1"/>
      <w:numFmt w:val="decimal"/>
      <w:lvlText w:val="%4"/>
      <w:lvlJc w:val="left"/>
      <w:pPr>
        <w:ind w:left="1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D303FA6">
      <w:start w:val="1"/>
      <w:numFmt w:val="lowerLetter"/>
      <w:lvlText w:val="%5"/>
      <w:lvlJc w:val="left"/>
      <w:pPr>
        <w:ind w:left="23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A42B8FC">
      <w:start w:val="1"/>
      <w:numFmt w:val="lowerRoman"/>
      <w:lvlText w:val="%6"/>
      <w:lvlJc w:val="left"/>
      <w:pPr>
        <w:ind w:left="3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7F8429A">
      <w:start w:val="1"/>
      <w:numFmt w:val="decimal"/>
      <w:lvlText w:val="%7"/>
      <w:lvlJc w:val="left"/>
      <w:pPr>
        <w:ind w:left="3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1C0849E">
      <w:start w:val="1"/>
      <w:numFmt w:val="lowerLetter"/>
      <w:lvlText w:val="%8"/>
      <w:lvlJc w:val="left"/>
      <w:pPr>
        <w:ind w:left="4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E68C078">
      <w:start w:val="1"/>
      <w:numFmt w:val="lowerRoman"/>
      <w:lvlText w:val="%9"/>
      <w:lvlJc w:val="left"/>
      <w:pPr>
        <w:ind w:left="5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DBD4F77"/>
    <w:multiLevelType w:val="multilevel"/>
    <w:tmpl w:val="7BF04788"/>
    <w:lvl w:ilvl="0">
      <w:start w:val="3"/>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3"/>
      <w:numFmt w:val="decimal"/>
      <w:lvlText w:val="%1.%2."/>
      <w:lvlJc w:val="left"/>
      <w:pPr>
        <w:ind w:left="6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3C23802"/>
    <w:multiLevelType w:val="multilevel"/>
    <w:tmpl w:val="B250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AE7A94"/>
    <w:multiLevelType w:val="hybridMultilevel"/>
    <w:tmpl w:val="86D65D56"/>
    <w:lvl w:ilvl="0" w:tplc="0BC00800">
      <w:start w:val="1"/>
      <w:numFmt w:val="bullet"/>
      <w:lvlText w:val="-"/>
      <w:lvlJc w:val="left"/>
      <w:pPr>
        <w:ind w:left="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47086FC">
      <w:start w:val="1"/>
      <w:numFmt w:val="bullet"/>
      <w:lvlText w:val="o"/>
      <w:lvlJc w:val="left"/>
      <w:pPr>
        <w:ind w:left="17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52E0A62">
      <w:start w:val="1"/>
      <w:numFmt w:val="bullet"/>
      <w:lvlText w:val="▪"/>
      <w:lvlJc w:val="left"/>
      <w:pPr>
        <w:ind w:left="25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C1C5318">
      <w:start w:val="1"/>
      <w:numFmt w:val="bullet"/>
      <w:lvlText w:val="•"/>
      <w:lvlJc w:val="left"/>
      <w:pPr>
        <w:ind w:left="32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E169FFE">
      <w:start w:val="1"/>
      <w:numFmt w:val="bullet"/>
      <w:lvlText w:val="o"/>
      <w:lvlJc w:val="left"/>
      <w:pPr>
        <w:ind w:left="39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24A61DC">
      <w:start w:val="1"/>
      <w:numFmt w:val="bullet"/>
      <w:lvlText w:val="▪"/>
      <w:lvlJc w:val="left"/>
      <w:pPr>
        <w:ind w:left="46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C06494">
      <w:start w:val="1"/>
      <w:numFmt w:val="bullet"/>
      <w:lvlText w:val="•"/>
      <w:lvlJc w:val="left"/>
      <w:pPr>
        <w:ind w:left="53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54ACAF0">
      <w:start w:val="1"/>
      <w:numFmt w:val="bullet"/>
      <w:lvlText w:val="o"/>
      <w:lvlJc w:val="left"/>
      <w:pPr>
        <w:ind w:left="61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7BACEB2">
      <w:start w:val="1"/>
      <w:numFmt w:val="bullet"/>
      <w:lvlText w:val="▪"/>
      <w:lvlJc w:val="left"/>
      <w:pPr>
        <w:ind w:left="68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776410B"/>
    <w:multiLevelType w:val="multilevel"/>
    <w:tmpl w:val="0E820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E54C58"/>
    <w:multiLevelType w:val="multilevel"/>
    <w:tmpl w:val="04EA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0151C9"/>
    <w:multiLevelType w:val="hybridMultilevel"/>
    <w:tmpl w:val="B1E40FC8"/>
    <w:lvl w:ilvl="0" w:tplc="C0B43866">
      <w:start w:val="1"/>
      <w:numFmt w:val="decimal"/>
      <w:lvlText w:val="%1)"/>
      <w:lvlJc w:val="left"/>
      <w:pPr>
        <w:ind w:left="10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1C2CF18">
      <w:start w:val="1"/>
      <w:numFmt w:val="lowerLetter"/>
      <w:lvlText w:val="%2"/>
      <w:lvlJc w:val="left"/>
      <w:pPr>
        <w:ind w:left="1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1387A60">
      <w:start w:val="1"/>
      <w:numFmt w:val="lowerRoman"/>
      <w:lvlText w:val="%3"/>
      <w:lvlJc w:val="left"/>
      <w:pPr>
        <w:ind w:left="23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A3639EC">
      <w:start w:val="1"/>
      <w:numFmt w:val="decimal"/>
      <w:lvlText w:val="%4"/>
      <w:lvlJc w:val="left"/>
      <w:pPr>
        <w:ind w:left="3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E83248">
      <w:start w:val="1"/>
      <w:numFmt w:val="lowerLetter"/>
      <w:lvlText w:val="%5"/>
      <w:lvlJc w:val="left"/>
      <w:pPr>
        <w:ind w:left="3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D0EB892">
      <w:start w:val="1"/>
      <w:numFmt w:val="lowerRoman"/>
      <w:lvlText w:val="%6"/>
      <w:lvlJc w:val="left"/>
      <w:pPr>
        <w:ind w:left="4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C1CA2B6">
      <w:start w:val="1"/>
      <w:numFmt w:val="decimal"/>
      <w:lvlText w:val="%7"/>
      <w:lvlJc w:val="left"/>
      <w:pPr>
        <w:ind w:left="5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94C899C">
      <w:start w:val="1"/>
      <w:numFmt w:val="lowerLetter"/>
      <w:lvlText w:val="%8"/>
      <w:lvlJc w:val="left"/>
      <w:pPr>
        <w:ind w:left="59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5D45FB2">
      <w:start w:val="1"/>
      <w:numFmt w:val="lowerRoman"/>
      <w:lvlText w:val="%9"/>
      <w:lvlJc w:val="left"/>
      <w:pPr>
        <w:ind w:left="66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69D1F0E"/>
    <w:multiLevelType w:val="multilevel"/>
    <w:tmpl w:val="2430C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A12D29"/>
    <w:multiLevelType w:val="multilevel"/>
    <w:tmpl w:val="644A033A"/>
    <w:lvl w:ilvl="0">
      <w:start w:val="3"/>
      <w:numFmt w:val="decimal"/>
      <w:lvlText w:val="%1."/>
      <w:lvlJc w:val="left"/>
      <w:pPr>
        <w:ind w:left="5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7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F3E0E80"/>
    <w:multiLevelType w:val="multilevel"/>
    <w:tmpl w:val="11FC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36045E"/>
    <w:multiLevelType w:val="multilevel"/>
    <w:tmpl w:val="6A967ED0"/>
    <w:lvl w:ilvl="0">
      <w:start w:val="2"/>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27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F916845"/>
    <w:multiLevelType w:val="multilevel"/>
    <w:tmpl w:val="D82E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20468D"/>
    <w:multiLevelType w:val="hybridMultilevel"/>
    <w:tmpl w:val="A636EAA6"/>
    <w:lvl w:ilvl="0" w:tplc="8C1A634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E1AD88C">
      <w:start w:val="1"/>
      <w:numFmt w:val="lowerLetter"/>
      <w:lvlText w:val="%2"/>
      <w:lvlJc w:val="left"/>
      <w:pPr>
        <w:ind w:left="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9700D20">
      <w:start w:val="1"/>
      <w:numFmt w:val="decimal"/>
      <w:lvlRestart w:val="0"/>
      <w:lvlText w:val="%3)"/>
      <w:lvlJc w:val="left"/>
      <w:pPr>
        <w:ind w:left="8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9480BF4">
      <w:start w:val="1"/>
      <w:numFmt w:val="decimal"/>
      <w:lvlText w:val="%4"/>
      <w:lvlJc w:val="left"/>
      <w:pPr>
        <w:ind w:left="1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360C362">
      <w:start w:val="1"/>
      <w:numFmt w:val="lowerLetter"/>
      <w:lvlText w:val="%5"/>
      <w:lvlJc w:val="left"/>
      <w:pPr>
        <w:ind w:left="23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D3284A4">
      <w:start w:val="1"/>
      <w:numFmt w:val="lowerRoman"/>
      <w:lvlText w:val="%6"/>
      <w:lvlJc w:val="left"/>
      <w:pPr>
        <w:ind w:left="3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D5A64A8">
      <w:start w:val="1"/>
      <w:numFmt w:val="decimal"/>
      <w:lvlText w:val="%7"/>
      <w:lvlJc w:val="left"/>
      <w:pPr>
        <w:ind w:left="3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6265966">
      <w:start w:val="1"/>
      <w:numFmt w:val="lowerLetter"/>
      <w:lvlText w:val="%8"/>
      <w:lvlJc w:val="left"/>
      <w:pPr>
        <w:ind w:left="4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1180604">
      <w:start w:val="1"/>
      <w:numFmt w:val="lowerRoman"/>
      <w:lvlText w:val="%9"/>
      <w:lvlJc w:val="left"/>
      <w:pPr>
        <w:ind w:left="5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1616EDE"/>
    <w:multiLevelType w:val="multilevel"/>
    <w:tmpl w:val="34F04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AD5B07"/>
    <w:multiLevelType w:val="multilevel"/>
    <w:tmpl w:val="A99A0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B96268"/>
    <w:multiLevelType w:val="hybridMultilevel"/>
    <w:tmpl w:val="D7EE4482"/>
    <w:lvl w:ilvl="0" w:tplc="A4F83C26">
      <w:start w:val="14"/>
      <w:numFmt w:val="decimal"/>
      <w:lvlText w:val="%1."/>
      <w:lvlJc w:val="left"/>
      <w:pPr>
        <w:ind w:left="57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D0CB682">
      <w:start w:val="1"/>
      <w:numFmt w:val="decimal"/>
      <w:lvlText w:val="%2)"/>
      <w:lvlJc w:val="left"/>
      <w:pPr>
        <w:ind w:left="2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ECB8CE">
      <w:start w:val="1"/>
      <w:numFmt w:val="lowerRoman"/>
      <w:lvlText w:val="%3"/>
      <w:lvlJc w:val="left"/>
      <w:pPr>
        <w:ind w:left="1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CFCE396">
      <w:start w:val="1"/>
      <w:numFmt w:val="decimal"/>
      <w:lvlText w:val="%4"/>
      <w:lvlJc w:val="left"/>
      <w:pPr>
        <w:ind w:left="23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F2657F0">
      <w:start w:val="1"/>
      <w:numFmt w:val="lowerLetter"/>
      <w:lvlText w:val="%5"/>
      <w:lvlJc w:val="left"/>
      <w:pPr>
        <w:ind w:left="3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092CF28">
      <w:start w:val="1"/>
      <w:numFmt w:val="lowerRoman"/>
      <w:lvlText w:val="%6"/>
      <w:lvlJc w:val="left"/>
      <w:pPr>
        <w:ind w:left="3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08C6EAC">
      <w:start w:val="1"/>
      <w:numFmt w:val="decimal"/>
      <w:lvlText w:val="%7"/>
      <w:lvlJc w:val="left"/>
      <w:pPr>
        <w:ind w:left="4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AE40AFE">
      <w:start w:val="1"/>
      <w:numFmt w:val="lowerLetter"/>
      <w:lvlText w:val="%8"/>
      <w:lvlJc w:val="left"/>
      <w:pPr>
        <w:ind w:left="5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D80CAB4">
      <w:start w:val="1"/>
      <w:numFmt w:val="lowerRoman"/>
      <w:lvlText w:val="%9"/>
      <w:lvlJc w:val="left"/>
      <w:pPr>
        <w:ind w:left="59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34A112D"/>
    <w:multiLevelType w:val="multilevel"/>
    <w:tmpl w:val="5F84E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7C2346"/>
    <w:multiLevelType w:val="hybridMultilevel"/>
    <w:tmpl w:val="E20219E6"/>
    <w:lvl w:ilvl="0" w:tplc="E3D4F14A">
      <w:start w:val="12"/>
      <w:numFmt w:val="decimal"/>
      <w:lvlText w:val="%1."/>
      <w:lvlJc w:val="left"/>
      <w:pPr>
        <w:ind w:left="5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BAF4AC">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FC848EC">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3388CAA">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9DA3112">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1928858">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4881252">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A68EE98">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B14410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69C6265"/>
    <w:multiLevelType w:val="multilevel"/>
    <w:tmpl w:val="21C86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826BD0"/>
    <w:multiLevelType w:val="multilevel"/>
    <w:tmpl w:val="ACEA2CA0"/>
    <w:lvl w:ilvl="0">
      <w:start w:val="1"/>
      <w:numFmt w:val="decimal"/>
      <w:lvlText w:val="%1."/>
      <w:lvlJc w:val="left"/>
      <w:pPr>
        <w:ind w:left="4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6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3."/>
      <w:lvlJc w:val="left"/>
      <w:pPr>
        <w:ind w:left="682"/>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4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B310D1F"/>
    <w:multiLevelType w:val="multilevel"/>
    <w:tmpl w:val="174E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A939F8"/>
    <w:multiLevelType w:val="multilevel"/>
    <w:tmpl w:val="2B78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8677B7"/>
    <w:multiLevelType w:val="multilevel"/>
    <w:tmpl w:val="03FE7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BB715D"/>
    <w:multiLevelType w:val="multilevel"/>
    <w:tmpl w:val="7728C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18470F"/>
    <w:multiLevelType w:val="hybridMultilevel"/>
    <w:tmpl w:val="9738BA60"/>
    <w:lvl w:ilvl="0" w:tplc="64A80298">
      <w:start w:val="1"/>
      <w:numFmt w:val="decimal"/>
      <w:lvlText w:val="%1."/>
      <w:lvlJc w:val="left"/>
      <w:pPr>
        <w:ind w:left="7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234BC86">
      <w:start w:val="1"/>
      <w:numFmt w:val="lowerLetter"/>
      <w:lvlText w:val="%2"/>
      <w:lvlJc w:val="left"/>
      <w:pPr>
        <w:ind w:left="17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3C4E74">
      <w:start w:val="1"/>
      <w:numFmt w:val="lowerRoman"/>
      <w:lvlText w:val="%3"/>
      <w:lvlJc w:val="left"/>
      <w:pPr>
        <w:ind w:left="25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F22382">
      <w:start w:val="1"/>
      <w:numFmt w:val="decimal"/>
      <w:lvlText w:val="%4"/>
      <w:lvlJc w:val="left"/>
      <w:pPr>
        <w:ind w:left="32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8049ED0">
      <w:start w:val="1"/>
      <w:numFmt w:val="lowerLetter"/>
      <w:lvlText w:val="%5"/>
      <w:lvlJc w:val="left"/>
      <w:pPr>
        <w:ind w:left="39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321F58">
      <w:start w:val="1"/>
      <w:numFmt w:val="lowerRoman"/>
      <w:lvlText w:val="%6"/>
      <w:lvlJc w:val="left"/>
      <w:pPr>
        <w:ind w:left="46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1AE7F3A">
      <w:start w:val="1"/>
      <w:numFmt w:val="decimal"/>
      <w:lvlText w:val="%7"/>
      <w:lvlJc w:val="left"/>
      <w:pPr>
        <w:ind w:left="53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9E68526">
      <w:start w:val="1"/>
      <w:numFmt w:val="lowerLetter"/>
      <w:lvlText w:val="%8"/>
      <w:lvlJc w:val="left"/>
      <w:pPr>
        <w:ind w:left="61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74C253E">
      <w:start w:val="1"/>
      <w:numFmt w:val="lowerRoman"/>
      <w:lvlText w:val="%9"/>
      <w:lvlJc w:val="left"/>
      <w:pPr>
        <w:ind w:left="68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E472FF9"/>
    <w:multiLevelType w:val="hybridMultilevel"/>
    <w:tmpl w:val="59EC0A24"/>
    <w:lvl w:ilvl="0" w:tplc="7CA4407A">
      <w:start w:val="5"/>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A8274AC">
      <w:start w:val="1"/>
      <w:numFmt w:val="lowerLetter"/>
      <w:lvlText w:val="%2"/>
      <w:lvlJc w:val="left"/>
      <w:pPr>
        <w:ind w:left="17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51EE110">
      <w:start w:val="1"/>
      <w:numFmt w:val="lowerRoman"/>
      <w:lvlText w:val="%3"/>
      <w:lvlJc w:val="left"/>
      <w:pPr>
        <w:ind w:left="25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59E4104">
      <w:start w:val="1"/>
      <w:numFmt w:val="decimal"/>
      <w:lvlText w:val="%4"/>
      <w:lvlJc w:val="left"/>
      <w:pPr>
        <w:ind w:left="32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C273BE">
      <w:start w:val="1"/>
      <w:numFmt w:val="lowerLetter"/>
      <w:lvlText w:val="%5"/>
      <w:lvlJc w:val="left"/>
      <w:pPr>
        <w:ind w:left="39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4AE95A8">
      <w:start w:val="1"/>
      <w:numFmt w:val="lowerRoman"/>
      <w:lvlText w:val="%6"/>
      <w:lvlJc w:val="left"/>
      <w:pPr>
        <w:ind w:left="46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52858DA">
      <w:start w:val="1"/>
      <w:numFmt w:val="decimal"/>
      <w:lvlText w:val="%7"/>
      <w:lvlJc w:val="left"/>
      <w:pPr>
        <w:ind w:left="53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D36E5A4">
      <w:start w:val="1"/>
      <w:numFmt w:val="lowerLetter"/>
      <w:lvlText w:val="%8"/>
      <w:lvlJc w:val="left"/>
      <w:pPr>
        <w:ind w:left="61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D229C5E">
      <w:start w:val="1"/>
      <w:numFmt w:val="lowerRoman"/>
      <w:lvlText w:val="%9"/>
      <w:lvlJc w:val="left"/>
      <w:pPr>
        <w:ind w:left="68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EB529D4"/>
    <w:multiLevelType w:val="multilevel"/>
    <w:tmpl w:val="E1F88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3"/>
  </w:num>
  <w:num w:numId="3">
    <w:abstractNumId w:val="11"/>
  </w:num>
  <w:num w:numId="4">
    <w:abstractNumId w:val="4"/>
  </w:num>
  <w:num w:numId="5">
    <w:abstractNumId w:val="15"/>
  </w:num>
  <w:num w:numId="6">
    <w:abstractNumId w:val="3"/>
  </w:num>
  <w:num w:numId="7">
    <w:abstractNumId w:val="9"/>
  </w:num>
  <w:num w:numId="8">
    <w:abstractNumId w:val="20"/>
  </w:num>
  <w:num w:numId="9">
    <w:abstractNumId w:val="18"/>
  </w:num>
  <w:num w:numId="10">
    <w:abstractNumId w:val="1"/>
  </w:num>
  <w:num w:numId="11">
    <w:abstractNumId w:val="27"/>
  </w:num>
  <w:num w:numId="12">
    <w:abstractNumId w:val="6"/>
  </w:num>
  <w:num w:numId="13">
    <w:abstractNumId w:val="28"/>
  </w:num>
  <w:num w:numId="14">
    <w:abstractNumId w:val="26"/>
  </w:num>
  <w:num w:numId="15">
    <w:abstractNumId w:val="8"/>
  </w:num>
  <w:num w:numId="16">
    <w:abstractNumId w:val="10"/>
  </w:num>
  <w:num w:numId="17">
    <w:abstractNumId w:val="14"/>
  </w:num>
  <w:num w:numId="18">
    <w:abstractNumId w:val="24"/>
  </w:num>
  <w:num w:numId="19">
    <w:abstractNumId w:val="17"/>
  </w:num>
  <w:num w:numId="20">
    <w:abstractNumId w:val="21"/>
  </w:num>
  <w:num w:numId="21">
    <w:abstractNumId w:val="19"/>
  </w:num>
  <w:num w:numId="22">
    <w:abstractNumId w:val="0"/>
  </w:num>
  <w:num w:numId="23">
    <w:abstractNumId w:val="7"/>
  </w:num>
  <w:num w:numId="24">
    <w:abstractNumId w:val="5"/>
  </w:num>
  <w:num w:numId="25">
    <w:abstractNumId w:val="29"/>
  </w:num>
  <w:num w:numId="26">
    <w:abstractNumId w:val="2"/>
  </w:num>
  <w:num w:numId="27">
    <w:abstractNumId w:val="16"/>
  </w:num>
  <w:num w:numId="28">
    <w:abstractNumId w:val="23"/>
  </w:num>
  <w:num w:numId="29">
    <w:abstractNumId w:val="12"/>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4DD"/>
    <w:rsid w:val="000021A4"/>
    <w:rsid w:val="0000357F"/>
    <w:rsid w:val="000126D8"/>
    <w:rsid w:val="00014FA3"/>
    <w:rsid w:val="00031633"/>
    <w:rsid w:val="000761F5"/>
    <w:rsid w:val="0008636B"/>
    <w:rsid w:val="000A3E46"/>
    <w:rsid w:val="000F5366"/>
    <w:rsid w:val="00115867"/>
    <w:rsid w:val="00124328"/>
    <w:rsid w:val="001B552C"/>
    <w:rsid w:val="002414DD"/>
    <w:rsid w:val="00245A8D"/>
    <w:rsid w:val="00277CC6"/>
    <w:rsid w:val="00333702"/>
    <w:rsid w:val="003956B4"/>
    <w:rsid w:val="003C1AD0"/>
    <w:rsid w:val="004267BF"/>
    <w:rsid w:val="00453EA2"/>
    <w:rsid w:val="00460CE4"/>
    <w:rsid w:val="00471EC2"/>
    <w:rsid w:val="004D3770"/>
    <w:rsid w:val="004D5EF7"/>
    <w:rsid w:val="004E3DB4"/>
    <w:rsid w:val="004F0C5C"/>
    <w:rsid w:val="005105F4"/>
    <w:rsid w:val="00544695"/>
    <w:rsid w:val="00556085"/>
    <w:rsid w:val="0056782B"/>
    <w:rsid w:val="005C29C4"/>
    <w:rsid w:val="005E10EC"/>
    <w:rsid w:val="00680CA8"/>
    <w:rsid w:val="006D1006"/>
    <w:rsid w:val="006E5480"/>
    <w:rsid w:val="006E760A"/>
    <w:rsid w:val="006F6307"/>
    <w:rsid w:val="0073335F"/>
    <w:rsid w:val="00742569"/>
    <w:rsid w:val="00743A3D"/>
    <w:rsid w:val="007567CA"/>
    <w:rsid w:val="008305FB"/>
    <w:rsid w:val="008B14F3"/>
    <w:rsid w:val="008C6316"/>
    <w:rsid w:val="009113A2"/>
    <w:rsid w:val="009132BE"/>
    <w:rsid w:val="009A1F04"/>
    <w:rsid w:val="00A11743"/>
    <w:rsid w:val="00AE7368"/>
    <w:rsid w:val="00B01A95"/>
    <w:rsid w:val="00B3162B"/>
    <w:rsid w:val="00B53E17"/>
    <w:rsid w:val="00B72A81"/>
    <w:rsid w:val="00B7570A"/>
    <w:rsid w:val="00C27AD7"/>
    <w:rsid w:val="00C313BA"/>
    <w:rsid w:val="00C45B07"/>
    <w:rsid w:val="00C81E20"/>
    <w:rsid w:val="00CA3A07"/>
    <w:rsid w:val="00D160F4"/>
    <w:rsid w:val="00D43049"/>
    <w:rsid w:val="00D46030"/>
    <w:rsid w:val="00D515F1"/>
    <w:rsid w:val="00D94A65"/>
    <w:rsid w:val="00E04998"/>
    <w:rsid w:val="00E21886"/>
    <w:rsid w:val="00E548CE"/>
    <w:rsid w:val="00ED3B3D"/>
    <w:rsid w:val="00EE7A20"/>
    <w:rsid w:val="00F46B30"/>
    <w:rsid w:val="00F52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475B8"/>
  <w15:docId w15:val="{36DAA469-A744-4B10-8059-EF23E74D2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6" w:lineRule="auto"/>
      <w:ind w:left="293" w:hanging="10"/>
      <w:jc w:val="both"/>
    </w:pPr>
    <w:rPr>
      <w:rFonts w:ascii="Times New Roman" w:eastAsia="Times New Roman" w:hAnsi="Times New Roman" w:cs="Times New Roman"/>
      <w:color w:val="000000"/>
      <w:sz w:val="20"/>
    </w:rPr>
  </w:style>
  <w:style w:type="paragraph" w:styleId="1">
    <w:name w:val="heading 1"/>
    <w:next w:val="a"/>
    <w:link w:val="10"/>
    <w:uiPriority w:val="9"/>
    <w:unhideWhenUsed/>
    <w:qFormat/>
    <w:pPr>
      <w:keepNext/>
      <w:keepLines/>
      <w:spacing w:after="0"/>
      <w:ind w:left="6392" w:hanging="10"/>
      <w:outlineLvl w:val="0"/>
    </w:pPr>
    <w:rPr>
      <w:rFonts w:ascii="Times New Roman" w:eastAsia="Times New Roman" w:hAnsi="Times New Roman" w:cs="Times New Roman"/>
      <w:b/>
      <w:color w:val="000000"/>
      <w:sz w:val="24"/>
    </w:rPr>
  </w:style>
  <w:style w:type="paragraph" w:styleId="3">
    <w:name w:val="heading 3"/>
    <w:basedOn w:val="a"/>
    <w:next w:val="a"/>
    <w:link w:val="30"/>
    <w:uiPriority w:val="9"/>
    <w:semiHidden/>
    <w:unhideWhenUsed/>
    <w:qFormat/>
    <w:rsid w:val="001B55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Iaaeiaiea">
    <w:name w:val="Iaaeiaiea"/>
    <w:basedOn w:val="a"/>
    <w:rsid w:val="00B01A95"/>
    <w:pPr>
      <w:suppressAutoHyphens/>
      <w:overflowPunct w:val="0"/>
      <w:autoSpaceDE w:val="0"/>
      <w:spacing w:before="120" w:after="0" w:line="240" w:lineRule="auto"/>
      <w:ind w:left="0" w:firstLine="709"/>
      <w:textAlignment w:val="baseline"/>
    </w:pPr>
    <w:rPr>
      <w:rFonts w:ascii="Arial" w:hAnsi="Arial" w:cs="Arial"/>
      <w:color w:val="auto"/>
      <w:sz w:val="22"/>
      <w:szCs w:val="20"/>
      <w:lang w:val="uk-UA" w:eastAsia="zh-CN"/>
    </w:rPr>
  </w:style>
  <w:style w:type="character" w:customStyle="1" w:styleId="mr-white">
    <w:name w:val="mr-white"/>
    <w:basedOn w:val="a0"/>
    <w:rsid w:val="00D94A65"/>
  </w:style>
  <w:style w:type="paragraph" w:styleId="a3">
    <w:name w:val="Body Text"/>
    <w:basedOn w:val="a"/>
    <w:link w:val="a4"/>
    <w:uiPriority w:val="99"/>
    <w:rsid w:val="00D94A65"/>
    <w:pPr>
      <w:autoSpaceDE w:val="0"/>
      <w:autoSpaceDN w:val="0"/>
      <w:spacing w:after="120" w:line="240" w:lineRule="auto"/>
      <w:ind w:left="0" w:firstLine="0"/>
      <w:jc w:val="left"/>
    </w:pPr>
    <w:rPr>
      <w:color w:val="auto"/>
      <w:sz w:val="24"/>
      <w:szCs w:val="24"/>
      <w:lang w:val="uk-UA" w:eastAsia="ru-RU"/>
    </w:rPr>
  </w:style>
  <w:style w:type="character" w:customStyle="1" w:styleId="a4">
    <w:name w:val="Основной текст Знак"/>
    <w:basedOn w:val="a0"/>
    <w:link w:val="a3"/>
    <w:uiPriority w:val="99"/>
    <w:rsid w:val="00D94A65"/>
    <w:rPr>
      <w:rFonts w:ascii="Times New Roman" w:eastAsia="Times New Roman" w:hAnsi="Times New Roman" w:cs="Times New Roman"/>
      <w:sz w:val="24"/>
      <w:szCs w:val="24"/>
      <w:lang w:val="uk-UA" w:eastAsia="ru-RU"/>
    </w:rPr>
  </w:style>
  <w:style w:type="paragraph" w:styleId="a5">
    <w:name w:val="footer"/>
    <w:basedOn w:val="a"/>
    <w:link w:val="a6"/>
    <w:uiPriority w:val="99"/>
    <w:unhideWhenUsed/>
    <w:rsid w:val="00C45B07"/>
    <w:pPr>
      <w:tabs>
        <w:tab w:val="center" w:pos="4844"/>
        <w:tab w:val="right" w:pos="9689"/>
      </w:tabs>
      <w:spacing w:after="0" w:line="240" w:lineRule="auto"/>
    </w:pPr>
  </w:style>
  <w:style w:type="character" w:customStyle="1" w:styleId="a6">
    <w:name w:val="Нижний колонтитул Знак"/>
    <w:basedOn w:val="a0"/>
    <w:link w:val="a5"/>
    <w:uiPriority w:val="99"/>
    <w:rsid w:val="00C45B07"/>
    <w:rPr>
      <w:rFonts w:ascii="Times New Roman" w:eastAsia="Times New Roman" w:hAnsi="Times New Roman" w:cs="Times New Roman"/>
      <w:color w:val="000000"/>
      <w:sz w:val="20"/>
    </w:rPr>
  </w:style>
  <w:style w:type="paragraph" w:styleId="a7">
    <w:name w:val="header"/>
    <w:basedOn w:val="a"/>
    <w:link w:val="a8"/>
    <w:uiPriority w:val="99"/>
    <w:semiHidden/>
    <w:unhideWhenUsed/>
    <w:rsid w:val="00C45B07"/>
    <w:pPr>
      <w:tabs>
        <w:tab w:val="center" w:pos="4844"/>
        <w:tab w:val="right" w:pos="9689"/>
      </w:tabs>
      <w:spacing w:after="0" w:line="240" w:lineRule="auto"/>
    </w:pPr>
  </w:style>
  <w:style w:type="character" w:customStyle="1" w:styleId="a8">
    <w:name w:val="Верхний колонтитул Знак"/>
    <w:basedOn w:val="a0"/>
    <w:link w:val="a7"/>
    <w:uiPriority w:val="99"/>
    <w:semiHidden/>
    <w:rsid w:val="00C45B07"/>
    <w:rPr>
      <w:rFonts w:ascii="Times New Roman" w:eastAsia="Times New Roman" w:hAnsi="Times New Roman" w:cs="Times New Roman"/>
      <w:color w:val="000000"/>
      <w:sz w:val="20"/>
    </w:rPr>
  </w:style>
  <w:style w:type="character" w:customStyle="1" w:styleId="30">
    <w:name w:val="Заголовок 3 Знак"/>
    <w:basedOn w:val="a0"/>
    <w:link w:val="3"/>
    <w:uiPriority w:val="9"/>
    <w:semiHidden/>
    <w:rsid w:val="001B552C"/>
    <w:rPr>
      <w:rFonts w:asciiTheme="majorHAnsi" w:eastAsiaTheme="majorEastAsia" w:hAnsiTheme="majorHAnsi" w:cstheme="majorBidi"/>
      <w:color w:val="1F4D78" w:themeColor="accent1" w:themeShade="7F"/>
      <w:sz w:val="24"/>
      <w:szCs w:val="24"/>
    </w:rPr>
  </w:style>
  <w:style w:type="character" w:styleId="a9">
    <w:name w:val="Hyperlink"/>
    <w:basedOn w:val="a0"/>
    <w:uiPriority w:val="99"/>
    <w:unhideWhenUsed/>
    <w:rsid w:val="001B552C"/>
    <w:rPr>
      <w:color w:val="0000FF"/>
      <w:u w:val="single"/>
    </w:rPr>
  </w:style>
  <w:style w:type="paragraph" w:styleId="aa">
    <w:name w:val="List Paragraph"/>
    <w:basedOn w:val="a"/>
    <w:uiPriority w:val="34"/>
    <w:qFormat/>
    <w:rsid w:val="00733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rozetka.com.ua/ua/notebooks/c80004/20861=630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ozetka.com.ua/ua/notebooks/c80004/pokolenie-protsessora-intel=11-oe-tiger-lake/"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rozetka.com.ua/ua/notebooks/c80004/20886=82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FFAE6-DE5B-4478-BAD7-38712B689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5220</Words>
  <Characters>29758</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KK-D3</dc:creator>
  <cp:keywords/>
  <cp:lastModifiedBy>alpin-4</cp:lastModifiedBy>
  <cp:revision>5</cp:revision>
  <dcterms:created xsi:type="dcterms:W3CDTF">2022-09-28T07:46:00Z</dcterms:created>
  <dcterms:modified xsi:type="dcterms:W3CDTF">2022-09-28T08:30:00Z</dcterms:modified>
</cp:coreProperties>
</file>