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5B0EA" w14:textId="77777777" w:rsidR="00816A70" w:rsidRPr="00394B39" w:rsidRDefault="00816A70" w:rsidP="00816A70">
      <w:pPr>
        <w:jc w:val="center"/>
        <w:rPr>
          <w:rFonts w:ascii="Times New Roman" w:hAnsi="Times New Roman" w:cs="Times New Roman"/>
          <w:b/>
          <w:sz w:val="32"/>
          <w:szCs w:val="32"/>
          <w:lang w:val="uk-UA"/>
        </w:rPr>
      </w:pPr>
      <w:r w:rsidRPr="00394B39">
        <w:rPr>
          <w:rFonts w:ascii="Times New Roman" w:hAnsi="Times New Roman" w:cs="Times New Roman"/>
          <w:b/>
          <w:sz w:val="32"/>
          <w:szCs w:val="32"/>
          <w:lang w:val="uk-UA"/>
        </w:rPr>
        <w:t xml:space="preserve">Державне підприємство </w:t>
      </w:r>
    </w:p>
    <w:p w14:paraId="0610E20B" w14:textId="77777777" w:rsidR="00816A70" w:rsidRPr="00394B39" w:rsidRDefault="00816A70" w:rsidP="00816A70">
      <w:pPr>
        <w:jc w:val="center"/>
        <w:rPr>
          <w:rFonts w:ascii="Times New Roman" w:hAnsi="Times New Roman" w:cs="Times New Roman"/>
          <w:b/>
          <w:sz w:val="32"/>
          <w:szCs w:val="32"/>
          <w:lang w:val="uk-UA"/>
        </w:rPr>
      </w:pPr>
      <w:r w:rsidRPr="00394B39">
        <w:rPr>
          <w:rFonts w:ascii="Times New Roman" w:hAnsi="Times New Roman" w:cs="Times New Roman"/>
          <w:b/>
          <w:sz w:val="32"/>
          <w:szCs w:val="32"/>
          <w:lang w:val="uk-UA"/>
        </w:rPr>
        <w:t>«Хмельницька обласна служба єдиного замовника»</w:t>
      </w:r>
    </w:p>
    <w:p w14:paraId="69F14BC1" w14:textId="77777777" w:rsidR="00816A70" w:rsidRPr="00816A70" w:rsidRDefault="00816A70" w:rsidP="00816A70">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816A70" w:rsidRPr="00816A70" w14:paraId="5A8502EB" w14:textId="77777777" w:rsidTr="009A7233">
        <w:tc>
          <w:tcPr>
            <w:tcW w:w="3930" w:type="dxa"/>
          </w:tcPr>
          <w:p w14:paraId="68F41D4D"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78150C47" w14:textId="77777777" w:rsidR="00816A70" w:rsidRPr="00816A70" w:rsidRDefault="00816A70" w:rsidP="009A7233">
            <w:pPr>
              <w:rPr>
                <w:rFonts w:ascii="Times New Roman" w:hAnsi="Times New Roman" w:cs="Times New Roman"/>
                <w:b/>
                <w:bCs/>
                <w:lang w:val="uk-UA"/>
              </w:rPr>
            </w:pPr>
            <w:r w:rsidRPr="00816A70">
              <w:rPr>
                <w:rFonts w:ascii="Times New Roman" w:hAnsi="Times New Roman" w:cs="Times New Roman"/>
                <w:b/>
                <w:bCs/>
                <w:lang w:val="uk-UA"/>
              </w:rPr>
              <w:t>ЗАТВЕРДЖЕНО</w:t>
            </w:r>
          </w:p>
        </w:tc>
      </w:tr>
      <w:tr w:rsidR="00816A70" w:rsidRPr="00816A70" w14:paraId="531F7F45" w14:textId="77777777" w:rsidTr="009A7233">
        <w:trPr>
          <w:trHeight w:val="568"/>
        </w:trPr>
        <w:tc>
          <w:tcPr>
            <w:tcW w:w="3930" w:type="dxa"/>
          </w:tcPr>
          <w:p w14:paraId="3BCDC66A"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6041B090" w14:textId="77777777" w:rsidR="00816A70" w:rsidRPr="00816A70" w:rsidRDefault="00816A70" w:rsidP="009A7233">
            <w:pPr>
              <w:rPr>
                <w:rFonts w:ascii="Times New Roman" w:hAnsi="Times New Roman" w:cs="Times New Roman"/>
                <w:b/>
                <w:bCs/>
                <w:shd w:val="clear" w:color="auto" w:fill="FFFFFF"/>
                <w:lang w:val="uk-UA"/>
              </w:rPr>
            </w:pPr>
            <w:r w:rsidRPr="00816A70">
              <w:rPr>
                <w:rFonts w:ascii="Times New Roman" w:hAnsi="Times New Roman" w:cs="Times New Roman"/>
                <w:b/>
                <w:bCs/>
                <w:shd w:val="clear" w:color="auto" w:fill="FFFFFF"/>
                <w:lang w:val="uk-UA"/>
              </w:rPr>
              <w:t>РІШЕННЯМ УПОВНОВАЖЕНОЇ ОСОБИ</w:t>
            </w:r>
          </w:p>
        </w:tc>
      </w:tr>
      <w:tr w:rsidR="00816A70" w:rsidRPr="00816A70" w14:paraId="17400410" w14:textId="77777777" w:rsidTr="009A7233">
        <w:tc>
          <w:tcPr>
            <w:tcW w:w="3930" w:type="dxa"/>
          </w:tcPr>
          <w:p w14:paraId="7A6256AD" w14:textId="77777777" w:rsidR="00816A70" w:rsidRPr="00816A70" w:rsidRDefault="00816A70" w:rsidP="009A7233">
            <w:pPr>
              <w:rPr>
                <w:rFonts w:ascii="Times New Roman" w:hAnsi="Times New Roman" w:cs="Times New Roman"/>
                <w:b/>
                <w:bCs/>
                <w:lang w:val="uk-UA"/>
              </w:rPr>
            </w:pPr>
          </w:p>
        </w:tc>
        <w:tc>
          <w:tcPr>
            <w:tcW w:w="6120" w:type="dxa"/>
          </w:tcPr>
          <w:p w14:paraId="04AD366E" w14:textId="454B9A20" w:rsidR="00816A70" w:rsidRPr="00816A70" w:rsidRDefault="002E2184" w:rsidP="009A7233">
            <w:pPr>
              <w:rPr>
                <w:rFonts w:ascii="Times New Roman" w:hAnsi="Times New Roman" w:cs="Times New Roman"/>
                <w:b/>
                <w:shd w:val="clear" w:color="auto" w:fill="FFFFFF"/>
                <w:lang w:val="uk-UA"/>
              </w:rPr>
            </w:pPr>
            <w:r>
              <w:rPr>
                <w:rFonts w:ascii="Times New Roman" w:hAnsi="Times New Roman" w:cs="Times New Roman"/>
                <w:b/>
                <w:bCs/>
                <w:shd w:val="clear" w:color="auto" w:fill="FFFFFF"/>
                <w:lang w:val="uk-UA"/>
              </w:rPr>
              <w:t>ПРОТОКОЛ №1</w:t>
            </w:r>
            <w:r w:rsidR="0074668D">
              <w:rPr>
                <w:rFonts w:ascii="Times New Roman" w:hAnsi="Times New Roman" w:cs="Times New Roman"/>
                <w:b/>
                <w:bCs/>
                <w:shd w:val="clear" w:color="auto" w:fill="FFFFFF"/>
                <w:lang w:val="uk-UA"/>
              </w:rPr>
              <w:t>6</w:t>
            </w:r>
            <w:r w:rsidR="00816A70" w:rsidRPr="00816A70">
              <w:rPr>
                <w:rFonts w:ascii="Times New Roman" w:hAnsi="Times New Roman" w:cs="Times New Roman"/>
                <w:b/>
                <w:bCs/>
                <w:shd w:val="clear" w:color="auto" w:fill="FFFFFF"/>
                <w:lang w:val="en-US"/>
              </w:rPr>
              <w:t xml:space="preserve"> </w:t>
            </w:r>
            <w:r w:rsidR="00816A70" w:rsidRPr="00816A70">
              <w:rPr>
                <w:rFonts w:ascii="Times New Roman" w:hAnsi="Times New Roman" w:cs="Times New Roman"/>
                <w:b/>
                <w:bCs/>
                <w:shd w:val="clear" w:color="auto" w:fill="FFFFFF"/>
                <w:lang w:val="uk-UA"/>
              </w:rPr>
              <w:t>від 06.10.2023</w:t>
            </w:r>
          </w:p>
          <w:p w14:paraId="1DA0D51E" w14:textId="77777777" w:rsidR="00816A70" w:rsidRPr="00816A70" w:rsidRDefault="00816A70" w:rsidP="009A7233">
            <w:pPr>
              <w:rPr>
                <w:rFonts w:ascii="Times New Roman" w:hAnsi="Times New Roman" w:cs="Times New Roman"/>
                <w:b/>
                <w:shd w:val="clear" w:color="auto" w:fill="FFFFFF"/>
                <w:lang w:val="uk-UA"/>
              </w:rPr>
            </w:pPr>
          </w:p>
          <w:p w14:paraId="29A4182B" w14:textId="29C96376" w:rsidR="00816A70" w:rsidRPr="00816A70" w:rsidRDefault="00816A70" w:rsidP="009A7233">
            <w:pPr>
              <w:rPr>
                <w:rFonts w:ascii="Times New Roman" w:hAnsi="Times New Roman" w:cs="Times New Roman"/>
                <w:b/>
                <w:shd w:val="clear" w:color="auto" w:fill="FFFFFF"/>
                <w:lang w:val="uk-UA"/>
              </w:rPr>
            </w:pPr>
            <w:r w:rsidRPr="00816A70">
              <w:rPr>
                <w:rFonts w:ascii="Times New Roman" w:hAnsi="Times New Roman" w:cs="Times New Roman"/>
                <w:b/>
                <w:shd w:val="clear" w:color="auto" w:fill="FFFFFF"/>
                <w:lang w:val="uk-UA"/>
              </w:rPr>
              <w:t>_____________ Сергій ФЕРЕНС</w:t>
            </w:r>
          </w:p>
        </w:tc>
      </w:tr>
      <w:tr w:rsidR="00816A70" w:rsidRPr="00816A70" w14:paraId="49C5FE87" w14:textId="77777777" w:rsidTr="009A7233">
        <w:tc>
          <w:tcPr>
            <w:tcW w:w="3930" w:type="dxa"/>
          </w:tcPr>
          <w:p w14:paraId="0DE89682" w14:textId="77777777" w:rsidR="00816A70" w:rsidRPr="00816A70" w:rsidRDefault="00816A70" w:rsidP="009A7233">
            <w:pPr>
              <w:rPr>
                <w:rFonts w:ascii="Times New Roman" w:hAnsi="Times New Roman" w:cs="Times New Roman"/>
                <w:b/>
                <w:bCs/>
                <w:sz w:val="28"/>
                <w:szCs w:val="28"/>
                <w:lang w:val="uk-UA"/>
              </w:rPr>
            </w:pPr>
          </w:p>
        </w:tc>
        <w:tc>
          <w:tcPr>
            <w:tcW w:w="6120" w:type="dxa"/>
          </w:tcPr>
          <w:p w14:paraId="2EE2B1A6" w14:textId="77777777" w:rsidR="00816A70" w:rsidRPr="00816A70" w:rsidRDefault="00816A70" w:rsidP="009A7233">
            <w:pPr>
              <w:rPr>
                <w:rFonts w:ascii="Times New Roman" w:hAnsi="Times New Roman" w:cs="Times New Roman"/>
                <w:b/>
                <w:bCs/>
                <w:lang w:val="uk-UA"/>
              </w:rPr>
            </w:pPr>
          </w:p>
        </w:tc>
      </w:tr>
    </w:tbl>
    <w:p w14:paraId="4BC256FC" w14:textId="77777777" w:rsidR="00816A70" w:rsidRPr="00816A70" w:rsidRDefault="00816A70" w:rsidP="00816A70">
      <w:pPr>
        <w:ind w:left="320"/>
        <w:jc w:val="right"/>
        <w:rPr>
          <w:rFonts w:ascii="Times New Roman" w:hAnsi="Times New Roman" w:cs="Times New Roman"/>
          <w:b/>
          <w:bCs/>
          <w:lang w:val="uk-UA"/>
        </w:rPr>
      </w:pPr>
    </w:p>
    <w:p w14:paraId="798FE87F" w14:textId="77777777" w:rsidR="00816A70" w:rsidRPr="00394B39" w:rsidRDefault="00816A70" w:rsidP="00816A70">
      <w:pPr>
        <w:ind w:left="320"/>
        <w:jc w:val="right"/>
        <w:rPr>
          <w:rFonts w:ascii="Times New Roman" w:hAnsi="Times New Roman" w:cs="Times New Roman"/>
          <w:b/>
          <w:bCs/>
          <w:lang w:val="uk-UA"/>
        </w:rPr>
      </w:pPr>
    </w:p>
    <w:p w14:paraId="20D74002" w14:textId="77777777" w:rsidR="00816A70" w:rsidRPr="00394B39" w:rsidRDefault="00816A70" w:rsidP="00816A70">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816A70" w:rsidRPr="00394B39" w14:paraId="1C24E2FD" w14:textId="77777777" w:rsidTr="009A7233">
        <w:tc>
          <w:tcPr>
            <w:tcW w:w="10598" w:type="dxa"/>
          </w:tcPr>
          <w:p w14:paraId="7CBF478B"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ТЕНДЕРНА ДОКУМЕНТАЦІЯ</w:t>
            </w:r>
          </w:p>
          <w:p w14:paraId="51288FE3" w14:textId="77777777" w:rsidR="00816A70" w:rsidRPr="00394B39" w:rsidRDefault="00816A70" w:rsidP="009A7233">
            <w:pPr>
              <w:jc w:val="center"/>
              <w:rPr>
                <w:rFonts w:ascii="Times New Roman" w:hAnsi="Times New Roman" w:cs="Times New Roman"/>
                <w:b/>
                <w:bCs/>
                <w:sz w:val="40"/>
                <w:szCs w:val="40"/>
                <w:lang w:val="uk-UA"/>
              </w:rPr>
            </w:pPr>
          </w:p>
        </w:tc>
      </w:tr>
      <w:tr w:rsidR="00816A70" w:rsidRPr="00394B39" w14:paraId="5C0E31FA" w14:textId="77777777" w:rsidTr="009A7233">
        <w:tc>
          <w:tcPr>
            <w:tcW w:w="10598" w:type="dxa"/>
          </w:tcPr>
          <w:p w14:paraId="4E24D07D"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для  процедури закупівлі</w:t>
            </w:r>
          </w:p>
          <w:p w14:paraId="755F174F" w14:textId="77777777" w:rsidR="00816A70" w:rsidRPr="00394B39" w:rsidRDefault="00816A70" w:rsidP="009A7233">
            <w:pPr>
              <w:jc w:val="center"/>
              <w:rPr>
                <w:rFonts w:ascii="Times New Roman" w:hAnsi="Times New Roman" w:cs="Times New Roman"/>
                <w:b/>
                <w:bCs/>
                <w:sz w:val="40"/>
                <w:szCs w:val="40"/>
                <w:lang w:val="uk-UA"/>
              </w:rPr>
            </w:pPr>
            <w:r w:rsidRPr="00394B39">
              <w:rPr>
                <w:rFonts w:ascii="Times New Roman" w:hAnsi="Times New Roman" w:cs="Times New Roman"/>
                <w:b/>
                <w:bCs/>
                <w:sz w:val="40"/>
                <w:szCs w:val="40"/>
                <w:lang w:val="uk-UA"/>
              </w:rPr>
              <w:t>«ВІДКРИТІ  ТОРГИ»</w:t>
            </w:r>
          </w:p>
        </w:tc>
      </w:tr>
    </w:tbl>
    <w:p w14:paraId="27A01C76" w14:textId="77777777" w:rsidR="00816A70" w:rsidRPr="00394B39" w:rsidRDefault="00816A70" w:rsidP="00816A70">
      <w:pPr>
        <w:ind w:left="320"/>
        <w:jc w:val="right"/>
        <w:rPr>
          <w:rFonts w:ascii="Times New Roman" w:hAnsi="Times New Roman" w:cs="Times New Roman"/>
          <w:b/>
          <w:bCs/>
          <w:lang w:val="uk-UA"/>
        </w:rPr>
      </w:pPr>
    </w:p>
    <w:p w14:paraId="4470B023" w14:textId="77777777" w:rsidR="00816A70" w:rsidRPr="00394B39" w:rsidRDefault="00816A70" w:rsidP="00816A70">
      <w:pPr>
        <w:ind w:left="320"/>
        <w:jc w:val="right"/>
        <w:rPr>
          <w:rFonts w:ascii="Times New Roman" w:hAnsi="Times New Roman" w:cs="Times New Roman"/>
          <w:b/>
          <w:bCs/>
          <w:lang w:val="uk-UA"/>
        </w:rPr>
      </w:pPr>
    </w:p>
    <w:p w14:paraId="3221FD51" w14:textId="77777777" w:rsidR="00816A70" w:rsidRPr="00394B39" w:rsidRDefault="00816A70" w:rsidP="00816A70">
      <w:pPr>
        <w:ind w:left="320"/>
        <w:jc w:val="right"/>
        <w:rPr>
          <w:rFonts w:ascii="Times New Roman" w:hAnsi="Times New Roman" w:cs="Times New Roman"/>
          <w:b/>
          <w:bCs/>
          <w:sz w:val="40"/>
          <w:szCs w:val="40"/>
          <w:lang w:val="uk-UA"/>
        </w:rPr>
      </w:pPr>
    </w:p>
    <w:p w14:paraId="5CFFD4A8" w14:textId="77777777" w:rsidR="00816A70" w:rsidRPr="00394B39" w:rsidRDefault="00816A70" w:rsidP="00816A70">
      <w:pPr>
        <w:ind w:left="320"/>
        <w:jc w:val="center"/>
        <w:rPr>
          <w:rFonts w:ascii="Times New Roman" w:hAnsi="Times New Roman" w:cs="Times New Roman"/>
          <w:b/>
          <w:bCs/>
          <w:sz w:val="40"/>
          <w:szCs w:val="40"/>
          <w:lang w:val="uk-UA"/>
        </w:rPr>
      </w:pPr>
    </w:p>
    <w:p w14:paraId="5D8E0EC4" w14:textId="26783AB0" w:rsidR="00816A70" w:rsidRPr="00394B39" w:rsidRDefault="00816A70" w:rsidP="00816A70">
      <w:pPr>
        <w:jc w:val="center"/>
        <w:rPr>
          <w:rFonts w:ascii="Times New Roman" w:hAnsi="Times New Roman" w:cs="Times New Roman"/>
          <w:b/>
          <w:bCs/>
          <w:sz w:val="28"/>
          <w:szCs w:val="28"/>
          <w:lang w:val="uk-UA" w:eastAsia="uk-UA"/>
        </w:rPr>
      </w:pPr>
      <w:r w:rsidRPr="00816A70">
        <w:rPr>
          <w:rFonts w:ascii="Times New Roman" w:hAnsi="Times New Roman" w:cs="Times New Roman"/>
          <w:b/>
          <w:bCs/>
          <w:sz w:val="28"/>
          <w:lang w:val="uk-UA"/>
        </w:rPr>
        <w:t>«Капітальний ремонт, утеплення фасаду з дотрима</w:t>
      </w:r>
      <w:r w:rsidR="003716DE">
        <w:rPr>
          <w:rFonts w:ascii="Times New Roman" w:hAnsi="Times New Roman" w:cs="Times New Roman"/>
          <w:b/>
          <w:bCs/>
          <w:sz w:val="28"/>
          <w:lang w:val="uk-UA"/>
        </w:rPr>
        <w:t>нням вимог по енергозбереженню 16</w:t>
      </w:r>
      <w:r w:rsidRPr="00816A70">
        <w:rPr>
          <w:rFonts w:ascii="Times New Roman" w:hAnsi="Times New Roman" w:cs="Times New Roman"/>
          <w:b/>
          <w:bCs/>
          <w:sz w:val="28"/>
          <w:lang w:val="uk-UA"/>
        </w:rPr>
        <w:t xml:space="preserve">-квартирного житлового будинку, пошкодженого внаслідок воєнних дій російської федерації за </w:t>
      </w:r>
      <w:proofErr w:type="spellStart"/>
      <w:r w:rsidRPr="00816A70">
        <w:rPr>
          <w:rFonts w:ascii="Times New Roman" w:hAnsi="Times New Roman" w:cs="Times New Roman"/>
          <w:b/>
          <w:bCs/>
          <w:sz w:val="28"/>
          <w:lang w:val="uk-UA"/>
        </w:rPr>
        <w:t>адресою</w:t>
      </w:r>
      <w:proofErr w:type="spellEnd"/>
      <w:r>
        <w:rPr>
          <w:rFonts w:ascii="Times New Roman" w:hAnsi="Times New Roman" w:cs="Times New Roman"/>
          <w:b/>
          <w:bCs/>
          <w:sz w:val="28"/>
          <w:lang w:val="uk-UA"/>
        </w:rPr>
        <w:t xml:space="preserve"> </w:t>
      </w:r>
      <w:r w:rsidRPr="00816A70">
        <w:rPr>
          <w:rFonts w:ascii="Times New Roman" w:hAnsi="Times New Roman" w:cs="Times New Roman"/>
          <w:b/>
          <w:bCs/>
          <w:sz w:val="28"/>
          <w:lang w:val="uk-UA"/>
        </w:rPr>
        <w:t xml:space="preserve">смт Високопілля </w:t>
      </w:r>
      <w:proofErr w:type="spellStart"/>
      <w:r w:rsidRPr="00816A70">
        <w:rPr>
          <w:rFonts w:ascii="Times New Roman" w:hAnsi="Times New Roman" w:cs="Times New Roman"/>
          <w:b/>
          <w:bCs/>
          <w:sz w:val="28"/>
          <w:lang w:val="uk-UA"/>
        </w:rPr>
        <w:t>Бериславського</w:t>
      </w:r>
      <w:proofErr w:type="spellEnd"/>
      <w:r w:rsidRPr="00816A70">
        <w:rPr>
          <w:rFonts w:ascii="Times New Roman" w:hAnsi="Times New Roman" w:cs="Times New Roman"/>
          <w:b/>
          <w:bCs/>
          <w:sz w:val="28"/>
          <w:lang w:val="uk-UA"/>
        </w:rPr>
        <w:t xml:space="preserve"> району Херсонської області» </w:t>
      </w:r>
      <w:r w:rsidRPr="00394B39">
        <w:rPr>
          <w:rFonts w:ascii="Times New Roman" w:hAnsi="Times New Roman" w:cs="Times New Roman"/>
          <w:b/>
          <w:bCs/>
          <w:sz w:val="28"/>
          <w:lang w:val="uk-UA"/>
        </w:rPr>
        <w:t xml:space="preserve"> (код ДК 021-2015 – 45000000-7: Будівельні роботи та поточний ремонт)</w:t>
      </w:r>
    </w:p>
    <w:p w14:paraId="2DD957F6" w14:textId="77777777" w:rsidR="00816A70" w:rsidRPr="00394B39" w:rsidRDefault="00816A70" w:rsidP="00816A70">
      <w:pPr>
        <w:jc w:val="center"/>
        <w:rPr>
          <w:rFonts w:ascii="Times New Roman" w:hAnsi="Times New Roman" w:cs="Times New Roman"/>
          <w:b/>
          <w:bCs/>
          <w:sz w:val="28"/>
          <w:szCs w:val="28"/>
          <w:lang w:val="uk-UA" w:eastAsia="uk-UA"/>
        </w:rPr>
      </w:pPr>
    </w:p>
    <w:p w14:paraId="06103B48" w14:textId="77777777" w:rsidR="00816A70" w:rsidRPr="00394B39" w:rsidRDefault="00816A70" w:rsidP="00816A70">
      <w:pPr>
        <w:jc w:val="center"/>
        <w:rPr>
          <w:rFonts w:ascii="Times New Roman" w:hAnsi="Times New Roman" w:cs="Times New Roman"/>
          <w:b/>
          <w:bCs/>
          <w:sz w:val="28"/>
          <w:szCs w:val="28"/>
          <w:lang w:val="uk-UA" w:eastAsia="uk-UA"/>
        </w:rPr>
      </w:pPr>
    </w:p>
    <w:p w14:paraId="37BEF480" w14:textId="77777777" w:rsidR="00816A70" w:rsidRPr="00394B39" w:rsidRDefault="00816A70" w:rsidP="00816A70">
      <w:pPr>
        <w:jc w:val="center"/>
        <w:rPr>
          <w:rFonts w:ascii="Times New Roman" w:hAnsi="Times New Roman" w:cs="Times New Roman"/>
          <w:b/>
          <w:bCs/>
          <w:sz w:val="28"/>
          <w:szCs w:val="28"/>
          <w:lang w:val="uk-UA" w:eastAsia="uk-UA"/>
        </w:rPr>
      </w:pPr>
    </w:p>
    <w:p w14:paraId="33B6A6F2" w14:textId="77777777" w:rsidR="00816A70" w:rsidRPr="00394B39" w:rsidRDefault="00816A70" w:rsidP="00816A70">
      <w:pPr>
        <w:jc w:val="center"/>
        <w:rPr>
          <w:rFonts w:ascii="Times New Roman" w:hAnsi="Times New Roman" w:cs="Times New Roman"/>
          <w:b/>
          <w:bCs/>
          <w:sz w:val="28"/>
          <w:szCs w:val="28"/>
          <w:lang w:val="uk-UA" w:eastAsia="uk-UA"/>
        </w:rPr>
      </w:pPr>
    </w:p>
    <w:p w14:paraId="012F6098" w14:textId="77777777" w:rsidR="00816A70" w:rsidRPr="00394B39" w:rsidRDefault="00816A70" w:rsidP="00816A70">
      <w:pPr>
        <w:jc w:val="center"/>
        <w:rPr>
          <w:rFonts w:ascii="Times New Roman" w:hAnsi="Times New Roman" w:cs="Times New Roman"/>
          <w:b/>
          <w:bCs/>
          <w:sz w:val="28"/>
          <w:szCs w:val="28"/>
          <w:lang w:val="uk-UA" w:eastAsia="uk-UA"/>
        </w:rPr>
      </w:pPr>
    </w:p>
    <w:p w14:paraId="1199500F" w14:textId="77777777" w:rsidR="00816A70" w:rsidRPr="00394B39" w:rsidRDefault="00816A70" w:rsidP="00816A70">
      <w:pPr>
        <w:jc w:val="center"/>
        <w:rPr>
          <w:rFonts w:ascii="Times New Roman" w:hAnsi="Times New Roman" w:cs="Times New Roman"/>
          <w:b/>
          <w:bCs/>
          <w:sz w:val="28"/>
          <w:szCs w:val="28"/>
          <w:lang w:val="uk-UA" w:eastAsia="uk-UA"/>
        </w:rPr>
      </w:pPr>
    </w:p>
    <w:p w14:paraId="41A102B4" w14:textId="77777777" w:rsidR="00816A70" w:rsidRPr="00394B39" w:rsidRDefault="00816A70" w:rsidP="00816A70">
      <w:pPr>
        <w:jc w:val="center"/>
        <w:rPr>
          <w:rFonts w:ascii="Times New Roman" w:hAnsi="Times New Roman" w:cs="Times New Roman"/>
          <w:b/>
          <w:bCs/>
          <w:sz w:val="28"/>
          <w:szCs w:val="28"/>
          <w:lang w:val="uk-UA" w:eastAsia="uk-UA"/>
        </w:rPr>
      </w:pPr>
    </w:p>
    <w:p w14:paraId="58F17BA8" w14:textId="77777777" w:rsidR="00816A70" w:rsidRPr="00394B39" w:rsidRDefault="00816A70" w:rsidP="00816A70">
      <w:pPr>
        <w:jc w:val="center"/>
        <w:rPr>
          <w:rFonts w:ascii="Times New Roman" w:hAnsi="Times New Roman" w:cs="Times New Roman"/>
          <w:b/>
          <w:bCs/>
          <w:sz w:val="28"/>
          <w:szCs w:val="28"/>
          <w:lang w:val="uk-UA" w:eastAsia="uk-UA"/>
        </w:rPr>
      </w:pPr>
    </w:p>
    <w:p w14:paraId="4321D078" w14:textId="77777777" w:rsidR="00816A70" w:rsidRPr="00394B39" w:rsidRDefault="00816A70" w:rsidP="00816A70">
      <w:pPr>
        <w:jc w:val="center"/>
        <w:rPr>
          <w:rFonts w:ascii="Times New Roman" w:hAnsi="Times New Roman" w:cs="Times New Roman"/>
          <w:b/>
          <w:bCs/>
          <w:sz w:val="28"/>
          <w:szCs w:val="28"/>
          <w:lang w:val="uk-UA" w:eastAsia="uk-UA"/>
        </w:rPr>
      </w:pPr>
    </w:p>
    <w:p w14:paraId="03476FC7" w14:textId="77777777" w:rsidR="00816A70" w:rsidRPr="00394B39" w:rsidRDefault="00816A70" w:rsidP="00816A70">
      <w:pPr>
        <w:jc w:val="center"/>
        <w:rPr>
          <w:rFonts w:ascii="Times New Roman" w:hAnsi="Times New Roman" w:cs="Times New Roman"/>
          <w:b/>
          <w:bCs/>
          <w:sz w:val="28"/>
          <w:szCs w:val="28"/>
          <w:lang w:val="uk-UA" w:eastAsia="uk-UA"/>
        </w:rPr>
      </w:pPr>
    </w:p>
    <w:p w14:paraId="6697D326" w14:textId="77777777" w:rsidR="00816A70" w:rsidRPr="00394B39" w:rsidRDefault="00816A70" w:rsidP="00816A70">
      <w:pPr>
        <w:jc w:val="center"/>
        <w:rPr>
          <w:rFonts w:ascii="Times New Roman" w:hAnsi="Times New Roman" w:cs="Times New Roman"/>
          <w:b/>
          <w:bCs/>
          <w:sz w:val="28"/>
          <w:szCs w:val="28"/>
          <w:lang w:val="uk-UA" w:eastAsia="uk-UA"/>
        </w:rPr>
      </w:pPr>
    </w:p>
    <w:p w14:paraId="698C38F0" w14:textId="77777777" w:rsidR="00816A70" w:rsidRPr="00394B39" w:rsidRDefault="00816A70" w:rsidP="00816A70">
      <w:pPr>
        <w:jc w:val="center"/>
        <w:rPr>
          <w:rFonts w:ascii="Times New Roman" w:hAnsi="Times New Roman" w:cs="Times New Roman"/>
          <w:b/>
          <w:bCs/>
          <w:sz w:val="28"/>
          <w:szCs w:val="28"/>
          <w:lang w:val="uk-UA" w:eastAsia="uk-UA"/>
        </w:rPr>
      </w:pPr>
    </w:p>
    <w:p w14:paraId="7494E3B9" w14:textId="77777777" w:rsidR="00816A70" w:rsidRPr="00394B39" w:rsidRDefault="00816A70" w:rsidP="00816A70">
      <w:pPr>
        <w:jc w:val="center"/>
        <w:rPr>
          <w:rFonts w:ascii="Times New Roman" w:hAnsi="Times New Roman" w:cs="Times New Roman"/>
          <w:b/>
          <w:bCs/>
          <w:sz w:val="28"/>
          <w:szCs w:val="28"/>
          <w:lang w:val="uk-UA" w:eastAsia="uk-UA"/>
        </w:rPr>
      </w:pPr>
    </w:p>
    <w:p w14:paraId="0EF11E0E" w14:textId="77777777" w:rsidR="00816A70" w:rsidRPr="00394B39" w:rsidRDefault="00816A70" w:rsidP="00816A70">
      <w:pPr>
        <w:jc w:val="center"/>
        <w:rPr>
          <w:rFonts w:ascii="Times New Roman" w:hAnsi="Times New Roman" w:cs="Times New Roman"/>
          <w:b/>
          <w:bCs/>
          <w:sz w:val="28"/>
          <w:szCs w:val="28"/>
          <w:lang w:val="uk-UA" w:eastAsia="uk-UA"/>
        </w:rPr>
      </w:pPr>
    </w:p>
    <w:p w14:paraId="531ABDA6" w14:textId="77777777" w:rsidR="00816A70" w:rsidRPr="00394B39" w:rsidRDefault="00816A70" w:rsidP="00816A70">
      <w:pPr>
        <w:jc w:val="center"/>
        <w:rPr>
          <w:rFonts w:ascii="Times New Roman" w:hAnsi="Times New Roman" w:cs="Times New Roman"/>
          <w:b/>
          <w:bCs/>
          <w:sz w:val="28"/>
          <w:szCs w:val="28"/>
          <w:lang w:val="uk-UA" w:eastAsia="uk-UA"/>
        </w:rPr>
      </w:pPr>
    </w:p>
    <w:p w14:paraId="43EA7CD8" w14:textId="1EF133C0" w:rsidR="00816A70" w:rsidRPr="00394B39" w:rsidRDefault="00816A70" w:rsidP="00816A70">
      <w:pPr>
        <w:jc w:val="center"/>
        <w:rPr>
          <w:rFonts w:ascii="Times New Roman" w:hAnsi="Times New Roman" w:cs="Times New Roman"/>
          <w:b/>
          <w:bCs/>
          <w:sz w:val="28"/>
          <w:szCs w:val="28"/>
          <w:lang w:val="uk-UA" w:eastAsia="ru-RU"/>
        </w:rPr>
      </w:pPr>
      <w:r w:rsidRPr="00394B39">
        <w:rPr>
          <w:rFonts w:ascii="Times New Roman" w:hAnsi="Times New Roman" w:cs="Times New Roman"/>
          <w:b/>
          <w:bCs/>
          <w:sz w:val="28"/>
          <w:szCs w:val="28"/>
          <w:lang w:val="uk-UA" w:eastAsia="ru-RU"/>
        </w:rPr>
        <w:t>м. Хмельницький – 202</w:t>
      </w:r>
      <w:r>
        <w:rPr>
          <w:rFonts w:ascii="Times New Roman" w:hAnsi="Times New Roman" w:cs="Times New Roman"/>
          <w:b/>
          <w:bCs/>
          <w:sz w:val="28"/>
          <w:szCs w:val="28"/>
          <w:lang w:val="uk-UA" w:eastAsia="ru-RU"/>
        </w:rPr>
        <w:t>3</w:t>
      </w:r>
    </w:p>
    <w:p w14:paraId="51EB25B0" w14:textId="77777777" w:rsidR="00C53EE1" w:rsidRPr="00FC4A2D" w:rsidRDefault="00C53EE1" w:rsidP="00145BE2">
      <w:pPr>
        <w:jc w:val="center"/>
        <w:rPr>
          <w:rFonts w:ascii="Times New Roman" w:hAnsi="Times New Roman" w:cs="Times New Roman"/>
          <w:lang w:val="uk-UA"/>
        </w:rPr>
        <w:sectPr w:rsidR="00C53EE1" w:rsidRPr="00FC4A2D" w:rsidSect="002D1E08">
          <w:pgSz w:w="11906" w:h="16838"/>
          <w:pgMar w:top="720" w:right="720" w:bottom="567" w:left="720" w:header="720" w:footer="720" w:gutter="0"/>
          <w:cols w:space="720"/>
          <w:docGrid w:linePitch="326"/>
        </w:sectPr>
      </w:pPr>
    </w:p>
    <w:p w14:paraId="4511A6F5" w14:textId="77777777" w:rsidR="008758C3" w:rsidRPr="00FC4A2D" w:rsidRDefault="008758C3" w:rsidP="00145BE2">
      <w:pPr>
        <w:jc w:val="center"/>
        <w:rPr>
          <w:rFonts w:ascii="Times New Roman" w:hAnsi="Times New Roman" w:cs="Times New Roman"/>
          <w:lang w:val="uk-UA"/>
        </w:rPr>
      </w:pPr>
      <w:r w:rsidRPr="00FC4A2D">
        <w:rPr>
          <w:rFonts w:ascii="Times New Roman" w:hAnsi="Times New Roman" w:cs="Times New Roman"/>
          <w:b/>
          <w:lang w:val="uk-UA"/>
        </w:rPr>
        <w:lastRenderedPageBreak/>
        <w:t xml:space="preserve">Тендерна документація </w:t>
      </w:r>
    </w:p>
    <w:p w14:paraId="513ECC8F" w14:textId="77777777" w:rsidR="008758C3" w:rsidRPr="00FC4A2D" w:rsidRDefault="008758C3" w:rsidP="00145BE2">
      <w:pPr>
        <w:pStyle w:val="a6"/>
        <w:spacing w:before="0" w:after="0"/>
        <w:jc w:val="center"/>
        <w:rPr>
          <w:lang w:val="uk-UA"/>
        </w:rPr>
      </w:pPr>
      <w:r w:rsidRPr="00FC4A2D">
        <w:rPr>
          <w:b/>
          <w:lang w:val="uk-UA"/>
        </w:rPr>
        <w:t>для процедури закупівлі «Відкриті торги</w:t>
      </w:r>
      <w:r w:rsidR="008E2510" w:rsidRPr="00FC4A2D">
        <w:rPr>
          <w:b/>
          <w:lang w:val="uk-UA"/>
        </w:rPr>
        <w:t xml:space="preserve"> з особливостями</w:t>
      </w:r>
      <w:r w:rsidRPr="00FC4A2D">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FC4A2D" w:rsidRPr="00FC4A2D"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FC4A2D" w:rsidRDefault="008758C3" w:rsidP="00145BE2">
            <w:pPr>
              <w:pStyle w:val="a6"/>
              <w:spacing w:before="0" w:after="0"/>
              <w:jc w:val="center"/>
              <w:rPr>
                <w:lang w:val="uk-UA"/>
              </w:rPr>
            </w:pPr>
            <w:r w:rsidRPr="00FC4A2D">
              <w:rPr>
                <w:lang w:val="uk-UA"/>
              </w:rPr>
              <w:t> </w:t>
            </w:r>
            <w:r w:rsidRPr="00FC4A2D">
              <w:rPr>
                <w:b/>
                <w:bCs/>
                <w:lang w:val="uk-UA"/>
              </w:rPr>
              <w:t>I. Загальні положення</w:t>
            </w:r>
            <w:r w:rsidRPr="00FC4A2D">
              <w:rPr>
                <w:lang w:val="uk-UA"/>
              </w:rPr>
              <w:t> </w:t>
            </w:r>
          </w:p>
        </w:tc>
      </w:tr>
      <w:tr w:rsidR="00FC4A2D" w:rsidRPr="00FC4A2D"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FC4A2D" w:rsidRDefault="00A45FA1" w:rsidP="00145BE2">
            <w:pPr>
              <w:pStyle w:val="a6"/>
              <w:spacing w:before="0" w:after="0"/>
              <w:jc w:val="both"/>
              <w:rPr>
                <w:lang w:val="uk-UA"/>
              </w:rPr>
            </w:pPr>
            <w:r w:rsidRPr="00FC4A2D">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FC4A2D" w:rsidRDefault="00A45FA1" w:rsidP="00145BE2">
            <w:pPr>
              <w:pStyle w:val="a6"/>
              <w:spacing w:before="0" w:after="0"/>
              <w:jc w:val="both"/>
              <w:rPr>
                <w:lang w:val="uk-UA"/>
              </w:rPr>
            </w:pPr>
            <w:r w:rsidRPr="00FC4A2D">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FC4A2D">
              <w:rPr>
                <w:lang w:val="uk-UA"/>
              </w:rPr>
              <w:t xml:space="preserve"> та </w:t>
            </w:r>
            <w:r w:rsidR="00B14E39" w:rsidRPr="00FC4A2D">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FC4A2D">
              <w:rPr>
                <w:bCs/>
                <w:lang w:val="uk-UA"/>
              </w:rPr>
              <w:t>(далі – Особливості)</w:t>
            </w:r>
            <w:r w:rsidRPr="00FC4A2D">
              <w:rPr>
                <w:lang w:val="uk-UA"/>
              </w:rPr>
              <w:t xml:space="preserve">. </w:t>
            </w:r>
          </w:p>
          <w:p w14:paraId="7BD587B0" w14:textId="77777777" w:rsidR="00A45FA1" w:rsidRPr="00FC4A2D" w:rsidRDefault="00A45FA1" w:rsidP="00145BE2">
            <w:pPr>
              <w:pStyle w:val="a6"/>
              <w:spacing w:before="0" w:after="0"/>
              <w:jc w:val="both"/>
              <w:rPr>
                <w:lang w:val="uk-UA"/>
              </w:rPr>
            </w:pPr>
            <w:r w:rsidRPr="00FC4A2D">
              <w:rPr>
                <w:lang w:val="uk-UA"/>
              </w:rPr>
              <w:t xml:space="preserve">Терміни, які використовуються в цій тендерній документації, вживаються </w:t>
            </w:r>
            <w:r w:rsidR="001A08DF" w:rsidRPr="00FC4A2D">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FC4A2D" w:rsidRPr="00FC4A2D"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FC4A2D" w:rsidRDefault="00A45FA1" w:rsidP="00145BE2">
            <w:pPr>
              <w:pStyle w:val="a6"/>
              <w:spacing w:before="0" w:after="0"/>
              <w:jc w:val="both"/>
              <w:rPr>
                <w:lang w:val="uk-UA"/>
              </w:rPr>
            </w:pPr>
            <w:r w:rsidRPr="00FC4A2D">
              <w:rPr>
                <w:b/>
                <w:bCs/>
                <w:lang w:val="uk-UA"/>
              </w:rPr>
              <w:t>2. Інформація про замовника торгів</w:t>
            </w:r>
            <w:r w:rsidR="00A52ECC" w:rsidRPr="00FC4A2D">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FC4A2D" w:rsidRDefault="00A45FA1" w:rsidP="00145BE2">
            <w:pPr>
              <w:pStyle w:val="a6"/>
              <w:spacing w:before="0" w:after="0"/>
              <w:jc w:val="both"/>
              <w:rPr>
                <w:lang w:val="uk-UA"/>
              </w:rPr>
            </w:pPr>
            <w:r w:rsidRPr="00FC4A2D">
              <w:rPr>
                <w:lang w:val="uk-UA"/>
              </w:rPr>
              <w:t>  </w:t>
            </w:r>
          </w:p>
        </w:tc>
      </w:tr>
      <w:tr w:rsidR="00816A70" w:rsidRPr="00FC4A2D" w14:paraId="04BC17EA"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816A70" w:rsidRPr="00FC4A2D" w:rsidRDefault="00816A70" w:rsidP="00816A70">
            <w:pPr>
              <w:pStyle w:val="a6"/>
              <w:spacing w:before="0" w:after="0"/>
              <w:jc w:val="both"/>
              <w:rPr>
                <w:lang w:val="uk-UA"/>
              </w:rPr>
            </w:pPr>
            <w:r w:rsidRPr="00FC4A2D">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5E3EB831" w:rsidR="00816A70" w:rsidRPr="00FC4A2D" w:rsidRDefault="00816A70" w:rsidP="00816A70">
            <w:pPr>
              <w:jc w:val="both"/>
              <w:rPr>
                <w:rFonts w:ascii="Times New Roman" w:hAnsi="Times New Roman" w:cs="Times New Roman"/>
                <w:b/>
                <w:bCs/>
                <w:iCs/>
                <w:lang w:val="uk-UA"/>
              </w:rPr>
            </w:pPr>
            <w:r w:rsidRPr="00394B39">
              <w:rPr>
                <w:rFonts w:ascii="Times New Roman" w:hAnsi="Times New Roman" w:cs="Times New Roman"/>
                <w:b/>
                <w:lang w:val="uk-UA"/>
              </w:rPr>
              <w:t>Державне підприємство «Хмельницька обласна служба єдиного замовника».</w:t>
            </w:r>
          </w:p>
        </w:tc>
      </w:tr>
      <w:tr w:rsidR="00816A70" w:rsidRPr="00FC4A2D" w14:paraId="77B2EF82"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816A70" w:rsidRPr="00FC4A2D" w:rsidRDefault="00816A70" w:rsidP="00816A70">
            <w:pPr>
              <w:pStyle w:val="a6"/>
              <w:spacing w:before="0" w:after="0"/>
              <w:jc w:val="both"/>
              <w:rPr>
                <w:lang w:val="uk-UA"/>
              </w:rPr>
            </w:pPr>
            <w:r w:rsidRPr="00FC4A2D">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07029CCE" w:rsidR="00816A70" w:rsidRPr="00FC4A2D" w:rsidRDefault="00816A70" w:rsidP="00816A70">
            <w:pPr>
              <w:jc w:val="both"/>
              <w:rPr>
                <w:rFonts w:ascii="Times New Roman" w:hAnsi="Times New Roman" w:cs="Times New Roman"/>
                <w:b/>
                <w:bCs/>
                <w:iCs/>
                <w:lang w:val="uk-UA"/>
              </w:rPr>
            </w:pPr>
            <w:r w:rsidRPr="00394B39">
              <w:rPr>
                <w:b/>
                <w:lang w:val="uk-UA"/>
              </w:rPr>
              <w:t>29000, місто Хмельницький, вул. Героїв Майдану, 36, оф. 113</w:t>
            </w:r>
          </w:p>
        </w:tc>
      </w:tr>
      <w:tr w:rsidR="00816A70" w:rsidRPr="00FC4A2D" w14:paraId="7D9E7F26" w14:textId="77777777" w:rsidTr="00E4131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816A70" w:rsidRPr="00FC4A2D" w:rsidRDefault="00816A70" w:rsidP="00816A70">
            <w:pPr>
              <w:pStyle w:val="a6"/>
              <w:spacing w:before="0" w:after="0"/>
              <w:rPr>
                <w:lang w:val="uk-UA"/>
              </w:rPr>
            </w:pPr>
            <w:r w:rsidRPr="00FC4A2D">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320E4" w14:textId="06123376" w:rsidR="00816A70" w:rsidRPr="00394B39" w:rsidRDefault="00816A70" w:rsidP="00816A70">
            <w:pPr>
              <w:pStyle w:val="a6"/>
              <w:spacing w:before="0" w:after="0"/>
              <w:jc w:val="both"/>
              <w:rPr>
                <w:b/>
                <w:lang w:val="uk-UA"/>
              </w:rPr>
            </w:pPr>
            <w:proofErr w:type="spellStart"/>
            <w:r>
              <w:rPr>
                <w:b/>
                <w:bCs/>
                <w:spacing w:val="1"/>
                <w:lang w:val="uk-UA"/>
              </w:rPr>
              <w:t>Ференс</w:t>
            </w:r>
            <w:proofErr w:type="spellEnd"/>
            <w:r>
              <w:rPr>
                <w:b/>
                <w:bCs/>
                <w:spacing w:val="1"/>
                <w:lang w:val="uk-UA"/>
              </w:rPr>
              <w:t xml:space="preserve"> Сергій Анатолійович</w:t>
            </w:r>
            <w:r w:rsidRPr="00394B39">
              <w:rPr>
                <w:b/>
                <w:lang w:val="uk-UA"/>
              </w:rPr>
              <w:t xml:space="preserve">, уповноважена особа (начальник </w:t>
            </w:r>
            <w:r>
              <w:rPr>
                <w:b/>
                <w:lang w:val="uk-UA"/>
              </w:rPr>
              <w:t>відділу технічного нагляду</w:t>
            </w:r>
            <w:r w:rsidRPr="00394B39">
              <w:rPr>
                <w:b/>
                <w:lang w:val="uk-UA"/>
              </w:rPr>
              <w:t>);</w:t>
            </w:r>
          </w:p>
          <w:p w14:paraId="52D1A7F7" w14:textId="77777777" w:rsidR="00816A70" w:rsidRPr="00394B39" w:rsidRDefault="00816A70" w:rsidP="00816A70">
            <w:pPr>
              <w:pStyle w:val="a6"/>
              <w:spacing w:before="0" w:after="0"/>
              <w:jc w:val="both"/>
              <w:rPr>
                <w:b/>
                <w:lang w:val="uk-UA"/>
              </w:rPr>
            </w:pPr>
            <w:r w:rsidRPr="00394B39">
              <w:rPr>
                <w:b/>
                <w:lang w:val="uk-UA"/>
              </w:rPr>
              <w:t>29000, місто Хмельницький, вул. Героїв Майдану, 36, оф. 113;</w:t>
            </w:r>
          </w:p>
          <w:p w14:paraId="5025801A" w14:textId="77777777" w:rsidR="00816A70" w:rsidRPr="00394B39" w:rsidRDefault="00816A70" w:rsidP="00816A70">
            <w:pPr>
              <w:pStyle w:val="a6"/>
              <w:spacing w:before="0" w:after="0"/>
              <w:jc w:val="both"/>
              <w:rPr>
                <w:b/>
                <w:lang w:val="uk-UA"/>
              </w:rPr>
            </w:pPr>
            <w:proofErr w:type="spellStart"/>
            <w:r w:rsidRPr="00394B39">
              <w:rPr>
                <w:b/>
                <w:lang w:val="uk-UA"/>
              </w:rPr>
              <w:t>тел</w:t>
            </w:r>
            <w:proofErr w:type="spellEnd"/>
            <w:r w:rsidRPr="00394B39">
              <w:rPr>
                <w:b/>
                <w:lang w:val="uk-UA"/>
              </w:rPr>
              <w:t>. (0382) 76 51 30;</w:t>
            </w:r>
          </w:p>
          <w:p w14:paraId="10072837" w14:textId="49B04953" w:rsidR="00816A70" w:rsidRPr="00FC4A2D" w:rsidRDefault="00816A70" w:rsidP="00816A70">
            <w:pPr>
              <w:widowControl/>
              <w:suppressAutoHyphens w:val="0"/>
              <w:autoSpaceDE/>
              <w:jc w:val="both"/>
              <w:rPr>
                <w:rFonts w:ascii="Times New Roman" w:hAnsi="Times New Roman" w:cs="Times New Roman"/>
                <w:b/>
                <w:bCs/>
                <w:iCs/>
                <w:lang w:val="uk-UA"/>
              </w:rPr>
            </w:pPr>
            <w:r w:rsidRPr="00394B39">
              <w:rPr>
                <w:b/>
                <w:lang w:val="uk-UA"/>
              </w:rPr>
              <w:t>e-</w:t>
            </w:r>
            <w:proofErr w:type="spellStart"/>
            <w:r w:rsidRPr="00394B39">
              <w:rPr>
                <w:b/>
                <w:lang w:val="uk-UA"/>
              </w:rPr>
              <w:t>mail</w:t>
            </w:r>
            <w:proofErr w:type="spellEnd"/>
            <w:r w:rsidRPr="00394B39">
              <w:rPr>
                <w:b/>
                <w:lang w:val="uk-UA"/>
              </w:rPr>
              <w:t>: obl.cluzhbazamov-km@ukr.net</w:t>
            </w:r>
          </w:p>
        </w:tc>
      </w:tr>
      <w:tr w:rsidR="00FC4A2D" w:rsidRPr="00FC4A2D"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CC6486" w:rsidRPr="00FC4A2D" w:rsidRDefault="00CC6486" w:rsidP="00CC6486">
            <w:pPr>
              <w:pStyle w:val="a6"/>
              <w:spacing w:before="0" w:after="0"/>
              <w:rPr>
                <w:lang w:val="uk-UA"/>
              </w:rPr>
            </w:pPr>
            <w:r w:rsidRPr="00FC4A2D">
              <w:rPr>
                <w:b/>
                <w:bCs/>
                <w:lang w:val="uk-UA"/>
              </w:rPr>
              <w:t>3. Процедура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412E1B82" w:rsidR="00CC6486" w:rsidRPr="00FC4A2D" w:rsidRDefault="00CC6486" w:rsidP="00CC6486">
            <w:pPr>
              <w:pStyle w:val="a6"/>
              <w:spacing w:before="0" w:after="0"/>
              <w:jc w:val="both"/>
              <w:rPr>
                <w:lang w:val="uk-UA"/>
              </w:rPr>
            </w:pPr>
            <w:r w:rsidRPr="00FC4A2D">
              <w:rPr>
                <w:lang w:val="uk-UA"/>
              </w:rPr>
              <w:t>3.1. Відкриті торги з особливостями</w:t>
            </w:r>
          </w:p>
        </w:tc>
      </w:tr>
      <w:tr w:rsidR="00FC4A2D" w:rsidRPr="00FC4A2D"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CC6486" w:rsidRPr="00FC4A2D" w:rsidRDefault="00CC6486" w:rsidP="00CC6486">
            <w:pPr>
              <w:pStyle w:val="a6"/>
              <w:spacing w:before="0" w:after="0"/>
              <w:jc w:val="both"/>
              <w:rPr>
                <w:lang w:val="uk-UA"/>
              </w:rPr>
            </w:pPr>
            <w:r w:rsidRPr="00FC4A2D">
              <w:rPr>
                <w:b/>
                <w:bCs/>
                <w:lang w:val="uk-UA"/>
              </w:rPr>
              <w:t>4. Інформація про предмет закупівлі</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CC6486" w:rsidRPr="00FC4A2D" w:rsidRDefault="00CC6486" w:rsidP="00CC6486">
            <w:pPr>
              <w:pStyle w:val="a6"/>
              <w:snapToGrid w:val="0"/>
              <w:spacing w:before="0" w:after="0"/>
              <w:jc w:val="both"/>
              <w:rPr>
                <w:lang w:val="uk-UA"/>
              </w:rPr>
            </w:pPr>
          </w:p>
        </w:tc>
      </w:tr>
      <w:tr w:rsidR="00FC4A2D" w:rsidRPr="00FC4A2D"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CC6486" w:rsidRPr="00FC4A2D" w:rsidRDefault="00CC6486" w:rsidP="00CC6486">
            <w:pPr>
              <w:pStyle w:val="a6"/>
              <w:spacing w:before="0" w:after="0"/>
              <w:jc w:val="both"/>
              <w:rPr>
                <w:lang w:val="uk-UA"/>
              </w:rPr>
            </w:pPr>
            <w:r w:rsidRPr="00FC4A2D">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072546A3" w:rsidR="00CC6486" w:rsidRPr="00FC4A2D" w:rsidRDefault="00CC6486" w:rsidP="003716DE">
            <w:pPr>
              <w:jc w:val="both"/>
              <w:rPr>
                <w:rFonts w:ascii="Times New Roman" w:hAnsi="Times New Roman" w:cs="Times New Roman"/>
                <w:b/>
                <w:lang w:val="uk-UA"/>
              </w:rPr>
            </w:pPr>
            <w:bookmarkStart w:id="0" w:name="_Hlk117688716"/>
            <w:r w:rsidRPr="00FC4A2D">
              <w:rPr>
                <w:rFonts w:ascii="Times New Roman" w:hAnsi="Times New Roman" w:cs="Times New Roman"/>
                <w:b/>
                <w:lang w:val="uk-UA"/>
              </w:rPr>
              <w:t xml:space="preserve">(код ДК 021:2015: 45000000-7 — Будівельні роботи та поточний ремонт) </w:t>
            </w:r>
            <w:r w:rsidR="00816A70" w:rsidRPr="001F2259">
              <w:rPr>
                <w:rFonts w:ascii="Times New Roman" w:hAnsi="Times New Roman" w:cs="Times New Roman"/>
                <w:b/>
                <w:lang w:val="uk-UA"/>
              </w:rPr>
              <w:t>«</w:t>
            </w:r>
            <w:r w:rsidR="00816A70" w:rsidRPr="00EF7C51">
              <w:rPr>
                <w:rFonts w:ascii="Times New Roman" w:hAnsi="Times New Roman" w:cs="Times New Roman"/>
                <w:b/>
                <w:lang w:val="uk-UA"/>
              </w:rPr>
              <w:t xml:space="preserve">Капітальний ремонт, утеплення фасаду з дотриманням вимог по енергозбереженню </w:t>
            </w:r>
            <w:r w:rsidR="003716DE">
              <w:rPr>
                <w:rFonts w:ascii="Times New Roman" w:hAnsi="Times New Roman" w:cs="Times New Roman"/>
                <w:b/>
                <w:lang w:val="uk-UA"/>
              </w:rPr>
              <w:t>16</w:t>
            </w:r>
            <w:r w:rsidR="00816A70" w:rsidRPr="00EF7C51">
              <w:rPr>
                <w:rFonts w:ascii="Times New Roman" w:hAnsi="Times New Roman" w:cs="Times New Roman"/>
                <w:b/>
                <w:lang w:val="uk-UA"/>
              </w:rPr>
              <w:t>-квартирного житлового будинку, пошкодженого внаслідок</w:t>
            </w:r>
            <w:r w:rsidR="00816A70">
              <w:rPr>
                <w:rFonts w:ascii="Times New Roman" w:hAnsi="Times New Roman" w:cs="Times New Roman"/>
                <w:b/>
                <w:lang w:val="uk-UA"/>
              </w:rPr>
              <w:t xml:space="preserve"> </w:t>
            </w:r>
            <w:r w:rsidR="00816A70" w:rsidRPr="00EF7C51">
              <w:rPr>
                <w:rFonts w:ascii="Times New Roman" w:hAnsi="Times New Roman" w:cs="Times New Roman"/>
                <w:b/>
                <w:lang w:val="uk-UA"/>
              </w:rPr>
              <w:t xml:space="preserve">воєнних дій російської федерації за </w:t>
            </w:r>
            <w:proofErr w:type="spellStart"/>
            <w:r w:rsidR="00816A70" w:rsidRPr="00EF7C51">
              <w:rPr>
                <w:rFonts w:ascii="Times New Roman" w:hAnsi="Times New Roman" w:cs="Times New Roman"/>
                <w:b/>
                <w:lang w:val="uk-UA"/>
              </w:rPr>
              <w:t>адресою</w:t>
            </w:r>
            <w:proofErr w:type="spellEnd"/>
            <w:r w:rsidR="00816A70" w:rsidRPr="00EF7C51">
              <w:rPr>
                <w:rFonts w:ascii="Times New Roman" w:hAnsi="Times New Roman" w:cs="Times New Roman"/>
                <w:b/>
                <w:lang w:val="uk-UA"/>
              </w:rPr>
              <w:t xml:space="preserve"> смт Високопілля </w:t>
            </w:r>
            <w:proofErr w:type="spellStart"/>
            <w:r w:rsidR="00816A70" w:rsidRPr="00EF7C51">
              <w:rPr>
                <w:rFonts w:ascii="Times New Roman" w:hAnsi="Times New Roman" w:cs="Times New Roman"/>
                <w:b/>
                <w:lang w:val="uk-UA"/>
              </w:rPr>
              <w:t>Бериславського</w:t>
            </w:r>
            <w:proofErr w:type="spellEnd"/>
            <w:r w:rsidR="00816A70" w:rsidRPr="00EF7C51">
              <w:rPr>
                <w:rFonts w:ascii="Times New Roman" w:hAnsi="Times New Roman" w:cs="Times New Roman"/>
                <w:b/>
                <w:lang w:val="uk-UA"/>
              </w:rPr>
              <w:t xml:space="preserve"> району Херсонської області</w:t>
            </w:r>
            <w:r w:rsidR="00816A70" w:rsidRPr="001F2259">
              <w:rPr>
                <w:rFonts w:ascii="Times New Roman" w:hAnsi="Times New Roman" w:cs="Times New Roman"/>
                <w:b/>
                <w:lang w:val="uk-UA"/>
              </w:rPr>
              <w:t>»</w:t>
            </w:r>
            <w:bookmarkEnd w:id="0"/>
          </w:p>
        </w:tc>
      </w:tr>
      <w:tr w:rsidR="00FC4A2D" w:rsidRPr="00FC4A2D"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CC6486" w:rsidRPr="00FC4A2D" w:rsidRDefault="00CC6486" w:rsidP="00CC6486">
            <w:pPr>
              <w:pStyle w:val="a6"/>
              <w:spacing w:before="0" w:after="0"/>
              <w:jc w:val="both"/>
              <w:rPr>
                <w:lang w:val="uk-UA"/>
              </w:rPr>
            </w:pPr>
            <w:r w:rsidRPr="00FC4A2D">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9E3DC69" w:rsidR="00CC6486" w:rsidRPr="00FC4A2D" w:rsidRDefault="00CC6486" w:rsidP="00CC6486">
            <w:pPr>
              <w:pStyle w:val="a6"/>
              <w:snapToGrid w:val="0"/>
              <w:spacing w:before="0" w:after="0"/>
              <w:jc w:val="both"/>
              <w:rPr>
                <w:lang w:val="uk-UA"/>
              </w:rPr>
            </w:pPr>
            <w:r w:rsidRPr="00FC4A2D">
              <w:rPr>
                <w:lang w:val="uk-UA"/>
              </w:rPr>
              <w:t>Поділ предмета закупівлі на окремі частини (лоти) не передбачений.</w:t>
            </w:r>
          </w:p>
        </w:tc>
      </w:tr>
      <w:tr w:rsidR="00FC4A2D" w:rsidRPr="00FC4A2D"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CC6486" w:rsidRPr="00FC4A2D" w:rsidRDefault="00CC6486" w:rsidP="00CC6486">
            <w:pPr>
              <w:pStyle w:val="a6"/>
              <w:spacing w:before="0" w:after="0"/>
              <w:jc w:val="both"/>
              <w:rPr>
                <w:lang w:val="uk-UA"/>
              </w:rPr>
            </w:pPr>
            <w:r w:rsidRPr="00FC4A2D">
              <w:rPr>
                <w:lang w:val="uk-UA"/>
              </w:rPr>
              <w:t>4.3. місце 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997FD" w14:textId="7B5B4DE8" w:rsidR="00F37BDB" w:rsidRPr="00FC4A2D" w:rsidRDefault="00CC6486" w:rsidP="00F37BDB">
            <w:pPr>
              <w:shd w:val="clear" w:color="auto" w:fill="FFFFFF"/>
              <w:tabs>
                <w:tab w:val="left" w:pos="3261"/>
              </w:tabs>
              <w:rPr>
                <w:rFonts w:ascii="Times New Roman" w:hAnsi="Times New Roman" w:cs="Times New Roman"/>
                <w:b/>
                <w:lang w:val="uk-UA"/>
              </w:rPr>
            </w:pPr>
            <w:r w:rsidRPr="00FC4A2D">
              <w:rPr>
                <w:b/>
                <w:bCs/>
                <w:lang w:val="uk-UA"/>
              </w:rPr>
              <w:t>Місце виконання робіт -</w:t>
            </w:r>
            <w:r w:rsidRPr="00FC4A2D">
              <w:rPr>
                <w:b/>
                <w:lang w:val="uk-UA" w:eastAsia="uk-UA"/>
              </w:rPr>
              <w:t xml:space="preserve"> </w:t>
            </w:r>
            <w:bookmarkStart w:id="1" w:name="_Hlk120890128"/>
            <w:r w:rsidR="006D7F86" w:rsidRPr="00FC4A2D">
              <w:rPr>
                <w:rFonts w:ascii="Times New Roman" w:hAnsi="Times New Roman" w:cs="Times New Roman"/>
                <w:b/>
                <w:lang w:val="uk-UA" w:eastAsia="uk-UA"/>
              </w:rPr>
              <w:t>Україна,</w:t>
            </w:r>
            <w:r w:rsidR="000554CF">
              <w:rPr>
                <w:rFonts w:ascii="Times New Roman" w:hAnsi="Times New Roman" w:cs="Times New Roman"/>
                <w:b/>
                <w:lang w:val="uk-UA" w:eastAsia="uk-UA"/>
              </w:rPr>
              <w:t xml:space="preserve"> 74000,</w:t>
            </w:r>
            <w:r w:rsidR="006D7F86" w:rsidRPr="00FC4A2D">
              <w:rPr>
                <w:rFonts w:ascii="Times New Roman" w:hAnsi="Times New Roman" w:cs="Times New Roman"/>
                <w:b/>
                <w:lang w:val="uk-UA" w:eastAsia="uk-UA"/>
              </w:rPr>
              <w:t xml:space="preserve"> </w:t>
            </w:r>
            <w:r w:rsidR="000554CF" w:rsidRPr="00EF7C51">
              <w:rPr>
                <w:rFonts w:ascii="Times New Roman" w:hAnsi="Times New Roman" w:cs="Times New Roman"/>
                <w:b/>
                <w:lang w:val="uk-UA"/>
              </w:rPr>
              <w:t>Херсонськ</w:t>
            </w:r>
            <w:r w:rsidR="000554CF">
              <w:rPr>
                <w:rFonts w:ascii="Times New Roman" w:hAnsi="Times New Roman" w:cs="Times New Roman"/>
                <w:b/>
                <w:lang w:val="uk-UA"/>
              </w:rPr>
              <w:t>а</w:t>
            </w:r>
            <w:r w:rsidR="000554CF" w:rsidRPr="00EF7C51">
              <w:rPr>
                <w:rFonts w:ascii="Times New Roman" w:hAnsi="Times New Roman" w:cs="Times New Roman"/>
                <w:b/>
                <w:lang w:val="uk-UA"/>
              </w:rPr>
              <w:t xml:space="preserve"> област</w:t>
            </w:r>
            <w:r w:rsidR="000554CF">
              <w:rPr>
                <w:rFonts w:ascii="Times New Roman" w:hAnsi="Times New Roman" w:cs="Times New Roman"/>
                <w:b/>
                <w:lang w:val="uk-UA"/>
              </w:rPr>
              <w:t>ь,</w:t>
            </w:r>
            <w:r w:rsidR="000554CF" w:rsidRPr="00EF7C51">
              <w:rPr>
                <w:rFonts w:ascii="Times New Roman" w:hAnsi="Times New Roman" w:cs="Times New Roman"/>
                <w:b/>
                <w:lang w:val="uk-UA"/>
              </w:rPr>
              <w:t xml:space="preserve"> </w:t>
            </w:r>
            <w:proofErr w:type="spellStart"/>
            <w:r w:rsidR="000554CF" w:rsidRPr="00EF7C51">
              <w:rPr>
                <w:rFonts w:ascii="Times New Roman" w:hAnsi="Times New Roman" w:cs="Times New Roman"/>
                <w:b/>
                <w:lang w:val="uk-UA"/>
              </w:rPr>
              <w:t>Бериславськ</w:t>
            </w:r>
            <w:r w:rsidR="000554CF">
              <w:rPr>
                <w:rFonts w:ascii="Times New Roman" w:hAnsi="Times New Roman" w:cs="Times New Roman"/>
                <w:b/>
                <w:lang w:val="uk-UA"/>
              </w:rPr>
              <w:t>ий</w:t>
            </w:r>
            <w:proofErr w:type="spellEnd"/>
            <w:r w:rsidR="000554CF" w:rsidRPr="00EF7C51">
              <w:rPr>
                <w:rFonts w:ascii="Times New Roman" w:hAnsi="Times New Roman" w:cs="Times New Roman"/>
                <w:b/>
                <w:lang w:val="uk-UA"/>
              </w:rPr>
              <w:t xml:space="preserve"> район</w:t>
            </w:r>
            <w:r w:rsidR="000554CF">
              <w:rPr>
                <w:rFonts w:ascii="Times New Roman" w:hAnsi="Times New Roman" w:cs="Times New Roman"/>
                <w:b/>
                <w:lang w:val="uk-UA"/>
              </w:rPr>
              <w:t>,</w:t>
            </w:r>
            <w:r w:rsidR="000554CF" w:rsidRPr="00EF7C51">
              <w:rPr>
                <w:rFonts w:ascii="Times New Roman" w:hAnsi="Times New Roman" w:cs="Times New Roman"/>
                <w:b/>
                <w:lang w:val="uk-UA"/>
              </w:rPr>
              <w:t xml:space="preserve"> смт Високопілля</w:t>
            </w:r>
            <w:r w:rsidR="000554CF">
              <w:rPr>
                <w:rFonts w:ascii="Times New Roman" w:hAnsi="Times New Roman" w:cs="Times New Roman"/>
                <w:b/>
                <w:lang w:val="uk-UA"/>
              </w:rPr>
              <w:t>,</w:t>
            </w:r>
            <w:r w:rsidR="000554CF" w:rsidRPr="00EF7C51">
              <w:rPr>
                <w:rFonts w:ascii="Times New Roman" w:hAnsi="Times New Roman" w:cs="Times New Roman"/>
                <w:b/>
                <w:lang w:val="uk-UA"/>
              </w:rPr>
              <w:t xml:space="preserve"> </w:t>
            </w:r>
          </w:p>
          <w:p w14:paraId="358B8FD9" w14:textId="6A387F94" w:rsidR="00CC6486" w:rsidRPr="00FC4A2D" w:rsidRDefault="00CC6486" w:rsidP="00CC6486">
            <w:pPr>
              <w:pStyle w:val="a6"/>
              <w:widowControl w:val="0"/>
              <w:snapToGrid w:val="0"/>
              <w:spacing w:before="0" w:after="0"/>
              <w:rPr>
                <w:b/>
                <w:lang w:val="uk-UA"/>
              </w:rPr>
            </w:pPr>
            <w:r w:rsidRPr="00FC4A2D">
              <w:rPr>
                <w:b/>
                <w:lang w:val="uk-UA"/>
              </w:rPr>
              <w:t>.</w:t>
            </w:r>
            <w:bookmarkEnd w:id="1"/>
          </w:p>
          <w:p w14:paraId="461A3A4B" w14:textId="77777777" w:rsidR="00CC6486" w:rsidRPr="00FC4A2D" w:rsidRDefault="00CC6486" w:rsidP="00CC6486">
            <w:pPr>
              <w:pStyle w:val="a6"/>
              <w:widowControl w:val="0"/>
              <w:snapToGrid w:val="0"/>
              <w:spacing w:before="0" w:after="0"/>
              <w:rPr>
                <w:b/>
                <w:lang w:val="uk-UA" w:eastAsia="uk-UA"/>
              </w:rPr>
            </w:pPr>
          </w:p>
          <w:p w14:paraId="773B2D81" w14:textId="77777777" w:rsidR="00CC6486" w:rsidRPr="00FC4A2D" w:rsidRDefault="00CC6486" w:rsidP="00CC6486">
            <w:pPr>
              <w:pStyle w:val="a6"/>
              <w:widowControl w:val="0"/>
              <w:snapToGrid w:val="0"/>
              <w:spacing w:before="0" w:after="0"/>
              <w:rPr>
                <w:b/>
                <w:bCs/>
                <w:lang w:val="uk-UA"/>
              </w:rPr>
            </w:pPr>
            <w:r w:rsidRPr="00FC4A2D">
              <w:rPr>
                <w:b/>
                <w:lang w:val="uk-UA" w:eastAsia="uk-UA"/>
              </w:rPr>
              <w:t>Обсяг виконання робіт – 1 роб., відповідно до проектної документації.</w:t>
            </w:r>
          </w:p>
          <w:p w14:paraId="58852973" w14:textId="77777777" w:rsidR="00CC6486" w:rsidRPr="00FC4A2D" w:rsidRDefault="00CC6486" w:rsidP="00CC6486">
            <w:pPr>
              <w:pStyle w:val="a6"/>
              <w:snapToGrid w:val="0"/>
              <w:spacing w:before="0" w:after="0"/>
              <w:jc w:val="both"/>
              <w:rPr>
                <w:lang w:val="uk-UA"/>
              </w:rPr>
            </w:pPr>
          </w:p>
        </w:tc>
      </w:tr>
      <w:tr w:rsidR="00FC4A2D" w:rsidRPr="00FC4A2D"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CC6486" w:rsidRPr="00FC4A2D" w:rsidRDefault="00CC6486" w:rsidP="00CC6486">
            <w:pPr>
              <w:pStyle w:val="a6"/>
              <w:spacing w:before="0" w:after="0"/>
              <w:jc w:val="both"/>
              <w:rPr>
                <w:lang w:val="uk-UA"/>
              </w:rPr>
            </w:pPr>
            <w:r w:rsidRPr="00FC4A2D">
              <w:rPr>
                <w:lang w:val="uk-UA"/>
              </w:rPr>
              <w:t>4.4. строк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310AA88E" w:rsidR="00CC6486" w:rsidRPr="00FC4A2D" w:rsidRDefault="00CC6486" w:rsidP="00CC6486">
            <w:pPr>
              <w:pStyle w:val="a6"/>
              <w:snapToGrid w:val="0"/>
              <w:spacing w:before="0" w:after="0"/>
              <w:jc w:val="both"/>
              <w:rPr>
                <w:lang w:val="uk-UA"/>
              </w:rPr>
            </w:pPr>
            <w:r w:rsidRPr="00FC4A2D">
              <w:rPr>
                <w:b/>
                <w:lang w:val="uk-UA"/>
              </w:rPr>
              <w:t>до 31.12.202</w:t>
            </w:r>
            <w:r w:rsidR="006D7F86" w:rsidRPr="00FC4A2D">
              <w:rPr>
                <w:b/>
                <w:lang w:val="uk-UA"/>
              </w:rPr>
              <w:t>3</w:t>
            </w:r>
          </w:p>
        </w:tc>
      </w:tr>
      <w:tr w:rsidR="00FC4A2D" w:rsidRPr="00FC4A2D"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E941E9" w:rsidRPr="00FC4A2D" w:rsidRDefault="00E941E9" w:rsidP="00145BE2">
            <w:pPr>
              <w:pStyle w:val="a6"/>
              <w:spacing w:before="0" w:after="0"/>
              <w:rPr>
                <w:lang w:val="uk-UA"/>
              </w:rPr>
            </w:pPr>
            <w:r w:rsidRPr="00FC4A2D">
              <w:rPr>
                <w:b/>
                <w:bCs/>
                <w:lang w:val="uk-UA"/>
              </w:rPr>
              <w:t>5. Недискримінація учасників</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rPr>
              <w:t xml:space="preserve">1.5.1. </w:t>
            </w:r>
            <w:r w:rsidRPr="00FC4A2D">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E941E9" w:rsidRPr="00FC4A2D" w:rsidRDefault="00E941E9" w:rsidP="00145BE2">
            <w:pPr>
              <w:ind w:left="91" w:right="34"/>
              <w:jc w:val="both"/>
              <w:rPr>
                <w:rFonts w:ascii="Times New Roman" w:hAnsi="Times New Roman" w:cs="Times New Roman"/>
                <w:lang w:val="uk-UA" w:eastAsia="ru-RU"/>
              </w:rPr>
            </w:pPr>
            <w:r w:rsidRPr="00FC4A2D">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w:t>
            </w:r>
            <w:r w:rsidRPr="00FC4A2D">
              <w:rPr>
                <w:rFonts w:ascii="Times New Roman" w:hAnsi="Times New Roman" w:cs="Times New Roman"/>
                <w:lang w:val="uk-UA" w:eastAsia="ru-RU"/>
              </w:rPr>
              <w:lastRenderedPageBreak/>
              <w:t>послуг походженням з іноземної держави, до якої застосовано санкції згідно з цим Законом.</w:t>
            </w:r>
          </w:p>
          <w:p w14:paraId="08FD4212" w14:textId="2E4F2E36"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eastAsia="ru-RU"/>
              </w:rPr>
              <w:t xml:space="preserve">Відповідно до п.2 </w:t>
            </w:r>
            <w:r w:rsidRPr="00FC4A2D">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4A2D">
              <w:rPr>
                <w:rFonts w:ascii="Times New Roman" w:hAnsi="Times New Roman" w:cs="Times New Roman"/>
                <w:bCs/>
                <w:lang w:val="uk-UA"/>
              </w:rPr>
              <w:t>бенефіціарним</w:t>
            </w:r>
            <w:proofErr w:type="spellEnd"/>
            <w:r w:rsidRPr="00FC4A2D">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4A2D" w:rsidRPr="00FC4A2D"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E941E9" w:rsidRPr="00FC4A2D" w:rsidRDefault="00E941E9" w:rsidP="00145BE2">
            <w:pPr>
              <w:pStyle w:val="a6"/>
              <w:spacing w:before="0" w:after="0"/>
              <w:rPr>
                <w:lang w:val="uk-UA"/>
              </w:rPr>
            </w:pPr>
            <w:r w:rsidRPr="00FC4A2D">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E941E9" w:rsidRPr="00FC4A2D" w:rsidRDefault="00E941E9" w:rsidP="00145BE2">
            <w:pPr>
              <w:pStyle w:val="a6"/>
              <w:spacing w:before="0" w:after="0"/>
              <w:jc w:val="both"/>
              <w:rPr>
                <w:lang w:val="uk-UA"/>
              </w:rPr>
            </w:pPr>
            <w:r w:rsidRPr="00FC4A2D">
              <w:rPr>
                <w:lang w:val="uk-UA"/>
              </w:rPr>
              <w:t>1.6.1. Валютою тендерної пропозиції є гривня.</w:t>
            </w:r>
          </w:p>
          <w:p w14:paraId="5FA6FFC5" w14:textId="77777777" w:rsidR="00E941E9" w:rsidRPr="00FC4A2D" w:rsidRDefault="00E941E9" w:rsidP="00145BE2">
            <w:pPr>
              <w:pStyle w:val="a6"/>
              <w:spacing w:before="0" w:after="0"/>
              <w:jc w:val="both"/>
              <w:rPr>
                <w:lang w:val="uk-UA"/>
              </w:rPr>
            </w:pPr>
            <w:r w:rsidRPr="00FC4A2D">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E941E9" w:rsidRPr="00FC4A2D" w:rsidRDefault="00E941E9" w:rsidP="00145BE2">
            <w:pPr>
              <w:pStyle w:val="a6"/>
              <w:spacing w:before="0" w:after="0"/>
              <w:jc w:val="both"/>
              <w:rPr>
                <w:lang w:val="uk-UA"/>
              </w:rPr>
            </w:pPr>
            <w:r w:rsidRPr="00FC4A2D">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E941E9" w:rsidRPr="00FC4A2D" w:rsidRDefault="00E941E9" w:rsidP="00145BE2">
            <w:pPr>
              <w:pStyle w:val="a6"/>
              <w:spacing w:before="0" w:after="0"/>
              <w:jc w:val="both"/>
              <w:rPr>
                <w:lang w:val="uk-UA"/>
              </w:rPr>
            </w:pPr>
            <w:proofErr w:type="spellStart"/>
            <w:r w:rsidRPr="00FC4A2D">
              <w:rPr>
                <w:b/>
                <w:lang w:val="uk-UA"/>
              </w:rPr>
              <w:t>Цтгрн</w:t>
            </w:r>
            <w:proofErr w:type="spellEnd"/>
            <w:r w:rsidRPr="00FC4A2D">
              <w:rPr>
                <w:b/>
                <w:lang w:val="uk-UA"/>
              </w:rPr>
              <w:t>=</w:t>
            </w:r>
            <w:proofErr w:type="spellStart"/>
            <w:r w:rsidRPr="00FC4A2D">
              <w:rPr>
                <w:b/>
                <w:lang w:val="uk-UA"/>
              </w:rPr>
              <w:t>ЦтдолхК</w:t>
            </w:r>
            <w:proofErr w:type="spellEnd"/>
            <w:r w:rsidRPr="00FC4A2D">
              <w:rPr>
                <w:b/>
                <w:lang w:val="uk-UA"/>
              </w:rPr>
              <w:t>,</w:t>
            </w:r>
            <w:r w:rsidRPr="00FC4A2D">
              <w:rPr>
                <w:lang w:val="uk-UA"/>
              </w:rPr>
              <w:t xml:space="preserve"> де </w:t>
            </w:r>
            <w:proofErr w:type="spellStart"/>
            <w:r w:rsidRPr="00FC4A2D">
              <w:rPr>
                <w:lang w:val="uk-UA"/>
              </w:rPr>
              <w:t>Цтгрн</w:t>
            </w:r>
            <w:proofErr w:type="spellEnd"/>
            <w:r w:rsidRPr="00FC4A2D">
              <w:rPr>
                <w:lang w:val="uk-UA"/>
              </w:rPr>
              <w:t>- ціна за роботи в гривнях;</w:t>
            </w:r>
          </w:p>
          <w:p w14:paraId="118C6387" w14:textId="77777777" w:rsidR="00E941E9" w:rsidRPr="00FC4A2D" w:rsidRDefault="00E941E9" w:rsidP="00145BE2">
            <w:pPr>
              <w:pStyle w:val="a6"/>
              <w:spacing w:before="0" w:after="0"/>
              <w:jc w:val="both"/>
              <w:rPr>
                <w:lang w:val="uk-UA"/>
              </w:rPr>
            </w:pPr>
            <w:proofErr w:type="spellStart"/>
            <w:r w:rsidRPr="00FC4A2D">
              <w:rPr>
                <w:lang w:val="uk-UA"/>
              </w:rPr>
              <w:t>Цтдол</w:t>
            </w:r>
            <w:proofErr w:type="spellEnd"/>
            <w:r w:rsidRPr="00FC4A2D">
              <w:rPr>
                <w:lang w:val="uk-UA"/>
              </w:rPr>
              <w:t>- ціна за роботи  в доларах США,ЄВРО згідно цінової пропозиції;</w:t>
            </w:r>
          </w:p>
          <w:p w14:paraId="51D2E9B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C4A2D" w:rsidRPr="00FC4A2D"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E941E9" w:rsidRPr="00FC4A2D" w:rsidRDefault="00E941E9" w:rsidP="00145BE2">
            <w:pPr>
              <w:pStyle w:val="a6"/>
              <w:spacing w:before="0" w:after="0"/>
              <w:jc w:val="both"/>
              <w:rPr>
                <w:lang w:val="uk-UA"/>
              </w:rPr>
            </w:pPr>
            <w:r w:rsidRPr="00FC4A2D">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9ECBFE6" w14:textId="77777777" w:rsidR="00E941E9" w:rsidRPr="00FC4A2D" w:rsidRDefault="00E941E9" w:rsidP="00145BE2">
            <w:pPr>
              <w:tabs>
                <w:tab w:val="left" w:pos="585"/>
              </w:tabs>
              <w:autoSpaceDN w:val="0"/>
              <w:ind w:firstLine="283"/>
              <w:jc w:val="both"/>
              <w:rPr>
                <w:rFonts w:ascii="Times New Roman" w:hAnsi="Times New Roman" w:cs="Times New Roman"/>
                <w:b/>
                <w:u w:val="single"/>
                <w:lang w:val="uk-UA"/>
              </w:rPr>
            </w:pPr>
            <w:r w:rsidRPr="00FC4A2D">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E941E9" w:rsidRPr="00FC4A2D" w:rsidRDefault="00E941E9" w:rsidP="00145BE2">
            <w:pPr>
              <w:tabs>
                <w:tab w:val="left" w:pos="585"/>
              </w:tabs>
              <w:autoSpaceDN w:val="0"/>
              <w:ind w:firstLine="283"/>
              <w:jc w:val="both"/>
              <w:rPr>
                <w:rFonts w:ascii="Times New Roman" w:hAnsi="Times New Roman" w:cs="Times New Roman"/>
                <w:lang w:val="uk-UA"/>
              </w:rPr>
            </w:pPr>
            <w:r w:rsidRPr="00FC4A2D">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E941E9" w:rsidRPr="00FC4A2D" w:rsidRDefault="00E941E9" w:rsidP="00145BE2">
            <w:pPr>
              <w:autoSpaceDN w:val="0"/>
              <w:ind w:firstLine="283"/>
              <w:jc w:val="both"/>
              <w:rPr>
                <w:rFonts w:ascii="Times New Roman" w:hAnsi="Times New Roman" w:cs="Times New Roman"/>
                <w:lang w:val="uk-UA"/>
              </w:rPr>
            </w:pPr>
            <w:r w:rsidRPr="00FC4A2D">
              <w:rPr>
                <w:rFonts w:ascii="Times New Roman" w:hAnsi="Times New Roman" w:cs="Times New Roman"/>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w:t>
            </w:r>
            <w:r w:rsidRPr="00FC4A2D">
              <w:rPr>
                <w:rFonts w:ascii="Times New Roman" w:hAnsi="Times New Roman" w:cs="Times New Roman"/>
                <w:lang w:val="uk-UA"/>
              </w:rPr>
              <w:lastRenderedPageBreak/>
              <w:t>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Способи легалізації документів учасниками – нерезидентами України:</w:t>
            </w:r>
          </w:p>
          <w:p w14:paraId="30985857"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 xml:space="preserve">а) за спрощеною процедурою проставлення </w:t>
            </w:r>
            <w:proofErr w:type="spellStart"/>
            <w:r w:rsidRPr="00FC4A2D">
              <w:rPr>
                <w:rFonts w:ascii="Times New Roman" w:hAnsi="Times New Roman" w:cs="Times New Roman"/>
                <w:lang w:val="uk-UA"/>
              </w:rPr>
              <w:t>Апостиля</w:t>
            </w:r>
            <w:proofErr w:type="spellEnd"/>
            <w:r w:rsidRPr="00FC4A2D">
              <w:rPr>
                <w:rFonts w:ascii="Times New Roman" w:hAnsi="Times New Roman" w:cs="Times New Roman"/>
                <w:lang w:val="uk-UA"/>
              </w:rPr>
              <w:t xml:space="preserve"> (</w:t>
            </w:r>
            <w:proofErr w:type="spellStart"/>
            <w:r w:rsidRPr="00FC4A2D">
              <w:rPr>
                <w:rFonts w:ascii="Times New Roman" w:hAnsi="Times New Roman" w:cs="Times New Roman"/>
                <w:lang w:val="uk-UA"/>
              </w:rPr>
              <w:t>Apostille</w:t>
            </w:r>
            <w:proofErr w:type="spellEnd"/>
            <w:r w:rsidRPr="00FC4A2D">
              <w:rPr>
                <w:rFonts w:ascii="Times New Roman" w:hAnsi="Times New Roman" w:cs="Times New Roman"/>
                <w:lang w:val="uk-UA"/>
              </w:rPr>
              <w:t>) відповідно до статей 3 та 4 Гаазької Конвенції від 05.10.1961 або</w:t>
            </w:r>
          </w:p>
          <w:p w14:paraId="5F81E08A" w14:textId="77777777" w:rsidR="00E941E9" w:rsidRPr="00FC4A2D" w:rsidRDefault="00E941E9" w:rsidP="00145BE2">
            <w:pPr>
              <w:autoSpaceDN w:val="0"/>
              <w:ind w:right="22" w:firstLine="283"/>
              <w:jc w:val="both"/>
              <w:rPr>
                <w:rFonts w:ascii="Times New Roman" w:hAnsi="Times New Roman" w:cs="Times New Roman"/>
                <w:lang w:val="uk-UA"/>
              </w:rPr>
            </w:pPr>
            <w:r w:rsidRPr="00FC4A2D">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148FED4B"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FC4A2D" w:rsidRPr="00FC4A2D"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E941E9" w:rsidRPr="00FC4A2D" w:rsidRDefault="00E941E9" w:rsidP="00145BE2">
            <w:pPr>
              <w:pStyle w:val="a6"/>
              <w:spacing w:before="0" w:after="0"/>
              <w:jc w:val="center"/>
              <w:rPr>
                <w:lang w:val="uk-UA"/>
              </w:rPr>
            </w:pPr>
            <w:r w:rsidRPr="00FC4A2D">
              <w:rPr>
                <w:b/>
                <w:bCs/>
                <w:lang w:val="uk-UA"/>
              </w:rPr>
              <w:lastRenderedPageBreak/>
              <w:t>II. Порядок унесення змін та надання роз'яснень до тендерної документації</w:t>
            </w:r>
          </w:p>
        </w:tc>
      </w:tr>
      <w:tr w:rsidR="00FC4A2D" w:rsidRPr="00FC4A2D"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E941E9" w:rsidRPr="00FC4A2D" w:rsidRDefault="00E941E9" w:rsidP="00145BE2">
            <w:pPr>
              <w:pStyle w:val="a6"/>
              <w:tabs>
                <w:tab w:val="left" w:pos="237"/>
              </w:tabs>
              <w:spacing w:before="0" w:after="0"/>
              <w:rPr>
                <w:lang w:val="uk-UA"/>
              </w:rPr>
            </w:pPr>
            <w:r w:rsidRPr="00FC4A2D">
              <w:rPr>
                <w:b/>
                <w:bCs/>
                <w:lang w:val="uk-UA"/>
              </w:rPr>
              <w:t>1. Процедура надання роз'яснень щодо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31884523" w:rsidR="00E941E9" w:rsidRPr="002305BB" w:rsidRDefault="00E941E9" w:rsidP="00145BE2">
            <w:pPr>
              <w:pStyle w:val="rvps2"/>
              <w:shd w:val="clear" w:color="auto" w:fill="FFFFFF"/>
              <w:spacing w:before="0" w:after="0"/>
              <w:jc w:val="both"/>
              <w:rPr>
                <w:lang w:val="uk-UA"/>
              </w:rPr>
            </w:pPr>
            <w:r w:rsidRPr="002305BB">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2D7F0A59" w14:textId="099011EA" w:rsidR="00E941E9" w:rsidRPr="002305BB" w:rsidRDefault="00E941E9" w:rsidP="00145BE2">
            <w:pPr>
              <w:pStyle w:val="rvps2"/>
              <w:shd w:val="clear" w:color="auto" w:fill="FFFFFF"/>
              <w:spacing w:before="0" w:after="0"/>
              <w:jc w:val="both"/>
              <w:rPr>
                <w:lang w:val="uk-UA"/>
              </w:rPr>
            </w:pPr>
            <w:r w:rsidRPr="002305BB">
              <w:rPr>
                <w:lang w:val="uk-UA"/>
              </w:rPr>
              <w:t xml:space="preserve">2.1.2. </w:t>
            </w:r>
            <w:r w:rsidRPr="002305BB">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E941E9" w:rsidRPr="002305BB" w:rsidRDefault="00E941E9" w:rsidP="00145BE2">
            <w:pPr>
              <w:pStyle w:val="rvps2"/>
              <w:shd w:val="clear" w:color="auto" w:fill="FFFFFF"/>
              <w:spacing w:before="0" w:after="0"/>
              <w:jc w:val="both"/>
              <w:rPr>
                <w:lang w:val="uk-UA"/>
              </w:rPr>
            </w:pPr>
            <w:r w:rsidRPr="002305BB">
              <w:rPr>
                <w:lang w:val="uk-UA"/>
              </w:rPr>
              <w:t xml:space="preserve">2.1.3. </w:t>
            </w:r>
            <w:r w:rsidRPr="002305BB">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305BB">
              <w:rPr>
                <w:lang w:val="uk-UA"/>
              </w:rPr>
              <w:t xml:space="preserve">. </w:t>
            </w:r>
          </w:p>
          <w:p w14:paraId="4B7985F7" w14:textId="463FA90B" w:rsidR="00E941E9" w:rsidRPr="002305BB" w:rsidRDefault="00E941E9" w:rsidP="00145BE2">
            <w:pPr>
              <w:pStyle w:val="rvps2"/>
              <w:shd w:val="clear" w:color="auto" w:fill="FFFFFF"/>
              <w:spacing w:before="0" w:after="0"/>
              <w:jc w:val="both"/>
              <w:rPr>
                <w:lang w:val="uk-UA"/>
              </w:rPr>
            </w:pPr>
            <w:r w:rsidRPr="002305BB">
              <w:rPr>
                <w:lang w:val="uk-UA"/>
              </w:rPr>
              <w:t xml:space="preserve">2.1.4. </w:t>
            </w:r>
            <w:r w:rsidRPr="002305BB">
              <w:rPr>
                <w:shd w:val="clear" w:color="auto" w:fill="FFFFFF"/>
                <w:lang w:val="uk-UA"/>
              </w:rPr>
              <w:t>Замовник повинен протягом трьох днів з дати їх оприлюднення надати роз’яснення на</w:t>
            </w:r>
            <w:bookmarkStart w:id="2" w:name="_GoBack"/>
            <w:bookmarkEnd w:id="2"/>
            <w:r w:rsidRPr="002305BB">
              <w:rPr>
                <w:shd w:val="clear" w:color="auto" w:fill="FFFFFF"/>
                <w:lang w:val="uk-UA"/>
              </w:rPr>
              <w:t xml:space="preserve"> звернення шляхом оприлюднення його в електронній системі закупівель.</w:t>
            </w:r>
          </w:p>
          <w:p w14:paraId="10152608" w14:textId="38F25573" w:rsidR="00E941E9" w:rsidRPr="002305BB" w:rsidRDefault="00E941E9" w:rsidP="00145BE2">
            <w:pPr>
              <w:pStyle w:val="rvps2"/>
              <w:shd w:val="clear" w:color="auto" w:fill="FFFFFF"/>
              <w:spacing w:before="0" w:after="0"/>
              <w:jc w:val="both"/>
              <w:rPr>
                <w:lang w:val="uk-UA"/>
              </w:rPr>
            </w:pPr>
            <w:r w:rsidRPr="002305BB">
              <w:rPr>
                <w:lang w:val="uk-UA"/>
              </w:rPr>
              <w:t>2.1.5. Для повноти розуміння предмету закупівлі та його об’єму Учаснику необхідно, в період звернення за роз’ясненнями</w:t>
            </w:r>
            <w:r w:rsidR="003F7CBC" w:rsidRPr="002305BB">
              <w:rPr>
                <w:lang w:val="uk-UA"/>
              </w:rPr>
              <w:t xml:space="preserve"> або</w:t>
            </w:r>
            <w:r w:rsidRPr="002305BB">
              <w:rPr>
                <w:lang w:val="uk-UA"/>
              </w:rPr>
              <w:t xml:space="preserve"> особисто відвідати та оглянути об’єкт будівництва, оцінити можливості виконання робіт, їх види та обсяги, </w:t>
            </w:r>
            <w:r w:rsidR="003F7CBC" w:rsidRPr="002305BB">
              <w:rPr>
                <w:lang w:val="uk-UA"/>
              </w:rPr>
              <w:t xml:space="preserve"> або </w:t>
            </w:r>
            <w:r w:rsidRPr="002305BB">
              <w:rPr>
                <w:lang w:val="uk-UA"/>
              </w:rPr>
              <w:t>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3F7CBC" w:rsidRPr="002305BB">
              <w:rPr>
                <w:lang w:val="uk-UA"/>
              </w:rPr>
              <w:t xml:space="preserve"> або Акт</w:t>
            </w:r>
            <w:r w:rsidRPr="002305BB">
              <w:rPr>
                <w:lang w:val="uk-UA"/>
              </w:rPr>
              <w:t xml:space="preserve"> ознайомлення із проектною документацією. </w:t>
            </w:r>
          </w:p>
        </w:tc>
      </w:tr>
      <w:tr w:rsidR="00FC4A2D" w:rsidRPr="00FC4A2D"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E941E9" w:rsidRPr="00FC4A2D" w:rsidRDefault="00E941E9" w:rsidP="00145BE2">
            <w:pPr>
              <w:pStyle w:val="a6"/>
              <w:spacing w:before="0" w:after="0"/>
              <w:rPr>
                <w:lang w:val="uk-UA"/>
              </w:rPr>
            </w:pPr>
            <w:r w:rsidRPr="00FC4A2D">
              <w:rPr>
                <w:b/>
                <w:bCs/>
                <w:lang w:val="uk-UA"/>
              </w:rPr>
              <w:t xml:space="preserve">2. </w:t>
            </w:r>
            <w:r w:rsidRPr="00FC4A2D">
              <w:rPr>
                <w:b/>
                <w:lang w:val="uk-UA"/>
              </w:rPr>
              <w:t>Унесення змін до тендерної документації</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E941E9" w:rsidRPr="00FC4A2D" w:rsidRDefault="00E941E9" w:rsidP="00145BE2">
            <w:pPr>
              <w:pStyle w:val="rvps2"/>
              <w:shd w:val="clear" w:color="auto" w:fill="FFFFFF"/>
              <w:spacing w:before="0" w:after="0"/>
              <w:jc w:val="both"/>
              <w:rPr>
                <w:lang w:val="uk-UA"/>
              </w:rPr>
            </w:pPr>
            <w:r w:rsidRPr="00FC4A2D">
              <w:rPr>
                <w:lang w:val="uk-UA"/>
              </w:rPr>
              <w:t xml:space="preserve">2.2.1. </w:t>
            </w:r>
            <w:r w:rsidRPr="00FC4A2D">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Pr="00FC4A2D">
                <w:rPr>
                  <w:rStyle w:val="a3"/>
                  <w:color w:val="auto"/>
                  <w:shd w:val="clear" w:color="auto" w:fill="FFFFFF"/>
                  <w:lang w:val="uk-UA"/>
                </w:rPr>
                <w:t>статті</w:t>
              </w:r>
            </w:hyperlink>
            <w:hyperlink r:id="rId7" w:anchor="n960" w:tgtFrame="_blank" w:history="1">
              <w:r w:rsidRPr="00FC4A2D">
                <w:rPr>
                  <w:rStyle w:val="a3"/>
                  <w:color w:val="auto"/>
                  <w:shd w:val="clear" w:color="auto" w:fill="FFFFFF"/>
                  <w:lang w:val="uk-UA"/>
                </w:rPr>
                <w:t> 8</w:t>
              </w:r>
            </w:hyperlink>
            <w:r w:rsidRPr="00FC4A2D">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E941E9" w:rsidRPr="00FC4A2D" w:rsidRDefault="00E941E9" w:rsidP="00145BE2">
            <w:pPr>
              <w:pStyle w:val="rvps2"/>
              <w:shd w:val="clear" w:color="auto" w:fill="FFFFFF"/>
              <w:spacing w:before="0" w:after="0"/>
              <w:jc w:val="both"/>
              <w:rPr>
                <w:lang w:val="uk-UA"/>
              </w:rPr>
            </w:pPr>
            <w:r w:rsidRPr="00FC4A2D">
              <w:rPr>
                <w:lang w:val="uk-UA"/>
              </w:rPr>
              <w:t xml:space="preserve">2.2.2. </w:t>
            </w:r>
            <w:r w:rsidRPr="00FC4A2D">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2.2.3. </w:t>
            </w:r>
            <w:r w:rsidRPr="00FC4A2D">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w:t>
            </w:r>
            <w:r w:rsidRPr="00FC4A2D">
              <w:rPr>
                <w:lang w:val="uk-UA" w:eastAsia="en-US"/>
              </w:rPr>
              <w:lastRenderedPageBreak/>
              <w:t xml:space="preserve">нової редакції тендерної документації додатково до початкової редакції тендерної документації. </w:t>
            </w:r>
          </w:p>
          <w:p w14:paraId="5F6597FE" w14:textId="6ED01573" w:rsidR="00E941E9" w:rsidRPr="00FC4A2D" w:rsidRDefault="00E941E9" w:rsidP="00145BE2">
            <w:pPr>
              <w:pStyle w:val="rvps2"/>
              <w:shd w:val="clear" w:color="auto" w:fill="FFFFFF"/>
              <w:spacing w:before="0" w:after="0"/>
              <w:ind w:firstLine="450"/>
              <w:jc w:val="both"/>
              <w:rPr>
                <w:lang w:val="uk-UA" w:eastAsia="en-US"/>
              </w:rPr>
            </w:pPr>
            <w:r w:rsidRPr="00FC4A2D">
              <w:rPr>
                <w:lang w:val="uk-UA"/>
              </w:rPr>
              <w:t xml:space="preserve">2.2.4. </w:t>
            </w:r>
            <w:r w:rsidRPr="00FC4A2D">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4A2D">
              <w:rPr>
                <w:lang w:val="uk-UA" w:eastAsia="en-US"/>
              </w:rPr>
              <w:t>машинозчитувальному</w:t>
            </w:r>
            <w:proofErr w:type="spellEnd"/>
            <w:r w:rsidRPr="00FC4A2D">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14:paraId="54496E2F" w14:textId="77777777"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eastAsia="en-US"/>
              </w:rPr>
            </w:pPr>
            <w:bookmarkStart w:id="3" w:name="n658"/>
            <w:bookmarkEnd w:id="3"/>
            <w:r w:rsidRPr="00FC4A2D">
              <w:rPr>
                <w:rFonts w:ascii="Times New Roman" w:hAnsi="Times New Roman" w:cs="Times New Roman"/>
                <w:lang w:val="uk-UA"/>
              </w:rPr>
              <w:t xml:space="preserve">2.2.5. </w:t>
            </w:r>
            <w:r w:rsidRPr="00FC4A2D">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E941E9" w:rsidRPr="00FC4A2D" w:rsidRDefault="00E941E9" w:rsidP="00145BE2">
            <w:pPr>
              <w:widowControl/>
              <w:shd w:val="clear" w:color="auto" w:fill="FFFFFF"/>
              <w:suppressAutoHyphens w:val="0"/>
              <w:autoSpaceDE/>
              <w:ind w:firstLine="450"/>
              <w:jc w:val="both"/>
              <w:rPr>
                <w:rFonts w:ascii="Times New Roman" w:hAnsi="Times New Roman" w:cs="Times New Roman"/>
                <w:lang w:val="uk-UA"/>
              </w:rPr>
            </w:pPr>
            <w:bookmarkStart w:id="4" w:name="n659"/>
            <w:bookmarkEnd w:id="4"/>
            <w:r w:rsidRPr="00FC4A2D">
              <w:rPr>
                <w:rFonts w:ascii="Times New Roman" w:hAnsi="Times New Roman" w:cs="Times New Roman"/>
                <w:lang w:val="uk-UA"/>
              </w:rPr>
              <w:t xml:space="preserve">2.2.6. </w:t>
            </w:r>
            <w:r w:rsidRPr="00FC4A2D">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4A2D" w:rsidRPr="00FC4A2D"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E941E9" w:rsidRPr="00FC4A2D" w:rsidRDefault="00E941E9" w:rsidP="00145BE2">
            <w:pPr>
              <w:pStyle w:val="a6"/>
              <w:spacing w:before="0" w:after="0"/>
              <w:jc w:val="center"/>
              <w:rPr>
                <w:lang w:val="uk-UA"/>
              </w:rPr>
            </w:pPr>
            <w:r w:rsidRPr="00FC4A2D">
              <w:rPr>
                <w:b/>
                <w:bCs/>
                <w:lang w:val="uk-UA"/>
              </w:rPr>
              <w:lastRenderedPageBreak/>
              <w:t xml:space="preserve">III. </w:t>
            </w:r>
            <w:r w:rsidRPr="00FC4A2D">
              <w:rPr>
                <w:b/>
                <w:lang w:val="uk-UA"/>
              </w:rPr>
              <w:t>Інструкція з підготовки тендерної пропозиції</w:t>
            </w:r>
          </w:p>
        </w:tc>
      </w:tr>
      <w:tr w:rsidR="00FC4A2D" w:rsidRPr="00FC4A2D"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E941E9" w:rsidRPr="00FC4A2D" w:rsidRDefault="00E941E9" w:rsidP="00145BE2">
            <w:pPr>
              <w:pStyle w:val="a6"/>
              <w:spacing w:before="0" w:after="0"/>
              <w:rPr>
                <w:lang w:val="uk-UA"/>
              </w:rPr>
            </w:pPr>
            <w:r w:rsidRPr="00FC4A2D">
              <w:rPr>
                <w:lang w:val="uk-UA"/>
              </w:rPr>
              <w:t> </w:t>
            </w:r>
            <w:r w:rsidRPr="00FC4A2D">
              <w:rPr>
                <w:b/>
                <w:bCs/>
                <w:lang w:val="uk-UA"/>
              </w:rPr>
              <w:t xml:space="preserve">1. </w:t>
            </w:r>
            <w:r w:rsidRPr="00FC4A2D">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E941E9" w:rsidRPr="00FC4A2D" w:rsidRDefault="00E941E9" w:rsidP="00145BE2">
            <w:pPr>
              <w:pStyle w:val="a6"/>
              <w:spacing w:before="0" w:after="0"/>
              <w:jc w:val="both"/>
              <w:rPr>
                <w:lang w:val="uk-UA"/>
              </w:rPr>
            </w:pPr>
            <w:r w:rsidRPr="00FC4A2D">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FC4A2D">
              <w:rPr>
                <w:lang w:val="uk-UA"/>
              </w:rPr>
              <w:t xml:space="preserve">, а саме: </w:t>
            </w:r>
          </w:p>
          <w:p w14:paraId="5C30DEC0"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59DE50E7" w14:textId="1A32BD78"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 згідно додатку 2;</w:t>
            </w:r>
          </w:p>
          <w:p w14:paraId="6C5D9938" w14:textId="230DDD65"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0052E73B" w14:textId="55F8C41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FC4A2D">
              <w:rPr>
                <w:rFonts w:ascii="Times New Roman" w:eastAsia="Times New Roman" w:hAnsi="Times New Roman" w:cs="Times New Roman"/>
                <w:color w:val="auto"/>
                <w:sz w:val="24"/>
                <w:szCs w:val="24"/>
                <w:lang w:val="uk-UA"/>
              </w:rPr>
              <w:t>залучити для виконання робіт, згідно додатку 4;</w:t>
            </w:r>
          </w:p>
          <w:p w14:paraId="708E1717" w14:textId="77777777"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618C2B2" w14:textId="416257C2" w:rsidR="00E941E9" w:rsidRPr="00FC4A2D" w:rsidRDefault="00E941E9" w:rsidP="00145BE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FC4A2D">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14:paraId="4EF1EB86" w14:textId="77777777" w:rsidR="00E941E9" w:rsidRPr="00FC4A2D" w:rsidRDefault="00E941E9" w:rsidP="00145BE2">
            <w:pPr>
              <w:pStyle w:val="a6"/>
              <w:spacing w:before="0" w:after="0"/>
              <w:ind w:left="126" w:hanging="16"/>
              <w:jc w:val="both"/>
              <w:rPr>
                <w:lang w:val="uk-UA"/>
              </w:rPr>
            </w:pPr>
            <w:r w:rsidRPr="00FC4A2D">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E941E9" w:rsidRPr="00FC4A2D" w:rsidRDefault="00E941E9" w:rsidP="00145BE2">
            <w:pPr>
              <w:pStyle w:val="a6"/>
              <w:spacing w:before="0" w:after="0"/>
              <w:jc w:val="both"/>
              <w:rPr>
                <w:lang w:val="uk-UA"/>
              </w:rPr>
            </w:pPr>
            <w:r w:rsidRPr="00FC4A2D">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C4A2D">
              <w:rPr>
                <w:b/>
                <w:sz w:val="32"/>
                <w:u w:val="single"/>
                <w:lang w:val="uk-UA"/>
              </w:rPr>
              <w:t xml:space="preserve">у вигляді </w:t>
            </w:r>
            <w:proofErr w:type="spellStart"/>
            <w:r w:rsidRPr="00FC4A2D">
              <w:rPr>
                <w:b/>
                <w:sz w:val="32"/>
                <w:u w:val="single"/>
                <w:lang w:val="uk-UA"/>
              </w:rPr>
              <w:t>pdf</w:t>
            </w:r>
            <w:proofErr w:type="spellEnd"/>
            <w:r w:rsidRPr="00FC4A2D">
              <w:rPr>
                <w:b/>
                <w:sz w:val="32"/>
                <w:u w:val="single"/>
                <w:lang w:val="uk-UA"/>
              </w:rPr>
              <w:t xml:space="preserve">-формату файлу. </w:t>
            </w:r>
          </w:p>
          <w:p w14:paraId="44715DC6" w14:textId="77777777" w:rsidR="00E941E9" w:rsidRPr="00FC4A2D" w:rsidRDefault="00E941E9" w:rsidP="00145BE2">
            <w:pPr>
              <w:pStyle w:val="a6"/>
              <w:spacing w:before="0" w:after="0"/>
              <w:jc w:val="both"/>
              <w:rPr>
                <w:lang w:val="uk-UA"/>
              </w:rPr>
            </w:pPr>
            <w:r w:rsidRPr="00FC4A2D">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E941E9" w:rsidRPr="00FC4A2D" w:rsidRDefault="00E941E9" w:rsidP="00145BE2">
            <w:pPr>
              <w:pStyle w:val="a6"/>
              <w:spacing w:before="0" w:after="0"/>
              <w:jc w:val="both"/>
              <w:rPr>
                <w:lang w:val="uk-UA"/>
              </w:rPr>
            </w:pPr>
            <w:r w:rsidRPr="00FC4A2D">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FC4A2D">
              <w:rPr>
                <w:lang w:val="uk-UA"/>
              </w:rPr>
              <w:lastRenderedPageBreak/>
              <w:t>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ACF0FB3" w14:textId="6A611B8F"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E941E9" w:rsidRPr="00FC4A2D" w:rsidRDefault="00E941E9" w:rsidP="00145BE2">
            <w:pPr>
              <w:pStyle w:val="a6"/>
              <w:spacing w:before="0" w:after="0"/>
              <w:ind w:right="101"/>
              <w:jc w:val="both"/>
              <w:rPr>
                <w:lang w:val="uk-UA"/>
              </w:rPr>
            </w:pPr>
            <w:r w:rsidRPr="00FC4A2D">
              <w:rPr>
                <w:lang w:val="uk-UA"/>
              </w:rPr>
              <w:t xml:space="preserve">3.1.5. </w:t>
            </w:r>
            <w:r w:rsidRPr="00FC4A2D">
              <w:rPr>
                <w:b/>
                <w:lang w:val="uk-UA"/>
              </w:rPr>
              <w:t xml:space="preserve">Повноваження щодо підпису документів </w:t>
            </w:r>
            <w:r w:rsidRPr="00FC4A2D">
              <w:rPr>
                <w:lang w:val="uk-UA"/>
              </w:rPr>
              <w:t xml:space="preserve">тендерної пропозиції учасника процедури закупівлі підтверджується: </w:t>
            </w:r>
          </w:p>
          <w:p w14:paraId="7230B998" w14:textId="77777777" w:rsidR="00E941E9" w:rsidRPr="00FC4A2D" w:rsidRDefault="00E941E9" w:rsidP="00145BE2">
            <w:pPr>
              <w:pStyle w:val="a6"/>
              <w:spacing w:before="0" w:after="0"/>
              <w:ind w:left="55" w:right="101"/>
              <w:jc w:val="both"/>
              <w:rPr>
                <w:lang w:val="uk-UA"/>
              </w:rPr>
            </w:pPr>
            <w:r w:rsidRPr="00FC4A2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FC4A2D">
              <w:rPr>
                <w:bCs/>
                <w:lang w:val="uk-UA"/>
              </w:rPr>
              <w:t>копія Статуту (для юридичних осіб)</w:t>
            </w:r>
            <w:r w:rsidRPr="00FC4A2D">
              <w:rPr>
                <w:lang w:val="uk-UA"/>
              </w:rPr>
              <w:t>.</w:t>
            </w:r>
          </w:p>
          <w:p w14:paraId="524CE485" w14:textId="77777777" w:rsidR="00E941E9" w:rsidRPr="00FC4A2D" w:rsidRDefault="00E941E9" w:rsidP="00145BE2">
            <w:pPr>
              <w:pStyle w:val="a6"/>
              <w:spacing w:before="0" w:after="0"/>
              <w:ind w:right="99"/>
              <w:jc w:val="both"/>
              <w:rPr>
                <w:lang w:val="uk-UA"/>
              </w:rPr>
            </w:pPr>
            <w:r w:rsidRPr="00FC4A2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6AE79629" w14:textId="77777777" w:rsidR="00E941E9" w:rsidRPr="00FC4A2D" w:rsidRDefault="00E941E9" w:rsidP="00145BE2">
            <w:pPr>
              <w:pStyle w:val="a6"/>
              <w:spacing w:before="0" w:after="0"/>
              <w:jc w:val="both"/>
              <w:rPr>
                <w:lang w:val="uk-UA"/>
              </w:rPr>
            </w:pPr>
            <w:r w:rsidRPr="00FC4A2D">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E941E9" w:rsidRPr="00FC4A2D" w:rsidRDefault="00E941E9" w:rsidP="00145BE2">
            <w:pPr>
              <w:pStyle w:val="a6"/>
              <w:spacing w:before="0" w:after="0"/>
              <w:jc w:val="both"/>
              <w:rPr>
                <w:lang w:val="uk-UA"/>
              </w:rPr>
            </w:pPr>
            <w:r w:rsidRPr="00FC4A2D">
              <w:rPr>
                <w:lang w:val="uk-UA"/>
              </w:rPr>
              <w:t>- для іноземного учасника - завірений переклад витягу з торгового реєстру, тощо.</w:t>
            </w:r>
          </w:p>
          <w:p w14:paraId="17CE992E"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E941E9" w:rsidRPr="00FC4A2D" w:rsidRDefault="00E941E9" w:rsidP="00145BE2">
            <w:pPr>
              <w:ind w:hanging="21"/>
              <w:contextualSpacing/>
              <w:jc w:val="both"/>
              <w:rPr>
                <w:rFonts w:ascii="Times New Roman" w:hAnsi="Times New Roman" w:cs="Times New Roman"/>
                <w:lang w:val="uk-UA"/>
              </w:rPr>
            </w:pPr>
            <w:r w:rsidRPr="00FC4A2D">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89E01" w14:textId="07C813E5" w:rsidR="00E941E9" w:rsidRPr="00FC4A2D" w:rsidRDefault="00E941E9" w:rsidP="00145BE2">
            <w:pPr>
              <w:pStyle w:val="a6"/>
              <w:spacing w:before="0" w:after="0"/>
              <w:jc w:val="both"/>
              <w:rPr>
                <w:lang w:val="uk-UA"/>
              </w:rPr>
            </w:pPr>
            <w:r w:rsidRPr="00FC4A2D">
              <w:rPr>
                <w:lang w:val="uk-UA"/>
              </w:rPr>
              <w:t>3.1.</w:t>
            </w:r>
            <w:r w:rsidR="003F7CBC">
              <w:rPr>
                <w:lang w:val="uk-UA"/>
              </w:rPr>
              <w:t>7</w:t>
            </w:r>
            <w:r w:rsidRPr="00FC4A2D">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2E24A67" w14:textId="74EB110C" w:rsidR="00E941E9" w:rsidRPr="00FC4A2D" w:rsidRDefault="00E941E9" w:rsidP="00145BE2">
            <w:pPr>
              <w:pStyle w:val="a6"/>
              <w:spacing w:before="0" w:after="0"/>
              <w:jc w:val="both"/>
              <w:rPr>
                <w:lang w:val="uk-UA"/>
              </w:rPr>
            </w:pPr>
            <w:r w:rsidRPr="00FC4A2D">
              <w:rPr>
                <w:lang w:val="uk-UA"/>
              </w:rPr>
              <w:t>3.1.</w:t>
            </w:r>
            <w:r w:rsidR="003F7CBC">
              <w:rPr>
                <w:lang w:val="uk-UA"/>
              </w:rPr>
              <w:t>8</w:t>
            </w:r>
            <w:r w:rsidRPr="00FC4A2D">
              <w:rPr>
                <w:lang w:val="uk-UA"/>
              </w:rPr>
              <w:t>.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FC4A2D" w:rsidRPr="00FC4A2D" w14:paraId="221041A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E941E9" w:rsidRPr="00FC4A2D" w:rsidRDefault="00E941E9" w:rsidP="00145BE2">
            <w:pPr>
              <w:rPr>
                <w:rFonts w:ascii="Times New Roman" w:hAnsi="Times New Roman" w:cs="Times New Roman"/>
                <w:b/>
                <w:lang w:val="uk-UA"/>
              </w:rPr>
            </w:pPr>
            <w:r w:rsidRPr="00FC4A2D">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435153FF" w14:textId="6A8371FD" w:rsidR="00E941E9" w:rsidRPr="00FC4A2D" w:rsidRDefault="00E941E9" w:rsidP="00145BE2">
            <w:pPr>
              <w:tabs>
                <w:tab w:val="left" w:pos="1440"/>
              </w:tabs>
              <w:ind w:right="99"/>
              <w:jc w:val="both"/>
              <w:rPr>
                <w:rFonts w:ascii="Times New Roman" w:hAnsi="Times New Roman" w:cs="Times New Roman"/>
                <w:lang w:val="uk-UA"/>
              </w:rPr>
            </w:pPr>
            <w:r w:rsidRPr="00FC4A2D">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FC4A2D" w:rsidRPr="00FC4A2D" w14:paraId="2D77ECAB" w14:textId="77777777"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E941E9" w:rsidRPr="00FC4A2D" w:rsidRDefault="00E941E9" w:rsidP="00145BE2">
            <w:pPr>
              <w:jc w:val="both"/>
              <w:rPr>
                <w:rFonts w:ascii="Times New Roman" w:hAnsi="Times New Roman" w:cs="Times New Roman"/>
                <w:b/>
                <w:lang w:val="uk-UA"/>
              </w:rPr>
            </w:pPr>
            <w:r w:rsidRPr="00FC4A2D">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DC0187A" w14:textId="03C4FE0B" w:rsidR="00E941E9" w:rsidRPr="00FC4A2D" w:rsidRDefault="00E941E9" w:rsidP="00145BE2">
            <w:pPr>
              <w:suppressLineNumbers/>
              <w:autoSpaceDE/>
              <w:jc w:val="both"/>
              <w:rPr>
                <w:rFonts w:ascii="Times New Roman" w:hAnsi="Times New Roman" w:cs="Times New Roman"/>
                <w:lang w:val="uk-UA"/>
              </w:rPr>
            </w:pPr>
            <w:r w:rsidRPr="00FC4A2D">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FC4A2D" w:rsidRPr="00FC4A2D"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t xml:space="preserve">4. </w:t>
            </w:r>
            <w:r w:rsidRPr="00FC4A2D">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C86470E" w14:textId="77777777" w:rsidR="00E941E9" w:rsidRPr="00FC4A2D" w:rsidRDefault="00E941E9" w:rsidP="00145BE2">
            <w:pPr>
              <w:pStyle w:val="22"/>
              <w:ind w:left="0" w:firstLine="0"/>
              <w:jc w:val="both"/>
              <w:rPr>
                <w:sz w:val="24"/>
                <w:szCs w:val="24"/>
                <w:lang w:val="uk-UA"/>
              </w:rPr>
            </w:pPr>
            <w:r w:rsidRPr="00FC4A2D">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7BE5D4C4" w14:textId="77777777" w:rsidR="00E941E9" w:rsidRPr="00FC4A2D" w:rsidRDefault="00E941E9" w:rsidP="00145BE2">
            <w:pPr>
              <w:pStyle w:val="22"/>
              <w:ind w:left="0" w:firstLine="0"/>
              <w:jc w:val="both"/>
              <w:rPr>
                <w:sz w:val="24"/>
                <w:szCs w:val="24"/>
                <w:lang w:val="uk-UA"/>
              </w:rPr>
            </w:pPr>
            <w:r w:rsidRPr="00FC4A2D">
              <w:rPr>
                <w:sz w:val="24"/>
                <w:szCs w:val="24"/>
                <w:lang w:val="uk-UA"/>
              </w:rPr>
              <w:lastRenderedPageBreak/>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E941E9" w:rsidRPr="00FC4A2D" w:rsidRDefault="00E941E9" w:rsidP="00145BE2">
            <w:pPr>
              <w:pStyle w:val="22"/>
              <w:ind w:left="0" w:firstLine="0"/>
              <w:jc w:val="both"/>
              <w:rPr>
                <w:sz w:val="24"/>
                <w:szCs w:val="24"/>
                <w:lang w:val="uk-UA"/>
              </w:rPr>
            </w:pPr>
            <w:r w:rsidRPr="00FC4A2D">
              <w:rPr>
                <w:sz w:val="24"/>
                <w:szCs w:val="24"/>
                <w:lang w:val="uk-UA"/>
              </w:rPr>
              <w:t>3.4.3. Учасник процедури закупівлі має право:</w:t>
            </w:r>
          </w:p>
          <w:p w14:paraId="0EC3B564" w14:textId="77777777" w:rsidR="00E941E9" w:rsidRPr="00FC4A2D" w:rsidRDefault="00E941E9" w:rsidP="00145BE2">
            <w:pPr>
              <w:pStyle w:val="22"/>
              <w:ind w:left="0" w:firstLine="0"/>
              <w:jc w:val="both"/>
              <w:rPr>
                <w:sz w:val="24"/>
                <w:szCs w:val="24"/>
                <w:lang w:val="uk-UA"/>
              </w:rPr>
            </w:pPr>
            <w:r w:rsidRPr="00FC4A2D">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E941E9" w:rsidRPr="00FC4A2D" w:rsidRDefault="00E941E9" w:rsidP="00145BE2">
            <w:pPr>
              <w:pStyle w:val="22"/>
              <w:ind w:left="0" w:firstLine="0"/>
              <w:jc w:val="both"/>
              <w:rPr>
                <w:sz w:val="24"/>
                <w:szCs w:val="24"/>
                <w:lang w:val="uk-UA"/>
              </w:rPr>
            </w:pPr>
            <w:r w:rsidRPr="00FC4A2D">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E941E9" w:rsidRPr="00FC4A2D" w:rsidRDefault="00E941E9" w:rsidP="00145BE2">
            <w:pPr>
              <w:pStyle w:val="22"/>
              <w:ind w:left="0" w:firstLine="0"/>
              <w:jc w:val="both"/>
              <w:rPr>
                <w:sz w:val="24"/>
                <w:szCs w:val="24"/>
                <w:lang w:val="uk-UA"/>
              </w:rPr>
            </w:pPr>
            <w:r w:rsidRPr="00FC4A2D">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E941E9" w:rsidRPr="00FC4A2D" w:rsidRDefault="00E941E9" w:rsidP="00145BE2">
            <w:pPr>
              <w:pStyle w:val="22"/>
              <w:ind w:left="0" w:firstLine="0"/>
              <w:jc w:val="both"/>
              <w:rPr>
                <w:lang w:val="uk-UA"/>
              </w:rPr>
            </w:pPr>
            <w:r w:rsidRPr="00FC4A2D">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FC4A2D" w:rsidRPr="00FC4A2D"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lang w:val="uk-UA"/>
              </w:rPr>
              <w:lastRenderedPageBreak/>
              <w:t> </w:t>
            </w:r>
            <w:r w:rsidRPr="00FC4A2D">
              <w:rPr>
                <w:rFonts w:ascii="Times New Roman" w:hAnsi="Times New Roman" w:cs="Times New Roman"/>
                <w:b/>
                <w:bCs/>
                <w:lang w:val="uk-UA"/>
              </w:rPr>
              <w:t xml:space="preserve">5. </w:t>
            </w:r>
            <w:r w:rsidRPr="00FC4A2D">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E941E9" w:rsidRPr="00FC4A2D" w:rsidRDefault="00E941E9" w:rsidP="00145BE2">
            <w:pPr>
              <w:pStyle w:val="21"/>
              <w:spacing w:after="0" w:line="240" w:lineRule="auto"/>
              <w:ind w:left="0"/>
              <w:jc w:val="both"/>
              <w:rPr>
                <w:rFonts w:ascii="Times New Roman" w:hAnsi="Times New Roman"/>
                <w:lang w:val="uk-UA"/>
              </w:rPr>
            </w:pPr>
            <w:r w:rsidRPr="00FC4A2D">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4BA784E" w14:textId="77777777" w:rsidR="00E941E9" w:rsidRPr="00FC4A2D" w:rsidRDefault="00E941E9" w:rsidP="00145BE2">
            <w:pPr>
              <w:pStyle w:val="21"/>
              <w:spacing w:after="0" w:line="240" w:lineRule="auto"/>
              <w:ind w:left="0"/>
              <w:jc w:val="both"/>
              <w:rPr>
                <w:rFonts w:ascii="Times New Roman" w:hAnsi="Times New Roman"/>
                <w:sz w:val="24"/>
                <w:szCs w:val="24"/>
                <w:lang w:val="uk-UA"/>
              </w:rPr>
            </w:pPr>
            <w:r w:rsidRPr="00FC4A2D">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C4A2D">
              <w:rPr>
                <w:rFonts w:ascii="Times New Roman" w:hAnsi="Times New Roman"/>
                <w:sz w:val="24"/>
                <w:szCs w:val="24"/>
                <w:shd w:val="clear" w:color="auto" w:fill="FFFFFF"/>
                <w:lang w:val="uk-UA"/>
              </w:rPr>
              <w:t>тендерної пропозиції</w:t>
            </w:r>
            <w:r w:rsidRPr="00FC4A2D">
              <w:rPr>
                <w:rFonts w:ascii="Times New Roman" w:hAnsi="Times New Roman"/>
                <w:sz w:val="24"/>
                <w:szCs w:val="24"/>
                <w:lang w:val="uk-UA"/>
              </w:rPr>
              <w:t xml:space="preserve"> документи згідно додатку 1.</w:t>
            </w:r>
          </w:p>
          <w:p w14:paraId="60A63129" w14:textId="77777777" w:rsidR="00E941E9" w:rsidRPr="00FC4A2D" w:rsidRDefault="00E941E9" w:rsidP="00145BE2">
            <w:pPr>
              <w:pStyle w:val="21"/>
              <w:spacing w:after="0" w:line="240" w:lineRule="auto"/>
              <w:ind w:left="-15"/>
              <w:jc w:val="both"/>
              <w:rPr>
                <w:rFonts w:ascii="Times New Roman" w:hAnsi="Times New Roman"/>
                <w:lang w:val="uk-UA"/>
              </w:rPr>
            </w:pPr>
            <w:r w:rsidRPr="00FC4A2D">
              <w:rPr>
                <w:rFonts w:ascii="Times New Roman" w:hAnsi="Times New Roman"/>
                <w:sz w:val="24"/>
                <w:szCs w:val="24"/>
                <w:lang w:val="uk-UA"/>
              </w:rPr>
              <w:t>3.5.3</w:t>
            </w:r>
            <w:r w:rsidRPr="00FC4A2D">
              <w:rPr>
                <w:rFonts w:ascii="Times New Roman" w:hAnsi="Times New Roman"/>
                <w:b/>
                <w:bCs/>
                <w:sz w:val="24"/>
                <w:szCs w:val="24"/>
                <w:lang w:val="uk-UA"/>
              </w:rPr>
              <w:t xml:space="preserve">. </w:t>
            </w:r>
            <w:r w:rsidRPr="00FC4A2D">
              <w:rPr>
                <w:rFonts w:ascii="Times New Roman" w:hAnsi="Times New Roman"/>
                <w:sz w:val="24"/>
                <w:szCs w:val="24"/>
                <w:lang w:val="uk-UA"/>
              </w:rPr>
              <w:t>Підстави для відмови в участі у процедурі закупівлі зазначені у додатку 2 до документації.</w:t>
            </w:r>
            <w:r w:rsidRPr="00FC4A2D">
              <w:rPr>
                <w:rFonts w:ascii="Times New Roman" w:hAnsi="Times New Roman"/>
                <w:b/>
                <w:bCs/>
                <w:sz w:val="24"/>
                <w:szCs w:val="24"/>
                <w:lang w:val="uk-UA"/>
              </w:rPr>
              <w:t xml:space="preserve"> </w:t>
            </w:r>
          </w:p>
          <w:p w14:paraId="62B8D027" w14:textId="77777777" w:rsidR="00E941E9" w:rsidRPr="00FC4A2D" w:rsidRDefault="00E941E9" w:rsidP="00145BE2">
            <w:pPr>
              <w:pStyle w:val="rvps2"/>
              <w:shd w:val="clear" w:color="auto" w:fill="FFFFFF"/>
              <w:spacing w:before="0" w:after="0"/>
              <w:jc w:val="both"/>
              <w:rPr>
                <w:lang w:val="uk-UA"/>
              </w:rPr>
            </w:pPr>
            <w:r w:rsidRPr="00FC4A2D">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67165556"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D4B708" w14:textId="77777777" w:rsidR="00E941E9" w:rsidRPr="00FC4A2D" w:rsidRDefault="00E941E9" w:rsidP="00145BE2">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7E923D" w14:textId="0853BBB2" w:rsidR="0072501F" w:rsidRPr="00FC4A2D" w:rsidRDefault="00E941E9" w:rsidP="00FC4A2D">
            <w:pPr>
              <w:tabs>
                <w:tab w:val="left" w:pos="1080"/>
                <w:tab w:val="left" w:pos="10381"/>
              </w:tabs>
              <w:jc w:val="both"/>
              <w:rPr>
                <w:rFonts w:ascii="Times New Roman" w:hAnsi="Times New Roman" w:cs="Times New Roman"/>
                <w:lang w:val="uk-UA"/>
              </w:rPr>
            </w:pPr>
            <w:r w:rsidRPr="00FC4A2D">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FC4A2D" w:rsidRPr="00FC4A2D"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27925D35" w:rsidR="00E941E9" w:rsidRPr="00FC4A2D" w:rsidRDefault="00E941E9" w:rsidP="00145BE2">
            <w:pPr>
              <w:tabs>
                <w:tab w:val="left" w:pos="711"/>
                <w:tab w:val="left" w:pos="10381"/>
              </w:tabs>
              <w:ind w:firstLine="390"/>
              <w:jc w:val="both"/>
              <w:rPr>
                <w:rFonts w:ascii="Times New Roman" w:hAnsi="Times New Roman" w:cs="Times New Roman"/>
                <w:b/>
                <w:lang w:val="uk-UA"/>
              </w:rPr>
            </w:pPr>
            <w:r w:rsidRPr="00FC4A2D">
              <w:rPr>
                <w:rFonts w:ascii="Times New Roman" w:hAnsi="Times New Roman" w:cs="Times New Roman"/>
                <w:lang w:val="uk-UA"/>
              </w:rPr>
              <w:t xml:space="preserve">3.6.1. Предмет закупівлі: </w:t>
            </w:r>
            <w:r w:rsidR="00CC6486" w:rsidRPr="00FC4A2D">
              <w:rPr>
                <w:rFonts w:ascii="Times New Roman" w:hAnsi="Times New Roman" w:cs="Times New Roman"/>
                <w:b/>
                <w:lang w:val="uk-UA"/>
              </w:rPr>
              <w:t xml:space="preserve">(код ДК 021:2015: 45000000-7 — Будівельні роботи та поточний ремонт) </w:t>
            </w:r>
            <w:r w:rsidR="006126F5" w:rsidRPr="00FC4A2D">
              <w:rPr>
                <w:rFonts w:ascii="Times New Roman" w:hAnsi="Times New Roman" w:cs="Times New Roman"/>
                <w:b/>
                <w:lang w:val="uk-UA"/>
              </w:rPr>
              <w:t>«</w:t>
            </w:r>
            <w:r w:rsidR="003F7CBC" w:rsidRPr="00EF7C51">
              <w:rPr>
                <w:rFonts w:ascii="Times New Roman" w:hAnsi="Times New Roman" w:cs="Times New Roman"/>
                <w:b/>
                <w:lang w:val="uk-UA"/>
              </w:rPr>
              <w:t>Капітальний ремонт, утеплення фасаду з дотрима</w:t>
            </w:r>
            <w:r w:rsidR="003716DE">
              <w:rPr>
                <w:rFonts w:ascii="Times New Roman" w:hAnsi="Times New Roman" w:cs="Times New Roman"/>
                <w:b/>
                <w:lang w:val="uk-UA"/>
              </w:rPr>
              <w:t>нням вимог по енергозбереженню 16</w:t>
            </w:r>
            <w:r w:rsidR="003F7CBC" w:rsidRPr="00EF7C51">
              <w:rPr>
                <w:rFonts w:ascii="Times New Roman" w:hAnsi="Times New Roman" w:cs="Times New Roman"/>
                <w:b/>
                <w:lang w:val="uk-UA"/>
              </w:rPr>
              <w:t>-квартирного житлового будинку, пошкодженого внаслідок</w:t>
            </w:r>
            <w:r w:rsidR="003F7CBC">
              <w:rPr>
                <w:rFonts w:ascii="Times New Roman" w:hAnsi="Times New Roman" w:cs="Times New Roman"/>
                <w:b/>
                <w:lang w:val="uk-UA"/>
              </w:rPr>
              <w:t xml:space="preserve"> </w:t>
            </w:r>
            <w:r w:rsidR="003F7CBC" w:rsidRPr="00EF7C51">
              <w:rPr>
                <w:rFonts w:ascii="Times New Roman" w:hAnsi="Times New Roman" w:cs="Times New Roman"/>
                <w:b/>
                <w:lang w:val="uk-UA"/>
              </w:rPr>
              <w:t xml:space="preserve">воєнних дій російської федерації за </w:t>
            </w:r>
            <w:proofErr w:type="spellStart"/>
            <w:r w:rsidR="003F7CBC" w:rsidRPr="00EF7C51">
              <w:rPr>
                <w:rFonts w:ascii="Times New Roman" w:hAnsi="Times New Roman" w:cs="Times New Roman"/>
                <w:b/>
                <w:lang w:val="uk-UA"/>
              </w:rPr>
              <w:t>адресою</w:t>
            </w:r>
            <w:proofErr w:type="spellEnd"/>
            <w:r w:rsidR="003F7CBC" w:rsidRPr="00EF7C51">
              <w:rPr>
                <w:rFonts w:ascii="Times New Roman" w:hAnsi="Times New Roman" w:cs="Times New Roman"/>
                <w:b/>
                <w:lang w:val="uk-UA"/>
              </w:rPr>
              <w:t xml:space="preserve"> смт Високопілля </w:t>
            </w:r>
            <w:proofErr w:type="spellStart"/>
            <w:r w:rsidR="003F7CBC" w:rsidRPr="00EF7C51">
              <w:rPr>
                <w:rFonts w:ascii="Times New Roman" w:hAnsi="Times New Roman" w:cs="Times New Roman"/>
                <w:b/>
                <w:lang w:val="uk-UA"/>
              </w:rPr>
              <w:t>Бериславського</w:t>
            </w:r>
            <w:proofErr w:type="spellEnd"/>
            <w:r w:rsidR="003F7CBC" w:rsidRPr="00EF7C51">
              <w:rPr>
                <w:rFonts w:ascii="Times New Roman" w:hAnsi="Times New Roman" w:cs="Times New Roman"/>
                <w:b/>
                <w:lang w:val="uk-UA"/>
              </w:rPr>
              <w:t xml:space="preserve"> району Херсонської області</w:t>
            </w:r>
            <w:r w:rsidR="003F7CBC" w:rsidRPr="001F2259">
              <w:rPr>
                <w:rFonts w:ascii="Times New Roman" w:hAnsi="Times New Roman" w:cs="Times New Roman"/>
                <w:b/>
                <w:lang w:val="uk-UA"/>
              </w:rPr>
              <w:t>»</w:t>
            </w:r>
            <w:r w:rsidR="00F169C0" w:rsidRPr="00FC4A2D">
              <w:rPr>
                <w:rFonts w:ascii="Times New Roman" w:hAnsi="Times New Roman" w:cs="Times New Roman"/>
                <w:b/>
                <w:lang w:val="uk-UA"/>
              </w:rPr>
              <w:t>.</w:t>
            </w:r>
          </w:p>
          <w:p w14:paraId="4094C24B" w14:textId="6773325D" w:rsidR="00E941E9" w:rsidRPr="00FC4A2D" w:rsidRDefault="00E941E9" w:rsidP="00145BE2">
            <w:pPr>
              <w:tabs>
                <w:tab w:val="left" w:pos="711"/>
                <w:tab w:val="left" w:pos="10381"/>
              </w:tabs>
              <w:ind w:firstLine="390"/>
              <w:jc w:val="both"/>
              <w:rPr>
                <w:rFonts w:ascii="Times New Roman" w:hAnsi="Times New Roman" w:cs="Times New Roman"/>
                <w:spacing w:val="1"/>
                <w:lang w:val="uk-UA"/>
              </w:rPr>
            </w:pPr>
            <w:r w:rsidRPr="00FC4A2D">
              <w:rPr>
                <w:rFonts w:ascii="Times New Roman" w:hAnsi="Times New Roman" w:cs="Times New Roman"/>
                <w:spacing w:val="1"/>
                <w:lang w:val="uk-UA"/>
              </w:rPr>
              <w:t>Інформація про необхідні технічні, якісні та кількісні характеристики предмета закупівлі відповідно до додатку 3.</w:t>
            </w:r>
          </w:p>
          <w:p w14:paraId="68AB2B8D" w14:textId="74B7B446" w:rsidR="0057661D" w:rsidRPr="00FC4A2D" w:rsidRDefault="00E941E9" w:rsidP="003F7CBC">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spacing w:val="1"/>
                <w:lang w:val="uk-UA"/>
              </w:rPr>
              <w:t>3.6.2.</w:t>
            </w:r>
            <w:r w:rsidRPr="00FC4A2D">
              <w:rPr>
                <w:rFonts w:ascii="Times New Roman" w:hAnsi="Times New Roman" w:cs="Times New Roman"/>
                <w:lang w:val="uk-UA" w:eastAsia="uk-UA"/>
              </w:rPr>
              <w:t xml:space="preserve"> Учасники процедури закупівлі повинні надати у складі пропозицій </w:t>
            </w:r>
            <w:r w:rsidR="003F7CBC">
              <w:rPr>
                <w:rFonts w:ascii="Times New Roman" w:hAnsi="Times New Roman" w:cs="Times New Roman"/>
                <w:lang w:val="uk-UA" w:eastAsia="uk-UA"/>
              </w:rPr>
              <w:t>сканований о</w:t>
            </w:r>
            <w:r w:rsidR="0057661D" w:rsidRPr="00FC4A2D">
              <w:rPr>
                <w:rFonts w:ascii="Times New Roman" w:hAnsi="Times New Roman" w:cs="Times New Roman"/>
                <w:lang w:val="uk-UA"/>
              </w:rPr>
              <w:t xml:space="preserve">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09B2B471" w14:textId="4DBF0AF4"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У разі завершення терміну дії ліцензії на провадження певного виду робіт, що передбачені технічним завданням замовника, або ж відсутності зазначен</w:t>
            </w:r>
            <w:r w:rsidR="003F7CBC">
              <w:rPr>
                <w:rFonts w:ascii="Times New Roman" w:hAnsi="Times New Roman" w:cs="Times New Roman"/>
                <w:lang w:val="uk-UA"/>
              </w:rPr>
              <w:t>ого</w:t>
            </w:r>
            <w:r w:rsidRPr="00FC4A2D">
              <w:rPr>
                <w:rFonts w:ascii="Times New Roman" w:hAnsi="Times New Roman" w:cs="Times New Roman"/>
                <w:lang w:val="uk-UA"/>
              </w:rPr>
              <w:t xml:space="preserve"> документ</w:t>
            </w:r>
            <w:r w:rsidR="003F7CBC">
              <w:rPr>
                <w:rFonts w:ascii="Times New Roman" w:hAnsi="Times New Roman" w:cs="Times New Roman"/>
                <w:lang w:val="uk-UA"/>
              </w:rPr>
              <w:t>а</w:t>
            </w:r>
            <w:r w:rsidRPr="00FC4A2D">
              <w:rPr>
                <w:rFonts w:ascii="Times New Roman" w:hAnsi="Times New Roman" w:cs="Times New Roman"/>
                <w:lang w:val="uk-UA"/>
              </w:rPr>
              <w:t xml:space="preserve">,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7C0FBF7" w14:textId="7963C2D3" w:rsidR="0057661D" w:rsidRPr="00FC4A2D" w:rsidRDefault="0057661D" w:rsidP="0057661D">
            <w:pPr>
              <w:tabs>
                <w:tab w:val="left" w:pos="711"/>
                <w:tab w:val="left" w:pos="10381"/>
              </w:tabs>
              <w:ind w:firstLine="390"/>
              <w:jc w:val="both"/>
              <w:rPr>
                <w:rFonts w:ascii="Times New Roman" w:hAnsi="Times New Roman" w:cs="Times New Roman"/>
                <w:lang w:val="uk-UA"/>
              </w:rPr>
            </w:pPr>
            <w:r w:rsidRPr="00FC4A2D">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w:t>
            </w:r>
            <w:r w:rsidR="003F7CBC">
              <w:rPr>
                <w:rFonts w:ascii="Times New Roman" w:hAnsi="Times New Roman" w:cs="Times New Roman"/>
                <w:lang w:val="uk-UA"/>
              </w:rPr>
              <w:t>є</w:t>
            </w:r>
            <w:r w:rsidRPr="00FC4A2D">
              <w:rPr>
                <w:rFonts w:ascii="Times New Roman" w:hAnsi="Times New Roman" w:cs="Times New Roman"/>
                <w:lang w:val="uk-UA"/>
              </w:rPr>
              <w:t xml:space="preserve"> бути надан</w:t>
            </w:r>
            <w:r w:rsidR="003F7CBC">
              <w:rPr>
                <w:rFonts w:ascii="Times New Roman" w:hAnsi="Times New Roman" w:cs="Times New Roman"/>
                <w:lang w:val="uk-UA"/>
              </w:rPr>
              <w:t>а</w:t>
            </w:r>
            <w:r w:rsidRPr="00FC4A2D">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w:t>
            </w:r>
            <w:proofErr w:type="spellStart"/>
            <w:r w:rsidRPr="00FC4A2D">
              <w:rPr>
                <w:rFonts w:ascii="Times New Roman" w:hAnsi="Times New Roman" w:cs="Times New Roman"/>
                <w:lang w:val="uk-UA"/>
              </w:rPr>
              <w:t>доручатимуться</w:t>
            </w:r>
            <w:proofErr w:type="spellEnd"/>
            <w:r w:rsidRPr="00FC4A2D">
              <w:rPr>
                <w:rFonts w:ascii="Times New Roman" w:hAnsi="Times New Roman" w:cs="Times New Roman"/>
                <w:lang w:val="uk-UA"/>
              </w:rPr>
              <w:t xml:space="preserve"> субпідряднику/субпідрядникам становитиме 20 і більше  відсотків від вартості договору про закупівлю). </w:t>
            </w:r>
          </w:p>
          <w:p w14:paraId="3A9AE939" w14:textId="181E052C" w:rsidR="00EE2A94" w:rsidRPr="00FC4A2D" w:rsidRDefault="0057661D" w:rsidP="00F37BDB">
            <w:pPr>
              <w:jc w:val="both"/>
              <w:rPr>
                <w:rFonts w:ascii="Times New Roman" w:hAnsi="Times New Roman" w:cs="Times New Roman"/>
                <w:bCs/>
                <w:lang w:val="uk-UA"/>
              </w:rPr>
            </w:pPr>
            <w:r w:rsidRPr="00FC4A2D">
              <w:rPr>
                <w:rFonts w:ascii="Times New Roman" w:hAnsi="Times New Roman" w:cs="Times New Roman"/>
                <w:lang w:val="uk-UA"/>
              </w:rPr>
              <w:t>Якщо ліцензія видан</w:t>
            </w:r>
            <w:r w:rsidR="003F7CBC">
              <w:rPr>
                <w:rFonts w:ascii="Times New Roman" w:hAnsi="Times New Roman" w:cs="Times New Roman"/>
                <w:lang w:val="uk-UA"/>
              </w:rPr>
              <w:t xml:space="preserve">а </w:t>
            </w:r>
            <w:r w:rsidRPr="00FC4A2D">
              <w:rPr>
                <w:rFonts w:ascii="Times New Roman" w:hAnsi="Times New Roman" w:cs="Times New Roman"/>
                <w:lang w:val="uk-UA"/>
              </w:rPr>
              <w:t xml:space="preserve">учаснику (субпідряднику/субпідрядникам) як </w:t>
            </w:r>
            <w:r w:rsidRPr="00FC4A2D">
              <w:rPr>
                <w:rFonts w:ascii="Times New Roman" w:hAnsi="Times New Roman" w:cs="Times New Roman"/>
                <w:lang w:val="uk-UA"/>
              </w:rPr>
              <w:lastRenderedPageBreak/>
              <w:t xml:space="preserve">електронні документи і </w:t>
            </w:r>
            <w:r w:rsidRPr="00FC4A2D">
              <w:rPr>
                <w:rFonts w:ascii="Times New Roman" w:hAnsi="Times New Roman" w:cs="Times New Roman"/>
                <w:bCs/>
                <w:lang w:val="uk-UA"/>
              </w:rPr>
              <w:t>знаходиться у вільному доступі</w:t>
            </w:r>
            <w:r w:rsidRPr="00FC4A2D">
              <w:rPr>
                <w:rFonts w:ascii="Times New Roman" w:hAnsi="Times New Roman" w:cs="Times New Roman"/>
                <w:lang w:val="uk-UA"/>
              </w:rPr>
              <w:t>, то учасник надає інформацію про доступ до таких документів в мережі Інтернет</w:t>
            </w:r>
            <w:r w:rsidRPr="00FC4A2D">
              <w:rPr>
                <w:rFonts w:ascii="Times New Roman" w:hAnsi="Times New Roman" w:cs="Times New Roman"/>
                <w:bCs/>
                <w:lang w:val="uk-UA"/>
              </w:rPr>
              <w:t xml:space="preserve">. </w:t>
            </w:r>
          </w:p>
          <w:p w14:paraId="12C63001" w14:textId="77777777" w:rsidR="00E941E9" w:rsidRPr="00FC4A2D" w:rsidRDefault="00E941E9" w:rsidP="00145BE2">
            <w:pPr>
              <w:jc w:val="both"/>
              <w:rPr>
                <w:rFonts w:ascii="Times New Roman" w:eastAsia="Calibri" w:hAnsi="Times New Roman" w:cs="Times New Roman"/>
                <w:lang w:val="uk-UA" w:eastAsia="ru-RU"/>
              </w:rPr>
            </w:pPr>
            <w:r w:rsidRPr="00FC4A2D">
              <w:rPr>
                <w:rFonts w:ascii="Times New Roman" w:hAnsi="Times New Roman" w:cs="Times New Roman"/>
                <w:bCs/>
                <w:lang w:val="uk-UA"/>
              </w:rPr>
              <w:t xml:space="preserve">3.6.3. </w:t>
            </w:r>
            <w:r w:rsidRPr="00FC4A2D">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03BAF70" w14:textId="77777777" w:rsidR="00E941E9" w:rsidRPr="00FC4A2D" w:rsidRDefault="00E941E9" w:rsidP="00A12B27">
            <w:pPr>
              <w:jc w:val="both"/>
              <w:rPr>
                <w:rFonts w:ascii="Times New Roman" w:eastAsia="Calibri" w:hAnsi="Times New Roman" w:cs="Times New Roman"/>
                <w:lang w:val="uk-UA" w:eastAsia="ru-RU"/>
              </w:rPr>
            </w:pPr>
            <w:r w:rsidRPr="00FC4A2D">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37AC05F7" w14:textId="77777777" w:rsidR="00F37BDB" w:rsidRPr="00FC4A2D" w:rsidRDefault="00F37BDB" w:rsidP="00F37BDB">
            <w:pPr>
              <w:ind w:right="118"/>
              <w:jc w:val="both"/>
              <w:rPr>
                <w:rFonts w:ascii="Times New Roman" w:hAnsi="Times New Roman" w:cs="Times New Roman"/>
                <w:bCs/>
                <w:lang w:val="uk-UA"/>
              </w:rPr>
            </w:pPr>
            <w:r w:rsidRPr="00FC4A2D">
              <w:rPr>
                <w:rFonts w:ascii="Times New Roman" w:hAnsi="Times New Roman" w:cs="Times New Roman"/>
                <w:bCs/>
                <w:lang w:val="uk-UA"/>
              </w:rPr>
              <w:t>Учасники зобов’язані надати в складі пропозиції наступні документи:</w:t>
            </w:r>
          </w:p>
          <w:p w14:paraId="5D6D94B8" w14:textId="39B69C2D" w:rsidR="00F37BDB" w:rsidRPr="00FC4A2D" w:rsidRDefault="00F37BDB" w:rsidP="00F37BDB">
            <w:pPr>
              <w:jc w:val="both"/>
              <w:rPr>
                <w:rFonts w:ascii="Times New Roman" w:hAnsi="Times New Roman"/>
                <w:lang w:val="uk-UA"/>
              </w:rPr>
            </w:pPr>
            <w:r w:rsidRPr="00FC4A2D">
              <w:rPr>
                <w:lang w:val="uk-UA"/>
              </w:rPr>
              <w:t xml:space="preserve">- </w:t>
            </w:r>
            <w:r w:rsidRPr="00FC4A2D">
              <w:rPr>
                <w:rFonts w:ascii="Times New Roman" w:hAnsi="Times New Roman"/>
                <w:lang w:val="uk-UA"/>
              </w:rPr>
              <w:t>діючий сертифікат</w:t>
            </w:r>
            <w:r w:rsidR="003F7CBC">
              <w:rPr>
                <w:rFonts w:ascii="Times New Roman" w:hAnsi="Times New Roman"/>
                <w:lang w:val="uk-UA"/>
              </w:rPr>
              <w:t>,</w:t>
            </w:r>
            <w:r w:rsidRPr="00FC4A2D">
              <w:rPr>
                <w:rFonts w:ascii="Times New Roman" w:hAnsi="Times New Roman"/>
                <w:lang w:val="uk-UA"/>
              </w:rPr>
              <w:t xml:space="preserve"> </w:t>
            </w:r>
            <w:r w:rsidR="003F7CBC" w:rsidRPr="00FC4A2D">
              <w:rPr>
                <w:rFonts w:ascii="Times New Roman" w:hAnsi="Times New Roman"/>
                <w:lang w:val="uk-UA"/>
              </w:rPr>
              <w:t>видан</w:t>
            </w:r>
            <w:r w:rsidR="00510AFA">
              <w:rPr>
                <w:rFonts w:ascii="Times New Roman" w:hAnsi="Times New Roman"/>
                <w:lang w:val="uk-UA"/>
              </w:rPr>
              <w:t>ий</w:t>
            </w:r>
            <w:r w:rsidR="003F7CBC" w:rsidRPr="00FC4A2D">
              <w:rPr>
                <w:rFonts w:ascii="Times New Roman" w:hAnsi="Times New Roman"/>
                <w:lang w:val="uk-UA"/>
              </w:rPr>
              <w:t xml:space="preserve"> на ім’я Учасника</w:t>
            </w:r>
            <w:r w:rsidR="003F7CBC">
              <w:rPr>
                <w:rFonts w:ascii="Times New Roman" w:hAnsi="Times New Roman"/>
                <w:lang w:val="uk-UA"/>
              </w:rPr>
              <w:t>,</w:t>
            </w:r>
            <w:r w:rsidR="003F7CBC" w:rsidRPr="00FC4A2D">
              <w:rPr>
                <w:rFonts w:ascii="Times New Roman" w:hAnsi="Times New Roman"/>
                <w:lang w:val="uk-UA"/>
              </w:rPr>
              <w:t xml:space="preserve"> </w:t>
            </w:r>
            <w:r w:rsidRPr="00FC4A2D">
              <w:rPr>
                <w:rFonts w:ascii="Times New Roman" w:hAnsi="Times New Roman"/>
                <w:lang w:val="uk-UA"/>
              </w:rPr>
              <w:t>на систему управління якістю, що підтверджує його відповідність вимогам ДСТУ ISO 9001:201</w:t>
            </w:r>
            <w:r w:rsidR="003F7CBC">
              <w:rPr>
                <w:rFonts w:ascii="Times New Roman" w:hAnsi="Times New Roman"/>
                <w:lang w:val="uk-UA"/>
              </w:rPr>
              <w:t>5</w:t>
            </w:r>
            <w:r w:rsidRPr="00FC4A2D">
              <w:rPr>
                <w:rFonts w:ascii="Times New Roman" w:hAnsi="Times New Roman"/>
                <w:lang w:val="uk-UA"/>
              </w:rPr>
              <w:t>;</w:t>
            </w:r>
          </w:p>
          <w:p w14:paraId="17A9CE58" w14:textId="1EE12BC9" w:rsidR="00F37BDB" w:rsidRPr="00510AFA" w:rsidRDefault="008D275A" w:rsidP="006D7F86">
            <w:pPr>
              <w:jc w:val="both"/>
              <w:rPr>
                <w:rFonts w:ascii="Times New Roman" w:eastAsia="Calibri" w:hAnsi="Times New Roman" w:cs="Times New Roman"/>
                <w:lang w:val="en-US" w:eastAsia="ru-RU"/>
              </w:rPr>
            </w:pPr>
            <w:r w:rsidRPr="00FC4A2D">
              <w:rPr>
                <w:rFonts w:ascii="Times New Roman" w:hAnsi="Times New Roman"/>
                <w:lang w:val="uk-UA"/>
              </w:rPr>
              <w:t>- Учасник надає в складі тендерної пропозиції діючий сертифікат</w:t>
            </w:r>
            <w:r w:rsidR="003F7CBC">
              <w:rPr>
                <w:rFonts w:ascii="Times New Roman" w:hAnsi="Times New Roman"/>
                <w:lang w:val="uk-UA"/>
              </w:rPr>
              <w:t xml:space="preserve">, </w:t>
            </w:r>
            <w:r w:rsidR="003F7CBC" w:rsidRPr="00FC4A2D">
              <w:rPr>
                <w:rFonts w:ascii="Times New Roman" w:hAnsi="Times New Roman"/>
                <w:lang w:val="uk-UA"/>
              </w:rPr>
              <w:t>видан</w:t>
            </w:r>
            <w:r w:rsidR="00510AFA">
              <w:rPr>
                <w:rFonts w:ascii="Times New Roman" w:hAnsi="Times New Roman"/>
                <w:lang w:val="uk-UA"/>
              </w:rPr>
              <w:t>ий</w:t>
            </w:r>
            <w:r w:rsidR="003F7CBC" w:rsidRPr="00FC4A2D">
              <w:rPr>
                <w:rFonts w:ascii="Times New Roman" w:hAnsi="Times New Roman"/>
                <w:lang w:val="uk-UA"/>
              </w:rPr>
              <w:t xml:space="preserve"> на ім’я Учасника</w:t>
            </w:r>
            <w:r w:rsidR="003F7CBC">
              <w:rPr>
                <w:rFonts w:ascii="Times New Roman" w:hAnsi="Times New Roman"/>
                <w:lang w:val="uk-UA"/>
              </w:rPr>
              <w:t>,</w:t>
            </w:r>
            <w:r w:rsidR="003F7CBC" w:rsidRPr="00FC4A2D">
              <w:rPr>
                <w:rFonts w:ascii="Times New Roman" w:hAnsi="Times New Roman"/>
                <w:lang w:val="uk-UA"/>
              </w:rPr>
              <w:t xml:space="preserve"> </w:t>
            </w:r>
            <w:r w:rsidRPr="00FC4A2D">
              <w:rPr>
                <w:rFonts w:ascii="Times New Roman" w:hAnsi="Times New Roman"/>
                <w:lang w:val="uk-UA"/>
              </w:rPr>
              <w:t xml:space="preserve"> на систему</w:t>
            </w:r>
            <w:r w:rsidRPr="00FC4A2D">
              <w:rPr>
                <w:rFonts w:ascii="Times New Roman" w:hAnsi="Times New Roman"/>
                <w:lang w:val="uk-UA" w:eastAsia="uk-UA"/>
              </w:rPr>
              <w:t xml:space="preserve"> екологічного управління </w:t>
            </w:r>
            <w:r w:rsidRPr="00FC4A2D">
              <w:rPr>
                <w:rFonts w:ascii="Times New Roman" w:hAnsi="Times New Roman"/>
                <w:lang w:val="uk-UA"/>
              </w:rPr>
              <w:t xml:space="preserve">ДСТУ </w:t>
            </w:r>
            <w:r w:rsidRPr="00FC4A2D">
              <w:rPr>
                <w:rFonts w:ascii="Times New Roman" w:hAnsi="Times New Roman"/>
                <w:lang w:val="uk-UA" w:eastAsia="uk-UA"/>
              </w:rPr>
              <w:t>ISO 14001:2015</w:t>
            </w:r>
            <w:r w:rsidR="003F7CBC">
              <w:rPr>
                <w:rFonts w:ascii="Times New Roman" w:hAnsi="Times New Roman"/>
                <w:lang w:val="uk-UA" w:eastAsia="uk-UA"/>
              </w:rPr>
              <w:t>.</w:t>
            </w:r>
          </w:p>
        </w:tc>
      </w:tr>
      <w:tr w:rsidR="00FC4A2D" w:rsidRPr="00FC4A2D"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E941E9" w:rsidRPr="00FC4A2D" w:rsidRDefault="00E941E9" w:rsidP="00145BE2">
            <w:pPr>
              <w:pStyle w:val="a4"/>
              <w:spacing w:after="0"/>
              <w:rPr>
                <w:rFonts w:ascii="Times New Roman" w:hAnsi="Times New Roman" w:cs="Times New Roman"/>
                <w:b/>
                <w:lang w:val="uk-UA"/>
              </w:rPr>
            </w:pPr>
            <w:r w:rsidRPr="00FC4A2D">
              <w:rPr>
                <w:rFonts w:ascii="Times New Roman" w:hAnsi="Times New Roman" w:cs="Times New Roman"/>
                <w:b/>
                <w:bCs/>
                <w:lang w:val="uk-UA"/>
              </w:rPr>
              <w:lastRenderedPageBreak/>
              <w:t xml:space="preserve">7. </w:t>
            </w:r>
            <w:r w:rsidRPr="00FC4A2D">
              <w:rPr>
                <w:rFonts w:ascii="Times New Roman" w:hAnsi="Times New Roman" w:cs="Times New Roman"/>
                <w:b/>
                <w:lang w:val="uk-UA"/>
              </w:rPr>
              <w:t>Інформація про субпідрядника/</w:t>
            </w:r>
          </w:p>
          <w:p w14:paraId="26733C5D" w14:textId="77777777" w:rsidR="00E941E9" w:rsidRPr="00FC4A2D" w:rsidRDefault="00E941E9" w:rsidP="00145BE2">
            <w:pPr>
              <w:pStyle w:val="a4"/>
              <w:spacing w:after="0"/>
              <w:rPr>
                <w:rFonts w:ascii="Times New Roman" w:hAnsi="Times New Roman" w:cs="Times New Roman"/>
                <w:lang w:val="uk-UA"/>
              </w:rPr>
            </w:pPr>
            <w:r w:rsidRPr="00FC4A2D">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FC4A2D" w:rsidRPr="00FC4A2D"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E941E9" w:rsidRPr="00FC4A2D" w:rsidRDefault="00E941E9" w:rsidP="00145BE2">
            <w:pPr>
              <w:pStyle w:val="a4"/>
              <w:spacing w:after="0"/>
              <w:jc w:val="both"/>
              <w:rPr>
                <w:rFonts w:ascii="Times New Roman" w:hAnsi="Times New Roman" w:cs="Times New Roman"/>
                <w:lang w:val="uk-UA"/>
              </w:rPr>
            </w:pPr>
            <w:r w:rsidRPr="00FC4A2D">
              <w:rPr>
                <w:rFonts w:ascii="Times New Roman" w:hAnsi="Times New Roman" w:cs="Times New Roman"/>
                <w:b/>
                <w:bCs/>
                <w:lang w:val="uk-UA"/>
              </w:rPr>
              <w:t xml:space="preserve">8. </w:t>
            </w:r>
            <w:r w:rsidRPr="00FC4A2D">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C4A2D" w:rsidRPr="00FC4A2D"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IV. Подання та розкриття тендерних пропозицій</w:t>
            </w:r>
            <w:r w:rsidRPr="00FC4A2D">
              <w:rPr>
                <w:lang w:val="uk-UA"/>
              </w:rPr>
              <w:t> </w:t>
            </w:r>
          </w:p>
        </w:tc>
      </w:tr>
      <w:tr w:rsidR="00FC4A2D" w:rsidRPr="00FC4A2D"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E941E9" w:rsidRPr="00FC4A2D" w:rsidRDefault="00E941E9" w:rsidP="00145BE2">
            <w:pPr>
              <w:pStyle w:val="a6"/>
              <w:spacing w:before="0" w:after="0"/>
              <w:jc w:val="both"/>
              <w:rPr>
                <w:lang w:val="uk-UA"/>
              </w:rPr>
            </w:pPr>
            <w:r w:rsidRPr="00FC4A2D">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E941E9" w:rsidRPr="00FC4A2D" w:rsidRDefault="00E941E9" w:rsidP="00145BE2">
            <w:pPr>
              <w:pStyle w:val="a6"/>
              <w:spacing w:before="0" w:after="0"/>
              <w:jc w:val="both"/>
              <w:rPr>
                <w:lang w:val="uk-UA"/>
              </w:rPr>
            </w:pPr>
            <w:r w:rsidRPr="00FC4A2D">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5A12D01B" w:rsidR="00E941E9" w:rsidRPr="00FC4A2D" w:rsidRDefault="00E941E9" w:rsidP="00145BE2">
            <w:pPr>
              <w:pStyle w:val="a6"/>
              <w:spacing w:before="0" w:after="0"/>
              <w:rPr>
                <w:lang w:val="uk-UA"/>
              </w:rPr>
            </w:pPr>
            <w:r w:rsidRPr="00FC4A2D">
              <w:rPr>
                <w:lang w:val="uk-UA"/>
              </w:rPr>
              <w:t xml:space="preserve">Кінцевий строк подання тендерних пропозицій: </w:t>
            </w:r>
            <w:r w:rsidR="00510AFA">
              <w:rPr>
                <w:b/>
                <w:lang w:val="uk-UA"/>
              </w:rPr>
              <w:t>15.10</w:t>
            </w:r>
            <w:r w:rsidRPr="00FC4A2D">
              <w:rPr>
                <w:b/>
                <w:lang w:val="uk-UA"/>
              </w:rPr>
              <w:t xml:space="preserve">.2023 до </w:t>
            </w:r>
            <w:r w:rsidR="00510AFA">
              <w:rPr>
                <w:b/>
                <w:lang w:val="uk-UA"/>
              </w:rPr>
              <w:t>18</w:t>
            </w:r>
            <w:r w:rsidRPr="00FC4A2D">
              <w:rPr>
                <w:b/>
                <w:lang w:val="uk-UA"/>
              </w:rPr>
              <w:t>:00 год.</w:t>
            </w:r>
          </w:p>
          <w:p w14:paraId="74F80AAF" w14:textId="77777777"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E941E9" w:rsidRPr="00FC4A2D" w:rsidRDefault="00E941E9" w:rsidP="00145BE2">
            <w:pPr>
              <w:pStyle w:val="LO-normal1"/>
              <w:widowControl w:val="0"/>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FC4A2D" w:rsidRPr="00FC4A2D"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E941E9" w:rsidRPr="00FC4A2D" w:rsidRDefault="00E941E9" w:rsidP="00145BE2">
            <w:pPr>
              <w:pStyle w:val="a6"/>
              <w:spacing w:before="0" w:after="0"/>
              <w:jc w:val="both"/>
              <w:rPr>
                <w:b/>
                <w:lang w:val="uk-UA"/>
              </w:rPr>
            </w:pPr>
            <w:r w:rsidRPr="00FC4A2D">
              <w:rPr>
                <w:b/>
                <w:lang w:val="uk-UA"/>
              </w:rPr>
              <w:t xml:space="preserve">2. Порядок проведення </w:t>
            </w:r>
            <w:r w:rsidRPr="00FC4A2D">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E941E9" w:rsidRPr="00FC4A2D" w:rsidRDefault="00E941E9" w:rsidP="00145BE2">
            <w:pPr>
              <w:pStyle w:val="LO-normal1"/>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AD4DB74"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 xml:space="preserve">4.2.2. До початку проведення електронного аукціону в електронній системі </w:t>
            </w:r>
            <w:r w:rsidRPr="00FC4A2D">
              <w:rPr>
                <w:rFonts w:ascii="Times New Roman" w:eastAsia="Times New Roman" w:hAnsi="Times New Roman" w:cs="Times New Roman"/>
                <w:color w:val="auto"/>
                <w:sz w:val="24"/>
                <w:szCs w:val="24"/>
                <w:lang w:val="uk-UA"/>
              </w:rPr>
              <w:lastRenderedPageBreak/>
              <w:t>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5"/>
            <w:bookmarkEnd w:id="5"/>
            <w:r w:rsidRPr="00FC4A2D">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6"/>
            <w:bookmarkEnd w:id="6"/>
            <w:r w:rsidRPr="00FC4A2D">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27"/>
            <w:bookmarkEnd w:id="7"/>
            <w:r w:rsidRPr="00FC4A2D">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28"/>
            <w:bookmarkEnd w:id="8"/>
            <w:r w:rsidRPr="00FC4A2D">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4"/>
            <w:bookmarkEnd w:id="9"/>
            <w:r w:rsidRPr="00FC4A2D">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5"/>
            <w:bookmarkEnd w:id="10"/>
            <w:r w:rsidRPr="00FC4A2D">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E941E9" w:rsidRPr="00FC4A2D" w:rsidRDefault="00E941E9" w:rsidP="00145BE2">
            <w:pPr>
              <w:pStyle w:val="rvps2"/>
              <w:shd w:val="clear" w:color="auto" w:fill="FFFFFF"/>
              <w:spacing w:before="0" w:after="0"/>
              <w:jc w:val="both"/>
              <w:rPr>
                <w:lang w:val="uk-UA"/>
              </w:rPr>
            </w:pPr>
            <w:bookmarkStart w:id="11" w:name="n1566"/>
            <w:bookmarkEnd w:id="11"/>
            <w:r w:rsidRPr="00FC4A2D">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7"/>
            <w:bookmarkEnd w:id="12"/>
            <w:r w:rsidRPr="00FC4A2D">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3" w:name="n1568"/>
            <w:bookmarkEnd w:id="13"/>
            <w:r w:rsidRPr="00FC4A2D">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E941E9" w:rsidRPr="00FC4A2D" w:rsidRDefault="00E941E9" w:rsidP="00145BE2">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4" w:name="n1569"/>
            <w:bookmarkEnd w:id="14"/>
            <w:r w:rsidRPr="00FC4A2D">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E941E9" w:rsidRPr="00FC4A2D" w:rsidRDefault="00E941E9" w:rsidP="00145BE2">
            <w:pPr>
              <w:pStyle w:val="a6"/>
              <w:spacing w:before="0" w:after="0"/>
              <w:jc w:val="both"/>
              <w:rPr>
                <w:lang w:val="uk-UA"/>
              </w:rPr>
            </w:pPr>
            <w:r w:rsidRPr="00FC4A2D">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E941E9" w:rsidRPr="00FC4A2D" w:rsidRDefault="00E941E9" w:rsidP="00145BE2">
            <w:pPr>
              <w:pStyle w:val="a6"/>
              <w:spacing w:before="0" w:after="0"/>
              <w:jc w:val="both"/>
              <w:rPr>
                <w:lang w:val="uk-UA"/>
              </w:rPr>
            </w:pPr>
            <w:r w:rsidRPr="00FC4A2D">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w:t>
            </w:r>
            <w:r w:rsidRPr="00FC4A2D">
              <w:rPr>
                <w:lang w:val="uk-UA"/>
              </w:rPr>
              <w:lastRenderedPageBreak/>
              <w:t xml:space="preserve">пропозиції та визначає таку тендерну пропозицію найбільш економічно вигідною. </w:t>
            </w:r>
          </w:p>
          <w:p w14:paraId="55A1DE77" w14:textId="3564A020" w:rsidR="00E941E9" w:rsidRPr="00FC4A2D" w:rsidRDefault="00E941E9" w:rsidP="00145BE2">
            <w:pPr>
              <w:pStyle w:val="a6"/>
              <w:spacing w:before="0" w:after="0"/>
              <w:jc w:val="both"/>
              <w:rPr>
                <w:lang w:val="uk-UA"/>
              </w:rPr>
            </w:pPr>
            <w:r w:rsidRPr="00FC4A2D">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E941E9" w:rsidRPr="00FC4A2D" w:rsidRDefault="00E941E9" w:rsidP="00145BE2">
            <w:pPr>
              <w:pStyle w:val="a6"/>
              <w:spacing w:before="0" w:after="0"/>
              <w:jc w:val="both"/>
              <w:rPr>
                <w:lang w:val="uk-UA"/>
              </w:rPr>
            </w:pPr>
            <w:r w:rsidRPr="00FC4A2D">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FC4A2D" w:rsidRPr="00FC4A2D"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E941E9" w:rsidRPr="00FC4A2D" w:rsidRDefault="00E941E9" w:rsidP="00145BE2">
            <w:pPr>
              <w:pStyle w:val="a6"/>
              <w:spacing w:before="0" w:after="0"/>
              <w:jc w:val="both"/>
              <w:rPr>
                <w:b/>
                <w:lang w:val="uk-UA"/>
              </w:rPr>
            </w:pPr>
            <w:r w:rsidRPr="00FC4A2D">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4C153A" w14:textId="4DE8F56F"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4768F0" w14:textId="209CF853" w:rsidR="00E941E9" w:rsidRPr="00FC4A2D" w:rsidRDefault="00E941E9" w:rsidP="00145BE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C4A2D">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C4A2D">
                <w:rPr>
                  <w:rFonts w:ascii="Times New Roman" w:eastAsia="Times New Roman" w:hAnsi="Times New Roman" w:cs="Times New Roman"/>
                  <w:color w:val="auto"/>
                  <w:sz w:val="24"/>
                  <w:szCs w:val="24"/>
                  <w:lang w:val="uk-UA"/>
                </w:rPr>
                <w:t>статті 16</w:t>
              </w:r>
            </w:hyperlink>
            <w:r w:rsidRPr="00FC4A2D">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9" w:anchor="n615" w:history="1">
              <w:r w:rsidRPr="00FC4A2D">
                <w:rPr>
                  <w:rFonts w:ascii="Times New Roman" w:eastAsia="Times New Roman" w:hAnsi="Times New Roman" w:cs="Times New Roman"/>
                  <w:color w:val="auto"/>
                  <w:sz w:val="24"/>
                  <w:szCs w:val="24"/>
                  <w:lang w:val="uk-UA"/>
                </w:rPr>
                <w:t>пунктом 47</w:t>
              </w:r>
            </w:hyperlink>
            <w:r w:rsidRPr="00FC4A2D">
              <w:rPr>
                <w:rFonts w:ascii="Times New Roman" w:eastAsia="Times New Roman" w:hAnsi="Times New Roman" w:cs="Times New Roman"/>
                <w:color w:val="auto"/>
                <w:sz w:val="24"/>
                <w:szCs w:val="24"/>
                <w:lang w:val="uk-UA"/>
              </w:rPr>
              <w:t> цих особливостей.</w:t>
            </w:r>
          </w:p>
          <w:p w14:paraId="53918A57" w14:textId="1CB0C9C4" w:rsidR="00E941E9" w:rsidRPr="00FC4A2D" w:rsidRDefault="00E941E9" w:rsidP="00A12B27">
            <w:pPr>
              <w:pStyle w:val="LO-normal1"/>
              <w:tabs>
                <w:tab w:val="left" w:pos="1125"/>
              </w:tabs>
              <w:spacing w:line="240" w:lineRule="auto"/>
              <w:ind w:right="113"/>
              <w:jc w:val="both"/>
              <w:rPr>
                <w:rFonts w:ascii="Times New Roman" w:hAnsi="Times New Roman" w:cs="Times New Roman"/>
                <w:color w:val="auto"/>
                <w:lang w:val="uk-UA"/>
              </w:rPr>
            </w:pPr>
            <w:r w:rsidRPr="00FC4A2D">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C4A2D" w:rsidRPr="00FC4A2D"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E941E9" w:rsidRPr="00FC4A2D" w:rsidRDefault="00E941E9" w:rsidP="00145BE2">
            <w:pPr>
              <w:pStyle w:val="a6"/>
              <w:spacing w:before="0" w:after="0"/>
              <w:jc w:val="center"/>
              <w:rPr>
                <w:lang w:val="uk-UA"/>
              </w:rPr>
            </w:pPr>
            <w:r w:rsidRPr="00FC4A2D">
              <w:rPr>
                <w:lang w:val="uk-UA"/>
              </w:rPr>
              <w:t> </w:t>
            </w:r>
            <w:r w:rsidRPr="00FC4A2D">
              <w:rPr>
                <w:b/>
                <w:bCs/>
                <w:lang w:val="uk-UA"/>
              </w:rPr>
              <w:t xml:space="preserve">V. </w:t>
            </w:r>
            <w:r w:rsidRPr="00FC4A2D">
              <w:rPr>
                <w:b/>
                <w:lang w:val="uk-UA"/>
              </w:rPr>
              <w:t>Розгляд та оцінка тендерних пропозицій</w:t>
            </w:r>
          </w:p>
        </w:tc>
      </w:tr>
      <w:tr w:rsidR="00FC4A2D" w:rsidRPr="00FC4A2D"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 xml:space="preserve">1. </w:t>
            </w:r>
            <w:r w:rsidRPr="00FC4A2D">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165F40DF"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14:paraId="7A208BA7" w14:textId="528765B5" w:rsidR="00E941E9" w:rsidRPr="00FC4A2D" w:rsidRDefault="00E941E9" w:rsidP="00145BE2">
            <w:pPr>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14:paraId="4D9A7F0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shd w:val="clear" w:color="auto" w:fill="FFFFFF"/>
                <w:lang w:val="uk-UA"/>
              </w:rPr>
              <w:t>5.1.3. Критеріями оцінки є ціна;.</w:t>
            </w:r>
          </w:p>
          <w:p w14:paraId="3B091088"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lang w:val="uk-UA"/>
              </w:rPr>
            </w:pPr>
            <w:r w:rsidRPr="00FC4A2D">
              <w:rPr>
                <w:rFonts w:ascii="Times New Roman" w:hAnsi="Times New Roman" w:cs="Times New Roman"/>
                <w:b/>
                <w:lang w:val="uk-UA"/>
              </w:rPr>
              <w:t>Ціна</w:t>
            </w:r>
            <w:r w:rsidRPr="00FC4A2D">
              <w:rPr>
                <w:rFonts w:ascii="Times New Roman" w:hAnsi="Times New Roman" w:cs="Times New Roman"/>
                <w:lang w:val="uk-UA"/>
              </w:rPr>
              <w:t xml:space="preserve"> - </w:t>
            </w:r>
            <w:r w:rsidRPr="00FC4A2D">
              <w:rPr>
                <w:rFonts w:ascii="Times New Roman" w:hAnsi="Times New Roman" w:cs="Times New Roman"/>
                <w:b/>
                <w:lang w:val="uk-UA"/>
              </w:rPr>
              <w:t xml:space="preserve">питома вага критерію складає 100 відсотків. </w:t>
            </w:r>
            <w:r w:rsidRPr="00FC4A2D">
              <w:rPr>
                <w:rFonts w:ascii="Times New Roman" w:hAnsi="Times New Roman" w:cs="Times New Roman"/>
                <w:bCs/>
                <w:lang w:val="uk-UA"/>
              </w:rPr>
              <w:t xml:space="preserve">Ціна </w:t>
            </w:r>
            <w:r w:rsidRPr="00FC4A2D">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E941E9" w:rsidRPr="00FC4A2D" w:rsidRDefault="00E941E9" w:rsidP="00145BE2">
            <w:pPr>
              <w:numPr>
                <w:ilvl w:val="0"/>
                <w:numId w:val="4"/>
              </w:numPr>
              <w:tabs>
                <w:tab w:val="clear" w:pos="-76"/>
                <w:tab w:val="num" w:pos="644"/>
              </w:tabs>
              <w:ind w:left="51"/>
              <w:jc w:val="both"/>
              <w:rPr>
                <w:rFonts w:ascii="Times New Roman" w:hAnsi="Times New Roman" w:cs="Times New Roman"/>
                <w:shd w:val="clear" w:color="auto" w:fill="FFFFFF"/>
                <w:lang w:val="uk-UA"/>
              </w:rPr>
            </w:pPr>
            <w:r w:rsidRPr="00FC4A2D">
              <w:rPr>
                <w:rFonts w:ascii="Times New Roman" w:hAnsi="Times New Roman" w:cs="Times New Roman"/>
                <w:lang w:val="uk-UA"/>
              </w:rPr>
              <w:t xml:space="preserve">5.1.4. </w:t>
            </w:r>
            <w:r w:rsidRPr="00FC4A2D">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FC4A2D" w:rsidRPr="00FC4A2D"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E941E9" w:rsidRPr="00FC4A2D" w:rsidRDefault="00E941E9" w:rsidP="00145BE2">
            <w:pPr>
              <w:pStyle w:val="a6"/>
              <w:spacing w:before="0" w:after="0"/>
              <w:jc w:val="both"/>
              <w:rPr>
                <w:lang w:val="uk-UA"/>
              </w:rPr>
            </w:pPr>
            <w:r w:rsidRPr="00FC4A2D">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C4A2D">
                <w:rPr>
                  <w:shd w:val="clear" w:color="auto" w:fill="FFFFFF"/>
                  <w:lang w:val="uk-UA"/>
                </w:rPr>
                <w:t>другої</w:t>
              </w:r>
            </w:hyperlink>
            <w:r w:rsidRPr="00FC4A2D">
              <w:rPr>
                <w:shd w:val="clear" w:color="auto" w:fill="FFFFFF"/>
                <w:lang w:val="uk-UA"/>
              </w:rPr>
              <w:t>, </w:t>
            </w:r>
            <w:hyperlink r:id="rId11" w:anchor="n1524" w:tgtFrame="_blank" w:history="1">
              <w:r w:rsidRPr="00FC4A2D">
                <w:rPr>
                  <w:shd w:val="clear" w:color="auto" w:fill="FFFFFF"/>
                  <w:lang w:val="uk-UA"/>
                </w:rPr>
                <w:t>п’ятої - дев’ятої</w:t>
              </w:r>
            </w:hyperlink>
            <w:r w:rsidRPr="00FC4A2D">
              <w:rPr>
                <w:shd w:val="clear" w:color="auto" w:fill="FFFFFF"/>
                <w:lang w:val="uk-UA"/>
              </w:rPr>
              <w:t>, </w:t>
            </w:r>
            <w:hyperlink r:id="rId12" w:anchor="n1531" w:tgtFrame="_blank" w:history="1">
              <w:r w:rsidRPr="00FC4A2D">
                <w:rPr>
                  <w:shd w:val="clear" w:color="auto" w:fill="FFFFFF"/>
                  <w:lang w:val="uk-UA"/>
                </w:rPr>
                <w:t>дванадцятої</w:t>
              </w:r>
            </w:hyperlink>
            <w:r w:rsidRPr="00FC4A2D">
              <w:rPr>
                <w:shd w:val="clear" w:color="auto" w:fill="FFFFFF"/>
                <w:lang w:val="uk-UA"/>
              </w:rPr>
              <w:t>, </w:t>
            </w:r>
            <w:hyperlink r:id="rId13" w:anchor="n1553" w:tgtFrame="_blank" w:history="1">
              <w:r w:rsidRPr="00FC4A2D">
                <w:rPr>
                  <w:shd w:val="clear" w:color="auto" w:fill="FFFFFF"/>
                  <w:lang w:val="uk-UA"/>
                </w:rPr>
                <w:t>шістнадцятої</w:t>
              </w:r>
            </w:hyperlink>
            <w:r w:rsidRPr="00FC4A2D">
              <w:rPr>
                <w:shd w:val="clear" w:color="auto" w:fill="FFFFFF"/>
                <w:lang w:val="uk-UA"/>
              </w:rPr>
              <w:t>, </w:t>
            </w:r>
            <w:hyperlink r:id="rId14" w:anchor="n1543" w:tgtFrame="_blank" w:history="1">
              <w:r w:rsidRPr="00FC4A2D">
                <w:rPr>
                  <w:shd w:val="clear" w:color="auto" w:fill="FFFFFF"/>
                  <w:lang w:val="uk-UA"/>
                </w:rPr>
                <w:t>абзацу першого</w:t>
              </w:r>
            </w:hyperlink>
            <w:r w:rsidRPr="00FC4A2D">
              <w:rPr>
                <w:shd w:val="clear" w:color="auto" w:fill="FFFFFF"/>
                <w:lang w:val="uk-UA"/>
              </w:rPr>
              <w:t> частини чотирнадцятої, абзаців </w:t>
            </w:r>
            <w:hyperlink r:id="rId15" w:anchor="n1550" w:tgtFrame="_blank" w:history="1">
              <w:r w:rsidRPr="00FC4A2D">
                <w:rPr>
                  <w:shd w:val="clear" w:color="auto" w:fill="FFFFFF"/>
                  <w:lang w:val="uk-UA"/>
                </w:rPr>
                <w:t>другого</w:t>
              </w:r>
            </w:hyperlink>
            <w:r w:rsidRPr="00FC4A2D">
              <w:rPr>
                <w:shd w:val="clear" w:color="auto" w:fill="FFFFFF"/>
                <w:lang w:val="uk-UA"/>
              </w:rPr>
              <w:t> і </w:t>
            </w:r>
            <w:hyperlink r:id="rId16" w:anchor="n1551" w:tgtFrame="_blank" w:history="1">
              <w:r w:rsidRPr="00FC4A2D">
                <w:rPr>
                  <w:shd w:val="clear" w:color="auto" w:fill="FFFFFF"/>
                  <w:lang w:val="uk-UA"/>
                </w:rPr>
                <w:t>третього</w:t>
              </w:r>
            </w:hyperlink>
            <w:r w:rsidRPr="00FC4A2D">
              <w:rPr>
                <w:shd w:val="clear" w:color="auto" w:fill="FFFFFF"/>
                <w:lang w:val="uk-UA"/>
              </w:rPr>
              <w:t> частини п’ятнадцятої статті 29 Закону не застосовуються) з урахуванням положень </w:t>
            </w:r>
            <w:hyperlink r:id="rId17" w:anchor="n588" w:history="1">
              <w:r w:rsidRPr="00FC4A2D">
                <w:rPr>
                  <w:shd w:val="clear" w:color="auto" w:fill="FFFFFF"/>
                  <w:lang w:val="uk-UA"/>
                </w:rPr>
                <w:t>пункту 43</w:t>
              </w:r>
            </w:hyperlink>
            <w:r w:rsidRPr="00FC4A2D">
              <w:rPr>
                <w:shd w:val="clear" w:color="auto" w:fill="FFFFFF"/>
                <w:lang w:val="uk-UA"/>
              </w:rPr>
              <w:t> цих особливостей.</w:t>
            </w:r>
          </w:p>
          <w:p w14:paraId="0974FD9F" w14:textId="7678343C" w:rsidR="00E941E9" w:rsidRPr="00FC4A2D" w:rsidRDefault="00E941E9" w:rsidP="00145BE2">
            <w:pPr>
              <w:pStyle w:val="rvps2"/>
              <w:shd w:val="clear" w:color="auto" w:fill="FFFFFF"/>
              <w:spacing w:before="0" w:after="0"/>
              <w:jc w:val="both"/>
              <w:rPr>
                <w:shd w:val="clear" w:color="auto" w:fill="FFFFFF"/>
                <w:lang w:val="uk-UA"/>
              </w:rPr>
            </w:pPr>
            <w:bookmarkStart w:id="15" w:name="n580"/>
            <w:bookmarkEnd w:id="15"/>
            <w:r w:rsidRPr="00FC4A2D">
              <w:rPr>
                <w:shd w:val="clear" w:color="auto" w:fill="FFFFFF"/>
                <w:lang w:val="uk-UA"/>
              </w:rPr>
              <w:lastRenderedPageBreak/>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68327C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12BB00"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 xml:space="preserve">5.2.6. </w:t>
            </w:r>
            <w:r w:rsidRPr="00FC4A2D">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FC3D4F4" w:rsidR="00E941E9" w:rsidRPr="00FC4A2D" w:rsidRDefault="00E941E9" w:rsidP="00145BE2">
            <w:pPr>
              <w:pStyle w:val="rvps2"/>
              <w:shd w:val="clear" w:color="auto" w:fill="FFFFFF"/>
              <w:spacing w:before="0" w:after="0"/>
              <w:jc w:val="both"/>
              <w:rPr>
                <w:shd w:val="clear" w:color="auto" w:fill="FFFFFF"/>
                <w:lang w:val="uk-UA"/>
              </w:rPr>
            </w:pPr>
            <w:r w:rsidRPr="00FC4A2D">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5.2.7. Обґрунтування аномально низької тендерної пропозиції може містити інформацію про:</w:t>
            </w:r>
          </w:p>
          <w:p w14:paraId="7CA4F68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 отримання учасником процедури закупівлі державної допомоги згідно із законодавством.</w:t>
            </w:r>
          </w:p>
          <w:p w14:paraId="422A31BC" w14:textId="77777777"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5.2.8.</w:t>
            </w:r>
            <w:r w:rsidRPr="00FC4A2D">
              <w:rPr>
                <w:rFonts w:ascii="Times New Roman" w:hAnsi="Times New Roman" w:cs="Times New Roman"/>
                <w:lang w:val="uk-UA"/>
              </w:rPr>
              <w:t xml:space="preserve"> </w:t>
            </w:r>
            <w:r w:rsidRPr="00FC4A2D">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FC4A2D">
              <w:rPr>
                <w:rFonts w:ascii="Times New Roman" w:hAnsi="Times New Roman" w:cs="Times New Roman"/>
                <w:shd w:val="clear" w:color="auto" w:fill="FFFFFF"/>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E941E9" w:rsidRPr="00FC4A2D" w:rsidRDefault="00E941E9" w:rsidP="00145BE2">
            <w:pPr>
              <w:widowControl/>
              <w:shd w:val="clear" w:color="auto" w:fill="FFFFFF"/>
              <w:suppressAutoHyphens w:val="0"/>
              <w:jc w:val="both"/>
              <w:rPr>
                <w:rFonts w:ascii="Times New Roman" w:hAnsi="Times New Roman" w:cs="Times New Roman"/>
                <w:shd w:val="clear" w:color="auto" w:fill="FFFFFF"/>
                <w:lang w:val="uk-UA"/>
              </w:rPr>
            </w:pPr>
            <w:r w:rsidRPr="00FC4A2D">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E941E9" w:rsidRPr="00FC4A2D" w:rsidRDefault="00E941E9" w:rsidP="00145BE2">
            <w:pPr>
              <w:pStyle w:val="rvps2"/>
              <w:shd w:val="clear" w:color="auto" w:fill="FFFFFF"/>
              <w:spacing w:before="0" w:after="0"/>
              <w:jc w:val="both"/>
              <w:rPr>
                <w:lang w:val="uk-UA" w:eastAsia="uk-UA"/>
              </w:rPr>
            </w:pPr>
            <w:r w:rsidRPr="00FC4A2D">
              <w:rPr>
                <w:lang w:val="uk-UA" w:eastAsia="uk-UA"/>
              </w:rPr>
              <w:t xml:space="preserve">5.2.11. Замовник розглядає подані тендерні пропозиції з урахуванням виправлення або </w:t>
            </w:r>
            <w:proofErr w:type="spellStart"/>
            <w:r w:rsidRPr="00FC4A2D">
              <w:rPr>
                <w:lang w:val="uk-UA" w:eastAsia="uk-UA"/>
              </w:rPr>
              <w:t>невиправлення</w:t>
            </w:r>
            <w:proofErr w:type="spellEnd"/>
            <w:r w:rsidRPr="00FC4A2D">
              <w:rPr>
                <w:lang w:val="uk-UA" w:eastAsia="uk-UA"/>
              </w:rPr>
              <w:t xml:space="preserve"> учасниками виявлених невідповідностей.</w:t>
            </w:r>
          </w:p>
          <w:p w14:paraId="52A46048"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8D815F" w14:textId="77777777" w:rsidR="00E740C5"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3A048D" w14:textId="7D9B07F7" w:rsidR="00E941E9" w:rsidRPr="00FC4A2D" w:rsidRDefault="00E941E9" w:rsidP="00145BE2">
            <w:pPr>
              <w:pStyle w:val="rvps2"/>
              <w:shd w:val="clear" w:color="auto" w:fill="FFFFFF"/>
              <w:spacing w:before="0" w:after="0"/>
              <w:jc w:val="both"/>
              <w:rPr>
                <w:shd w:val="clear" w:color="auto" w:fill="FFFFFF"/>
                <w:lang w:val="uk-UA"/>
              </w:rPr>
            </w:pPr>
            <w:r w:rsidRPr="00FC4A2D">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FC4A2D" w:rsidRPr="00FC4A2D"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E941E9" w:rsidRPr="00FC4A2D" w:rsidRDefault="00E941E9" w:rsidP="00145BE2">
            <w:pPr>
              <w:pStyle w:val="a6"/>
              <w:spacing w:before="0" w:after="0"/>
              <w:rPr>
                <w:lang w:val="uk-UA"/>
              </w:rPr>
            </w:pPr>
            <w:r w:rsidRPr="00FC4A2D">
              <w:rPr>
                <w:lang w:val="uk-UA"/>
              </w:rPr>
              <w:lastRenderedPageBreak/>
              <w:t> </w:t>
            </w:r>
            <w:r w:rsidRPr="00FC4A2D">
              <w:rPr>
                <w:b/>
                <w:bCs/>
                <w:lang w:val="uk-UA"/>
              </w:rPr>
              <w:t xml:space="preserve">3. </w:t>
            </w:r>
            <w:r w:rsidRPr="00FC4A2D">
              <w:rPr>
                <w:b/>
                <w:lang w:val="uk-UA"/>
              </w:rPr>
              <w:t>Відхилення тендерних пропозицій</w:t>
            </w:r>
            <w:r w:rsidRPr="00FC4A2D">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E941E9" w:rsidRPr="00FC4A2D" w:rsidRDefault="00E941E9" w:rsidP="00145BE2">
            <w:pPr>
              <w:pStyle w:val="a6"/>
              <w:spacing w:before="0" w:after="0"/>
              <w:jc w:val="both"/>
              <w:rPr>
                <w:bCs/>
                <w:lang w:val="uk-UA"/>
              </w:rPr>
            </w:pPr>
            <w:r w:rsidRPr="00FC4A2D">
              <w:rPr>
                <w:lang w:val="uk-UA"/>
              </w:rPr>
              <w:t xml:space="preserve">5.3.1. </w:t>
            </w:r>
            <w:r w:rsidRPr="00FC4A2D">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E941E9" w:rsidRPr="00FC4A2D" w:rsidRDefault="00E941E9" w:rsidP="00145BE2">
            <w:pPr>
              <w:pStyle w:val="a6"/>
              <w:spacing w:before="0" w:after="0"/>
              <w:jc w:val="both"/>
              <w:rPr>
                <w:b/>
                <w:bCs/>
                <w:lang w:val="uk-UA"/>
              </w:rPr>
            </w:pPr>
            <w:r w:rsidRPr="00FC4A2D">
              <w:rPr>
                <w:b/>
                <w:bCs/>
                <w:lang w:val="uk-UA"/>
              </w:rPr>
              <w:t>1) учасник процедури закупівлі:</w:t>
            </w:r>
          </w:p>
          <w:p w14:paraId="7FAA7A80" w14:textId="77777777" w:rsidR="00E941E9" w:rsidRPr="00FC4A2D" w:rsidRDefault="00E941E9" w:rsidP="00145BE2">
            <w:pPr>
              <w:pStyle w:val="a6"/>
              <w:spacing w:before="0" w:after="0"/>
              <w:jc w:val="both"/>
              <w:rPr>
                <w:bCs/>
                <w:lang w:val="uk-UA"/>
              </w:rPr>
            </w:pPr>
            <w:r w:rsidRPr="00FC4A2D">
              <w:rPr>
                <w:bCs/>
                <w:lang w:val="uk-UA"/>
              </w:rPr>
              <w:t>підпадає під підстави, встановлені пунктом 47 цих особливостей;</w:t>
            </w:r>
          </w:p>
          <w:p w14:paraId="58AFCC8F" w14:textId="77777777" w:rsidR="00E941E9" w:rsidRPr="00FC4A2D" w:rsidRDefault="00E941E9" w:rsidP="00145BE2">
            <w:pPr>
              <w:pStyle w:val="a6"/>
              <w:spacing w:before="0" w:after="0"/>
              <w:jc w:val="both"/>
              <w:rPr>
                <w:bCs/>
                <w:lang w:val="uk-UA"/>
              </w:rPr>
            </w:pPr>
            <w:r w:rsidRPr="00FC4A2D">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E941E9" w:rsidRPr="00FC4A2D" w:rsidRDefault="00E941E9" w:rsidP="00145BE2">
            <w:pPr>
              <w:pStyle w:val="a6"/>
              <w:spacing w:before="0" w:after="0"/>
              <w:jc w:val="both"/>
              <w:rPr>
                <w:bCs/>
                <w:lang w:val="uk-UA"/>
              </w:rPr>
            </w:pPr>
            <w:r w:rsidRPr="00FC4A2D">
              <w:rPr>
                <w:bCs/>
                <w:lang w:val="uk-UA"/>
              </w:rPr>
              <w:t>не надав забезпечення тендерної пропозиції, якщо таке забезпечення вимагалося замовником;</w:t>
            </w:r>
          </w:p>
          <w:p w14:paraId="2C1E7AC0" w14:textId="77777777" w:rsidR="00E941E9" w:rsidRPr="00FC4A2D" w:rsidRDefault="00E941E9" w:rsidP="00145BE2">
            <w:pPr>
              <w:pStyle w:val="a6"/>
              <w:spacing w:before="0" w:after="0"/>
              <w:jc w:val="both"/>
              <w:rPr>
                <w:bCs/>
                <w:lang w:val="uk-UA"/>
              </w:rPr>
            </w:pPr>
            <w:r w:rsidRPr="00FC4A2D">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E941E9" w:rsidRPr="00FC4A2D" w:rsidRDefault="00E941E9" w:rsidP="00145BE2">
            <w:pPr>
              <w:pStyle w:val="a6"/>
              <w:spacing w:before="0" w:after="0"/>
              <w:jc w:val="both"/>
              <w:rPr>
                <w:bCs/>
                <w:lang w:val="uk-UA"/>
              </w:rPr>
            </w:pPr>
            <w:r w:rsidRPr="00FC4A2D">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E941E9" w:rsidRPr="00FC4A2D" w:rsidRDefault="00E941E9" w:rsidP="00145BE2">
            <w:pPr>
              <w:pStyle w:val="a6"/>
              <w:spacing w:before="0" w:after="0"/>
              <w:jc w:val="both"/>
              <w:rPr>
                <w:bCs/>
                <w:lang w:val="uk-UA"/>
              </w:rPr>
            </w:pPr>
            <w:r w:rsidRPr="00FC4A2D">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E941E9" w:rsidRPr="00FC4A2D" w:rsidRDefault="00E941E9" w:rsidP="00145BE2">
            <w:pPr>
              <w:pStyle w:val="a6"/>
              <w:spacing w:before="0" w:after="0"/>
              <w:jc w:val="both"/>
              <w:rPr>
                <w:bCs/>
                <w:lang w:val="uk-UA"/>
              </w:rPr>
            </w:pPr>
            <w:r w:rsidRPr="00FC4A2D">
              <w:rPr>
                <w:bCs/>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C4A2D">
              <w:rPr>
                <w:bCs/>
                <w:lang w:val="uk-UA"/>
              </w:rPr>
              <w:t>бенефіціарним</w:t>
            </w:r>
            <w:proofErr w:type="spellEnd"/>
            <w:r w:rsidRPr="00FC4A2D">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E941E9" w:rsidRPr="00FC4A2D" w:rsidRDefault="00E941E9" w:rsidP="00145BE2">
            <w:pPr>
              <w:pStyle w:val="a6"/>
              <w:spacing w:before="0" w:after="0"/>
              <w:jc w:val="both"/>
              <w:rPr>
                <w:b/>
                <w:bCs/>
                <w:lang w:val="uk-UA"/>
              </w:rPr>
            </w:pPr>
            <w:r w:rsidRPr="00FC4A2D">
              <w:rPr>
                <w:b/>
                <w:bCs/>
                <w:lang w:val="uk-UA"/>
              </w:rPr>
              <w:t>2) тендерна пропозиція:</w:t>
            </w:r>
          </w:p>
          <w:p w14:paraId="6388B896" w14:textId="77777777" w:rsidR="00E941E9" w:rsidRPr="00FC4A2D" w:rsidRDefault="00E941E9" w:rsidP="00145BE2">
            <w:pPr>
              <w:pStyle w:val="a6"/>
              <w:spacing w:before="0" w:after="0"/>
              <w:jc w:val="both"/>
              <w:rPr>
                <w:bCs/>
                <w:lang w:val="uk-UA"/>
              </w:rPr>
            </w:pPr>
            <w:r w:rsidRPr="00FC4A2D">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E941E9" w:rsidRPr="00FC4A2D" w:rsidRDefault="00E941E9" w:rsidP="00145BE2">
            <w:pPr>
              <w:pStyle w:val="a6"/>
              <w:spacing w:before="0" w:after="0"/>
              <w:jc w:val="both"/>
              <w:rPr>
                <w:bCs/>
                <w:lang w:val="uk-UA"/>
              </w:rPr>
            </w:pPr>
            <w:r w:rsidRPr="00FC4A2D">
              <w:rPr>
                <w:bCs/>
                <w:lang w:val="uk-UA"/>
              </w:rPr>
              <w:t>є такою, строк дії якої закінчився;</w:t>
            </w:r>
          </w:p>
          <w:p w14:paraId="0D898E3E" w14:textId="77777777" w:rsidR="00E941E9" w:rsidRPr="00FC4A2D" w:rsidRDefault="00E941E9" w:rsidP="00145BE2">
            <w:pPr>
              <w:pStyle w:val="a6"/>
              <w:spacing w:before="0" w:after="0"/>
              <w:jc w:val="both"/>
              <w:rPr>
                <w:bCs/>
                <w:lang w:val="uk-UA"/>
              </w:rPr>
            </w:pPr>
            <w:r w:rsidRPr="00FC4A2D">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E941E9" w:rsidRPr="00FC4A2D" w:rsidRDefault="00E941E9" w:rsidP="00145BE2">
            <w:pPr>
              <w:pStyle w:val="a6"/>
              <w:spacing w:before="0" w:after="0"/>
              <w:jc w:val="both"/>
              <w:rPr>
                <w:bCs/>
                <w:lang w:val="uk-UA"/>
              </w:rPr>
            </w:pPr>
            <w:r w:rsidRPr="00FC4A2D">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E941E9" w:rsidRPr="00FC4A2D" w:rsidRDefault="00E941E9" w:rsidP="00145BE2">
            <w:pPr>
              <w:pStyle w:val="a6"/>
              <w:spacing w:before="0" w:after="0"/>
              <w:jc w:val="both"/>
              <w:rPr>
                <w:b/>
                <w:bCs/>
                <w:lang w:val="uk-UA"/>
              </w:rPr>
            </w:pPr>
            <w:r w:rsidRPr="00FC4A2D">
              <w:rPr>
                <w:b/>
                <w:bCs/>
                <w:lang w:val="uk-UA"/>
              </w:rPr>
              <w:t>3) переможець процедури закупівлі:</w:t>
            </w:r>
          </w:p>
          <w:p w14:paraId="0C1F3117" w14:textId="77777777" w:rsidR="00E941E9" w:rsidRPr="00FC4A2D" w:rsidRDefault="00E941E9" w:rsidP="00145BE2">
            <w:pPr>
              <w:pStyle w:val="a6"/>
              <w:spacing w:before="0" w:after="0"/>
              <w:jc w:val="both"/>
              <w:rPr>
                <w:bCs/>
                <w:lang w:val="uk-UA"/>
              </w:rPr>
            </w:pPr>
            <w:r w:rsidRPr="00FC4A2D">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E941E9" w:rsidRPr="00FC4A2D" w:rsidRDefault="00E941E9" w:rsidP="00145BE2">
            <w:pPr>
              <w:pStyle w:val="a6"/>
              <w:spacing w:before="0" w:after="0"/>
              <w:jc w:val="both"/>
              <w:rPr>
                <w:bCs/>
                <w:lang w:val="uk-UA"/>
              </w:rPr>
            </w:pPr>
            <w:r w:rsidRPr="00FC4A2D">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29BF18" w14:textId="77777777" w:rsidR="00E941E9" w:rsidRPr="00FC4A2D" w:rsidRDefault="00E941E9" w:rsidP="00145BE2">
            <w:pPr>
              <w:pStyle w:val="a6"/>
              <w:spacing w:before="0" w:after="0"/>
              <w:jc w:val="both"/>
              <w:rPr>
                <w:bCs/>
                <w:lang w:val="uk-UA"/>
              </w:rPr>
            </w:pPr>
            <w:r w:rsidRPr="00FC4A2D">
              <w:rPr>
                <w:bCs/>
                <w:lang w:val="uk-UA"/>
              </w:rPr>
              <w:t>не надав забезпечення виконання договору про закупівлю, якщо таке забезпечення вимагалося замовником;</w:t>
            </w:r>
          </w:p>
          <w:p w14:paraId="13C38ED5" w14:textId="77777777" w:rsidR="00E941E9" w:rsidRPr="00FC4A2D" w:rsidRDefault="00E941E9" w:rsidP="00145BE2">
            <w:pPr>
              <w:pStyle w:val="a6"/>
              <w:spacing w:before="0" w:after="0"/>
              <w:jc w:val="both"/>
              <w:rPr>
                <w:bCs/>
                <w:lang w:val="uk-UA"/>
              </w:rPr>
            </w:pPr>
            <w:r w:rsidRPr="00FC4A2D">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E941E9" w:rsidRPr="00FC4A2D" w:rsidRDefault="00E941E9" w:rsidP="00145BE2">
            <w:pPr>
              <w:pStyle w:val="a6"/>
              <w:spacing w:before="0" w:after="0"/>
              <w:jc w:val="both"/>
              <w:rPr>
                <w:bCs/>
                <w:lang w:val="uk-UA"/>
              </w:rPr>
            </w:pPr>
            <w:r w:rsidRPr="00FC4A2D">
              <w:rPr>
                <w:bCs/>
                <w:lang w:val="uk-UA"/>
              </w:rPr>
              <w:t>5.3.2. Замовник може відхилити тендерну пропозицію із зазначенням аргументації в електронній системі закупівель у разі, коли:</w:t>
            </w:r>
          </w:p>
          <w:p w14:paraId="41FC14FF" w14:textId="3FEE0F83" w:rsidR="00E941E9" w:rsidRPr="00FC4A2D" w:rsidRDefault="00E941E9" w:rsidP="00145BE2">
            <w:pPr>
              <w:pStyle w:val="a6"/>
              <w:spacing w:before="0" w:after="0"/>
              <w:jc w:val="both"/>
              <w:rPr>
                <w:bCs/>
                <w:lang w:val="uk-UA"/>
              </w:rPr>
            </w:pPr>
            <w:r w:rsidRPr="00FC4A2D">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E941E9" w:rsidRPr="00FC4A2D" w:rsidRDefault="00E941E9" w:rsidP="00145BE2">
            <w:pPr>
              <w:pStyle w:val="a6"/>
              <w:spacing w:before="0" w:after="0"/>
              <w:jc w:val="both"/>
              <w:rPr>
                <w:bCs/>
                <w:lang w:val="uk-UA"/>
              </w:rPr>
            </w:pPr>
            <w:r w:rsidRPr="00FC4A2D">
              <w:rPr>
                <w:bCs/>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C4A2D">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0EB608A6" w14:textId="77777777" w:rsidR="00E941E9" w:rsidRPr="00FC4A2D" w:rsidRDefault="00E941E9" w:rsidP="00145BE2">
            <w:pPr>
              <w:pStyle w:val="a6"/>
              <w:spacing w:before="0" w:after="0"/>
              <w:jc w:val="both"/>
              <w:rPr>
                <w:bCs/>
                <w:lang w:val="uk-UA"/>
              </w:rPr>
            </w:pPr>
            <w:r w:rsidRPr="00FC4A2D">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E941E9" w:rsidRPr="00FC4A2D" w:rsidRDefault="00E941E9" w:rsidP="00145BE2">
            <w:pPr>
              <w:pStyle w:val="a6"/>
              <w:spacing w:before="0" w:after="0"/>
              <w:jc w:val="both"/>
              <w:rPr>
                <w:bCs/>
                <w:lang w:val="uk-UA"/>
              </w:rPr>
            </w:pPr>
            <w:r w:rsidRPr="00FC4A2D">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4A2D" w:rsidRPr="00FC4A2D"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E941E9" w:rsidRPr="00FC4A2D" w:rsidRDefault="00E941E9" w:rsidP="00145BE2">
            <w:pPr>
              <w:pStyle w:val="a6"/>
              <w:spacing w:before="0" w:after="0"/>
              <w:rPr>
                <w:b/>
                <w:lang w:val="uk-UA"/>
              </w:rPr>
            </w:pPr>
            <w:r w:rsidRPr="00FC4A2D">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5.4.1. </w:t>
            </w:r>
            <w:r w:rsidRPr="00FC4A2D">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E941E9" w:rsidRPr="00FC4A2D" w:rsidRDefault="00E941E9" w:rsidP="00145BE2">
            <w:pPr>
              <w:jc w:val="both"/>
              <w:rPr>
                <w:rFonts w:ascii="Times New Roman" w:hAnsi="Times New Roman" w:cs="Times New Roman"/>
                <w:lang w:val="uk-UA"/>
              </w:rPr>
            </w:pPr>
            <w:r w:rsidRPr="00FC4A2D">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C4A2D">
              <w:rPr>
                <w:rFonts w:ascii="Times New Roman" w:hAnsi="Times New Roman" w:cs="Times New Roman"/>
                <w:lang w:val="uk-UA" w:eastAsia="ru-RU"/>
              </w:rPr>
              <w:t>до яких відносяться, зокрема.</w:t>
            </w:r>
          </w:p>
          <w:p w14:paraId="0575D2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E941E9" w:rsidRPr="00FC4A2D" w:rsidRDefault="00E941E9" w:rsidP="00145BE2">
            <w:pPr>
              <w:ind w:left="40" w:right="120" w:hanging="20"/>
              <w:jc w:val="both"/>
              <w:rPr>
                <w:rFonts w:ascii="Times New Roman" w:hAnsi="Times New Roman" w:cs="Times New Roman"/>
                <w:lang w:val="uk-UA"/>
              </w:rPr>
            </w:pPr>
            <w:r w:rsidRPr="00FC4A2D">
              <w:rPr>
                <w:rFonts w:ascii="Times New Roman" w:hAnsi="Times New Roman" w:cs="Times New Roman"/>
                <w:lang w:val="uk-UA" w:eastAsia="uk-UA"/>
              </w:rPr>
              <w:t>До формальних (несуттєвих) помилок відносяться:</w:t>
            </w:r>
          </w:p>
          <w:p w14:paraId="3A838378"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великої літери;</w:t>
            </w:r>
          </w:p>
          <w:p w14:paraId="5065FEC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уживання розділових знаків та відмінювання слів у реченні;</w:t>
            </w:r>
          </w:p>
          <w:p w14:paraId="73ECA67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xml:space="preserve">— використання слова або </w:t>
            </w:r>
            <w:proofErr w:type="spellStart"/>
            <w:r w:rsidRPr="00FC4A2D">
              <w:rPr>
                <w:rFonts w:ascii="Times New Roman" w:hAnsi="Times New Roman" w:cs="Times New Roman"/>
                <w:lang w:val="uk-UA" w:eastAsia="ru-RU"/>
              </w:rPr>
              <w:t>мовного</w:t>
            </w:r>
            <w:proofErr w:type="spellEnd"/>
            <w:r w:rsidRPr="00FC4A2D">
              <w:rPr>
                <w:rFonts w:ascii="Times New Roman" w:hAnsi="Times New Roman" w:cs="Times New Roman"/>
                <w:lang w:val="uk-UA" w:eastAsia="ru-RU"/>
              </w:rPr>
              <w:t xml:space="preserve"> звороту, запозичених з іншої мови;</w:t>
            </w:r>
          </w:p>
          <w:p w14:paraId="58BBBCB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застосування правил переносу частини слова з рядка в рядок;</w:t>
            </w:r>
          </w:p>
          <w:p w14:paraId="1B827E32"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написання слів разом та/або окремо, та/або через дефіс;</w:t>
            </w:r>
          </w:p>
          <w:p w14:paraId="78300D84"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 xml:space="preserve">4. Окрема сторінка (сторінки) копії документа (документів) не завірена </w:t>
            </w:r>
            <w:r w:rsidRPr="00FC4A2D">
              <w:rPr>
                <w:rFonts w:ascii="Times New Roman" w:hAnsi="Times New Roman" w:cs="Times New Roman"/>
                <w:lang w:val="uk-UA" w:eastAsia="ru-RU"/>
              </w:rPr>
              <w:lastRenderedPageBreak/>
              <w:t>підписом та/або печаткою учасника процедури закупівлі (у разі її використання).</w:t>
            </w:r>
          </w:p>
          <w:p w14:paraId="1EA2F31E"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E941E9" w:rsidRPr="00FC4A2D" w:rsidRDefault="00E941E9" w:rsidP="00145BE2">
            <w:pPr>
              <w:ind w:right="113"/>
              <w:jc w:val="both"/>
              <w:rPr>
                <w:rFonts w:ascii="Times New Roman" w:hAnsi="Times New Roman" w:cs="Times New Roman"/>
                <w:lang w:val="uk-UA"/>
              </w:rPr>
            </w:pPr>
            <w:r w:rsidRPr="00FC4A2D">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E941E9" w:rsidRPr="00FC4A2D" w:rsidRDefault="00E941E9" w:rsidP="00145BE2">
            <w:pPr>
              <w:pStyle w:val="a6"/>
              <w:suppressAutoHyphens w:val="0"/>
              <w:spacing w:before="0" w:after="0"/>
              <w:jc w:val="both"/>
              <w:rPr>
                <w:lang w:val="uk-UA" w:eastAsia="ru-RU"/>
              </w:rPr>
            </w:pPr>
            <w:r w:rsidRPr="00FC4A2D">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C4A2D">
              <w:rPr>
                <w:rFonts w:ascii="Times New Roman" w:hAnsi="Times New Roman" w:cs="Times New Roman"/>
                <w:b/>
                <w:bCs/>
                <w:lang w:val="uk-UA" w:eastAsia="ru-RU"/>
              </w:rPr>
              <w:t>Приклади формальних помилок:</w:t>
            </w:r>
          </w:p>
          <w:p w14:paraId="0C6FC2D8"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м.Київ</w:t>
            </w:r>
            <w:proofErr w:type="spellEnd"/>
            <w:r w:rsidRPr="00FC4A2D">
              <w:rPr>
                <w:rFonts w:ascii="Times New Roman" w:hAnsi="Times New Roman" w:cs="Times New Roman"/>
                <w:lang w:val="uk-UA" w:eastAsia="ru-RU"/>
              </w:rPr>
              <w:t>»;</w:t>
            </w:r>
          </w:p>
          <w:p w14:paraId="2EB67899"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«поряд -</w:t>
            </w:r>
            <w:proofErr w:type="spellStart"/>
            <w:r w:rsidRPr="00FC4A2D">
              <w:rPr>
                <w:rFonts w:ascii="Times New Roman" w:hAnsi="Times New Roman" w:cs="Times New Roman"/>
                <w:lang w:val="uk-UA" w:eastAsia="ru-RU"/>
              </w:rPr>
              <w:t>ок</w:t>
            </w:r>
            <w:proofErr w:type="spellEnd"/>
            <w:r w:rsidRPr="00FC4A2D">
              <w:rPr>
                <w:rFonts w:ascii="Times New Roman" w:hAnsi="Times New Roman" w:cs="Times New Roman"/>
                <w:lang w:val="uk-UA" w:eastAsia="ru-RU"/>
              </w:rPr>
              <w:t>» замість «</w:t>
            </w:r>
            <w:proofErr w:type="spellStart"/>
            <w:r w:rsidRPr="00FC4A2D">
              <w:rPr>
                <w:rFonts w:ascii="Times New Roman" w:hAnsi="Times New Roman" w:cs="Times New Roman"/>
                <w:lang w:val="uk-UA" w:eastAsia="ru-RU"/>
              </w:rPr>
              <w:t>поря</w:t>
            </w:r>
            <w:proofErr w:type="spellEnd"/>
            <w:r w:rsidRPr="00FC4A2D">
              <w:rPr>
                <w:rFonts w:ascii="Times New Roman" w:hAnsi="Times New Roman" w:cs="Times New Roman"/>
                <w:lang w:val="uk-UA" w:eastAsia="ru-RU"/>
              </w:rPr>
              <w:t xml:space="preserve"> – док»;</w:t>
            </w:r>
          </w:p>
          <w:p w14:paraId="293D4546"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w:t>
            </w:r>
            <w:proofErr w:type="spellStart"/>
            <w:r w:rsidRPr="00FC4A2D">
              <w:rPr>
                <w:rFonts w:ascii="Times New Roman" w:hAnsi="Times New Roman" w:cs="Times New Roman"/>
                <w:lang w:val="uk-UA" w:eastAsia="ru-RU"/>
              </w:rPr>
              <w:t>ненадається</w:t>
            </w:r>
            <w:proofErr w:type="spellEnd"/>
            <w:r w:rsidRPr="00FC4A2D">
              <w:rPr>
                <w:rFonts w:ascii="Times New Roman" w:hAnsi="Times New Roman" w:cs="Times New Roman"/>
                <w:lang w:val="uk-UA" w:eastAsia="ru-RU"/>
              </w:rPr>
              <w:t>» замість «не надається»»;</w:t>
            </w:r>
          </w:p>
          <w:p w14:paraId="2E97510B" w14:textId="77777777" w:rsidR="00E941E9" w:rsidRPr="00FC4A2D" w:rsidRDefault="00E941E9" w:rsidP="00145BE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C4A2D">
              <w:rPr>
                <w:rFonts w:ascii="Times New Roman" w:hAnsi="Times New Roman" w:cs="Times New Roman"/>
                <w:lang w:val="uk-UA" w:eastAsia="ru-RU"/>
              </w:rPr>
              <w:t>- «______________№_____________» замість «14.08.2020 №320/13/14-01»</w:t>
            </w:r>
          </w:p>
          <w:p w14:paraId="7E0CD8D3" w14:textId="77777777" w:rsidR="00E941E9" w:rsidRPr="00FC4A2D" w:rsidRDefault="00E941E9" w:rsidP="00145BE2">
            <w:pPr>
              <w:pStyle w:val="a6"/>
              <w:suppressAutoHyphens w:val="0"/>
              <w:spacing w:before="0" w:after="0"/>
              <w:jc w:val="both"/>
              <w:rPr>
                <w:lang w:val="uk-UA"/>
              </w:rPr>
            </w:pPr>
            <w:r w:rsidRPr="00FC4A2D">
              <w:rPr>
                <w:lang w:val="uk-UA" w:eastAsia="ru-RU"/>
              </w:rPr>
              <w:t>- учасник розмістив (завантажив) документ у форматі «JPG» замість  документа у форматі «</w:t>
            </w:r>
            <w:proofErr w:type="spellStart"/>
            <w:r w:rsidRPr="00FC4A2D">
              <w:rPr>
                <w:lang w:val="uk-UA" w:eastAsia="ru-RU"/>
              </w:rPr>
              <w:t>pdf</w:t>
            </w:r>
            <w:proofErr w:type="spellEnd"/>
            <w:r w:rsidRPr="00FC4A2D">
              <w:rPr>
                <w:lang w:val="uk-UA" w:eastAsia="ru-RU"/>
              </w:rPr>
              <w:t>» (</w:t>
            </w:r>
            <w:proofErr w:type="spellStart"/>
            <w:r w:rsidRPr="00FC4A2D">
              <w:rPr>
                <w:lang w:val="uk-UA" w:eastAsia="ru-RU"/>
              </w:rPr>
              <w:t>Portable</w:t>
            </w:r>
            <w:proofErr w:type="spellEnd"/>
            <w:r w:rsidRPr="00FC4A2D">
              <w:rPr>
                <w:lang w:val="uk-UA" w:eastAsia="ru-RU"/>
              </w:rPr>
              <w:t xml:space="preserve"> </w:t>
            </w:r>
            <w:proofErr w:type="spellStart"/>
            <w:r w:rsidRPr="00FC4A2D">
              <w:rPr>
                <w:lang w:val="uk-UA" w:eastAsia="ru-RU"/>
              </w:rPr>
              <w:t>Document</w:t>
            </w:r>
            <w:proofErr w:type="spellEnd"/>
            <w:r w:rsidRPr="00FC4A2D">
              <w:rPr>
                <w:lang w:val="uk-UA" w:eastAsia="ru-RU"/>
              </w:rPr>
              <w:t xml:space="preserve"> </w:t>
            </w:r>
            <w:proofErr w:type="spellStart"/>
            <w:r w:rsidRPr="00FC4A2D">
              <w:rPr>
                <w:lang w:val="uk-UA" w:eastAsia="ru-RU"/>
              </w:rPr>
              <w:t>Format</w:t>
            </w:r>
            <w:proofErr w:type="spellEnd"/>
            <w:r w:rsidRPr="00FC4A2D">
              <w:rPr>
                <w:lang w:val="uk-UA" w:eastAsia="ru-RU"/>
              </w:rPr>
              <w:t>)».</w:t>
            </w:r>
          </w:p>
        </w:tc>
      </w:tr>
      <w:tr w:rsidR="00FC4A2D" w:rsidRPr="00FC4A2D"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E941E9" w:rsidRPr="00FC4A2D" w:rsidRDefault="00E941E9" w:rsidP="00145BE2">
            <w:pPr>
              <w:pStyle w:val="a6"/>
              <w:spacing w:before="0" w:after="0"/>
              <w:jc w:val="both"/>
              <w:rPr>
                <w:lang w:val="uk-UA"/>
              </w:rPr>
            </w:pPr>
            <w:r w:rsidRPr="00FC4A2D">
              <w:rPr>
                <w:lang w:val="uk-UA"/>
              </w:rPr>
              <w:lastRenderedPageBreak/>
              <w:t> </w:t>
            </w:r>
            <w:r w:rsidRPr="00FC4A2D">
              <w:rPr>
                <w:b/>
                <w:bCs/>
                <w:lang w:val="uk-UA"/>
              </w:rPr>
              <w:t>5. Інша інформація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5.5.1. </w:t>
            </w:r>
            <w:r w:rsidRPr="00FC4A2D">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E941E9" w:rsidRPr="00FC4A2D"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shd w:val="clear" w:color="auto" w:fill="FFFFFF"/>
                <w:lang w:val="uk-UA"/>
              </w:rPr>
              <w:t xml:space="preserve">5.5.2. </w:t>
            </w:r>
            <w:r w:rsidRPr="00FC4A2D">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EBA9DED" w14:textId="77777777" w:rsidR="00A5658B" w:rsidRDefault="00E941E9" w:rsidP="00145BE2">
            <w:pPr>
              <w:tabs>
                <w:tab w:val="left" w:pos="1080"/>
              </w:tabs>
              <w:jc w:val="both"/>
              <w:rPr>
                <w:rFonts w:ascii="Times New Roman" w:hAnsi="Times New Roman" w:cs="Times New Roman"/>
                <w:lang w:val="uk-UA"/>
              </w:rPr>
            </w:pPr>
            <w:r w:rsidRPr="00FC4A2D">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2525E9F" w14:textId="77777777" w:rsidR="00510AFA" w:rsidRDefault="00510AFA" w:rsidP="00145BE2">
            <w:pPr>
              <w:tabs>
                <w:tab w:val="left" w:pos="1080"/>
              </w:tabs>
              <w:jc w:val="both"/>
              <w:rPr>
                <w:rFonts w:ascii="Times New Roman" w:hAnsi="Times New Roman" w:cs="Times New Roman"/>
                <w:lang w:val="uk-UA"/>
              </w:rPr>
            </w:pPr>
          </w:p>
          <w:p w14:paraId="5E228D66" w14:textId="3EF26F19" w:rsidR="00510AFA" w:rsidRPr="00FC4A2D" w:rsidRDefault="00510AFA" w:rsidP="00145BE2">
            <w:pPr>
              <w:tabs>
                <w:tab w:val="left" w:pos="1080"/>
              </w:tabs>
              <w:jc w:val="both"/>
              <w:rPr>
                <w:rFonts w:ascii="Times New Roman" w:hAnsi="Times New Roman" w:cs="Times New Roman"/>
                <w:lang w:val="uk-UA"/>
              </w:rPr>
            </w:pPr>
          </w:p>
        </w:tc>
      </w:tr>
      <w:tr w:rsidR="00FC4A2D" w:rsidRPr="00FC4A2D"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E941E9" w:rsidRPr="00FC4A2D" w:rsidRDefault="00E941E9" w:rsidP="00145BE2">
            <w:pPr>
              <w:pStyle w:val="a6"/>
              <w:spacing w:before="0" w:after="0"/>
              <w:jc w:val="center"/>
              <w:rPr>
                <w:lang w:val="uk-UA"/>
              </w:rPr>
            </w:pPr>
            <w:r w:rsidRPr="00FC4A2D">
              <w:rPr>
                <w:b/>
                <w:lang w:val="uk-UA"/>
              </w:rPr>
              <w:lastRenderedPageBreak/>
              <w:t>VI. Результати торгів та укладання договору про закупівлю</w:t>
            </w:r>
          </w:p>
        </w:tc>
      </w:tr>
      <w:tr w:rsidR="00FC4A2D" w:rsidRPr="00FC4A2D"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1. Відміна замовником торгів чи визнання їх такими, що не відбулися</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6.1.1 Замовник відміняє відкриті торги у разі:</w:t>
            </w:r>
          </w:p>
          <w:p w14:paraId="08BD8BDF"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1A4E255"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5A3F79A6"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6.1.5. Відкриті торги можуть бути відмінені частково (за лотом).</w:t>
            </w:r>
          </w:p>
          <w:p w14:paraId="091AABD3" w14:textId="77777777" w:rsidR="00E941E9" w:rsidRPr="00FC4A2D" w:rsidRDefault="00E941E9" w:rsidP="00145BE2">
            <w:pPr>
              <w:contextualSpacing/>
              <w:jc w:val="both"/>
              <w:rPr>
                <w:rFonts w:ascii="Times New Roman" w:hAnsi="Times New Roman" w:cs="Times New Roman"/>
                <w:lang w:val="uk-UA" w:eastAsia="uk-UA"/>
              </w:rPr>
            </w:pPr>
            <w:r w:rsidRPr="00FC4A2D">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FC4A2D" w:rsidRPr="00FC4A2D"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E941E9" w:rsidRPr="00FC4A2D" w:rsidRDefault="00E941E9" w:rsidP="00145BE2">
            <w:pPr>
              <w:pStyle w:val="a6"/>
              <w:spacing w:before="0" w:after="0"/>
              <w:jc w:val="both"/>
              <w:rPr>
                <w:b/>
                <w:bCs/>
                <w:lang w:val="uk-UA"/>
              </w:rPr>
            </w:pPr>
            <w:r w:rsidRPr="00FC4A2D">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E3EF205"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C4A2D" w:rsidRPr="00FC4A2D"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E941E9" w:rsidRPr="00FC4A2D" w:rsidRDefault="00E941E9" w:rsidP="00145BE2">
            <w:pPr>
              <w:pStyle w:val="a6"/>
              <w:spacing w:before="0" w:after="0"/>
              <w:jc w:val="both"/>
              <w:rPr>
                <w:lang w:val="uk-UA"/>
              </w:rPr>
            </w:pPr>
            <w:r w:rsidRPr="00FC4A2D">
              <w:rPr>
                <w:lang w:val="uk-UA"/>
              </w:rPr>
              <w:t>3</w:t>
            </w:r>
            <w:r w:rsidRPr="00FC4A2D">
              <w:rPr>
                <w:b/>
                <w:bCs/>
                <w:lang w:val="uk-UA"/>
              </w:rPr>
              <w:t xml:space="preserve">. </w:t>
            </w:r>
            <w:r w:rsidRPr="00FC4A2D">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6.3.1. </w:t>
            </w:r>
            <w:r w:rsidRPr="00FC4A2D">
              <w:rPr>
                <w:rFonts w:ascii="Times New Roman" w:hAnsi="Times New Roman" w:cs="Times New Roman"/>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C4A2D">
              <w:rPr>
                <w:rFonts w:ascii="Times New Roman" w:hAnsi="Times New Roman" w:cs="Times New Roman"/>
                <w:lang w:val="uk-UA" w:eastAsia="uk-UA"/>
              </w:rPr>
              <w:t xml:space="preserve">. </w:t>
            </w:r>
          </w:p>
          <w:p w14:paraId="3292B470" w14:textId="3B9657B4"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6.3.2. </w:t>
            </w:r>
            <w:r w:rsidRPr="00FC4A2D">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r w:rsidRPr="00FC4A2D">
              <w:rPr>
                <w:rFonts w:ascii="Times New Roman" w:hAnsi="Times New Roman" w:cs="Times New Roman"/>
                <w:lang w:val="uk-UA" w:eastAsia="uk-UA"/>
              </w:rPr>
              <w:t xml:space="preserve">. </w:t>
            </w:r>
          </w:p>
          <w:p w14:paraId="412108B3" w14:textId="0EF3D846"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 xml:space="preserve">6.3.3. </w:t>
            </w:r>
            <w:r w:rsidRPr="00FC4A2D">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FC4A2D">
              <w:rPr>
                <w:rFonts w:ascii="Times New Roman" w:hAnsi="Times New Roman" w:cs="Times New Roman"/>
                <w:lang w:val="uk-UA" w:eastAsia="uk-UA"/>
              </w:rPr>
              <w:t>я.</w:t>
            </w:r>
          </w:p>
          <w:p w14:paraId="2B5796F7" w14:textId="62EB750A" w:rsidR="00E941E9" w:rsidRPr="00FC4A2D" w:rsidRDefault="00E941E9" w:rsidP="00145BE2">
            <w:pPr>
              <w:jc w:val="both"/>
              <w:rPr>
                <w:rFonts w:ascii="Times New Roman" w:hAnsi="Times New Roman" w:cs="Times New Roman"/>
                <w:lang w:val="uk-UA" w:eastAsia="uk-UA"/>
              </w:rPr>
            </w:pPr>
            <w:r w:rsidRPr="00FC4A2D">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3403AE6B" w14:textId="6DC1A933" w:rsidR="00E941E9" w:rsidRPr="00FC4A2D" w:rsidRDefault="00E941E9" w:rsidP="00145BE2">
            <w:pPr>
              <w:pStyle w:val="a6"/>
              <w:spacing w:before="0" w:after="0"/>
              <w:jc w:val="both"/>
              <w:rPr>
                <w:lang w:val="uk-UA" w:eastAsia="uk-UA"/>
              </w:rPr>
            </w:pPr>
            <w:r w:rsidRPr="00FC4A2D">
              <w:rPr>
                <w:lang w:val="uk-UA" w:eastAsia="uk-UA"/>
              </w:rPr>
              <w:t xml:space="preserve">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FC4A2D">
              <w:rPr>
                <w:lang w:val="uk-UA" w:eastAsia="uk-UA"/>
              </w:rPr>
              <w:lastRenderedPageBreak/>
              <w:t>випадку найбільш економічно вигідною, у порядку та строки, визначені особливостями.</w:t>
            </w:r>
          </w:p>
          <w:p w14:paraId="5A4756B3" w14:textId="0FC2B41D" w:rsidR="00E941E9" w:rsidRPr="00FC4A2D" w:rsidRDefault="00E941E9" w:rsidP="00145BE2">
            <w:pPr>
              <w:pStyle w:val="a6"/>
              <w:spacing w:before="0" w:after="0"/>
              <w:jc w:val="both"/>
              <w:rPr>
                <w:lang w:val="uk-UA"/>
              </w:rPr>
            </w:pPr>
            <w:r w:rsidRPr="00FC4A2D">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A2D" w:rsidRPr="00FC4A2D"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03CB9AFF" w:rsidR="00E941E9" w:rsidRPr="00FC4A2D" w:rsidRDefault="00E941E9" w:rsidP="00145BE2">
            <w:pPr>
              <w:jc w:val="both"/>
              <w:rPr>
                <w:rFonts w:ascii="Times New Roman" w:hAnsi="Times New Roman" w:cs="Times New Roman"/>
                <w:lang w:val="uk-UA"/>
              </w:rPr>
            </w:pPr>
            <w:r w:rsidRPr="00FC4A2D">
              <w:rPr>
                <w:rFonts w:ascii="Times New Roman" w:hAnsi="Times New Roman" w:cs="Times New Roman"/>
                <w:lang w:val="uk-UA"/>
              </w:rPr>
              <w:t xml:space="preserve">6.3.1. Проект договору про закупівлю передбачений у Додатку 5. </w:t>
            </w:r>
          </w:p>
        </w:tc>
      </w:tr>
      <w:tr w:rsidR="00FC4A2D" w:rsidRPr="00FC4A2D"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E941E9" w:rsidRPr="00FC4A2D" w:rsidRDefault="00E941E9" w:rsidP="00145BE2">
            <w:pPr>
              <w:pStyle w:val="a6"/>
              <w:spacing w:before="0" w:after="0"/>
              <w:jc w:val="both"/>
              <w:rPr>
                <w:lang w:val="uk-UA"/>
              </w:rPr>
            </w:pPr>
            <w:r w:rsidRPr="00FC4A2D">
              <w:rPr>
                <w:lang w:val="uk-UA"/>
              </w:rPr>
              <w:t> </w:t>
            </w:r>
            <w:r w:rsidRPr="00FC4A2D">
              <w:rPr>
                <w:b/>
                <w:bCs/>
                <w:lang w:val="uk-UA"/>
              </w:rPr>
              <w:t>4</w:t>
            </w:r>
            <w:r w:rsidRPr="00FC4A2D">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визначення грошового еквівалента зобов’язання в іноземній валюті;</w:t>
            </w:r>
          </w:p>
          <w:p w14:paraId="167B0D68"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15FFCA4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2C9DE6E1"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40AF1949"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1869CD4E" w14:textId="71A42F82"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F5DD43"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14:paraId="4C362875" w14:textId="77777777" w:rsidR="00E941E9" w:rsidRPr="00FC4A2D" w:rsidRDefault="00E941E9" w:rsidP="00145BE2">
            <w:pPr>
              <w:snapToGrid w:val="0"/>
              <w:jc w:val="both"/>
              <w:rPr>
                <w:rFonts w:ascii="Times New Roman" w:hAnsi="Times New Roman" w:cs="Times New Roman"/>
                <w:lang w:val="uk-UA"/>
              </w:rPr>
            </w:pPr>
            <w:r w:rsidRPr="00FC4A2D">
              <w:rPr>
                <w:rFonts w:ascii="Times New Roman"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C4A2D">
              <w:rPr>
                <w:rFonts w:ascii="Times New Roman" w:hAnsi="Times New Roman" w:cs="Times New Roman"/>
                <w:lang w:val="uk-UA"/>
              </w:rPr>
              <w:t>пропорційно</w:t>
            </w:r>
            <w:proofErr w:type="spellEnd"/>
            <w:r w:rsidRPr="00FC4A2D">
              <w:rPr>
                <w:rFonts w:ascii="Times New Roman" w:hAnsi="Times New Roman" w:cs="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FC4A2D">
              <w:rPr>
                <w:rFonts w:ascii="Times New Roman" w:hAnsi="Times New Roman" w:cs="Times New Roman"/>
                <w:lang w:val="uk-UA"/>
              </w:rPr>
              <w:t>пропорційно</w:t>
            </w:r>
            <w:proofErr w:type="spellEnd"/>
            <w:r w:rsidRPr="00FC4A2D">
              <w:rPr>
                <w:rFonts w:ascii="Times New Roman" w:hAnsi="Times New Roman" w:cs="Times New Roman"/>
                <w:lang w:val="uk-UA"/>
              </w:rPr>
              <w:t xml:space="preserve"> до зміни податкового навантаження внаслідок зміни системи оподаткування;</w:t>
            </w:r>
          </w:p>
          <w:p w14:paraId="23B6ECE2" w14:textId="6F687236" w:rsidR="00E941E9" w:rsidRPr="00FC4A2D" w:rsidRDefault="00E941E9" w:rsidP="00145BE2">
            <w:pPr>
              <w:shd w:val="pct5" w:color="E7E6E6" w:fill="auto"/>
              <w:tabs>
                <w:tab w:val="left" w:pos="0"/>
                <w:tab w:val="left" w:pos="1134"/>
                <w:tab w:val="left" w:pos="1418"/>
              </w:tabs>
              <w:jc w:val="both"/>
              <w:rPr>
                <w:rFonts w:ascii="Times New Roman" w:hAnsi="Times New Roman" w:cs="Times New Roman"/>
                <w:lang w:val="uk-UA"/>
              </w:rPr>
            </w:pPr>
            <w:r w:rsidRPr="00FC4A2D">
              <w:rPr>
                <w:rFonts w:ascii="Times New Roman" w:hAnsi="Times New Roman" w:cs="Times New Roman"/>
                <w:lang w:val="uk-UA"/>
              </w:rPr>
              <w:t>6.4.3. Основними (істотними) умовами договору, укладеного за результатами даної закупівлі, є:</w:t>
            </w:r>
            <w:bookmarkStart w:id="16" w:name="o41"/>
            <w:bookmarkEnd w:id="16"/>
          </w:p>
          <w:p w14:paraId="3BAA50B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найменування та реквізити сторін; </w:t>
            </w:r>
            <w:bookmarkStart w:id="17" w:name="o40"/>
            <w:bookmarkEnd w:id="17"/>
          </w:p>
          <w:p w14:paraId="0FE7B302"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місце і дата укладення договору підряду; </w:t>
            </w:r>
          </w:p>
          <w:p w14:paraId="46CB197C"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предмет договору підряду; </w:t>
            </w:r>
            <w:bookmarkStart w:id="18" w:name="o42"/>
            <w:bookmarkEnd w:id="18"/>
          </w:p>
          <w:p w14:paraId="789D880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договірна ціна; </w:t>
            </w:r>
            <w:bookmarkStart w:id="19" w:name="o43"/>
            <w:bookmarkEnd w:id="19"/>
          </w:p>
          <w:p w14:paraId="4E77860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строки виконання робіт; </w:t>
            </w:r>
            <w:bookmarkStart w:id="20" w:name="o44"/>
            <w:bookmarkEnd w:id="20"/>
          </w:p>
          <w:p w14:paraId="5A5D712A"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права та обов'язки сторін; </w:t>
            </w:r>
            <w:bookmarkStart w:id="21" w:name="o45"/>
            <w:bookmarkEnd w:id="21"/>
          </w:p>
          <w:p w14:paraId="4DCB420E"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забезпечення виконання зобов'язань за договором підряду; </w:t>
            </w:r>
            <w:bookmarkStart w:id="22" w:name="o46"/>
            <w:bookmarkEnd w:id="22"/>
          </w:p>
          <w:p w14:paraId="0C987238"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залучення субпідрядників; </w:t>
            </w:r>
            <w:bookmarkStart w:id="23" w:name="o49"/>
            <w:bookmarkEnd w:id="23"/>
          </w:p>
          <w:p w14:paraId="4F62794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вимоги до організації робіт; </w:t>
            </w:r>
            <w:bookmarkStart w:id="24" w:name="o50"/>
            <w:bookmarkEnd w:id="24"/>
          </w:p>
          <w:p w14:paraId="0FD375B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здійснення замовником контролю за якістю ресурсів; </w:t>
            </w:r>
            <w:bookmarkStart w:id="25" w:name="o51"/>
            <w:bookmarkEnd w:id="25"/>
          </w:p>
          <w:p w14:paraId="38A01D9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джерела та порядок фінансування робіт (будівництва об'єкта); </w:t>
            </w:r>
            <w:bookmarkStart w:id="26" w:name="o53"/>
            <w:bookmarkEnd w:id="26"/>
          </w:p>
          <w:p w14:paraId="719BE11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розрахунків за виконані роботи; </w:t>
            </w:r>
            <w:bookmarkStart w:id="27" w:name="o54"/>
            <w:bookmarkEnd w:id="27"/>
          </w:p>
          <w:p w14:paraId="04169117"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здачі-приймання закінчених робіт  (об'єкта будівництва); </w:t>
            </w:r>
            <w:bookmarkStart w:id="28" w:name="o55"/>
            <w:bookmarkEnd w:id="28"/>
          </w:p>
          <w:p w14:paraId="70C8C425"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гарантійні строки якості закінчених робіт (експлуатації об'єкта будівництва), порядок усунення недоліків; </w:t>
            </w:r>
            <w:bookmarkStart w:id="29" w:name="o56"/>
            <w:bookmarkEnd w:id="29"/>
          </w:p>
          <w:p w14:paraId="6119A066"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відповідальність сторін за порушення умов договору підряду; </w:t>
            </w:r>
            <w:bookmarkStart w:id="30" w:name="o57"/>
            <w:bookmarkEnd w:id="30"/>
          </w:p>
          <w:p w14:paraId="2F2B44B1"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t xml:space="preserve">порядок врегулювання спорів; </w:t>
            </w:r>
            <w:bookmarkStart w:id="31" w:name="o58"/>
            <w:bookmarkEnd w:id="31"/>
          </w:p>
          <w:p w14:paraId="29F719C3" w14:textId="77777777" w:rsidR="00E941E9" w:rsidRPr="00FC4A2D" w:rsidRDefault="00E941E9" w:rsidP="00145BE2">
            <w:pPr>
              <w:numPr>
                <w:ilvl w:val="0"/>
                <w:numId w:val="5"/>
              </w:numPr>
              <w:shd w:val="pct5" w:color="E7E6E6" w:fill="auto"/>
              <w:tabs>
                <w:tab w:val="left" w:pos="0"/>
                <w:tab w:val="left" w:pos="1134"/>
                <w:tab w:val="left" w:pos="1418"/>
              </w:tabs>
              <w:ind w:firstLine="567"/>
              <w:jc w:val="both"/>
              <w:rPr>
                <w:rFonts w:ascii="Times New Roman" w:hAnsi="Times New Roman" w:cs="Times New Roman"/>
                <w:lang w:val="uk-UA"/>
              </w:rPr>
            </w:pPr>
            <w:r w:rsidRPr="00FC4A2D">
              <w:rPr>
                <w:rFonts w:ascii="Times New Roman" w:hAnsi="Times New Roman" w:cs="Times New Roman"/>
                <w:lang w:val="uk-UA"/>
              </w:rPr>
              <w:lastRenderedPageBreak/>
              <w:t>порядок внесення змін до договору підряду та його розірвання.</w:t>
            </w:r>
          </w:p>
          <w:p w14:paraId="07A4110E" w14:textId="385009E7" w:rsidR="00E941E9" w:rsidRPr="00FC4A2D" w:rsidRDefault="00E941E9" w:rsidP="00145BE2">
            <w:pPr>
              <w:pStyle w:val="a9"/>
              <w:ind w:left="0"/>
              <w:jc w:val="both"/>
            </w:pPr>
            <w:r w:rsidRPr="00FC4A2D">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FC4A2D" w:rsidRPr="00FC4A2D"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E941E9" w:rsidRPr="00FC4A2D" w:rsidRDefault="00E941E9" w:rsidP="00145BE2">
            <w:pPr>
              <w:pStyle w:val="a6"/>
              <w:spacing w:before="0" w:after="0"/>
              <w:rPr>
                <w:lang w:val="uk-UA"/>
              </w:rPr>
            </w:pPr>
            <w:r w:rsidRPr="00FC4A2D">
              <w:rPr>
                <w:b/>
                <w:bCs/>
                <w:lang w:val="uk-UA"/>
              </w:rPr>
              <w:lastRenderedPageBreak/>
              <w:t>5. Дії замовника при відмові переможця торгів підписати договір про закупівлю</w:t>
            </w:r>
            <w:r w:rsidRPr="00FC4A2D">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E941E9" w:rsidRPr="00FC4A2D" w:rsidRDefault="00E941E9" w:rsidP="00145BE2">
            <w:pPr>
              <w:ind w:left="91" w:right="34"/>
              <w:jc w:val="both"/>
              <w:rPr>
                <w:rFonts w:ascii="Times New Roman" w:eastAsia="Calibri" w:hAnsi="Times New Roman" w:cs="Times New Roman"/>
                <w:lang w:val="uk-UA" w:eastAsia="en-US"/>
              </w:rPr>
            </w:pPr>
            <w:r w:rsidRPr="00FC4A2D">
              <w:rPr>
                <w:rFonts w:ascii="Times New Roman" w:hAnsi="Times New Roman" w:cs="Times New Roman"/>
                <w:lang w:val="uk-UA"/>
              </w:rPr>
              <w:t xml:space="preserve">6.5.1. </w:t>
            </w:r>
            <w:r w:rsidRPr="00FC4A2D">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E941E9" w:rsidRPr="00FC4A2D" w:rsidRDefault="00E941E9" w:rsidP="00145BE2">
            <w:pPr>
              <w:ind w:left="91" w:right="34"/>
              <w:jc w:val="both"/>
              <w:rPr>
                <w:rFonts w:ascii="Times New Roman" w:hAnsi="Times New Roman" w:cs="Times New Roman"/>
                <w:lang w:val="uk-UA"/>
              </w:rPr>
            </w:pPr>
            <w:r w:rsidRPr="00FC4A2D">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E941E9" w:rsidRPr="00FC4A2D" w:rsidRDefault="00E941E9" w:rsidP="00145BE2">
            <w:pPr>
              <w:ind w:firstLine="340"/>
              <w:jc w:val="both"/>
              <w:rPr>
                <w:rFonts w:ascii="Times New Roman" w:hAnsi="Times New Roman" w:cs="Times New Roman"/>
                <w:lang w:val="uk-UA"/>
              </w:rPr>
            </w:pPr>
            <w:r w:rsidRPr="00FC4A2D">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FC4A2D" w:rsidRPr="00FC4A2D"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E941E9" w:rsidRPr="00FC4A2D" w:rsidRDefault="00E941E9" w:rsidP="00145BE2">
            <w:pPr>
              <w:pStyle w:val="a6"/>
              <w:spacing w:before="0" w:after="0"/>
              <w:rPr>
                <w:lang w:val="uk-UA"/>
              </w:rPr>
            </w:pPr>
            <w:r w:rsidRPr="00FC4A2D">
              <w:rPr>
                <w:b/>
                <w:lang w:val="uk-UA"/>
              </w:rPr>
              <w:t>6</w:t>
            </w:r>
            <w:r w:rsidRPr="00FC4A2D">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331DAEFD" w:rsidR="00E941E9" w:rsidRPr="00FC4A2D" w:rsidRDefault="008905EA" w:rsidP="00145BE2">
            <w:pPr>
              <w:rPr>
                <w:rFonts w:ascii="Times New Roman" w:hAnsi="Times New Roman" w:cs="Times New Roman"/>
                <w:lang w:val="uk-UA"/>
              </w:rPr>
            </w:pPr>
            <w:r w:rsidRPr="00FC4A2D">
              <w:rPr>
                <w:rFonts w:ascii="Times New Roman" w:hAnsi="Times New Roman" w:cs="Times New Roman"/>
                <w:lang w:val="uk-UA"/>
              </w:rPr>
              <w:t>6.6.1. Замовником не вимагається внесення забезпечення виконання договору про закупівлю.</w:t>
            </w:r>
          </w:p>
        </w:tc>
      </w:tr>
    </w:tbl>
    <w:p w14:paraId="31FF8F56" w14:textId="77777777" w:rsidR="00096127" w:rsidRPr="00FC4A2D" w:rsidRDefault="00096127" w:rsidP="00145BE2">
      <w:pPr>
        <w:rPr>
          <w:rFonts w:ascii="Times New Roman" w:hAnsi="Times New Roman" w:cs="Times New Roman"/>
          <w:lang w:val="uk-UA"/>
        </w:rPr>
      </w:pPr>
      <w:bookmarkStart w:id="32" w:name="OLE_LINK31_%2525D0%252594%2525D0%2525BE%"/>
      <w:bookmarkEnd w:id="32"/>
      <w:r w:rsidRPr="00FC4A2D">
        <w:rPr>
          <w:rFonts w:ascii="Times New Roman" w:hAnsi="Times New Roman" w:cs="Times New Roman"/>
          <w:lang w:val="uk-UA"/>
        </w:rPr>
        <w:t>Додатки:</w:t>
      </w:r>
    </w:p>
    <w:p w14:paraId="342A9DBA" w14:textId="77777777" w:rsidR="00041192" w:rsidRPr="00FC4A2D" w:rsidRDefault="00096127" w:rsidP="00145BE2">
      <w:pPr>
        <w:rPr>
          <w:rFonts w:ascii="Times New Roman" w:hAnsi="Times New Roman" w:cs="Times New Roman"/>
          <w:lang w:val="uk-UA"/>
        </w:rPr>
      </w:pPr>
      <w:r w:rsidRPr="00FC4A2D">
        <w:rPr>
          <w:rFonts w:ascii="Times New Roman" w:hAnsi="Times New Roman" w:cs="Times New Roman"/>
          <w:lang w:val="uk-UA"/>
        </w:rPr>
        <w:t xml:space="preserve">1. </w:t>
      </w:r>
      <w:r w:rsidR="00041192" w:rsidRPr="00FC4A2D">
        <w:rPr>
          <w:rFonts w:ascii="Times New Roman" w:hAnsi="Times New Roman" w:cs="Times New Roman"/>
          <w:lang w:val="uk-UA"/>
        </w:rPr>
        <w:t>Кваліфікаційні критерії.</w:t>
      </w:r>
    </w:p>
    <w:p w14:paraId="61F1B55F" w14:textId="51653E37" w:rsidR="00041192" w:rsidRPr="00FC4A2D" w:rsidRDefault="00041192" w:rsidP="00145BE2">
      <w:pPr>
        <w:rPr>
          <w:rFonts w:ascii="Times New Roman" w:hAnsi="Times New Roman" w:cs="Times New Roman"/>
          <w:lang w:val="uk-UA"/>
        </w:rPr>
      </w:pPr>
      <w:r w:rsidRPr="00FC4A2D">
        <w:rPr>
          <w:rFonts w:ascii="Times New Roman" w:hAnsi="Times New Roman" w:cs="Times New Roman"/>
          <w:lang w:val="uk-UA"/>
        </w:rPr>
        <w:t xml:space="preserve">2. Інформація про відсутність підстав встановлених </w:t>
      </w:r>
      <w:r w:rsidR="00AF3580" w:rsidRPr="00FC4A2D">
        <w:rPr>
          <w:rFonts w:ascii="Times New Roman" w:hAnsi="Times New Roman" w:cs="Times New Roman"/>
          <w:szCs w:val="18"/>
          <w:lang w:val="uk-UA" w:eastAsia="uk-UA"/>
        </w:rPr>
        <w:t>пунктом 47</w:t>
      </w:r>
      <w:r w:rsidR="00264E4B" w:rsidRPr="00FC4A2D">
        <w:rPr>
          <w:rFonts w:ascii="Times New Roman" w:hAnsi="Times New Roman" w:cs="Times New Roman"/>
          <w:szCs w:val="18"/>
          <w:lang w:val="uk-UA" w:eastAsia="uk-UA"/>
        </w:rPr>
        <w:t xml:space="preserve"> Особливостей</w:t>
      </w:r>
      <w:r w:rsidRPr="00FC4A2D">
        <w:rPr>
          <w:rFonts w:ascii="Times New Roman" w:hAnsi="Times New Roman" w:cs="Times New Roman"/>
          <w:lang w:val="uk-UA"/>
        </w:rPr>
        <w:t>.</w:t>
      </w:r>
    </w:p>
    <w:p w14:paraId="5EA8BD57" w14:textId="05048675"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3</w:t>
      </w:r>
      <w:r w:rsidR="00041192" w:rsidRPr="00FC4A2D">
        <w:rPr>
          <w:rFonts w:ascii="Times New Roman" w:hAnsi="Times New Roman" w:cs="Times New Roman"/>
          <w:lang w:val="uk-UA"/>
        </w:rPr>
        <w:t xml:space="preserve">. </w:t>
      </w:r>
      <w:r w:rsidR="00096127" w:rsidRPr="00FC4A2D">
        <w:rPr>
          <w:rFonts w:ascii="Times New Roman" w:hAnsi="Times New Roman" w:cs="Times New Roman"/>
          <w:lang w:val="uk-UA"/>
        </w:rPr>
        <w:t>Технічне завдання.</w:t>
      </w:r>
    </w:p>
    <w:p w14:paraId="0A748C60" w14:textId="34EF2266" w:rsidR="00041192" w:rsidRPr="00FC4A2D" w:rsidRDefault="009B0AB3" w:rsidP="00145BE2">
      <w:pPr>
        <w:rPr>
          <w:rFonts w:ascii="Times New Roman" w:hAnsi="Times New Roman" w:cs="Times New Roman"/>
          <w:lang w:val="uk-UA"/>
        </w:rPr>
      </w:pPr>
      <w:r w:rsidRPr="00FC4A2D">
        <w:rPr>
          <w:rFonts w:ascii="Times New Roman" w:hAnsi="Times New Roman" w:cs="Times New Roman"/>
          <w:lang w:val="uk-UA"/>
        </w:rPr>
        <w:t>4</w:t>
      </w:r>
      <w:r w:rsidR="00041192" w:rsidRPr="00FC4A2D">
        <w:rPr>
          <w:rFonts w:ascii="Times New Roman" w:hAnsi="Times New Roman" w:cs="Times New Roman"/>
          <w:lang w:val="uk-UA"/>
        </w:rPr>
        <w:t>. Інформація про субпідрядників</w:t>
      </w:r>
    </w:p>
    <w:p w14:paraId="3439E337" w14:textId="784772C2" w:rsidR="00096127" w:rsidRPr="00FC4A2D" w:rsidRDefault="009B0AB3" w:rsidP="00145BE2">
      <w:pPr>
        <w:rPr>
          <w:rFonts w:ascii="Times New Roman" w:hAnsi="Times New Roman" w:cs="Times New Roman"/>
          <w:lang w:val="uk-UA"/>
        </w:rPr>
      </w:pPr>
      <w:r w:rsidRPr="00FC4A2D">
        <w:rPr>
          <w:rFonts w:ascii="Times New Roman" w:hAnsi="Times New Roman" w:cs="Times New Roman"/>
          <w:lang w:val="uk-UA"/>
        </w:rPr>
        <w:t>5</w:t>
      </w:r>
      <w:r w:rsidR="00041192" w:rsidRPr="00FC4A2D">
        <w:rPr>
          <w:rFonts w:ascii="Times New Roman" w:hAnsi="Times New Roman" w:cs="Times New Roman"/>
          <w:lang w:val="uk-UA"/>
        </w:rPr>
        <w:t>.</w:t>
      </w:r>
      <w:r w:rsidR="00096127" w:rsidRPr="00FC4A2D">
        <w:rPr>
          <w:rFonts w:ascii="Times New Roman" w:hAnsi="Times New Roman" w:cs="Times New Roman"/>
          <w:lang w:val="uk-UA"/>
        </w:rPr>
        <w:t xml:space="preserve"> Проект договору про закупівлю.</w:t>
      </w:r>
    </w:p>
    <w:sectPr w:rsidR="00096127" w:rsidRPr="00FC4A2D"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C45A41"/>
    <w:multiLevelType w:val="hybridMultilevel"/>
    <w:tmpl w:val="55CCDC40"/>
    <w:lvl w:ilvl="0" w:tplc="363E583C">
      <w:start w:val="798"/>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8"/>
  </w:num>
  <w:num w:numId="9">
    <w:abstractNumId w:val="17"/>
  </w:num>
  <w:num w:numId="10">
    <w:abstractNumId w:val="14"/>
  </w:num>
  <w:num w:numId="11">
    <w:abstractNumId w:val="23"/>
  </w:num>
  <w:num w:numId="12">
    <w:abstractNumId w:val="9"/>
  </w:num>
  <w:num w:numId="13">
    <w:abstractNumId w:val="16"/>
  </w:num>
  <w:num w:numId="14">
    <w:abstractNumId w:val="22"/>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18"/>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223"/>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4CF"/>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4E3"/>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186"/>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45BE2"/>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2B8A"/>
    <w:rsid w:val="001B40D1"/>
    <w:rsid w:val="001B5999"/>
    <w:rsid w:val="001B609C"/>
    <w:rsid w:val="001B60EB"/>
    <w:rsid w:val="001C17E9"/>
    <w:rsid w:val="001C2CA1"/>
    <w:rsid w:val="001C37B9"/>
    <w:rsid w:val="001C5AEF"/>
    <w:rsid w:val="001C6F4E"/>
    <w:rsid w:val="001C71BA"/>
    <w:rsid w:val="001D039D"/>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5247"/>
    <w:rsid w:val="0022621C"/>
    <w:rsid w:val="00227168"/>
    <w:rsid w:val="002305BB"/>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184"/>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0EE5"/>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01BF"/>
    <w:rsid w:val="003713DD"/>
    <w:rsid w:val="003716DE"/>
    <w:rsid w:val="00371BE5"/>
    <w:rsid w:val="00371E24"/>
    <w:rsid w:val="00371FC5"/>
    <w:rsid w:val="003720F9"/>
    <w:rsid w:val="0037229F"/>
    <w:rsid w:val="003767B5"/>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97FD3"/>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EA8"/>
    <w:rsid w:val="003C3FE4"/>
    <w:rsid w:val="003C403B"/>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4668"/>
    <w:rsid w:val="003E563F"/>
    <w:rsid w:val="003E61C0"/>
    <w:rsid w:val="003E6360"/>
    <w:rsid w:val="003E7B48"/>
    <w:rsid w:val="003F0027"/>
    <w:rsid w:val="003F0048"/>
    <w:rsid w:val="003F0B92"/>
    <w:rsid w:val="003F1F41"/>
    <w:rsid w:val="003F2622"/>
    <w:rsid w:val="003F2F31"/>
    <w:rsid w:val="003F2FB0"/>
    <w:rsid w:val="003F460E"/>
    <w:rsid w:val="003F4C6A"/>
    <w:rsid w:val="003F60B4"/>
    <w:rsid w:val="003F7CBC"/>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A9A"/>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AFA"/>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61D"/>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07A65"/>
    <w:rsid w:val="0061093C"/>
    <w:rsid w:val="006122BB"/>
    <w:rsid w:val="006123A9"/>
    <w:rsid w:val="006126F5"/>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1408"/>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86"/>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132"/>
    <w:rsid w:val="007236B0"/>
    <w:rsid w:val="00723E7A"/>
    <w:rsid w:val="0072501F"/>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68D"/>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2C"/>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68"/>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A70"/>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05EA"/>
    <w:rsid w:val="008912F4"/>
    <w:rsid w:val="00891484"/>
    <w:rsid w:val="008915AF"/>
    <w:rsid w:val="00892059"/>
    <w:rsid w:val="00892EF0"/>
    <w:rsid w:val="008932AD"/>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75A"/>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053A"/>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777D6"/>
    <w:rsid w:val="009834DE"/>
    <w:rsid w:val="00983799"/>
    <w:rsid w:val="00983D7E"/>
    <w:rsid w:val="00983E15"/>
    <w:rsid w:val="00984199"/>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08"/>
    <w:rsid w:val="00A06195"/>
    <w:rsid w:val="00A06FB3"/>
    <w:rsid w:val="00A10D9F"/>
    <w:rsid w:val="00A120D8"/>
    <w:rsid w:val="00A1258E"/>
    <w:rsid w:val="00A12B27"/>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58B"/>
    <w:rsid w:val="00A56C12"/>
    <w:rsid w:val="00A57764"/>
    <w:rsid w:val="00A57AEA"/>
    <w:rsid w:val="00A57E86"/>
    <w:rsid w:val="00A60B86"/>
    <w:rsid w:val="00A623BB"/>
    <w:rsid w:val="00A63002"/>
    <w:rsid w:val="00A638C2"/>
    <w:rsid w:val="00A6589C"/>
    <w:rsid w:val="00A668F0"/>
    <w:rsid w:val="00A66A22"/>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B6B33"/>
    <w:rsid w:val="00AC264A"/>
    <w:rsid w:val="00AC2C23"/>
    <w:rsid w:val="00AC451D"/>
    <w:rsid w:val="00AC5250"/>
    <w:rsid w:val="00AC77B9"/>
    <w:rsid w:val="00AC7CFB"/>
    <w:rsid w:val="00AD13C6"/>
    <w:rsid w:val="00AD432B"/>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806"/>
    <w:rsid w:val="00B055C5"/>
    <w:rsid w:val="00B05EBD"/>
    <w:rsid w:val="00B05F33"/>
    <w:rsid w:val="00B06926"/>
    <w:rsid w:val="00B06B58"/>
    <w:rsid w:val="00B10C81"/>
    <w:rsid w:val="00B1112D"/>
    <w:rsid w:val="00B114BF"/>
    <w:rsid w:val="00B134B7"/>
    <w:rsid w:val="00B13CC4"/>
    <w:rsid w:val="00B14E39"/>
    <w:rsid w:val="00B160AC"/>
    <w:rsid w:val="00B16A56"/>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A03"/>
    <w:rsid w:val="00C47B30"/>
    <w:rsid w:val="00C5069C"/>
    <w:rsid w:val="00C5265A"/>
    <w:rsid w:val="00C52C69"/>
    <w:rsid w:val="00C53EE1"/>
    <w:rsid w:val="00C5400B"/>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4E0"/>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440D"/>
    <w:rsid w:val="00CB5CE7"/>
    <w:rsid w:val="00CC0EEB"/>
    <w:rsid w:val="00CC1868"/>
    <w:rsid w:val="00CC2658"/>
    <w:rsid w:val="00CC272F"/>
    <w:rsid w:val="00CC4E83"/>
    <w:rsid w:val="00CC6486"/>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1F5C"/>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4DBE"/>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A6D"/>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2E2"/>
    <w:rsid w:val="00E51F31"/>
    <w:rsid w:val="00E56190"/>
    <w:rsid w:val="00E57540"/>
    <w:rsid w:val="00E57E47"/>
    <w:rsid w:val="00E60903"/>
    <w:rsid w:val="00E61126"/>
    <w:rsid w:val="00E6290D"/>
    <w:rsid w:val="00E62D34"/>
    <w:rsid w:val="00E63446"/>
    <w:rsid w:val="00E647F4"/>
    <w:rsid w:val="00E6516D"/>
    <w:rsid w:val="00E67022"/>
    <w:rsid w:val="00E678CD"/>
    <w:rsid w:val="00E67FF0"/>
    <w:rsid w:val="00E70DF6"/>
    <w:rsid w:val="00E71907"/>
    <w:rsid w:val="00E71EBA"/>
    <w:rsid w:val="00E737E8"/>
    <w:rsid w:val="00E73BD5"/>
    <w:rsid w:val="00E740C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41E9"/>
    <w:rsid w:val="00E95813"/>
    <w:rsid w:val="00E9633D"/>
    <w:rsid w:val="00E96909"/>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D39"/>
    <w:rsid w:val="00EC7F1F"/>
    <w:rsid w:val="00ED0A6C"/>
    <w:rsid w:val="00ED1B91"/>
    <w:rsid w:val="00ED1E85"/>
    <w:rsid w:val="00ED291E"/>
    <w:rsid w:val="00ED3F38"/>
    <w:rsid w:val="00ED43B8"/>
    <w:rsid w:val="00ED4FC4"/>
    <w:rsid w:val="00ED71FA"/>
    <w:rsid w:val="00EE0F85"/>
    <w:rsid w:val="00EE2A94"/>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3E1D"/>
    <w:rsid w:val="00F1513E"/>
    <w:rsid w:val="00F15DB8"/>
    <w:rsid w:val="00F169C0"/>
    <w:rsid w:val="00F20099"/>
    <w:rsid w:val="00F20E67"/>
    <w:rsid w:val="00F221A6"/>
    <w:rsid w:val="00F22426"/>
    <w:rsid w:val="00F22766"/>
    <w:rsid w:val="00F25E74"/>
    <w:rsid w:val="00F26C75"/>
    <w:rsid w:val="00F2730B"/>
    <w:rsid w:val="00F33DAF"/>
    <w:rsid w:val="00F34251"/>
    <w:rsid w:val="00F35ED8"/>
    <w:rsid w:val="00F36CFE"/>
    <w:rsid w:val="00F37BDB"/>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C8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4A2D"/>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15:docId w15:val="{BF5A8E98-E4B1-4C31-8A3E-D052DD1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6">
    <w:name w:val="heading 6"/>
    <w:basedOn w:val="a"/>
    <w:next w:val="a"/>
    <w:link w:val="60"/>
    <w:rsid w:val="00F169C0"/>
    <w:pPr>
      <w:keepNext/>
      <w:keepLines/>
      <w:widowControl/>
      <w:suppressAutoHyphens w:val="0"/>
      <w:autoSpaceDE/>
      <w:spacing w:before="200" w:after="40" w:line="259"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link w:val="Normal"/>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link w:val="af"/>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f">
    <w:name w:val="Без интервала Знак"/>
    <w:link w:val="ae"/>
    <w:uiPriority w:val="1"/>
    <w:rsid w:val="00F169C0"/>
    <w:rPr>
      <w:rFonts w:ascii="Calibri" w:eastAsia="Times New Roman" w:hAnsi="Calibri" w:cs="Calibri"/>
      <w:lang w:eastAsia="zh-CN"/>
    </w:rPr>
  </w:style>
  <w:style w:type="character" w:customStyle="1" w:styleId="60">
    <w:name w:val="Заголовок 6 Знак"/>
    <w:basedOn w:val="a0"/>
    <w:link w:val="6"/>
    <w:rsid w:val="00F169C0"/>
    <w:rPr>
      <w:rFonts w:ascii="Calibri" w:eastAsia="Calibri" w:hAnsi="Calibri" w:cs="Calibri"/>
      <w:b/>
      <w:sz w:val="20"/>
      <w:szCs w:val="20"/>
      <w:lang w:val="uk-UA" w:eastAsia="uk-UA"/>
    </w:rPr>
  </w:style>
  <w:style w:type="paragraph" w:customStyle="1" w:styleId="211">
    <w:name w:val="Заголовок 21"/>
    <w:basedOn w:val="a"/>
    <w:next w:val="a"/>
    <w:link w:val="26"/>
    <w:uiPriority w:val="9"/>
    <w:semiHidden/>
    <w:unhideWhenUsed/>
    <w:qFormat/>
    <w:rsid w:val="00984199"/>
    <w:pPr>
      <w:keepNext/>
      <w:keepLines/>
      <w:widowControl/>
      <w:autoSpaceDE/>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customStyle="1" w:styleId="26">
    <w:name w:val="Заголовок 2 Знак"/>
    <w:basedOn w:val="a0"/>
    <w:link w:val="211"/>
    <w:uiPriority w:val="9"/>
    <w:semiHidden/>
    <w:qFormat/>
    <w:rsid w:val="00984199"/>
    <w:rPr>
      <w:rFonts w:asciiTheme="majorHAnsi" w:eastAsiaTheme="majorEastAsia" w:hAnsiTheme="majorHAnsi" w:cstheme="majorBidi"/>
      <w:b/>
      <w:bCs/>
      <w:color w:val="4F81BD" w:themeColor="accent1"/>
      <w:sz w:val="26"/>
      <w:szCs w:val="26"/>
      <w:lang w:eastAsia="ru-RU"/>
    </w:rPr>
  </w:style>
  <w:style w:type="character" w:customStyle="1" w:styleId="Normal">
    <w:name w:val="Normal Знак"/>
    <w:link w:val="12"/>
    <w:uiPriority w:val="99"/>
    <w:qFormat/>
    <w:locked/>
    <w:rsid w:val="00984199"/>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A9F0-E7A6-4F1D-AB8A-0867E05B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39314</Words>
  <Characters>22409</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39</cp:revision>
  <cp:lastPrinted>2023-09-13T13:50:00Z</cp:lastPrinted>
  <dcterms:created xsi:type="dcterms:W3CDTF">2023-07-24T13:31:00Z</dcterms:created>
  <dcterms:modified xsi:type="dcterms:W3CDTF">2023-10-06T12:15:00Z</dcterms:modified>
</cp:coreProperties>
</file>