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92C0C" w14:textId="6085A254" w:rsidR="00CB15F7" w:rsidRPr="00A433FE" w:rsidRDefault="0034195F">
      <w:pPr>
        <w:ind w:firstLine="567"/>
        <w:jc w:val="center"/>
        <w:outlineLvl w:val="2"/>
        <w:rPr>
          <w:b/>
          <w:bCs/>
          <w:sz w:val="24"/>
          <w:szCs w:val="24"/>
        </w:rPr>
      </w:pPr>
      <w:r w:rsidRPr="00A433FE">
        <w:rPr>
          <w:rFonts w:eastAsia="Calibri"/>
          <w:b/>
          <w:sz w:val="24"/>
          <w:szCs w:val="24"/>
          <w:lang w:eastAsia="en-US"/>
        </w:rPr>
        <w:t>ДОГОВ</w:t>
      </w:r>
      <w:r w:rsidR="00055C65" w:rsidRPr="00A433FE">
        <w:rPr>
          <w:rFonts w:eastAsia="Calibri"/>
          <w:b/>
          <w:sz w:val="24"/>
          <w:szCs w:val="24"/>
          <w:lang w:eastAsia="en-US"/>
        </w:rPr>
        <w:t>ІР</w:t>
      </w:r>
      <w:r w:rsidRPr="00A433FE">
        <w:rPr>
          <w:b/>
          <w:bCs/>
          <w:sz w:val="24"/>
          <w:szCs w:val="24"/>
        </w:rPr>
        <w:t xml:space="preserve"> № </w:t>
      </w:r>
    </w:p>
    <w:p w14:paraId="02803D3E" w14:textId="3092D81A" w:rsidR="000106B8" w:rsidRPr="00A433FE" w:rsidRDefault="0034195F">
      <w:pPr>
        <w:ind w:firstLine="567"/>
        <w:jc w:val="center"/>
        <w:outlineLvl w:val="2"/>
        <w:rPr>
          <w:rFonts w:eastAsia="Calibri"/>
          <w:b/>
          <w:sz w:val="24"/>
          <w:szCs w:val="24"/>
          <w:lang w:eastAsia="en-US"/>
        </w:rPr>
      </w:pPr>
      <w:r w:rsidRPr="00A433FE">
        <w:rPr>
          <w:rFonts w:eastAsia="Calibri"/>
          <w:b/>
          <w:sz w:val="24"/>
          <w:szCs w:val="24"/>
          <w:lang w:eastAsia="en-US"/>
        </w:rPr>
        <w:t xml:space="preserve">про </w:t>
      </w:r>
      <w:r w:rsidRPr="00A433FE">
        <w:rPr>
          <w:b/>
          <w:bCs/>
          <w:sz w:val="24"/>
          <w:szCs w:val="24"/>
        </w:rPr>
        <w:t xml:space="preserve">постачання </w:t>
      </w:r>
      <w:r w:rsidRPr="00A433FE">
        <w:rPr>
          <w:rFonts w:eastAsia="Calibri"/>
          <w:b/>
          <w:sz w:val="24"/>
          <w:szCs w:val="24"/>
          <w:lang w:eastAsia="en-US"/>
        </w:rPr>
        <w:t xml:space="preserve">електричної енергії </w:t>
      </w:r>
    </w:p>
    <w:p w14:paraId="0CBA21AF" w14:textId="77777777" w:rsidR="000106B8" w:rsidRPr="00A433FE" w:rsidRDefault="000106B8">
      <w:pPr>
        <w:ind w:firstLine="567"/>
        <w:rPr>
          <w:rFonts w:eastAsia="Calibri"/>
          <w:sz w:val="24"/>
          <w:szCs w:val="24"/>
          <w:lang w:eastAsia="en-US"/>
        </w:rPr>
      </w:pPr>
    </w:p>
    <w:p w14:paraId="5BAAE5DB" w14:textId="4B32BC19" w:rsidR="000106B8" w:rsidRPr="00A433FE" w:rsidRDefault="00F341E1">
      <w:pPr>
        <w:rPr>
          <w:sz w:val="24"/>
          <w:szCs w:val="24"/>
        </w:rPr>
      </w:pPr>
      <w:r w:rsidRPr="00A433FE">
        <w:rPr>
          <w:rFonts w:eastAsia="Calibri"/>
          <w:sz w:val="24"/>
          <w:szCs w:val="24"/>
          <w:lang w:val="ru-RU" w:eastAsia="en-US"/>
        </w:rPr>
        <w:t xml:space="preserve">                                                                                                                 </w:t>
      </w:r>
      <w:r w:rsidR="0034195F" w:rsidRPr="00A433FE">
        <w:rPr>
          <w:rFonts w:eastAsia="Calibri"/>
          <w:sz w:val="24"/>
          <w:szCs w:val="24"/>
          <w:lang w:eastAsia="en-US"/>
        </w:rPr>
        <w:t xml:space="preserve"> «___»____________20</w:t>
      </w:r>
      <w:r w:rsidR="009C6433">
        <w:rPr>
          <w:rFonts w:eastAsia="Calibri"/>
          <w:sz w:val="24"/>
          <w:szCs w:val="24"/>
          <w:lang w:eastAsia="en-US"/>
        </w:rPr>
        <w:t>2</w:t>
      </w:r>
      <w:r w:rsidR="00AD55AB">
        <w:rPr>
          <w:rFonts w:eastAsia="Calibri"/>
          <w:sz w:val="24"/>
          <w:szCs w:val="24"/>
          <w:lang w:eastAsia="en-US"/>
        </w:rPr>
        <w:t>4</w:t>
      </w:r>
      <w:r w:rsidR="0034195F" w:rsidRPr="00A433FE">
        <w:rPr>
          <w:rFonts w:eastAsia="Calibri"/>
          <w:sz w:val="24"/>
          <w:szCs w:val="24"/>
          <w:lang w:eastAsia="en-US"/>
        </w:rPr>
        <w:t xml:space="preserve"> р.</w:t>
      </w:r>
    </w:p>
    <w:p w14:paraId="4640E4A1" w14:textId="77777777" w:rsidR="000106B8" w:rsidRPr="00A433FE" w:rsidRDefault="000106B8">
      <w:pPr>
        <w:ind w:firstLine="567"/>
        <w:jc w:val="both"/>
        <w:outlineLvl w:val="2"/>
        <w:rPr>
          <w:rFonts w:eastAsia="Calibri"/>
          <w:b/>
          <w:sz w:val="24"/>
          <w:szCs w:val="24"/>
          <w:lang w:eastAsia="en-US"/>
        </w:rPr>
      </w:pPr>
    </w:p>
    <w:p w14:paraId="44DC7B5F" w14:textId="4EF995B6" w:rsidR="009C6433" w:rsidRDefault="00A528BE" w:rsidP="007C4432">
      <w:pPr>
        <w:ind w:firstLine="567"/>
        <w:jc w:val="both"/>
        <w:rPr>
          <w:sz w:val="24"/>
          <w:szCs w:val="24"/>
        </w:rPr>
      </w:pPr>
      <w:r>
        <w:rPr>
          <w:b/>
          <w:bCs/>
          <w:sz w:val="24"/>
          <w:szCs w:val="24"/>
        </w:rPr>
        <w:t>Комунальний заклад «Центр соціальної підтримки дітей та сімей «Затишна домівка»</w:t>
      </w:r>
      <w:r w:rsidR="00722726" w:rsidRPr="00A433FE">
        <w:rPr>
          <w:b/>
          <w:bCs/>
          <w:sz w:val="24"/>
          <w:szCs w:val="24"/>
        </w:rPr>
        <w:t xml:space="preserve"> Запорізької </w:t>
      </w:r>
      <w:r>
        <w:rPr>
          <w:b/>
          <w:bCs/>
          <w:sz w:val="24"/>
          <w:szCs w:val="24"/>
        </w:rPr>
        <w:t>міської</w:t>
      </w:r>
      <w:r w:rsidR="00722726" w:rsidRPr="00A433FE">
        <w:rPr>
          <w:b/>
          <w:bCs/>
          <w:sz w:val="24"/>
          <w:szCs w:val="24"/>
        </w:rPr>
        <w:t xml:space="preserve"> ради</w:t>
      </w:r>
      <w:r w:rsidR="005D7C50" w:rsidRPr="00A433FE">
        <w:rPr>
          <w:b/>
          <w:bCs/>
          <w:sz w:val="24"/>
          <w:szCs w:val="24"/>
        </w:rPr>
        <w:t xml:space="preserve"> </w:t>
      </w:r>
      <w:r w:rsidR="005D7C50" w:rsidRPr="00A433FE">
        <w:rPr>
          <w:sz w:val="24"/>
          <w:szCs w:val="24"/>
        </w:rPr>
        <w:t xml:space="preserve">(далі – Споживач), в особі </w:t>
      </w:r>
      <w:r w:rsidR="009C6433">
        <w:rPr>
          <w:sz w:val="24"/>
          <w:szCs w:val="24"/>
        </w:rPr>
        <w:t>____________________________________</w:t>
      </w:r>
    </w:p>
    <w:p w14:paraId="4B57E3F1" w14:textId="50ECF13E" w:rsidR="005D7C50" w:rsidRPr="00A433FE" w:rsidRDefault="009C6433" w:rsidP="009C6433">
      <w:pPr>
        <w:jc w:val="both"/>
        <w:rPr>
          <w:sz w:val="24"/>
          <w:szCs w:val="24"/>
        </w:rPr>
      </w:pPr>
      <w:r>
        <w:rPr>
          <w:sz w:val="24"/>
          <w:szCs w:val="24"/>
        </w:rPr>
        <w:t>__________________________________________________________________________________</w:t>
      </w:r>
      <w:r w:rsidR="007C4432" w:rsidRPr="00A433FE">
        <w:rPr>
          <w:sz w:val="24"/>
          <w:szCs w:val="24"/>
        </w:rPr>
        <w:t xml:space="preserve">, </w:t>
      </w:r>
      <w:r w:rsidR="00CB15F7" w:rsidRPr="00A433FE">
        <w:rPr>
          <w:sz w:val="24"/>
          <w:szCs w:val="24"/>
        </w:rPr>
        <w:t>що</w:t>
      </w:r>
      <w:r w:rsidR="005D7C50" w:rsidRPr="00A433FE">
        <w:rPr>
          <w:sz w:val="24"/>
          <w:szCs w:val="24"/>
        </w:rPr>
        <w:t xml:space="preserve"> діє на підставі </w:t>
      </w:r>
      <w:r>
        <w:rPr>
          <w:sz w:val="24"/>
          <w:szCs w:val="24"/>
        </w:rPr>
        <w:t>__________________________________________________________________</w:t>
      </w:r>
      <w:r w:rsidR="005D7C50" w:rsidRPr="00A433FE">
        <w:rPr>
          <w:sz w:val="24"/>
          <w:szCs w:val="24"/>
        </w:rPr>
        <w:t>, з другої сторони (далі по тексту цього Договору Постачальник або Споживач іменуються Сторона, а разом – Сторони</w:t>
      </w:r>
      <w:r w:rsidR="00CB1F8A" w:rsidRPr="00A433FE">
        <w:rPr>
          <w:rFonts w:eastAsia="Calibri"/>
          <w:sz w:val="24"/>
          <w:szCs w:val="24"/>
          <w:lang w:eastAsia="en-US"/>
        </w:rPr>
        <w:t>,</w:t>
      </w:r>
      <w:r w:rsidR="0034195F" w:rsidRPr="00A433FE">
        <w:rPr>
          <w:rFonts w:eastAsia="Calibri"/>
          <w:sz w:val="24"/>
          <w:szCs w:val="24"/>
          <w:lang w:eastAsia="en-US"/>
        </w:rPr>
        <w:t xml:space="preserve"> та </w:t>
      </w:r>
    </w:p>
    <w:p w14:paraId="240A85BF" w14:textId="32C14065" w:rsidR="000106B8" w:rsidRPr="00A433FE" w:rsidRDefault="009C6433" w:rsidP="00324C24">
      <w:pPr>
        <w:ind w:firstLine="567"/>
        <w:jc w:val="both"/>
        <w:rPr>
          <w:sz w:val="24"/>
          <w:szCs w:val="24"/>
        </w:rPr>
      </w:pPr>
      <w:r>
        <w:rPr>
          <w:b/>
          <w:bCs/>
          <w:sz w:val="24"/>
          <w:szCs w:val="24"/>
        </w:rPr>
        <w:t>_____________________________________________________________________________</w:t>
      </w:r>
      <w:r w:rsidR="00A03614" w:rsidRPr="00A433FE">
        <w:rPr>
          <w:sz w:val="24"/>
          <w:szCs w:val="24"/>
        </w:rPr>
        <w:t xml:space="preserve"> </w:t>
      </w:r>
      <w:r w:rsidR="00F018D8" w:rsidRPr="00A433FE">
        <w:rPr>
          <w:sz w:val="24"/>
          <w:szCs w:val="24"/>
        </w:rPr>
        <w:t>(скорочена назва –</w:t>
      </w:r>
      <w:r>
        <w:rPr>
          <w:sz w:val="24"/>
          <w:szCs w:val="24"/>
        </w:rPr>
        <w:t>___________________________________________________</w:t>
      </w:r>
      <w:r w:rsidR="00F018D8" w:rsidRPr="00A433FE">
        <w:rPr>
          <w:sz w:val="24"/>
          <w:szCs w:val="24"/>
        </w:rPr>
        <w:t xml:space="preserve">), (надалі </w:t>
      </w:r>
      <w:r w:rsidR="00C52E0A" w:rsidRPr="00A433FE">
        <w:rPr>
          <w:sz w:val="24"/>
          <w:szCs w:val="24"/>
        </w:rPr>
        <w:t>– Постачальник)</w:t>
      </w:r>
      <w:r w:rsidR="00F018D8" w:rsidRPr="00A433FE">
        <w:rPr>
          <w:sz w:val="24"/>
          <w:szCs w:val="24"/>
        </w:rPr>
        <w:t xml:space="preserve">, в особі </w:t>
      </w:r>
      <w:r w:rsidR="00324C24">
        <w:rPr>
          <w:sz w:val="24"/>
          <w:szCs w:val="24"/>
        </w:rPr>
        <w:t>_________________________________</w:t>
      </w:r>
      <w:r>
        <w:rPr>
          <w:sz w:val="24"/>
          <w:szCs w:val="24"/>
        </w:rPr>
        <w:t>____________</w:t>
      </w:r>
      <w:r w:rsidR="00324C24">
        <w:rPr>
          <w:sz w:val="24"/>
          <w:szCs w:val="24"/>
        </w:rPr>
        <w:t>__сто</w:t>
      </w:r>
      <w:r w:rsidR="0034195F" w:rsidRPr="00A433FE">
        <w:rPr>
          <w:sz w:val="24"/>
          <w:szCs w:val="24"/>
        </w:rPr>
        <w:t xml:space="preserve">рони, далі разом – Сторони, а кожен окремо – Сторона, уклали цей договір </w:t>
      </w:r>
      <w:r w:rsidR="0034195F" w:rsidRPr="00A433FE">
        <w:rPr>
          <w:rFonts w:eastAsia="Arial"/>
          <w:sz w:val="24"/>
          <w:szCs w:val="24"/>
        </w:rPr>
        <w:t xml:space="preserve">про постачання електричної енергії </w:t>
      </w:r>
      <w:r w:rsidR="0034195F" w:rsidRPr="00A433FE">
        <w:rPr>
          <w:sz w:val="24"/>
          <w:szCs w:val="24"/>
        </w:rPr>
        <w:t>(далі – Договір) про наступне.</w:t>
      </w:r>
    </w:p>
    <w:p w14:paraId="42B9BE2A" w14:textId="77777777" w:rsidR="000106B8" w:rsidRPr="00A433FE" w:rsidRDefault="000106B8">
      <w:pPr>
        <w:ind w:firstLine="567"/>
        <w:jc w:val="center"/>
        <w:rPr>
          <w:rFonts w:eastAsia="Calibri"/>
          <w:sz w:val="24"/>
          <w:szCs w:val="24"/>
          <w:lang w:eastAsia="en-US"/>
        </w:rPr>
      </w:pPr>
    </w:p>
    <w:p w14:paraId="6AC11990" w14:textId="77777777" w:rsidR="000106B8" w:rsidRPr="00A433FE" w:rsidRDefault="0034195F">
      <w:pPr>
        <w:ind w:firstLine="567"/>
        <w:jc w:val="center"/>
        <w:rPr>
          <w:rFonts w:eastAsia="Arial"/>
          <w:b/>
          <w:sz w:val="24"/>
          <w:szCs w:val="24"/>
        </w:rPr>
      </w:pPr>
      <w:r w:rsidRPr="00A433FE">
        <w:rPr>
          <w:rFonts w:eastAsia="Arial"/>
          <w:b/>
          <w:sz w:val="24"/>
          <w:szCs w:val="24"/>
        </w:rPr>
        <w:t>1. ЗАГАЛЬНІ ПОЛОЖЕННЯ</w:t>
      </w:r>
    </w:p>
    <w:p w14:paraId="0CFE8E05" w14:textId="77777777" w:rsidR="000106B8" w:rsidRPr="00A433FE" w:rsidRDefault="0034195F">
      <w:pPr>
        <w:ind w:firstLine="567"/>
        <w:jc w:val="both"/>
        <w:rPr>
          <w:rFonts w:eastAsia="Arial"/>
          <w:sz w:val="24"/>
          <w:szCs w:val="24"/>
        </w:rPr>
      </w:pPr>
      <w:r w:rsidRPr="00A433FE">
        <w:rPr>
          <w:rFonts w:eastAsia="Arial"/>
          <w:sz w:val="24"/>
          <w:szCs w:val="24"/>
        </w:rPr>
        <w:t>1.1.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 електричної енергії.</w:t>
      </w:r>
    </w:p>
    <w:p w14:paraId="1C9B0E17" w14:textId="77777777" w:rsidR="000106B8" w:rsidRPr="00A433FE" w:rsidRDefault="0034195F">
      <w:pPr>
        <w:ind w:firstLine="567"/>
        <w:jc w:val="both"/>
        <w:rPr>
          <w:rFonts w:eastAsia="Arial"/>
          <w:sz w:val="24"/>
          <w:szCs w:val="24"/>
        </w:rPr>
      </w:pPr>
      <w:r w:rsidRPr="00A433FE">
        <w:rPr>
          <w:rFonts w:eastAsia="Arial"/>
          <w:sz w:val="24"/>
          <w:szCs w:val="24"/>
        </w:rPr>
        <w:t xml:space="preserve">1.2. 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Регулятор, НКРЕКП), від 14.03.2018 № 312 (далі – ПРРЕЕ) та </w:t>
      </w:r>
      <w:r w:rsidRPr="00A433FE">
        <w:rPr>
          <w:sz w:val="24"/>
          <w:szCs w:val="24"/>
          <w:lang w:eastAsia="uk-UA"/>
        </w:rPr>
        <w:t xml:space="preserve">Закону України </w:t>
      </w:r>
      <w:r w:rsidRPr="00A433FE">
        <w:rPr>
          <w:sz w:val="24"/>
          <w:szCs w:val="24"/>
        </w:rPr>
        <w:t>«Про публічні закупівлі» (зі змінами)</w:t>
      </w:r>
      <w:r w:rsidRPr="00A433FE">
        <w:rPr>
          <w:rFonts w:eastAsia="Arial"/>
          <w:sz w:val="24"/>
          <w:szCs w:val="24"/>
        </w:rPr>
        <w:t>.</w:t>
      </w:r>
    </w:p>
    <w:p w14:paraId="03784BA5" w14:textId="0A4BB0AE" w:rsidR="000106B8" w:rsidRPr="00A433FE" w:rsidRDefault="0034195F">
      <w:pPr>
        <w:ind w:firstLine="567"/>
        <w:jc w:val="both"/>
        <w:rPr>
          <w:rFonts w:eastAsia="Arial"/>
          <w:sz w:val="24"/>
          <w:szCs w:val="24"/>
        </w:rPr>
      </w:pPr>
      <w:r w:rsidRPr="00A433FE">
        <w:rPr>
          <w:rFonts w:eastAsia="Arial"/>
          <w:sz w:val="24"/>
          <w:szCs w:val="24"/>
        </w:rPr>
        <w:t>1.3. Терміни в Договорі використовуються в розумінні Закону України «Про ринок електричної енергії» та ПРРЕЕ.</w:t>
      </w:r>
    </w:p>
    <w:p w14:paraId="14C5AA40" w14:textId="48DB0D3E" w:rsidR="00AC4C1F" w:rsidRPr="009052D9" w:rsidRDefault="00AC4C1F">
      <w:pPr>
        <w:ind w:firstLine="567"/>
        <w:jc w:val="both"/>
        <w:rPr>
          <w:rFonts w:eastAsia="Arial"/>
          <w:sz w:val="24"/>
          <w:szCs w:val="24"/>
        </w:rPr>
      </w:pPr>
      <w:r w:rsidRPr="009052D9">
        <w:rPr>
          <w:rFonts w:eastAsia="Arial"/>
          <w:sz w:val="24"/>
          <w:szCs w:val="24"/>
        </w:rPr>
        <w:t xml:space="preserve">1.4. Закупівля товарів, робіт і послуг в умовах воєнного стану проводиться відповідно до постанови КМУ «Про затвердження особливостей здійснення публічних </w:t>
      </w:r>
      <w:proofErr w:type="spellStart"/>
      <w:r w:rsidRPr="009052D9">
        <w:rPr>
          <w:rFonts w:eastAsia="Arial"/>
          <w:sz w:val="24"/>
          <w:szCs w:val="24"/>
        </w:rPr>
        <w:t>закупівель</w:t>
      </w:r>
      <w:proofErr w:type="spellEnd"/>
      <w:r w:rsidRPr="009052D9">
        <w:rPr>
          <w:rFonts w:eastAsia="Arial"/>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 жовтня 2022 року.</w:t>
      </w:r>
    </w:p>
    <w:p w14:paraId="1A9F1E7A" w14:textId="77777777" w:rsidR="00AC4C1F" w:rsidRPr="009052D9" w:rsidRDefault="00AC4C1F" w:rsidP="00AC4C1F">
      <w:pPr>
        <w:ind w:firstLine="567"/>
        <w:jc w:val="both"/>
        <w:rPr>
          <w:rFonts w:eastAsia="Arial"/>
          <w:sz w:val="24"/>
          <w:szCs w:val="24"/>
        </w:rPr>
      </w:pPr>
      <w:r w:rsidRPr="009052D9">
        <w:rPr>
          <w:rFonts w:eastAsia="Arial"/>
          <w:sz w:val="24"/>
          <w:szCs w:val="24"/>
        </w:rPr>
        <w:t xml:space="preserve">1.5. Відповідно до пункту 19 Особливостей здійснення публічних </w:t>
      </w:r>
      <w:proofErr w:type="spellStart"/>
      <w:r w:rsidRPr="009052D9">
        <w:rPr>
          <w:rFonts w:eastAsia="Arial"/>
          <w:sz w:val="24"/>
          <w:szCs w:val="24"/>
        </w:rPr>
        <w:t>закупівель</w:t>
      </w:r>
      <w:proofErr w:type="spellEnd"/>
      <w:r w:rsidRPr="009052D9">
        <w:rPr>
          <w:rFonts w:eastAsia="Arial"/>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60EB76" w14:textId="77777777" w:rsidR="00AC4C1F" w:rsidRPr="009052D9" w:rsidRDefault="00AC4C1F" w:rsidP="00AC4C1F">
      <w:pPr>
        <w:ind w:firstLine="567"/>
        <w:jc w:val="both"/>
        <w:rPr>
          <w:rFonts w:eastAsia="Arial"/>
          <w:sz w:val="24"/>
          <w:szCs w:val="24"/>
        </w:rPr>
      </w:pPr>
      <w:r w:rsidRPr="009052D9">
        <w:rPr>
          <w:rFonts w:eastAsia="Arial"/>
          <w:sz w:val="24"/>
          <w:szCs w:val="24"/>
        </w:rPr>
        <w:t>1) зменшення обсягів закупівлі, зокрема з урахуванням фактичного обсягу видатків замовника;</w:t>
      </w:r>
    </w:p>
    <w:p w14:paraId="5235F019" w14:textId="77777777" w:rsidR="00AC4C1F" w:rsidRPr="009052D9" w:rsidRDefault="00AC4C1F" w:rsidP="00AC4C1F">
      <w:pPr>
        <w:ind w:firstLine="567"/>
        <w:jc w:val="both"/>
        <w:rPr>
          <w:rFonts w:eastAsia="Arial"/>
          <w:sz w:val="24"/>
          <w:szCs w:val="24"/>
        </w:rPr>
      </w:pPr>
      <w:r w:rsidRPr="000F7F98">
        <w:rPr>
          <w:rFonts w:eastAsia="Arial"/>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F7F98">
        <w:rPr>
          <w:rFonts w:eastAsia="Arial"/>
          <w:sz w:val="24"/>
          <w:szCs w:val="24"/>
        </w:rPr>
        <w:t>пропорційно</w:t>
      </w:r>
      <w:proofErr w:type="spellEnd"/>
      <w:r w:rsidRPr="000F7F98">
        <w:rPr>
          <w:rFonts w:eastAsia="Arial"/>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48CDF0" w14:textId="77777777" w:rsidR="00AC4C1F" w:rsidRPr="009052D9" w:rsidRDefault="00AC4C1F" w:rsidP="00AC4C1F">
      <w:pPr>
        <w:ind w:firstLine="567"/>
        <w:jc w:val="both"/>
        <w:rPr>
          <w:rFonts w:eastAsia="Arial"/>
          <w:sz w:val="24"/>
          <w:szCs w:val="24"/>
        </w:rPr>
      </w:pPr>
      <w:r w:rsidRPr="009052D9">
        <w:rPr>
          <w:rFonts w:eastAsia="Arial"/>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6116EBE" w14:textId="77777777" w:rsidR="00AC4C1F" w:rsidRPr="009052D9" w:rsidRDefault="00AC4C1F" w:rsidP="00AC4C1F">
      <w:pPr>
        <w:ind w:firstLine="567"/>
        <w:jc w:val="both"/>
        <w:rPr>
          <w:rFonts w:eastAsia="Arial"/>
          <w:sz w:val="24"/>
          <w:szCs w:val="24"/>
        </w:rPr>
      </w:pPr>
      <w:r w:rsidRPr="009052D9">
        <w:rPr>
          <w:rFonts w:eastAsia="Arial"/>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9052D9">
        <w:rPr>
          <w:rFonts w:eastAsia="Arial"/>
          <w:sz w:val="24"/>
          <w:szCs w:val="24"/>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D240EB" w14:textId="77777777" w:rsidR="00AC4C1F" w:rsidRPr="009052D9" w:rsidRDefault="00AC4C1F" w:rsidP="00AC4C1F">
      <w:pPr>
        <w:ind w:firstLine="567"/>
        <w:jc w:val="both"/>
        <w:rPr>
          <w:rFonts w:eastAsia="Arial"/>
          <w:sz w:val="24"/>
          <w:szCs w:val="24"/>
        </w:rPr>
      </w:pPr>
      <w:r w:rsidRPr="009052D9">
        <w:rPr>
          <w:rFonts w:eastAsia="Arial"/>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E1165AB" w14:textId="77777777" w:rsidR="00AC4C1F" w:rsidRPr="009052D9" w:rsidRDefault="00AC4C1F" w:rsidP="00AC4C1F">
      <w:pPr>
        <w:ind w:firstLine="567"/>
        <w:jc w:val="both"/>
        <w:rPr>
          <w:rFonts w:eastAsia="Arial"/>
          <w:sz w:val="24"/>
          <w:szCs w:val="24"/>
        </w:rPr>
      </w:pPr>
      <w:r w:rsidRPr="009052D9">
        <w:rPr>
          <w:rFonts w:eastAsia="Arial"/>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052D9">
        <w:rPr>
          <w:rFonts w:eastAsia="Arial"/>
          <w:sz w:val="24"/>
          <w:szCs w:val="24"/>
        </w:rPr>
        <w:t>пропорційно</w:t>
      </w:r>
      <w:proofErr w:type="spellEnd"/>
      <w:r w:rsidRPr="009052D9">
        <w:rPr>
          <w:rFonts w:eastAsia="Arial"/>
          <w:sz w:val="24"/>
          <w:szCs w:val="24"/>
        </w:rPr>
        <w:t xml:space="preserve"> до зміни таких ставок та/або пільг з оподаткування, а також у зв’язку з зміною системи оподаткування </w:t>
      </w:r>
      <w:proofErr w:type="spellStart"/>
      <w:r w:rsidRPr="009052D9">
        <w:rPr>
          <w:rFonts w:eastAsia="Arial"/>
          <w:sz w:val="24"/>
          <w:szCs w:val="24"/>
        </w:rPr>
        <w:t>пропорційно</w:t>
      </w:r>
      <w:proofErr w:type="spellEnd"/>
      <w:r w:rsidRPr="009052D9">
        <w:rPr>
          <w:rFonts w:eastAsia="Arial"/>
          <w:sz w:val="24"/>
          <w:szCs w:val="24"/>
        </w:rPr>
        <w:t xml:space="preserve"> до зміни податкового навантаження внаслідок зміни системи оподаткування;</w:t>
      </w:r>
    </w:p>
    <w:p w14:paraId="1C7612FC" w14:textId="77777777" w:rsidR="00AC4C1F" w:rsidRPr="009052D9" w:rsidRDefault="00AC4C1F" w:rsidP="00AC4C1F">
      <w:pPr>
        <w:ind w:firstLine="567"/>
        <w:jc w:val="both"/>
        <w:rPr>
          <w:rFonts w:eastAsia="Arial"/>
          <w:sz w:val="24"/>
          <w:szCs w:val="24"/>
        </w:rPr>
      </w:pPr>
      <w:r w:rsidRPr="009052D9">
        <w:rPr>
          <w:rFonts w:eastAsia="Arial"/>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052D9">
        <w:rPr>
          <w:rFonts w:eastAsia="Arial"/>
          <w:sz w:val="24"/>
          <w:szCs w:val="24"/>
        </w:rPr>
        <w:t>Platts</w:t>
      </w:r>
      <w:proofErr w:type="spellEnd"/>
      <w:r w:rsidRPr="009052D9">
        <w:rPr>
          <w:rFonts w:eastAsia="Arial"/>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697D366" w14:textId="5672213F" w:rsidR="00AC4C1F" w:rsidRDefault="00AC4C1F" w:rsidP="00AC4C1F">
      <w:pPr>
        <w:ind w:firstLine="567"/>
        <w:jc w:val="both"/>
        <w:rPr>
          <w:rFonts w:eastAsia="Arial"/>
          <w:sz w:val="24"/>
          <w:szCs w:val="24"/>
        </w:rPr>
      </w:pPr>
      <w:r w:rsidRPr="009052D9">
        <w:rPr>
          <w:rFonts w:eastAsia="Arial"/>
          <w:sz w:val="24"/>
          <w:szCs w:val="24"/>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3724F71" w14:textId="1BFCF159" w:rsidR="00F30D8D" w:rsidRPr="00A433FE" w:rsidRDefault="00F30D8D" w:rsidP="00AC4C1F">
      <w:pPr>
        <w:ind w:firstLine="567"/>
        <w:jc w:val="both"/>
        <w:rPr>
          <w:rFonts w:eastAsia="Arial"/>
          <w:sz w:val="24"/>
          <w:szCs w:val="24"/>
        </w:rPr>
      </w:pPr>
      <w:r w:rsidRPr="00F30D8D">
        <w:rPr>
          <w:rFonts w:eastAsia="Arial"/>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8FAB0C4" w14:textId="77777777" w:rsidR="000106B8" w:rsidRPr="00A433FE" w:rsidRDefault="000106B8">
      <w:pPr>
        <w:tabs>
          <w:tab w:val="left" w:pos="567"/>
        </w:tabs>
        <w:ind w:firstLine="567"/>
        <w:jc w:val="both"/>
        <w:rPr>
          <w:rFonts w:eastAsia="Calibri"/>
          <w:sz w:val="24"/>
          <w:szCs w:val="24"/>
          <w:lang w:eastAsia="en-US"/>
        </w:rPr>
      </w:pPr>
    </w:p>
    <w:p w14:paraId="045C0F0C" w14:textId="77777777" w:rsidR="000106B8" w:rsidRPr="00A433FE" w:rsidRDefault="00341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 w:val="24"/>
          <w:szCs w:val="24"/>
        </w:rPr>
      </w:pPr>
      <w:r w:rsidRPr="00A433FE">
        <w:rPr>
          <w:b/>
          <w:color w:val="000000"/>
          <w:sz w:val="24"/>
          <w:szCs w:val="24"/>
        </w:rPr>
        <w:t xml:space="preserve">2. ПРЕДМЕТ ДОГОВОРУ </w:t>
      </w:r>
      <w:bookmarkStart w:id="0" w:name="25"/>
      <w:bookmarkEnd w:id="0"/>
    </w:p>
    <w:p w14:paraId="5AB9E98B" w14:textId="09991A38" w:rsidR="000106B8" w:rsidRPr="00A433FE" w:rsidRDefault="0034195F">
      <w:pPr>
        <w:ind w:firstLine="567"/>
        <w:jc w:val="both"/>
        <w:rPr>
          <w:rFonts w:eastAsia="Arial"/>
          <w:sz w:val="24"/>
          <w:szCs w:val="24"/>
        </w:rPr>
      </w:pPr>
      <w:r w:rsidRPr="00A433FE">
        <w:rPr>
          <w:rFonts w:eastAsia="Arial"/>
          <w:sz w:val="24"/>
          <w:szCs w:val="24"/>
        </w:rPr>
        <w:t>2.1.</w:t>
      </w:r>
      <w:r w:rsidR="00014117" w:rsidRPr="00A433FE">
        <w:rPr>
          <w:rFonts w:eastAsia="Arial"/>
          <w:sz w:val="24"/>
          <w:szCs w:val="24"/>
        </w:rPr>
        <w:t xml:space="preserve"> </w:t>
      </w:r>
      <w:r w:rsidRPr="00A433FE">
        <w:rPr>
          <w:rFonts w:eastAsia="Arial"/>
          <w:sz w:val="24"/>
          <w:szCs w:val="24"/>
        </w:rPr>
        <w:t xml:space="preserve">За Договором Постачальник </w:t>
      </w:r>
      <w:r w:rsidRPr="00A433FE">
        <w:rPr>
          <w:rFonts w:eastAsia="Calibri"/>
          <w:sz w:val="24"/>
          <w:szCs w:val="24"/>
          <w:lang w:eastAsia="en-US"/>
        </w:rPr>
        <w:t xml:space="preserve">бере на себе зобов’язання постачати </w:t>
      </w:r>
      <w:r w:rsidRPr="00A433FE">
        <w:rPr>
          <w:sz w:val="24"/>
          <w:szCs w:val="24"/>
        </w:rPr>
        <w:t>(передавати)</w:t>
      </w:r>
      <w:r w:rsidRPr="00A433FE">
        <w:rPr>
          <w:rFonts w:eastAsia="Arial"/>
          <w:sz w:val="24"/>
          <w:szCs w:val="24"/>
        </w:rPr>
        <w:t xml:space="preserve"> електричну енергію Споживачу для забезпечення потреб </w:t>
      </w:r>
      <w:r w:rsidRPr="00A433FE">
        <w:rPr>
          <w:sz w:val="24"/>
          <w:szCs w:val="24"/>
        </w:rPr>
        <w:t>електроустановок Споживача</w:t>
      </w:r>
      <w:r w:rsidRPr="00A433FE">
        <w:rPr>
          <w:rFonts w:eastAsia="Arial"/>
          <w:sz w:val="24"/>
          <w:szCs w:val="24"/>
        </w:rPr>
        <w:t xml:space="preserve">, а Споживач </w:t>
      </w:r>
      <w:r w:rsidR="00184063" w:rsidRPr="00A433FE">
        <w:rPr>
          <w:rFonts w:eastAsia="Arial"/>
          <w:sz w:val="24"/>
          <w:szCs w:val="24"/>
        </w:rPr>
        <w:t>–</w:t>
      </w:r>
      <w:r w:rsidRPr="00A433FE">
        <w:rPr>
          <w:rFonts w:eastAsia="Arial"/>
          <w:sz w:val="24"/>
          <w:szCs w:val="24"/>
        </w:rPr>
        <w:t xml:space="preserve"> оплачувати Постачальнику вартість використаної (спожитої) електричної енергії (далі – Товар/електрична енергія).</w:t>
      </w:r>
    </w:p>
    <w:p w14:paraId="29415D74" w14:textId="26B09946" w:rsidR="000106B8" w:rsidRPr="00A433FE" w:rsidRDefault="0034195F">
      <w:pPr>
        <w:ind w:firstLine="567"/>
        <w:jc w:val="both"/>
        <w:rPr>
          <w:sz w:val="24"/>
          <w:szCs w:val="24"/>
        </w:rPr>
      </w:pPr>
      <w:r w:rsidRPr="00A433FE">
        <w:rPr>
          <w:rFonts w:eastAsia="Arial"/>
          <w:sz w:val="24"/>
          <w:szCs w:val="24"/>
        </w:rPr>
        <w:t>2.2.</w:t>
      </w:r>
      <w:r w:rsidR="00014117" w:rsidRPr="00A433FE">
        <w:rPr>
          <w:rFonts w:eastAsia="Arial"/>
          <w:sz w:val="24"/>
          <w:szCs w:val="24"/>
        </w:rPr>
        <w:t xml:space="preserve"> </w:t>
      </w:r>
      <w:r w:rsidRPr="00A433FE">
        <w:rPr>
          <w:rFonts w:eastAsia="Arial"/>
          <w:sz w:val="24"/>
          <w:szCs w:val="24"/>
        </w:rPr>
        <w:t xml:space="preserve">Предмет закупівлі за Договором: </w:t>
      </w:r>
      <w:r w:rsidRPr="00A433FE">
        <w:rPr>
          <w:rFonts w:eastAsia="Roboto Condensed Light"/>
          <w:b/>
          <w:sz w:val="24"/>
          <w:szCs w:val="24"/>
        </w:rPr>
        <w:t xml:space="preserve">Електрична енергія </w:t>
      </w:r>
      <w:r w:rsidRPr="00A433FE">
        <w:rPr>
          <w:b/>
          <w:sz w:val="24"/>
          <w:szCs w:val="24"/>
        </w:rPr>
        <w:t>(код ДК</w:t>
      </w:r>
      <w:r w:rsidR="00014117" w:rsidRPr="00A433FE">
        <w:rPr>
          <w:b/>
          <w:sz w:val="24"/>
          <w:szCs w:val="24"/>
        </w:rPr>
        <w:t xml:space="preserve"> </w:t>
      </w:r>
      <w:r w:rsidRPr="00A433FE">
        <w:rPr>
          <w:b/>
          <w:sz w:val="24"/>
          <w:szCs w:val="24"/>
        </w:rPr>
        <w:t>021:2015</w:t>
      </w:r>
      <w:r w:rsidR="00184063" w:rsidRPr="00A433FE">
        <w:rPr>
          <w:b/>
          <w:sz w:val="24"/>
          <w:szCs w:val="24"/>
        </w:rPr>
        <w:t xml:space="preserve"> </w:t>
      </w:r>
      <w:r w:rsidRPr="00A433FE">
        <w:rPr>
          <w:b/>
          <w:sz w:val="24"/>
          <w:szCs w:val="24"/>
        </w:rPr>
        <w:t>09310000-5</w:t>
      </w:r>
      <w:r w:rsidR="00014117" w:rsidRPr="00A433FE">
        <w:rPr>
          <w:b/>
          <w:sz w:val="24"/>
          <w:szCs w:val="24"/>
        </w:rPr>
        <w:t xml:space="preserve"> Електрична енергія</w:t>
      </w:r>
      <w:r w:rsidRPr="00A433FE">
        <w:rPr>
          <w:b/>
          <w:sz w:val="24"/>
          <w:szCs w:val="24"/>
        </w:rPr>
        <w:t>)</w:t>
      </w:r>
      <w:r w:rsidRPr="00A433FE">
        <w:rPr>
          <w:sz w:val="24"/>
          <w:szCs w:val="24"/>
        </w:rPr>
        <w:t>.</w:t>
      </w:r>
    </w:p>
    <w:p w14:paraId="4BAAEA74" w14:textId="1735FC0F" w:rsidR="000106B8" w:rsidRPr="00A433FE" w:rsidRDefault="0034195F">
      <w:pPr>
        <w:tabs>
          <w:tab w:val="left" w:pos="851"/>
          <w:tab w:val="left" w:pos="1134"/>
        </w:tabs>
        <w:ind w:firstLine="567"/>
        <w:contextualSpacing/>
        <w:jc w:val="both"/>
        <w:rPr>
          <w:sz w:val="24"/>
          <w:szCs w:val="24"/>
        </w:rPr>
      </w:pPr>
      <w:r w:rsidRPr="005C4AE2">
        <w:rPr>
          <w:color w:val="000000"/>
          <w:sz w:val="24"/>
          <w:szCs w:val="24"/>
        </w:rPr>
        <w:t xml:space="preserve">2.3. </w:t>
      </w:r>
      <w:r w:rsidRPr="005C4AE2">
        <w:rPr>
          <w:sz w:val="24"/>
          <w:szCs w:val="24"/>
        </w:rPr>
        <w:t xml:space="preserve">Очікуваний обсяг постачання Товару на період з </w:t>
      </w:r>
      <w:r w:rsidR="005C4AE2">
        <w:rPr>
          <w:sz w:val="24"/>
          <w:szCs w:val="24"/>
        </w:rPr>
        <w:t>___</w:t>
      </w:r>
      <w:r w:rsidR="00722726" w:rsidRPr="005C4AE2">
        <w:rPr>
          <w:sz w:val="24"/>
          <w:szCs w:val="24"/>
          <w:lang w:val="ru-RU"/>
        </w:rPr>
        <w:t>.0</w:t>
      </w:r>
      <w:r w:rsidR="00A528BE">
        <w:rPr>
          <w:sz w:val="24"/>
          <w:szCs w:val="24"/>
          <w:lang w:val="ru-RU"/>
        </w:rPr>
        <w:t>2</w:t>
      </w:r>
      <w:r w:rsidR="00722726" w:rsidRPr="005C4AE2">
        <w:rPr>
          <w:sz w:val="24"/>
          <w:szCs w:val="24"/>
          <w:lang w:val="ru-RU"/>
        </w:rPr>
        <w:t>.202</w:t>
      </w:r>
      <w:r w:rsidR="00F30D8D" w:rsidRPr="005C4AE2">
        <w:rPr>
          <w:sz w:val="24"/>
          <w:szCs w:val="24"/>
          <w:lang w:val="ru-RU"/>
        </w:rPr>
        <w:t>4</w:t>
      </w:r>
      <w:r w:rsidR="00604C74" w:rsidRPr="005C4AE2">
        <w:rPr>
          <w:sz w:val="24"/>
          <w:szCs w:val="24"/>
        </w:rPr>
        <w:t xml:space="preserve"> </w:t>
      </w:r>
      <w:r w:rsidRPr="005C4AE2">
        <w:rPr>
          <w:sz w:val="24"/>
          <w:szCs w:val="24"/>
        </w:rPr>
        <w:t xml:space="preserve">по </w:t>
      </w:r>
      <w:r w:rsidR="00710588" w:rsidRPr="005C4AE2">
        <w:rPr>
          <w:sz w:val="24"/>
          <w:szCs w:val="24"/>
        </w:rPr>
        <w:t>31</w:t>
      </w:r>
      <w:r w:rsidR="00604C74" w:rsidRPr="005C4AE2">
        <w:rPr>
          <w:sz w:val="24"/>
          <w:szCs w:val="24"/>
        </w:rPr>
        <w:t>.</w:t>
      </w:r>
      <w:r w:rsidR="00710588" w:rsidRPr="005C4AE2">
        <w:rPr>
          <w:sz w:val="24"/>
          <w:szCs w:val="24"/>
        </w:rPr>
        <w:t>12</w:t>
      </w:r>
      <w:r w:rsidR="00604C74" w:rsidRPr="005C4AE2">
        <w:rPr>
          <w:sz w:val="24"/>
          <w:szCs w:val="24"/>
        </w:rPr>
        <w:t>.202</w:t>
      </w:r>
      <w:r w:rsidR="00F30D8D" w:rsidRPr="005C4AE2">
        <w:rPr>
          <w:sz w:val="24"/>
          <w:szCs w:val="24"/>
        </w:rPr>
        <w:t>4</w:t>
      </w:r>
      <w:r w:rsidR="00604C74" w:rsidRPr="005C4AE2">
        <w:rPr>
          <w:sz w:val="24"/>
          <w:szCs w:val="24"/>
        </w:rPr>
        <w:t>р.</w:t>
      </w:r>
      <w:r w:rsidRPr="005C4AE2">
        <w:rPr>
          <w:sz w:val="24"/>
          <w:szCs w:val="24"/>
        </w:rPr>
        <w:t xml:space="preserve"> становить </w:t>
      </w:r>
      <w:r w:rsidR="00A528BE" w:rsidRPr="00A528BE">
        <w:rPr>
          <w:b/>
          <w:bCs/>
          <w:sz w:val="24"/>
          <w:szCs w:val="24"/>
        </w:rPr>
        <w:t>25000</w:t>
      </w:r>
      <w:r w:rsidR="00465900" w:rsidRPr="005C4AE2">
        <w:rPr>
          <w:b/>
          <w:sz w:val="24"/>
          <w:szCs w:val="24"/>
          <w:lang w:val="ru-RU"/>
        </w:rPr>
        <w:t xml:space="preserve"> </w:t>
      </w:r>
      <w:r w:rsidRPr="005C4AE2">
        <w:rPr>
          <w:b/>
          <w:sz w:val="24"/>
          <w:szCs w:val="24"/>
        </w:rPr>
        <w:t>кВт</w:t>
      </w:r>
      <w:r w:rsidR="00A861D8" w:rsidRPr="005C4AE2">
        <w:rPr>
          <w:b/>
          <w:sz w:val="24"/>
          <w:szCs w:val="24"/>
        </w:rPr>
        <w:t>/</w:t>
      </w:r>
      <w:r w:rsidRPr="005C4AE2">
        <w:rPr>
          <w:b/>
          <w:sz w:val="24"/>
          <w:szCs w:val="24"/>
        </w:rPr>
        <w:t>год</w:t>
      </w:r>
      <w:r w:rsidR="00E6702F" w:rsidRPr="005C4AE2">
        <w:rPr>
          <w:sz w:val="24"/>
          <w:szCs w:val="24"/>
        </w:rPr>
        <w:t>.</w:t>
      </w:r>
    </w:p>
    <w:p w14:paraId="76F150A2" w14:textId="77777777" w:rsidR="000106B8" w:rsidRPr="00A433FE" w:rsidRDefault="0034195F">
      <w:pPr>
        <w:tabs>
          <w:tab w:val="left" w:pos="0"/>
        </w:tabs>
        <w:ind w:firstLine="567"/>
        <w:jc w:val="both"/>
        <w:rPr>
          <w:rFonts w:eastAsia="Arial"/>
          <w:sz w:val="24"/>
          <w:szCs w:val="24"/>
        </w:rPr>
      </w:pPr>
      <w:r w:rsidRPr="00A433FE">
        <w:rPr>
          <w:color w:val="000000"/>
          <w:sz w:val="24"/>
          <w:szCs w:val="24"/>
        </w:rPr>
        <w:t>2.4. Обсяг закупівлі Товару може бути зменшений залежно від обсягу видатків</w:t>
      </w:r>
      <w:r w:rsidRPr="00A433FE">
        <w:rPr>
          <w:sz w:val="24"/>
          <w:szCs w:val="24"/>
        </w:rPr>
        <w:t xml:space="preserve"> Споживача</w:t>
      </w:r>
      <w:r w:rsidRPr="00A433FE">
        <w:rPr>
          <w:color w:val="000000"/>
          <w:sz w:val="24"/>
          <w:szCs w:val="24"/>
        </w:rPr>
        <w:t>.</w:t>
      </w:r>
    </w:p>
    <w:p w14:paraId="22AF57A8" w14:textId="77777777" w:rsidR="000106B8" w:rsidRPr="00A433FE" w:rsidRDefault="0034195F">
      <w:pPr>
        <w:ind w:firstLine="567"/>
        <w:jc w:val="both"/>
        <w:rPr>
          <w:rFonts w:eastAsia="Arial"/>
          <w:sz w:val="24"/>
          <w:szCs w:val="24"/>
        </w:rPr>
      </w:pPr>
      <w:r w:rsidRPr="00A433FE">
        <w:rPr>
          <w:rFonts w:eastAsia="Arial"/>
          <w:sz w:val="24"/>
          <w:szCs w:val="24"/>
        </w:rPr>
        <w:t>2.5. Обов’язковою умовою для постачання електричної енергії Споживачу є наявність у Споживача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3BC284CC" w14:textId="2D1F3613" w:rsidR="000106B8" w:rsidRPr="00A433FE" w:rsidRDefault="0034195F">
      <w:pPr>
        <w:ind w:firstLine="567"/>
        <w:jc w:val="both"/>
        <w:rPr>
          <w:rFonts w:eastAsia="Arial"/>
          <w:sz w:val="24"/>
          <w:szCs w:val="24"/>
        </w:rPr>
      </w:pPr>
      <w:r w:rsidRPr="00A433FE">
        <w:rPr>
          <w:rFonts w:eastAsia="Arial"/>
          <w:sz w:val="24"/>
          <w:szCs w:val="24"/>
        </w:rPr>
        <w:t>2.5 Підписанням Договору Постачальник підтверджує, що має всі необхідні ліцензії та дозволи на постачання Товару за Договором, а також зобов’язується забезпечити дійсність таких ліцензій (дозволів) на весь строк дії Договору.</w:t>
      </w:r>
    </w:p>
    <w:p w14:paraId="306D6BDD" w14:textId="77777777" w:rsidR="000106B8" w:rsidRPr="00A433FE" w:rsidRDefault="00010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 w:val="24"/>
          <w:szCs w:val="24"/>
        </w:rPr>
      </w:pPr>
    </w:p>
    <w:p w14:paraId="70CFCA62" w14:textId="16F68DBB" w:rsidR="000106B8" w:rsidRPr="00A433FE" w:rsidRDefault="00341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 w:val="24"/>
          <w:szCs w:val="24"/>
        </w:rPr>
      </w:pPr>
      <w:r w:rsidRPr="00A433FE">
        <w:rPr>
          <w:b/>
          <w:color w:val="000000"/>
          <w:sz w:val="24"/>
          <w:szCs w:val="24"/>
        </w:rPr>
        <w:t>3. УМОВИ ПОСТАЧАННЯ ТОВАРУ</w:t>
      </w:r>
    </w:p>
    <w:p w14:paraId="6E940E48" w14:textId="442F0B46" w:rsidR="000106B8" w:rsidRPr="00A433FE" w:rsidRDefault="00341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r w:rsidRPr="00A433FE">
        <w:rPr>
          <w:color w:val="000000"/>
          <w:sz w:val="24"/>
          <w:szCs w:val="24"/>
        </w:rPr>
        <w:t xml:space="preserve">3.1. </w:t>
      </w:r>
      <w:r w:rsidRPr="00A433FE">
        <w:rPr>
          <w:rFonts w:eastAsia="Calibri"/>
          <w:sz w:val="24"/>
          <w:szCs w:val="24"/>
          <w:lang w:eastAsia="en-US"/>
        </w:rPr>
        <w:t xml:space="preserve">Строк постачання Товару: цілодобово </w:t>
      </w:r>
      <w:r w:rsidR="005C4AE2">
        <w:rPr>
          <w:sz w:val="24"/>
          <w:szCs w:val="24"/>
          <w:lang w:val="ru-RU"/>
        </w:rPr>
        <w:t xml:space="preserve">__ </w:t>
      </w:r>
      <w:r w:rsidR="00722726" w:rsidRPr="005C4AE2">
        <w:rPr>
          <w:sz w:val="24"/>
          <w:szCs w:val="24"/>
          <w:lang w:val="ru-RU"/>
        </w:rPr>
        <w:t>.0</w:t>
      </w:r>
      <w:r w:rsidR="00A528BE">
        <w:rPr>
          <w:sz w:val="24"/>
          <w:szCs w:val="24"/>
          <w:lang w:val="ru-RU"/>
        </w:rPr>
        <w:t>2</w:t>
      </w:r>
      <w:r w:rsidR="00722726" w:rsidRPr="005C4AE2">
        <w:rPr>
          <w:sz w:val="24"/>
          <w:szCs w:val="24"/>
          <w:lang w:val="ru-RU"/>
        </w:rPr>
        <w:t>.202</w:t>
      </w:r>
      <w:r w:rsidR="00F30D8D" w:rsidRPr="005C4AE2">
        <w:rPr>
          <w:sz w:val="24"/>
          <w:szCs w:val="24"/>
          <w:lang w:val="ru-RU"/>
        </w:rPr>
        <w:t>4</w:t>
      </w:r>
      <w:r w:rsidR="00604C74" w:rsidRPr="005C4AE2">
        <w:rPr>
          <w:sz w:val="24"/>
          <w:szCs w:val="24"/>
        </w:rPr>
        <w:t xml:space="preserve"> по </w:t>
      </w:r>
      <w:r w:rsidR="00710588" w:rsidRPr="005C4AE2">
        <w:rPr>
          <w:sz w:val="24"/>
          <w:szCs w:val="24"/>
        </w:rPr>
        <w:t>31</w:t>
      </w:r>
      <w:r w:rsidR="00604C74" w:rsidRPr="005C4AE2">
        <w:rPr>
          <w:sz w:val="24"/>
          <w:szCs w:val="24"/>
        </w:rPr>
        <w:t>.</w:t>
      </w:r>
      <w:r w:rsidR="00710588" w:rsidRPr="005C4AE2">
        <w:rPr>
          <w:sz w:val="24"/>
          <w:szCs w:val="24"/>
        </w:rPr>
        <w:t>12</w:t>
      </w:r>
      <w:r w:rsidR="00604C74" w:rsidRPr="005C4AE2">
        <w:rPr>
          <w:sz w:val="24"/>
          <w:szCs w:val="24"/>
        </w:rPr>
        <w:t>.202</w:t>
      </w:r>
      <w:r w:rsidR="00F30D8D" w:rsidRPr="005C4AE2">
        <w:rPr>
          <w:sz w:val="24"/>
          <w:szCs w:val="24"/>
        </w:rPr>
        <w:t>4</w:t>
      </w:r>
      <w:r w:rsidR="00604C74" w:rsidRPr="005C4AE2">
        <w:rPr>
          <w:sz w:val="24"/>
          <w:szCs w:val="24"/>
        </w:rPr>
        <w:t xml:space="preserve"> </w:t>
      </w:r>
      <w:r w:rsidRPr="005C4AE2">
        <w:rPr>
          <w:rFonts w:eastAsia="Calibri"/>
          <w:sz w:val="24"/>
          <w:szCs w:val="24"/>
          <w:lang w:eastAsia="en-US"/>
        </w:rPr>
        <w:t>року.</w:t>
      </w:r>
    </w:p>
    <w:p w14:paraId="40F4C396" w14:textId="6D6E9C1F" w:rsidR="000106B8" w:rsidRPr="00A433FE" w:rsidRDefault="00341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uk-UA"/>
        </w:rPr>
      </w:pPr>
      <w:r w:rsidRPr="00A433FE">
        <w:rPr>
          <w:color w:val="000000"/>
          <w:sz w:val="24"/>
          <w:szCs w:val="24"/>
          <w:lang w:eastAsia="uk-UA"/>
        </w:rPr>
        <w:t xml:space="preserve">3.2. Місце постачання Товару: </w:t>
      </w:r>
      <w:r w:rsidRPr="00A433FE">
        <w:rPr>
          <w:rFonts w:eastAsia="Calibri"/>
          <w:color w:val="000000"/>
          <w:sz w:val="24"/>
          <w:szCs w:val="24"/>
          <w:lang w:eastAsia="uk-UA"/>
        </w:rPr>
        <w:t xml:space="preserve">відповідно до Додатку № </w:t>
      </w:r>
      <w:r w:rsidR="000F7982" w:rsidRPr="00A433FE">
        <w:rPr>
          <w:rFonts w:eastAsia="Calibri"/>
          <w:color w:val="000000"/>
          <w:sz w:val="24"/>
          <w:szCs w:val="24"/>
          <w:lang w:eastAsia="uk-UA"/>
        </w:rPr>
        <w:t>2</w:t>
      </w:r>
      <w:r w:rsidRPr="00A433FE">
        <w:rPr>
          <w:rFonts w:eastAsia="Calibri"/>
          <w:color w:val="000000"/>
          <w:sz w:val="24"/>
          <w:szCs w:val="24"/>
          <w:lang w:eastAsia="uk-UA"/>
        </w:rPr>
        <w:t>, що є невід’ємною частиною договору.</w:t>
      </w:r>
    </w:p>
    <w:p w14:paraId="4963E9E3" w14:textId="77777777" w:rsidR="009F0AE2" w:rsidRPr="00A433FE" w:rsidRDefault="009F0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14:paraId="09002CD5" w14:textId="77777777" w:rsidR="000106B8" w:rsidRPr="00A433FE" w:rsidRDefault="0034195F">
      <w:pPr>
        <w:ind w:firstLine="567"/>
        <w:jc w:val="center"/>
        <w:rPr>
          <w:rFonts w:eastAsia="Arial"/>
          <w:b/>
          <w:sz w:val="24"/>
          <w:szCs w:val="24"/>
        </w:rPr>
      </w:pPr>
      <w:r w:rsidRPr="00A433FE">
        <w:rPr>
          <w:rFonts w:eastAsia="Arial"/>
          <w:b/>
          <w:sz w:val="24"/>
          <w:szCs w:val="24"/>
        </w:rPr>
        <w:t>4. ЯКІСТЬ ПОСТАЧАННЯ ЕЛЕКТРИЧНОЇ ЕНЕРГІЇ</w:t>
      </w:r>
    </w:p>
    <w:p w14:paraId="66C4AAF6" w14:textId="77777777" w:rsidR="000106B8" w:rsidRPr="00A433FE" w:rsidRDefault="0034195F">
      <w:pPr>
        <w:tabs>
          <w:tab w:val="left" w:pos="1134"/>
        </w:tabs>
        <w:ind w:right="-30" w:firstLine="567"/>
        <w:jc w:val="both"/>
        <w:rPr>
          <w:rFonts w:eastAsia="Calibri"/>
          <w:sz w:val="24"/>
          <w:szCs w:val="24"/>
          <w:lang w:eastAsia="en-US"/>
        </w:rPr>
      </w:pPr>
      <w:r w:rsidRPr="00A433FE">
        <w:rPr>
          <w:rFonts w:eastAsia="Calibri"/>
          <w:sz w:val="24"/>
          <w:szCs w:val="24"/>
          <w:lang w:eastAsia="en-US"/>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1DF996D" w14:textId="21761E33" w:rsidR="000106B8" w:rsidRPr="00A433FE" w:rsidRDefault="0034195F">
      <w:pPr>
        <w:ind w:firstLine="567"/>
        <w:jc w:val="both"/>
        <w:rPr>
          <w:rFonts w:eastAsia="Arial"/>
          <w:sz w:val="24"/>
          <w:szCs w:val="24"/>
        </w:rPr>
      </w:pPr>
      <w:r w:rsidRPr="00A433FE">
        <w:rPr>
          <w:rFonts w:eastAsia="Arial"/>
          <w:sz w:val="24"/>
          <w:szCs w:val="24"/>
        </w:rPr>
        <w:lastRenderedPageBreak/>
        <w:t>4.2.</w:t>
      </w:r>
      <w:r w:rsidR="00246C4D" w:rsidRPr="00A433FE">
        <w:rPr>
          <w:rFonts w:eastAsia="Arial"/>
          <w:sz w:val="24"/>
          <w:szCs w:val="24"/>
        </w:rPr>
        <w:t xml:space="preserve"> </w:t>
      </w:r>
      <w:r w:rsidRPr="00A433FE">
        <w:rPr>
          <w:rFonts w:eastAsia="Arial"/>
          <w:sz w:val="24"/>
          <w:szCs w:val="24"/>
        </w:rPr>
        <w:t xml:space="preserve">Постачальник зобов’язується дотримуватись якості надання послуг </w:t>
      </w:r>
      <w:proofErr w:type="spellStart"/>
      <w:r w:rsidRPr="00A433FE">
        <w:rPr>
          <w:rFonts w:eastAsia="Arial"/>
          <w:sz w:val="24"/>
          <w:szCs w:val="24"/>
        </w:rPr>
        <w:t>електропостачальника</w:t>
      </w:r>
      <w:proofErr w:type="spellEnd"/>
      <w:r w:rsidRPr="00A433FE">
        <w:rPr>
          <w:rFonts w:eastAsia="Arial"/>
          <w:sz w:val="24"/>
          <w:szCs w:val="24"/>
        </w:rPr>
        <w:t xml:space="preserve">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(із змінами).</w:t>
      </w:r>
    </w:p>
    <w:p w14:paraId="1A0DC051" w14:textId="0E2DC049" w:rsidR="000106B8" w:rsidRPr="00A433FE" w:rsidRDefault="0034195F">
      <w:pPr>
        <w:ind w:firstLine="567"/>
        <w:jc w:val="both"/>
        <w:rPr>
          <w:rFonts w:eastAsia="Arial"/>
          <w:sz w:val="24"/>
          <w:szCs w:val="24"/>
        </w:rPr>
      </w:pPr>
      <w:r w:rsidRPr="00A433FE">
        <w:rPr>
          <w:rFonts w:eastAsia="Arial"/>
          <w:sz w:val="24"/>
          <w:szCs w:val="24"/>
        </w:rPr>
        <w:t xml:space="preserve">Параметри якості електричної енергії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A433FE">
        <w:rPr>
          <w:rFonts w:eastAsia="Arial"/>
          <w:sz w:val="24"/>
          <w:szCs w:val="24"/>
        </w:rPr>
        <w:t>призначеності</w:t>
      </w:r>
      <w:proofErr w:type="spellEnd"/>
      <w:r w:rsidRPr="00A433FE">
        <w:rPr>
          <w:rFonts w:eastAsia="Arial"/>
          <w:sz w:val="24"/>
          <w:szCs w:val="24"/>
        </w:rPr>
        <w:t>» та основним показникам якості електричної енергії,</w:t>
      </w:r>
      <w:r w:rsidR="00B15F30" w:rsidRPr="00A433FE">
        <w:rPr>
          <w:rFonts w:eastAsia="Arial"/>
          <w:sz w:val="24"/>
          <w:szCs w:val="24"/>
        </w:rPr>
        <w:t xml:space="preserve"> </w:t>
      </w:r>
      <w:r w:rsidRPr="00A433FE">
        <w:rPr>
          <w:rFonts w:eastAsia="Arial"/>
          <w:sz w:val="24"/>
          <w:szCs w:val="24"/>
        </w:rPr>
        <w:t>визначеним в пунктах 11.4.7 – 11.4.12 глави 11.4 розділу XІ Кодексу систем розподілу, затвердженого постановою НКРЕКП від 14.03.2018 № 310.</w:t>
      </w:r>
    </w:p>
    <w:p w14:paraId="1C97B57A" w14:textId="77777777" w:rsidR="000106B8" w:rsidRPr="00A433FE" w:rsidRDefault="0034195F">
      <w:pPr>
        <w:tabs>
          <w:tab w:val="left" w:pos="1134"/>
        </w:tabs>
        <w:ind w:right="-30" w:firstLine="567"/>
        <w:jc w:val="both"/>
        <w:rPr>
          <w:sz w:val="24"/>
          <w:szCs w:val="24"/>
        </w:rPr>
      </w:pPr>
      <w:r w:rsidRPr="00A433FE">
        <w:rPr>
          <w:sz w:val="24"/>
          <w:szCs w:val="24"/>
        </w:rPr>
        <w:t xml:space="preserve">4.3. </w:t>
      </w:r>
      <w:r w:rsidRPr="00A433FE">
        <w:rPr>
          <w:rFonts w:eastAsia="Calibri"/>
          <w:sz w:val="24"/>
          <w:szCs w:val="24"/>
          <w:lang w:eastAsia="en-US"/>
        </w:rPr>
        <w:t xml:space="preserve">Постачальник зобов’язується забезпечити вчасне та повне інформування Споживача про умови постачання Товару, ціни на Товар, надання </w:t>
      </w:r>
      <w:r w:rsidRPr="00A433FE">
        <w:rPr>
          <w:sz w:val="24"/>
          <w:szCs w:val="24"/>
        </w:rPr>
        <w:t>роз'яснень щодо</w:t>
      </w:r>
      <w:r w:rsidRPr="00A433FE">
        <w:rPr>
          <w:rFonts w:eastAsia="Calibri"/>
          <w:sz w:val="24"/>
          <w:szCs w:val="24"/>
          <w:lang w:eastAsia="en-US"/>
        </w:rPr>
        <w:t xml:space="preserve"> положень актів чинного законодавства України, якими регулюються відносини Сторін, ведення точних та прозорих розрахунків </w:t>
      </w:r>
      <w:r w:rsidRPr="00A433FE">
        <w:rPr>
          <w:sz w:val="24"/>
          <w:szCs w:val="24"/>
        </w:rPr>
        <w:t>із</w:t>
      </w:r>
      <w:r w:rsidRPr="00A433FE">
        <w:rPr>
          <w:rFonts w:eastAsia="Calibri"/>
          <w:sz w:val="24"/>
          <w:szCs w:val="24"/>
          <w:lang w:eastAsia="en-US"/>
        </w:rPr>
        <w:t xml:space="preserve"> Споживачем, а також можливість вирішення спірних питань шляхом досудового врегулювання.</w:t>
      </w:r>
    </w:p>
    <w:p w14:paraId="0319B8D4" w14:textId="77777777" w:rsidR="000106B8" w:rsidRPr="00A433FE" w:rsidRDefault="0034195F">
      <w:pPr>
        <w:tabs>
          <w:tab w:val="left" w:pos="0"/>
        </w:tabs>
        <w:ind w:firstLine="567"/>
        <w:jc w:val="both"/>
        <w:rPr>
          <w:rFonts w:eastAsia="Arial"/>
          <w:sz w:val="24"/>
          <w:szCs w:val="24"/>
        </w:rPr>
      </w:pPr>
      <w:r w:rsidRPr="00A433FE">
        <w:rPr>
          <w:rFonts w:eastAsia="Arial"/>
          <w:sz w:val="24"/>
          <w:szCs w:val="24"/>
        </w:rPr>
        <w:t xml:space="preserve">4.4. Споживач має право на отримання компенсації за недотримання показників комерційної якості надання послуг передачі електричної енергії Постачальником. Постачальник зобов’язується надавати компенсацію Споживачу за недотримання </w:t>
      </w:r>
      <w:r w:rsidRPr="00A433FE">
        <w:rPr>
          <w:color w:val="333333"/>
          <w:sz w:val="24"/>
          <w:szCs w:val="24"/>
          <w:shd w:val="clear" w:color="auto" w:fill="FFFFFF"/>
        </w:rPr>
        <w:t xml:space="preserve">гарантованих стандартів якості електропостачання </w:t>
      </w:r>
      <w:r w:rsidRPr="00A433FE">
        <w:rPr>
          <w:rFonts w:eastAsia="Arial"/>
          <w:sz w:val="24"/>
          <w:szCs w:val="24"/>
        </w:rPr>
        <w:t>Постачальником у порядку, затвердженому Регулятором, опублікувати на своєму офіційному веб-сайті порядок надання компенсацій та їх розміри.</w:t>
      </w:r>
    </w:p>
    <w:p w14:paraId="0CD456A4" w14:textId="77777777" w:rsidR="000106B8" w:rsidRPr="00A433FE" w:rsidRDefault="000106B8">
      <w:pPr>
        <w:tabs>
          <w:tab w:val="left" w:pos="0"/>
        </w:tabs>
        <w:ind w:firstLine="567"/>
        <w:jc w:val="both"/>
        <w:rPr>
          <w:rFonts w:eastAsia="Arial"/>
          <w:sz w:val="24"/>
          <w:szCs w:val="24"/>
        </w:rPr>
      </w:pPr>
    </w:p>
    <w:p w14:paraId="490C78D8" w14:textId="77777777" w:rsidR="000106B8" w:rsidRPr="00A433FE" w:rsidRDefault="0034195F">
      <w:pPr>
        <w:jc w:val="center"/>
        <w:rPr>
          <w:rFonts w:eastAsia="Arial"/>
          <w:b/>
          <w:sz w:val="24"/>
          <w:szCs w:val="24"/>
        </w:rPr>
      </w:pPr>
      <w:r w:rsidRPr="00A433FE">
        <w:rPr>
          <w:rFonts w:eastAsia="Arial"/>
          <w:b/>
          <w:sz w:val="24"/>
          <w:szCs w:val="24"/>
        </w:rPr>
        <w:t xml:space="preserve">5. ЦІНА, ПОРЯДОК ОБЛІКУ ТА ОПЛАТИ ЕЛЕКТРИЧНОЇ ЕНЕРГІЇ </w:t>
      </w:r>
    </w:p>
    <w:p w14:paraId="7E84C7D4" w14:textId="3344EAC6" w:rsidR="000106B8" w:rsidRPr="00A433FE" w:rsidRDefault="0034195F">
      <w:pPr>
        <w:ind w:firstLine="567"/>
        <w:jc w:val="both"/>
        <w:rPr>
          <w:rFonts w:eastAsia="Arial"/>
          <w:sz w:val="24"/>
          <w:szCs w:val="24"/>
        </w:rPr>
      </w:pPr>
      <w:r w:rsidRPr="00AD55AB">
        <w:rPr>
          <w:rFonts w:eastAsia="Arial"/>
          <w:sz w:val="24"/>
          <w:szCs w:val="24"/>
        </w:rPr>
        <w:t xml:space="preserve">5.1. </w:t>
      </w:r>
      <w:bookmarkStart w:id="1" w:name="_Hlk131612119"/>
      <w:r w:rsidRPr="00AD55AB">
        <w:rPr>
          <w:rFonts w:eastAsia="Arial"/>
          <w:sz w:val="24"/>
          <w:szCs w:val="24"/>
        </w:rPr>
        <w:t>Загальна ціна Договору становить</w:t>
      </w:r>
      <w:r w:rsidR="00312BA9" w:rsidRPr="00AD55AB">
        <w:rPr>
          <w:rFonts w:eastAsia="Arial"/>
          <w:sz w:val="24"/>
          <w:szCs w:val="24"/>
        </w:rPr>
        <w:t xml:space="preserve"> </w:t>
      </w:r>
      <w:r w:rsidR="00DA357E" w:rsidRPr="00AD55AB">
        <w:rPr>
          <w:rFonts w:eastAsia="Arial"/>
          <w:sz w:val="24"/>
          <w:szCs w:val="24"/>
        </w:rPr>
        <w:t>_____________</w:t>
      </w:r>
      <w:r w:rsidR="00326FD5">
        <w:rPr>
          <w:rFonts w:eastAsia="Arial"/>
          <w:sz w:val="24"/>
          <w:szCs w:val="24"/>
        </w:rPr>
        <w:t xml:space="preserve"> </w:t>
      </w:r>
      <w:r w:rsidR="00C52E0A" w:rsidRPr="00AD55AB">
        <w:rPr>
          <w:rFonts w:eastAsia="Arial"/>
          <w:b/>
          <w:bCs/>
          <w:sz w:val="24"/>
          <w:szCs w:val="24"/>
        </w:rPr>
        <w:t>гр</w:t>
      </w:r>
      <w:r w:rsidR="00DA357E" w:rsidRPr="00AD55AB">
        <w:rPr>
          <w:rFonts w:eastAsia="Arial"/>
          <w:b/>
          <w:bCs/>
          <w:sz w:val="24"/>
          <w:szCs w:val="24"/>
        </w:rPr>
        <w:t>ивень</w:t>
      </w:r>
      <w:r w:rsidR="00C52E0A" w:rsidRPr="00AD55AB">
        <w:rPr>
          <w:rFonts w:eastAsia="Arial"/>
          <w:b/>
          <w:bCs/>
          <w:sz w:val="24"/>
          <w:szCs w:val="24"/>
        </w:rPr>
        <w:t xml:space="preserve"> (</w:t>
      </w:r>
      <w:r w:rsidR="00DA357E" w:rsidRPr="00AD55AB">
        <w:rPr>
          <w:rFonts w:eastAsia="Arial"/>
          <w:b/>
          <w:bCs/>
          <w:sz w:val="24"/>
          <w:szCs w:val="24"/>
        </w:rPr>
        <w:t>_________________________</w:t>
      </w:r>
      <w:r w:rsidR="00312BA9" w:rsidRPr="00AD55AB">
        <w:rPr>
          <w:rFonts w:eastAsia="Arial"/>
          <w:b/>
          <w:bCs/>
          <w:sz w:val="24"/>
          <w:szCs w:val="24"/>
        </w:rPr>
        <w:t xml:space="preserve"> гривень </w:t>
      </w:r>
      <w:r w:rsidR="00DA357E" w:rsidRPr="00AD55AB">
        <w:rPr>
          <w:rFonts w:eastAsia="Arial"/>
          <w:b/>
          <w:bCs/>
          <w:sz w:val="24"/>
          <w:szCs w:val="24"/>
        </w:rPr>
        <w:t>__</w:t>
      </w:r>
      <w:r w:rsidR="00312BA9" w:rsidRPr="00AD55AB">
        <w:rPr>
          <w:rFonts w:eastAsia="Arial"/>
          <w:b/>
          <w:bCs/>
          <w:sz w:val="24"/>
          <w:szCs w:val="24"/>
        </w:rPr>
        <w:t xml:space="preserve"> копійки) </w:t>
      </w:r>
      <w:r w:rsidRPr="00AD55AB">
        <w:rPr>
          <w:bCs/>
          <w:sz w:val="24"/>
          <w:szCs w:val="24"/>
        </w:rPr>
        <w:t xml:space="preserve">у тому числі ПДВ – </w:t>
      </w:r>
      <w:r w:rsidR="00DA357E" w:rsidRPr="00AD55AB">
        <w:rPr>
          <w:bCs/>
          <w:sz w:val="24"/>
          <w:szCs w:val="24"/>
        </w:rPr>
        <w:t>_______________</w:t>
      </w:r>
      <w:r w:rsidR="00326FD5">
        <w:rPr>
          <w:bCs/>
          <w:sz w:val="24"/>
          <w:szCs w:val="24"/>
        </w:rPr>
        <w:t xml:space="preserve"> </w:t>
      </w:r>
      <w:r w:rsidR="00DA357E" w:rsidRPr="00AD55AB">
        <w:rPr>
          <w:bCs/>
          <w:sz w:val="24"/>
          <w:szCs w:val="24"/>
        </w:rPr>
        <w:t>гривень</w:t>
      </w:r>
      <w:r w:rsidR="00312BA9" w:rsidRPr="00AD55AB">
        <w:rPr>
          <w:bCs/>
          <w:sz w:val="24"/>
          <w:szCs w:val="24"/>
        </w:rPr>
        <w:t xml:space="preserve"> (</w:t>
      </w:r>
      <w:r w:rsidR="00DA357E" w:rsidRPr="00AD55AB">
        <w:rPr>
          <w:bCs/>
          <w:sz w:val="24"/>
          <w:szCs w:val="24"/>
        </w:rPr>
        <w:t>_______________________</w:t>
      </w:r>
      <w:r w:rsidR="00312BA9" w:rsidRPr="00AD55AB">
        <w:rPr>
          <w:bCs/>
          <w:sz w:val="24"/>
          <w:szCs w:val="24"/>
        </w:rPr>
        <w:t xml:space="preserve"> грив</w:t>
      </w:r>
      <w:r w:rsidR="00DA357E" w:rsidRPr="00AD55AB">
        <w:rPr>
          <w:bCs/>
          <w:sz w:val="24"/>
          <w:szCs w:val="24"/>
        </w:rPr>
        <w:t>е</w:t>
      </w:r>
      <w:r w:rsidR="00312BA9" w:rsidRPr="00AD55AB">
        <w:rPr>
          <w:bCs/>
          <w:sz w:val="24"/>
          <w:szCs w:val="24"/>
        </w:rPr>
        <w:t>н</w:t>
      </w:r>
      <w:r w:rsidR="00DA357E" w:rsidRPr="00AD55AB">
        <w:rPr>
          <w:bCs/>
          <w:sz w:val="24"/>
          <w:szCs w:val="24"/>
        </w:rPr>
        <w:t>ь</w:t>
      </w:r>
      <w:r w:rsidR="00312BA9" w:rsidRPr="00AD55AB">
        <w:rPr>
          <w:bCs/>
          <w:sz w:val="24"/>
          <w:szCs w:val="24"/>
        </w:rPr>
        <w:t xml:space="preserve"> </w:t>
      </w:r>
      <w:r w:rsidR="00DA357E" w:rsidRPr="00AD55AB">
        <w:rPr>
          <w:bCs/>
          <w:sz w:val="24"/>
          <w:szCs w:val="24"/>
        </w:rPr>
        <w:t>__</w:t>
      </w:r>
      <w:r w:rsidR="00312BA9" w:rsidRPr="00AD55AB">
        <w:rPr>
          <w:bCs/>
          <w:sz w:val="24"/>
          <w:szCs w:val="24"/>
        </w:rPr>
        <w:t xml:space="preserve"> копійки)</w:t>
      </w:r>
      <w:bookmarkEnd w:id="1"/>
      <w:r w:rsidR="00312BA9" w:rsidRPr="00AD55AB">
        <w:rPr>
          <w:bCs/>
          <w:sz w:val="24"/>
          <w:szCs w:val="24"/>
        </w:rPr>
        <w:t>.</w:t>
      </w:r>
    </w:p>
    <w:p w14:paraId="46F30AF9" w14:textId="3E852EB8" w:rsidR="000106B8" w:rsidRPr="00A433FE" w:rsidRDefault="0034195F">
      <w:pPr>
        <w:ind w:firstLine="567"/>
        <w:jc w:val="both"/>
        <w:rPr>
          <w:sz w:val="24"/>
          <w:szCs w:val="24"/>
        </w:rPr>
      </w:pPr>
      <w:r w:rsidRPr="00A433FE">
        <w:rPr>
          <w:rFonts w:eastAsia="Arial"/>
          <w:sz w:val="24"/>
          <w:szCs w:val="24"/>
        </w:rPr>
        <w:t xml:space="preserve">5.2. </w:t>
      </w:r>
      <w:r w:rsidRPr="00A433FE">
        <w:rPr>
          <w:sz w:val="24"/>
          <w:szCs w:val="24"/>
        </w:rPr>
        <w:t xml:space="preserve">Ціна за одиницю товару </w:t>
      </w:r>
      <w:r w:rsidR="00184063" w:rsidRPr="00A433FE">
        <w:rPr>
          <w:sz w:val="24"/>
          <w:szCs w:val="24"/>
        </w:rPr>
        <w:t>–</w:t>
      </w:r>
      <w:r w:rsidRPr="00A433FE">
        <w:rPr>
          <w:sz w:val="24"/>
          <w:szCs w:val="24"/>
        </w:rPr>
        <w:t xml:space="preserve"> за</w:t>
      </w:r>
      <w:r w:rsidRPr="00A433FE">
        <w:rPr>
          <w:bCs/>
          <w:sz w:val="24"/>
          <w:szCs w:val="24"/>
        </w:rPr>
        <w:t xml:space="preserve"> 1 кВт*год </w:t>
      </w:r>
      <w:r w:rsidR="000A2F7A" w:rsidRPr="00A433FE">
        <w:rPr>
          <w:sz w:val="24"/>
          <w:szCs w:val="24"/>
        </w:rPr>
        <w:t>визначається відповідно до додатку до договору №</w:t>
      </w:r>
      <w:r w:rsidR="00246C4D" w:rsidRPr="00A433FE">
        <w:rPr>
          <w:sz w:val="24"/>
          <w:szCs w:val="24"/>
        </w:rPr>
        <w:t xml:space="preserve"> </w:t>
      </w:r>
      <w:r w:rsidR="000A2F7A" w:rsidRPr="00A433FE">
        <w:rPr>
          <w:sz w:val="24"/>
          <w:szCs w:val="24"/>
        </w:rPr>
        <w:t>2.</w:t>
      </w:r>
    </w:p>
    <w:p w14:paraId="082F8C5F" w14:textId="3B1D63F5" w:rsidR="000106B8" w:rsidRPr="00A433FE" w:rsidRDefault="0034195F" w:rsidP="009F0AE2">
      <w:pPr>
        <w:ind w:firstLine="567"/>
        <w:jc w:val="both"/>
        <w:rPr>
          <w:rFonts w:eastAsia="Arial"/>
          <w:sz w:val="24"/>
          <w:szCs w:val="24"/>
        </w:rPr>
      </w:pPr>
      <w:r w:rsidRPr="00A433FE">
        <w:rPr>
          <w:rFonts w:eastAsia="Arial"/>
          <w:sz w:val="24"/>
          <w:szCs w:val="24"/>
        </w:rPr>
        <w:t>5.3. Ціна за одиницю Товару – за 1 кВт*год електричної енергії включає в себе вартість послуг оператора системи передачі щодо надання послуг з передачі електричної енергії, які необхідні для виконання Договору</w:t>
      </w:r>
      <w:r w:rsidR="009F0AE2" w:rsidRPr="00A433FE">
        <w:rPr>
          <w:rFonts w:eastAsia="Arial"/>
          <w:sz w:val="24"/>
          <w:szCs w:val="24"/>
        </w:rPr>
        <w:t xml:space="preserve"> (</w:t>
      </w:r>
      <w:r w:rsidR="00AB0B7C" w:rsidRPr="00A433FE">
        <w:rPr>
          <w:rFonts w:eastAsia="Arial"/>
          <w:sz w:val="24"/>
          <w:szCs w:val="24"/>
        </w:rPr>
        <w:t>постанова НКРЕКП №2454 від 01.12.2021</w:t>
      </w:r>
      <w:r w:rsidR="009F0AE2" w:rsidRPr="00A433FE">
        <w:rPr>
          <w:rFonts w:eastAsia="Arial"/>
          <w:sz w:val="24"/>
          <w:szCs w:val="24"/>
        </w:rPr>
        <w:t>)</w:t>
      </w:r>
      <w:r w:rsidR="00AB0B7C" w:rsidRPr="00A433FE">
        <w:rPr>
          <w:rFonts w:eastAsia="Arial"/>
          <w:sz w:val="24"/>
          <w:szCs w:val="24"/>
        </w:rPr>
        <w:t xml:space="preserve"> та</w:t>
      </w:r>
      <w:r w:rsidR="00B76D1E" w:rsidRPr="00A433FE">
        <w:rPr>
          <w:rFonts w:eastAsia="Arial"/>
          <w:sz w:val="24"/>
          <w:szCs w:val="24"/>
        </w:rPr>
        <w:t xml:space="preserve"> не включає</w:t>
      </w:r>
      <w:r w:rsidR="00AB0B7C" w:rsidRPr="00A433FE">
        <w:rPr>
          <w:rFonts w:eastAsia="Arial"/>
          <w:sz w:val="24"/>
          <w:szCs w:val="24"/>
        </w:rPr>
        <w:t xml:space="preserve"> послуги з розподілу електричної енергії (постанова НКРЕКП №2609 від 17.12.2022)</w:t>
      </w:r>
    </w:p>
    <w:p w14:paraId="552B18EA" w14:textId="002025DE" w:rsidR="00B76D1E" w:rsidRPr="00A433FE" w:rsidRDefault="0034195F" w:rsidP="000A2F7A">
      <w:pPr>
        <w:shd w:val="clear" w:color="auto" w:fill="FFFFFF"/>
        <w:ind w:firstLine="567"/>
        <w:jc w:val="both"/>
        <w:rPr>
          <w:sz w:val="24"/>
          <w:szCs w:val="24"/>
        </w:rPr>
      </w:pPr>
      <w:r w:rsidRPr="00A433FE">
        <w:rPr>
          <w:rFonts w:eastAsia="Arial"/>
          <w:sz w:val="24"/>
          <w:szCs w:val="24"/>
        </w:rPr>
        <w:t>5.4. Ціна Товару та Договору не включає вартість послуг із забезпечення перетікань реактивної електричної енергії. Вказані послуги оплачуються Споживачем самостійно Оператору системи розподілу.</w:t>
      </w:r>
      <w:r w:rsidR="00B76D1E" w:rsidRPr="00A433FE">
        <w:rPr>
          <w:bCs/>
          <w:sz w:val="24"/>
          <w:szCs w:val="24"/>
        </w:rPr>
        <w:t xml:space="preserve"> </w:t>
      </w:r>
    </w:p>
    <w:p w14:paraId="6E9C80CA" w14:textId="3ED9DEA6" w:rsidR="000106B8" w:rsidRPr="00A433FE" w:rsidRDefault="0034195F" w:rsidP="00B76D1E">
      <w:pPr>
        <w:ind w:firstLine="567"/>
        <w:jc w:val="both"/>
        <w:rPr>
          <w:rFonts w:eastAsia="Arial"/>
          <w:sz w:val="24"/>
          <w:szCs w:val="24"/>
        </w:rPr>
      </w:pPr>
      <w:r w:rsidRPr="00A433FE">
        <w:rPr>
          <w:rFonts w:eastAsia="Arial"/>
          <w:sz w:val="24"/>
          <w:szCs w:val="24"/>
        </w:rPr>
        <w:t xml:space="preserve">5.5. Розрахунковим періодом за Договором є календарний місяць. </w:t>
      </w:r>
      <w:r w:rsidRPr="00A433FE">
        <w:rPr>
          <w:sz w:val="24"/>
          <w:szCs w:val="24"/>
        </w:rPr>
        <w:t xml:space="preserve">Оплату вартості використання електричної енергії Споживач здійснює лише за фактично використану (спожиту) електричну енергію, на підставі належним чином оформленого </w:t>
      </w:r>
      <w:proofErr w:type="spellStart"/>
      <w:r w:rsidRPr="00A433FE">
        <w:rPr>
          <w:sz w:val="24"/>
          <w:szCs w:val="24"/>
        </w:rPr>
        <w:t>Акта</w:t>
      </w:r>
      <w:proofErr w:type="spellEnd"/>
      <w:r w:rsidRPr="00A433FE">
        <w:rPr>
          <w:sz w:val="24"/>
          <w:szCs w:val="24"/>
        </w:rPr>
        <w:t xml:space="preserve"> за розрахунковий період.</w:t>
      </w:r>
      <w:r w:rsidRPr="00A433FE">
        <w:rPr>
          <w:rFonts w:eastAsia="Calibri"/>
          <w:sz w:val="24"/>
          <w:szCs w:val="24"/>
          <w:lang w:eastAsia="en-US"/>
        </w:rPr>
        <w:t xml:space="preserve"> </w:t>
      </w:r>
    </w:p>
    <w:p w14:paraId="0505A4C5" w14:textId="473F6B15" w:rsidR="000106B8" w:rsidRPr="00A433FE" w:rsidRDefault="0034195F">
      <w:pPr>
        <w:ind w:firstLine="567"/>
        <w:jc w:val="both"/>
        <w:rPr>
          <w:rFonts w:eastAsia="Calibri"/>
          <w:sz w:val="24"/>
          <w:szCs w:val="24"/>
          <w:lang w:eastAsia="en-US"/>
        </w:rPr>
      </w:pPr>
      <w:r w:rsidRPr="00A433FE">
        <w:rPr>
          <w:rFonts w:eastAsia="Calibri"/>
          <w:sz w:val="24"/>
          <w:szCs w:val="24"/>
          <w:lang w:eastAsia="en-US"/>
        </w:rPr>
        <w:t xml:space="preserve">5.6. Оплата за Договором здійснюється Споживачем шляхом перерахування коштів на рахунок Постачальника протягом 5 (п’яти) робочих днів з дня отримання Споживачем рахунку та Акту. Датою оплати є дата списання коштів з рахунку Споживача. </w:t>
      </w:r>
    </w:p>
    <w:p w14:paraId="448ED5E2" w14:textId="77777777" w:rsidR="000106B8" w:rsidRPr="00A433FE" w:rsidRDefault="0034195F">
      <w:pPr>
        <w:ind w:firstLine="567"/>
        <w:jc w:val="both"/>
        <w:rPr>
          <w:rFonts w:eastAsia="Calibri"/>
          <w:sz w:val="24"/>
          <w:szCs w:val="24"/>
          <w:lang w:eastAsia="en-US"/>
        </w:rPr>
      </w:pPr>
      <w:r w:rsidRPr="00A433FE">
        <w:rPr>
          <w:rFonts w:eastAsia="Calibri"/>
          <w:sz w:val="24"/>
          <w:szCs w:val="24"/>
          <w:lang w:eastAsia="en-US"/>
        </w:rPr>
        <w:t>У разі затримки фінансування Замовника, зокрема, з урахуванням підпункту 2 пункту 14 розділу VI «Прикінцеві та перехідні положення» Бюджетного кодексу України», розрахунки здійснюються протягом трьох банківських днів з дати отримання Замовником коштів для закупівлі на свій рахунок. Будь-які штрафні санкції в такому випадку до Замовника не застосовуються.</w:t>
      </w:r>
    </w:p>
    <w:p w14:paraId="36B02169" w14:textId="77777777" w:rsidR="000106B8" w:rsidRPr="00A433FE" w:rsidRDefault="0034195F">
      <w:pPr>
        <w:tabs>
          <w:tab w:val="left" w:pos="567"/>
          <w:tab w:val="left" w:pos="1134"/>
          <w:tab w:val="left" w:pos="1276"/>
        </w:tabs>
        <w:ind w:right="-30" w:firstLine="567"/>
        <w:jc w:val="both"/>
        <w:rPr>
          <w:rFonts w:eastAsia="Calibri"/>
          <w:sz w:val="24"/>
          <w:szCs w:val="24"/>
          <w:lang w:eastAsia="en-US"/>
        </w:rPr>
      </w:pPr>
      <w:r w:rsidRPr="00A433FE">
        <w:rPr>
          <w:rFonts w:eastAsia="Calibri"/>
          <w:sz w:val="24"/>
          <w:szCs w:val="24"/>
          <w:lang w:eastAsia="en-US"/>
        </w:rPr>
        <w:t>5.7. Всі платіжні документи, що надаються Постачальником Споживачу, мають містити чітку інформацію про суму платежу, порядок та строки оплати, що погоджені Сторонами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Товару та надання повідомлень про загрозу електробезпеки.</w:t>
      </w:r>
    </w:p>
    <w:p w14:paraId="1DFE789C" w14:textId="77777777" w:rsidR="000106B8" w:rsidRPr="00A433FE" w:rsidRDefault="0034195F">
      <w:pPr>
        <w:tabs>
          <w:tab w:val="left" w:pos="567"/>
          <w:tab w:val="left" w:pos="1134"/>
          <w:tab w:val="left" w:pos="1276"/>
        </w:tabs>
        <w:ind w:right="-30" w:firstLine="567"/>
        <w:jc w:val="both"/>
        <w:rPr>
          <w:sz w:val="24"/>
          <w:szCs w:val="24"/>
        </w:rPr>
      </w:pPr>
      <w:r w:rsidRPr="000F7F98">
        <w:rPr>
          <w:rFonts w:eastAsia="Calibri"/>
          <w:sz w:val="24"/>
          <w:szCs w:val="24"/>
          <w:lang w:eastAsia="en-US"/>
        </w:rPr>
        <w:t xml:space="preserve">5.8. </w:t>
      </w:r>
      <w:r w:rsidRPr="000F7F98">
        <w:rPr>
          <w:sz w:val="24"/>
          <w:szCs w:val="24"/>
        </w:rPr>
        <w:t xml:space="preserve">Ціна за одиницю товару за Договором може змінюватися з дотриманням Сторонами норм, передбачених </w:t>
      </w:r>
      <w:r w:rsidR="00217DF6" w:rsidRPr="000F7F98">
        <w:rPr>
          <w:sz w:val="24"/>
          <w:szCs w:val="24"/>
        </w:rPr>
        <w:t xml:space="preserve">Особливостями здійснення публічних </w:t>
      </w:r>
      <w:proofErr w:type="spellStart"/>
      <w:r w:rsidR="00217DF6" w:rsidRPr="000F7F98">
        <w:rPr>
          <w:sz w:val="24"/>
          <w:szCs w:val="24"/>
        </w:rPr>
        <w:t>закупівель</w:t>
      </w:r>
      <w:proofErr w:type="spellEnd"/>
      <w:r w:rsidR="00217DF6" w:rsidRPr="000F7F98">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року № 1178.</w:t>
      </w:r>
    </w:p>
    <w:p w14:paraId="4665CCBE" w14:textId="77777777" w:rsidR="000106B8" w:rsidRPr="00A433FE" w:rsidRDefault="0034195F">
      <w:pPr>
        <w:ind w:firstLine="567"/>
        <w:jc w:val="both"/>
        <w:rPr>
          <w:sz w:val="24"/>
          <w:szCs w:val="24"/>
        </w:rPr>
      </w:pPr>
      <w:r w:rsidRPr="00A433FE">
        <w:rPr>
          <w:sz w:val="24"/>
          <w:szCs w:val="24"/>
        </w:rPr>
        <w:lastRenderedPageBreak/>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4A6C6738" w14:textId="62D31C83" w:rsidR="000106B8" w:rsidRPr="00A433FE" w:rsidRDefault="0034195F" w:rsidP="00246C4D">
      <w:pPr>
        <w:tabs>
          <w:tab w:val="left" w:pos="426"/>
        </w:tabs>
        <w:ind w:firstLine="567"/>
        <w:jc w:val="both"/>
        <w:rPr>
          <w:sz w:val="24"/>
          <w:szCs w:val="24"/>
        </w:rPr>
      </w:pPr>
      <w:r w:rsidRPr="00A433FE">
        <w:rPr>
          <w:sz w:val="24"/>
          <w:szCs w:val="24"/>
        </w:rPr>
        <w:t>1) розірваним (без штрафних санкцій) за ініціативою Споживача - у разі надання Споживачем Постачальнику письмової заяви про незгоду/неприйняття змін;</w:t>
      </w:r>
    </w:p>
    <w:p w14:paraId="3BC0B326" w14:textId="77777777" w:rsidR="000106B8" w:rsidRPr="00A433FE" w:rsidRDefault="0034195F">
      <w:pPr>
        <w:ind w:firstLine="567"/>
        <w:jc w:val="both"/>
        <w:rPr>
          <w:sz w:val="24"/>
          <w:szCs w:val="24"/>
        </w:rPr>
      </w:pPr>
      <w:r w:rsidRPr="00A433FE">
        <w:rPr>
          <w:sz w:val="24"/>
          <w:szCs w:val="24"/>
          <w:lang w:val="ru-RU"/>
        </w:rPr>
        <w:t xml:space="preserve">2) </w:t>
      </w:r>
      <w:r w:rsidRPr="00A433FE">
        <w:rPr>
          <w:sz w:val="24"/>
          <w:szCs w:val="24"/>
        </w:rPr>
        <w:t>зміненим на запропонованих Постачальником умовах - якщо Споживач не надав Постачальнику письмову заяву про незгоду/неприйняття змін.</w:t>
      </w:r>
    </w:p>
    <w:p w14:paraId="6AA5908B" w14:textId="77777777" w:rsidR="000106B8" w:rsidRPr="00A433FE" w:rsidRDefault="0034195F">
      <w:pPr>
        <w:ind w:firstLine="567"/>
        <w:jc w:val="both"/>
        <w:rPr>
          <w:sz w:val="24"/>
          <w:szCs w:val="24"/>
        </w:rPr>
      </w:pPr>
      <w:r w:rsidRPr="00A433FE">
        <w:rPr>
          <w:sz w:val="24"/>
          <w:szCs w:val="24"/>
        </w:rPr>
        <w:t>Зміну ціни за одиницю товару Сторони оформлюють шляхом підписання додаткової угоди до Договору, яка набуває чинності з дати її підписання, якщо інше не передбачено додатковою угодою, та є невід’ємною частиною Договору.</w:t>
      </w:r>
    </w:p>
    <w:p w14:paraId="6CA7193B" w14:textId="5166CE0C" w:rsidR="000106B8" w:rsidRPr="00A433FE" w:rsidRDefault="0034195F">
      <w:pPr>
        <w:tabs>
          <w:tab w:val="left" w:pos="426"/>
          <w:tab w:val="left" w:pos="993"/>
        </w:tabs>
        <w:ind w:firstLine="567"/>
        <w:jc w:val="both"/>
        <w:rPr>
          <w:bCs/>
          <w:sz w:val="24"/>
          <w:szCs w:val="24"/>
        </w:rPr>
      </w:pPr>
      <w:r w:rsidRPr="00A433FE">
        <w:rPr>
          <w:sz w:val="24"/>
          <w:szCs w:val="24"/>
        </w:rPr>
        <w:t xml:space="preserve">5.9. Ціна за одиницю товару може збільшуватись протягом дії Договору </w:t>
      </w:r>
      <w:r w:rsidRPr="00A433FE">
        <w:rPr>
          <w:bCs/>
          <w:sz w:val="24"/>
          <w:szCs w:val="24"/>
        </w:rPr>
        <w:t xml:space="preserve">у разі коливання ціни такого товару на ринку, </w:t>
      </w:r>
      <w:r w:rsidR="00217DF6" w:rsidRPr="00A433FE">
        <w:rPr>
          <w:bCs/>
          <w:sz w:val="24"/>
          <w:szCs w:val="24"/>
        </w:rPr>
        <w:t>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w:t>
      </w:r>
      <w:r w:rsidR="00192AA4" w:rsidRPr="00A433FE">
        <w:rPr>
          <w:bCs/>
          <w:sz w:val="24"/>
          <w:szCs w:val="24"/>
        </w:rPr>
        <w:t>а</w:t>
      </w:r>
      <w:r w:rsidR="00217DF6" w:rsidRPr="00A433FE">
        <w:rPr>
          <w:bCs/>
          <w:sz w:val="24"/>
          <w:szCs w:val="24"/>
        </w:rPr>
        <w:t xml:space="preserve">ру здійснюється </w:t>
      </w:r>
      <w:proofErr w:type="spellStart"/>
      <w:r w:rsidR="00217DF6" w:rsidRPr="00A433FE">
        <w:rPr>
          <w:bCs/>
          <w:sz w:val="24"/>
          <w:szCs w:val="24"/>
        </w:rPr>
        <w:t>пропорційно</w:t>
      </w:r>
      <w:proofErr w:type="spellEnd"/>
      <w:r w:rsidR="00217DF6" w:rsidRPr="00A433FE">
        <w:rPr>
          <w:bCs/>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00A6288F" w:rsidRPr="00A433FE">
        <w:rPr>
          <w:bCs/>
          <w:sz w:val="24"/>
          <w:szCs w:val="24"/>
        </w:rPr>
        <w:t>призвести</w:t>
      </w:r>
      <w:r w:rsidR="00217DF6" w:rsidRPr="00A433FE">
        <w:rPr>
          <w:bCs/>
          <w:sz w:val="24"/>
          <w:szCs w:val="24"/>
        </w:rPr>
        <w:t xml:space="preserve"> до збільшення суми, визначної в договорі про закупівлю на момент його укладення.</w:t>
      </w:r>
      <w:r w:rsidRPr="00A433FE">
        <w:rPr>
          <w:bCs/>
          <w:sz w:val="24"/>
          <w:szCs w:val="24"/>
        </w:rPr>
        <w:t xml:space="preserve"> У цьому випадку зміна ціни за одиницю товару здійснюється у такому порядку:</w:t>
      </w:r>
    </w:p>
    <w:p w14:paraId="617FEC7C" w14:textId="77777777" w:rsidR="000106B8" w:rsidRPr="00A433FE" w:rsidRDefault="0034195F">
      <w:pPr>
        <w:tabs>
          <w:tab w:val="left" w:pos="426"/>
          <w:tab w:val="left" w:pos="993"/>
        </w:tabs>
        <w:ind w:firstLine="567"/>
        <w:jc w:val="both"/>
        <w:rPr>
          <w:bCs/>
          <w:sz w:val="24"/>
          <w:szCs w:val="24"/>
        </w:rPr>
      </w:pPr>
      <w:r w:rsidRPr="00A433FE">
        <w:rPr>
          <w:bCs/>
          <w:sz w:val="24"/>
          <w:szCs w:val="24"/>
        </w:rPr>
        <w:t>1) зміна ціни за одиницю товару допускається за умови надання Постачальником документального підтвердження факту коливання ціни такого товару на ринку, а саме у торговій зоні «Об’єднані енергетичні системи України»;</w:t>
      </w:r>
    </w:p>
    <w:p w14:paraId="03A03B39" w14:textId="77777777" w:rsidR="000106B8" w:rsidRPr="00A433FE" w:rsidRDefault="0034195F">
      <w:pPr>
        <w:tabs>
          <w:tab w:val="left" w:pos="426"/>
          <w:tab w:val="left" w:pos="993"/>
        </w:tabs>
        <w:ind w:firstLine="567"/>
        <w:jc w:val="both"/>
        <w:rPr>
          <w:sz w:val="24"/>
          <w:szCs w:val="24"/>
        </w:rPr>
      </w:pPr>
      <w:r w:rsidRPr="00823001">
        <w:rPr>
          <w:bCs/>
          <w:sz w:val="24"/>
          <w:szCs w:val="24"/>
        </w:rPr>
        <w:t>2) документальним підтвердженням факту коливання ціни товару на ринку може бути інформаційна довідка, висновок або інший документ Торгово-промислової палати України чи її територіального відділення або скріншот зі сторінки офіційного сайту</w:t>
      </w:r>
      <w:r w:rsidRPr="00823001">
        <w:rPr>
          <w:sz w:val="24"/>
          <w:szCs w:val="24"/>
        </w:rPr>
        <w:t xml:space="preserve"> </w:t>
      </w:r>
      <w:r w:rsidRPr="00823001">
        <w:rPr>
          <w:bCs/>
          <w:sz w:val="24"/>
          <w:szCs w:val="24"/>
        </w:rPr>
        <w:t xml:space="preserve">НКРЕКП або скріншот з </w:t>
      </w:r>
      <w:proofErr w:type="spellStart"/>
      <w:r w:rsidRPr="00823001">
        <w:rPr>
          <w:bCs/>
          <w:sz w:val="24"/>
          <w:szCs w:val="24"/>
        </w:rPr>
        <w:t>вебсайту</w:t>
      </w:r>
      <w:proofErr w:type="spellEnd"/>
      <w:r w:rsidRPr="00823001">
        <w:rPr>
          <w:bCs/>
          <w:sz w:val="24"/>
          <w:szCs w:val="24"/>
        </w:rPr>
        <w:t xml:space="preserve"> ДП «Оператор Ринку» </w:t>
      </w:r>
      <w:r w:rsidRPr="00823001">
        <w:rPr>
          <w:bCs/>
          <w:i/>
          <w:sz w:val="24"/>
          <w:szCs w:val="24"/>
        </w:rPr>
        <w:t xml:space="preserve">(https:// </w:t>
      </w:r>
      <w:hyperlink r:id="rId8">
        <w:r w:rsidRPr="00823001">
          <w:rPr>
            <w:rStyle w:val="ListLabel57"/>
          </w:rPr>
          <w:t>www.oree.com.ua</w:t>
        </w:r>
      </w:hyperlink>
      <w:r w:rsidRPr="00823001">
        <w:rPr>
          <w:bCs/>
          <w:i/>
          <w:sz w:val="24"/>
          <w:szCs w:val="24"/>
        </w:rPr>
        <w:t>).</w:t>
      </w:r>
    </w:p>
    <w:p w14:paraId="350CBBF2" w14:textId="77777777" w:rsidR="000106B8" w:rsidRPr="00A433FE" w:rsidRDefault="0034195F">
      <w:pPr>
        <w:widowControl w:val="0"/>
        <w:ind w:firstLine="567"/>
        <w:jc w:val="both"/>
        <w:rPr>
          <w:rFonts w:eastAsia="Calibri"/>
          <w:sz w:val="24"/>
          <w:szCs w:val="24"/>
          <w:highlight w:val="white"/>
          <w:lang w:eastAsia="uk-UA"/>
        </w:rPr>
      </w:pPr>
      <w:r w:rsidRPr="00A433FE">
        <w:rPr>
          <w:rFonts w:eastAsia="Calibri"/>
          <w:sz w:val="24"/>
          <w:szCs w:val="24"/>
          <w:shd w:val="clear" w:color="auto" w:fill="FFFFFF"/>
          <w:lang w:eastAsia="uk-UA"/>
        </w:rPr>
        <w:t>Зміна ціни за одиницю товару може бути здійснена не частіше 1 (одного) разу протягом розрахункового періоду, встановленого у п. 5.5 Договору, та не раніше ніж через 30 (тридцять) календарних днів після укладення цього Договору.</w:t>
      </w:r>
    </w:p>
    <w:p w14:paraId="55E4B63C" w14:textId="77777777" w:rsidR="000106B8" w:rsidRPr="00A433FE" w:rsidRDefault="0034195F">
      <w:pPr>
        <w:tabs>
          <w:tab w:val="left" w:pos="426"/>
          <w:tab w:val="left" w:pos="993"/>
        </w:tabs>
        <w:ind w:firstLine="567"/>
        <w:jc w:val="both"/>
        <w:rPr>
          <w:bCs/>
          <w:sz w:val="24"/>
          <w:szCs w:val="24"/>
        </w:rPr>
      </w:pPr>
      <w:r w:rsidRPr="00A433FE">
        <w:rPr>
          <w:bCs/>
          <w:sz w:val="24"/>
          <w:szCs w:val="24"/>
        </w:rPr>
        <w:t>5.10. Ціна за одиницю товару може змінюватися у випадку зм</w:t>
      </w:r>
      <w:r w:rsidR="00904BBB" w:rsidRPr="00A433FE">
        <w:rPr>
          <w:bCs/>
          <w:sz w:val="24"/>
          <w:szCs w:val="24"/>
        </w:rPr>
        <w:t>іни регульованих цін (тарифів),</w:t>
      </w:r>
      <w:r w:rsidRPr="00A433FE">
        <w:rPr>
          <w:bCs/>
          <w:sz w:val="24"/>
          <w:szCs w:val="24"/>
        </w:rPr>
        <w:t xml:space="preserve"> нормативів,</w:t>
      </w:r>
      <w:r w:rsidR="00904BBB" w:rsidRPr="00A433FE">
        <w:rPr>
          <w:bCs/>
          <w:sz w:val="24"/>
          <w:szCs w:val="24"/>
        </w:rPr>
        <w:t xml:space="preserve"> середньозважених цін на електроенергію на ринку «на добу наперед»,</w:t>
      </w:r>
      <w:r w:rsidRPr="00A433FE">
        <w:rPr>
          <w:bCs/>
          <w:sz w:val="24"/>
          <w:szCs w:val="24"/>
        </w:rPr>
        <w:t xml:space="preserve"> які застосовуються у Договорі, а саме: тарифу на послуги з передачі електричної енергії, який враховано в структуру ціни одиниці товару. У цьому випадку зміна ціни за одиницю товару здійснюється у такому порядку:</w:t>
      </w:r>
    </w:p>
    <w:p w14:paraId="42300D77" w14:textId="77777777" w:rsidR="000106B8" w:rsidRPr="00A433FE" w:rsidRDefault="0034195F">
      <w:pPr>
        <w:tabs>
          <w:tab w:val="left" w:pos="851"/>
        </w:tabs>
        <w:ind w:firstLine="567"/>
        <w:jc w:val="both"/>
        <w:rPr>
          <w:bCs/>
          <w:sz w:val="24"/>
          <w:szCs w:val="24"/>
        </w:rPr>
      </w:pPr>
      <w:r w:rsidRPr="00A433FE">
        <w:rPr>
          <w:bCs/>
          <w:sz w:val="24"/>
          <w:szCs w:val="24"/>
        </w:rPr>
        <w:t>1) підставою для зміни ціни є набрання чинності рішення НКРЕКП про зміну відповідного тарифу, що застосовується у Договорі;</w:t>
      </w:r>
    </w:p>
    <w:p w14:paraId="488156C3" w14:textId="0778970C" w:rsidR="000106B8" w:rsidRPr="00A433FE" w:rsidRDefault="0034195F">
      <w:pPr>
        <w:tabs>
          <w:tab w:val="left" w:pos="851"/>
        </w:tabs>
        <w:ind w:firstLine="567"/>
        <w:jc w:val="both"/>
        <w:rPr>
          <w:bCs/>
          <w:sz w:val="24"/>
          <w:szCs w:val="24"/>
        </w:rPr>
      </w:pPr>
      <w:r w:rsidRPr="00A433FE">
        <w:rPr>
          <w:sz w:val="24"/>
          <w:szCs w:val="24"/>
          <w:lang w:eastAsia="uk-UA"/>
        </w:rPr>
        <w:t xml:space="preserve">2) Постачальник повинен письмово протягом 15 (п'ятнадцяти) днів з дня </w:t>
      </w:r>
      <w:r w:rsidRPr="00A433FE">
        <w:rPr>
          <w:bCs/>
          <w:sz w:val="24"/>
          <w:szCs w:val="24"/>
        </w:rPr>
        <w:t xml:space="preserve">набрання чинності такого рішення </w:t>
      </w:r>
      <w:r w:rsidRPr="00A433FE">
        <w:rPr>
          <w:sz w:val="24"/>
          <w:szCs w:val="24"/>
          <w:lang w:eastAsia="uk-UA"/>
        </w:rPr>
        <w:t xml:space="preserve">звернутися до Споживача та надати додаткову угоду до Договору з розрахунком </w:t>
      </w:r>
      <w:r w:rsidRPr="00A433FE">
        <w:rPr>
          <w:bCs/>
          <w:sz w:val="24"/>
          <w:szCs w:val="24"/>
        </w:rPr>
        <w:t>нової ціни за одиницю товару</w:t>
      </w:r>
      <w:r w:rsidRPr="00A433FE">
        <w:rPr>
          <w:sz w:val="24"/>
          <w:szCs w:val="24"/>
          <w:lang w:eastAsia="uk-UA"/>
        </w:rPr>
        <w:t>.</w:t>
      </w:r>
    </w:p>
    <w:p w14:paraId="24EA4A16" w14:textId="77777777" w:rsidR="000106B8" w:rsidRPr="00A433FE" w:rsidRDefault="0034195F">
      <w:pPr>
        <w:tabs>
          <w:tab w:val="left" w:pos="142"/>
          <w:tab w:val="left" w:pos="851"/>
        </w:tabs>
        <w:ind w:firstLine="567"/>
        <w:contextualSpacing/>
        <w:jc w:val="both"/>
        <w:rPr>
          <w:bCs/>
          <w:sz w:val="24"/>
          <w:szCs w:val="24"/>
        </w:rPr>
      </w:pPr>
      <w:r w:rsidRPr="00A433FE">
        <w:rPr>
          <w:sz w:val="24"/>
          <w:szCs w:val="24"/>
          <w:lang w:eastAsia="uk-UA"/>
        </w:rPr>
        <w:t>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p>
    <w:p w14:paraId="4B290043" w14:textId="77777777" w:rsidR="000106B8" w:rsidRPr="00A433FE" w:rsidRDefault="0034195F">
      <w:pPr>
        <w:widowControl w:val="0"/>
        <w:ind w:firstLine="567"/>
        <w:jc w:val="both"/>
        <w:rPr>
          <w:rFonts w:eastAsia="Calibri"/>
          <w:sz w:val="24"/>
          <w:szCs w:val="24"/>
          <w:highlight w:val="white"/>
          <w:lang w:eastAsia="uk-UA"/>
        </w:rPr>
      </w:pPr>
      <w:r w:rsidRPr="00A433FE">
        <w:rPr>
          <w:rFonts w:eastAsia="Calibri"/>
          <w:sz w:val="24"/>
          <w:szCs w:val="24"/>
          <w:shd w:val="clear" w:color="auto" w:fill="FFFFFF"/>
          <w:lang w:eastAsia="uk-UA"/>
        </w:rPr>
        <w:t>5.11. В подальшому, якщо протягом року відбувається коливання ціни за одиницю Товару на ринку в сторону збільшення, Постачальник повинен письмово звернутися до Споживача та надати новий пакет документів, який обґрунтовує збільшення ціни по зазначеному діапазону порівняно з ціною, встановленою у п. 5.2 Договору.</w:t>
      </w:r>
    </w:p>
    <w:p w14:paraId="7EFBF51C" w14:textId="77777777" w:rsidR="000106B8" w:rsidRPr="00A433FE" w:rsidRDefault="0034195F">
      <w:pPr>
        <w:ind w:firstLine="567"/>
        <w:jc w:val="both"/>
        <w:rPr>
          <w:sz w:val="24"/>
          <w:szCs w:val="24"/>
        </w:rPr>
      </w:pPr>
      <w:r w:rsidRPr="00A433FE">
        <w:rPr>
          <w:sz w:val="24"/>
          <w:szCs w:val="24"/>
        </w:rPr>
        <w:t xml:space="preserve">5.12. Місячна вартість електричної енергії визначається як добуток ціни за одиницю Товару, що визначена у п. 5.2 Договору, на кількість електричної енергії, реалізованої у відповідному місяці. Загальна вартість </w:t>
      </w:r>
      <w:r w:rsidRPr="00A433FE">
        <w:rPr>
          <w:sz w:val="24"/>
          <w:szCs w:val="24"/>
          <w:lang w:eastAsia="uk-UA"/>
        </w:rPr>
        <w:t>електричної енергії</w:t>
      </w:r>
      <w:r w:rsidRPr="00A433FE">
        <w:rPr>
          <w:sz w:val="24"/>
          <w:szCs w:val="24"/>
        </w:rPr>
        <w:t xml:space="preserve"> за Договором визначається, як сума місячних вартостей електричної енергії.</w:t>
      </w:r>
    </w:p>
    <w:p w14:paraId="22F72D28" w14:textId="77777777" w:rsidR="000106B8" w:rsidRPr="00A433FE" w:rsidRDefault="0034195F">
      <w:pPr>
        <w:tabs>
          <w:tab w:val="left" w:pos="567"/>
          <w:tab w:val="left" w:pos="1134"/>
        </w:tabs>
        <w:ind w:right="-30" w:firstLine="567"/>
        <w:jc w:val="both"/>
        <w:rPr>
          <w:rFonts w:eastAsia="Calibri"/>
          <w:sz w:val="24"/>
          <w:szCs w:val="24"/>
          <w:lang w:eastAsia="en-US"/>
        </w:rPr>
      </w:pPr>
      <w:r w:rsidRPr="00A433FE">
        <w:rPr>
          <w:rFonts w:eastAsia="Calibri"/>
          <w:sz w:val="24"/>
          <w:szCs w:val="24"/>
          <w:lang w:eastAsia="en-US"/>
        </w:rPr>
        <w:lastRenderedPageBreak/>
        <w:t>5.13. Звіряння фактичного обсягу спожитого Товару на певну дату чи протягом відповідного періоду проводиться за вимогою однієї із Сторін, але не рідше 1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(десяти) днів з дня його отримання.</w:t>
      </w:r>
    </w:p>
    <w:p w14:paraId="47A40D0A" w14:textId="77777777" w:rsidR="00A433FE" w:rsidRPr="00A433FE" w:rsidRDefault="00A433FE">
      <w:pPr>
        <w:tabs>
          <w:tab w:val="left" w:pos="851"/>
        </w:tabs>
        <w:ind w:left="567" w:right="-30"/>
        <w:contextualSpacing/>
        <w:jc w:val="center"/>
        <w:outlineLvl w:val="2"/>
        <w:rPr>
          <w:rFonts w:eastAsia="Calibri"/>
          <w:b/>
          <w:sz w:val="24"/>
          <w:szCs w:val="24"/>
          <w:lang w:eastAsia="en-US"/>
        </w:rPr>
      </w:pPr>
    </w:p>
    <w:p w14:paraId="3EA56E53" w14:textId="7CF75102" w:rsidR="000106B8" w:rsidRPr="00A433FE" w:rsidRDefault="0034195F">
      <w:pPr>
        <w:tabs>
          <w:tab w:val="left" w:pos="851"/>
        </w:tabs>
        <w:ind w:left="567" w:right="-30"/>
        <w:contextualSpacing/>
        <w:jc w:val="center"/>
        <w:outlineLvl w:val="2"/>
        <w:rPr>
          <w:rFonts w:eastAsia="Calibri"/>
          <w:b/>
          <w:sz w:val="24"/>
          <w:szCs w:val="24"/>
          <w:lang w:eastAsia="en-US"/>
        </w:rPr>
      </w:pPr>
      <w:r w:rsidRPr="00A433FE">
        <w:rPr>
          <w:rFonts w:eastAsia="Calibri"/>
          <w:b/>
          <w:sz w:val="24"/>
          <w:szCs w:val="24"/>
          <w:lang w:eastAsia="en-US"/>
        </w:rPr>
        <w:t>6. ПРАВА ТА ОБОВ</w:t>
      </w:r>
      <w:r w:rsidRPr="00A433FE">
        <w:rPr>
          <w:rFonts w:eastAsia="Calibri"/>
          <w:b/>
          <w:sz w:val="24"/>
          <w:szCs w:val="24"/>
          <w:lang w:val="ru-RU" w:eastAsia="en-US"/>
        </w:rPr>
        <w:t>’</w:t>
      </w:r>
      <w:r w:rsidRPr="00A433FE">
        <w:rPr>
          <w:rFonts w:eastAsia="Calibri"/>
          <w:b/>
          <w:sz w:val="24"/>
          <w:szCs w:val="24"/>
          <w:lang w:eastAsia="en-US"/>
        </w:rPr>
        <w:t>ЯЗКИ СПОЖИВАЧА</w:t>
      </w:r>
    </w:p>
    <w:p w14:paraId="6B863BCB" w14:textId="77777777" w:rsidR="000106B8" w:rsidRPr="00A433FE" w:rsidRDefault="0034195F">
      <w:pPr>
        <w:ind w:left="567" w:right="-30"/>
        <w:jc w:val="both"/>
        <w:rPr>
          <w:rFonts w:eastAsia="Calibri"/>
          <w:b/>
          <w:sz w:val="24"/>
          <w:szCs w:val="24"/>
          <w:lang w:eastAsia="en-US"/>
        </w:rPr>
      </w:pPr>
      <w:r w:rsidRPr="00A433FE">
        <w:rPr>
          <w:rFonts w:eastAsia="Calibri"/>
          <w:b/>
          <w:sz w:val="24"/>
          <w:szCs w:val="24"/>
          <w:lang w:eastAsia="en-US"/>
        </w:rPr>
        <w:t>6.1. Споживач має право:</w:t>
      </w:r>
    </w:p>
    <w:p w14:paraId="17B0CC31" w14:textId="77777777" w:rsidR="000106B8" w:rsidRPr="00A433FE" w:rsidRDefault="0034195F">
      <w:pPr>
        <w:keepNext/>
        <w:ind w:right="-30" w:firstLine="567"/>
        <w:jc w:val="both"/>
        <w:outlineLvl w:val="0"/>
        <w:rPr>
          <w:bCs/>
          <w:sz w:val="24"/>
          <w:szCs w:val="24"/>
        </w:rPr>
      </w:pPr>
      <w:r w:rsidRPr="00A433FE">
        <w:rPr>
          <w:bCs/>
          <w:sz w:val="24"/>
          <w:szCs w:val="24"/>
        </w:rPr>
        <w:t>1) отримувати Товар на умовах, визначених Договором;</w:t>
      </w:r>
    </w:p>
    <w:p w14:paraId="74962793" w14:textId="77777777" w:rsidR="000106B8" w:rsidRPr="00A433FE" w:rsidRDefault="0034195F">
      <w:pPr>
        <w:ind w:firstLine="567"/>
        <w:jc w:val="both"/>
        <w:rPr>
          <w:sz w:val="24"/>
          <w:szCs w:val="24"/>
        </w:rPr>
      </w:pPr>
      <w:r w:rsidRPr="00A433FE">
        <w:rPr>
          <w:sz w:val="24"/>
          <w:szCs w:val="24"/>
        </w:rPr>
        <w:t>2</w:t>
      </w:r>
      <w:r w:rsidRPr="00A433FE">
        <w:rPr>
          <w:rFonts w:eastAsia="Calibri"/>
          <w:sz w:val="24"/>
          <w:szCs w:val="24"/>
          <w:lang w:eastAsia="en-US"/>
        </w:rPr>
        <w:t>) отримувати Товар, якість якого відповідає вимогам розділу 2 Договору</w:t>
      </w:r>
      <w:r w:rsidRPr="00A433FE">
        <w:rPr>
          <w:rFonts w:eastAsia="Arial"/>
          <w:sz w:val="24"/>
          <w:szCs w:val="24"/>
        </w:rPr>
        <w:t xml:space="preserve">, а також отримувати компенсацію за порушення вимог діючих стандартів якості надання послуг, затверджених НКРЕКП, розмір якої визначається у затвердженому Регулятором порядку та публікується на офіційному веб-сайті Постачальника;  </w:t>
      </w:r>
    </w:p>
    <w:p w14:paraId="3F791FF3" w14:textId="77777777" w:rsidR="000106B8" w:rsidRPr="00A433FE" w:rsidRDefault="0034195F">
      <w:pPr>
        <w:ind w:right="-30" w:firstLine="567"/>
        <w:jc w:val="both"/>
        <w:rPr>
          <w:rFonts w:eastAsia="Calibri"/>
          <w:sz w:val="24"/>
          <w:szCs w:val="24"/>
          <w:lang w:eastAsia="en-US"/>
        </w:rPr>
      </w:pPr>
      <w:r w:rsidRPr="00A433FE">
        <w:rPr>
          <w:sz w:val="24"/>
          <w:szCs w:val="24"/>
        </w:rPr>
        <w:t xml:space="preserve">3) </w:t>
      </w:r>
      <w:r w:rsidRPr="00A433FE">
        <w:rPr>
          <w:rFonts w:eastAsia="Calibri"/>
          <w:sz w:val="24"/>
          <w:szCs w:val="24"/>
          <w:lang w:eastAsia="en-US"/>
        </w:rPr>
        <w:t>безоплатно отримувати всю інформацію стосовно його прав та обов’язків, інформацію про ціну, порядок оплати за спожитий Товар, а також іншу інформацію, що має надаватись Постачальником відповідно до чинного законодавства України та/або Договору;</w:t>
      </w:r>
    </w:p>
    <w:p w14:paraId="24CB7656" w14:textId="77777777" w:rsidR="000106B8" w:rsidRPr="00A433FE" w:rsidRDefault="0034195F">
      <w:pPr>
        <w:ind w:right="-30" w:firstLine="567"/>
        <w:jc w:val="both"/>
        <w:rPr>
          <w:rFonts w:eastAsia="Calibri"/>
          <w:sz w:val="24"/>
          <w:szCs w:val="24"/>
          <w:lang w:eastAsia="en-US"/>
        </w:rPr>
      </w:pPr>
      <w:r w:rsidRPr="00A433FE">
        <w:rPr>
          <w:sz w:val="24"/>
          <w:szCs w:val="24"/>
        </w:rPr>
        <w:t>4</w:t>
      </w:r>
      <w:r w:rsidRPr="00A433FE">
        <w:rPr>
          <w:rFonts w:eastAsia="Calibri"/>
          <w:sz w:val="24"/>
          <w:szCs w:val="24"/>
          <w:lang w:eastAsia="en-US"/>
        </w:rPr>
        <w:t>) безоплатно отримувати інформацію про обсяги та інші параметри власного споживання Товару;</w:t>
      </w:r>
    </w:p>
    <w:p w14:paraId="2C87788A" w14:textId="77777777" w:rsidR="000106B8" w:rsidRPr="00A433FE" w:rsidRDefault="0034195F">
      <w:pPr>
        <w:ind w:right="-30" w:firstLine="567"/>
        <w:jc w:val="both"/>
        <w:rPr>
          <w:rFonts w:eastAsia="Calibri"/>
          <w:sz w:val="24"/>
          <w:szCs w:val="24"/>
          <w:lang w:eastAsia="en-US"/>
        </w:rPr>
      </w:pPr>
      <w:r w:rsidRPr="00A433FE">
        <w:rPr>
          <w:sz w:val="24"/>
          <w:szCs w:val="24"/>
        </w:rPr>
        <w:t>5</w:t>
      </w:r>
      <w:r w:rsidRPr="00A433FE">
        <w:rPr>
          <w:rFonts w:eastAsia="Calibri"/>
          <w:sz w:val="24"/>
          <w:szCs w:val="24"/>
          <w:lang w:eastAsia="en-US"/>
        </w:rPr>
        <w:t>) звертатися до Постачальника для вирішення будь-яких питань, пов'язаних з виконанням Договору;</w:t>
      </w:r>
    </w:p>
    <w:p w14:paraId="642821EB"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6) вимагати від Постачальника пояснень щодо змісту рахунків та Актів і</w:t>
      </w:r>
      <w:r w:rsidRPr="00A433FE">
        <w:rPr>
          <w:sz w:val="24"/>
          <w:szCs w:val="24"/>
        </w:rPr>
        <w:t>,</w:t>
      </w:r>
      <w:r w:rsidRPr="00A433FE">
        <w:rPr>
          <w:rFonts w:eastAsia="Calibri"/>
          <w:sz w:val="24"/>
          <w:szCs w:val="24"/>
          <w:lang w:eastAsia="en-US"/>
        </w:rPr>
        <w:t xml:space="preserve"> у випадку незгоди з порядком розрахунків або розрахованою сумою</w:t>
      </w:r>
      <w:r w:rsidRPr="00A433FE">
        <w:rPr>
          <w:sz w:val="24"/>
          <w:szCs w:val="24"/>
        </w:rPr>
        <w:t>,</w:t>
      </w:r>
      <w:r w:rsidRPr="00A433FE">
        <w:rPr>
          <w:rFonts w:eastAsia="Calibri"/>
          <w:sz w:val="24"/>
          <w:szCs w:val="24"/>
          <w:lang w:eastAsia="en-US"/>
        </w:rPr>
        <w:t xml:space="preserve"> вимагати </w:t>
      </w:r>
      <w:r w:rsidRPr="00A433FE">
        <w:rPr>
          <w:sz w:val="24"/>
          <w:szCs w:val="24"/>
        </w:rPr>
        <w:t xml:space="preserve">організації та </w:t>
      </w:r>
      <w:r w:rsidRPr="00A433FE">
        <w:rPr>
          <w:rFonts w:eastAsia="Calibri"/>
          <w:sz w:val="24"/>
          <w:szCs w:val="24"/>
          <w:lang w:eastAsia="en-US"/>
        </w:rPr>
        <w:t>проведення звіряння</w:t>
      </w:r>
      <w:r w:rsidRPr="00A433FE">
        <w:rPr>
          <w:sz w:val="24"/>
          <w:szCs w:val="24"/>
        </w:rPr>
        <w:t xml:space="preserve"> (за необхідності із залученням постачальника послуг комерційного обліку та/або оператора системи)</w:t>
      </w:r>
      <w:r w:rsidRPr="00A433FE">
        <w:rPr>
          <w:rFonts w:eastAsia="Calibri"/>
          <w:sz w:val="24"/>
          <w:szCs w:val="24"/>
          <w:lang w:eastAsia="en-US"/>
        </w:rPr>
        <w:t xml:space="preserve"> розрахункових даних та/або оскаржувати їх в установленому Договором та чинним законодавством України порядку;</w:t>
      </w:r>
    </w:p>
    <w:p w14:paraId="72AA21C3"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 xml:space="preserve">7) проводити звіряння фактичних розрахунків в установленому ПРРЕЕ порядку з підписанням відповідного </w:t>
      </w:r>
      <w:proofErr w:type="spellStart"/>
      <w:r w:rsidRPr="00A433FE">
        <w:rPr>
          <w:rFonts w:eastAsia="Calibri"/>
          <w:sz w:val="24"/>
          <w:szCs w:val="24"/>
          <w:lang w:eastAsia="en-US"/>
        </w:rPr>
        <w:t>акта</w:t>
      </w:r>
      <w:proofErr w:type="spellEnd"/>
      <w:r w:rsidRPr="00A433FE">
        <w:rPr>
          <w:rFonts w:eastAsia="Calibri"/>
          <w:sz w:val="24"/>
          <w:szCs w:val="24"/>
          <w:lang w:eastAsia="en-US"/>
        </w:rPr>
        <w:t>;</w:t>
      </w:r>
    </w:p>
    <w:p w14:paraId="03DE3D8A" w14:textId="77777777" w:rsidR="000106B8" w:rsidRPr="00A433FE" w:rsidRDefault="0034195F">
      <w:pPr>
        <w:ind w:firstLine="567"/>
        <w:jc w:val="both"/>
        <w:rPr>
          <w:sz w:val="24"/>
          <w:szCs w:val="24"/>
        </w:rPr>
      </w:pPr>
      <w:r w:rsidRPr="00A433FE">
        <w:rPr>
          <w:bCs/>
          <w:sz w:val="24"/>
          <w:szCs w:val="24"/>
        </w:rPr>
        <w:t>8)</w:t>
      </w:r>
      <w:r w:rsidRPr="00A433FE">
        <w:rPr>
          <w:sz w:val="24"/>
          <w:szCs w:val="24"/>
        </w:rPr>
        <w:t xml:space="preserve"> вільно обирати іншого </w:t>
      </w:r>
      <w:proofErr w:type="spellStart"/>
      <w:r w:rsidRPr="00A433FE">
        <w:rPr>
          <w:sz w:val="24"/>
          <w:szCs w:val="24"/>
        </w:rPr>
        <w:t>електропостачальника</w:t>
      </w:r>
      <w:proofErr w:type="spellEnd"/>
      <w:r w:rsidRPr="00A433FE">
        <w:rPr>
          <w:sz w:val="24"/>
          <w:szCs w:val="24"/>
        </w:rPr>
        <w:t xml:space="preserve"> та розірвати Договір у встановленому Договором та законодавством України порядку;</w:t>
      </w:r>
    </w:p>
    <w:p w14:paraId="7FEB88CF"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Договором;</w:t>
      </w:r>
    </w:p>
    <w:p w14:paraId="09EC5774"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 тому числі за недотримання показників якості Товару, відповідно до умов Договору та чинного законодавства України;</w:t>
      </w:r>
    </w:p>
    <w:p w14:paraId="4AE3A022"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11) змінювати постачальника електричної енергії з врахуванням вимог розділу 11 Договору;</w:t>
      </w:r>
    </w:p>
    <w:p w14:paraId="19830B86" w14:textId="77777777" w:rsidR="000106B8" w:rsidRPr="00A433FE" w:rsidRDefault="0034195F">
      <w:pPr>
        <w:ind w:firstLine="567"/>
        <w:jc w:val="both"/>
        <w:rPr>
          <w:rFonts w:eastAsia="Arial"/>
          <w:sz w:val="24"/>
          <w:szCs w:val="24"/>
        </w:rPr>
      </w:pPr>
      <w:r w:rsidRPr="00A433FE">
        <w:rPr>
          <w:rFonts w:eastAsia="Calibri"/>
          <w:sz w:val="24"/>
          <w:szCs w:val="24"/>
          <w:lang w:eastAsia="en-US"/>
        </w:rPr>
        <w:t xml:space="preserve">12) </w:t>
      </w:r>
      <w:r w:rsidRPr="00A433FE">
        <w:rPr>
          <w:rFonts w:eastAsia="Arial"/>
          <w:sz w:val="24"/>
          <w:szCs w:val="24"/>
        </w:rPr>
        <w:t xml:space="preserve">достроково розірвати Договір в односторонньому порядку у разі невиконання або неналежного виконання зобов’язань Постачальником, повідомивши його про це у строк за 10 (десять) календарних днів до дати розірвання, але в будь-якому випадку не пізніше ніж за 5 (п’ять)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14:paraId="535DDEFB" w14:textId="77777777" w:rsidR="000106B8" w:rsidRPr="00A433FE" w:rsidRDefault="0034195F">
      <w:pPr>
        <w:ind w:right="-30" w:firstLine="567"/>
        <w:jc w:val="both"/>
        <w:rPr>
          <w:rFonts w:eastAsia="Calibri"/>
          <w:sz w:val="24"/>
          <w:szCs w:val="24"/>
          <w:lang w:eastAsia="en-US"/>
        </w:rPr>
      </w:pPr>
      <w:r w:rsidRPr="00A433FE">
        <w:rPr>
          <w:sz w:val="24"/>
          <w:szCs w:val="24"/>
        </w:rPr>
        <w:t>12) мати</w:t>
      </w:r>
      <w:r w:rsidRPr="00A433FE">
        <w:rPr>
          <w:rFonts w:eastAsia="Calibri"/>
          <w:sz w:val="24"/>
          <w:szCs w:val="24"/>
          <w:lang w:eastAsia="en-US"/>
        </w:rPr>
        <w:t xml:space="preserve"> інші права, передбачені чинним законодавством України та Договором.</w:t>
      </w:r>
    </w:p>
    <w:p w14:paraId="53403214" w14:textId="77777777" w:rsidR="000106B8" w:rsidRPr="00A433FE" w:rsidRDefault="0034195F">
      <w:pPr>
        <w:ind w:right="-30" w:firstLine="567"/>
        <w:jc w:val="both"/>
        <w:rPr>
          <w:rFonts w:eastAsia="Calibri"/>
          <w:b/>
          <w:sz w:val="24"/>
          <w:szCs w:val="24"/>
          <w:lang w:eastAsia="en-US"/>
        </w:rPr>
      </w:pPr>
      <w:r w:rsidRPr="00A433FE">
        <w:rPr>
          <w:rFonts w:eastAsia="Calibri"/>
          <w:b/>
          <w:sz w:val="24"/>
          <w:szCs w:val="24"/>
          <w:lang w:eastAsia="en-US"/>
        </w:rPr>
        <w:t>6.2. Споживач зобов’язується:</w:t>
      </w:r>
    </w:p>
    <w:p w14:paraId="60CDFC82"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 xml:space="preserve">1) забезпечувати своєчасну та повну оплату за спожитий Товар </w:t>
      </w:r>
      <w:r w:rsidRPr="00A433FE">
        <w:rPr>
          <w:sz w:val="24"/>
          <w:szCs w:val="24"/>
        </w:rPr>
        <w:t>відповідно до умов Договору</w:t>
      </w:r>
      <w:r w:rsidRPr="00A433FE">
        <w:rPr>
          <w:rFonts w:eastAsia="Calibri"/>
          <w:sz w:val="24"/>
          <w:szCs w:val="24"/>
          <w:lang w:eastAsia="en-US"/>
        </w:rPr>
        <w:t>;</w:t>
      </w:r>
    </w:p>
    <w:p w14:paraId="595CFFDC"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2) мати діючий договір споживача про надання послуг з розподілу та передачі електричної енергії з оператором системи, на території здійснення ліцензованої діяльності якого приєднані до електричних мереж електроустановки Споживача;</w:t>
      </w:r>
    </w:p>
    <w:p w14:paraId="5FD085B1"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3) раціонально використовувати електричну енергію, обережно поводитися з електричними пристроями та використовувати отриманий Товар виключно для власного споживання та не допускати несанкціонованого його споживання;</w:t>
      </w:r>
    </w:p>
    <w:p w14:paraId="5DA5D148"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lastRenderedPageBreak/>
        <w:t xml:space="preserve">4) розрахуватись з Постачальником за спожитий Товар за 5 (п’ять) робочих днів до </w:t>
      </w:r>
      <w:r w:rsidRPr="00A433FE">
        <w:rPr>
          <w:sz w:val="24"/>
          <w:szCs w:val="24"/>
        </w:rPr>
        <w:t>дати</w:t>
      </w:r>
      <w:r w:rsidRPr="00A433FE">
        <w:rPr>
          <w:rFonts w:eastAsia="Calibri"/>
          <w:sz w:val="24"/>
          <w:szCs w:val="24"/>
          <w:lang w:eastAsia="en-US"/>
        </w:rPr>
        <w:t xml:space="preserve"> початку постачання Товару новим </w:t>
      </w:r>
      <w:proofErr w:type="spellStart"/>
      <w:r w:rsidRPr="00A433FE">
        <w:rPr>
          <w:rFonts w:eastAsia="Calibri"/>
          <w:sz w:val="24"/>
          <w:szCs w:val="24"/>
          <w:lang w:eastAsia="en-US"/>
        </w:rPr>
        <w:t>електропостачальником</w:t>
      </w:r>
      <w:proofErr w:type="spellEnd"/>
      <w:r w:rsidRPr="00A433FE">
        <w:rPr>
          <w:rFonts w:eastAsia="Calibri"/>
          <w:sz w:val="24"/>
          <w:szCs w:val="24"/>
          <w:lang w:eastAsia="en-US"/>
        </w:rPr>
        <w:t xml:space="preserve">, але не пізніше дати, </w:t>
      </w:r>
      <w:r w:rsidRPr="00A433FE">
        <w:rPr>
          <w:sz w:val="24"/>
          <w:szCs w:val="24"/>
        </w:rPr>
        <w:t>зазначеної в Договорі</w:t>
      </w:r>
      <w:r w:rsidRPr="00A433FE">
        <w:rPr>
          <w:rFonts w:eastAsia="Calibri"/>
          <w:sz w:val="24"/>
          <w:szCs w:val="24"/>
          <w:lang w:eastAsia="en-US"/>
        </w:rPr>
        <w:t>;</w:t>
      </w:r>
    </w:p>
    <w:p w14:paraId="3D5AAC45"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 xml:space="preserve">5) надавати забезпечення виконання </w:t>
      </w:r>
      <w:r w:rsidRPr="00A433FE">
        <w:rPr>
          <w:sz w:val="24"/>
          <w:szCs w:val="24"/>
        </w:rPr>
        <w:t>зобов'язань</w:t>
      </w:r>
      <w:r w:rsidRPr="00A433FE">
        <w:rPr>
          <w:rFonts w:eastAsia="Calibri"/>
          <w:sz w:val="24"/>
          <w:szCs w:val="24"/>
          <w:lang w:eastAsia="en-US"/>
        </w:rPr>
        <w:t xml:space="preserve"> з оплати </w:t>
      </w:r>
      <w:r w:rsidRPr="00A433FE">
        <w:rPr>
          <w:sz w:val="24"/>
          <w:szCs w:val="24"/>
        </w:rPr>
        <w:t>послуг з</w:t>
      </w:r>
      <w:r w:rsidRPr="00A433FE">
        <w:rPr>
          <w:rFonts w:eastAsia="Calibri"/>
          <w:sz w:val="24"/>
          <w:szCs w:val="24"/>
          <w:lang w:eastAsia="en-US"/>
        </w:rPr>
        <w:t xml:space="preserve"> постачання електричної енергії</w:t>
      </w:r>
      <w:r w:rsidRPr="00A433FE">
        <w:rPr>
          <w:sz w:val="24"/>
          <w:szCs w:val="24"/>
        </w:rPr>
        <w:t>,</w:t>
      </w:r>
      <w:r w:rsidRPr="00A433FE">
        <w:rPr>
          <w:rFonts w:eastAsia="Calibri"/>
          <w:sz w:val="24"/>
          <w:szCs w:val="24"/>
          <w:lang w:eastAsia="en-US"/>
        </w:rPr>
        <w:t xml:space="preserve"> у </w:t>
      </w:r>
      <w:r w:rsidRPr="00A433FE">
        <w:rPr>
          <w:sz w:val="24"/>
          <w:szCs w:val="24"/>
        </w:rPr>
        <w:t>разі</w:t>
      </w:r>
      <w:r w:rsidRPr="00A433FE">
        <w:rPr>
          <w:rFonts w:eastAsia="Calibri"/>
          <w:sz w:val="24"/>
          <w:szCs w:val="24"/>
          <w:lang w:eastAsia="en-US"/>
        </w:rPr>
        <w:t xml:space="preserve"> неможливості </w:t>
      </w:r>
      <w:r w:rsidRPr="00A433FE">
        <w:rPr>
          <w:sz w:val="24"/>
          <w:szCs w:val="24"/>
        </w:rPr>
        <w:t>погашення заборгованості за поставлену електричну енергію</w:t>
      </w:r>
      <w:r w:rsidRPr="00A433FE">
        <w:rPr>
          <w:rFonts w:eastAsia="Calibri"/>
          <w:sz w:val="24"/>
          <w:szCs w:val="24"/>
          <w:lang w:eastAsia="en-US"/>
        </w:rPr>
        <w:t xml:space="preserve"> та/або перебування в процесі ліквідації чи банкрутства відповідно до</w:t>
      </w:r>
      <w:r w:rsidRPr="00A433FE">
        <w:rPr>
          <w:sz w:val="24"/>
          <w:szCs w:val="24"/>
        </w:rPr>
        <w:t xml:space="preserve"> положень</w:t>
      </w:r>
      <w:r w:rsidRPr="00A433FE">
        <w:rPr>
          <w:rFonts w:eastAsia="Calibri"/>
          <w:sz w:val="24"/>
          <w:szCs w:val="24"/>
          <w:lang w:eastAsia="en-US"/>
        </w:rPr>
        <w:t xml:space="preserve"> Цивільного кодексу України та ПРРЕЕ;</w:t>
      </w:r>
    </w:p>
    <w:p w14:paraId="5A8FA93C"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6) безперешкодно допускати в приміщення, де розташовані вузли обліку електричної енергії, засоби вимірювальної техніки, для звіряння показників фактично спожитих Споживачем обсягів Товару представників Постачальника за умови пред’явлення ними службових посвідчень, наявності респіратора або захисної маски (у тому числі виготовленої самостійно) та проведення температурного скринінгу;</w:t>
      </w:r>
    </w:p>
    <w:p w14:paraId="545C384A" w14:textId="77777777" w:rsidR="000106B8" w:rsidRPr="00A433FE" w:rsidRDefault="0034195F">
      <w:pPr>
        <w:ind w:right="-30" w:firstLine="567"/>
        <w:jc w:val="both"/>
        <w:rPr>
          <w:rFonts w:eastAsia="Calibri"/>
          <w:color w:val="000000"/>
          <w:sz w:val="24"/>
          <w:szCs w:val="24"/>
          <w:lang w:eastAsia="en-US"/>
        </w:rPr>
      </w:pPr>
      <w:r w:rsidRPr="00A433FE">
        <w:rPr>
          <w:rFonts w:eastAsia="Calibri"/>
          <w:sz w:val="24"/>
          <w:szCs w:val="24"/>
          <w:lang w:eastAsia="en-US"/>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України та/або Договором;</w:t>
      </w:r>
      <w:r w:rsidRPr="00A433FE">
        <w:rPr>
          <w:rFonts w:eastAsia="Calibri"/>
          <w:color w:val="000000"/>
          <w:sz w:val="24"/>
          <w:szCs w:val="24"/>
          <w:lang w:eastAsia="en-US"/>
        </w:rPr>
        <w:t xml:space="preserve">  </w:t>
      </w:r>
    </w:p>
    <w:p w14:paraId="70E85263"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1BAD8233" w14:textId="77777777" w:rsidR="000106B8" w:rsidRPr="00A433FE" w:rsidRDefault="0034195F">
      <w:pPr>
        <w:ind w:right="-30" w:firstLine="567"/>
        <w:jc w:val="both"/>
        <w:rPr>
          <w:rFonts w:eastAsia="Calibri"/>
          <w:color w:val="000000"/>
          <w:sz w:val="24"/>
          <w:szCs w:val="24"/>
          <w:lang w:eastAsia="en-US"/>
        </w:rPr>
      </w:pPr>
      <w:r w:rsidRPr="00A433FE">
        <w:rPr>
          <w:rFonts w:eastAsia="Calibri"/>
          <w:sz w:val="24"/>
          <w:szCs w:val="24"/>
          <w:lang w:eastAsia="en-US"/>
        </w:rPr>
        <w:t>9) відшкодувати збитки Постачальника, пов’язані з відхиленням Споживача від договірних величин споживання Товару за розрахунковий період, відповідно до актів законодавства та умов Договору;</w:t>
      </w:r>
      <w:r w:rsidRPr="00A433FE">
        <w:rPr>
          <w:rFonts w:eastAsia="Calibri"/>
          <w:color w:val="000000"/>
          <w:sz w:val="24"/>
          <w:szCs w:val="24"/>
          <w:lang w:eastAsia="en-US"/>
        </w:rPr>
        <w:t xml:space="preserve"> </w:t>
      </w:r>
    </w:p>
    <w:p w14:paraId="6A689719"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10) повідомити Постачальника про свій намір змінити постачальника електричної енергії не менше ніж як за 21 (двадцять один)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w:t>
      </w:r>
    </w:p>
    <w:p w14:paraId="4979793E" w14:textId="77777777" w:rsidR="000106B8" w:rsidRPr="00A433FE" w:rsidRDefault="0034195F">
      <w:pPr>
        <w:tabs>
          <w:tab w:val="left" w:pos="142"/>
          <w:tab w:val="left" w:pos="993"/>
          <w:tab w:val="left" w:pos="1276"/>
        </w:tabs>
        <w:ind w:right="-30" w:firstLine="567"/>
        <w:jc w:val="both"/>
        <w:rPr>
          <w:rFonts w:eastAsia="Calibri"/>
          <w:sz w:val="24"/>
          <w:szCs w:val="24"/>
          <w:lang w:eastAsia="en-US"/>
        </w:rPr>
      </w:pPr>
      <w:r w:rsidRPr="00A433FE">
        <w:rPr>
          <w:rFonts w:eastAsia="Calibri"/>
          <w:sz w:val="24"/>
          <w:szCs w:val="24"/>
          <w:lang w:eastAsia="en-US"/>
        </w:rPr>
        <w:t>11) інформувати Постачальника про припинення постачання Товару на об'єкт Споживача для проведення ремонтних робіт, реконструкції чи технічного переоснащення тощо.</w:t>
      </w:r>
    </w:p>
    <w:p w14:paraId="542D0D39" w14:textId="7B9515C4"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12) виконувати інші обов’язки, покладені на Споживача чинним законодавством України та Договором.</w:t>
      </w:r>
    </w:p>
    <w:p w14:paraId="2170F7F1" w14:textId="77777777" w:rsidR="00A433FE" w:rsidRPr="00A433FE" w:rsidRDefault="00A433FE">
      <w:pPr>
        <w:ind w:right="-30" w:firstLine="567"/>
        <w:jc w:val="both"/>
        <w:rPr>
          <w:rFonts w:eastAsia="Calibri"/>
          <w:sz w:val="24"/>
          <w:szCs w:val="24"/>
          <w:lang w:eastAsia="en-US"/>
        </w:rPr>
      </w:pPr>
    </w:p>
    <w:p w14:paraId="5F612B68" w14:textId="77777777" w:rsidR="000106B8" w:rsidRPr="00A433FE" w:rsidRDefault="0034195F">
      <w:pPr>
        <w:tabs>
          <w:tab w:val="left" w:pos="851"/>
        </w:tabs>
        <w:ind w:left="567" w:right="-30"/>
        <w:contextualSpacing/>
        <w:jc w:val="center"/>
        <w:outlineLvl w:val="2"/>
        <w:rPr>
          <w:rFonts w:eastAsia="Calibri"/>
          <w:b/>
          <w:sz w:val="24"/>
          <w:szCs w:val="24"/>
          <w:lang w:eastAsia="en-US"/>
        </w:rPr>
      </w:pPr>
      <w:r w:rsidRPr="00A433FE">
        <w:rPr>
          <w:rFonts w:eastAsia="Calibri"/>
          <w:b/>
          <w:sz w:val="24"/>
          <w:szCs w:val="24"/>
          <w:lang w:eastAsia="en-US"/>
        </w:rPr>
        <w:t>7. ПРАВА ТА ОБОВ</w:t>
      </w:r>
      <w:r w:rsidRPr="00A433FE">
        <w:rPr>
          <w:rFonts w:eastAsia="Calibri"/>
          <w:b/>
          <w:sz w:val="24"/>
          <w:szCs w:val="24"/>
          <w:lang w:val="ru-RU" w:eastAsia="en-US"/>
        </w:rPr>
        <w:t>’</w:t>
      </w:r>
      <w:r w:rsidRPr="00A433FE">
        <w:rPr>
          <w:rFonts w:eastAsia="Calibri"/>
          <w:b/>
          <w:sz w:val="24"/>
          <w:szCs w:val="24"/>
          <w:lang w:eastAsia="en-US"/>
        </w:rPr>
        <w:t>ЯЗКИ ПОСТАЧАЛЬНИКА</w:t>
      </w:r>
    </w:p>
    <w:p w14:paraId="2DCB1D9B" w14:textId="77777777" w:rsidR="000106B8" w:rsidRPr="00A433FE" w:rsidRDefault="0034195F">
      <w:pPr>
        <w:ind w:right="-30" w:firstLine="567"/>
        <w:jc w:val="both"/>
        <w:rPr>
          <w:rFonts w:eastAsia="Calibri"/>
          <w:b/>
          <w:sz w:val="24"/>
          <w:szCs w:val="24"/>
          <w:lang w:eastAsia="en-US"/>
        </w:rPr>
      </w:pPr>
      <w:r w:rsidRPr="00A433FE">
        <w:rPr>
          <w:rFonts w:eastAsia="Calibri"/>
          <w:b/>
          <w:sz w:val="24"/>
          <w:szCs w:val="24"/>
          <w:lang w:eastAsia="en-US"/>
        </w:rPr>
        <w:t>7.1. Постачальник має право:</w:t>
      </w:r>
    </w:p>
    <w:p w14:paraId="643BA191" w14:textId="00C38C4F"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 xml:space="preserve">1) отримувати </w:t>
      </w:r>
      <w:r w:rsidRPr="00A433FE">
        <w:rPr>
          <w:sz w:val="24"/>
          <w:szCs w:val="24"/>
        </w:rPr>
        <w:t>оплату</w:t>
      </w:r>
      <w:r w:rsidRPr="00A433FE">
        <w:rPr>
          <w:rFonts w:eastAsia="Calibri"/>
          <w:sz w:val="24"/>
          <w:szCs w:val="24"/>
          <w:lang w:eastAsia="en-US"/>
        </w:rPr>
        <w:t xml:space="preserve"> за поставлений на умовах Договору Товар;</w:t>
      </w:r>
      <w:r w:rsidRPr="00A433FE">
        <w:rPr>
          <w:sz w:val="24"/>
          <w:szCs w:val="24"/>
        </w:rPr>
        <w:t xml:space="preserve"> </w:t>
      </w:r>
    </w:p>
    <w:p w14:paraId="5EB224D8" w14:textId="77777777" w:rsidR="000106B8" w:rsidRPr="00A433FE" w:rsidRDefault="0034195F">
      <w:pPr>
        <w:tabs>
          <w:tab w:val="left" w:pos="567"/>
        </w:tabs>
        <w:ind w:firstLine="567"/>
        <w:jc w:val="both"/>
        <w:rPr>
          <w:sz w:val="24"/>
          <w:szCs w:val="24"/>
        </w:rPr>
      </w:pPr>
      <w:r w:rsidRPr="00A433FE">
        <w:rPr>
          <w:rFonts w:eastAsia="Calibri"/>
          <w:sz w:val="24"/>
          <w:szCs w:val="24"/>
          <w:lang w:eastAsia="en-US"/>
        </w:rPr>
        <w:t xml:space="preserve">2) мати безперешкодний доступ до розрахункових засобів вимірювальної техніки Споживача для перевірки </w:t>
      </w:r>
      <w:r w:rsidRPr="00A433FE">
        <w:rPr>
          <w:sz w:val="24"/>
          <w:szCs w:val="24"/>
        </w:rPr>
        <w:t>показників</w:t>
      </w:r>
      <w:r w:rsidRPr="00A433FE">
        <w:rPr>
          <w:rFonts w:eastAsia="Calibri"/>
          <w:sz w:val="24"/>
          <w:szCs w:val="24"/>
          <w:lang w:eastAsia="en-US"/>
        </w:rPr>
        <w:t xml:space="preserve"> фактично </w:t>
      </w:r>
      <w:r w:rsidRPr="00A433FE">
        <w:rPr>
          <w:sz w:val="24"/>
          <w:szCs w:val="24"/>
        </w:rPr>
        <w:t>спожитих</w:t>
      </w:r>
      <w:r w:rsidRPr="00A433FE">
        <w:rPr>
          <w:rFonts w:eastAsia="Calibri"/>
          <w:sz w:val="24"/>
          <w:szCs w:val="24"/>
          <w:lang w:eastAsia="en-US"/>
        </w:rPr>
        <w:t xml:space="preserve"> Споживачем обсягів Товару.</w:t>
      </w:r>
      <w:r w:rsidRPr="00A433FE">
        <w:rPr>
          <w:sz w:val="24"/>
          <w:szCs w:val="24"/>
        </w:rPr>
        <w:t xml:space="preserve"> Доступ здійснюється працівниками (представниками) Постачальника за пред'явленням службового посвідчення (довіреності),</w:t>
      </w:r>
      <w:r w:rsidRPr="00A433FE">
        <w:rPr>
          <w:rFonts w:eastAsia="Calibri"/>
          <w:sz w:val="24"/>
          <w:szCs w:val="24"/>
          <w:lang w:eastAsia="en-US"/>
        </w:rPr>
        <w:t xml:space="preserve"> </w:t>
      </w:r>
      <w:r w:rsidRPr="00A433FE">
        <w:rPr>
          <w:sz w:val="24"/>
          <w:szCs w:val="24"/>
        </w:rPr>
        <w:t>наявності респіратора або захисної маски (у тому числі виготовленої самостійно) та проведення температурного скринінгу;</w:t>
      </w:r>
    </w:p>
    <w:p w14:paraId="733C6542"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 xml:space="preserve">3) проводити разом зі Споживачем звіряння фактично </w:t>
      </w:r>
      <w:r w:rsidRPr="00A433FE">
        <w:rPr>
          <w:sz w:val="24"/>
          <w:szCs w:val="24"/>
        </w:rPr>
        <w:t>спожитих</w:t>
      </w:r>
      <w:r w:rsidRPr="00A433FE">
        <w:rPr>
          <w:rFonts w:eastAsia="Calibri"/>
          <w:sz w:val="24"/>
          <w:szCs w:val="24"/>
          <w:lang w:eastAsia="en-US"/>
        </w:rPr>
        <w:t xml:space="preserve"> обсягів Товару з підписанням відповідного </w:t>
      </w:r>
      <w:r w:rsidRPr="00A433FE">
        <w:rPr>
          <w:sz w:val="24"/>
          <w:szCs w:val="24"/>
        </w:rPr>
        <w:t>акту</w:t>
      </w:r>
      <w:r w:rsidRPr="00A433FE">
        <w:rPr>
          <w:rFonts w:eastAsia="Calibri"/>
          <w:sz w:val="24"/>
          <w:szCs w:val="24"/>
          <w:lang w:eastAsia="en-US"/>
        </w:rPr>
        <w:t>;</w:t>
      </w:r>
    </w:p>
    <w:p w14:paraId="6F05794E" w14:textId="77777777" w:rsidR="000106B8" w:rsidRPr="00A433FE" w:rsidRDefault="0034195F">
      <w:pPr>
        <w:tabs>
          <w:tab w:val="left" w:pos="567"/>
        </w:tabs>
        <w:ind w:firstLine="567"/>
        <w:jc w:val="both"/>
        <w:rPr>
          <w:sz w:val="24"/>
          <w:szCs w:val="24"/>
        </w:rPr>
      </w:pPr>
      <w:r w:rsidRPr="00A433FE">
        <w:rPr>
          <w:sz w:val="24"/>
          <w:szCs w:val="24"/>
        </w:rPr>
        <w:t>4) ініціювати процедуру припинення (обмеження) постачання електричної енергії Споживачу згідно з умовами Договору та законодавства України;</w:t>
      </w:r>
    </w:p>
    <w:p w14:paraId="400B8791" w14:textId="77777777" w:rsidR="000106B8" w:rsidRPr="00A433FE" w:rsidRDefault="0034195F">
      <w:pPr>
        <w:ind w:firstLine="567"/>
        <w:jc w:val="both"/>
        <w:rPr>
          <w:sz w:val="24"/>
          <w:szCs w:val="24"/>
          <w:lang w:eastAsia="uk-UA"/>
        </w:rPr>
      </w:pPr>
      <w:r w:rsidRPr="00A433FE">
        <w:rPr>
          <w:sz w:val="24"/>
          <w:szCs w:val="24"/>
          <w:lang w:eastAsia="uk-UA"/>
        </w:rPr>
        <w:t>5) запропонувати зміну ціни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14:paraId="155CA49D" w14:textId="77777777" w:rsidR="000106B8" w:rsidRPr="00A433FE" w:rsidRDefault="0034195F">
      <w:pPr>
        <w:ind w:right="-30" w:firstLine="567"/>
        <w:jc w:val="both"/>
        <w:rPr>
          <w:rFonts w:eastAsia="Calibri"/>
          <w:color w:val="000000"/>
          <w:sz w:val="24"/>
          <w:szCs w:val="24"/>
          <w:lang w:eastAsia="en-US"/>
        </w:rPr>
      </w:pPr>
      <w:r w:rsidRPr="00A433FE">
        <w:rPr>
          <w:rFonts w:eastAsia="Calibri"/>
          <w:color w:val="000000"/>
          <w:sz w:val="24"/>
          <w:szCs w:val="24"/>
          <w:lang w:eastAsia="en-US"/>
        </w:rPr>
        <w:t xml:space="preserve">6)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14:paraId="1E23D3D5" w14:textId="77777777" w:rsidR="000106B8" w:rsidRPr="00A433FE" w:rsidRDefault="0034195F">
      <w:pPr>
        <w:numPr>
          <w:ilvl w:val="0"/>
          <w:numId w:val="1"/>
        </w:numPr>
        <w:ind w:left="0" w:right="-30" w:firstLine="567"/>
        <w:contextualSpacing/>
        <w:jc w:val="both"/>
        <w:rPr>
          <w:rFonts w:eastAsia="Calibri"/>
          <w:color w:val="000000"/>
          <w:sz w:val="24"/>
          <w:szCs w:val="24"/>
          <w:lang w:eastAsia="en-US"/>
        </w:rPr>
      </w:pPr>
      <w:r w:rsidRPr="00A433FE">
        <w:rPr>
          <w:rFonts w:eastAsia="Calibri"/>
          <w:color w:val="000000"/>
          <w:sz w:val="24"/>
          <w:szCs w:val="24"/>
          <w:lang w:eastAsia="en-US"/>
        </w:rPr>
        <w:t>через особистий кабінет на своєму офіційному сайті у мережі Інтернет;</w:t>
      </w:r>
    </w:p>
    <w:p w14:paraId="5F826014" w14:textId="77777777" w:rsidR="000106B8" w:rsidRPr="00A433FE" w:rsidRDefault="0034195F">
      <w:pPr>
        <w:numPr>
          <w:ilvl w:val="0"/>
          <w:numId w:val="1"/>
        </w:numPr>
        <w:ind w:left="0" w:right="-30" w:firstLine="567"/>
        <w:contextualSpacing/>
        <w:jc w:val="both"/>
        <w:rPr>
          <w:rFonts w:eastAsia="Calibri"/>
          <w:color w:val="000000"/>
          <w:sz w:val="24"/>
          <w:szCs w:val="24"/>
          <w:lang w:eastAsia="en-US"/>
        </w:rPr>
      </w:pPr>
      <w:r w:rsidRPr="00A433FE">
        <w:rPr>
          <w:rFonts w:eastAsia="Calibri"/>
          <w:color w:val="000000"/>
          <w:sz w:val="24"/>
          <w:szCs w:val="24"/>
          <w:lang w:eastAsia="en-US"/>
        </w:rPr>
        <w:t>засобами електронного зв’язку на електронну адресу, вказану в Договорі;</w:t>
      </w:r>
    </w:p>
    <w:p w14:paraId="27ACC6F8" w14:textId="77777777" w:rsidR="000106B8" w:rsidRPr="00A433FE" w:rsidRDefault="0034195F">
      <w:pPr>
        <w:numPr>
          <w:ilvl w:val="0"/>
          <w:numId w:val="1"/>
        </w:numPr>
        <w:ind w:left="0" w:right="-30" w:firstLine="567"/>
        <w:contextualSpacing/>
        <w:jc w:val="both"/>
        <w:rPr>
          <w:rFonts w:eastAsia="Calibri"/>
          <w:color w:val="000000"/>
          <w:sz w:val="24"/>
          <w:szCs w:val="24"/>
          <w:lang w:eastAsia="en-US"/>
        </w:rPr>
      </w:pPr>
      <w:r w:rsidRPr="00A433FE">
        <w:rPr>
          <w:rFonts w:eastAsia="Calibri"/>
          <w:color w:val="000000"/>
          <w:sz w:val="24"/>
          <w:szCs w:val="24"/>
          <w:lang w:eastAsia="en-US"/>
        </w:rPr>
        <w:t>в центрах обслуговування споживачів;</w:t>
      </w:r>
    </w:p>
    <w:p w14:paraId="2A59DA8F" w14:textId="77777777" w:rsidR="000106B8" w:rsidRPr="00A433FE" w:rsidRDefault="0034195F">
      <w:pPr>
        <w:numPr>
          <w:ilvl w:val="0"/>
          <w:numId w:val="1"/>
        </w:numPr>
        <w:ind w:left="0" w:right="-30" w:firstLine="567"/>
        <w:contextualSpacing/>
        <w:jc w:val="both"/>
        <w:rPr>
          <w:rFonts w:eastAsia="Calibri"/>
          <w:color w:val="000000"/>
          <w:sz w:val="24"/>
          <w:szCs w:val="24"/>
          <w:lang w:eastAsia="en-US"/>
        </w:rPr>
      </w:pPr>
      <w:r w:rsidRPr="00A433FE">
        <w:rPr>
          <w:rFonts w:eastAsia="Calibri"/>
          <w:color w:val="000000"/>
          <w:sz w:val="24"/>
          <w:szCs w:val="24"/>
          <w:lang w:eastAsia="en-US"/>
        </w:rPr>
        <w:t>засобами поштового зв’язку;</w:t>
      </w:r>
    </w:p>
    <w:p w14:paraId="542257D8" w14:textId="77777777" w:rsidR="000106B8" w:rsidRPr="00A433FE" w:rsidRDefault="0034195F">
      <w:pPr>
        <w:numPr>
          <w:ilvl w:val="0"/>
          <w:numId w:val="1"/>
        </w:numPr>
        <w:ind w:left="0" w:right="-30" w:firstLine="567"/>
        <w:contextualSpacing/>
        <w:jc w:val="both"/>
        <w:rPr>
          <w:rFonts w:eastAsia="Calibri"/>
          <w:color w:val="000000"/>
          <w:sz w:val="24"/>
          <w:szCs w:val="24"/>
          <w:lang w:eastAsia="en-US"/>
        </w:rPr>
      </w:pPr>
      <w:r w:rsidRPr="00A433FE">
        <w:rPr>
          <w:rFonts w:eastAsia="Calibri"/>
          <w:color w:val="000000"/>
          <w:sz w:val="24"/>
          <w:szCs w:val="24"/>
          <w:lang w:eastAsia="en-US"/>
        </w:rPr>
        <w:t>в рахунках на оплату електричної енергії;</w:t>
      </w:r>
    </w:p>
    <w:p w14:paraId="4490E6A4" w14:textId="77777777" w:rsidR="000106B8" w:rsidRPr="00A433FE" w:rsidRDefault="0034195F">
      <w:pPr>
        <w:numPr>
          <w:ilvl w:val="0"/>
          <w:numId w:val="1"/>
        </w:numPr>
        <w:ind w:left="0" w:right="-30" w:firstLine="567"/>
        <w:contextualSpacing/>
        <w:jc w:val="both"/>
        <w:rPr>
          <w:rFonts w:eastAsia="Calibri"/>
          <w:color w:val="000000"/>
          <w:sz w:val="24"/>
          <w:szCs w:val="24"/>
          <w:lang w:eastAsia="en-US"/>
        </w:rPr>
      </w:pPr>
      <w:r w:rsidRPr="00A433FE">
        <w:rPr>
          <w:rFonts w:eastAsia="Calibri"/>
          <w:color w:val="000000"/>
          <w:sz w:val="24"/>
          <w:szCs w:val="24"/>
          <w:lang w:eastAsia="en-US"/>
        </w:rPr>
        <w:t xml:space="preserve">через Контакт-центр; </w:t>
      </w:r>
    </w:p>
    <w:p w14:paraId="05ECEE02" w14:textId="77777777" w:rsidR="000106B8" w:rsidRPr="00A433FE" w:rsidRDefault="0034195F">
      <w:pPr>
        <w:ind w:right="-30" w:firstLine="567"/>
        <w:contextualSpacing/>
        <w:jc w:val="both"/>
        <w:rPr>
          <w:sz w:val="24"/>
          <w:szCs w:val="24"/>
        </w:rPr>
      </w:pPr>
      <w:r w:rsidRPr="00A433FE">
        <w:rPr>
          <w:rFonts w:eastAsia="Calibri"/>
          <w:sz w:val="24"/>
          <w:szCs w:val="24"/>
          <w:lang w:eastAsia="en-US"/>
        </w:rPr>
        <w:lastRenderedPageBreak/>
        <w:t>7) якщо Споживач порушив строки оплати за Договором або за графіком погашення заборгованості або не допустив представників Постачальника до розрахункових засобів комерційного обліку електричної енергії, що розташовані на території споживача, здійснити заходи з припинення постачання Товару Споживачу за умови попередження Споживача не пізніше ніж за 10 (десять) робочих днів до дня відключення у порядку, визначеному ПРРЕЕ.</w:t>
      </w:r>
    </w:p>
    <w:p w14:paraId="6D7380B1" w14:textId="77777777" w:rsidR="000106B8" w:rsidRPr="00A433FE" w:rsidRDefault="0034195F">
      <w:pPr>
        <w:ind w:right="-30" w:firstLine="567"/>
        <w:contextualSpacing/>
        <w:jc w:val="both"/>
        <w:rPr>
          <w:rFonts w:eastAsia="Calibri"/>
          <w:sz w:val="24"/>
          <w:szCs w:val="24"/>
          <w:lang w:eastAsia="en-US"/>
        </w:rPr>
      </w:pPr>
      <w:r w:rsidRPr="00A433FE">
        <w:rPr>
          <w:rFonts w:eastAsia="Calibri"/>
          <w:sz w:val="24"/>
          <w:szCs w:val="24"/>
          <w:lang w:eastAsia="en-US"/>
        </w:rPr>
        <w:t xml:space="preserve">Припинення електропостачання не звільняє Споживача від обов'язку сплатити заборгованість Постачальнику за </w:t>
      </w:r>
      <w:r w:rsidRPr="00A433FE">
        <w:rPr>
          <w:sz w:val="24"/>
          <w:szCs w:val="24"/>
        </w:rPr>
        <w:t xml:space="preserve">спожитий Товар за </w:t>
      </w:r>
      <w:r w:rsidRPr="00A433FE">
        <w:rPr>
          <w:rFonts w:eastAsia="Calibri"/>
          <w:sz w:val="24"/>
          <w:szCs w:val="24"/>
          <w:lang w:eastAsia="en-US"/>
        </w:rPr>
        <w:t>Договором.</w:t>
      </w:r>
    </w:p>
    <w:p w14:paraId="031CE876" w14:textId="77777777" w:rsidR="000106B8" w:rsidRPr="00A433FE" w:rsidRDefault="0034195F">
      <w:pPr>
        <w:ind w:right="-30" w:firstLine="567"/>
        <w:jc w:val="both"/>
        <w:rPr>
          <w:rFonts w:eastAsia="Calibri"/>
          <w:b/>
          <w:sz w:val="24"/>
          <w:szCs w:val="24"/>
          <w:lang w:eastAsia="en-US"/>
        </w:rPr>
      </w:pPr>
      <w:r w:rsidRPr="00A433FE">
        <w:rPr>
          <w:rFonts w:eastAsia="Calibri"/>
          <w:b/>
          <w:sz w:val="24"/>
          <w:szCs w:val="24"/>
          <w:lang w:eastAsia="en-US"/>
        </w:rPr>
        <w:t>7.2. Постачальник зобов’язаний:</w:t>
      </w:r>
    </w:p>
    <w:p w14:paraId="070EA88C"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 xml:space="preserve">1) забезпечувати </w:t>
      </w:r>
      <w:r w:rsidRPr="00A433FE">
        <w:rPr>
          <w:sz w:val="24"/>
          <w:szCs w:val="24"/>
        </w:rPr>
        <w:t xml:space="preserve">належну </w:t>
      </w:r>
      <w:r w:rsidRPr="00A433FE">
        <w:rPr>
          <w:rFonts w:eastAsia="Calibri"/>
          <w:sz w:val="24"/>
          <w:szCs w:val="24"/>
          <w:lang w:eastAsia="en-US"/>
        </w:rPr>
        <w:t>якість Товару відповідно до вимог чинного законодавства України та Договору;</w:t>
      </w:r>
    </w:p>
    <w:p w14:paraId="5864C6BF" w14:textId="3847501F"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 xml:space="preserve">2) </w:t>
      </w:r>
      <w:r w:rsidRPr="00A433FE">
        <w:rPr>
          <w:rFonts w:eastAsia="Arial"/>
          <w:sz w:val="24"/>
          <w:szCs w:val="24"/>
        </w:rPr>
        <w:t xml:space="preserve">здійснювати постачання електричної енергії по всім об’єктам постачання електричної енергії Споживача (далі - Об’єкти), визначеним в </w:t>
      </w:r>
      <w:r w:rsidRPr="00A433FE">
        <w:rPr>
          <w:sz w:val="24"/>
          <w:szCs w:val="24"/>
        </w:rPr>
        <w:t>Технічних умовах постачання електричної енергії (Додаток 2 до Договору);</w:t>
      </w:r>
    </w:p>
    <w:p w14:paraId="2D296D96"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3) нараховувати і виставляти рахунки (акти прийняття-передавання товарної продукції</w:t>
      </w:r>
      <w:r w:rsidRPr="00A433FE">
        <w:rPr>
          <w:sz w:val="24"/>
          <w:szCs w:val="24"/>
        </w:rPr>
        <w:t xml:space="preserve"> чи акт прийому-передачі проданих товарів та/або наданих послуг</w:t>
      </w:r>
      <w:r w:rsidRPr="00A433FE">
        <w:rPr>
          <w:rFonts w:eastAsia="Calibri"/>
          <w:sz w:val="24"/>
          <w:szCs w:val="24"/>
          <w:lang w:eastAsia="en-US"/>
        </w:rPr>
        <w:t>) Споживачу за поставлений Товар відповідно до вимог та у порядку, передбачених ПРРЕЕ та Договором;</w:t>
      </w:r>
    </w:p>
    <w:p w14:paraId="295DE6BD"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 xml:space="preserve">4) надавати Споживачу інформацію про його права та </w:t>
      </w:r>
      <w:r w:rsidRPr="00A433FE">
        <w:rPr>
          <w:sz w:val="24"/>
          <w:szCs w:val="24"/>
        </w:rPr>
        <w:t>обов'язки</w:t>
      </w:r>
      <w:r w:rsidRPr="00A433FE">
        <w:rPr>
          <w:rFonts w:eastAsia="Calibri"/>
          <w:sz w:val="24"/>
          <w:szCs w:val="24"/>
          <w:lang w:eastAsia="en-US"/>
        </w:rPr>
        <w:t>,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чинним законодавством України, а також інформацію про ефективне споживання електричної енергії. Така інформація оприлюднюється на офіційному веб-сайті Постачальника, безкоштовно повідомляється Споживачу у спосіб, передбачений п.7.1 Договору, або надається Споживачу на його запит;</w:t>
      </w:r>
    </w:p>
    <w:p w14:paraId="1269B2EF" w14:textId="77777777" w:rsidR="000106B8" w:rsidRPr="00A433FE" w:rsidRDefault="0034195F">
      <w:pPr>
        <w:ind w:firstLine="567"/>
        <w:jc w:val="both"/>
        <w:rPr>
          <w:rFonts w:eastAsia="Arial"/>
          <w:sz w:val="24"/>
          <w:szCs w:val="24"/>
        </w:rPr>
      </w:pPr>
      <w:r w:rsidRPr="00A433FE">
        <w:rPr>
          <w:rFonts w:eastAsia="Arial"/>
          <w:sz w:val="24"/>
          <w:szCs w:val="24"/>
        </w:rPr>
        <w:t xml:space="preserve">5) публікувати на офіційному веб-сайті детальну інформацію про зміну ціни електричної енергії за 20 (двадцять) днів до введення її у дію. Вказаний пункт застосовується з урахуванням п. п. 5.8 </w:t>
      </w:r>
      <w:r w:rsidR="00184063" w:rsidRPr="00A433FE">
        <w:rPr>
          <w:rFonts w:eastAsia="Arial"/>
          <w:sz w:val="24"/>
          <w:szCs w:val="24"/>
        </w:rPr>
        <w:t>–</w:t>
      </w:r>
      <w:r w:rsidRPr="00A433FE">
        <w:rPr>
          <w:rFonts w:eastAsia="Arial"/>
          <w:sz w:val="24"/>
          <w:szCs w:val="24"/>
        </w:rPr>
        <w:t xml:space="preserve"> 5.10 розділу 5 Договору;</w:t>
      </w:r>
    </w:p>
    <w:p w14:paraId="7C023F3B" w14:textId="5CCE0F45"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6) надавати Споживачеві безоплатно платіжні документи;</w:t>
      </w:r>
    </w:p>
    <w:p w14:paraId="7D40B46A"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7) приймати оплату наданих за Договором послуг способом, що передбачений Договором;</w:t>
      </w:r>
    </w:p>
    <w:p w14:paraId="36563B9F"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8) розглядати в установленому</w:t>
      </w:r>
      <w:r w:rsidRPr="00A433FE">
        <w:rPr>
          <w:sz w:val="24"/>
          <w:szCs w:val="24"/>
        </w:rPr>
        <w:t xml:space="preserve"> чинним</w:t>
      </w:r>
      <w:r w:rsidRPr="00A433FE">
        <w:rPr>
          <w:rFonts w:eastAsia="Calibri"/>
          <w:sz w:val="24"/>
          <w:szCs w:val="24"/>
          <w:lang w:eastAsia="en-US"/>
        </w:rPr>
        <w:t xml:space="preserve"> законодавством України порядку звернення Споживача, зокрема з питань нарахувань за Товар, та, за наявності відповідних підстав, задовольняти його вимоги;</w:t>
      </w:r>
    </w:p>
    <w:p w14:paraId="253A1902"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9)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14:paraId="40DE17D3"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 xml:space="preserve">10) забезпечувати конфіденційність даних, </w:t>
      </w:r>
      <w:r w:rsidRPr="00A433FE">
        <w:rPr>
          <w:sz w:val="24"/>
          <w:szCs w:val="24"/>
        </w:rPr>
        <w:t>які отримуються</w:t>
      </w:r>
      <w:r w:rsidRPr="00A433FE">
        <w:rPr>
          <w:rFonts w:eastAsia="Calibri"/>
          <w:sz w:val="24"/>
          <w:szCs w:val="24"/>
          <w:lang w:eastAsia="en-US"/>
        </w:rPr>
        <w:t xml:space="preserve"> від Споживача;</w:t>
      </w:r>
    </w:p>
    <w:p w14:paraId="2344D90A"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11) відшкодовувати збитки, понесені Споживачем у випадку невиконання або неналежного виконання Постачальником своїх зобов'язань за Договором, в тому числі за недотримання показників якості Товару;</w:t>
      </w:r>
    </w:p>
    <w:p w14:paraId="234710E1" w14:textId="77777777" w:rsidR="000106B8" w:rsidRPr="00A433FE" w:rsidRDefault="0034195F">
      <w:pPr>
        <w:ind w:right="-30" w:firstLine="567"/>
        <w:jc w:val="both"/>
        <w:rPr>
          <w:sz w:val="24"/>
          <w:szCs w:val="24"/>
        </w:rPr>
      </w:pPr>
      <w:r w:rsidRPr="00A433FE">
        <w:rPr>
          <w:sz w:val="24"/>
          <w:szCs w:val="24"/>
        </w:rPr>
        <w:t xml:space="preserve">12) проінформувати Споживача про його право вибрати іншого </w:t>
      </w:r>
      <w:proofErr w:type="spellStart"/>
      <w:r w:rsidRPr="00A433FE">
        <w:rPr>
          <w:sz w:val="24"/>
          <w:szCs w:val="24"/>
        </w:rPr>
        <w:t>електропостачальника</w:t>
      </w:r>
      <w:proofErr w:type="spellEnd"/>
      <w:r w:rsidRPr="00A433FE">
        <w:rPr>
          <w:sz w:val="24"/>
          <w:szCs w:val="24"/>
        </w:rPr>
        <w:t xml:space="preserve"> або перейти до </w:t>
      </w:r>
      <w:proofErr w:type="spellStart"/>
      <w:r w:rsidRPr="00A433FE">
        <w:rPr>
          <w:sz w:val="24"/>
          <w:szCs w:val="24"/>
        </w:rPr>
        <w:t>електропостачальника</w:t>
      </w:r>
      <w:proofErr w:type="spellEnd"/>
      <w:r w:rsidRPr="00A433FE">
        <w:rPr>
          <w:sz w:val="24"/>
          <w:szCs w:val="24"/>
        </w:rPr>
        <w:t>, на якого в установленому порядку покладені спеціальні обов’язки (постачальник «останньої надії») протягом 1 (одного) дня від дати, коли Постачальнику стало відомо про свою неспроможність продовжувати постачання Товару Споживачу;</w:t>
      </w:r>
    </w:p>
    <w:p w14:paraId="785F3CB6" w14:textId="77777777" w:rsidR="000106B8" w:rsidRPr="00A433FE" w:rsidRDefault="0034195F">
      <w:pPr>
        <w:tabs>
          <w:tab w:val="left" w:pos="851"/>
          <w:tab w:val="left" w:pos="993"/>
          <w:tab w:val="left" w:pos="1134"/>
          <w:tab w:val="left" w:pos="1276"/>
        </w:tabs>
        <w:ind w:right="-30" w:firstLine="567"/>
        <w:contextualSpacing/>
        <w:jc w:val="both"/>
        <w:rPr>
          <w:rFonts w:eastAsia="Calibri"/>
          <w:sz w:val="24"/>
          <w:szCs w:val="24"/>
          <w:lang w:eastAsia="en-US"/>
        </w:rPr>
      </w:pPr>
      <w:r w:rsidRPr="00A433FE">
        <w:rPr>
          <w:rFonts w:eastAsia="Calibri"/>
          <w:sz w:val="24"/>
          <w:szCs w:val="24"/>
          <w:lang w:eastAsia="en-US"/>
        </w:rPr>
        <w:t>13) попередити Споживача не менше ніж за 10 (десять) робочих днів до дня відключення електричної енергії у порядку, визначеному ПРРЕЕ:</w:t>
      </w:r>
    </w:p>
    <w:p w14:paraId="78A8FC10" w14:textId="77777777" w:rsidR="000106B8" w:rsidRPr="00A433FE" w:rsidRDefault="0034195F">
      <w:pPr>
        <w:tabs>
          <w:tab w:val="left" w:pos="567"/>
          <w:tab w:val="left" w:pos="1134"/>
          <w:tab w:val="left" w:pos="1276"/>
        </w:tabs>
        <w:ind w:right="-30" w:firstLine="567"/>
        <w:jc w:val="both"/>
        <w:rPr>
          <w:rFonts w:eastAsia="Calibri"/>
          <w:sz w:val="24"/>
          <w:szCs w:val="24"/>
          <w:u w:val="single"/>
          <w:lang w:eastAsia="en-US"/>
        </w:rPr>
      </w:pPr>
      <w:r w:rsidRPr="00A433FE">
        <w:rPr>
          <w:rFonts w:eastAsia="Calibri"/>
          <w:sz w:val="24"/>
          <w:szCs w:val="24"/>
          <w:lang w:eastAsia="en-US"/>
        </w:rPr>
        <w:t xml:space="preserve">14) приймати участь у врегулюванні спірних питань щодо достовірності показів розрахункових засобів обліку: </w:t>
      </w:r>
    </w:p>
    <w:p w14:paraId="05DAEC06" w14:textId="77777777" w:rsidR="000106B8" w:rsidRPr="00A433FE" w:rsidRDefault="0034195F">
      <w:pPr>
        <w:ind w:right="-30" w:firstLine="567"/>
        <w:jc w:val="both"/>
        <w:rPr>
          <w:rFonts w:eastAsia="Calibri"/>
          <w:sz w:val="24"/>
          <w:szCs w:val="24"/>
          <w:lang w:eastAsia="en-US"/>
        </w:rPr>
      </w:pPr>
      <w:r w:rsidRPr="00A433FE">
        <w:rPr>
          <w:sz w:val="24"/>
          <w:szCs w:val="24"/>
        </w:rPr>
        <w:t>15</w:t>
      </w:r>
      <w:r w:rsidRPr="00A433FE">
        <w:rPr>
          <w:rFonts w:eastAsia="Calibri"/>
          <w:sz w:val="24"/>
          <w:szCs w:val="24"/>
          <w:lang w:eastAsia="en-US"/>
        </w:rPr>
        <w:t>) виконувати інші обов'язки, покладені на Постачальника чинним законодавством України та/або Договором.</w:t>
      </w:r>
    </w:p>
    <w:p w14:paraId="5DC1B201" w14:textId="77777777" w:rsidR="009F0AE2" w:rsidRPr="00A433FE" w:rsidRDefault="009F0AE2">
      <w:pPr>
        <w:ind w:right="-30" w:firstLine="567"/>
        <w:jc w:val="both"/>
        <w:rPr>
          <w:rFonts w:eastAsia="Calibri"/>
          <w:sz w:val="24"/>
          <w:szCs w:val="24"/>
          <w:lang w:eastAsia="en-US"/>
        </w:rPr>
      </w:pPr>
    </w:p>
    <w:p w14:paraId="12FC82A6" w14:textId="77777777" w:rsidR="000106B8" w:rsidRPr="00A433FE" w:rsidRDefault="0034195F">
      <w:pPr>
        <w:tabs>
          <w:tab w:val="left" w:pos="851"/>
        </w:tabs>
        <w:ind w:left="567" w:right="-30"/>
        <w:contextualSpacing/>
        <w:jc w:val="center"/>
        <w:rPr>
          <w:rFonts w:eastAsia="Calibri"/>
          <w:b/>
          <w:sz w:val="24"/>
          <w:szCs w:val="24"/>
          <w:lang w:eastAsia="en-US"/>
        </w:rPr>
      </w:pPr>
      <w:r w:rsidRPr="00A433FE">
        <w:rPr>
          <w:rFonts w:eastAsia="Calibri"/>
          <w:b/>
          <w:sz w:val="24"/>
          <w:szCs w:val="24"/>
          <w:lang w:eastAsia="en-US"/>
        </w:rPr>
        <w:t>8. ПОРЯДОК ПРИПИНЕННЯ ТА ВІДНОВЛЕННЯ ПОСТАЧАННЯ ТОВАРУ</w:t>
      </w:r>
    </w:p>
    <w:p w14:paraId="7C2CE18F" w14:textId="77777777" w:rsidR="000106B8" w:rsidRPr="00A433FE" w:rsidRDefault="0034195F">
      <w:pPr>
        <w:ind w:firstLine="567"/>
        <w:jc w:val="both"/>
        <w:rPr>
          <w:sz w:val="24"/>
          <w:szCs w:val="24"/>
        </w:rPr>
      </w:pPr>
      <w:r w:rsidRPr="00A433FE">
        <w:rPr>
          <w:rFonts w:eastAsia="Arial"/>
          <w:sz w:val="24"/>
          <w:szCs w:val="24"/>
        </w:rPr>
        <w:t xml:space="preserve">8.1. </w:t>
      </w:r>
      <w:r w:rsidRPr="00A433FE">
        <w:rPr>
          <w:sz w:val="24"/>
          <w:szCs w:val="24"/>
        </w:rPr>
        <w:t xml:space="preserve">Постачальник має право звернутися до оператора системи з вимогою про відключення Об'єкта Споживача </w:t>
      </w:r>
      <w:r w:rsidRPr="00A433FE">
        <w:rPr>
          <w:spacing w:val="-3"/>
          <w:sz w:val="24"/>
          <w:szCs w:val="24"/>
        </w:rPr>
        <w:t xml:space="preserve">від </w:t>
      </w:r>
      <w:r w:rsidRPr="00A433FE">
        <w:rPr>
          <w:sz w:val="24"/>
          <w:szCs w:val="24"/>
        </w:rPr>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14:paraId="60D6212F" w14:textId="77777777" w:rsidR="000106B8" w:rsidRPr="00A433FE" w:rsidRDefault="0034195F">
      <w:pPr>
        <w:ind w:firstLine="567"/>
        <w:jc w:val="both"/>
        <w:rPr>
          <w:rFonts w:eastAsia="Arial"/>
          <w:sz w:val="24"/>
          <w:szCs w:val="24"/>
        </w:rPr>
      </w:pPr>
      <w:r w:rsidRPr="00A433FE">
        <w:rPr>
          <w:rFonts w:eastAsia="Arial"/>
          <w:sz w:val="24"/>
          <w:szCs w:val="24"/>
        </w:rPr>
        <w:t xml:space="preserve">Споживач має право на відстрочку платежу у разі відсутності бюджетного фінансування (затримки в бюджетному фінансуванні) на цілі, передбачені цим Договором. У цьому разі оплата здійснюється протягом семи банківських днів після надходження коштів на рахунок Споживача. </w:t>
      </w:r>
      <w:r w:rsidRPr="00A433FE">
        <w:rPr>
          <w:rFonts w:eastAsia="Arial"/>
          <w:sz w:val="24"/>
          <w:szCs w:val="24"/>
        </w:rPr>
        <w:lastRenderedPageBreak/>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а саме несплати заборгованості Споживачем понад 7 (сім) календарних днів після надходження коштів на рахунок Споживача.</w:t>
      </w:r>
    </w:p>
    <w:p w14:paraId="11C3FA31" w14:textId="77777777" w:rsidR="000106B8" w:rsidRPr="00A433FE" w:rsidRDefault="0034195F">
      <w:pPr>
        <w:ind w:firstLine="567"/>
        <w:jc w:val="both"/>
        <w:rPr>
          <w:rFonts w:eastAsia="Arial"/>
          <w:sz w:val="24"/>
          <w:szCs w:val="24"/>
        </w:rPr>
      </w:pPr>
      <w:r w:rsidRPr="00A433FE">
        <w:rPr>
          <w:rFonts w:eastAsia="Arial"/>
          <w:sz w:val="24"/>
          <w:szCs w:val="24"/>
        </w:rPr>
        <w:t>8.2. Припинення електропостачання не звільняє Споживача від обов’язку сплатити заборгованість Постачальнику за Договором.</w:t>
      </w:r>
    </w:p>
    <w:p w14:paraId="2661F5C8" w14:textId="77777777" w:rsidR="000106B8" w:rsidRPr="00A433FE" w:rsidRDefault="0034195F">
      <w:pPr>
        <w:ind w:firstLine="567"/>
        <w:jc w:val="both"/>
        <w:rPr>
          <w:rFonts w:eastAsia="Arial"/>
          <w:sz w:val="24"/>
          <w:szCs w:val="24"/>
        </w:rPr>
      </w:pPr>
      <w:r w:rsidRPr="00A433FE">
        <w:rPr>
          <w:rFonts w:eastAsia="Arial"/>
          <w:sz w:val="24"/>
          <w:szCs w:val="24"/>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розділу Договору </w:t>
      </w:r>
      <w:r w:rsidRPr="00A433FE">
        <w:rPr>
          <w:sz w:val="24"/>
          <w:szCs w:val="24"/>
        </w:rPr>
        <w:t>на умовах Договору та відшкодування витрат Постачальника на припинення та відновлення постачання електричної енергії.</w:t>
      </w:r>
    </w:p>
    <w:p w14:paraId="171EB42E" w14:textId="77777777" w:rsidR="000106B8" w:rsidRPr="00A433FE" w:rsidRDefault="0034195F">
      <w:pPr>
        <w:ind w:firstLine="567"/>
        <w:jc w:val="both"/>
        <w:rPr>
          <w:rFonts w:eastAsia="Arial"/>
          <w:sz w:val="24"/>
          <w:szCs w:val="24"/>
        </w:rPr>
      </w:pPr>
      <w:r w:rsidRPr="00A433FE">
        <w:rPr>
          <w:rFonts w:eastAsia="Arial"/>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14:paraId="0FF2F6DF" w14:textId="77777777" w:rsidR="000106B8" w:rsidRPr="00A433FE" w:rsidRDefault="0034195F">
      <w:pPr>
        <w:ind w:firstLine="567"/>
        <w:jc w:val="both"/>
        <w:rPr>
          <w:sz w:val="24"/>
          <w:szCs w:val="24"/>
        </w:rPr>
      </w:pPr>
      <w:r w:rsidRPr="00A433FE">
        <w:rPr>
          <w:rFonts w:eastAsia="Arial"/>
          <w:sz w:val="24"/>
          <w:szCs w:val="24"/>
        </w:rPr>
        <w:t xml:space="preserve">8.5. </w:t>
      </w:r>
      <w:r w:rsidRPr="00A433FE">
        <w:rPr>
          <w:sz w:val="24"/>
          <w:szCs w:val="24"/>
        </w:rPr>
        <w:t>У разі виникнення у Споживача заборгованості за електричну енергію за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14:paraId="76F5784A" w14:textId="77777777" w:rsidR="000106B8" w:rsidRPr="00A433FE" w:rsidRDefault="0034195F">
      <w:pPr>
        <w:ind w:firstLine="567"/>
        <w:jc w:val="both"/>
        <w:rPr>
          <w:color w:val="000000"/>
          <w:sz w:val="24"/>
          <w:szCs w:val="24"/>
        </w:rPr>
      </w:pPr>
      <w:r w:rsidRPr="00A433FE">
        <w:rPr>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14:paraId="4214A053" w14:textId="77777777" w:rsidR="000106B8" w:rsidRPr="00A433FE" w:rsidRDefault="000106B8">
      <w:pPr>
        <w:ind w:firstLine="567"/>
        <w:jc w:val="center"/>
        <w:rPr>
          <w:rFonts w:eastAsia="Arial"/>
          <w:b/>
          <w:sz w:val="24"/>
          <w:szCs w:val="24"/>
        </w:rPr>
      </w:pPr>
    </w:p>
    <w:p w14:paraId="2C576A4B" w14:textId="77777777" w:rsidR="000106B8" w:rsidRPr="00A433FE" w:rsidRDefault="0034195F">
      <w:pPr>
        <w:tabs>
          <w:tab w:val="left" w:pos="993"/>
        </w:tabs>
        <w:ind w:left="567" w:right="-30"/>
        <w:contextualSpacing/>
        <w:jc w:val="center"/>
        <w:outlineLvl w:val="2"/>
        <w:rPr>
          <w:rFonts w:eastAsia="Calibri"/>
          <w:b/>
          <w:sz w:val="24"/>
          <w:szCs w:val="24"/>
          <w:lang w:eastAsia="en-US"/>
        </w:rPr>
      </w:pPr>
      <w:r w:rsidRPr="00A433FE">
        <w:rPr>
          <w:rFonts w:eastAsia="Calibri"/>
          <w:b/>
          <w:sz w:val="24"/>
          <w:szCs w:val="24"/>
          <w:lang w:eastAsia="en-US"/>
        </w:rPr>
        <w:t>9. ВІДПОВІДАЛЬНІСТЬ СТОРІН</w:t>
      </w:r>
    </w:p>
    <w:p w14:paraId="3095866E" w14:textId="77777777" w:rsidR="000106B8" w:rsidRPr="00A433FE" w:rsidRDefault="0034195F">
      <w:pPr>
        <w:tabs>
          <w:tab w:val="left" w:pos="1134"/>
        </w:tabs>
        <w:ind w:right="-30" w:firstLine="567"/>
        <w:jc w:val="both"/>
        <w:rPr>
          <w:rFonts w:eastAsia="Calibri"/>
          <w:sz w:val="24"/>
          <w:szCs w:val="24"/>
          <w:lang w:eastAsia="en-US"/>
        </w:rPr>
      </w:pPr>
      <w:r w:rsidRPr="00A433FE">
        <w:rPr>
          <w:rFonts w:eastAsia="Calibri"/>
          <w:sz w:val="24"/>
          <w:szCs w:val="24"/>
          <w:lang w:eastAsia="en-US"/>
        </w:rPr>
        <w:t>9.1. За невиконання або неналежне виконання зобов’язань за Договором Сторони несуть відповідальність, передбачену чинним законодавством України та Договором.</w:t>
      </w:r>
    </w:p>
    <w:p w14:paraId="7352F2DD" w14:textId="1453A48D" w:rsidR="000106B8" w:rsidRPr="00A433FE" w:rsidRDefault="0034195F">
      <w:pPr>
        <w:ind w:firstLine="567"/>
        <w:jc w:val="both"/>
        <w:rPr>
          <w:rFonts w:eastAsia="Arial"/>
          <w:sz w:val="24"/>
          <w:szCs w:val="24"/>
        </w:rPr>
      </w:pPr>
      <w:r w:rsidRPr="00A433FE">
        <w:rPr>
          <w:rFonts w:eastAsia="Calibri"/>
          <w:sz w:val="24"/>
          <w:szCs w:val="24"/>
          <w:lang w:eastAsia="en-US"/>
        </w:rPr>
        <w:t>9.2. За порушення строку постачання Товару Постачальник сплачує пеню у розмірі 0,1</w:t>
      </w:r>
      <w:r w:rsidR="00F33F37" w:rsidRPr="00A433FE">
        <w:rPr>
          <w:rFonts w:eastAsia="Calibri"/>
          <w:sz w:val="24"/>
          <w:szCs w:val="24"/>
          <w:lang w:eastAsia="en-US"/>
        </w:rPr>
        <w:t xml:space="preserve"> </w:t>
      </w:r>
      <w:r w:rsidRPr="00A433FE">
        <w:rPr>
          <w:rFonts w:eastAsia="Calibri"/>
          <w:sz w:val="24"/>
          <w:szCs w:val="24"/>
          <w:lang w:eastAsia="en-US"/>
        </w:rPr>
        <w:t xml:space="preserve">% вартості Товару, постачання якого </w:t>
      </w:r>
      <w:proofErr w:type="spellStart"/>
      <w:r w:rsidRPr="00A433FE">
        <w:rPr>
          <w:rFonts w:eastAsia="Calibri"/>
          <w:sz w:val="24"/>
          <w:szCs w:val="24"/>
          <w:lang w:eastAsia="en-US"/>
        </w:rPr>
        <w:t>прострочено</w:t>
      </w:r>
      <w:proofErr w:type="spellEnd"/>
      <w:r w:rsidRPr="00A433FE">
        <w:rPr>
          <w:rFonts w:eastAsia="Calibri"/>
          <w:sz w:val="24"/>
          <w:szCs w:val="24"/>
          <w:lang w:eastAsia="en-US"/>
        </w:rPr>
        <w:t>, за кожен день прострочення, а за прострочення понад 30 днів – додатково штраф у розмірі 7 % вказаної вартості.</w:t>
      </w:r>
      <w:r w:rsidRPr="00A433FE">
        <w:rPr>
          <w:rFonts w:eastAsia="Arial"/>
          <w:sz w:val="24"/>
          <w:szCs w:val="24"/>
        </w:rPr>
        <w:t xml:space="preserve"> </w:t>
      </w:r>
    </w:p>
    <w:p w14:paraId="503BFE5F" w14:textId="77777777" w:rsidR="000106B8" w:rsidRPr="00A433FE" w:rsidRDefault="0034195F">
      <w:pPr>
        <w:ind w:firstLine="567"/>
        <w:jc w:val="both"/>
        <w:rPr>
          <w:rFonts w:eastAsia="Arial"/>
          <w:sz w:val="24"/>
          <w:szCs w:val="24"/>
        </w:rPr>
      </w:pPr>
      <w:r w:rsidRPr="00A433FE">
        <w:rPr>
          <w:rFonts w:eastAsia="Arial"/>
          <w:sz w:val="24"/>
          <w:szCs w:val="24"/>
        </w:rPr>
        <w:t>9.3.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w:t>
      </w:r>
    </w:p>
    <w:p w14:paraId="289A668B" w14:textId="77777777" w:rsidR="000106B8" w:rsidRPr="00A433FE" w:rsidRDefault="0034195F">
      <w:pPr>
        <w:tabs>
          <w:tab w:val="left" w:pos="851"/>
          <w:tab w:val="left" w:pos="1134"/>
        </w:tabs>
        <w:ind w:right="-30" w:firstLine="567"/>
        <w:jc w:val="both"/>
        <w:rPr>
          <w:rFonts w:eastAsia="Calibri"/>
          <w:sz w:val="24"/>
          <w:szCs w:val="24"/>
          <w:lang w:eastAsia="en-US"/>
        </w:rPr>
      </w:pPr>
      <w:r w:rsidRPr="00A433FE">
        <w:rPr>
          <w:rFonts w:eastAsia="Arial"/>
          <w:sz w:val="24"/>
          <w:szCs w:val="24"/>
        </w:rPr>
        <w:t xml:space="preserve">9.4. </w:t>
      </w:r>
      <w:r w:rsidRPr="00A433FE">
        <w:rPr>
          <w:rFonts w:eastAsia="Calibri"/>
          <w:sz w:val="24"/>
          <w:szCs w:val="24"/>
          <w:lang w:eastAsia="en-US"/>
        </w:rPr>
        <w:t>За порушення умов зобов’язання щодо якості Товару Постачальник сплачує штраф у розмірі 20 % поставленого Товару за місяць, протягом якого було допущено постачання неякісного Товару.</w:t>
      </w:r>
    </w:p>
    <w:p w14:paraId="465CA8C7" w14:textId="77777777" w:rsidR="000106B8" w:rsidRPr="00A433FE" w:rsidRDefault="0034195F">
      <w:pPr>
        <w:ind w:firstLine="567"/>
        <w:jc w:val="both"/>
        <w:rPr>
          <w:rFonts w:eastAsia="Calibri"/>
          <w:sz w:val="24"/>
          <w:szCs w:val="24"/>
          <w:lang w:eastAsia="en-US"/>
        </w:rPr>
      </w:pPr>
      <w:r w:rsidRPr="00A433FE">
        <w:rPr>
          <w:rFonts w:eastAsia="Arial"/>
          <w:sz w:val="24"/>
          <w:szCs w:val="24"/>
        </w:rPr>
        <w:t xml:space="preserve">9.5. </w:t>
      </w:r>
      <w:r w:rsidRPr="00A433FE">
        <w:rPr>
          <w:rFonts w:eastAsia="Calibri"/>
          <w:sz w:val="24"/>
          <w:szCs w:val="24"/>
          <w:lang w:eastAsia="en-US"/>
        </w:rPr>
        <w:t>За порушення строків оплати Споживач сплачує пеню у розмірі 0,1 % несплаченої суми за кожен день прострочення, а за прострочення понад 30 днів додатково штраф у розмірі 7 % цієї суми.</w:t>
      </w:r>
    </w:p>
    <w:p w14:paraId="6BC3C2AA" w14:textId="77777777" w:rsidR="000106B8" w:rsidRPr="00A433FE" w:rsidRDefault="0034195F">
      <w:pPr>
        <w:ind w:firstLine="567"/>
        <w:jc w:val="both"/>
        <w:rPr>
          <w:rFonts w:eastAsia="Arial"/>
          <w:sz w:val="24"/>
          <w:szCs w:val="24"/>
        </w:rPr>
      </w:pPr>
      <w:r w:rsidRPr="00A433FE">
        <w:rPr>
          <w:rFonts w:eastAsia="Arial"/>
          <w:sz w:val="24"/>
          <w:szCs w:val="24"/>
        </w:rPr>
        <w:t xml:space="preserve">9.6.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 в </w:t>
      </w:r>
      <w:proofErr w:type="spellStart"/>
      <w:r w:rsidRPr="00A433FE">
        <w:rPr>
          <w:rFonts w:eastAsia="Arial"/>
          <w:sz w:val="24"/>
          <w:szCs w:val="24"/>
        </w:rPr>
        <w:t>т.ч</w:t>
      </w:r>
      <w:proofErr w:type="spellEnd"/>
      <w:r w:rsidRPr="00A433FE">
        <w:rPr>
          <w:rFonts w:eastAsia="Arial"/>
          <w:sz w:val="24"/>
          <w:szCs w:val="24"/>
        </w:rPr>
        <w:t>. ПРРЕЕ.</w:t>
      </w:r>
    </w:p>
    <w:p w14:paraId="500FF4EF" w14:textId="77777777" w:rsidR="000106B8" w:rsidRPr="00A433FE" w:rsidRDefault="0034195F">
      <w:pPr>
        <w:tabs>
          <w:tab w:val="left" w:pos="1134"/>
        </w:tabs>
        <w:ind w:right="-30" w:firstLine="567"/>
        <w:jc w:val="both"/>
        <w:rPr>
          <w:sz w:val="24"/>
          <w:szCs w:val="24"/>
        </w:rPr>
      </w:pPr>
      <w:r w:rsidRPr="00A433FE">
        <w:rPr>
          <w:sz w:val="24"/>
          <w:szCs w:val="24"/>
        </w:rPr>
        <w:t xml:space="preserve">9.7. </w:t>
      </w:r>
      <w:r w:rsidRPr="00A433FE">
        <w:rPr>
          <w:rFonts w:eastAsia="Calibri"/>
          <w:sz w:val="24"/>
          <w:szCs w:val="24"/>
          <w:lang w:eastAsia="en-US"/>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Pr="00A433FE">
        <w:rPr>
          <w:sz w:val="24"/>
          <w:szCs w:val="24"/>
        </w:rPr>
        <w:t>сталося</w:t>
      </w:r>
      <w:r w:rsidRPr="00A433FE">
        <w:rPr>
          <w:rFonts w:eastAsia="Calibri"/>
          <w:sz w:val="24"/>
          <w:szCs w:val="24"/>
          <w:lang w:eastAsia="en-US"/>
        </w:rPr>
        <w:t xml:space="preserve"> з вини відповідального оператора системи.</w:t>
      </w:r>
    </w:p>
    <w:p w14:paraId="0F34545C" w14:textId="77777777" w:rsidR="000106B8" w:rsidRPr="00A433FE" w:rsidRDefault="0034195F">
      <w:pPr>
        <w:ind w:firstLine="567"/>
        <w:jc w:val="both"/>
        <w:rPr>
          <w:color w:val="000000"/>
          <w:sz w:val="24"/>
          <w:szCs w:val="24"/>
        </w:rPr>
      </w:pPr>
      <w:r w:rsidRPr="00A433FE">
        <w:rPr>
          <w:rFonts w:eastAsia="Arial"/>
          <w:sz w:val="24"/>
          <w:szCs w:val="24"/>
        </w:rPr>
        <w:t xml:space="preserve">9.8. </w:t>
      </w:r>
      <w:r w:rsidRPr="00A433FE">
        <w:rPr>
          <w:kern w:val="2"/>
          <w:sz w:val="24"/>
          <w:szCs w:val="24"/>
          <w:lang w:eastAsia="ar-SA"/>
        </w:rPr>
        <w:t xml:space="preserve">Споживач не несе відповідальності за порушення умов оплати, передбачених Договором, строків здійснення розрахунків, </w:t>
      </w:r>
      <w:r w:rsidRPr="00A433FE">
        <w:rPr>
          <w:color w:val="000000"/>
          <w:sz w:val="24"/>
          <w:szCs w:val="24"/>
        </w:rPr>
        <w:t>у разі затримки або припинення бюджетного фінансування на цілі, передбачені Договором.</w:t>
      </w:r>
    </w:p>
    <w:p w14:paraId="65951799" w14:textId="77777777" w:rsidR="000106B8" w:rsidRPr="00A433FE" w:rsidRDefault="0034195F">
      <w:pPr>
        <w:tabs>
          <w:tab w:val="left" w:pos="1134"/>
        </w:tabs>
        <w:ind w:right="-30" w:firstLine="567"/>
        <w:jc w:val="both"/>
        <w:rPr>
          <w:rFonts w:eastAsia="Calibri"/>
          <w:sz w:val="24"/>
          <w:szCs w:val="24"/>
          <w:lang w:eastAsia="en-US"/>
        </w:rPr>
      </w:pPr>
      <w:r w:rsidRPr="00A433FE">
        <w:rPr>
          <w:rFonts w:eastAsia="Calibri"/>
          <w:sz w:val="24"/>
          <w:szCs w:val="24"/>
          <w:lang w:eastAsia="en-US"/>
        </w:rPr>
        <w:t>9.9. Порядок документального підтвердження порушень умов Договору, а також відшкодування збитків встановлюється ПРРЕЕ.</w:t>
      </w:r>
    </w:p>
    <w:p w14:paraId="23B7420B" w14:textId="77777777" w:rsidR="000106B8" w:rsidRPr="00A433FE" w:rsidRDefault="0034195F">
      <w:pPr>
        <w:ind w:firstLine="567"/>
        <w:jc w:val="both"/>
        <w:rPr>
          <w:color w:val="000000"/>
          <w:sz w:val="24"/>
          <w:szCs w:val="24"/>
        </w:rPr>
      </w:pPr>
      <w:r w:rsidRPr="00A433FE">
        <w:rPr>
          <w:rFonts w:eastAsia="Calibri"/>
          <w:sz w:val="24"/>
          <w:szCs w:val="24"/>
          <w:lang w:eastAsia="en-US"/>
        </w:rPr>
        <w:t>9.10</w:t>
      </w:r>
      <w:r w:rsidRPr="00A433FE">
        <w:rPr>
          <w:color w:val="000000"/>
          <w:sz w:val="24"/>
          <w:szCs w:val="24"/>
        </w:rPr>
        <w:t>. Сплата пені або штрафу не звільняє Сторони від виконання зобов’язань за Договором.</w:t>
      </w:r>
    </w:p>
    <w:p w14:paraId="27AEDD88" w14:textId="77777777" w:rsidR="000106B8" w:rsidRPr="00A433FE" w:rsidRDefault="0034195F">
      <w:pPr>
        <w:ind w:right="-30" w:firstLine="567"/>
        <w:jc w:val="center"/>
        <w:rPr>
          <w:rFonts w:eastAsia="Calibri"/>
          <w:b/>
          <w:sz w:val="24"/>
          <w:szCs w:val="24"/>
          <w:lang w:eastAsia="en-US"/>
        </w:rPr>
      </w:pPr>
      <w:r w:rsidRPr="00A433FE">
        <w:rPr>
          <w:b/>
          <w:bCs/>
          <w:sz w:val="24"/>
          <w:szCs w:val="24"/>
        </w:rPr>
        <w:lastRenderedPageBreak/>
        <w:t>10</w:t>
      </w:r>
      <w:r w:rsidRPr="00A433FE">
        <w:rPr>
          <w:rFonts w:eastAsia="Calibri"/>
          <w:b/>
          <w:sz w:val="24"/>
          <w:szCs w:val="24"/>
          <w:lang w:eastAsia="en-US"/>
        </w:rPr>
        <w:t>. ПОРЯДОК ЗМІНИ ЕЛЕКТРОПОСТАЧАЛЬНИКА</w:t>
      </w:r>
    </w:p>
    <w:p w14:paraId="7A757D46" w14:textId="77777777" w:rsidR="000106B8" w:rsidRPr="00A433FE" w:rsidRDefault="0034195F">
      <w:pPr>
        <w:ind w:firstLine="567"/>
        <w:jc w:val="both"/>
        <w:rPr>
          <w:sz w:val="24"/>
          <w:szCs w:val="24"/>
        </w:rPr>
      </w:pPr>
      <w:r w:rsidRPr="00A433FE">
        <w:rPr>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433FE">
        <w:rPr>
          <w:sz w:val="24"/>
          <w:szCs w:val="24"/>
        </w:rPr>
        <w:t>електропостачальником</w:t>
      </w:r>
      <w:proofErr w:type="spellEnd"/>
      <w:r w:rsidRPr="00A433FE">
        <w:rPr>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0853E297" w14:textId="77777777" w:rsidR="000106B8" w:rsidRPr="00A433FE" w:rsidRDefault="0034195F">
      <w:pPr>
        <w:ind w:firstLine="567"/>
        <w:jc w:val="both"/>
        <w:rPr>
          <w:sz w:val="24"/>
          <w:szCs w:val="24"/>
        </w:rPr>
      </w:pPr>
      <w:r w:rsidRPr="00A433FE">
        <w:rPr>
          <w:sz w:val="24"/>
          <w:szCs w:val="24"/>
        </w:rPr>
        <w:t>10.2. Зміна постачальника електричної енергії здійснюється згідно з порядком, встановленим ПРРЕЕ.</w:t>
      </w:r>
    </w:p>
    <w:p w14:paraId="15286D96" w14:textId="77777777" w:rsidR="000106B8" w:rsidRPr="00A433FE" w:rsidRDefault="000106B8">
      <w:pPr>
        <w:ind w:firstLine="567"/>
        <w:jc w:val="both"/>
        <w:rPr>
          <w:sz w:val="24"/>
          <w:szCs w:val="24"/>
        </w:rPr>
      </w:pPr>
    </w:p>
    <w:p w14:paraId="4B00C5D8" w14:textId="77777777" w:rsidR="000106B8" w:rsidRPr="00A433FE" w:rsidRDefault="0034195F">
      <w:pPr>
        <w:tabs>
          <w:tab w:val="left" w:pos="1134"/>
        </w:tabs>
        <w:ind w:left="567" w:right="-30"/>
        <w:contextualSpacing/>
        <w:jc w:val="center"/>
        <w:outlineLvl w:val="2"/>
        <w:rPr>
          <w:rFonts w:eastAsia="Calibri"/>
          <w:b/>
          <w:sz w:val="24"/>
          <w:szCs w:val="24"/>
          <w:lang w:eastAsia="en-US"/>
        </w:rPr>
      </w:pPr>
      <w:r w:rsidRPr="00A433FE">
        <w:rPr>
          <w:rFonts w:eastAsia="Calibri"/>
          <w:b/>
          <w:sz w:val="24"/>
          <w:szCs w:val="24"/>
          <w:lang w:eastAsia="en-US"/>
        </w:rPr>
        <w:t>11. ПОРЯДОК РОЗВ’ЯЗАННЯ СПОРІВ</w:t>
      </w:r>
    </w:p>
    <w:p w14:paraId="77B2CBB4" w14:textId="028F2618" w:rsidR="000106B8" w:rsidRPr="00A433FE" w:rsidRDefault="0034195F">
      <w:pPr>
        <w:ind w:right="-30" w:firstLine="567"/>
        <w:jc w:val="both"/>
        <w:rPr>
          <w:rFonts w:eastAsia="Calibri"/>
          <w:sz w:val="24"/>
          <w:szCs w:val="24"/>
          <w:lang w:eastAsia="en-US"/>
        </w:rPr>
      </w:pPr>
      <w:r w:rsidRPr="00A433FE">
        <w:rPr>
          <w:sz w:val="24"/>
          <w:szCs w:val="24"/>
        </w:rPr>
        <w:t>11</w:t>
      </w:r>
      <w:r w:rsidRPr="00A433FE">
        <w:rPr>
          <w:rFonts w:eastAsia="Calibri"/>
          <w:sz w:val="24"/>
          <w:szCs w:val="24"/>
          <w:lang w:eastAsia="en-US"/>
        </w:rPr>
        <w:t xml:space="preserve">.1. Спори та розбіжності, що можуть виникнути </w:t>
      </w:r>
      <w:r w:rsidRPr="00A433FE">
        <w:rPr>
          <w:sz w:val="24"/>
          <w:szCs w:val="24"/>
        </w:rPr>
        <w:t>під час виконання</w:t>
      </w:r>
      <w:r w:rsidRPr="00A433FE">
        <w:rPr>
          <w:rFonts w:eastAsia="Calibri"/>
          <w:sz w:val="24"/>
          <w:szCs w:val="24"/>
          <w:lang w:eastAsia="en-US"/>
        </w:rPr>
        <w:t xml:space="preserve"> умов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(далі – ІКЦ),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w:t>
      </w:r>
      <w:r w:rsidR="00F33F37" w:rsidRPr="00A433FE">
        <w:rPr>
          <w:rFonts w:eastAsia="Calibri"/>
          <w:sz w:val="24"/>
          <w:szCs w:val="24"/>
          <w:lang w:eastAsia="en-US"/>
        </w:rPr>
        <w:t xml:space="preserve"> </w:t>
      </w:r>
      <w:r w:rsidRPr="00A433FE">
        <w:rPr>
          <w:rFonts w:eastAsia="Calibri"/>
          <w:sz w:val="24"/>
          <w:szCs w:val="24"/>
          <w:lang w:eastAsia="en-US"/>
        </w:rPr>
        <w:t>308/16324 (із змінами) (далі - Положення про ІКЦ).</w:t>
      </w:r>
    </w:p>
    <w:p w14:paraId="213DA93C"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 xml:space="preserve">Під час вирішення спорів Сторони мають керуватися порядком врегулювання спорів, встановленим </w:t>
      </w:r>
      <w:r w:rsidRPr="00A433FE">
        <w:rPr>
          <w:sz w:val="24"/>
          <w:szCs w:val="24"/>
        </w:rPr>
        <w:t xml:space="preserve">цими </w:t>
      </w:r>
      <w:r w:rsidRPr="00A433FE">
        <w:rPr>
          <w:rFonts w:eastAsia="Calibri"/>
          <w:sz w:val="24"/>
          <w:szCs w:val="24"/>
          <w:lang w:eastAsia="en-US"/>
        </w:rPr>
        <w:t>ПРРЕЕ та Положенням про ІКЦ.</w:t>
      </w:r>
    </w:p>
    <w:p w14:paraId="55922B8D"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39DA85F"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25130C9" w14:textId="19107B11" w:rsidR="000106B8" w:rsidRPr="00A433FE" w:rsidRDefault="0034195F">
      <w:pPr>
        <w:ind w:right="-30" w:firstLine="567"/>
        <w:contextualSpacing/>
        <w:jc w:val="both"/>
        <w:rPr>
          <w:rFonts w:eastAsia="Calibri"/>
          <w:sz w:val="24"/>
          <w:szCs w:val="24"/>
          <w:lang w:eastAsia="en-US"/>
        </w:rPr>
      </w:pPr>
      <w:r w:rsidRPr="00A433FE">
        <w:rPr>
          <w:rFonts w:eastAsia="Calibri"/>
          <w:sz w:val="24"/>
          <w:szCs w:val="24"/>
          <w:lang w:eastAsia="en-US"/>
        </w:rPr>
        <w:t>11.3. У разі неможливості вирішити спірні питання та інші розбіжності шляхом переговорів, Сторони можуть передати спір на розгляд до Господарського суду.</w:t>
      </w:r>
    </w:p>
    <w:p w14:paraId="6FC9548D" w14:textId="77777777" w:rsidR="000106B8" w:rsidRPr="00A433FE" w:rsidRDefault="000106B8">
      <w:pPr>
        <w:ind w:left="567" w:right="-30"/>
        <w:contextualSpacing/>
        <w:jc w:val="both"/>
        <w:rPr>
          <w:rFonts w:eastAsia="Calibri"/>
          <w:sz w:val="24"/>
          <w:szCs w:val="24"/>
          <w:lang w:eastAsia="en-US"/>
        </w:rPr>
      </w:pPr>
    </w:p>
    <w:p w14:paraId="19BD94A5" w14:textId="77777777" w:rsidR="000106B8" w:rsidRPr="00A433FE" w:rsidRDefault="0034195F">
      <w:pPr>
        <w:tabs>
          <w:tab w:val="left" w:pos="993"/>
        </w:tabs>
        <w:ind w:left="567" w:right="-30"/>
        <w:contextualSpacing/>
        <w:jc w:val="center"/>
        <w:rPr>
          <w:rFonts w:eastAsia="Calibri"/>
          <w:b/>
          <w:sz w:val="24"/>
          <w:szCs w:val="24"/>
          <w:lang w:eastAsia="en-US"/>
        </w:rPr>
      </w:pPr>
      <w:r w:rsidRPr="00A433FE">
        <w:rPr>
          <w:rFonts w:eastAsia="Calibri"/>
          <w:b/>
          <w:sz w:val="24"/>
          <w:szCs w:val="24"/>
          <w:lang w:eastAsia="en-US"/>
        </w:rPr>
        <w:t>12. ФОРС-МАЖОРНІ ОБСТАВИНИ</w:t>
      </w:r>
    </w:p>
    <w:p w14:paraId="18FC3551" w14:textId="77777777" w:rsidR="000106B8" w:rsidRPr="00A433FE" w:rsidRDefault="0034195F">
      <w:pPr>
        <w:ind w:right="-30" w:firstLine="567"/>
        <w:jc w:val="both"/>
        <w:rPr>
          <w:rFonts w:eastAsia="Calibri"/>
          <w:sz w:val="24"/>
          <w:szCs w:val="24"/>
          <w:lang w:eastAsia="en-US"/>
        </w:rPr>
      </w:pPr>
      <w:r w:rsidRPr="00A433FE">
        <w:rPr>
          <w:sz w:val="24"/>
          <w:szCs w:val="24"/>
        </w:rPr>
        <w:t>12</w:t>
      </w:r>
      <w:r w:rsidRPr="00A433FE">
        <w:rPr>
          <w:rFonts w:eastAsia="Calibri"/>
          <w:sz w:val="24"/>
          <w:szCs w:val="24"/>
          <w:lang w:eastAsia="en-US"/>
        </w:rPr>
        <w:t>.1.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1E9620D2" w14:textId="77777777" w:rsidR="000106B8" w:rsidRPr="00A433FE" w:rsidRDefault="0034195F">
      <w:pPr>
        <w:ind w:right="-30" w:firstLine="567"/>
        <w:jc w:val="both"/>
        <w:rPr>
          <w:rFonts w:eastAsia="Calibri"/>
          <w:sz w:val="24"/>
          <w:szCs w:val="24"/>
          <w:lang w:eastAsia="en-US"/>
        </w:rPr>
      </w:pPr>
      <w:r w:rsidRPr="00A433FE">
        <w:rPr>
          <w:sz w:val="24"/>
          <w:szCs w:val="24"/>
        </w:rPr>
        <w:t>12</w:t>
      </w:r>
      <w:r w:rsidRPr="00A433FE">
        <w:rPr>
          <w:rFonts w:eastAsia="Calibri"/>
          <w:sz w:val="24"/>
          <w:szCs w:val="24"/>
          <w:lang w:eastAsia="en-US"/>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14:paraId="0075DB34" w14:textId="77777777" w:rsidR="000106B8" w:rsidRPr="00A433FE" w:rsidRDefault="0034195F">
      <w:pPr>
        <w:ind w:right="-30" w:firstLine="567"/>
        <w:jc w:val="both"/>
        <w:rPr>
          <w:rFonts w:eastAsia="Calibri"/>
          <w:sz w:val="24"/>
          <w:szCs w:val="24"/>
          <w:lang w:eastAsia="en-US"/>
        </w:rPr>
      </w:pPr>
      <w:r w:rsidRPr="00A433FE">
        <w:rPr>
          <w:sz w:val="24"/>
          <w:szCs w:val="24"/>
        </w:rPr>
        <w:t>12</w:t>
      </w:r>
      <w:r w:rsidRPr="00A433FE">
        <w:rPr>
          <w:rFonts w:eastAsia="Calibri"/>
          <w:sz w:val="24"/>
          <w:szCs w:val="24"/>
          <w:lang w:eastAsia="en-US"/>
        </w:rPr>
        <w:t>.3. Строк виконання зобов’язань за Договором відкладається на строк дії форс-мажорних обставин.</w:t>
      </w:r>
    </w:p>
    <w:p w14:paraId="4467153C" w14:textId="77777777" w:rsidR="000106B8" w:rsidRPr="00A433FE" w:rsidRDefault="0034195F">
      <w:pPr>
        <w:ind w:right="-30" w:firstLine="567"/>
        <w:jc w:val="both"/>
        <w:rPr>
          <w:rFonts w:eastAsia="Calibri"/>
          <w:sz w:val="24"/>
          <w:szCs w:val="24"/>
          <w:lang w:eastAsia="en-US"/>
        </w:rPr>
      </w:pPr>
      <w:r w:rsidRPr="00A433FE">
        <w:rPr>
          <w:sz w:val="24"/>
          <w:szCs w:val="24"/>
        </w:rPr>
        <w:t>12</w:t>
      </w:r>
      <w:r w:rsidRPr="00A433FE">
        <w:rPr>
          <w:rFonts w:eastAsia="Calibri"/>
          <w:sz w:val="24"/>
          <w:szCs w:val="24"/>
          <w:lang w:eastAsia="en-US"/>
        </w:rPr>
        <w:t xml:space="preserve">.4. Сторони зобов’язані негайно повідомити про форс-мажорні обставини та протягом </w:t>
      </w:r>
      <w:r w:rsidRPr="00A433FE">
        <w:rPr>
          <w:sz w:val="24"/>
          <w:szCs w:val="24"/>
        </w:rPr>
        <w:t>14</w:t>
      </w:r>
      <w:r w:rsidRPr="00A433FE">
        <w:rPr>
          <w:rFonts w:eastAsia="Calibri"/>
          <w:sz w:val="24"/>
          <w:szCs w:val="24"/>
          <w:lang w:eastAsia="en-US"/>
        </w:rPr>
        <w:t xml:space="preserve"> днів з </w:t>
      </w:r>
      <w:r w:rsidRPr="00A433FE">
        <w:rPr>
          <w:sz w:val="24"/>
          <w:szCs w:val="24"/>
        </w:rPr>
        <w:t>дати</w:t>
      </w:r>
      <w:r w:rsidRPr="00A433FE">
        <w:rPr>
          <w:rFonts w:eastAsia="Calibri"/>
          <w:sz w:val="24"/>
          <w:szCs w:val="24"/>
          <w:lang w:eastAsia="en-US"/>
        </w:rPr>
        <w:t xml:space="preserve"> їх виникнення надати підтверджуючі документи щодо їх настання відповідно до </w:t>
      </w:r>
      <w:r w:rsidRPr="00A433FE">
        <w:rPr>
          <w:sz w:val="24"/>
          <w:szCs w:val="24"/>
        </w:rPr>
        <w:t xml:space="preserve">чинного </w:t>
      </w:r>
      <w:r w:rsidRPr="00A433FE">
        <w:rPr>
          <w:rFonts w:eastAsia="Calibri"/>
          <w:sz w:val="24"/>
          <w:szCs w:val="24"/>
          <w:lang w:eastAsia="en-US"/>
        </w:rPr>
        <w:t>законодавства України.</w:t>
      </w:r>
    </w:p>
    <w:p w14:paraId="41A6733E"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12.5. Виникнення форс-мажорних обставин не є підставою для відмови Споживача від сплати Постачальнику за поставлений до їх виникнення Товар.</w:t>
      </w:r>
    </w:p>
    <w:p w14:paraId="299FEBAA" w14:textId="77777777" w:rsidR="000106B8" w:rsidRPr="00A433FE" w:rsidRDefault="000106B8">
      <w:pPr>
        <w:ind w:firstLine="697"/>
        <w:jc w:val="center"/>
        <w:rPr>
          <w:b/>
          <w:color w:val="000000"/>
          <w:sz w:val="24"/>
          <w:szCs w:val="24"/>
        </w:rPr>
      </w:pPr>
    </w:p>
    <w:p w14:paraId="77209FF0" w14:textId="77777777" w:rsidR="000106B8" w:rsidRPr="00A433FE" w:rsidRDefault="0034195F">
      <w:pPr>
        <w:ind w:firstLine="697"/>
        <w:jc w:val="center"/>
        <w:rPr>
          <w:b/>
          <w:color w:val="000000"/>
          <w:sz w:val="24"/>
          <w:szCs w:val="24"/>
        </w:rPr>
      </w:pPr>
      <w:r w:rsidRPr="00A433FE">
        <w:rPr>
          <w:b/>
          <w:color w:val="000000"/>
          <w:sz w:val="24"/>
          <w:szCs w:val="24"/>
        </w:rPr>
        <w:t>13. АНТИКОРУПЦІЙНІ ЗАСТЕРЕЖЕННЯ</w:t>
      </w:r>
    </w:p>
    <w:p w14:paraId="39A4A975" w14:textId="77777777" w:rsidR="000106B8" w:rsidRPr="00A433FE" w:rsidRDefault="0034195F">
      <w:pPr>
        <w:ind w:firstLine="697"/>
        <w:jc w:val="both"/>
        <w:rPr>
          <w:color w:val="000000"/>
          <w:sz w:val="24"/>
          <w:szCs w:val="24"/>
        </w:rPr>
      </w:pPr>
      <w:r w:rsidRPr="00A433FE">
        <w:rPr>
          <w:color w:val="000000"/>
          <w:sz w:val="24"/>
          <w:szCs w:val="24"/>
        </w:rPr>
        <w:t xml:space="preserve">13.1.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майна, прямо або опосередковано, будь-яким особам за вчинення чи не вчинення такою особою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w:t>
      </w:r>
      <w:r w:rsidRPr="00A433FE">
        <w:rPr>
          <w:color w:val="000000"/>
          <w:sz w:val="24"/>
          <w:szCs w:val="24"/>
        </w:rPr>
        <w:lastRenderedPageBreak/>
        <w:t>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D05BD4D" w14:textId="77777777" w:rsidR="000106B8" w:rsidRPr="00A433FE" w:rsidRDefault="00341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color w:val="000000"/>
          <w:sz w:val="24"/>
          <w:szCs w:val="24"/>
        </w:rPr>
      </w:pPr>
      <w:r w:rsidRPr="00A433FE">
        <w:rPr>
          <w:color w:val="000000"/>
          <w:sz w:val="24"/>
          <w:szCs w:val="24"/>
        </w:rPr>
        <w:t>13.2.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пункту 13.1 іншою Стороною. Після надіслання письмового повідомлення відповідальна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603C1DF8" w14:textId="77777777" w:rsidR="000106B8" w:rsidRPr="00A433FE" w:rsidRDefault="000106B8">
      <w:pPr>
        <w:ind w:left="567" w:right="-30" w:firstLine="567"/>
        <w:jc w:val="both"/>
        <w:rPr>
          <w:rFonts w:eastAsia="Calibri"/>
          <w:sz w:val="24"/>
          <w:szCs w:val="24"/>
          <w:lang w:eastAsia="en-US"/>
        </w:rPr>
      </w:pPr>
    </w:p>
    <w:p w14:paraId="7D569B9E" w14:textId="77777777" w:rsidR="000106B8" w:rsidRPr="00A433FE" w:rsidRDefault="0034195F">
      <w:pPr>
        <w:tabs>
          <w:tab w:val="left" w:pos="1134"/>
        </w:tabs>
        <w:ind w:left="567" w:right="-30"/>
        <w:contextualSpacing/>
        <w:jc w:val="center"/>
        <w:outlineLvl w:val="2"/>
        <w:rPr>
          <w:rFonts w:eastAsia="Calibri"/>
          <w:b/>
          <w:sz w:val="24"/>
          <w:szCs w:val="24"/>
          <w:lang w:eastAsia="en-US"/>
        </w:rPr>
      </w:pPr>
      <w:r w:rsidRPr="00A433FE">
        <w:rPr>
          <w:rFonts w:eastAsia="Calibri"/>
          <w:b/>
          <w:sz w:val="24"/>
          <w:szCs w:val="24"/>
          <w:lang w:eastAsia="en-US"/>
        </w:rPr>
        <w:t>14. СТРОК ДІЇ ДОГОВОРУ ТА ІНШІ УМОВИ</w:t>
      </w:r>
    </w:p>
    <w:p w14:paraId="7E9CE525" w14:textId="4845BBDE" w:rsidR="000106B8" w:rsidRPr="00A433FE" w:rsidRDefault="0034195F">
      <w:pPr>
        <w:tabs>
          <w:tab w:val="left" w:pos="567"/>
        </w:tabs>
        <w:ind w:right="-30" w:firstLine="567"/>
        <w:jc w:val="both"/>
        <w:rPr>
          <w:sz w:val="24"/>
          <w:szCs w:val="24"/>
        </w:rPr>
      </w:pPr>
      <w:r w:rsidRPr="00A433FE">
        <w:rPr>
          <w:sz w:val="24"/>
          <w:szCs w:val="24"/>
        </w:rPr>
        <w:t xml:space="preserve">14.1. </w:t>
      </w:r>
      <w:r w:rsidR="00DA357E" w:rsidRPr="00DA357E">
        <w:rPr>
          <w:sz w:val="24"/>
          <w:szCs w:val="24"/>
        </w:rPr>
        <w:t xml:space="preserve">Договір набирає чинності з моменту підписання та діє по </w:t>
      </w:r>
      <w:r w:rsidR="00DA357E" w:rsidRPr="00465900">
        <w:rPr>
          <w:sz w:val="24"/>
          <w:szCs w:val="24"/>
        </w:rPr>
        <w:t>31.12.202</w:t>
      </w:r>
      <w:r w:rsidR="00A7706F" w:rsidRPr="00465900">
        <w:rPr>
          <w:sz w:val="24"/>
          <w:szCs w:val="24"/>
        </w:rPr>
        <w:t>4</w:t>
      </w:r>
      <w:r w:rsidR="00DA357E" w:rsidRPr="00DA357E">
        <w:rPr>
          <w:sz w:val="24"/>
          <w:szCs w:val="24"/>
        </w:rPr>
        <w:t xml:space="preserve"> включно, а в частині проведення розрахунків – до повного виконання Сторонами своїх зобов’язань за Договором.</w:t>
      </w:r>
    </w:p>
    <w:p w14:paraId="640FBA3E" w14:textId="77777777" w:rsidR="000106B8" w:rsidRPr="00A433FE" w:rsidRDefault="0034195F">
      <w:pPr>
        <w:tabs>
          <w:tab w:val="left" w:pos="567"/>
        </w:tabs>
        <w:ind w:right="-30" w:firstLine="567"/>
        <w:jc w:val="both"/>
        <w:rPr>
          <w:sz w:val="24"/>
          <w:szCs w:val="24"/>
        </w:rPr>
      </w:pPr>
      <w:r w:rsidRPr="00A433FE">
        <w:rPr>
          <w:sz w:val="24"/>
          <w:szCs w:val="24"/>
        </w:rPr>
        <w:t xml:space="preserve">14.2. Відповідно до частини шостої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 суми, визначеної в Договорі, якщо видатки на досягнення цієї цілі затверджено в установленому порядку. </w:t>
      </w:r>
    </w:p>
    <w:p w14:paraId="346518CD" w14:textId="734F0CCD"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14.</w:t>
      </w:r>
      <w:r w:rsidR="000A2F7A" w:rsidRPr="00A433FE">
        <w:rPr>
          <w:rFonts w:eastAsia="Calibri"/>
          <w:sz w:val="24"/>
          <w:szCs w:val="24"/>
          <w:lang w:eastAsia="en-US"/>
        </w:rPr>
        <w:t>3</w:t>
      </w:r>
      <w:r w:rsidRPr="00A433FE">
        <w:rPr>
          <w:rFonts w:eastAsia="Calibri"/>
          <w:sz w:val="24"/>
          <w:szCs w:val="24"/>
          <w:lang w:eastAsia="en-US"/>
        </w:rPr>
        <w:t>. Усі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25754020" w14:textId="4E061C76"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14.</w:t>
      </w:r>
      <w:r w:rsidR="000A2F7A" w:rsidRPr="00A433FE">
        <w:rPr>
          <w:rFonts w:eastAsia="Calibri"/>
          <w:sz w:val="24"/>
          <w:szCs w:val="24"/>
          <w:lang w:eastAsia="en-US"/>
        </w:rPr>
        <w:t>4</w:t>
      </w:r>
      <w:r w:rsidRPr="00A433FE">
        <w:rPr>
          <w:rFonts w:eastAsia="Calibri"/>
          <w:sz w:val="24"/>
          <w:szCs w:val="24"/>
          <w:lang w:eastAsia="en-US"/>
        </w:rPr>
        <w:t>. Договір укладено у двох примірниках, які мають однакову юридичну силу, один з яких зберігається у Постачальника, другий у Споживача.</w:t>
      </w:r>
    </w:p>
    <w:p w14:paraId="0B443C70" w14:textId="77777777" w:rsidR="000106B8" w:rsidRPr="00A433FE" w:rsidRDefault="000106B8">
      <w:pPr>
        <w:ind w:firstLine="709"/>
        <w:jc w:val="both"/>
        <w:rPr>
          <w:sz w:val="24"/>
          <w:szCs w:val="24"/>
          <w:lang w:eastAsia="uk-UA"/>
        </w:rPr>
      </w:pPr>
    </w:p>
    <w:p w14:paraId="53CF5473" w14:textId="77777777" w:rsidR="000106B8" w:rsidRPr="00A433FE" w:rsidRDefault="0034195F">
      <w:pPr>
        <w:tabs>
          <w:tab w:val="left" w:pos="1134"/>
          <w:tab w:val="left" w:pos="1276"/>
        </w:tabs>
        <w:ind w:left="567"/>
        <w:contextualSpacing/>
        <w:jc w:val="center"/>
        <w:outlineLvl w:val="2"/>
        <w:rPr>
          <w:rFonts w:eastAsia="Calibri"/>
          <w:b/>
          <w:sz w:val="24"/>
          <w:szCs w:val="24"/>
          <w:lang w:eastAsia="en-US"/>
        </w:rPr>
      </w:pPr>
      <w:r w:rsidRPr="00A433FE">
        <w:rPr>
          <w:rFonts w:eastAsia="Calibri"/>
          <w:b/>
          <w:sz w:val="24"/>
          <w:szCs w:val="24"/>
          <w:lang w:eastAsia="en-US"/>
        </w:rPr>
        <w:t>15. МІСЦЕЗНАХОДЖЕННЯ ТА БАНКІВСЬКІ РЕКВІЗИТИ СТОРІН</w:t>
      </w:r>
    </w:p>
    <w:tbl>
      <w:tblPr>
        <w:tblW w:w="10066" w:type="dxa"/>
        <w:jc w:val="center"/>
        <w:tblCellMar>
          <w:left w:w="70" w:type="dxa"/>
          <w:right w:w="70" w:type="dxa"/>
        </w:tblCellMar>
        <w:tblLook w:val="04A0" w:firstRow="1" w:lastRow="0" w:firstColumn="1" w:lastColumn="0" w:noHBand="0" w:noVBand="1"/>
      </w:tblPr>
      <w:tblGrid>
        <w:gridCol w:w="5032"/>
        <w:gridCol w:w="5034"/>
      </w:tblGrid>
      <w:tr w:rsidR="000106B8" w:rsidRPr="00A433FE" w14:paraId="7D87C945" w14:textId="77777777" w:rsidTr="000F7982">
        <w:trPr>
          <w:trHeight w:val="3687"/>
          <w:jc w:val="center"/>
        </w:trPr>
        <w:tc>
          <w:tcPr>
            <w:tcW w:w="5032" w:type="dxa"/>
            <w:shd w:val="clear" w:color="auto" w:fill="auto"/>
          </w:tcPr>
          <w:p w14:paraId="791BD5AC" w14:textId="77777777" w:rsidR="000106B8" w:rsidRPr="00A433FE" w:rsidRDefault="0034195F">
            <w:pPr>
              <w:tabs>
                <w:tab w:val="left" w:pos="426"/>
              </w:tabs>
              <w:jc w:val="center"/>
              <w:rPr>
                <w:b/>
                <w:color w:val="000000"/>
                <w:sz w:val="24"/>
                <w:szCs w:val="24"/>
              </w:rPr>
            </w:pPr>
            <w:r w:rsidRPr="00A433FE">
              <w:rPr>
                <w:b/>
                <w:color w:val="000000"/>
                <w:sz w:val="24"/>
                <w:szCs w:val="24"/>
              </w:rPr>
              <w:t>Постачальник</w:t>
            </w:r>
          </w:p>
          <w:p w14:paraId="3BE11781" w14:textId="77777777" w:rsidR="00184063" w:rsidRPr="00A433FE" w:rsidRDefault="00184063">
            <w:pPr>
              <w:tabs>
                <w:tab w:val="left" w:pos="426"/>
              </w:tabs>
              <w:jc w:val="both"/>
              <w:rPr>
                <w:color w:val="000000"/>
                <w:sz w:val="24"/>
                <w:szCs w:val="24"/>
              </w:rPr>
            </w:pPr>
          </w:p>
          <w:p w14:paraId="54D84F66" w14:textId="664C76BA" w:rsidR="00F018D8" w:rsidRDefault="00F018D8" w:rsidP="00F018D8">
            <w:pPr>
              <w:tabs>
                <w:tab w:val="left" w:pos="426"/>
              </w:tabs>
              <w:jc w:val="both"/>
              <w:rPr>
                <w:b/>
                <w:bCs/>
                <w:color w:val="000000"/>
                <w:sz w:val="24"/>
                <w:szCs w:val="24"/>
              </w:rPr>
            </w:pPr>
          </w:p>
          <w:p w14:paraId="1E73ADAA" w14:textId="56DA2268" w:rsidR="00DA357E" w:rsidRDefault="00DA357E" w:rsidP="00F018D8">
            <w:pPr>
              <w:tabs>
                <w:tab w:val="left" w:pos="426"/>
              </w:tabs>
              <w:jc w:val="both"/>
              <w:rPr>
                <w:b/>
                <w:bCs/>
                <w:color w:val="000000"/>
                <w:sz w:val="24"/>
                <w:szCs w:val="24"/>
              </w:rPr>
            </w:pPr>
          </w:p>
          <w:p w14:paraId="0966CCD9" w14:textId="47CD44DF" w:rsidR="00DA357E" w:rsidRDefault="00DA357E" w:rsidP="00F018D8">
            <w:pPr>
              <w:tabs>
                <w:tab w:val="left" w:pos="426"/>
              </w:tabs>
              <w:jc w:val="both"/>
              <w:rPr>
                <w:b/>
                <w:bCs/>
                <w:color w:val="000000"/>
                <w:sz w:val="24"/>
                <w:szCs w:val="24"/>
              </w:rPr>
            </w:pPr>
          </w:p>
          <w:p w14:paraId="28D80704" w14:textId="0291DC6E" w:rsidR="00DA357E" w:rsidRDefault="00DA357E" w:rsidP="00F018D8">
            <w:pPr>
              <w:tabs>
                <w:tab w:val="left" w:pos="426"/>
              </w:tabs>
              <w:jc w:val="both"/>
              <w:rPr>
                <w:b/>
                <w:bCs/>
                <w:color w:val="000000"/>
                <w:sz w:val="24"/>
                <w:szCs w:val="24"/>
              </w:rPr>
            </w:pPr>
          </w:p>
          <w:p w14:paraId="30C20F60" w14:textId="1FD49E2F" w:rsidR="00DA357E" w:rsidRDefault="00DA357E" w:rsidP="00F018D8">
            <w:pPr>
              <w:tabs>
                <w:tab w:val="left" w:pos="426"/>
              </w:tabs>
              <w:jc w:val="both"/>
              <w:rPr>
                <w:b/>
                <w:bCs/>
                <w:color w:val="000000"/>
                <w:sz w:val="24"/>
                <w:szCs w:val="24"/>
              </w:rPr>
            </w:pPr>
          </w:p>
          <w:p w14:paraId="3AC5466B" w14:textId="3D2B4C71" w:rsidR="00DA357E" w:rsidRDefault="00DA357E" w:rsidP="00F018D8">
            <w:pPr>
              <w:tabs>
                <w:tab w:val="left" w:pos="426"/>
              </w:tabs>
              <w:jc w:val="both"/>
              <w:rPr>
                <w:b/>
                <w:bCs/>
                <w:color w:val="000000"/>
                <w:sz w:val="24"/>
                <w:szCs w:val="24"/>
              </w:rPr>
            </w:pPr>
          </w:p>
          <w:p w14:paraId="41204F29" w14:textId="0F89B602" w:rsidR="00DA357E" w:rsidRDefault="00DA357E" w:rsidP="00F018D8">
            <w:pPr>
              <w:tabs>
                <w:tab w:val="left" w:pos="426"/>
              </w:tabs>
              <w:jc w:val="both"/>
              <w:rPr>
                <w:b/>
                <w:bCs/>
                <w:color w:val="000000"/>
                <w:sz w:val="24"/>
                <w:szCs w:val="24"/>
              </w:rPr>
            </w:pPr>
          </w:p>
          <w:p w14:paraId="31182399" w14:textId="061A7941" w:rsidR="00DA357E" w:rsidRDefault="00DA357E" w:rsidP="00F018D8">
            <w:pPr>
              <w:tabs>
                <w:tab w:val="left" w:pos="426"/>
              </w:tabs>
              <w:jc w:val="both"/>
              <w:rPr>
                <w:b/>
                <w:bCs/>
                <w:color w:val="000000"/>
                <w:sz w:val="24"/>
                <w:szCs w:val="24"/>
              </w:rPr>
            </w:pPr>
          </w:p>
          <w:p w14:paraId="40AA6FD4" w14:textId="65910137" w:rsidR="00DA357E" w:rsidRDefault="00DA357E" w:rsidP="00F018D8">
            <w:pPr>
              <w:tabs>
                <w:tab w:val="left" w:pos="426"/>
              </w:tabs>
              <w:jc w:val="both"/>
              <w:rPr>
                <w:b/>
                <w:bCs/>
                <w:color w:val="000000"/>
                <w:sz w:val="24"/>
                <w:szCs w:val="24"/>
              </w:rPr>
            </w:pPr>
          </w:p>
          <w:p w14:paraId="06E875B9" w14:textId="1EF8EC69" w:rsidR="00DA357E" w:rsidRDefault="00DA357E" w:rsidP="00F018D8">
            <w:pPr>
              <w:tabs>
                <w:tab w:val="left" w:pos="426"/>
              </w:tabs>
              <w:jc w:val="both"/>
              <w:rPr>
                <w:b/>
                <w:bCs/>
                <w:color w:val="000000"/>
                <w:sz w:val="24"/>
                <w:szCs w:val="24"/>
              </w:rPr>
            </w:pPr>
          </w:p>
          <w:p w14:paraId="182A3212" w14:textId="25CFA4EC" w:rsidR="00DA357E" w:rsidRDefault="00DA357E" w:rsidP="00F018D8">
            <w:pPr>
              <w:tabs>
                <w:tab w:val="left" w:pos="426"/>
              </w:tabs>
              <w:jc w:val="both"/>
              <w:rPr>
                <w:b/>
                <w:bCs/>
                <w:color w:val="000000"/>
                <w:sz w:val="24"/>
                <w:szCs w:val="24"/>
              </w:rPr>
            </w:pPr>
          </w:p>
          <w:p w14:paraId="29F6B70B" w14:textId="78D8FB82" w:rsidR="00DA357E" w:rsidRDefault="00DA357E" w:rsidP="00F018D8">
            <w:pPr>
              <w:tabs>
                <w:tab w:val="left" w:pos="426"/>
              </w:tabs>
              <w:jc w:val="both"/>
              <w:rPr>
                <w:b/>
                <w:bCs/>
                <w:color w:val="000000"/>
                <w:sz w:val="24"/>
                <w:szCs w:val="24"/>
              </w:rPr>
            </w:pPr>
          </w:p>
          <w:p w14:paraId="37359440" w14:textId="1D8535FE" w:rsidR="00DA357E" w:rsidRDefault="00DA357E" w:rsidP="00F018D8">
            <w:pPr>
              <w:tabs>
                <w:tab w:val="left" w:pos="426"/>
              </w:tabs>
              <w:jc w:val="both"/>
              <w:rPr>
                <w:b/>
                <w:bCs/>
                <w:color w:val="000000"/>
                <w:sz w:val="24"/>
                <w:szCs w:val="24"/>
              </w:rPr>
            </w:pPr>
          </w:p>
          <w:p w14:paraId="0EC50622" w14:textId="77777777" w:rsidR="00DA357E" w:rsidRPr="00A433FE" w:rsidRDefault="00DA357E" w:rsidP="00F018D8">
            <w:pPr>
              <w:tabs>
                <w:tab w:val="left" w:pos="426"/>
              </w:tabs>
              <w:jc w:val="both"/>
              <w:rPr>
                <w:b/>
                <w:bCs/>
                <w:color w:val="000000"/>
                <w:sz w:val="24"/>
                <w:szCs w:val="24"/>
              </w:rPr>
            </w:pPr>
          </w:p>
          <w:p w14:paraId="2513848F" w14:textId="3EB5BDB2" w:rsidR="000106B8" w:rsidRPr="00A433FE" w:rsidRDefault="00F018D8" w:rsidP="00F018D8">
            <w:pPr>
              <w:tabs>
                <w:tab w:val="left" w:pos="426"/>
              </w:tabs>
              <w:jc w:val="both"/>
              <w:rPr>
                <w:sz w:val="24"/>
                <w:szCs w:val="24"/>
              </w:rPr>
            </w:pPr>
            <w:r w:rsidRPr="00A433FE">
              <w:rPr>
                <w:b/>
                <w:bCs/>
                <w:color w:val="000000"/>
                <w:sz w:val="24"/>
                <w:szCs w:val="24"/>
              </w:rPr>
              <w:t xml:space="preserve">_______________ </w:t>
            </w:r>
            <w:r w:rsidR="000770D2" w:rsidRPr="00A433FE">
              <w:rPr>
                <w:b/>
                <w:bCs/>
                <w:color w:val="000000"/>
                <w:sz w:val="24"/>
                <w:szCs w:val="24"/>
              </w:rPr>
              <w:t>/</w:t>
            </w:r>
            <w:r w:rsidR="00DA357E">
              <w:rPr>
                <w:b/>
                <w:bCs/>
                <w:color w:val="000000"/>
                <w:sz w:val="24"/>
                <w:szCs w:val="24"/>
              </w:rPr>
              <w:t xml:space="preserve">                                   </w:t>
            </w:r>
            <w:r w:rsidR="00DA357E" w:rsidRPr="00A433FE">
              <w:rPr>
                <w:b/>
                <w:bCs/>
                <w:color w:val="000000"/>
                <w:sz w:val="24"/>
                <w:szCs w:val="24"/>
              </w:rPr>
              <w:t xml:space="preserve"> </w:t>
            </w:r>
            <w:r w:rsidR="0023361B" w:rsidRPr="00A433FE">
              <w:rPr>
                <w:b/>
                <w:bCs/>
                <w:color w:val="000000"/>
                <w:sz w:val="24"/>
                <w:szCs w:val="24"/>
              </w:rPr>
              <w:t>/</w:t>
            </w:r>
          </w:p>
        </w:tc>
        <w:tc>
          <w:tcPr>
            <w:tcW w:w="5034" w:type="dxa"/>
            <w:shd w:val="clear" w:color="auto" w:fill="auto"/>
          </w:tcPr>
          <w:p w14:paraId="78D1224F" w14:textId="05E49638" w:rsidR="000106B8" w:rsidRDefault="0034195F">
            <w:pPr>
              <w:tabs>
                <w:tab w:val="left" w:pos="426"/>
              </w:tabs>
              <w:jc w:val="center"/>
              <w:rPr>
                <w:b/>
                <w:color w:val="000000"/>
                <w:sz w:val="24"/>
                <w:szCs w:val="24"/>
              </w:rPr>
            </w:pPr>
            <w:r w:rsidRPr="00A433FE">
              <w:rPr>
                <w:b/>
                <w:color w:val="000000"/>
                <w:sz w:val="24"/>
                <w:szCs w:val="24"/>
              </w:rPr>
              <w:t>Споживач</w:t>
            </w:r>
          </w:p>
          <w:p w14:paraId="2D63A8A1" w14:textId="77777777" w:rsidR="00A433FE" w:rsidRPr="00A433FE" w:rsidRDefault="00A433FE">
            <w:pPr>
              <w:tabs>
                <w:tab w:val="left" w:pos="426"/>
              </w:tabs>
              <w:jc w:val="center"/>
              <w:rPr>
                <w:b/>
                <w:color w:val="000000"/>
                <w:sz w:val="24"/>
                <w:szCs w:val="24"/>
              </w:rPr>
            </w:pPr>
          </w:p>
          <w:p w14:paraId="1E1C1B9B" w14:textId="39762545" w:rsidR="001630AA" w:rsidRPr="00A433FE" w:rsidRDefault="00A528BE" w:rsidP="005D7C50">
            <w:pPr>
              <w:shd w:val="clear" w:color="auto" w:fill="FFFFFF"/>
              <w:tabs>
                <w:tab w:val="left" w:pos="4862"/>
                <w:tab w:val="left" w:leader="underscore" w:pos="7987"/>
              </w:tabs>
              <w:rPr>
                <w:sz w:val="24"/>
                <w:szCs w:val="24"/>
              </w:rPr>
            </w:pPr>
            <w:r w:rsidRPr="00A528BE">
              <w:rPr>
                <w:b/>
                <w:color w:val="000000"/>
                <w:sz w:val="24"/>
                <w:szCs w:val="24"/>
              </w:rPr>
              <w:t>Комунальний заклад «Центр соціальної підтримки дітей та сімей «Затишна домівка» Запорізької міської ради</w:t>
            </w:r>
          </w:p>
          <w:p w14:paraId="7CEACDEC" w14:textId="1CE06B5B" w:rsidR="005D7C50" w:rsidRPr="00A433FE" w:rsidRDefault="005D7C50" w:rsidP="005D7C50">
            <w:pPr>
              <w:shd w:val="clear" w:color="auto" w:fill="FFFFFF"/>
              <w:tabs>
                <w:tab w:val="left" w:pos="4862"/>
                <w:tab w:val="left" w:leader="underscore" w:pos="7987"/>
              </w:tabs>
              <w:rPr>
                <w:sz w:val="24"/>
                <w:szCs w:val="24"/>
              </w:rPr>
            </w:pPr>
            <w:r w:rsidRPr="00A433FE">
              <w:rPr>
                <w:sz w:val="24"/>
                <w:szCs w:val="24"/>
              </w:rPr>
              <w:t xml:space="preserve">Юр. адреса: </w:t>
            </w:r>
            <w:r w:rsidR="00C51648" w:rsidRPr="00A433FE">
              <w:rPr>
                <w:sz w:val="24"/>
                <w:szCs w:val="24"/>
              </w:rPr>
              <w:t>69068, м. Запоріжжя,</w:t>
            </w:r>
          </w:p>
          <w:p w14:paraId="5CC96AA1" w14:textId="2BFAE2A5" w:rsidR="000770D2" w:rsidRPr="00A433FE" w:rsidRDefault="00C51648" w:rsidP="005D7C50">
            <w:pPr>
              <w:shd w:val="clear" w:color="auto" w:fill="FFFFFF"/>
              <w:tabs>
                <w:tab w:val="left" w:pos="4862"/>
                <w:tab w:val="left" w:leader="underscore" w:pos="7987"/>
              </w:tabs>
              <w:rPr>
                <w:sz w:val="24"/>
                <w:szCs w:val="24"/>
              </w:rPr>
            </w:pPr>
            <w:r w:rsidRPr="00A433FE">
              <w:rPr>
                <w:sz w:val="24"/>
                <w:szCs w:val="24"/>
              </w:rPr>
              <w:t xml:space="preserve">вул. </w:t>
            </w:r>
            <w:r w:rsidR="00A528BE">
              <w:rPr>
                <w:sz w:val="24"/>
                <w:szCs w:val="24"/>
              </w:rPr>
              <w:t>Таган</w:t>
            </w:r>
            <w:r w:rsidR="00DF51DB">
              <w:rPr>
                <w:sz w:val="24"/>
                <w:szCs w:val="24"/>
              </w:rPr>
              <w:t>ська</w:t>
            </w:r>
            <w:r w:rsidRPr="00A433FE">
              <w:rPr>
                <w:sz w:val="24"/>
                <w:szCs w:val="24"/>
              </w:rPr>
              <w:t xml:space="preserve">, буд. </w:t>
            </w:r>
            <w:r w:rsidR="00DF51DB">
              <w:rPr>
                <w:sz w:val="24"/>
                <w:szCs w:val="24"/>
              </w:rPr>
              <w:t>8</w:t>
            </w:r>
            <w:r w:rsidRPr="00A433FE">
              <w:rPr>
                <w:sz w:val="24"/>
                <w:szCs w:val="24"/>
              </w:rPr>
              <w:t xml:space="preserve"> </w:t>
            </w:r>
          </w:p>
          <w:p w14:paraId="07FFE110" w14:textId="622AB8E8" w:rsidR="005D7C50" w:rsidRPr="00A433FE" w:rsidRDefault="00C51648" w:rsidP="005D7C50">
            <w:pPr>
              <w:shd w:val="clear" w:color="auto" w:fill="FFFFFF"/>
              <w:tabs>
                <w:tab w:val="left" w:pos="4862"/>
                <w:tab w:val="left" w:leader="underscore" w:pos="7987"/>
              </w:tabs>
              <w:rPr>
                <w:sz w:val="24"/>
                <w:szCs w:val="24"/>
              </w:rPr>
            </w:pPr>
            <w:r w:rsidRPr="00A433FE">
              <w:rPr>
                <w:sz w:val="24"/>
                <w:szCs w:val="24"/>
              </w:rPr>
              <w:t xml:space="preserve">Код ЄДРПОУ </w:t>
            </w:r>
            <w:r w:rsidR="00DF51DB">
              <w:rPr>
                <w:sz w:val="24"/>
                <w:szCs w:val="24"/>
              </w:rPr>
              <w:t>42595455</w:t>
            </w:r>
          </w:p>
          <w:p w14:paraId="7E69D144" w14:textId="16717B7A" w:rsidR="005D7C50" w:rsidRPr="00A433FE" w:rsidRDefault="005D7C50" w:rsidP="005D7C50">
            <w:pPr>
              <w:shd w:val="clear" w:color="auto" w:fill="FFFFFF"/>
              <w:tabs>
                <w:tab w:val="left" w:pos="4862"/>
                <w:tab w:val="left" w:leader="underscore" w:pos="7987"/>
              </w:tabs>
              <w:rPr>
                <w:sz w:val="24"/>
                <w:szCs w:val="24"/>
              </w:rPr>
            </w:pPr>
            <w:r w:rsidRPr="00A433FE">
              <w:rPr>
                <w:sz w:val="24"/>
                <w:szCs w:val="24"/>
              </w:rPr>
              <w:t xml:space="preserve">МФО </w:t>
            </w:r>
            <w:r w:rsidR="00C51648" w:rsidRPr="00A433FE">
              <w:rPr>
                <w:sz w:val="24"/>
                <w:szCs w:val="24"/>
              </w:rPr>
              <w:t>820172</w:t>
            </w:r>
          </w:p>
          <w:p w14:paraId="3C8E0F38" w14:textId="12AEBD89" w:rsidR="005D7C50" w:rsidRPr="00A433FE" w:rsidRDefault="005D7C50" w:rsidP="005D7C50">
            <w:pPr>
              <w:shd w:val="clear" w:color="auto" w:fill="FFFFFF"/>
              <w:tabs>
                <w:tab w:val="left" w:pos="4862"/>
                <w:tab w:val="left" w:leader="underscore" w:pos="7987"/>
              </w:tabs>
              <w:rPr>
                <w:sz w:val="24"/>
                <w:szCs w:val="24"/>
              </w:rPr>
            </w:pPr>
            <w:r w:rsidRPr="00A433FE">
              <w:rPr>
                <w:sz w:val="24"/>
                <w:szCs w:val="24"/>
              </w:rPr>
              <w:t>р/р</w:t>
            </w:r>
            <w:r w:rsidR="00C51648" w:rsidRPr="00A433FE">
              <w:rPr>
                <w:sz w:val="24"/>
                <w:szCs w:val="24"/>
              </w:rPr>
              <w:t xml:space="preserve"> </w:t>
            </w:r>
            <w:r w:rsidR="00DF51DB" w:rsidRPr="00DF51DB">
              <w:rPr>
                <w:sz w:val="24"/>
                <w:szCs w:val="24"/>
                <w:lang w:val="en-US"/>
              </w:rPr>
              <w:t>UA</w:t>
            </w:r>
            <w:r w:rsidR="00DF51DB" w:rsidRPr="00DF51DB">
              <w:rPr>
                <w:sz w:val="24"/>
                <w:szCs w:val="24"/>
                <w:lang w:val="ru-RU"/>
              </w:rPr>
              <w:t>738201720344290006000094508</w:t>
            </w:r>
          </w:p>
          <w:p w14:paraId="4C3EB9A8" w14:textId="77777777" w:rsidR="00DF51DB" w:rsidRDefault="00C51648" w:rsidP="005D7C50">
            <w:pPr>
              <w:shd w:val="clear" w:color="auto" w:fill="FFFFFF"/>
              <w:tabs>
                <w:tab w:val="left" w:pos="4862"/>
                <w:tab w:val="left" w:leader="underscore" w:pos="7987"/>
              </w:tabs>
              <w:rPr>
                <w:sz w:val="24"/>
                <w:szCs w:val="24"/>
              </w:rPr>
            </w:pPr>
            <w:r w:rsidRPr="00A433FE">
              <w:rPr>
                <w:sz w:val="24"/>
                <w:szCs w:val="24"/>
              </w:rPr>
              <w:t>в ДКСУ м. Київ</w:t>
            </w:r>
          </w:p>
          <w:p w14:paraId="1F8A7CFC" w14:textId="28F6E267" w:rsidR="005D7C50" w:rsidRPr="00A433FE" w:rsidRDefault="005D7C50" w:rsidP="005D7C50">
            <w:pPr>
              <w:shd w:val="clear" w:color="auto" w:fill="FFFFFF"/>
              <w:tabs>
                <w:tab w:val="left" w:pos="4862"/>
                <w:tab w:val="left" w:leader="underscore" w:pos="7987"/>
              </w:tabs>
              <w:rPr>
                <w:sz w:val="24"/>
                <w:szCs w:val="24"/>
              </w:rPr>
            </w:pPr>
            <w:proofErr w:type="spellStart"/>
            <w:r w:rsidRPr="00A433FE">
              <w:rPr>
                <w:sz w:val="24"/>
                <w:szCs w:val="24"/>
              </w:rPr>
              <w:t>Тел</w:t>
            </w:r>
            <w:proofErr w:type="spellEnd"/>
            <w:r w:rsidRPr="00A433FE">
              <w:rPr>
                <w:sz w:val="24"/>
                <w:szCs w:val="24"/>
              </w:rPr>
              <w:t xml:space="preserve">. </w:t>
            </w:r>
            <w:r w:rsidR="00C51648" w:rsidRPr="00A433FE">
              <w:rPr>
                <w:sz w:val="24"/>
                <w:szCs w:val="24"/>
              </w:rPr>
              <w:t>(</w:t>
            </w:r>
            <w:r w:rsidR="00DF51DB">
              <w:rPr>
                <w:sz w:val="24"/>
                <w:szCs w:val="24"/>
              </w:rPr>
              <w:t>061</w:t>
            </w:r>
            <w:r w:rsidR="00C51648" w:rsidRPr="00A433FE">
              <w:rPr>
                <w:sz w:val="24"/>
                <w:szCs w:val="24"/>
              </w:rPr>
              <w:t>)</w:t>
            </w:r>
            <w:r w:rsidR="00DF51DB">
              <w:rPr>
                <w:sz w:val="24"/>
                <w:szCs w:val="24"/>
              </w:rPr>
              <w:t>702-32-49</w:t>
            </w:r>
            <w:r w:rsidR="00C51648" w:rsidRPr="00A433FE">
              <w:rPr>
                <w:sz w:val="24"/>
                <w:szCs w:val="24"/>
              </w:rPr>
              <w:t>; (</w:t>
            </w:r>
            <w:r w:rsidR="00DF51DB">
              <w:rPr>
                <w:sz w:val="24"/>
                <w:szCs w:val="24"/>
              </w:rPr>
              <w:t>061</w:t>
            </w:r>
            <w:r w:rsidR="00C51648" w:rsidRPr="00A433FE">
              <w:rPr>
                <w:sz w:val="24"/>
                <w:szCs w:val="24"/>
              </w:rPr>
              <w:t>)</w:t>
            </w:r>
            <w:r w:rsidR="00DF51DB">
              <w:rPr>
                <w:sz w:val="24"/>
                <w:szCs w:val="24"/>
              </w:rPr>
              <w:t>702-32-55</w:t>
            </w:r>
          </w:p>
          <w:p w14:paraId="0E52C4F6" w14:textId="77777777" w:rsidR="00FE7973" w:rsidRPr="00A433FE" w:rsidRDefault="00FE7973" w:rsidP="005D7C50">
            <w:pPr>
              <w:shd w:val="clear" w:color="auto" w:fill="FFFFFF"/>
              <w:tabs>
                <w:tab w:val="left" w:pos="4862"/>
                <w:tab w:val="left" w:leader="underscore" w:pos="7987"/>
              </w:tabs>
              <w:rPr>
                <w:b/>
                <w:bCs/>
                <w:sz w:val="24"/>
                <w:szCs w:val="24"/>
              </w:rPr>
            </w:pPr>
          </w:p>
          <w:p w14:paraId="401D1483" w14:textId="00F1618C" w:rsidR="000770D2" w:rsidRPr="00A433FE" w:rsidRDefault="000770D2" w:rsidP="005D7C50">
            <w:pPr>
              <w:tabs>
                <w:tab w:val="left" w:pos="426"/>
              </w:tabs>
              <w:jc w:val="both"/>
              <w:rPr>
                <w:sz w:val="24"/>
                <w:szCs w:val="24"/>
              </w:rPr>
            </w:pPr>
          </w:p>
          <w:p w14:paraId="4CE31713" w14:textId="71A4B8A8" w:rsidR="00312BA9" w:rsidRDefault="00312BA9" w:rsidP="005D7C50">
            <w:pPr>
              <w:tabs>
                <w:tab w:val="left" w:pos="426"/>
              </w:tabs>
              <w:jc w:val="both"/>
              <w:rPr>
                <w:sz w:val="24"/>
                <w:szCs w:val="24"/>
              </w:rPr>
            </w:pPr>
          </w:p>
          <w:p w14:paraId="574CFC2B" w14:textId="77777777" w:rsidR="00DA357E" w:rsidRPr="00A433FE" w:rsidRDefault="00DA357E" w:rsidP="005D7C50">
            <w:pPr>
              <w:tabs>
                <w:tab w:val="left" w:pos="426"/>
              </w:tabs>
              <w:jc w:val="both"/>
              <w:rPr>
                <w:sz w:val="24"/>
                <w:szCs w:val="24"/>
              </w:rPr>
            </w:pPr>
          </w:p>
          <w:p w14:paraId="58371C9B" w14:textId="2965B714" w:rsidR="0023361B" w:rsidRPr="00A433FE" w:rsidRDefault="001630AA" w:rsidP="005D7C50">
            <w:pPr>
              <w:tabs>
                <w:tab w:val="left" w:pos="426"/>
              </w:tabs>
              <w:jc w:val="both"/>
              <w:rPr>
                <w:sz w:val="24"/>
                <w:szCs w:val="24"/>
              </w:rPr>
            </w:pPr>
            <w:r w:rsidRPr="00A433FE">
              <w:rPr>
                <w:sz w:val="24"/>
                <w:szCs w:val="24"/>
              </w:rPr>
              <w:t>______________</w:t>
            </w:r>
            <w:r w:rsidR="007C4432" w:rsidRPr="00A433FE">
              <w:rPr>
                <w:sz w:val="24"/>
                <w:szCs w:val="24"/>
              </w:rPr>
              <w:t>/</w:t>
            </w:r>
            <w:r w:rsidR="00DA357E">
              <w:rPr>
                <w:sz w:val="24"/>
                <w:szCs w:val="24"/>
              </w:rPr>
              <w:t xml:space="preserve">                                     </w:t>
            </w:r>
            <w:r w:rsidR="00DA357E" w:rsidRPr="00A433FE">
              <w:rPr>
                <w:sz w:val="24"/>
                <w:szCs w:val="24"/>
              </w:rPr>
              <w:t xml:space="preserve"> </w:t>
            </w:r>
            <w:r w:rsidR="007C4432" w:rsidRPr="00A433FE">
              <w:rPr>
                <w:sz w:val="24"/>
                <w:szCs w:val="24"/>
              </w:rPr>
              <w:t>/</w:t>
            </w:r>
          </w:p>
          <w:p w14:paraId="41588F8C" w14:textId="4BB689DE" w:rsidR="000770D2" w:rsidRPr="00A433FE" w:rsidRDefault="000770D2" w:rsidP="005D7C50">
            <w:pPr>
              <w:tabs>
                <w:tab w:val="left" w:pos="426"/>
              </w:tabs>
              <w:jc w:val="both"/>
              <w:rPr>
                <w:sz w:val="24"/>
                <w:szCs w:val="24"/>
              </w:rPr>
            </w:pPr>
          </w:p>
        </w:tc>
      </w:tr>
    </w:tbl>
    <w:p w14:paraId="01E33E76" w14:textId="77777777" w:rsidR="000106B8" w:rsidRPr="00A433FE" w:rsidRDefault="000106B8">
      <w:pPr>
        <w:tabs>
          <w:tab w:val="left" w:pos="0"/>
        </w:tabs>
        <w:jc w:val="both"/>
        <w:rPr>
          <w:b/>
          <w:sz w:val="24"/>
          <w:szCs w:val="24"/>
        </w:rPr>
      </w:pPr>
    </w:p>
    <w:p w14:paraId="29FFD435" w14:textId="6AA3E54A" w:rsidR="000F7982" w:rsidRPr="00A433FE" w:rsidRDefault="000F7982" w:rsidP="004C5F49">
      <w:pPr>
        <w:ind w:left="5670"/>
        <w:rPr>
          <w:sz w:val="24"/>
          <w:szCs w:val="24"/>
        </w:rPr>
      </w:pPr>
    </w:p>
    <w:p w14:paraId="2CA03189" w14:textId="18990C98" w:rsidR="008A0C54" w:rsidRPr="00A433FE" w:rsidRDefault="008A0C54" w:rsidP="004C5F49">
      <w:pPr>
        <w:ind w:left="5670"/>
        <w:rPr>
          <w:sz w:val="24"/>
          <w:szCs w:val="24"/>
        </w:rPr>
      </w:pPr>
    </w:p>
    <w:p w14:paraId="4284E30F" w14:textId="7E87337D" w:rsidR="008A0C54" w:rsidRDefault="008A0C54" w:rsidP="004C5F49">
      <w:pPr>
        <w:ind w:left="5670"/>
        <w:rPr>
          <w:sz w:val="24"/>
          <w:szCs w:val="24"/>
        </w:rPr>
      </w:pPr>
    </w:p>
    <w:p w14:paraId="23CF3D12" w14:textId="60669C5A" w:rsidR="00326FD5" w:rsidRDefault="00326FD5" w:rsidP="004C5F49">
      <w:pPr>
        <w:ind w:left="5670"/>
        <w:rPr>
          <w:sz w:val="24"/>
          <w:szCs w:val="24"/>
        </w:rPr>
      </w:pPr>
    </w:p>
    <w:p w14:paraId="5B89071B" w14:textId="77777777" w:rsidR="00326FD5" w:rsidRDefault="00326FD5" w:rsidP="004C5F49">
      <w:pPr>
        <w:ind w:left="5670"/>
        <w:rPr>
          <w:sz w:val="24"/>
          <w:szCs w:val="24"/>
        </w:rPr>
      </w:pPr>
    </w:p>
    <w:p w14:paraId="30A8D1E5" w14:textId="77777777" w:rsidR="00DF51DB" w:rsidRDefault="00DF51DB" w:rsidP="004C5F49">
      <w:pPr>
        <w:ind w:left="5670"/>
        <w:rPr>
          <w:sz w:val="24"/>
          <w:szCs w:val="24"/>
        </w:rPr>
      </w:pPr>
    </w:p>
    <w:p w14:paraId="40FE817E" w14:textId="77777777" w:rsidR="00DF51DB" w:rsidRDefault="00DF51DB" w:rsidP="004C5F49">
      <w:pPr>
        <w:ind w:left="5670"/>
        <w:rPr>
          <w:sz w:val="24"/>
          <w:szCs w:val="24"/>
        </w:rPr>
      </w:pPr>
    </w:p>
    <w:p w14:paraId="57E50C0D" w14:textId="77777777" w:rsidR="00DF51DB" w:rsidRPr="00A433FE" w:rsidRDefault="00DF51DB" w:rsidP="004C5F49">
      <w:pPr>
        <w:ind w:left="5670"/>
        <w:rPr>
          <w:sz w:val="24"/>
          <w:szCs w:val="24"/>
        </w:rPr>
      </w:pPr>
    </w:p>
    <w:p w14:paraId="5ED2C897" w14:textId="57662EAF" w:rsidR="008A0C54" w:rsidRPr="00A433FE" w:rsidRDefault="008A0C54" w:rsidP="004C5F49">
      <w:pPr>
        <w:ind w:left="5670"/>
        <w:rPr>
          <w:sz w:val="24"/>
          <w:szCs w:val="24"/>
        </w:rPr>
      </w:pPr>
    </w:p>
    <w:p w14:paraId="6CB90487" w14:textId="0A7F181A" w:rsidR="000F7982" w:rsidRPr="00A433FE" w:rsidRDefault="000F7982" w:rsidP="004C5F49">
      <w:pPr>
        <w:ind w:left="5670" w:right="-625" w:firstLineChars="2850" w:firstLine="6867"/>
        <w:rPr>
          <w:b/>
          <w:bCs/>
          <w:sz w:val="24"/>
          <w:szCs w:val="24"/>
        </w:rPr>
      </w:pPr>
      <w:proofErr w:type="spellStart"/>
      <w:r w:rsidRPr="00A433FE">
        <w:rPr>
          <w:b/>
          <w:bCs/>
          <w:sz w:val="24"/>
          <w:szCs w:val="24"/>
        </w:rPr>
        <w:lastRenderedPageBreak/>
        <w:t>Д</w:t>
      </w:r>
      <w:r w:rsidR="004C5F49" w:rsidRPr="00A433FE">
        <w:rPr>
          <w:b/>
          <w:bCs/>
          <w:sz w:val="24"/>
          <w:szCs w:val="24"/>
        </w:rPr>
        <w:t>Д</w:t>
      </w:r>
      <w:r w:rsidRPr="00A433FE">
        <w:rPr>
          <w:b/>
          <w:bCs/>
          <w:sz w:val="24"/>
          <w:szCs w:val="24"/>
        </w:rPr>
        <w:t>одаток</w:t>
      </w:r>
      <w:proofErr w:type="spellEnd"/>
      <w:r w:rsidRPr="00A433FE">
        <w:rPr>
          <w:b/>
          <w:bCs/>
          <w:sz w:val="24"/>
          <w:szCs w:val="24"/>
        </w:rPr>
        <w:t xml:space="preserve"> № 1</w:t>
      </w:r>
    </w:p>
    <w:p w14:paraId="10EF9B64" w14:textId="48A44508" w:rsidR="000F7982" w:rsidRPr="00A433FE" w:rsidRDefault="000F7982" w:rsidP="004C5F49">
      <w:pPr>
        <w:ind w:left="5670" w:right="-625"/>
        <w:rPr>
          <w:sz w:val="24"/>
          <w:szCs w:val="24"/>
        </w:rPr>
      </w:pPr>
      <w:r w:rsidRPr="00A433FE">
        <w:rPr>
          <w:sz w:val="24"/>
          <w:szCs w:val="24"/>
        </w:rPr>
        <w:t xml:space="preserve">до Договору про постачання </w:t>
      </w:r>
    </w:p>
    <w:p w14:paraId="532917FB" w14:textId="60F91BA5" w:rsidR="000F7982" w:rsidRPr="00A433FE" w:rsidRDefault="000F7982" w:rsidP="004C5F49">
      <w:pPr>
        <w:ind w:left="5670" w:right="-625"/>
        <w:rPr>
          <w:sz w:val="24"/>
          <w:szCs w:val="24"/>
        </w:rPr>
      </w:pPr>
      <w:r w:rsidRPr="00A433FE">
        <w:rPr>
          <w:sz w:val="24"/>
          <w:szCs w:val="24"/>
        </w:rPr>
        <w:t xml:space="preserve">електричної енергії споживачу </w:t>
      </w:r>
    </w:p>
    <w:p w14:paraId="6A89CB0D" w14:textId="14903C44" w:rsidR="000F7982" w:rsidRPr="00465900" w:rsidRDefault="000F7982" w:rsidP="004C5F49">
      <w:pPr>
        <w:ind w:left="5670" w:right="-625"/>
        <w:rPr>
          <w:color w:val="000000" w:themeColor="text1"/>
          <w:sz w:val="24"/>
          <w:szCs w:val="24"/>
        </w:rPr>
      </w:pPr>
      <w:r w:rsidRPr="00A433FE">
        <w:rPr>
          <w:sz w:val="24"/>
          <w:szCs w:val="24"/>
        </w:rPr>
        <w:t xml:space="preserve">№ </w:t>
      </w:r>
      <w:r w:rsidR="00DA357E">
        <w:rPr>
          <w:sz w:val="24"/>
          <w:szCs w:val="24"/>
        </w:rPr>
        <w:t xml:space="preserve">                         </w:t>
      </w:r>
      <w:r w:rsidRPr="00A433FE">
        <w:rPr>
          <w:sz w:val="24"/>
          <w:szCs w:val="24"/>
        </w:rPr>
        <w:t>від _______ р</w:t>
      </w:r>
      <w:r w:rsidRPr="00465900">
        <w:rPr>
          <w:color w:val="000000" w:themeColor="text1"/>
          <w:sz w:val="24"/>
          <w:szCs w:val="24"/>
        </w:rPr>
        <w:t>.</w:t>
      </w:r>
    </w:p>
    <w:p w14:paraId="433FADE1" w14:textId="77777777" w:rsidR="000F7982" w:rsidRPr="00A433FE" w:rsidRDefault="000F7982" w:rsidP="000F7982">
      <w:pPr>
        <w:ind w:left="5100"/>
        <w:jc w:val="right"/>
        <w:rPr>
          <w:sz w:val="24"/>
          <w:szCs w:val="24"/>
        </w:rPr>
      </w:pPr>
    </w:p>
    <w:p w14:paraId="7CFE69C0" w14:textId="77777777" w:rsidR="000F7982" w:rsidRPr="00A433FE" w:rsidRDefault="000F7982" w:rsidP="000F7982">
      <w:pPr>
        <w:suppressAutoHyphens/>
        <w:jc w:val="right"/>
        <w:rPr>
          <w:rFonts w:eastAsia="Calibri"/>
          <w:sz w:val="24"/>
          <w:szCs w:val="24"/>
          <w:highlight w:val="yellow"/>
          <w:lang w:eastAsia="zh-CN"/>
        </w:rPr>
      </w:pPr>
    </w:p>
    <w:p w14:paraId="472BE2DC" w14:textId="77777777" w:rsidR="000F7982" w:rsidRPr="00A433FE" w:rsidRDefault="000F7982" w:rsidP="000F7982">
      <w:pPr>
        <w:jc w:val="center"/>
        <w:rPr>
          <w:b/>
          <w:sz w:val="24"/>
          <w:szCs w:val="24"/>
          <w:lang w:eastAsia="en-US"/>
        </w:rPr>
      </w:pPr>
      <w:r w:rsidRPr="00A433FE">
        <w:rPr>
          <w:color w:val="000000"/>
          <w:sz w:val="24"/>
          <w:szCs w:val="24"/>
          <w:lang w:eastAsia="en-US"/>
        </w:rPr>
        <w:t>Договірні обсяги постачання електричної енергії Споживачу</w:t>
      </w:r>
      <w:r w:rsidRPr="00A433FE">
        <w:rPr>
          <w:b/>
          <w:sz w:val="24"/>
          <w:szCs w:val="24"/>
          <w:lang w:eastAsia="en-US"/>
        </w:rPr>
        <w:t xml:space="preserve"> </w:t>
      </w:r>
    </w:p>
    <w:p w14:paraId="79AAF25A" w14:textId="5B46E8FB" w:rsidR="000F7982" w:rsidRPr="00A433FE" w:rsidRDefault="000F7982" w:rsidP="000F7982">
      <w:pPr>
        <w:jc w:val="center"/>
        <w:rPr>
          <w:b/>
          <w:sz w:val="24"/>
          <w:szCs w:val="24"/>
          <w:lang w:eastAsia="en-US"/>
        </w:rPr>
      </w:pPr>
      <w:r w:rsidRPr="00A433FE">
        <w:rPr>
          <w:b/>
          <w:sz w:val="24"/>
          <w:szCs w:val="24"/>
          <w:lang w:eastAsia="en-US"/>
        </w:rPr>
        <w:t>на 202</w:t>
      </w:r>
      <w:r w:rsidR="001C3BDE">
        <w:rPr>
          <w:b/>
          <w:sz w:val="24"/>
          <w:szCs w:val="24"/>
          <w:lang w:eastAsia="en-US"/>
        </w:rPr>
        <w:t>4</w:t>
      </w:r>
      <w:r w:rsidRPr="00A433FE">
        <w:rPr>
          <w:b/>
          <w:sz w:val="24"/>
          <w:szCs w:val="24"/>
          <w:lang w:eastAsia="en-US"/>
        </w:rPr>
        <w:t xml:space="preserve"> рік</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359"/>
        <w:gridCol w:w="7229"/>
      </w:tblGrid>
      <w:tr w:rsidR="000F7982" w:rsidRPr="00A433FE" w14:paraId="31050CB5" w14:textId="77777777" w:rsidTr="001A6D97">
        <w:tc>
          <w:tcPr>
            <w:tcW w:w="1188" w:type="dxa"/>
            <w:tcBorders>
              <w:top w:val="single" w:sz="4" w:space="0" w:color="auto"/>
              <w:left w:val="single" w:sz="4" w:space="0" w:color="auto"/>
              <w:bottom w:val="single" w:sz="4" w:space="0" w:color="auto"/>
              <w:right w:val="single" w:sz="4" w:space="0" w:color="auto"/>
            </w:tcBorders>
            <w:vAlign w:val="center"/>
          </w:tcPr>
          <w:p w14:paraId="2E205E22" w14:textId="77777777" w:rsidR="000F7982" w:rsidRPr="00A433FE" w:rsidRDefault="000F7982" w:rsidP="00D35025">
            <w:pPr>
              <w:jc w:val="center"/>
              <w:rPr>
                <w:b/>
                <w:sz w:val="24"/>
                <w:szCs w:val="24"/>
                <w:lang w:eastAsia="en-US"/>
              </w:rPr>
            </w:pPr>
            <w:r w:rsidRPr="00A433FE">
              <w:rPr>
                <w:b/>
                <w:sz w:val="24"/>
                <w:szCs w:val="24"/>
                <w:lang w:eastAsia="en-US"/>
              </w:rPr>
              <w:t>№ з/п</w:t>
            </w:r>
          </w:p>
        </w:tc>
        <w:tc>
          <w:tcPr>
            <w:tcW w:w="1359" w:type="dxa"/>
            <w:tcBorders>
              <w:top w:val="single" w:sz="4" w:space="0" w:color="auto"/>
              <w:left w:val="single" w:sz="4" w:space="0" w:color="auto"/>
              <w:bottom w:val="single" w:sz="4" w:space="0" w:color="auto"/>
              <w:right w:val="single" w:sz="4" w:space="0" w:color="auto"/>
            </w:tcBorders>
            <w:vAlign w:val="center"/>
          </w:tcPr>
          <w:p w14:paraId="2AC80682" w14:textId="77777777" w:rsidR="000F7982" w:rsidRPr="00A433FE" w:rsidRDefault="000F7982" w:rsidP="00D35025">
            <w:pPr>
              <w:jc w:val="center"/>
              <w:rPr>
                <w:b/>
                <w:sz w:val="24"/>
                <w:szCs w:val="24"/>
                <w:lang w:eastAsia="en-US"/>
              </w:rPr>
            </w:pPr>
            <w:r w:rsidRPr="00A433FE">
              <w:rPr>
                <w:b/>
                <w:sz w:val="24"/>
                <w:szCs w:val="24"/>
                <w:lang w:eastAsia="uk-UA"/>
              </w:rPr>
              <w:t>Місяць</w:t>
            </w:r>
          </w:p>
        </w:tc>
        <w:tc>
          <w:tcPr>
            <w:tcW w:w="7229" w:type="dxa"/>
            <w:tcBorders>
              <w:top w:val="single" w:sz="4" w:space="0" w:color="auto"/>
              <w:left w:val="single" w:sz="4" w:space="0" w:color="auto"/>
              <w:bottom w:val="single" w:sz="4" w:space="0" w:color="auto"/>
              <w:right w:val="single" w:sz="4" w:space="0" w:color="auto"/>
            </w:tcBorders>
            <w:vAlign w:val="center"/>
          </w:tcPr>
          <w:p w14:paraId="7F711A25" w14:textId="16B5831A" w:rsidR="000F7982" w:rsidRPr="00A433FE" w:rsidRDefault="000F7982" w:rsidP="001A6D97">
            <w:pPr>
              <w:jc w:val="center"/>
              <w:rPr>
                <w:b/>
                <w:sz w:val="24"/>
                <w:szCs w:val="24"/>
                <w:lang w:eastAsia="en-US"/>
              </w:rPr>
            </w:pPr>
            <w:r w:rsidRPr="00A433FE">
              <w:rPr>
                <w:b/>
                <w:sz w:val="24"/>
                <w:szCs w:val="24"/>
                <w:lang w:eastAsia="en-US"/>
              </w:rPr>
              <w:t>Обсяги постачання електроенергії,</w:t>
            </w:r>
            <w:r w:rsidR="001A6D97" w:rsidRPr="00A433FE">
              <w:rPr>
                <w:b/>
                <w:sz w:val="24"/>
                <w:szCs w:val="24"/>
                <w:lang w:eastAsia="en-US"/>
              </w:rPr>
              <w:t xml:space="preserve"> </w:t>
            </w:r>
            <w:r w:rsidRPr="00A433FE">
              <w:rPr>
                <w:b/>
                <w:sz w:val="24"/>
                <w:szCs w:val="24"/>
                <w:lang w:eastAsia="en-US"/>
              </w:rPr>
              <w:t>кВт</w:t>
            </w:r>
            <w:r w:rsidRPr="00A433FE">
              <w:rPr>
                <w:b/>
                <w:sz w:val="24"/>
                <w:szCs w:val="24"/>
                <w:lang w:eastAsia="en-US"/>
              </w:rPr>
              <w:sym w:font="Symbol" w:char="F0D7"/>
            </w:r>
            <w:r w:rsidRPr="00A433FE">
              <w:rPr>
                <w:b/>
                <w:sz w:val="24"/>
                <w:szCs w:val="24"/>
                <w:lang w:eastAsia="en-US"/>
              </w:rPr>
              <w:t>год</w:t>
            </w:r>
          </w:p>
        </w:tc>
      </w:tr>
      <w:tr w:rsidR="005D7C50" w:rsidRPr="00A433FE" w14:paraId="6C495C81" w14:textId="77777777" w:rsidTr="001A6D97">
        <w:trPr>
          <w:trHeight w:val="130"/>
        </w:trPr>
        <w:tc>
          <w:tcPr>
            <w:tcW w:w="1188" w:type="dxa"/>
            <w:tcBorders>
              <w:top w:val="single" w:sz="4" w:space="0" w:color="auto"/>
              <w:left w:val="single" w:sz="4" w:space="0" w:color="auto"/>
              <w:bottom w:val="single" w:sz="4" w:space="0" w:color="auto"/>
              <w:right w:val="single" w:sz="4" w:space="0" w:color="auto"/>
            </w:tcBorders>
          </w:tcPr>
          <w:p w14:paraId="6BE5EC92" w14:textId="1F75CA7D" w:rsidR="005D7C50" w:rsidRPr="00A433FE" w:rsidRDefault="00B15F30" w:rsidP="00D35025">
            <w:pPr>
              <w:widowControl w:val="0"/>
              <w:autoSpaceDE w:val="0"/>
              <w:autoSpaceDN w:val="0"/>
              <w:jc w:val="center"/>
              <w:rPr>
                <w:rFonts w:eastAsia="Calibri"/>
                <w:sz w:val="24"/>
                <w:szCs w:val="24"/>
              </w:rPr>
            </w:pPr>
            <w:r w:rsidRPr="00A433FE">
              <w:rPr>
                <w:rFonts w:eastAsia="Calibri"/>
                <w:sz w:val="24"/>
                <w:szCs w:val="24"/>
              </w:rPr>
              <w:t>1</w:t>
            </w:r>
          </w:p>
        </w:tc>
        <w:tc>
          <w:tcPr>
            <w:tcW w:w="1359" w:type="dxa"/>
            <w:tcBorders>
              <w:top w:val="single" w:sz="4" w:space="0" w:color="auto"/>
              <w:left w:val="single" w:sz="4" w:space="0" w:color="auto"/>
              <w:bottom w:val="single" w:sz="4" w:space="0" w:color="auto"/>
              <w:right w:val="single" w:sz="4" w:space="0" w:color="auto"/>
            </w:tcBorders>
          </w:tcPr>
          <w:p w14:paraId="6EB1808B" w14:textId="1FA2372F" w:rsidR="005D7C50" w:rsidRPr="00A433FE" w:rsidRDefault="001C3BDE" w:rsidP="00D35025">
            <w:pPr>
              <w:widowControl w:val="0"/>
              <w:autoSpaceDE w:val="0"/>
              <w:autoSpaceDN w:val="0"/>
              <w:jc w:val="center"/>
              <w:rPr>
                <w:rFonts w:eastAsia="Calibri"/>
                <w:sz w:val="24"/>
                <w:szCs w:val="24"/>
              </w:rPr>
            </w:pPr>
            <w:r>
              <w:rPr>
                <w:rFonts w:eastAsia="Calibri"/>
                <w:sz w:val="24"/>
                <w:szCs w:val="24"/>
              </w:rPr>
              <w:t>Січень</w:t>
            </w:r>
          </w:p>
        </w:tc>
        <w:tc>
          <w:tcPr>
            <w:tcW w:w="7229" w:type="dxa"/>
            <w:tcBorders>
              <w:top w:val="single" w:sz="4" w:space="0" w:color="auto"/>
              <w:left w:val="single" w:sz="4" w:space="0" w:color="auto"/>
              <w:bottom w:val="single" w:sz="4" w:space="0" w:color="auto"/>
              <w:right w:val="single" w:sz="4" w:space="0" w:color="auto"/>
            </w:tcBorders>
          </w:tcPr>
          <w:p w14:paraId="2A9D36BB" w14:textId="090C2D5C" w:rsidR="005D7C50" w:rsidRPr="00465900" w:rsidRDefault="005D7C50" w:rsidP="00B15F30">
            <w:pPr>
              <w:ind w:left="720"/>
              <w:jc w:val="center"/>
              <w:rPr>
                <w:rFonts w:eastAsia="Calibri"/>
                <w:sz w:val="24"/>
                <w:szCs w:val="24"/>
                <w:lang w:eastAsia="en-US"/>
              </w:rPr>
            </w:pPr>
          </w:p>
        </w:tc>
      </w:tr>
      <w:tr w:rsidR="005D7C50" w:rsidRPr="00A433FE" w14:paraId="6464349A" w14:textId="77777777" w:rsidTr="001A6D97">
        <w:trPr>
          <w:trHeight w:val="130"/>
        </w:trPr>
        <w:tc>
          <w:tcPr>
            <w:tcW w:w="1188" w:type="dxa"/>
            <w:tcBorders>
              <w:top w:val="single" w:sz="4" w:space="0" w:color="auto"/>
              <w:left w:val="single" w:sz="4" w:space="0" w:color="auto"/>
              <w:bottom w:val="single" w:sz="4" w:space="0" w:color="auto"/>
              <w:right w:val="single" w:sz="4" w:space="0" w:color="auto"/>
            </w:tcBorders>
          </w:tcPr>
          <w:p w14:paraId="2345F34C" w14:textId="0387D83B" w:rsidR="005D7C50" w:rsidRPr="00A433FE" w:rsidRDefault="00B15F30" w:rsidP="00D35025">
            <w:pPr>
              <w:widowControl w:val="0"/>
              <w:autoSpaceDE w:val="0"/>
              <w:autoSpaceDN w:val="0"/>
              <w:jc w:val="center"/>
              <w:rPr>
                <w:rFonts w:eastAsia="Calibri"/>
                <w:sz w:val="24"/>
                <w:szCs w:val="24"/>
              </w:rPr>
            </w:pPr>
            <w:r w:rsidRPr="00A433FE">
              <w:rPr>
                <w:rFonts w:eastAsia="Calibri"/>
                <w:sz w:val="24"/>
                <w:szCs w:val="24"/>
              </w:rPr>
              <w:t>2</w:t>
            </w:r>
          </w:p>
        </w:tc>
        <w:tc>
          <w:tcPr>
            <w:tcW w:w="1359" w:type="dxa"/>
            <w:tcBorders>
              <w:top w:val="single" w:sz="4" w:space="0" w:color="auto"/>
              <w:left w:val="single" w:sz="4" w:space="0" w:color="auto"/>
              <w:bottom w:val="single" w:sz="4" w:space="0" w:color="auto"/>
              <w:right w:val="single" w:sz="4" w:space="0" w:color="auto"/>
            </w:tcBorders>
          </w:tcPr>
          <w:p w14:paraId="4D936341" w14:textId="0DBBB411" w:rsidR="005D7C50" w:rsidRPr="00A433FE" w:rsidRDefault="001C3BDE" w:rsidP="00D35025">
            <w:pPr>
              <w:widowControl w:val="0"/>
              <w:autoSpaceDE w:val="0"/>
              <w:autoSpaceDN w:val="0"/>
              <w:jc w:val="center"/>
              <w:rPr>
                <w:rFonts w:eastAsia="Calibri"/>
                <w:sz w:val="24"/>
                <w:szCs w:val="24"/>
              </w:rPr>
            </w:pPr>
            <w:r>
              <w:rPr>
                <w:rFonts w:eastAsia="Calibri"/>
                <w:sz w:val="24"/>
                <w:szCs w:val="24"/>
              </w:rPr>
              <w:t>Лютий</w:t>
            </w:r>
          </w:p>
        </w:tc>
        <w:tc>
          <w:tcPr>
            <w:tcW w:w="7229" w:type="dxa"/>
            <w:tcBorders>
              <w:top w:val="single" w:sz="4" w:space="0" w:color="auto"/>
              <w:left w:val="single" w:sz="4" w:space="0" w:color="auto"/>
              <w:bottom w:val="single" w:sz="4" w:space="0" w:color="auto"/>
              <w:right w:val="single" w:sz="4" w:space="0" w:color="auto"/>
            </w:tcBorders>
          </w:tcPr>
          <w:p w14:paraId="2A539ABE" w14:textId="6F79BE2A" w:rsidR="005D7C50" w:rsidRPr="00465900" w:rsidRDefault="00DF51DB" w:rsidP="00B15F30">
            <w:pPr>
              <w:ind w:left="720"/>
              <w:jc w:val="center"/>
              <w:rPr>
                <w:rFonts w:eastAsia="Calibri"/>
                <w:sz w:val="24"/>
                <w:szCs w:val="24"/>
                <w:lang w:eastAsia="en-US"/>
              </w:rPr>
            </w:pPr>
            <w:r>
              <w:rPr>
                <w:rFonts w:eastAsia="Calibri"/>
                <w:sz w:val="24"/>
                <w:szCs w:val="24"/>
                <w:lang w:eastAsia="en-US"/>
              </w:rPr>
              <w:t>2270</w:t>
            </w:r>
          </w:p>
        </w:tc>
      </w:tr>
      <w:tr w:rsidR="005D7C50" w:rsidRPr="00A433FE" w14:paraId="1BBBE15F" w14:textId="77777777" w:rsidTr="001A6D97">
        <w:trPr>
          <w:trHeight w:val="130"/>
        </w:trPr>
        <w:tc>
          <w:tcPr>
            <w:tcW w:w="1188" w:type="dxa"/>
            <w:tcBorders>
              <w:top w:val="single" w:sz="4" w:space="0" w:color="auto"/>
              <w:left w:val="single" w:sz="4" w:space="0" w:color="auto"/>
              <w:bottom w:val="single" w:sz="4" w:space="0" w:color="auto"/>
              <w:right w:val="single" w:sz="4" w:space="0" w:color="auto"/>
            </w:tcBorders>
          </w:tcPr>
          <w:p w14:paraId="34541D5E" w14:textId="5BC7E004" w:rsidR="005D7C50" w:rsidRPr="00A433FE" w:rsidRDefault="00B15F30" w:rsidP="00D35025">
            <w:pPr>
              <w:widowControl w:val="0"/>
              <w:autoSpaceDE w:val="0"/>
              <w:autoSpaceDN w:val="0"/>
              <w:jc w:val="center"/>
              <w:rPr>
                <w:rFonts w:eastAsia="Calibri"/>
                <w:sz w:val="24"/>
                <w:szCs w:val="24"/>
              </w:rPr>
            </w:pPr>
            <w:r w:rsidRPr="00A433FE">
              <w:rPr>
                <w:rFonts w:eastAsia="Calibri"/>
                <w:sz w:val="24"/>
                <w:szCs w:val="24"/>
              </w:rPr>
              <w:t>3</w:t>
            </w:r>
          </w:p>
        </w:tc>
        <w:tc>
          <w:tcPr>
            <w:tcW w:w="1359" w:type="dxa"/>
            <w:tcBorders>
              <w:top w:val="single" w:sz="4" w:space="0" w:color="auto"/>
              <w:left w:val="single" w:sz="4" w:space="0" w:color="auto"/>
              <w:bottom w:val="single" w:sz="4" w:space="0" w:color="auto"/>
              <w:right w:val="single" w:sz="4" w:space="0" w:color="auto"/>
            </w:tcBorders>
          </w:tcPr>
          <w:p w14:paraId="19F76955" w14:textId="230CDE0E" w:rsidR="005D7C50" w:rsidRPr="00A433FE" w:rsidRDefault="001C3BDE" w:rsidP="00D35025">
            <w:pPr>
              <w:widowControl w:val="0"/>
              <w:autoSpaceDE w:val="0"/>
              <w:autoSpaceDN w:val="0"/>
              <w:jc w:val="center"/>
              <w:rPr>
                <w:rFonts w:eastAsia="Calibri"/>
                <w:sz w:val="24"/>
                <w:szCs w:val="24"/>
              </w:rPr>
            </w:pPr>
            <w:r>
              <w:rPr>
                <w:rFonts w:eastAsia="Calibri"/>
                <w:sz w:val="24"/>
                <w:szCs w:val="24"/>
              </w:rPr>
              <w:t>Березень</w:t>
            </w:r>
          </w:p>
        </w:tc>
        <w:tc>
          <w:tcPr>
            <w:tcW w:w="7229" w:type="dxa"/>
            <w:tcBorders>
              <w:top w:val="single" w:sz="4" w:space="0" w:color="auto"/>
              <w:left w:val="single" w:sz="4" w:space="0" w:color="auto"/>
              <w:bottom w:val="single" w:sz="4" w:space="0" w:color="auto"/>
              <w:right w:val="single" w:sz="4" w:space="0" w:color="auto"/>
            </w:tcBorders>
          </w:tcPr>
          <w:p w14:paraId="43908E9C" w14:textId="737B61EE" w:rsidR="005D7C50" w:rsidRPr="00A433FE" w:rsidRDefault="00DF51DB" w:rsidP="00B15F30">
            <w:pPr>
              <w:ind w:left="720"/>
              <w:jc w:val="center"/>
              <w:rPr>
                <w:rFonts w:eastAsia="Calibri"/>
                <w:sz w:val="24"/>
                <w:szCs w:val="24"/>
                <w:lang w:eastAsia="en-US"/>
              </w:rPr>
            </w:pPr>
            <w:r>
              <w:rPr>
                <w:rFonts w:eastAsia="Calibri"/>
                <w:sz w:val="24"/>
                <w:szCs w:val="24"/>
                <w:lang w:eastAsia="en-US"/>
              </w:rPr>
              <w:t>2270</w:t>
            </w:r>
          </w:p>
        </w:tc>
      </w:tr>
      <w:tr w:rsidR="005D7C50" w:rsidRPr="00A433FE" w14:paraId="3CE3E179" w14:textId="77777777" w:rsidTr="001A6D97">
        <w:trPr>
          <w:trHeight w:val="130"/>
        </w:trPr>
        <w:tc>
          <w:tcPr>
            <w:tcW w:w="1188" w:type="dxa"/>
            <w:tcBorders>
              <w:top w:val="single" w:sz="4" w:space="0" w:color="auto"/>
              <w:left w:val="single" w:sz="4" w:space="0" w:color="auto"/>
              <w:bottom w:val="single" w:sz="4" w:space="0" w:color="auto"/>
              <w:right w:val="single" w:sz="4" w:space="0" w:color="auto"/>
            </w:tcBorders>
          </w:tcPr>
          <w:p w14:paraId="0B4F34CB" w14:textId="77B2553E" w:rsidR="005D7C50" w:rsidRPr="00A433FE" w:rsidRDefault="00B15F30" w:rsidP="00D35025">
            <w:pPr>
              <w:widowControl w:val="0"/>
              <w:autoSpaceDE w:val="0"/>
              <w:autoSpaceDN w:val="0"/>
              <w:jc w:val="center"/>
              <w:rPr>
                <w:rFonts w:eastAsia="Calibri"/>
                <w:sz w:val="24"/>
                <w:szCs w:val="24"/>
              </w:rPr>
            </w:pPr>
            <w:r w:rsidRPr="00A433FE">
              <w:rPr>
                <w:rFonts w:eastAsia="Calibri"/>
                <w:sz w:val="24"/>
                <w:szCs w:val="24"/>
              </w:rPr>
              <w:t>4</w:t>
            </w:r>
          </w:p>
        </w:tc>
        <w:tc>
          <w:tcPr>
            <w:tcW w:w="1359" w:type="dxa"/>
            <w:tcBorders>
              <w:top w:val="single" w:sz="4" w:space="0" w:color="auto"/>
              <w:left w:val="single" w:sz="4" w:space="0" w:color="auto"/>
              <w:bottom w:val="single" w:sz="4" w:space="0" w:color="auto"/>
              <w:right w:val="single" w:sz="4" w:space="0" w:color="auto"/>
            </w:tcBorders>
          </w:tcPr>
          <w:p w14:paraId="78A90611" w14:textId="3B861457" w:rsidR="005D7C50" w:rsidRPr="00A433FE" w:rsidRDefault="001C3BDE" w:rsidP="00D35025">
            <w:pPr>
              <w:widowControl w:val="0"/>
              <w:autoSpaceDE w:val="0"/>
              <w:autoSpaceDN w:val="0"/>
              <w:jc w:val="center"/>
              <w:rPr>
                <w:rFonts w:eastAsia="Calibri"/>
                <w:sz w:val="24"/>
                <w:szCs w:val="24"/>
              </w:rPr>
            </w:pPr>
            <w:r>
              <w:rPr>
                <w:rFonts w:eastAsia="Calibri"/>
                <w:sz w:val="24"/>
                <w:szCs w:val="24"/>
              </w:rPr>
              <w:t>Квітень</w:t>
            </w:r>
          </w:p>
        </w:tc>
        <w:tc>
          <w:tcPr>
            <w:tcW w:w="7229" w:type="dxa"/>
            <w:tcBorders>
              <w:top w:val="single" w:sz="4" w:space="0" w:color="auto"/>
              <w:left w:val="single" w:sz="4" w:space="0" w:color="auto"/>
              <w:bottom w:val="single" w:sz="4" w:space="0" w:color="auto"/>
              <w:right w:val="single" w:sz="4" w:space="0" w:color="auto"/>
            </w:tcBorders>
          </w:tcPr>
          <w:p w14:paraId="075AAE78" w14:textId="41EC1BEA" w:rsidR="005D7C50" w:rsidRPr="00A433FE" w:rsidRDefault="00DF51DB" w:rsidP="00B15F30">
            <w:pPr>
              <w:ind w:left="720"/>
              <w:jc w:val="center"/>
              <w:rPr>
                <w:rFonts w:eastAsia="Calibri"/>
                <w:sz w:val="24"/>
                <w:szCs w:val="24"/>
                <w:lang w:eastAsia="en-US"/>
              </w:rPr>
            </w:pPr>
            <w:r>
              <w:rPr>
                <w:rFonts w:eastAsia="Calibri"/>
                <w:sz w:val="24"/>
                <w:szCs w:val="24"/>
                <w:lang w:eastAsia="en-US"/>
              </w:rPr>
              <w:t>2270</w:t>
            </w:r>
          </w:p>
        </w:tc>
      </w:tr>
      <w:tr w:rsidR="005D7C50" w:rsidRPr="00A433FE" w14:paraId="38F7521A" w14:textId="77777777" w:rsidTr="001A6D97">
        <w:trPr>
          <w:trHeight w:val="130"/>
        </w:trPr>
        <w:tc>
          <w:tcPr>
            <w:tcW w:w="1188" w:type="dxa"/>
            <w:tcBorders>
              <w:top w:val="single" w:sz="4" w:space="0" w:color="auto"/>
              <w:left w:val="single" w:sz="4" w:space="0" w:color="auto"/>
              <w:bottom w:val="single" w:sz="4" w:space="0" w:color="auto"/>
              <w:right w:val="single" w:sz="4" w:space="0" w:color="auto"/>
            </w:tcBorders>
          </w:tcPr>
          <w:p w14:paraId="0E619E0F" w14:textId="6F2C8828" w:rsidR="005D7C50" w:rsidRPr="00A433FE" w:rsidRDefault="00B15F30" w:rsidP="00D35025">
            <w:pPr>
              <w:widowControl w:val="0"/>
              <w:autoSpaceDE w:val="0"/>
              <w:autoSpaceDN w:val="0"/>
              <w:jc w:val="center"/>
              <w:rPr>
                <w:rFonts w:eastAsia="Calibri"/>
                <w:sz w:val="24"/>
                <w:szCs w:val="24"/>
              </w:rPr>
            </w:pPr>
            <w:r w:rsidRPr="00A433FE">
              <w:rPr>
                <w:rFonts w:eastAsia="Calibri"/>
                <w:sz w:val="24"/>
                <w:szCs w:val="24"/>
              </w:rPr>
              <w:t>5</w:t>
            </w:r>
          </w:p>
        </w:tc>
        <w:tc>
          <w:tcPr>
            <w:tcW w:w="1359" w:type="dxa"/>
            <w:tcBorders>
              <w:top w:val="single" w:sz="4" w:space="0" w:color="auto"/>
              <w:left w:val="single" w:sz="4" w:space="0" w:color="auto"/>
              <w:bottom w:val="single" w:sz="4" w:space="0" w:color="auto"/>
              <w:right w:val="single" w:sz="4" w:space="0" w:color="auto"/>
            </w:tcBorders>
          </w:tcPr>
          <w:p w14:paraId="51F963CA" w14:textId="722BBFC0" w:rsidR="005D7C50" w:rsidRPr="00A433FE" w:rsidRDefault="001C3BDE" w:rsidP="00D35025">
            <w:pPr>
              <w:widowControl w:val="0"/>
              <w:autoSpaceDE w:val="0"/>
              <w:autoSpaceDN w:val="0"/>
              <w:jc w:val="center"/>
              <w:rPr>
                <w:rFonts w:eastAsia="Calibri"/>
                <w:sz w:val="24"/>
                <w:szCs w:val="24"/>
              </w:rPr>
            </w:pPr>
            <w:r>
              <w:rPr>
                <w:rFonts w:eastAsia="Calibri"/>
                <w:sz w:val="24"/>
                <w:szCs w:val="24"/>
              </w:rPr>
              <w:t>Травень</w:t>
            </w:r>
          </w:p>
        </w:tc>
        <w:tc>
          <w:tcPr>
            <w:tcW w:w="7229" w:type="dxa"/>
            <w:tcBorders>
              <w:top w:val="single" w:sz="4" w:space="0" w:color="auto"/>
              <w:left w:val="single" w:sz="4" w:space="0" w:color="auto"/>
              <w:bottom w:val="single" w:sz="4" w:space="0" w:color="auto"/>
              <w:right w:val="single" w:sz="4" w:space="0" w:color="auto"/>
            </w:tcBorders>
          </w:tcPr>
          <w:p w14:paraId="67761B04" w14:textId="01BEA194" w:rsidR="005D7C50" w:rsidRPr="00A433FE" w:rsidRDefault="00DF51DB" w:rsidP="00B15F30">
            <w:pPr>
              <w:ind w:left="720"/>
              <w:jc w:val="center"/>
              <w:rPr>
                <w:rFonts w:eastAsia="Calibri"/>
                <w:sz w:val="24"/>
                <w:szCs w:val="24"/>
                <w:lang w:eastAsia="en-US"/>
              </w:rPr>
            </w:pPr>
            <w:r>
              <w:rPr>
                <w:rFonts w:eastAsia="Calibri"/>
                <w:sz w:val="24"/>
                <w:szCs w:val="24"/>
                <w:lang w:eastAsia="en-US"/>
              </w:rPr>
              <w:t>2270</w:t>
            </w:r>
          </w:p>
        </w:tc>
      </w:tr>
      <w:tr w:rsidR="005D7C50" w:rsidRPr="00A433FE" w14:paraId="6D601EBF" w14:textId="77777777" w:rsidTr="001A6D97">
        <w:trPr>
          <w:trHeight w:val="130"/>
        </w:trPr>
        <w:tc>
          <w:tcPr>
            <w:tcW w:w="1188" w:type="dxa"/>
            <w:tcBorders>
              <w:top w:val="single" w:sz="4" w:space="0" w:color="auto"/>
              <w:left w:val="single" w:sz="4" w:space="0" w:color="auto"/>
              <w:bottom w:val="single" w:sz="4" w:space="0" w:color="auto"/>
              <w:right w:val="single" w:sz="4" w:space="0" w:color="auto"/>
            </w:tcBorders>
          </w:tcPr>
          <w:p w14:paraId="6426AD92" w14:textId="1DC7FA9E" w:rsidR="005D7C50" w:rsidRPr="00A433FE" w:rsidRDefault="00B15F30" w:rsidP="00D35025">
            <w:pPr>
              <w:widowControl w:val="0"/>
              <w:autoSpaceDE w:val="0"/>
              <w:autoSpaceDN w:val="0"/>
              <w:jc w:val="center"/>
              <w:rPr>
                <w:rFonts w:eastAsia="Calibri"/>
                <w:sz w:val="24"/>
                <w:szCs w:val="24"/>
              </w:rPr>
            </w:pPr>
            <w:r w:rsidRPr="00A433FE">
              <w:rPr>
                <w:rFonts w:eastAsia="Calibri"/>
                <w:sz w:val="24"/>
                <w:szCs w:val="24"/>
              </w:rPr>
              <w:t>6</w:t>
            </w:r>
          </w:p>
        </w:tc>
        <w:tc>
          <w:tcPr>
            <w:tcW w:w="1359" w:type="dxa"/>
            <w:tcBorders>
              <w:top w:val="single" w:sz="4" w:space="0" w:color="auto"/>
              <w:left w:val="single" w:sz="4" w:space="0" w:color="auto"/>
              <w:bottom w:val="single" w:sz="4" w:space="0" w:color="auto"/>
              <w:right w:val="single" w:sz="4" w:space="0" w:color="auto"/>
            </w:tcBorders>
          </w:tcPr>
          <w:p w14:paraId="3ADD9D48" w14:textId="7F7E7069" w:rsidR="005D7C50" w:rsidRPr="00A433FE" w:rsidRDefault="001C3BDE" w:rsidP="00D35025">
            <w:pPr>
              <w:widowControl w:val="0"/>
              <w:autoSpaceDE w:val="0"/>
              <w:autoSpaceDN w:val="0"/>
              <w:jc w:val="center"/>
              <w:rPr>
                <w:rFonts w:eastAsia="Calibri"/>
                <w:sz w:val="24"/>
                <w:szCs w:val="24"/>
              </w:rPr>
            </w:pPr>
            <w:r>
              <w:rPr>
                <w:rFonts w:eastAsia="Calibri"/>
                <w:sz w:val="24"/>
                <w:szCs w:val="24"/>
              </w:rPr>
              <w:t>Червень</w:t>
            </w:r>
          </w:p>
        </w:tc>
        <w:tc>
          <w:tcPr>
            <w:tcW w:w="7229" w:type="dxa"/>
            <w:tcBorders>
              <w:top w:val="single" w:sz="4" w:space="0" w:color="auto"/>
              <w:left w:val="single" w:sz="4" w:space="0" w:color="auto"/>
              <w:bottom w:val="single" w:sz="4" w:space="0" w:color="auto"/>
              <w:right w:val="single" w:sz="4" w:space="0" w:color="auto"/>
            </w:tcBorders>
          </w:tcPr>
          <w:p w14:paraId="62E7B037" w14:textId="43BD53CC" w:rsidR="005D7C50" w:rsidRPr="00A433FE" w:rsidRDefault="00DF51DB" w:rsidP="00B15F30">
            <w:pPr>
              <w:ind w:left="720"/>
              <w:jc w:val="center"/>
              <w:rPr>
                <w:rFonts w:eastAsia="Calibri"/>
                <w:sz w:val="24"/>
                <w:szCs w:val="24"/>
                <w:lang w:eastAsia="en-US"/>
              </w:rPr>
            </w:pPr>
            <w:r>
              <w:rPr>
                <w:rFonts w:eastAsia="Calibri"/>
                <w:sz w:val="24"/>
                <w:szCs w:val="24"/>
                <w:lang w:eastAsia="en-US"/>
              </w:rPr>
              <w:t>2270</w:t>
            </w:r>
          </w:p>
        </w:tc>
      </w:tr>
      <w:tr w:rsidR="001C3BDE" w:rsidRPr="00A433FE" w14:paraId="156624BA" w14:textId="77777777" w:rsidTr="001A6D97">
        <w:trPr>
          <w:trHeight w:val="130"/>
        </w:trPr>
        <w:tc>
          <w:tcPr>
            <w:tcW w:w="1188" w:type="dxa"/>
            <w:tcBorders>
              <w:top w:val="single" w:sz="4" w:space="0" w:color="auto"/>
              <w:left w:val="single" w:sz="4" w:space="0" w:color="auto"/>
              <w:bottom w:val="single" w:sz="4" w:space="0" w:color="auto"/>
              <w:right w:val="single" w:sz="4" w:space="0" w:color="auto"/>
            </w:tcBorders>
          </w:tcPr>
          <w:p w14:paraId="3056BCA2" w14:textId="11641E2F" w:rsidR="001C3BDE" w:rsidRPr="00A433FE" w:rsidRDefault="001C3BDE" w:rsidP="00D35025">
            <w:pPr>
              <w:widowControl w:val="0"/>
              <w:autoSpaceDE w:val="0"/>
              <w:autoSpaceDN w:val="0"/>
              <w:jc w:val="center"/>
              <w:rPr>
                <w:rFonts w:eastAsia="Calibri"/>
                <w:sz w:val="24"/>
                <w:szCs w:val="24"/>
              </w:rPr>
            </w:pPr>
            <w:r>
              <w:rPr>
                <w:rFonts w:eastAsia="Calibri"/>
                <w:sz w:val="24"/>
                <w:szCs w:val="24"/>
              </w:rPr>
              <w:t>7</w:t>
            </w:r>
          </w:p>
        </w:tc>
        <w:tc>
          <w:tcPr>
            <w:tcW w:w="1359" w:type="dxa"/>
            <w:tcBorders>
              <w:top w:val="single" w:sz="4" w:space="0" w:color="auto"/>
              <w:left w:val="single" w:sz="4" w:space="0" w:color="auto"/>
              <w:bottom w:val="single" w:sz="4" w:space="0" w:color="auto"/>
              <w:right w:val="single" w:sz="4" w:space="0" w:color="auto"/>
            </w:tcBorders>
          </w:tcPr>
          <w:p w14:paraId="0A8F4FFF" w14:textId="17E60739" w:rsidR="001C3BDE" w:rsidRDefault="001C3BDE" w:rsidP="00D35025">
            <w:pPr>
              <w:widowControl w:val="0"/>
              <w:autoSpaceDE w:val="0"/>
              <w:autoSpaceDN w:val="0"/>
              <w:jc w:val="center"/>
              <w:rPr>
                <w:rFonts w:eastAsia="Calibri"/>
                <w:sz w:val="24"/>
                <w:szCs w:val="24"/>
              </w:rPr>
            </w:pPr>
            <w:r>
              <w:rPr>
                <w:rFonts w:eastAsia="Calibri"/>
                <w:sz w:val="24"/>
                <w:szCs w:val="24"/>
              </w:rPr>
              <w:t>Липень</w:t>
            </w:r>
          </w:p>
        </w:tc>
        <w:tc>
          <w:tcPr>
            <w:tcW w:w="7229" w:type="dxa"/>
            <w:tcBorders>
              <w:top w:val="single" w:sz="4" w:space="0" w:color="auto"/>
              <w:left w:val="single" w:sz="4" w:space="0" w:color="auto"/>
              <w:bottom w:val="single" w:sz="4" w:space="0" w:color="auto"/>
              <w:right w:val="single" w:sz="4" w:space="0" w:color="auto"/>
            </w:tcBorders>
          </w:tcPr>
          <w:p w14:paraId="36FCA581" w14:textId="673870B9" w:rsidR="001C3BDE" w:rsidRPr="00A433FE" w:rsidRDefault="00DF51DB" w:rsidP="00B15F30">
            <w:pPr>
              <w:ind w:left="720"/>
              <w:jc w:val="center"/>
              <w:rPr>
                <w:rFonts w:eastAsia="Calibri"/>
                <w:sz w:val="24"/>
                <w:szCs w:val="24"/>
                <w:lang w:eastAsia="en-US"/>
              </w:rPr>
            </w:pPr>
            <w:r>
              <w:rPr>
                <w:rFonts w:eastAsia="Calibri"/>
                <w:sz w:val="24"/>
                <w:szCs w:val="24"/>
                <w:lang w:eastAsia="en-US"/>
              </w:rPr>
              <w:t>2270</w:t>
            </w:r>
          </w:p>
        </w:tc>
      </w:tr>
      <w:tr w:rsidR="001C3BDE" w:rsidRPr="00A433FE" w14:paraId="1C0DFA60" w14:textId="77777777" w:rsidTr="001A6D97">
        <w:trPr>
          <w:trHeight w:val="130"/>
        </w:trPr>
        <w:tc>
          <w:tcPr>
            <w:tcW w:w="1188" w:type="dxa"/>
            <w:tcBorders>
              <w:top w:val="single" w:sz="4" w:space="0" w:color="auto"/>
              <w:left w:val="single" w:sz="4" w:space="0" w:color="auto"/>
              <w:bottom w:val="single" w:sz="4" w:space="0" w:color="auto"/>
              <w:right w:val="single" w:sz="4" w:space="0" w:color="auto"/>
            </w:tcBorders>
          </w:tcPr>
          <w:p w14:paraId="0A9BA567" w14:textId="48E69BDC" w:rsidR="001C3BDE" w:rsidRPr="00A433FE" w:rsidRDefault="001C3BDE" w:rsidP="00D35025">
            <w:pPr>
              <w:widowControl w:val="0"/>
              <w:autoSpaceDE w:val="0"/>
              <w:autoSpaceDN w:val="0"/>
              <w:jc w:val="center"/>
              <w:rPr>
                <w:rFonts w:eastAsia="Calibri"/>
                <w:sz w:val="24"/>
                <w:szCs w:val="24"/>
              </w:rPr>
            </w:pPr>
            <w:r>
              <w:rPr>
                <w:rFonts w:eastAsia="Calibri"/>
                <w:sz w:val="24"/>
                <w:szCs w:val="24"/>
              </w:rPr>
              <w:t>8</w:t>
            </w:r>
          </w:p>
        </w:tc>
        <w:tc>
          <w:tcPr>
            <w:tcW w:w="1359" w:type="dxa"/>
            <w:tcBorders>
              <w:top w:val="single" w:sz="4" w:space="0" w:color="auto"/>
              <w:left w:val="single" w:sz="4" w:space="0" w:color="auto"/>
              <w:bottom w:val="single" w:sz="4" w:space="0" w:color="auto"/>
              <w:right w:val="single" w:sz="4" w:space="0" w:color="auto"/>
            </w:tcBorders>
          </w:tcPr>
          <w:p w14:paraId="10250BE1" w14:textId="4C90E23F" w:rsidR="001C3BDE" w:rsidRDefault="001C3BDE" w:rsidP="00D35025">
            <w:pPr>
              <w:widowControl w:val="0"/>
              <w:autoSpaceDE w:val="0"/>
              <w:autoSpaceDN w:val="0"/>
              <w:jc w:val="center"/>
              <w:rPr>
                <w:rFonts w:eastAsia="Calibri"/>
                <w:sz w:val="24"/>
                <w:szCs w:val="24"/>
              </w:rPr>
            </w:pPr>
            <w:r>
              <w:rPr>
                <w:rFonts w:eastAsia="Calibri"/>
                <w:sz w:val="24"/>
                <w:szCs w:val="24"/>
              </w:rPr>
              <w:t>Серпень</w:t>
            </w:r>
          </w:p>
        </w:tc>
        <w:tc>
          <w:tcPr>
            <w:tcW w:w="7229" w:type="dxa"/>
            <w:tcBorders>
              <w:top w:val="single" w:sz="4" w:space="0" w:color="auto"/>
              <w:left w:val="single" w:sz="4" w:space="0" w:color="auto"/>
              <w:bottom w:val="single" w:sz="4" w:space="0" w:color="auto"/>
              <w:right w:val="single" w:sz="4" w:space="0" w:color="auto"/>
            </w:tcBorders>
          </w:tcPr>
          <w:p w14:paraId="784577B3" w14:textId="39F190B2" w:rsidR="001C3BDE" w:rsidRPr="00A433FE" w:rsidRDefault="00DF51DB" w:rsidP="00B15F30">
            <w:pPr>
              <w:ind w:left="720"/>
              <w:jc w:val="center"/>
              <w:rPr>
                <w:rFonts w:eastAsia="Calibri"/>
                <w:sz w:val="24"/>
                <w:szCs w:val="24"/>
                <w:lang w:eastAsia="en-US"/>
              </w:rPr>
            </w:pPr>
            <w:r>
              <w:rPr>
                <w:rFonts w:eastAsia="Calibri"/>
                <w:sz w:val="24"/>
                <w:szCs w:val="24"/>
                <w:lang w:eastAsia="en-US"/>
              </w:rPr>
              <w:t>2270</w:t>
            </w:r>
          </w:p>
        </w:tc>
      </w:tr>
      <w:tr w:rsidR="001C3BDE" w:rsidRPr="00A433FE" w14:paraId="4681597D" w14:textId="77777777" w:rsidTr="001A6D97">
        <w:trPr>
          <w:trHeight w:val="130"/>
        </w:trPr>
        <w:tc>
          <w:tcPr>
            <w:tcW w:w="1188" w:type="dxa"/>
            <w:tcBorders>
              <w:top w:val="single" w:sz="4" w:space="0" w:color="auto"/>
              <w:left w:val="single" w:sz="4" w:space="0" w:color="auto"/>
              <w:bottom w:val="single" w:sz="4" w:space="0" w:color="auto"/>
              <w:right w:val="single" w:sz="4" w:space="0" w:color="auto"/>
            </w:tcBorders>
          </w:tcPr>
          <w:p w14:paraId="5F4B0186" w14:textId="51F615E5" w:rsidR="001C3BDE" w:rsidRPr="00A433FE" w:rsidRDefault="001C3BDE" w:rsidP="00D35025">
            <w:pPr>
              <w:widowControl w:val="0"/>
              <w:autoSpaceDE w:val="0"/>
              <w:autoSpaceDN w:val="0"/>
              <w:jc w:val="center"/>
              <w:rPr>
                <w:rFonts w:eastAsia="Calibri"/>
                <w:sz w:val="24"/>
                <w:szCs w:val="24"/>
              </w:rPr>
            </w:pPr>
            <w:r>
              <w:rPr>
                <w:rFonts w:eastAsia="Calibri"/>
                <w:sz w:val="24"/>
                <w:szCs w:val="24"/>
              </w:rPr>
              <w:t>9</w:t>
            </w:r>
          </w:p>
        </w:tc>
        <w:tc>
          <w:tcPr>
            <w:tcW w:w="1359" w:type="dxa"/>
            <w:tcBorders>
              <w:top w:val="single" w:sz="4" w:space="0" w:color="auto"/>
              <w:left w:val="single" w:sz="4" w:space="0" w:color="auto"/>
              <w:bottom w:val="single" w:sz="4" w:space="0" w:color="auto"/>
              <w:right w:val="single" w:sz="4" w:space="0" w:color="auto"/>
            </w:tcBorders>
          </w:tcPr>
          <w:p w14:paraId="5B866AEA" w14:textId="0DD88682" w:rsidR="001C3BDE" w:rsidRDefault="001C3BDE" w:rsidP="00D35025">
            <w:pPr>
              <w:widowControl w:val="0"/>
              <w:autoSpaceDE w:val="0"/>
              <w:autoSpaceDN w:val="0"/>
              <w:jc w:val="center"/>
              <w:rPr>
                <w:rFonts w:eastAsia="Calibri"/>
                <w:sz w:val="24"/>
                <w:szCs w:val="24"/>
              </w:rPr>
            </w:pPr>
            <w:r>
              <w:rPr>
                <w:rFonts w:eastAsia="Calibri"/>
                <w:sz w:val="24"/>
                <w:szCs w:val="24"/>
              </w:rPr>
              <w:t>Вересень</w:t>
            </w:r>
          </w:p>
        </w:tc>
        <w:tc>
          <w:tcPr>
            <w:tcW w:w="7229" w:type="dxa"/>
            <w:tcBorders>
              <w:top w:val="single" w:sz="4" w:space="0" w:color="auto"/>
              <w:left w:val="single" w:sz="4" w:space="0" w:color="auto"/>
              <w:bottom w:val="single" w:sz="4" w:space="0" w:color="auto"/>
              <w:right w:val="single" w:sz="4" w:space="0" w:color="auto"/>
            </w:tcBorders>
          </w:tcPr>
          <w:p w14:paraId="4EC068CD" w14:textId="3B8B9C28" w:rsidR="001C3BDE" w:rsidRPr="00A433FE" w:rsidRDefault="00DF51DB" w:rsidP="00B15F30">
            <w:pPr>
              <w:ind w:left="720"/>
              <w:jc w:val="center"/>
              <w:rPr>
                <w:rFonts w:eastAsia="Calibri"/>
                <w:sz w:val="24"/>
                <w:szCs w:val="24"/>
                <w:lang w:eastAsia="en-US"/>
              </w:rPr>
            </w:pPr>
            <w:r>
              <w:rPr>
                <w:rFonts w:eastAsia="Calibri"/>
                <w:sz w:val="24"/>
                <w:szCs w:val="24"/>
                <w:lang w:eastAsia="en-US"/>
              </w:rPr>
              <w:t>2270</w:t>
            </w:r>
          </w:p>
        </w:tc>
      </w:tr>
      <w:tr w:rsidR="001C3BDE" w:rsidRPr="00A433FE" w14:paraId="6461B8B1" w14:textId="77777777" w:rsidTr="001A6D97">
        <w:trPr>
          <w:trHeight w:val="130"/>
        </w:trPr>
        <w:tc>
          <w:tcPr>
            <w:tcW w:w="1188" w:type="dxa"/>
            <w:tcBorders>
              <w:top w:val="single" w:sz="4" w:space="0" w:color="auto"/>
              <w:left w:val="single" w:sz="4" w:space="0" w:color="auto"/>
              <w:bottom w:val="single" w:sz="4" w:space="0" w:color="auto"/>
              <w:right w:val="single" w:sz="4" w:space="0" w:color="auto"/>
            </w:tcBorders>
          </w:tcPr>
          <w:p w14:paraId="6B52E228" w14:textId="30DF42D6" w:rsidR="001C3BDE" w:rsidRPr="00A433FE" w:rsidRDefault="001C3BDE" w:rsidP="00D35025">
            <w:pPr>
              <w:widowControl w:val="0"/>
              <w:autoSpaceDE w:val="0"/>
              <w:autoSpaceDN w:val="0"/>
              <w:jc w:val="center"/>
              <w:rPr>
                <w:rFonts w:eastAsia="Calibri"/>
                <w:sz w:val="24"/>
                <w:szCs w:val="24"/>
              </w:rPr>
            </w:pPr>
            <w:r>
              <w:rPr>
                <w:rFonts w:eastAsia="Calibri"/>
                <w:sz w:val="24"/>
                <w:szCs w:val="24"/>
              </w:rPr>
              <w:t>10</w:t>
            </w:r>
          </w:p>
        </w:tc>
        <w:tc>
          <w:tcPr>
            <w:tcW w:w="1359" w:type="dxa"/>
            <w:tcBorders>
              <w:top w:val="single" w:sz="4" w:space="0" w:color="auto"/>
              <w:left w:val="single" w:sz="4" w:space="0" w:color="auto"/>
              <w:bottom w:val="single" w:sz="4" w:space="0" w:color="auto"/>
              <w:right w:val="single" w:sz="4" w:space="0" w:color="auto"/>
            </w:tcBorders>
          </w:tcPr>
          <w:p w14:paraId="65BAF8E3" w14:textId="56F8C334" w:rsidR="001C3BDE" w:rsidRDefault="001C3BDE" w:rsidP="00D35025">
            <w:pPr>
              <w:widowControl w:val="0"/>
              <w:autoSpaceDE w:val="0"/>
              <w:autoSpaceDN w:val="0"/>
              <w:jc w:val="center"/>
              <w:rPr>
                <w:rFonts w:eastAsia="Calibri"/>
                <w:sz w:val="24"/>
                <w:szCs w:val="24"/>
              </w:rPr>
            </w:pPr>
            <w:r>
              <w:rPr>
                <w:rFonts w:eastAsia="Calibri"/>
                <w:sz w:val="24"/>
                <w:szCs w:val="24"/>
              </w:rPr>
              <w:t>Жовтень</w:t>
            </w:r>
          </w:p>
        </w:tc>
        <w:tc>
          <w:tcPr>
            <w:tcW w:w="7229" w:type="dxa"/>
            <w:tcBorders>
              <w:top w:val="single" w:sz="4" w:space="0" w:color="auto"/>
              <w:left w:val="single" w:sz="4" w:space="0" w:color="auto"/>
              <w:bottom w:val="single" w:sz="4" w:space="0" w:color="auto"/>
              <w:right w:val="single" w:sz="4" w:space="0" w:color="auto"/>
            </w:tcBorders>
          </w:tcPr>
          <w:p w14:paraId="50EB0D15" w14:textId="19F4A8D5" w:rsidR="001C3BDE" w:rsidRPr="00A433FE" w:rsidRDefault="00DF51DB" w:rsidP="00B15F30">
            <w:pPr>
              <w:ind w:left="720"/>
              <w:jc w:val="center"/>
              <w:rPr>
                <w:rFonts w:eastAsia="Calibri"/>
                <w:sz w:val="24"/>
                <w:szCs w:val="24"/>
                <w:lang w:eastAsia="en-US"/>
              </w:rPr>
            </w:pPr>
            <w:r>
              <w:rPr>
                <w:rFonts w:eastAsia="Calibri"/>
                <w:sz w:val="24"/>
                <w:szCs w:val="24"/>
                <w:lang w:eastAsia="en-US"/>
              </w:rPr>
              <w:t>2270</w:t>
            </w:r>
          </w:p>
        </w:tc>
      </w:tr>
      <w:tr w:rsidR="001C3BDE" w:rsidRPr="00A433FE" w14:paraId="0436B6C7" w14:textId="77777777" w:rsidTr="001A6D97">
        <w:trPr>
          <w:trHeight w:val="130"/>
        </w:trPr>
        <w:tc>
          <w:tcPr>
            <w:tcW w:w="1188" w:type="dxa"/>
            <w:tcBorders>
              <w:top w:val="single" w:sz="4" w:space="0" w:color="auto"/>
              <w:left w:val="single" w:sz="4" w:space="0" w:color="auto"/>
              <w:bottom w:val="single" w:sz="4" w:space="0" w:color="auto"/>
              <w:right w:val="single" w:sz="4" w:space="0" w:color="auto"/>
            </w:tcBorders>
          </w:tcPr>
          <w:p w14:paraId="13F744E1" w14:textId="12398665" w:rsidR="001C3BDE" w:rsidRPr="00A433FE" w:rsidRDefault="001C3BDE" w:rsidP="00D35025">
            <w:pPr>
              <w:widowControl w:val="0"/>
              <w:autoSpaceDE w:val="0"/>
              <w:autoSpaceDN w:val="0"/>
              <w:jc w:val="center"/>
              <w:rPr>
                <w:rFonts w:eastAsia="Calibri"/>
                <w:sz w:val="24"/>
                <w:szCs w:val="24"/>
              </w:rPr>
            </w:pPr>
            <w:r>
              <w:rPr>
                <w:rFonts w:eastAsia="Calibri"/>
                <w:sz w:val="24"/>
                <w:szCs w:val="24"/>
              </w:rPr>
              <w:t>11</w:t>
            </w:r>
          </w:p>
        </w:tc>
        <w:tc>
          <w:tcPr>
            <w:tcW w:w="1359" w:type="dxa"/>
            <w:tcBorders>
              <w:top w:val="single" w:sz="4" w:space="0" w:color="auto"/>
              <w:left w:val="single" w:sz="4" w:space="0" w:color="auto"/>
              <w:bottom w:val="single" w:sz="4" w:space="0" w:color="auto"/>
              <w:right w:val="single" w:sz="4" w:space="0" w:color="auto"/>
            </w:tcBorders>
          </w:tcPr>
          <w:p w14:paraId="101A38C5" w14:textId="15F0C136" w:rsidR="001C3BDE" w:rsidRDefault="001C3BDE" w:rsidP="00D35025">
            <w:pPr>
              <w:widowControl w:val="0"/>
              <w:autoSpaceDE w:val="0"/>
              <w:autoSpaceDN w:val="0"/>
              <w:jc w:val="center"/>
              <w:rPr>
                <w:rFonts w:eastAsia="Calibri"/>
                <w:sz w:val="24"/>
                <w:szCs w:val="24"/>
              </w:rPr>
            </w:pPr>
            <w:proofErr w:type="spellStart"/>
            <w:r>
              <w:rPr>
                <w:rFonts w:eastAsia="Calibri"/>
                <w:sz w:val="24"/>
                <w:szCs w:val="24"/>
              </w:rPr>
              <w:t>Листпад</w:t>
            </w:r>
            <w:proofErr w:type="spellEnd"/>
          </w:p>
        </w:tc>
        <w:tc>
          <w:tcPr>
            <w:tcW w:w="7229" w:type="dxa"/>
            <w:tcBorders>
              <w:top w:val="single" w:sz="4" w:space="0" w:color="auto"/>
              <w:left w:val="single" w:sz="4" w:space="0" w:color="auto"/>
              <w:bottom w:val="single" w:sz="4" w:space="0" w:color="auto"/>
              <w:right w:val="single" w:sz="4" w:space="0" w:color="auto"/>
            </w:tcBorders>
          </w:tcPr>
          <w:p w14:paraId="5900868D" w14:textId="71CFA3AE" w:rsidR="001C3BDE" w:rsidRPr="00A433FE" w:rsidRDefault="00DF51DB" w:rsidP="00B15F30">
            <w:pPr>
              <w:ind w:left="720"/>
              <w:jc w:val="center"/>
              <w:rPr>
                <w:rFonts w:eastAsia="Calibri"/>
                <w:sz w:val="24"/>
                <w:szCs w:val="24"/>
                <w:lang w:eastAsia="en-US"/>
              </w:rPr>
            </w:pPr>
            <w:r>
              <w:rPr>
                <w:rFonts w:eastAsia="Calibri"/>
                <w:sz w:val="24"/>
                <w:szCs w:val="24"/>
                <w:lang w:eastAsia="en-US"/>
              </w:rPr>
              <w:t>2270</w:t>
            </w:r>
          </w:p>
        </w:tc>
      </w:tr>
      <w:tr w:rsidR="001C3BDE" w:rsidRPr="00A433FE" w14:paraId="75F3B949" w14:textId="77777777" w:rsidTr="001A6D97">
        <w:trPr>
          <w:trHeight w:val="130"/>
        </w:trPr>
        <w:tc>
          <w:tcPr>
            <w:tcW w:w="1188" w:type="dxa"/>
            <w:tcBorders>
              <w:top w:val="single" w:sz="4" w:space="0" w:color="auto"/>
              <w:left w:val="single" w:sz="4" w:space="0" w:color="auto"/>
              <w:bottom w:val="single" w:sz="4" w:space="0" w:color="auto"/>
              <w:right w:val="single" w:sz="4" w:space="0" w:color="auto"/>
            </w:tcBorders>
          </w:tcPr>
          <w:p w14:paraId="420EA4D1" w14:textId="5A08E28C" w:rsidR="001C3BDE" w:rsidRPr="00A433FE" w:rsidRDefault="001C3BDE" w:rsidP="00D35025">
            <w:pPr>
              <w:widowControl w:val="0"/>
              <w:autoSpaceDE w:val="0"/>
              <w:autoSpaceDN w:val="0"/>
              <w:jc w:val="center"/>
              <w:rPr>
                <w:rFonts w:eastAsia="Calibri"/>
                <w:sz w:val="24"/>
                <w:szCs w:val="24"/>
              </w:rPr>
            </w:pPr>
            <w:r>
              <w:rPr>
                <w:rFonts w:eastAsia="Calibri"/>
                <w:sz w:val="24"/>
                <w:szCs w:val="24"/>
              </w:rPr>
              <w:t>12</w:t>
            </w:r>
          </w:p>
        </w:tc>
        <w:tc>
          <w:tcPr>
            <w:tcW w:w="1359" w:type="dxa"/>
            <w:tcBorders>
              <w:top w:val="single" w:sz="4" w:space="0" w:color="auto"/>
              <w:left w:val="single" w:sz="4" w:space="0" w:color="auto"/>
              <w:bottom w:val="single" w:sz="4" w:space="0" w:color="auto"/>
              <w:right w:val="single" w:sz="4" w:space="0" w:color="auto"/>
            </w:tcBorders>
          </w:tcPr>
          <w:p w14:paraId="46D5CC6D" w14:textId="66D4EBBA" w:rsidR="001C3BDE" w:rsidRDefault="001C3BDE" w:rsidP="00D35025">
            <w:pPr>
              <w:widowControl w:val="0"/>
              <w:autoSpaceDE w:val="0"/>
              <w:autoSpaceDN w:val="0"/>
              <w:jc w:val="center"/>
              <w:rPr>
                <w:rFonts w:eastAsia="Calibri"/>
                <w:sz w:val="24"/>
                <w:szCs w:val="24"/>
              </w:rPr>
            </w:pPr>
            <w:r>
              <w:rPr>
                <w:rFonts w:eastAsia="Calibri"/>
                <w:sz w:val="24"/>
                <w:szCs w:val="24"/>
              </w:rPr>
              <w:t>Грудень</w:t>
            </w:r>
          </w:p>
        </w:tc>
        <w:tc>
          <w:tcPr>
            <w:tcW w:w="7229" w:type="dxa"/>
            <w:tcBorders>
              <w:top w:val="single" w:sz="4" w:space="0" w:color="auto"/>
              <w:left w:val="single" w:sz="4" w:space="0" w:color="auto"/>
              <w:bottom w:val="single" w:sz="4" w:space="0" w:color="auto"/>
              <w:right w:val="single" w:sz="4" w:space="0" w:color="auto"/>
            </w:tcBorders>
          </w:tcPr>
          <w:p w14:paraId="13105E06" w14:textId="06697982" w:rsidR="001C3BDE" w:rsidRPr="00A433FE" w:rsidRDefault="002D2BA8" w:rsidP="00B15F30">
            <w:pPr>
              <w:ind w:left="720"/>
              <w:jc w:val="center"/>
              <w:rPr>
                <w:rFonts w:eastAsia="Calibri"/>
                <w:sz w:val="24"/>
                <w:szCs w:val="24"/>
                <w:lang w:eastAsia="en-US"/>
              </w:rPr>
            </w:pPr>
            <w:r>
              <w:rPr>
                <w:rFonts w:eastAsia="Calibri"/>
                <w:sz w:val="24"/>
                <w:szCs w:val="24"/>
                <w:lang w:eastAsia="en-US"/>
              </w:rPr>
              <w:t>2300</w:t>
            </w:r>
          </w:p>
        </w:tc>
      </w:tr>
      <w:tr w:rsidR="000F7982" w:rsidRPr="00A433FE" w14:paraId="23559843" w14:textId="77777777" w:rsidTr="001A6D97">
        <w:trPr>
          <w:trHeight w:val="189"/>
        </w:trPr>
        <w:tc>
          <w:tcPr>
            <w:tcW w:w="2547" w:type="dxa"/>
            <w:gridSpan w:val="2"/>
            <w:tcBorders>
              <w:top w:val="single" w:sz="4" w:space="0" w:color="auto"/>
              <w:left w:val="single" w:sz="4" w:space="0" w:color="auto"/>
              <w:bottom w:val="single" w:sz="4" w:space="0" w:color="auto"/>
              <w:right w:val="single" w:sz="4" w:space="0" w:color="auto"/>
            </w:tcBorders>
          </w:tcPr>
          <w:p w14:paraId="4636EB93" w14:textId="0B1B513F" w:rsidR="000F7982" w:rsidRPr="00A433FE" w:rsidRDefault="000F7982" w:rsidP="005D7C50">
            <w:pPr>
              <w:rPr>
                <w:b/>
                <w:sz w:val="24"/>
                <w:szCs w:val="24"/>
                <w:lang w:eastAsia="en-US"/>
              </w:rPr>
            </w:pPr>
            <w:r w:rsidRPr="00A433FE">
              <w:rPr>
                <w:b/>
                <w:sz w:val="24"/>
                <w:szCs w:val="24"/>
                <w:lang w:eastAsia="en-US"/>
              </w:rPr>
              <w:t>Всього</w:t>
            </w:r>
          </w:p>
        </w:tc>
        <w:tc>
          <w:tcPr>
            <w:tcW w:w="7229" w:type="dxa"/>
            <w:tcBorders>
              <w:top w:val="single" w:sz="4" w:space="0" w:color="auto"/>
              <w:left w:val="single" w:sz="4" w:space="0" w:color="auto"/>
              <w:bottom w:val="single" w:sz="4" w:space="0" w:color="auto"/>
              <w:right w:val="single" w:sz="4" w:space="0" w:color="auto"/>
            </w:tcBorders>
          </w:tcPr>
          <w:p w14:paraId="43F82FFB" w14:textId="026D228A" w:rsidR="000F7982" w:rsidRPr="00A433FE" w:rsidRDefault="002D2BA8" w:rsidP="005C4AE2">
            <w:pPr>
              <w:jc w:val="center"/>
              <w:rPr>
                <w:b/>
                <w:bCs/>
                <w:sz w:val="24"/>
                <w:szCs w:val="24"/>
                <w:lang w:eastAsia="en-US"/>
              </w:rPr>
            </w:pPr>
            <w:r>
              <w:rPr>
                <w:b/>
                <w:bCs/>
                <w:sz w:val="24"/>
                <w:szCs w:val="24"/>
                <w:lang w:eastAsia="en-US"/>
              </w:rPr>
              <w:t>25 000</w:t>
            </w:r>
          </w:p>
        </w:tc>
      </w:tr>
    </w:tbl>
    <w:p w14:paraId="25BF0148" w14:textId="77777777" w:rsidR="000F7982" w:rsidRPr="00A433FE" w:rsidRDefault="000F7982" w:rsidP="000F7982">
      <w:pPr>
        <w:rPr>
          <w:sz w:val="24"/>
          <w:szCs w:val="24"/>
        </w:rPr>
      </w:pPr>
    </w:p>
    <w:p w14:paraId="75D7002D" w14:textId="6B6419B6" w:rsidR="000F7982" w:rsidRPr="00A433FE" w:rsidRDefault="000F7982" w:rsidP="00014117">
      <w:pPr>
        <w:ind w:right="-1" w:firstLine="708"/>
        <w:jc w:val="both"/>
        <w:rPr>
          <w:sz w:val="24"/>
          <w:szCs w:val="24"/>
        </w:rPr>
      </w:pPr>
      <w:r w:rsidRPr="00A433FE">
        <w:rPr>
          <w:sz w:val="24"/>
          <w:szCs w:val="24"/>
        </w:rPr>
        <w:t xml:space="preserve">Обсяги закупівлі електричної енергії є плановими. Обсяг спожитої електричної енергії, що поставлений Постачальником підтверджується щомісячними актами приймання-передачі електричної енергії. Споживач має право збільшити/зменшити щомісячні планові обсяги споживання електричної енергії, за умови, що це не призведе до збільшення ціни Договору. </w:t>
      </w:r>
    </w:p>
    <w:p w14:paraId="542EB15D" w14:textId="77777777" w:rsidR="000F7982" w:rsidRPr="00A433FE" w:rsidRDefault="000F7982" w:rsidP="000F7982">
      <w:pPr>
        <w:ind w:right="-625" w:firstLine="708"/>
        <w:jc w:val="both"/>
        <w:rPr>
          <w:sz w:val="24"/>
          <w:szCs w:val="24"/>
        </w:rPr>
      </w:pPr>
      <w:r w:rsidRPr="00A433FE">
        <w:rPr>
          <w:sz w:val="24"/>
          <w:szCs w:val="24"/>
        </w:rPr>
        <w:tab/>
      </w:r>
    </w:p>
    <w:tbl>
      <w:tblPr>
        <w:tblW w:w="10066" w:type="dxa"/>
        <w:jc w:val="center"/>
        <w:tblCellMar>
          <w:left w:w="70" w:type="dxa"/>
          <w:right w:w="70" w:type="dxa"/>
        </w:tblCellMar>
        <w:tblLook w:val="04A0" w:firstRow="1" w:lastRow="0" w:firstColumn="1" w:lastColumn="0" w:noHBand="0" w:noVBand="1"/>
      </w:tblPr>
      <w:tblGrid>
        <w:gridCol w:w="5032"/>
        <w:gridCol w:w="5034"/>
      </w:tblGrid>
      <w:tr w:rsidR="000F7982" w:rsidRPr="00A433FE" w14:paraId="1D370602" w14:textId="77777777" w:rsidTr="0065075E">
        <w:trPr>
          <w:trHeight w:val="5290"/>
          <w:jc w:val="center"/>
        </w:trPr>
        <w:tc>
          <w:tcPr>
            <w:tcW w:w="5032" w:type="dxa"/>
            <w:shd w:val="clear" w:color="auto" w:fill="auto"/>
          </w:tcPr>
          <w:p w14:paraId="1BA90C54" w14:textId="77777777" w:rsidR="000F7982" w:rsidRPr="00A433FE" w:rsidRDefault="000F7982" w:rsidP="00D35025">
            <w:pPr>
              <w:tabs>
                <w:tab w:val="left" w:pos="426"/>
              </w:tabs>
              <w:jc w:val="center"/>
              <w:rPr>
                <w:b/>
                <w:color w:val="000000"/>
                <w:sz w:val="24"/>
                <w:szCs w:val="24"/>
              </w:rPr>
            </w:pPr>
            <w:r w:rsidRPr="00A433FE">
              <w:rPr>
                <w:b/>
                <w:color w:val="000000"/>
                <w:sz w:val="24"/>
                <w:szCs w:val="24"/>
              </w:rPr>
              <w:t>Постачальник</w:t>
            </w:r>
          </w:p>
          <w:p w14:paraId="3F4AAC23" w14:textId="77777777" w:rsidR="000F7982" w:rsidRPr="00A433FE" w:rsidRDefault="000F7982" w:rsidP="00D35025">
            <w:pPr>
              <w:tabs>
                <w:tab w:val="left" w:pos="426"/>
              </w:tabs>
              <w:jc w:val="both"/>
              <w:rPr>
                <w:color w:val="000000"/>
                <w:sz w:val="24"/>
                <w:szCs w:val="24"/>
              </w:rPr>
            </w:pPr>
          </w:p>
          <w:p w14:paraId="20394D24" w14:textId="3E2D37B5" w:rsidR="000F7982" w:rsidRDefault="000F7982" w:rsidP="00D35025">
            <w:pPr>
              <w:tabs>
                <w:tab w:val="left" w:pos="426"/>
              </w:tabs>
              <w:jc w:val="both"/>
              <w:rPr>
                <w:color w:val="000000"/>
                <w:sz w:val="24"/>
                <w:szCs w:val="24"/>
              </w:rPr>
            </w:pPr>
          </w:p>
          <w:p w14:paraId="67BEF27E" w14:textId="2369C084" w:rsidR="00DA357E" w:rsidRDefault="00DA357E" w:rsidP="00D35025">
            <w:pPr>
              <w:tabs>
                <w:tab w:val="left" w:pos="426"/>
              </w:tabs>
              <w:jc w:val="both"/>
              <w:rPr>
                <w:color w:val="000000"/>
                <w:sz w:val="24"/>
                <w:szCs w:val="24"/>
              </w:rPr>
            </w:pPr>
          </w:p>
          <w:p w14:paraId="2B0B3B48" w14:textId="68EDFCE4" w:rsidR="00DA357E" w:rsidRDefault="00DA357E" w:rsidP="00D35025">
            <w:pPr>
              <w:tabs>
                <w:tab w:val="left" w:pos="426"/>
              </w:tabs>
              <w:jc w:val="both"/>
              <w:rPr>
                <w:color w:val="000000"/>
                <w:sz w:val="24"/>
                <w:szCs w:val="24"/>
              </w:rPr>
            </w:pPr>
          </w:p>
          <w:p w14:paraId="0D0B9877" w14:textId="10E4B459" w:rsidR="00DA357E" w:rsidRDefault="00DA357E" w:rsidP="00D35025">
            <w:pPr>
              <w:tabs>
                <w:tab w:val="left" w:pos="426"/>
              </w:tabs>
              <w:jc w:val="both"/>
              <w:rPr>
                <w:color w:val="000000"/>
                <w:sz w:val="24"/>
                <w:szCs w:val="24"/>
              </w:rPr>
            </w:pPr>
          </w:p>
          <w:p w14:paraId="30E766C4" w14:textId="385E3C07" w:rsidR="00DA357E" w:rsidRDefault="00DA357E" w:rsidP="00D35025">
            <w:pPr>
              <w:tabs>
                <w:tab w:val="left" w:pos="426"/>
              </w:tabs>
              <w:jc w:val="both"/>
              <w:rPr>
                <w:color w:val="000000"/>
                <w:sz w:val="24"/>
                <w:szCs w:val="24"/>
              </w:rPr>
            </w:pPr>
          </w:p>
          <w:p w14:paraId="1231B5AF" w14:textId="1813A596" w:rsidR="00DA357E" w:rsidRDefault="00DA357E" w:rsidP="00D35025">
            <w:pPr>
              <w:tabs>
                <w:tab w:val="left" w:pos="426"/>
              </w:tabs>
              <w:jc w:val="both"/>
              <w:rPr>
                <w:color w:val="000000"/>
                <w:sz w:val="24"/>
                <w:szCs w:val="24"/>
              </w:rPr>
            </w:pPr>
          </w:p>
          <w:p w14:paraId="44C42902" w14:textId="34661070" w:rsidR="00DA357E" w:rsidRDefault="00DA357E" w:rsidP="00D35025">
            <w:pPr>
              <w:tabs>
                <w:tab w:val="left" w:pos="426"/>
              </w:tabs>
              <w:jc w:val="both"/>
              <w:rPr>
                <w:color w:val="000000"/>
                <w:sz w:val="24"/>
                <w:szCs w:val="24"/>
              </w:rPr>
            </w:pPr>
          </w:p>
          <w:p w14:paraId="4A9162F1" w14:textId="468D919D" w:rsidR="00DA357E" w:rsidRDefault="00DA357E" w:rsidP="00D35025">
            <w:pPr>
              <w:tabs>
                <w:tab w:val="left" w:pos="426"/>
              </w:tabs>
              <w:jc w:val="both"/>
              <w:rPr>
                <w:color w:val="000000"/>
                <w:sz w:val="24"/>
                <w:szCs w:val="24"/>
              </w:rPr>
            </w:pPr>
          </w:p>
          <w:p w14:paraId="40181A9D" w14:textId="77C1C60F" w:rsidR="00DA357E" w:rsidRDefault="00DA357E" w:rsidP="00D35025">
            <w:pPr>
              <w:tabs>
                <w:tab w:val="left" w:pos="426"/>
              </w:tabs>
              <w:jc w:val="both"/>
              <w:rPr>
                <w:color w:val="000000"/>
                <w:sz w:val="24"/>
                <w:szCs w:val="24"/>
              </w:rPr>
            </w:pPr>
          </w:p>
          <w:p w14:paraId="5FD82329" w14:textId="01C9C386" w:rsidR="00DA357E" w:rsidRDefault="00DA357E" w:rsidP="00D35025">
            <w:pPr>
              <w:tabs>
                <w:tab w:val="left" w:pos="426"/>
              </w:tabs>
              <w:jc w:val="both"/>
              <w:rPr>
                <w:color w:val="000000"/>
                <w:sz w:val="24"/>
                <w:szCs w:val="24"/>
              </w:rPr>
            </w:pPr>
          </w:p>
          <w:p w14:paraId="345EA72C" w14:textId="2E40255E" w:rsidR="00DA357E" w:rsidRDefault="00DA357E" w:rsidP="00D35025">
            <w:pPr>
              <w:tabs>
                <w:tab w:val="left" w:pos="426"/>
              </w:tabs>
              <w:jc w:val="both"/>
              <w:rPr>
                <w:color w:val="000000"/>
                <w:sz w:val="24"/>
                <w:szCs w:val="24"/>
              </w:rPr>
            </w:pPr>
          </w:p>
          <w:p w14:paraId="6DE66495" w14:textId="3AAD9560" w:rsidR="00DA357E" w:rsidRDefault="00DA357E" w:rsidP="00D35025">
            <w:pPr>
              <w:tabs>
                <w:tab w:val="left" w:pos="426"/>
              </w:tabs>
              <w:jc w:val="both"/>
              <w:rPr>
                <w:color w:val="000000"/>
                <w:sz w:val="24"/>
                <w:szCs w:val="24"/>
              </w:rPr>
            </w:pPr>
          </w:p>
          <w:p w14:paraId="19C3B580" w14:textId="0416A71A" w:rsidR="00DA357E" w:rsidRDefault="00DA357E" w:rsidP="00D35025">
            <w:pPr>
              <w:tabs>
                <w:tab w:val="left" w:pos="426"/>
              </w:tabs>
              <w:jc w:val="both"/>
              <w:rPr>
                <w:color w:val="000000"/>
                <w:sz w:val="24"/>
                <w:szCs w:val="24"/>
              </w:rPr>
            </w:pPr>
          </w:p>
          <w:p w14:paraId="74153B60" w14:textId="77777777" w:rsidR="00DA357E" w:rsidRPr="00A433FE" w:rsidRDefault="00DA357E" w:rsidP="00D35025">
            <w:pPr>
              <w:tabs>
                <w:tab w:val="left" w:pos="426"/>
              </w:tabs>
              <w:jc w:val="both"/>
              <w:rPr>
                <w:color w:val="000000"/>
                <w:sz w:val="24"/>
                <w:szCs w:val="24"/>
              </w:rPr>
            </w:pPr>
          </w:p>
          <w:p w14:paraId="51511A52" w14:textId="77777777" w:rsidR="000F7982" w:rsidRPr="00A433FE" w:rsidRDefault="000F7982" w:rsidP="00D35025">
            <w:pPr>
              <w:tabs>
                <w:tab w:val="left" w:pos="426"/>
              </w:tabs>
              <w:jc w:val="both"/>
              <w:rPr>
                <w:color w:val="000000"/>
                <w:sz w:val="24"/>
                <w:szCs w:val="24"/>
              </w:rPr>
            </w:pPr>
          </w:p>
          <w:p w14:paraId="2F6B9721" w14:textId="43BE5495" w:rsidR="000F7982" w:rsidRPr="00A433FE" w:rsidRDefault="000F7982" w:rsidP="00D35025">
            <w:pPr>
              <w:tabs>
                <w:tab w:val="left" w:pos="426"/>
              </w:tabs>
              <w:jc w:val="both"/>
              <w:rPr>
                <w:sz w:val="24"/>
                <w:szCs w:val="24"/>
              </w:rPr>
            </w:pPr>
            <w:r w:rsidRPr="00A433FE">
              <w:rPr>
                <w:color w:val="000000"/>
                <w:sz w:val="24"/>
                <w:szCs w:val="24"/>
              </w:rPr>
              <w:t>_______________ /</w:t>
            </w:r>
            <w:r w:rsidR="0023361B" w:rsidRPr="00A433FE">
              <w:rPr>
                <w:color w:val="000000"/>
                <w:sz w:val="24"/>
                <w:szCs w:val="24"/>
              </w:rPr>
              <w:t xml:space="preserve"> </w:t>
            </w:r>
            <w:r w:rsidR="00DA357E">
              <w:rPr>
                <w:color w:val="000000"/>
                <w:sz w:val="24"/>
                <w:szCs w:val="24"/>
              </w:rPr>
              <w:t xml:space="preserve">                             </w:t>
            </w:r>
            <w:r w:rsidR="0023361B" w:rsidRPr="00A433FE">
              <w:rPr>
                <w:color w:val="000000"/>
                <w:sz w:val="24"/>
                <w:szCs w:val="24"/>
              </w:rPr>
              <w:t>/</w:t>
            </w:r>
          </w:p>
        </w:tc>
        <w:tc>
          <w:tcPr>
            <w:tcW w:w="5033" w:type="dxa"/>
            <w:shd w:val="clear" w:color="auto" w:fill="auto"/>
          </w:tcPr>
          <w:p w14:paraId="4D919093" w14:textId="77777777" w:rsidR="000F7982" w:rsidRPr="00A433FE" w:rsidRDefault="000F7982" w:rsidP="00D35025">
            <w:pPr>
              <w:tabs>
                <w:tab w:val="left" w:pos="426"/>
              </w:tabs>
              <w:jc w:val="center"/>
              <w:rPr>
                <w:b/>
                <w:color w:val="000000"/>
                <w:sz w:val="24"/>
                <w:szCs w:val="24"/>
              </w:rPr>
            </w:pPr>
            <w:r w:rsidRPr="00A433FE">
              <w:rPr>
                <w:b/>
                <w:color w:val="000000"/>
                <w:sz w:val="24"/>
                <w:szCs w:val="24"/>
              </w:rPr>
              <w:t>Споживач</w:t>
            </w:r>
          </w:p>
          <w:p w14:paraId="64642B18" w14:textId="77777777" w:rsidR="000F7982" w:rsidRPr="00A433FE" w:rsidRDefault="000F7982" w:rsidP="00D35025">
            <w:pPr>
              <w:tabs>
                <w:tab w:val="left" w:pos="426"/>
              </w:tabs>
              <w:jc w:val="both"/>
              <w:rPr>
                <w:color w:val="000000"/>
                <w:sz w:val="24"/>
                <w:szCs w:val="24"/>
              </w:rPr>
            </w:pPr>
          </w:p>
          <w:p w14:paraId="1B3025BD" w14:textId="77777777" w:rsidR="002D2BA8" w:rsidRPr="00A433FE" w:rsidRDefault="002D2BA8" w:rsidP="002D2BA8">
            <w:pPr>
              <w:shd w:val="clear" w:color="auto" w:fill="FFFFFF"/>
              <w:tabs>
                <w:tab w:val="left" w:pos="4862"/>
                <w:tab w:val="left" w:leader="underscore" w:pos="7987"/>
              </w:tabs>
              <w:rPr>
                <w:sz w:val="24"/>
                <w:szCs w:val="24"/>
              </w:rPr>
            </w:pPr>
            <w:r w:rsidRPr="00A528BE">
              <w:rPr>
                <w:b/>
                <w:color w:val="000000"/>
                <w:sz w:val="24"/>
                <w:szCs w:val="24"/>
              </w:rPr>
              <w:t>Комунальний заклад «Центр соціальної підтримки дітей та сімей «Затишна домівка» Запорізької міської ради</w:t>
            </w:r>
          </w:p>
          <w:p w14:paraId="212470FE" w14:textId="77777777" w:rsidR="002D2BA8" w:rsidRPr="00A433FE" w:rsidRDefault="002D2BA8" w:rsidP="002D2BA8">
            <w:pPr>
              <w:shd w:val="clear" w:color="auto" w:fill="FFFFFF"/>
              <w:tabs>
                <w:tab w:val="left" w:pos="4862"/>
                <w:tab w:val="left" w:leader="underscore" w:pos="7987"/>
              </w:tabs>
              <w:rPr>
                <w:sz w:val="24"/>
                <w:szCs w:val="24"/>
              </w:rPr>
            </w:pPr>
            <w:r w:rsidRPr="00A433FE">
              <w:rPr>
                <w:sz w:val="24"/>
                <w:szCs w:val="24"/>
              </w:rPr>
              <w:t>Юр. адреса: 69068, м. Запоріжжя,</w:t>
            </w:r>
          </w:p>
          <w:p w14:paraId="0E0F95FF" w14:textId="77777777" w:rsidR="002D2BA8" w:rsidRPr="00A433FE" w:rsidRDefault="002D2BA8" w:rsidP="002D2BA8">
            <w:pPr>
              <w:shd w:val="clear" w:color="auto" w:fill="FFFFFF"/>
              <w:tabs>
                <w:tab w:val="left" w:pos="4862"/>
                <w:tab w:val="left" w:leader="underscore" w:pos="7987"/>
              </w:tabs>
              <w:rPr>
                <w:sz w:val="24"/>
                <w:szCs w:val="24"/>
              </w:rPr>
            </w:pPr>
            <w:r w:rsidRPr="00A433FE">
              <w:rPr>
                <w:sz w:val="24"/>
                <w:szCs w:val="24"/>
              </w:rPr>
              <w:t xml:space="preserve">вул. </w:t>
            </w:r>
            <w:r>
              <w:rPr>
                <w:sz w:val="24"/>
                <w:szCs w:val="24"/>
              </w:rPr>
              <w:t>Таганська</w:t>
            </w:r>
            <w:r w:rsidRPr="00A433FE">
              <w:rPr>
                <w:sz w:val="24"/>
                <w:szCs w:val="24"/>
              </w:rPr>
              <w:t xml:space="preserve">, буд. </w:t>
            </w:r>
            <w:r>
              <w:rPr>
                <w:sz w:val="24"/>
                <w:szCs w:val="24"/>
              </w:rPr>
              <w:t>8</w:t>
            </w:r>
            <w:r w:rsidRPr="00A433FE">
              <w:rPr>
                <w:sz w:val="24"/>
                <w:szCs w:val="24"/>
              </w:rPr>
              <w:t xml:space="preserve"> </w:t>
            </w:r>
          </w:p>
          <w:p w14:paraId="06FA0353" w14:textId="77777777" w:rsidR="002D2BA8" w:rsidRPr="00A433FE" w:rsidRDefault="002D2BA8" w:rsidP="002D2BA8">
            <w:pPr>
              <w:shd w:val="clear" w:color="auto" w:fill="FFFFFF"/>
              <w:tabs>
                <w:tab w:val="left" w:pos="4862"/>
                <w:tab w:val="left" w:leader="underscore" w:pos="7987"/>
              </w:tabs>
              <w:rPr>
                <w:sz w:val="24"/>
                <w:szCs w:val="24"/>
              </w:rPr>
            </w:pPr>
            <w:r w:rsidRPr="00A433FE">
              <w:rPr>
                <w:sz w:val="24"/>
                <w:szCs w:val="24"/>
              </w:rPr>
              <w:t xml:space="preserve">Код ЄДРПОУ </w:t>
            </w:r>
            <w:r>
              <w:rPr>
                <w:sz w:val="24"/>
                <w:szCs w:val="24"/>
              </w:rPr>
              <w:t>42595455</w:t>
            </w:r>
          </w:p>
          <w:p w14:paraId="405E36A8" w14:textId="77777777" w:rsidR="002D2BA8" w:rsidRPr="00A433FE" w:rsidRDefault="002D2BA8" w:rsidP="002D2BA8">
            <w:pPr>
              <w:shd w:val="clear" w:color="auto" w:fill="FFFFFF"/>
              <w:tabs>
                <w:tab w:val="left" w:pos="4862"/>
                <w:tab w:val="left" w:leader="underscore" w:pos="7987"/>
              </w:tabs>
              <w:rPr>
                <w:sz w:val="24"/>
                <w:szCs w:val="24"/>
              </w:rPr>
            </w:pPr>
            <w:r w:rsidRPr="00A433FE">
              <w:rPr>
                <w:sz w:val="24"/>
                <w:szCs w:val="24"/>
              </w:rPr>
              <w:t>МФО 820172</w:t>
            </w:r>
          </w:p>
          <w:p w14:paraId="7963AB03" w14:textId="77777777" w:rsidR="002D2BA8" w:rsidRPr="00A433FE" w:rsidRDefault="002D2BA8" w:rsidP="002D2BA8">
            <w:pPr>
              <w:shd w:val="clear" w:color="auto" w:fill="FFFFFF"/>
              <w:tabs>
                <w:tab w:val="left" w:pos="4862"/>
                <w:tab w:val="left" w:leader="underscore" w:pos="7987"/>
              </w:tabs>
              <w:rPr>
                <w:sz w:val="24"/>
                <w:szCs w:val="24"/>
              </w:rPr>
            </w:pPr>
            <w:r w:rsidRPr="00A433FE">
              <w:rPr>
                <w:sz w:val="24"/>
                <w:szCs w:val="24"/>
              </w:rPr>
              <w:t xml:space="preserve">р/р </w:t>
            </w:r>
            <w:r w:rsidRPr="00DF51DB">
              <w:rPr>
                <w:sz w:val="24"/>
                <w:szCs w:val="24"/>
                <w:lang w:val="en-US"/>
              </w:rPr>
              <w:t>UA</w:t>
            </w:r>
            <w:r w:rsidRPr="002D2BA8">
              <w:rPr>
                <w:sz w:val="24"/>
                <w:szCs w:val="24"/>
              </w:rPr>
              <w:t>738201720344290006000094508</w:t>
            </w:r>
          </w:p>
          <w:p w14:paraId="7FA48613" w14:textId="77777777" w:rsidR="002D2BA8" w:rsidRDefault="002D2BA8" w:rsidP="002D2BA8">
            <w:pPr>
              <w:shd w:val="clear" w:color="auto" w:fill="FFFFFF"/>
              <w:tabs>
                <w:tab w:val="left" w:pos="4862"/>
                <w:tab w:val="left" w:leader="underscore" w:pos="7987"/>
              </w:tabs>
              <w:rPr>
                <w:sz w:val="24"/>
                <w:szCs w:val="24"/>
              </w:rPr>
            </w:pPr>
            <w:r w:rsidRPr="00A433FE">
              <w:rPr>
                <w:sz w:val="24"/>
                <w:szCs w:val="24"/>
              </w:rPr>
              <w:t>в ДКСУ м. Київ</w:t>
            </w:r>
          </w:p>
          <w:p w14:paraId="65B88DFF" w14:textId="77777777" w:rsidR="002D2BA8" w:rsidRPr="00A433FE" w:rsidRDefault="002D2BA8" w:rsidP="002D2BA8">
            <w:pPr>
              <w:shd w:val="clear" w:color="auto" w:fill="FFFFFF"/>
              <w:tabs>
                <w:tab w:val="left" w:pos="4862"/>
                <w:tab w:val="left" w:leader="underscore" w:pos="7987"/>
              </w:tabs>
              <w:rPr>
                <w:sz w:val="24"/>
                <w:szCs w:val="24"/>
              </w:rPr>
            </w:pPr>
            <w:proofErr w:type="spellStart"/>
            <w:r w:rsidRPr="00A433FE">
              <w:rPr>
                <w:sz w:val="24"/>
                <w:szCs w:val="24"/>
              </w:rPr>
              <w:t>Тел</w:t>
            </w:r>
            <w:proofErr w:type="spellEnd"/>
            <w:r w:rsidRPr="00A433FE">
              <w:rPr>
                <w:sz w:val="24"/>
                <w:szCs w:val="24"/>
              </w:rPr>
              <w:t>. (</w:t>
            </w:r>
            <w:r>
              <w:rPr>
                <w:sz w:val="24"/>
                <w:szCs w:val="24"/>
              </w:rPr>
              <w:t>061</w:t>
            </w:r>
            <w:r w:rsidRPr="00A433FE">
              <w:rPr>
                <w:sz w:val="24"/>
                <w:szCs w:val="24"/>
              </w:rPr>
              <w:t>)</w:t>
            </w:r>
            <w:r>
              <w:rPr>
                <w:sz w:val="24"/>
                <w:szCs w:val="24"/>
              </w:rPr>
              <w:t>702-32-49</w:t>
            </w:r>
            <w:r w:rsidRPr="00A433FE">
              <w:rPr>
                <w:sz w:val="24"/>
                <w:szCs w:val="24"/>
              </w:rPr>
              <w:t>; (</w:t>
            </w:r>
            <w:r>
              <w:rPr>
                <w:sz w:val="24"/>
                <w:szCs w:val="24"/>
              </w:rPr>
              <w:t>061</w:t>
            </w:r>
            <w:r w:rsidRPr="00A433FE">
              <w:rPr>
                <w:sz w:val="24"/>
                <w:szCs w:val="24"/>
              </w:rPr>
              <w:t>)</w:t>
            </w:r>
            <w:r>
              <w:rPr>
                <w:sz w:val="24"/>
                <w:szCs w:val="24"/>
              </w:rPr>
              <w:t>702-32-55</w:t>
            </w:r>
          </w:p>
          <w:p w14:paraId="4EE88219" w14:textId="48D3CE93" w:rsidR="00B15F30" w:rsidRPr="002D2BA8" w:rsidRDefault="00B15F30" w:rsidP="0023361B">
            <w:pPr>
              <w:shd w:val="clear" w:color="auto" w:fill="FFFFFF"/>
              <w:tabs>
                <w:tab w:val="left" w:pos="4862"/>
                <w:tab w:val="left" w:leader="underscore" w:pos="7987"/>
              </w:tabs>
              <w:rPr>
                <w:rStyle w:val="aff9"/>
                <w:color w:val="000000" w:themeColor="text1"/>
                <w:sz w:val="24"/>
                <w:szCs w:val="24"/>
              </w:rPr>
            </w:pPr>
          </w:p>
          <w:p w14:paraId="4242A424" w14:textId="77777777" w:rsidR="00FE7973" w:rsidRPr="00AD55AB" w:rsidRDefault="00FE7973" w:rsidP="0023361B">
            <w:pPr>
              <w:shd w:val="clear" w:color="auto" w:fill="FFFFFF"/>
              <w:tabs>
                <w:tab w:val="left" w:pos="4862"/>
                <w:tab w:val="left" w:leader="underscore" w:pos="7987"/>
              </w:tabs>
              <w:rPr>
                <w:rStyle w:val="aff9"/>
                <w:color w:val="000000" w:themeColor="text1"/>
                <w:sz w:val="24"/>
                <w:szCs w:val="24"/>
                <w:lang w:val="ru-RU"/>
              </w:rPr>
            </w:pPr>
          </w:p>
          <w:p w14:paraId="3B502D21" w14:textId="0DE0219C" w:rsidR="00B15F30" w:rsidRPr="00AD55AB" w:rsidRDefault="00B15F30" w:rsidP="0023361B">
            <w:pPr>
              <w:shd w:val="clear" w:color="auto" w:fill="FFFFFF"/>
              <w:tabs>
                <w:tab w:val="left" w:pos="4862"/>
                <w:tab w:val="left" w:leader="underscore" w:pos="7987"/>
              </w:tabs>
              <w:rPr>
                <w:rStyle w:val="aff9"/>
                <w:color w:val="000000" w:themeColor="text1"/>
                <w:sz w:val="24"/>
                <w:szCs w:val="24"/>
                <w:lang w:val="ru-RU"/>
              </w:rPr>
            </w:pPr>
          </w:p>
          <w:p w14:paraId="753E1B05" w14:textId="170D47E9" w:rsidR="00B15F30" w:rsidRPr="00AD55AB" w:rsidRDefault="00B15F30" w:rsidP="005D7C50">
            <w:pPr>
              <w:shd w:val="clear" w:color="auto" w:fill="FFFFFF"/>
              <w:tabs>
                <w:tab w:val="left" w:pos="4862"/>
                <w:tab w:val="left" w:leader="underscore" w:pos="7987"/>
              </w:tabs>
              <w:rPr>
                <w:bCs/>
                <w:color w:val="000000" w:themeColor="text1"/>
                <w:sz w:val="24"/>
                <w:szCs w:val="24"/>
              </w:rPr>
            </w:pPr>
          </w:p>
          <w:p w14:paraId="738C715C" w14:textId="77777777" w:rsidR="00312BA9" w:rsidRPr="00A433FE" w:rsidRDefault="00312BA9" w:rsidP="005D7C50">
            <w:pPr>
              <w:shd w:val="clear" w:color="auto" w:fill="FFFFFF"/>
              <w:tabs>
                <w:tab w:val="left" w:pos="4862"/>
                <w:tab w:val="left" w:leader="underscore" w:pos="7987"/>
              </w:tabs>
              <w:rPr>
                <w:bCs/>
                <w:sz w:val="24"/>
                <w:szCs w:val="24"/>
              </w:rPr>
            </w:pPr>
          </w:p>
          <w:p w14:paraId="06C70C7F" w14:textId="04AAB55F" w:rsidR="000F7982" w:rsidRPr="00A433FE" w:rsidRDefault="001630AA" w:rsidP="005D7C50">
            <w:pPr>
              <w:tabs>
                <w:tab w:val="left" w:pos="426"/>
              </w:tabs>
              <w:jc w:val="both"/>
              <w:rPr>
                <w:sz w:val="24"/>
                <w:szCs w:val="24"/>
              </w:rPr>
            </w:pPr>
            <w:r w:rsidRPr="00A433FE">
              <w:rPr>
                <w:sz w:val="24"/>
                <w:szCs w:val="24"/>
              </w:rPr>
              <w:t>______________</w:t>
            </w:r>
            <w:r w:rsidR="00A433FE" w:rsidRPr="00A433FE">
              <w:rPr>
                <w:sz w:val="24"/>
                <w:szCs w:val="24"/>
              </w:rPr>
              <w:t xml:space="preserve">/ </w:t>
            </w:r>
            <w:r w:rsidR="00DA357E">
              <w:rPr>
                <w:sz w:val="24"/>
                <w:szCs w:val="24"/>
              </w:rPr>
              <w:t xml:space="preserve">                                </w:t>
            </w:r>
            <w:r w:rsidR="00A433FE" w:rsidRPr="00A433FE">
              <w:rPr>
                <w:sz w:val="24"/>
                <w:szCs w:val="24"/>
              </w:rPr>
              <w:t>/</w:t>
            </w:r>
          </w:p>
        </w:tc>
      </w:tr>
    </w:tbl>
    <w:p w14:paraId="4689AC1B" w14:textId="77777777" w:rsidR="000F7982" w:rsidRPr="00A433FE" w:rsidRDefault="000F7982" w:rsidP="000F7982">
      <w:pPr>
        <w:rPr>
          <w:sz w:val="24"/>
          <w:szCs w:val="24"/>
        </w:rPr>
      </w:pPr>
    </w:p>
    <w:p w14:paraId="2A9C56DC" w14:textId="77777777" w:rsidR="000F7982" w:rsidRDefault="000F7982" w:rsidP="000F7982">
      <w:pPr>
        <w:ind w:left="-851" w:right="-284"/>
        <w:jc w:val="both"/>
        <w:rPr>
          <w:b/>
          <w:color w:val="FF0000"/>
          <w:sz w:val="24"/>
          <w:szCs w:val="24"/>
        </w:rPr>
      </w:pPr>
    </w:p>
    <w:p w14:paraId="25407F62" w14:textId="77777777" w:rsidR="002D2BA8" w:rsidRPr="00A433FE" w:rsidRDefault="002D2BA8" w:rsidP="000F7982">
      <w:pPr>
        <w:ind w:left="-851" w:right="-284"/>
        <w:jc w:val="both"/>
        <w:rPr>
          <w:b/>
          <w:color w:val="FF0000"/>
          <w:sz w:val="24"/>
          <w:szCs w:val="24"/>
        </w:rPr>
      </w:pPr>
    </w:p>
    <w:p w14:paraId="5A3CFBC0" w14:textId="320886A6" w:rsidR="001A6D97" w:rsidRPr="00A433FE" w:rsidRDefault="001A6D97" w:rsidP="004C5F49">
      <w:pPr>
        <w:pStyle w:val="afd"/>
        <w:ind w:left="4820"/>
        <w:rPr>
          <w:rFonts w:ascii="Times New Roman" w:hAnsi="Times New Roman"/>
          <w:sz w:val="24"/>
          <w:szCs w:val="24"/>
        </w:rPr>
      </w:pPr>
    </w:p>
    <w:p w14:paraId="22936F2A" w14:textId="0D1C62AC" w:rsidR="00B15F30" w:rsidRPr="00A433FE" w:rsidRDefault="00B15F30" w:rsidP="004C5F49">
      <w:pPr>
        <w:pStyle w:val="afd"/>
        <w:ind w:left="4820"/>
        <w:rPr>
          <w:rFonts w:ascii="Times New Roman" w:hAnsi="Times New Roman"/>
          <w:sz w:val="24"/>
          <w:szCs w:val="24"/>
        </w:rPr>
      </w:pPr>
    </w:p>
    <w:p w14:paraId="7126740F" w14:textId="7092E6B7" w:rsidR="0023361B" w:rsidRPr="00A433FE" w:rsidRDefault="0023361B" w:rsidP="004C5F49">
      <w:pPr>
        <w:pStyle w:val="afd"/>
        <w:ind w:left="4820"/>
        <w:rPr>
          <w:rFonts w:ascii="Times New Roman" w:hAnsi="Times New Roman"/>
          <w:sz w:val="24"/>
          <w:szCs w:val="24"/>
        </w:rPr>
      </w:pPr>
      <w:r w:rsidRPr="00A433FE">
        <w:rPr>
          <w:rFonts w:ascii="Times New Roman" w:hAnsi="Times New Roman"/>
          <w:sz w:val="24"/>
          <w:szCs w:val="24"/>
        </w:rPr>
        <w:lastRenderedPageBreak/>
        <w:t xml:space="preserve">Додаток 2 до Договору </w:t>
      </w:r>
    </w:p>
    <w:p w14:paraId="6B3F5F27" w14:textId="77777777" w:rsidR="0023361B" w:rsidRPr="00A433FE" w:rsidRDefault="0023361B" w:rsidP="004C5F49">
      <w:pPr>
        <w:pStyle w:val="afd"/>
        <w:ind w:left="4820"/>
        <w:rPr>
          <w:rFonts w:ascii="Times New Roman" w:hAnsi="Times New Roman"/>
          <w:sz w:val="24"/>
          <w:szCs w:val="24"/>
        </w:rPr>
      </w:pPr>
      <w:r w:rsidRPr="00A433FE">
        <w:rPr>
          <w:rFonts w:ascii="Times New Roman" w:hAnsi="Times New Roman"/>
          <w:sz w:val="24"/>
          <w:szCs w:val="24"/>
        </w:rPr>
        <w:t>про постачання електричної енергії споживачу</w:t>
      </w:r>
    </w:p>
    <w:p w14:paraId="58E895ED" w14:textId="7AFE4B52" w:rsidR="0023361B" w:rsidRPr="00A433FE" w:rsidRDefault="0023361B" w:rsidP="004C5F49">
      <w:pPr>
        <w:ind w:left="4820"/>
        <w:rPr>
          <w:sz w:val="24"/>
          <w:szCs w:val="24"/>
          <w:lang w:eastAsia="uk-UA"/>
        </w:rPr>
      </w:pPr>
      <w:r w:rsidRPr="00A433FE">
        <w:rPr>
          <w:sz w:val="24"/>
          <w:szCs w:val="24"/>
        </w:rPr>
        <w:t>№</w:t>
      </w:r>
      <w:r w:rsidR="00262DAD" w:rsidRPr="00A433FE">
        <w:rPr>
          <w:sz w:val="24"/>
          <w:szCs w:val="24"/>
        </w:rPr>
        <w:t xml:space="preserve"> </w:t>
      </w:r>
      <w:r w:rsidR="00DA357E">
        <w:rPr>
          <w:sz w:val="24"/>
          <w:szCs w:val="24"/>
        </w:rPr>
        <w:t xml:space="preserve">                         </w:t>
      </w:r>
      <w:r w:rsidRPr="00A433FE">
        <w:rPr>
          <w:sz w:val="24"/>
          <w:szCs w:val="24"/>
        </w:rPr>
        <w:t>від «___» __________202___ р</w:t>
      </w:r>
    </w:p>
    <w:p w14:paraId="5828FAA0" w14:textId="02703130" w:rsidR="0023361B" w:rsidRPr="00A433FE" w:rsidRDefault="0023361B" w:rsidP="00262DAD">
      <w:pPr>
        <w:jc w:val="center"/>
        <w:rPr>
          <w:sz w:val="24"/>
          <w:szCs w:val="24"/>
          <w:lang w:eastAsia="uk-UA"/>
        </w:rPr>
      </w:pPr>
      <w:r w:rsidRPr="00A433FE">
        <w:rPr>
          <w:sz w:val="24"/>
          <w:szCs w:val="24"/>
          <w:lang w:eastAsia="uk-UA"/>
        </w:rPr>
        <w:t xml:space="preserve">Комерційна пропозиція </w:t>
      </w:r>
    </w:p>
    <w:p w14:paraId="20CAFECF" w14:textId="77777777" w:rsidR="000A2F7A" w:rsidRPr="00A433FE" w:rsidRDefault="0023361B" w:rsidP="000A2F7A">
      <w:pPr>
        <w:jc w:val="center"/>
        <w:rPr>
          <w:sz w:val="24"/>
          <w:szCs w:val="24"/>
          <w:lang w:eastAsia="uk-UA"/>
        </w:rPr>
      </w:pPr>
      <w:r w:rsidRPr="00A433FE">
        <w:rPr>
          <w:sz w:val="24"/>
          <w:szCs w:val="24"/>
          <w:lang w:eastAsia="uk-UA"/>
        </w:rPr>
        <w:t xml:space="preserve"> </w:t>
      </w:r>
    </w:p>
    <w:p w14:paraId="720993B4" w14:textId="634B62E8" w:rsidR="0023361B" w:rsidRPr="00A433FE" w:rsidRDefault="005460FB" w:rsidP="00332376">
      <w:pPr>
        <w:ind w:left="-709"/>
        <w:jc w:val="both"/>
        <w:rPr>
          <w:sz w:val="24"/>
          <w:szCs w:val="24"/>
          <w:lang w:eastAsia="uk-UA"/>
        </w:rPr>
      </w:pPr>
      <w:r>
        <w:rPr>
          <w:sz w:val="24"/>
          <w:szCs w:val="24"/>
          <w:lang w:eastAsia="uk-UA"/>
        </w:rPr>
        <w:t>________________________________________</w:t>
      </w:r>
      <w:r w:rsidR="000A2F7A" w:rsidRPr="00A433FE">
        <w:rPr>
          <w:sz w:val="24"/>
          <w:szCs w:val="24"/>
          <w:lang w:eastAsia="uk-UA"/>
        </w:rPr>
        <w:t xml:space="preserve"> </w:t>
      </w:r>
      <w:r w:rsidR="0023361B" w:rsidRPr="00A433FE">
        <w:rPr>
          <w:sz w:val="24"/>
          <w:szCs w:val="24"/>
          <w:lang w:eastAsia="uk-UA"/>
        </w:rPr>
        <w:t xml:space="preserve">(далі-Постачальник), яке діє на підставі </w:t>
      </w:r>
      <w:r w:rsidR="000E4AC1">
        <w:rPr>
          <w:sz w:val="24"/>
          <w:szCs w:val="24"/>
          <w:lang w:eastAsia="uk-UA"/>
        </w:rPr>
        <w:t>____________</w:t>
      </w:r>
      <w:r w:rsidR="0023361B" w:rsidRPr="00A433FE">
        <w:rPr>
          <w:sz w:val="24"/>
          <w:szCs w:val="24"/>
          <w:lang w:eastAsia="uk-UA"/>
        </w:rPr>
        <w:t>, надає наступну комерційну пропозицію.</w:t>
      </w:r>
    </w:p>
    <w:p w14:paraId="74745BF2" w14:textId="77777777" w:rsidR="0023361B" w:rsidRPr="00A433FE" w:rsidRDefault="0023361B" w:rsidP="0023361B">
      <w:pPr>
        <w:ind w:left="-708" w:hanging="1"/>
        <w:jc w:val="both"/>
        <w:rPr>
          <w:sz w:val="24"/>
          <w:szCs w:val="24"/>
          <w:lang w:eastAsia="uk-UA"/>
        </w:rPr>
      </w:pPr>
      <w:r w:rsidRPr="00A433FE">
        <w:rPr>
          <w:sz w:val="24"/>
          <w:szCs w:val="24"/>
          <w:lang w:eastAsia="uk-UA"/>
        </w:rPr>
        <w:t>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(далі-ПРРЕЕ), Цивільного кодексу України та Господарського кодексу України.</w:t>
      </w:r>
    </w:p>
    <w:p w14:paraId="2EF840FC" w14:textId="77777777" w:rsidR="0023361B" w:rsidRPr="00A433FE" w:rsidRDefault="0023361B" w:rsidP="0023361B">
      <w:pPr>
        <w:ind w:left="-708" w:hanging="1"/>
        <w:jc w:val="both"/>
        <w:rPr>
          <w:sz w:val="24"/>
          <w:szCs w:val="24"/>
          <w:lang w:eastAsia="uk-UA"/>
        </w:rPr>
      </w:pPr>
      <w:r w:rsidRPr="00A433FE">
        <w:rPr>
          <w:sz w:val="24"/>
          <w:szCs w:val="24"/>
          <w:lang w:eastAsia="uk-UA"/>
        </w:rPr>
        <w:t>Предмет комерційної пропозиції: Постачання електричної енергії як товарної продукції.</w:t>
      </w:r>
    </w:p>
    <w:p w14:paraId="04E1D6F2" w14:textId="281267F4" w:rsidR="0023361B" w:rsidRPr="00A433FE" w:rsidRDefault="0023361B" w:rsidP="0023361B">
      <w:pPr>
        <w:ind w:left="-708" w:hanging="1"/>
        <w:jc w:val="both"/>
        <w:rPr>
          <w:sz w:val="24"/>
          <w:szCs w:val="24"/>
          <w:lang w:eastAsia="uk-UA"/>
        </w:rPr>
      </w:pPr>
      <w:r w:rsidRPr="00A433FE">
        <w:rPr>
          <w:sz w:val="24"/>
          <w:szCs w:val="24"/>
          <w:lang w:eastAsia="uk-UA"/>
        </w:rPr>
        <w:t>Територія, на яку розповсюджується діяльність з постачання електричної енергії споживачу – територія України.</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8223"/>
      </w:tblGrid>
      <w:tr w:rsidR="0023361B" w:rsidRPr="00A433FE" w14:paraId="68A487F0" w14:textId="77777777" w:rsidTr="00D35025">
        <w:tc>
          <w:tcPr>
            <w:tcW w:w="2267" w:type="dxa"/>
            <w:shd w:val="clear" w:color="auto" w:fill="00B0F0"/>
          </w:tcPr>
          <w:p w14:paraId="7BD2E401" w14:textId="37138862" w:rsidR="0023361B" w:rsidRPr="00A433FE" w:rsidRDefault="0023361B" w:rsidP="00034035">
            <w:pPr>
              <w:jc w:val="center"/>
              <w:rPr>
                <w:sz w:val="24"/>
                <w:szCs w:val="24"/>
                <w:lang w:eastAsia="uk-UA"/>
              </w:rPr>
            </w:pPr>
            <w:r w:rsidRPr="00A433FE">
              <w:rPr>
                <w:sz w:val="24"/>
                <w:szCs w:val="24"/>
                <w:lang w:eastAsia="uk-UA"/>
              </w:rPr>
              <w:t xml:space="preserve">Умова </w:t>
            </w:r>
          </w:p>
        </w:tc>
        <w:tc>
          <w:tcPr>
            <w:tcW w:w="8223" w:type="dxa"/>
            <w:shd w:val="clear" w:color="auto" w:fill="00B0F0"/>
          </w:tcPr>
          <w:p w14:paraId="6481F518" w14:textId="77777777" w:rsidR="0023361B" w:rsidRPr="00A433FE" w:rsidRDefault="0023361B" w:rsidP="00D35025">
            <w:pPr>
              <w:jc w:val="center"/>
              <w:rPr>
                <w:sz w:val="24"/>
                <w:szCs w:val="24"/>
                <w:lang w:eastAsia="uk-UA"/>
              </w:rPr>
            </w:pPr>
            <w:r w:rsidRPr="00A433FE">
              <w:rPr>
                <w:sz w:val="24"/>
                <w:szCs w:val="24"/>
                <w:lang w:eastAsia="uk-UA"/>
              </w:rPr>
              <w:t>Пропозиція</w:t>
            </w:r>
          </w:p>
        </w:tc>
      </w:tr>
      <w:tr w:rsidR="0023361B" w:rsidRPr="00A433FE" w14:paraId="26D43E9E" w14:textId="77777777" w:rsidTr="00D35025">
        <w:tc>
          <w:tcPr>
            <w:tcW w:w="2267" w:type="dxa"/>
            <w:shd w:val="clear" w:color="auto" w:fill="auto"/>
          </w:tcPr>
          <w:p w14:paraId="0AFFE373" w14:textId="77777777" w:rsidR="0023361B" w:rsidRPr="00A433FE" w:rsidRDefault="0023361B" w:rsidP="00D35025">
            <w:pPr>
              <w:spacing w:before="120" w:after="120"/>
              <w:rPr>
                <w:sz w:val="24"/>
                <w:szCs w:val="24"/>
                <w:lang w:eastAsia="uk-UA"/>
              </w:rPr>
            </w:pPr>
            <w:r w:rsidRPr="00A433FE">
              <w:rPr>
                <w:sz w:val="24"/>
                <w:szCs w:val="24"/>
                <w:lang w:eastAsia="uk-UA"/>
              </w:rPr>
              <w:t>1.Ціна (тариф) електричної енергії</w:t>
            </w:r>
          </w:p>
        </w:tc>
        <w:tc>
          <w:tcPr>
            <w:tcW w:w="8223" w:type="dxa"/>
            <w:shd w:val="clear" w:color="auto" w:fill="auto"/>
          </w:tcPr>
          <w:p w14:paraId="15C55D6A" w14:textId="421CC696" w:rsidR="0023361B" w:rsidRPr="00A433FE" w:rsidRDefault="0023361B" w:rsidP="001A6D97">
            <w:pPr>
              <w:ind w:firstLine="59"/>
              <w:jc w:val="both"/>
              <w:rPr>
                <w:sz w:val="24"/>
                <w:szCs w:val="24"/>
                <w:lang w:eastAsia="uk-UA"/>
              </w:rPr>
            </w:pPr>
            <w:r w:rsidRPr="00A433FE">
              <w:rPr>
                <w:sz w:val="24"/>
                <w:szCs w:val="24"/>
                <w:lang w:eastAsia="uk-UA"/>
              </w:rPr>
              <w:t>Ціна та умови постачання  електричної енергії для підприємств та установ, які фінансуються з державного чи місцевого бюджету, визначається на умовах оголошення про закупівлю та за результатами проведення процедури закупівлі згідно з Законом України «Про публічні закупівлі» від 25.12.2015 р. № 922-VIII.</w:t>
            </w:r>
          </w:p>
          <w:p w14:paraId="4F9D6C8C" w14:textId="77777777" w:rsidR="0023361B" w:rsidRPr="00A433FE" w:rsidRDefault="0023361B" w:rsidP="001A6D97">
            <w:pPr>
              <w:ind w:firstLine="59"/>
              <w:jc w:val="both"/>
              <w:rPr>
                <w:sz w:val="24"/>
                <w:szCs w:val="24"/>
                <w:lang w:eastAsia="uk-UA"/>
              </w:rPr>
            </w:pPr>
            <w:r w:rsidRPr="00A433FE">
              <w:rPr>
                <w:sz w:val="24"/>
                <w:szCs w:val="24"/>
                <w:lang w:eastAsia="uk-UA"/>
              </w:rPr>
              <w:t>Оплата за спожиту електричну енергію у розрахунковому періоді  здійснюється за ціною (тарифом) визначеною договором за результатами публічної закупівлі за 1 кВт*год (1МВт*год).</w:t>
            </w:r>
          </w:p>
          <w:p w14:paraId="655A03CF" w14:textId="77777777" w:rsidR="0023361B" w:rsidRPr="00A433FE" w:rsidRDefault="0023361B" w:rsidP="001A6D97">
            <w:pPr>
              <w:ind w:firstLine="59"/>
              <w:jc w:val="both"/>
              <w:rPr>
                <w:sz w:val="24"/>
                <w:szCs w:val="24"/>
                <w:lang w:eastAsia="uk-UA"/>
              </w:rPr>
            </w:pPr>
            <w:r w:rsidRPr="00A433FE">
              <w:rPr>
                <w:sz w:val="24"/>
                <w:szCs w:val="24"/>
                <w:lang w:eastAsia="uk-UA"/>
              </w:rPr>
              <w:t>Фактична ціна (тариф) купованої Споживачем електроенергії у розрахунковому періоді, яка зазначається в акті-купівлі продажу електроенергії розраховуються (визначаються) Постачальником за формулою:</w:t>
            </w:r>
          </w:p>
          <w:p w14:paraId="49510AF1" w14:textId="35B3F9C0" w:rsidR="0023361B" w:rsidRPr="00A433FE" w:rsidRDefault="0023361B" w:rsidP="001A6D97">
            <w:pPr>
              <w:ind w:firstLine="59"/>
              <w:jc w:val="both"/>
              <w:rPr>
                <w:sz w:val="24"/>
                <w:szCs w:val="24"/>
                <w:lang w:eastAsia="uk-UA"/>
              </w:rPr>
            </w:pPr>
            <w:r w:rsidRPr="00A433FE">
              <w:rPr>
                <w:sz w:val="24"/>
                <w:szCs w:val="24"/>
                <w:lang w:eastAsia="uk-UA"/>
              </w:rPr>
              <w:t xml:space="preserve">Ц факт. = (((CРДД +CРДН/ВДР+ </w:t>
            </w:r>
            <w:proofErr w:type="spellStart"/>
            <w:r w:rsidRPr="00A433FE">
              <w:rPr>
                <w:sz w:val="24"/>
                <w:szCs w:val="24"/>
                <w:lang w:eastAsia="uk-UA"/>
              </w:rPr>
              <w:t>Cн</w:t>
            </w:r>
            <w:proofErr w:type="spellEnd"/>
            <w:r w:rsidRPr="00A433FE">
              <w:rPr>
                <w:sz w:val="24"/>
                <w:szCs w:val="24"/>
                <w:lang w:eastAsia="uk-UA"/>
              </w:rPr>
              <w:t xml:space="preserve"> + В) /WМ ) +</w:t>
            </w:r>
            <w:proofErr w:type="spellStart"/>
            <w:r w:rsidRPr="00A433FE">
              <w:rPr>
                <w:sz w:val="24"/>
                <w:szCs w:val="24"/>
                <w:lang w:eastAsia="uk-UA"/>
              </w:rPr>
              <w:t>Тп</w:t>
            </w:r>
            <w:proofErr w:type="spellEnd"/>
            <w:r w:rsidRPr="00A433FE">
              <w:rPr>
                <w:sz w:val="24"/>
                <w:szCs w:val="24"/>
                <w:lang w:eastAsia="uk-UA"/>
              </w:rPr>
              <w:t xml:space="preserve">)х </w:t>
            </w:r>
            <w:proofErr w:type="spellStart"/>
            <w:r w:rsidRPr="00A433FE">
              <w:rPr>
                <w:sz w:val="24"/>
                <w:szCs w:val="24"/>
                <w:lang w:eastAsia="uk-UA"/>
              </w:rPr>
              <w:t>Ппост</w:t>
            </w:r>
            <w:proofErr w:type="spellEnd"/>
            <w:r w:rsidRPr="00A433FE">
              <w:rPr>
                <w:sz w:val="24"/>
                <w:szCs w:val="24"/>
                <w:lang w:eastAsia="uk-UA"/>
              </w:rPr>
              <w:t>+ 20%  ПДВ</w:t>
            </w:r>
          </w:p>
          <w:p w14:paraId="451DAB39" w14:textId="77777777" w:rsidR="0023361B" w:rsidRPr="00A433FE" w:rsidRDefault="0023361B" w:rsidP="001A6D97">
            <w:pPr>
              <w:ind w:firstLine="59"/>
              <w:jc w:val="both"/>
              <w:rPr>
                <w:sz w:val="24"/>
                <w:szCs w:val="24"/>
                <w:lang w:eastAsia="uk-UA"/>
              </w:rPr>
            </w:pPr>
            <w:r w:rsidRPr="00A433FE">
              <w:rPr>
                <w:sz w:val="24"/>
                <w:szCs w:val="24"/>
                <w:lang w:eastAsia="uk-UA"/>
              </w:rPr>
              <w:t>де: CРДД - фактична вартість купівлі Постачальником обсягів  електроенергії Споживача на РДД (ринок двосторонніх договорів) для кожної години Д місяця, яка визначається як сума добутків прогнозних погодинних обсягів споживання електроенергії  Споживача та ціни години згідно із контрактом РДД для кожної години Д місяця без урахування ПДВ;</w:t>
            </w:r>
          </w:p>
          <w:p w14:paraId="1E3E8439" w14:textId="77777777" w:rsidR="0023361B" w:rsidRPr="00A433FE" w:rsidRDefault="0023361B" w:rsidP="001A6D97">
            <w:pPr>
              <w:ind w:firstLine="59"/>
              <w:jc w:val="both"/>
              <w:rPr>
                <w:sz w:val="24"/>
                <w:szCs w:val="24"/>
                <w:lang w:eastAsia="uk-UA"/>
              </w:rPr>
            </w:pPr>
            <w:r w:rsidRPr="00A433FE">
              <w:rPr>
                <w:sz w:val="24"/>
                <w:szCs w:val="24"/>
                <w:lang w:eastAsia="uk-UA"/>
              </w:rPr>
              <w:t xml:space="preserve">CРДН/ВДР - фактична вартість купівлі Постачальником обсягів  електроенергії Споживача на аукціоні РДН/ВДР для кожної години Д місяця, яка визначається як сума добутків прогнозних погодинних обсягів споживання електроенергії  Споживача та ціни години на аукціоні РДН/ВДР для кожної години Д місяця без урахування ПДВ; </w:t>
            </w:r>
          </w:p>
          <w:p w14:paraId="5F63425E" w14:textId="77777777" w:rsidR="0023361B" w:rsidRPr="00A433FE" w:rsidRDefault="0023361B" w:rsidP="001A6D97">
            <w:pPr>
              <w:ind w:firstLine="59"/>
              <w:jc w:val="both"/>
              <w:rPr>
                <w:sz w:val="24"/>
                <w:szCs w:val="24"/>
                <w:lang w:eastAsia="uk-UA"/>
              </w:rPr>
            </w:pPr>
            <w:proofErr w:type="spellStart"/>
            <w:r w:rsidRPr="00A433FE">
              <w:rPr>
                <w:sz w:val="24"/>
                <w:szCs w:val="24"/>
                <w:lang w:eastAsia="uk-UA"/>
              </w:rPr>
              <w:t>Сн</w:t>
            </w:r>
            <w:proofErr w:type="spellEnd"/>
            <w:r w:rsidRPr="00A433FE">
              <w:rPr>
                <w:sz w:val="24"/>
                <w:szCs w:val="24"/>
                <w:lang w:eastAsia="uk-UA"/>
              </w:rPr>
              <w:t xml:space="preserve"> – від’ємна сума фактичної вартості врегулювання небалансів яка визначається за формулою:</w:t>
            </w:r>
          </w:p>
          <w:p w14:paraId="7DF5EACF" w14:textId="285E19D3" w:rsidR="0023361B" w:rsidRPr="00A433FE" w:rsidRDefault="0023361B" w:rsidP="00034035">
            <w:pPr>
              <w:ind w:firstLine="59"/>
              <w:jc w:val="center"/>
              <w:rPr>
                <w:sz w:val="24"/>
                <w:szCs w:val="24"/>
                <w:lang w:eastAsia="uk-UA"/>
              </w:rPr>
            </w:pPr>
            <w:proofErr w:type="spellStart"/>
            <w:r w:rsidRPr="00A433FE">
              <w:rPr>
                <w:sz w:val="24"/>
                <w:szCs w:val="24"/>
                <w:lang w:eastAsia="uk-UA"/>
              </w:rPr>
              <w:t>Сн</w:t>
            </w:r>
            <w:proofErr w:type="spellEnd"/>
            <w:r w:rsidRPr="00A433FE">
              <w:rPr>
                <w:sz w:val="24"/>
                <w:szCs w:val="24"/>
                <w:lang w:eastAsia="uk-UA"/>
              </w:rPr>
              <w:t xml:space="preserve"> = CБР-+ CБР+</w:t>
            </w:r>
          </w:p>
          <w:p w14:paraId="5E3DFF28" w14:textId="77777777" w:rsidR="0023361B" w:rsidRPr="00A433FE" w:rsidRDefault="0023361B" w:rsidP="001A6D97">
            <w:pPr>
              <w:ind w:firstLine="59"/>
              <w:jc w:val="both"/>
              <w:rPr>
                <w:sz w:val="24"/>
                <w:szCs w:val="24"/>
                <w:lang w:eastAsia="uk-UA"/>
              </w:rPr>
            </w:pPr>
            <w:r w:rsidRPr="00A433FE">
              <w:rPr>
                <w:sz w:val="24"/>
                <w:szCs w:val="24"/>
                <w:lang w:eastAsia="uk-UA"/>
              </w:rPr>
              <w:t xml:space="preserve">де CБР- – фактична вартість небалансів споживача у випадку від’ємної різниці між </w:t>
            </w:r>
            <w:proofErr w:type="spellStart"/>
            <w:r w:rsidRPr="00A433FE">
              <w:rPr>
                <w:sz w:val="24"/>
                <w:szCs w:val="24"/>
                <w:lang w:eastAsia="uk-UA"/>
              </w:rPr>
              <w:t>Wфакт</w:t>
            </w:r>
            <w:proofErr w:type="spellEnd"/>
            <w:r w:rsidRPr="00A433FE">
              <w:rPr>
                <w:sz w:val="24"/>
                <w:szCs w:val="24"/>
                <w:lang w:eastAsia="uk-UA"/>
              </w:rPr>
              <w:t xml:space="preserve"> та </w:t>
            </w:r>
            <w:proofErr w:type="spellStart"/>
            <w:r w:rsidRPr="00A433FE">
              <w:rPr>
                <w:sz w:val="24"/>
                <w:szCs w:val="24"/>
                <w:lang w:eastAsia="uk-UA"/>
              </w:rPr>
              <w:t>Wпрог</w:t>
            </w:r>
            <w:proofErr w:type="spellEnd"/>
            <w:r w:rsidRPr="00A433FE">
              <w:rPr>
                <w:sz w:val="24"/>
                <w:szCs w:val="24"/>
                <w:lang w:eastAsia="uk-UA"/>
              </w:rPr>
              <w:t xml:space="preserve"> </w:t>
            </w:r>
          </w:p>
          <w:p w14:paraId="0B729A65" w14:textId="77777777" w:rsidR="0023361B" w:rsidRPr="00A433FE" w:rsidRDefault="0023361B" w:rsidP="001A6D97">
            <w:pPr>
              <w:ind w:firstLine="59"/>
              <w:jc w:val="both"/>
              <w:rPr>
                <w:sz w:val="24"/>
                <w:szCs w:val="24"/>
                <w:lang w:eastAsia="uk-UA"/>
              </w:rPr>
            </w:pPr>
            <w:r w:rsidRPr="00A433FE">
              <w:rPr>
                <w:sz w:val="24"/>
                <w:szCs w:val="24"/>
                <w:lang w:eastAsia="uk-UA"/>
              </w:rPr>
              <w:t xml:space="preserve">CБР+ - фактична вартість небалансів споживача у випадку позитивної  різниці між </w:t>
            </w:r>
            <w:proofErr w:type="spellStart"/>
            <w:r w:rsidRPr="00A433FE">
              <w:rPr>
                <w:sz w:val="24"/>
                <w:szCs w:val="24"/>
                <w:lang w:eastAsia="uk-UA"/>
              </w:rPr>
              <w:t>Wфакт</w:t>
            </w:r>
            <w:proofErr w:type="spellEnd"/>
            <w:r w:rsidRPr="00A433FE">
              <w:rPr>
                <w:sz w:val="24"/>
                <w:szCs w:val="24"/>
                <w:lang w:eastAsia="uk-UA"/>
              </w:rPr>
              <w:t xml:space="preserve"> від </w:t>
            </w:r>
            <w:proofErr w:type="spellStart"/>
            <w:r w:rsidRPr="00A433FE">
              <w:rPr>
                <w:sz w:val="24"/>
                <w:szCs w:val="24"/>
                <w:lang w:eastAsia="uk-UA"/>
              </w:rPr>
              <w:t>Wпрог</w:t>
            </w:r>
            <w:proofErr w:type="spellEnd"/>
            <w:r w:rsidRPr="00A433FE">
              <w:rPr>
                <w:sz w:val="24"/>
                <w:szCs w:val="24"/>
                <w:lang w:eastAsia="uk-UA"/>
              </w:rPr>
              <w:t xml:space="preserve"> </w:t>
            </w:r>
          </w:p>
          <w:p w14:paraId="4699C7A4" w14:textId="77777777" w:rsidR="0023361B" w:rsidRPr="00A433FE" w:rsidRDefault="0023361B" w:rsidP="001A6D97">
            <w:pPr>
              <w:ind w:firstLine="59"/>
              <w:jc w:val="both"/>
              <w:rPr>
                <w:sz w:val="24"/>
                <w:szCs w:val="24"/>
                <w:lang w:eastAsia="uk-UA"/>
              </w:rPr>
            </w:pPr>
            <w:r w:rsidRPr="00A433FE">
              <w:rPr>
                <w:sz w:val="24"/>
                <w:szCs w:val="24"/>
                <w:lang w:eastAsia="uk-UA"/>
              </w:rPr>
              <w:t>В</w:t>
            </w:r>
            <w:r w:rsidRPr="00A433FE" w:rsidDel="009C3D28">
              <w:rPr>
                <w:sz w:val="24"/>
                <w:szCs w:val="24"/>
                <w:lang w:eastAsia="uk-UA"/>
              </w:rPr>
              <w:t xml:space="preserve"> </w:t>
            </w:r>
            <w:r w:rsidRPr="00A433FE">
              <w:rPr>
                <w:sz w:val="24"/>
                <w:szCs w:val="24"/>
                <w:lang w:eastAsia="uk-UA"/>
              </w:rPr>
              <w:t>– витрати Постачальника (плата за послуги Оператора ринку у відповідності до розділу 4 Правил РДН та ВДР, Адміністратора розрахунків, внески на регулювання НКРЕКП, акцизний збір,  диспетчеризація НЕК Укренерго, витрати на фінансову гарантію врегулювання небалансів, інші обов’язкові витрати Постачальника згідно з нормативними документами),</w:t>
            </w:r>
          </w:p>
          <w:p w14:paraId="148CCC34" w14:textId="77777777" w:rsidR="0023361B" w:rsidRPr="00A433FE" w:rsidRDefault="0023361B" w:rsidP="001A6D97">
            <w:pPr>
              <w:ind w:firstLine="59"/>
              <w:jc w:val="both"/>
              <w:rPr>
                <w:sz w:val="24"/>
                <w:szCs w:val="24"/>
                <w:lang w:eastAsia="uk-UA"/>
              </w:rPr>
            </w:pPr>
            <w:proofErr w:type="spellStart"/>
            <w:r w:rsidRPr="00A433FE">
              <w:rPr>
                <w:sz w:val="24"/>
                <w:szCs w:val="24"/>
                <w:lang w:eastAsia="uk-UA"/>
              </w:rPr>
              <w:t>Тп</w:t>
            </w:r>
            <w:proofErr w:type="spellEnd"/>
            <w:r w:rsidRPr="00A433FE">
              <w:rPr>
                <w:sz w:val="24"/>
                <w:szCs w:val="24"/>
                <w:lang w:eastAsia="uk-UA"/>
              </w:rPr>
              <w:t>- оплата тарифу за послуги з передачі Оператору системи передачі;</w:t>
            </w:r>
          </w:p>
          <w:p w14:paraId="43EA8B05" w14:textId="77777777" w:rsidR="0023361B" w:rsidRPr="00A433FE" w:rsidRDefault="0023361B" w:rsidP="001A6D97">
            <w:pPr>
              <w:ind w:firstLine="59"/>
              <w:jc w:val="both"/>
              <w:rPr>
                <w:sz w:val="24"/>
                <w:szCs w:val="24"/>
                <w:lang w:eastAsia="uk-UA"/>
              </w:rPr>
            </w:pPr>
            <w:proofErr w:type="spellStart"/>
            <w:r w:rsidRPr="00A433FE">
              <w:rPr>
                <w:sz w:val="24"/>
                <w:szCs w:val="24"/>
                <w:lang w:eastAsia="uk-UA"/>
              </w:rPr>
              <w:t>Ппост</w:t>
            </w:r>
            <w:proofErr w:type="spellEnd"/>
            <w:r w:rsidRPr="00A433FE">
              <w:rPr>
                <w:sz w:val="24"/>
                <w:szCs w:val="24"/>
                <w:lang w:eastAsia="uk-UA"/>
              </w:rPr>
              <w:t xml:space="preserve"> – коефіцієнт прибутковості Постачальника (може змінюватись).</w:t>
            </w:r>
          </w:p>
          <w:p w14:paraId="17E4234C" w14:textId="77777777" w:rsidR="0023361B" w:rsidRPr="00A433FE" w:rsidRDefault="0023361B" w:rsidP="001A6D97">
            <w:pPr>
              <w:ind w:firstLine="59"/>
              <w:jc w:val="both"/>
              <w:rPr>
                <w:sz w:val="24"/>
                <w:szCs w:val="24"/>
                <w:lang w:eastAsia="uk-UA"/>
              </w:rPr>
            </w:pPr>
            <w:r w:rsidRPr="00A433FE">
              <w:rPr>
                <w:sz w:val="24"/>
                <w:szCs w:val="24"/>
                <w:lang w:eastAsia="uk-UA"/>
              </w:rPr>
              <w:t>РДД  - ринок двосторонніх договорів;</w:t>
            </w:r>
          </w:p>
          <w:p w14:paraId="262AE457" w14:textId="77777777" w:rsidR="0023361B" w:rsidRPr="00A433FE" w:rsidRDefault="0023361B" w:rsidP="001A6D97">
            <w:pPr>
              <w:ind w:firstLine="59"/>
              <w:jc w:val="both"/>
              <w:rPr>
                <w:sz w:val="24"/>
                <w:szCs w:val="24"/>
                <w:lang w:eastAsia="uk-UA"/>
              </w:rPr>
            </w:pPr>
            <w:r w:rsidRPr="00A433FE">
              <w:rPr>
                <w:sz w:val="24"/>
                <w:szCs w:val="24"/>
                <w:lang w:eastAsia="uk-UA"/>
              </w:rPr>
              <w:t>РДН – ринок «на добу наперед»;</w:t>
            </w:r>
          </w:p>
          <w:p w14:paraId="5686AD41" w14:textId="40717566" w:rsidR="0023361B" w:rsidRDefault="0023361B" w:rsidP="001A6D97">
            <w:pPr>
              <w:ind w:firstLine="59"/>
              <w:jc w:val="both"/>
              <w:rPr>
                <w:sz w:val="24"/>
                <w:szCs w:val="24"/>
                <w:lang w:eastAsia="uk-UA"/>
              </w:rPr>
            </w:pPr>
            <w:r w:rsidRPr="00A433FE">
              <w:rPr>
                <w:sz w:val="24"/>
                <w:szCs w:val="24"/>
                <w:lang w:eastAsia="uk-UA"/>
              </w:rPr>
              <w:t>ВДР – внутрішньодобовий ринок;</w:t>
            </w:r>
          </w:p>
          <w:p w14:paraId="07B173AE" w14:textId="77777777" w:rsidR="0023361B" w:rsidRPr="00A433FE" w:rsidRDefault="0023361B" w:rsidP="001A6D97">
            <w:pPr>
              <w:ind w:firstLine="59"/>
              <w:jc w:val="both"/>
              <w:rPr>
                <w:sz w:val="24"/>
                <w:szCs w:val="24"/>
                <w:lang w:eastAsia="uk-UA"/>
              </w:rPr>
            </w:pPr>
            <w:r w:rsidRPr="00A433FE">
              <w:rPr>
                <w:sz w:val="24"/>
                <w:szCs w:val="24"/>
                <w:lang w:eastAsia="uk-UA"/>
              </w:rPr>
              <w:lastRenderedPageBreak/>
              <w:t>БР – балансуючий ринок;</w:t>
            </w:r>
          </w:p>
          <w:p w14:paraId="3DAF7E40" w14:textId="77777777" w:rsidR="0023361B" w:rsidRPr="00A433FE" w:rsidRDefault="0023361B" w:rsidP="001A6D97">
            <w:pPr>
              <w:ind w:firstLine="59"/>
              <w:jc w:val="both"/>
              <w:rPr>
                <w:sz w:val="24"/>
                <w:szCs w:val="24"/>
                <w:lang w:eastAsia="uk-UA"/>
              </w:rPr>
            </w:pPr>
            <w:r w:rsidRPr="00A433FE">
              <w:rPr>
                <w:sz w:val="24"/>
                <w:szCs w:val="24"/>
                <w:lang w:eastAsia="uk-UA"/>
              </w:rPr>
              <w:t>Д – доба постачання;</w:t>
            </w:r>
          </w:p>
          <w:p w14:paraId="108B4541" w14:textId="26D97A46" w:rsidR="0023361B" w:rsidRPr="00A433FE" w:rsidRDefault="0023361B" w:rsidP="001A6D97">
            <w:pPr>
              <w:ind w:firstLine="59"/>
              <w:jc w:val="both"/>
              <w:rPr>
                <w:sz w:val="24"/>
                <w:szCs w:val="24"/>
                <w:lang w:eastAsia="uk-UA"/>
              </w:rPr>
            </w:pPr>
            <w:proofErr w:type="spellStart"/>
            <w:r w:rsidRPr="00A433FE">
              <w:rPr>
                <w:sz w:val="24"/>
                <w:szCs w:val="24"/>
                <w:lang w:eastAsia="uk-UA"/>
              </w:rPr>
              <w:t>Wпрог</w:t>
            </w:r>
            <w:proofErr w:type="spellEnd"/>
            <w:r w:rsidRPr="00A433FE">
              <w:rPr>
                <w:sz w:val="24"/>
                <w:szCs w:val="24"/>
                <w:lang w:eastAsia="uk-UA"/>
              </w:rPr>
              <w:t xml:space="preserve"> –прогнозні погодинні обсяги споживання споживача кожної години Д;</w:t>
            </w:r>
          </w:p>
          <w:p w14:paraId="49EC8696" w14:textId="77777777" w:rsidR="0023361B" w:rsidRPr="00A433FE" w:rsidRDefault="0023361B" w:rsidP="001A6D97">
            <w:pPr>
              <w:ind w:firstLine="59"/>
              <w:jc w:val="both"/>
              <w:rPr>
                <w:sz w:val="24"/>
                <w:szCs w:val="24"/>
                <w:lang w:eastAsia="uk-UA"/>
              </w:rPr>
            </w:pPr>
            <w:proofErr w:type="spellStart"/>
            <w:r w:rsidRPr="00A433FE">
              <w:rPr>
                <w:sz w:val="24"/>
                <w:szCs w:val="24"/>
                <w:lang w:eastAsia="uk-UA"/>
              </w:rPr>
              <w:t>Wфакт</w:t>
            </w:r>
            <w:proofErr w:type="spellEnd"/>
            <w:r w:rsidRPr="00A433FE">
              <w:rPr>
                <w:sz w:val="24"/>
                <w:szCs w:val="24"/>
                <w:lang w:eastAsia="uk-UA"/>
              </w:rPr>
              <w:t xml:space="preserve"> – фактичні погодинні обсяги споживання споживача кожної години Д;</w:t>
            </w:r>
          </w:p>
          <w:p w14:paraId="11F3F645" w14:textId="77777777" w:rsidR="0023361B" w:rsidRPr="00A433FE" w:rsidRDefault="0023361B" w:rsidP="001A6D97">
            <w:pPr>
              <w:ind w:firstLine="59"/>
              <w:jc w:val="both"/>
              <w:rPr>
                <w:sz w:val="24"/>
                <w:szCs w:val="24"/>
                <w:lang w:eastAsia="uk-UA"/>
              </w:rPr>
            </w:pPr>
            <w:r w:rsidRPr="00A433FE">
              <w:rPr>
                <w:sz w:val="24"/>
                <w:szCs w:val="24"/>
                <w:lang w:eastAsia="uk-UA"/>
              </w:rPr>
              <w:t>WМ – фактичний обсяг споживання споживача у розрахунковому місяці.</w:t>
            </w:r>
          </w:p>
          <w:p w14:paraId="573B7D5F" w14:textId="77777777" w:rsidR="0023361B" w:rsidRPr="00A433FE" w:rsidRDefault="0023361B" w:rsidP="001A6D97">
            <w:pPr>
              <w:ind w:firstLine="59"/>
              <w:jc w:val="both"/>
              <w:rPr>
                <w:sz w:val="24"/>
                <w:szCs w:val="24"/>
                <w:lang w:eastAsia="uk-UA"/>
              </w:rPr>
            </w:pPr>
            <w:r w:rsidRPr="00A433FE">
              <w:rPr>
                <w:sz w:val="24"/>
                <w:szCs w:val="24"/>
                <w:lang w:eastAsia="uk-UA"/>
              </w:rPr>
              <w:t>WП – прогнозні обсяг споживання споживача у наступному розрахунковому місяці</w:t>
            </w:r>
          </w:p>
          <w:p w14:paraId="72BE478A" w14:textId="6D822A51" w:rsidR="0023361B" w:rsidRPr="00A433FE" w:rsidRDefault="0023361B" w:rsidP="001A6D97">
            <w:pPr>
              <w:ind w:firstLine="59"/>
              <w:jc w:val="both"/>
              <w:rPr>
                <w:b/>
                <w:bCs/>
                <w:sz w:val="24"/>
                <w:szCs w:val="24"/>
                <w:lang w:eastAsia="uk-UA"/>
              </w:rPr>
            </w:pPr>
            <w:r w:rsidRPr="00A433FE">
              <w:rPr>
                <w:sz w:val="24"/>
                <w:szCs w:val="24"/>
                <w:lang w:eastAsia="uk-UA"/>
              </w:rPr>
              <w:t>При проведенні розрахунків тарифні коефіцієнти для зон доби не застосовуються.</w:t>
            </w:r>
            <w:r w:rsidRPr="00A433FE">
              <w:rPr>
                <w:b/>
                <w:bCs/>
                <w:sz w:val="24"/>
                <w:szCs w:val="24"/>
                <w:lang w:eastAsia="uk-UA"/>
              </w:rPr>
              <w:t xml:space="preserve"> </w:t>
            </w:r>
          </w:p>
          <w:p w14:paraId="359E51EC" w14:textId="17B77D93" w:rsidR="00133C3F" w:rsidRPr="00A433FE" w:rsidRDefault="00133C3F" w:rsidP="001A6D97">
            <w:pPr>
              <w:ind w:firstLine="59"/>
              <w:jc w:val="both"/>
              <w:rPr>
                <w:b/>
                <w:bCs/>
                <w:sz w:val="24"/>
                <w:szCs w:val="24"/>
                <w:lang w:eastAsia="uk-UA"/>
              </w:rPr>
            </w:pPr>
            <w:r w:rsidRPr="00A433FE">
              <w:rPr>
                <w:b/>
                <w:bCs/>
                <w:sz w:val="24"/>
                <w:szCs w:val="24"/>
                <w:lang w:eastAsia="uk-UA"/>
              </w:rPr>
              <w:t xml:space="preserve">На момент укладання </w:t>
            </w:r>
            <w:r w:rsidR="00116AB2" w:rsidRPr="00A433FE">
              <w:rPr>
                <w:b/>
                <w:bCs/>
                <w:sz w:val="24"/>
                <w:szCs w:val="24"/>
                <w:lang w:eastAsia="uk-UA"/>
              </w:rPr>
              <w:t xml:space="preserve">договору ціна за 1 </w:t>
            </w:r>
            <w:proofErr w:type="spellStart"/>
            <w:r w:rsidR="00116AB2" w:rsidRPr="00A433FE">
              <w:rPr>
                <w:b/>
                <w:bCs/>
                <w:sz w:val="24"/>
                <w:szCs w:val="24"/>
                <w:lang w:eastAsia="uk-UA"/>
              </w:rPr>
              <w:t>квт</w:t>
            </w:r>
            <w:proofErr w:type="spellEnd"/>
            <w:r w:rsidR="00116AB2" w:rsidRPr="00A433FE">
              <w:rPr>
                <w:b/>
                <w:bCs/>
                <w:sz w:val="24"/>
                <w:szCs w:val="24"/>
                <w:lang w:eastAsia="uk-UA"/>
              </w:rPr>
              <w:t>*год складає:</w:t>
            </w:r>
          </w:p>
          <w:p w14:paraId="0B3A677C" w14:textId="77777777" w:rsidR="00116AB2" w:rsidRPr="00A433FE" w:rsidRDefault="00116AB2" w:rsidP="001A6D97">
            <w:pPr>
              <w:ind w:firstLine="59"/>
              <w:jc w:val="both"/>
              <w:rPr>
                <w:b/>
                <w:bCs/>
                <w:sz w:val="24"/>
                <w:szCs w:val="24"/>
                <w:lang w:eastAsia="uk-UA"/>
              </w:rPr>
            </w:pPr>
          </w:p>
          <w:p w14:paraId="5F851A24" w14:textId="4FF579A6" w:rsidR="00116AB2" w:rsidRPr="00A433FE" w:rsidRDefault="005460FB" w:rsidP="001A6D97">
            <w:pPr>
              <w:ind w:firstLine="59"/>
              <w:jc w:val="both"/>
              <w:rPr>
                <w:b/>
                <w:bCs/>
                <w:sz w:val="24"/>
                <w:szCs w:val="24"/>
                <w:lang w:eastAsia="uk-UA"/>
              </w:rPr>
            </w:pPr>
            <w:r>
              <w:rPr>
                <w:b/>
                <w:bCs/>
                <w:sz w:val="24"/>
                <w:szCs w:val="24"/>
                <w:lang w:eastAsia="uk-UA"/>
              </w:rPr>
              <w:t>_____________________________________________________</w:t>
            </w:r>
          </w:p>
          <w:p w14:paraId="4593CE14" w14:textId="4B7F44BA" w:rsidR="00116AB2" w:rsidRPr="00A433FE" w:rsidRDefault="00116AB2" w:rsidP="001A6D97">
            <w:pPr>
              <w:ind w:firstLine="59"/>
              <w:jc w:val="both"/>
              <w:rPr>
                <w:b/>
                <w:bCs/>
                <w:sz w:val="24"/>
                <w:szCs w:val="24"/>
                <w:lang w:eastAsia="uk-UA"/>
              </w:rPr>
            </w:pPr>
            <w:r w:rsidRPr="00A433FE">
              <w:rPr>
                <w:b/>
                <w:bCs/>
                <w:sz w:val="24"/>
                <w:szCs w:val="24"/>
                <w:lang w:eastAsia="uk-UA"/>
              </w:rPr>
              <w:t>*в актах купівлі продажу електричної енергії використовується округлення до 5</w:t>
            </w:r>
            <w:r w:rsidR="00262B64" w:rsidRPr="00A433FE">
              <w:rPr>
                <w:b/>
                <w:bCs/>
                <w:sz w:val="24"/>
                <w:szCs w:val="24"/>
                <w:lang w:eastAsia="uk-UA"/>
              </w:rPr>
              <w:t>-</w:t>
            </w:r>
            <w:r w:rsidRPr="00A433FE">
              <w:rPr>
                <w:b/>
                <w:bCs/>
                <w:sz w:val="24"/>
                <w:szCs w:val="24"/>
                <w:lang w:eastAsia="uk-UA"/>
              </w:rPr>
              <w:t xml:space="preserve">го знаку. </w:t>
            </w:r>
          </w:p>
          <w:p w14:paraId="4F271E2B" w14:textId="77777777" w:rsidR="00332376" w:rsidRDefault="004C5F49" w:rsidP="00C60F11">
            <w:pPr>
              <w:jc w:val="both"/>
              <w:rPr>
                <w:b/>
                <w:bCs/>
                <w:sz w:val="24"/>
                <w:szCs w:val="24"/>
                <w:lang w:eastAsia="uk-UA"/>
              </w:rPr>
            </w:pPr>
            <w:r w:rsidRPr="00A433FE">
              <w:rPr>
                <w:b/>
                <w:bCs/>
                <w:sz w:val="24"/>
                <w:szCs w:val="24"/>
                <w:lang w:eastAsia="uk-UA"/>
              </w:rPr>
              <w:t>Ціна є фіксованою протягом першого місяця постачання, кожен наступний постачальник надає розрахунок відповідно до механізму визначення ціни, який є невід’ємною частиною договору.</w:t>
            </w:r>
          </w:p>
          <w:p w14:paraId="20458A38" w14:textId="471D6E8E" w:rsidR="00687192" w:rsidRPr="00A433FE" w:rsidRDefault="00687192" w:rsidP="0070364F">
            <w:pPr>
              <w:ind w:firstLine="59"/>
              <w:jc w:val="both"/>
              <w:rPr>
                <w:iCs/>
                <w:sz w:val="24"/>
                <w:szCs w:val="24"/>
                <w:lang w:eastAsia="uk-UA"/>
              </w:rPr>
            </w:pPr>
          </w:p>
        </w:tc>
      </w:tr>
      <w:tr w:rsidR="0023361B" w:rsidRPr="00A433FE" w14:paraId="3250D8C3" w14:textId="77777777" w:rsidTr="00D35025">
        <w:tc>
          <w:tcPr>
            <w:tcW w:w="2267" w:type="dxa"/>
            <w:shd w:val="clear" w:color="auto" w:fill="auto"/>
          </w:tcPr>
          <w:p w14:paraId="3772F6AF" w14:textId="77777777" w:rsidR="0023361B" w:rsidRPr="00A433FE" w:rsidRDefault="0023361B" w:rsidP="00D35025">
            <w:pPr>
              <w:spacing w:before="120" w:after="120"/>
              <w:rPr>
                <w:sz w:val="24"/>
                <w:szCs w:val="24"/>
                <w:lang w:eastAsia="uk-UA"/>
              </w:rPr>
            </w:pPr>
            <w:r w:rsidRPr="00A433FE">
              <w:rPr>
                <w:sz w:val="24"/>
                <w:szCs w:val="24"/>
                <w:lang w:eastAsia="uk-UA"/>
              </w:rPr>
              <w:lastRenderedPageBreak/>
              <w:t>2.Спосіб оплати за електричну енергію</w:t>
            </w:r>
          </w:p>
        </w:tc>
        <w:tc>
          <w:tcPr>
            <w:tcW w:w="8223" w:type="dxa"/>
            <w:shd w:val="clear" w:color="auto" w:fill="auto"/>
          </w:tcPr>
          <w:p w14:paraId="506E75C2" w14:textId="77777777" w:rsidR="0023361B" w:rsidRPr="00A433FE" w:rsidRDefault="0023361B" w:rsidP="00262B64">
            <w:pPr>
              <w:ind w:firstLine="59"/>
              <w:jc w:val="both"/>
              <w:rPr>
                <w:sz w:val="24"/>
                <w:szCs w:val="24"/>
                <w:lang w:eastAsia="uk-UA"/>
              </w:rPr>
            </w:pPr>
            <w:r w:rsidRPr="00A433FE">
              <w:rPr>
                <w:sz w:val="24"/>
                <w:szCs w:val="24"/>
                <w:lang w:eastAsia="uk-UA"/>
              </w:rPr>
              <w:t>Оплата рахунка Постачальника має бути здійснена Споживачем у строки, визначені у рахунку, протягом 5 робочих днів від дати його отримання Споживачем.</w:t>
            </w:r>
          </w:p>
          <w:p w14:paraId="37E5A49E" w14:textId="77777777" w:rsidR="0023361B" w:rsidRDefault="0023361B" w:rsidP="00262B64">
            <w:pPr>
              <w:ind w:firstLine="59"/>
              <w:jc w:val="both"/>
              <w:rPr>
                <w:sz w:val="24"/>
                <w:szCs w:val="24"/>
                <w:lang w:eastAsia="uk-UA"/>
              </w:rPr>
            </w:pPr>
            <w:r w:rsidRPr="00A433FE">
              <w:rPr>
                <w:sz w:val="24"/>
                <w:szCs w:val="24"/>
                <w:lang w:eastAsia="uk-UA"/>
              </w:rPr>
              <w:t>Розрахунки Споживача за цим Договором здійснюються виключно на поточний рахунок із спеціальним режимом використання Постачальника  в безготівковій формі.</w:t>
            </w:r>
          </w:p>
          <w:p w14:paraId="38A879AE" w14:textId="2ABD36A2" w:rsidR="00687192" w:rsidRPr="00A433FE" w:rsidRDefault="00687192" w:rsidP="00262B64">
            <w:pPr>
              <w:ind w:firstLine="59"/>
              <w:jc w:val="both"/>
              <w:rPr>
                <w:sz w:val="24"/>
                <w:szCs w:val="24"/>
                <w:lang w:eastAsia="uk-UA"/>
              </w:rPr>
            </w:pPr>
          </w:p>
        </w:tc>
      </w:tr>
      <w:tr w:rsidR="0023361B" w:rsidRPr="00A433FE" w14:paraId="0987C48F" w14:textId="77777777" w:rsidTr="00D35025">
        <w:tc>
          <w:tcPr>
            <w:tcW w:w="2267" w:type="dxa"/>
            <w:shd w:val="clear" w:color="auto" w:fill="auto"/>
          </w:tcPr>
          <w:p w14:paraId="62986E6E" w14:textId="77777777" w:rsidR="0023361B" w:rsidRPr="00A433FE" w:rsidRDefault="0023361B" w:rsidP="00D35025">
            <w:pPr>
              <w:spacing w:before="120" w:after="120"/>
              <w:rPr>
                <w:sz w:val="24"/>
                <w:szCs w:val="24"/>
                <w:lang w:eastAsia="uk-UA"/>
              </w:rPr>
            </w:pPr>
            <w:r w:rsidRPr="00A433FE">
              <w:rPr>
                <w:sz w:val="24"/>
                <w:szCs w:val="24"/>
                <w:lang w:eastAsia="uk-UA"/>
              </w:rPr>
              <w:t>3.Спосіб оплати за послуги з розподілу /передачі електричної енергії</w:t>
            </w:r>
          </w:p>
        </w:tc>
        <w:tc>
          <w:tcPr>
            <w:tcW w:w="8223" w:type="dxa"/>
            <w:shd w:val="clear" w:color="auto" w:fill="auto"/>
          </w:tcPr>
          <w:p w14:paraId="0CD157A4" w14:textId="65AF81AA" w:rsidR="0023361B" w:rsidRPr="00A433FE" w:rsidRDefault="0023361B" w:rsidP="00262B64">
            <w:pPr>
              <w:ind w:firstLine="59"/>
              <w:jc w:val="both"/>
              <w:rPr>
                <w:sz w:val="24"/>
                <w:szCs w:val="24"/>
                <w:lang w:eastAsia="uk-UA"/>
              </w:rPr>
            </w:pPr>
            <w:r w:rsidRPr="00A433FE">
              <w:rPr>
                <w:sz w:val="24"/>
                <w:szCs w:val="24"/>
                <w:lang w:eastAsia="uk-UA"/>
              </w:rPr>
              <w:t>Споживач здійснює плату за послугу з розподілу електричної енергії безпосередньо оператору системи (відповідно до умов договору).</w:t>
            </w:r>
          </w:p>
          <w:p w14:paraId="2A5700E6" w14:textId="77777777" w:rsidR="0023361B" w:rsidRDefault="0023361B" w:rsidP="00262B64">
            <w:pPr>
              <w:ind w:firstLine="59"/>
              <w:jc w:val="both"/>
              <w:rPr>
                <w:sz w:val="24"/>
                <w:szCs w:val="24"/>
                <w:lang w:eastAsia="uk-UA"/>
              </w:rPr>
            </w:pPr>
            <w:r w:rsidRPr="00A433FE">
              <w:rPr>
                <w:sz w:val="24"/>
                <w:szCs w:val="24"/>
                <w:lang w:eastAsia="uk-UA"/>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14:paraId="561BF4B6" w14:textId="7FE90AF9" w:rsidR="00687192" w:rsidRPr="00A433FE" w:rsidRDefault="00687192" w:rsidP="00262B64">
            <w:pPr>
              <w:ind w:firstLine="59"/>
              <w:jc w:val="both"/>
              <w:rPr>
                <w:sz w:val="24"/>
                <w:szCs w:val="24"/>
                <w:lang w:eastAsia="uk-UA"/>
              </w:rPr>
            </w:pPr>
          </w:p>
        </w:tc>
      </w:tr>
      <w:tr w:rsidR="0023361B" w:rsidRPr="00A433FE" w14:paraId="178942E4" w14:textId="77777777" w:rsidTr="00D35025">
        <w:tc>
          <w:tcPr>
            <w:tcW w:w="2267" w:type="dxa"/>
            <w:shd w:val="clear" w:color="auto" w:fill="auto"/>
          </w:tcPr>
          <w:p w14:paraId="388C5EA4" w14:textId="4EA9DEE2" w:rsidR="0023361B" w:rsidRPr="00A433FE" w:rsidRDefault="0023361B" w:rsidP="00D35025">
            <w:pPr>
              <w:spacing w:before="120" w:after="120"/>
              <w:rPr>
                <w:sz w:val="24"/>
                <w:szCs w:val="24"/>
                <w:lang w:eastAsia="uk-UA"/>
              </w:rPr>
            </w:pPr>
            <w:r w:rsidRPr="00A433FE">
              <w:rPr>
                <w:sz w:val="24"/>
                <w:szCs w:val="24"/>
                <w:lang w:eastAsia="uk-UA"/>
              </w:rPr>
              <w:t>4.Термін (строк) виставлення рахунку та термін його оплати</w:t>
            </w:r>
          </w:p>
        </w:tc>
        <w:tc>
          <w:tcPr>
            <w:tcW w:w="8223" w:type="dxa"/>
            <w:shd w:val="clear" w:color="auto" w:fill="auto"/>
          </w:tcPr>
          <w:p w14:paraId="7C17985C" w14:textId="77777777" w:rsidR="0023361B" w:rsidRPr="00A433FE" w:rsidRDefault="0023361B" w:rsidP="00262B64">
            <w:pPr>
              <w:ind w:firstLine="59"/>
              <w:jc w:val="both"/>
              <w:rPr>
                <w:sz w:val="24"/>
                <w:szCs w:val="24"/>
                <w:lang w:eastAsia="uk-UA"/>
              </w:rPr>
            </w:pPr>
            <w:r w:rsidRPr="00A433FE">
              <w:rPr>
                <w:sz w:val="24"/>
                <w:szCs w:val="24"/>
                <w:lang w:eastAsia="uk-UA"/>
              </w:rPr>
              <w:t xml:space="preserve">Рахунок на оплату виставляється Постачальником протягом 2 робочих днів після отримання Постачальником інформації від адміністратора комерційного обліку про обсяги поставленої електричної енергії об’єктам Споживача але не пізніше 15-го числа місяця наступного за місяцем поставки електричної енергії. </w:t>
            </w:r>
          </w:p>
          <w:p w14:paraId="303CF902" w14:textId="3D117EE1" w:rsidR="0023361B" w:rsidRPr="00A433FE" w:rsidRDefault="0023361B" w:rsidP="00262B64">
            <w:pPr>
              <w:ind w:firstLine="59"/>
              <w:jc w:val="both"/>
              <w:rPr>
                <w:sz w:val="24"/>
                <w:szCs w:val="24"/>
                <w:lang w:eastAsia="uk-UA"/>
              </w:rPr>
            </w:pPr>
            <w:r w:rsidRPr="00A433FE">
              <w:rPr>
                <w:sz w:val="24"/>
                <w:szCs w:val="24"/>
                <w:lang w:eastAsia="uk-UA"/>
              </w:rPr>
              <w:t xml:space="preserve">Оплата рахунка Постачальника має бути здійснена Споживачем у строки, визначені у рахунку, </w:t>
            </w:r>
            <w:r w:rsidRPr="005460FB">
              <w:rPr>
                <w:sz w:val="24"/>
                <w:szCs w:val="24"/>
                <w:lang w:eastAsia="uk-UA"/>
              </w:rPr>
              <w:t xml:space="preserve">протягом </w:t>
            </w:r>
            <w:r w:rsidR="00630544" w:rsidRPr="005460FB">
              <w:rPr>
                <w:sz w:val="24"/>
                <w:szCs w:val="24"/>
                <w:lang w:eastAsia="uk-UA"/>
              </w:rPr>
              <w:t>5</w:t>
            </w:r>
            <w:r w:rsidRPr="005460FB">
              <w:rPr>
                <w:sz w:val="24"/>
                <w:szCs w:val="24"/>
                <w:lang w:eastAsia="uk-UA"/>
              </w:rPr>
              <w:t xml:space="preserve"> банківських</w:t>
            </w:r>
            <w:r w:rsidRPr="00A433FE">
              <w:rPr>
                <w:sz w:val="24"/>
                <w:szCs w:val="24"/>
                <w:lang w:eastAsia="uk-UA"/>
              </w:rPr>
              <w:t xml:space="preserve"> дні від дати його отримання Споживачем та підписання с</w:t>
            </w:r>
            <w:r w:rsidR="00034035" w:rsidRPr="00A433FE">
              <w:rPr>
                <w:sz w:val="24"/>
                <w:szCs w:val="24"/>
                <w:lang w:eastAsia="uk-UA"/>
              </w:rPr>
              <w:t>т</w:t>
            </w:r>
            <w:r w:rsidRPr="00A433FE">
              <w:rPr>
                <w:sz w:val="24"/>
                <w:szCs w:val="24"/>
                <w:lang w:eastAsia="uk-UA"/>
              </w:rPr>
              <w:t>оронами акту приймання - передачі, але не пізніше</w:t>
            </w:r>
            <w:r w:rsidR="001A6D97" w:rsidRPr="00A433FE">
              <w:rPr>
                <w:sz w:val="24"/>
                <w:szCs w:val="24"/>
                <w:lang w:eastAsia="uk-UA"/>
              </w:rPr>
              <w:t xml:space="preserve"> </w:t>
            </w:r>
            <w:r w:rsidRPr="00A433FE">
              <w:rPr>
                <w:sz w:val="24"/>
                <w:szCs w:val="24"/>
                <w:lang w:eastAsia="uk-UA"/>
              </w:rPr>
              <w:t>20-го числа (включно) місяця, наступного за місяцем поставки електричної енергії.</w:t>
            </w:r>
          </w:p>
          <w:p w14:paraId="2E2997AC" w14:textId="77777777" w:rsidR="0023361B" w:rsidRPr="00A433FE" w:rsidRDefault="0023361B" w:rsidP="00262B64">
            <w:pPr>
              <w:ind w:firstLine="59"/>
              <w:jc w:val="both"/>
              <w:rPr>
                <w:sz w:val="24"/>
                <w:szCs w:val="24"/>
                <w:lang w:eastAsia="uk-UA"/>
              </w:rPr>
            </w:pPr>
            <w:r w:rsidRPr="00A433FE">
              <w:rPr>
                <w:sz w:val="24"/>
                <w:szCs w:val="24"/>
                <w:lang w:eastAsia="uk-UA"/>
              </w:rPr>
              <w:t>На підставі звернення Споживача, можуть здійснюватися планові платежі, розраховані відповідно до прогнозованих обсягів споживання електроенергії згідно рахунку наданого постачальником з подальшим перерахунком згідно фактичного споживання.</w:t>
            </w:r>
          </w:p>
          <w:p w14:paraId="0CAC6213" w14:textId="77777777" w:rsidR="0023361B" w:rsidRPr="00A433FE" w:rsidRDefault="0023361B" w:rsidP="00262B64">
            <w:pPr>
              <w:ind w:firstLine="59"/>
              <w:jc w:val="both"/>
              <w:rPr>
                <w:sz w:val="24"/>
                <w:szCs w:val="24"/>
                <w:lang w:eastAsia="uk-UA"/>
              </w:rPr>
            </w:pPr>
            <w:r w:rsidRPr="00A433FE">
              <w:rPr>
                <w:sz w:val="24"/>
                <w:szCs w:val="24"/>
                <w:lang w:eastAsia="uk-UA"/>
              </w:rPr>
              <w:t xml:space="preserve">Споживач зобов’язаний до 06 числа місяця, наступного за розрахунковим, надати Постачальнику скановану копію акту приймання-передачі послуг з розподілу електричної енергії, підписаного ОСР та Споживачем за відповідний розрахунковий період. </w:t>
            </w:r>
          </w:p>
          <w:p w14:paraId="4C3B3C68" w14:textId="45720220" w:rsidR="0023361B" w:rsidRPr="00A433FE" w:rsidRDefault="0023361B" w:rsidP="00262B64">
            <w:pPr>
              <w:ind w:firstLine="59"/>
              <w:jc w:val="both"/>
              <w:rPr>
                <w:sz w:val="24"/>
                <w:szCs w:val="24"/>
                <w:lang w:eastAsia="uk-UA"/>
              </w:rPr>
            </w:pPr>
            <w:r w:rsidRPr="00A433FE">
              <w:rPr>
                <w:sz w:val="24"/>
                <w:szCs w:val="24"/>
                <w:lang w:eastAsia="uk-UA"/>
              </w:rPr>
              <w:t xml:space="preserve">Інформація постачальника послуг комерційного обліку (оператора системи розподілу) є </w:t>
            </w:r>
            <w:r w:rsidR="00034035" w:rsidRPr="00A433FE">
              <w:rPr>
                <w:sz w:val="24"/>
                <w:szCs w:val="24"/>
                <w:lang w:eastAsia="uk-UA"/>
              </w:rPr>
              <w:t>пріоритетною</w:t>
            </w:r>
            <w:r w:rsidRPr="00A433FE">
              <w:rPr>
                <w:sz w:val="24"/>
                <w:szCs w:val="24"/>
                <w:lang w:eastAsia="uk-UA"/>
              </w:rPr>
              <w:t xml:space="preserve">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tc>
      </w:tr>
      <w:tr w:rsidR="0023361B" w:rsidRPr="00A433FE" w14:paraId="34BD6CD6" w14:textId="77777777" w:rsidTr="00D35025">
        <w:tc>
          <w:tcPr>
            <w:tcW w:w="2267" w:type="dxa"/>
            <w:shd w:val="clear" w:color="auto" w:fill="auto"/>
          </w:tcPr>
          <w:p w14:paraId="07D7E7E5" w14:textId="77777777" w:rsidR="0023361B" w:rsidRPr="00A433FE" w:rsidRDefault="0023361B" w:rsidP="00D35025">
            <w:pPr>
              <w:spacing w:before="120" w:after="120"/>
              <w:rPr>
                <w:sz w:val="24"/>
                <w:szCs w:val="24"/>
                <w:lang w:eastAsia="uk-UA"/>
              </w:rPr>
            </w:pPr>
            <w:r w:rsidRPr="00A433FE">
              <w:rPr>
                <w:sz w:val="24"/>
                <w:szCs w:val="24"/>
                <w:lang w:eastAsia="uk-UA"/>
              </w:rPr>
              <w:lastRenderedPageBreak/>
              <w:t>5.Порядок корегування замовленого обсягу споживання</w:t>
            </w:r>
          </w:p>
        </w:tc>
        <w:tc>
          <w:tcPr>
            <w:tcW w:w="8223" w:type="dxa"/>
            <w:shd w:val="clear" w:color="auto" w:fill="auto"/>
          </w:tcPr>
          <w:p w14:paraId="00E7DF1D" w14:textId="77777777" w:rsidR="0023361B" w:rsidRPr="00A433FE" w:rsidRDefault="0023361B" w:rsidP="00262B64">
            <w:pPr>
              <w:ind w:firstLine="59"/>
              <w:jc w:val="both"/>
              <w:rPr>
                <w:sz w:val="24"/>
                <w:szCs w:val="24"/>
                <w:lang w:eastAsia="uk-UA"/>
              </w:rPr>
            </w:pPr>
            <w:r w:rsidRPr="00A433FE">
              <w:rPr>
                <w:sz w:val="24"/>
                <w:szCs w:val="24"/>
                <w:lang w:eastAsia="uk-UA"/>
              </w:rPr>
              <w:t xml:space="preserve">Споживач надає Постачальнику планові обсяги споживання на поточний рік одночасно з укладанням договору в узгодженій формі (додаток № 1 до Договору). </w:t>
            </w:r>
          </w:p>
          <w:p w14:paraId="5A67015F" w14:textId="77777777" w:rsidR="0023361B" w:rsidRPr="00A433FE" w:rsidRDefault="0023361B" w:rsidP="00262B64">
            <w:pPr>
              <w:ind w:firstLine="59"/>
              <w:jc w:val="both"/>
              <w:rPr>
                <w:sz w:val="24"/>
                <w:szCs w:val="24"/>
                <w:lang w:eastAsia="uk-UA"/>
              </w:rPr>
            </w:pPr>
            <w:r w:rsidRPr="00A433FE">
              <w:rPr>
                <w:sz w:val="24"/>
                <w:szCs w:val="24"/>
                <w:lang w:eastAsia="uk-UA"/>
              </w:rPr>
              <w:t>Корегування замовлених обсягів здійснюється за умов:</w:t>
            </w:r>
          </w:p>
          <w:p w14:paraId="3CAC8F4D" w14:textId="41C85786" w:rsidR="0023361B" w:rsidRPr="00A433FE" w:rsidRDefault="0023361B" w:rsidP="00262B64">
            <w:pPr>
              <w:ind w:firstLine="59"/>
              <w:jc w:val="both"/>
              <w:rPr>
                <w:sz w:val="24"/>
                <w:szCs w:val="24"/>
                <w:lang w:eastAsia="uk-UA"/>
              </w:rPr>
            </w:pPr>
            <w:r w:rsidRPr="00A433FE">
              <w:rPr>
                <w:sz w:val="24"/>
                <w:szCs w:val="24"/>
                <w:lang w:eastAsia="uk-UA"/>
              </w:rPr>
              <w:t>1.</w:t>
            </w:r>
            <w:r w:rsidR="00034035" w:rsidRPr="00A433FE">
              <w:rPr>
                <w:sz w:val="24"/>
                <w:szCs w:val="24"/>
                <w:lang w:eastAsia="uk-UA"/>
              </w:rPr>
              <w:t xml:space="preserve"> </w:t>
            </w:r>
            <w:r w:rsidRPr="00A433FE">
              <w:rPr>
                <w:sz w:val="24"/>
                <w:szCs w:val="24"/>
                <w:lang w:eastAsia="uk-UA"/>
              </w:rPr>
              <w:t>За площадками вимірювання, віднесеними до групи «б», здійснюється Споживачем щомісячно, до 18-го (вісімнадцятого) числа місяця перед розрахунковим та до 18-го (вісімнадцятого) числа розрахункового місяця.</w:t>
            </w:r>
          </w:p>
          <w:p w14:paraId="43025098" w14:textId="765F6A23" w:rsidR="0023361B" w:rsidRPr="00A433FE" w:rsidRDefault="0023361B" w:rsidP="00262B64">
            <w:pPr>
              <w:ind w:firstLine="59"/>
              <w:jc w:val="both"/>
              <w:rPr>
                <w:sz w:val="24"/>
                <w:szCs w:val="24"/>
                <w:lang w:eastAsia="uk-UA"/>
              </w:rPr>
            </w:pPr>
            <w:r w:rsidRPr="00A433FE">
              <w:rPr>
                <w:sz w:val="24"/>
                <w:szCs w:val="24"/>
                <w:lang w:eastAsia="uk-UA"/>
              </w:rPr>
              <w:t xml:space="preserve">2. При наявності у Споживача площадок вимірювання, віднесених до групи «а», Споживач щомісячно до 18-го (вісімнадцятого) числа місяця, перед розрахунковим, та розрахункового місяця, складає та надсилає на електронну адресу Постачальника </w:t>
            </w:r>
            <w:r w:rsidR="0070364F">
              <w:rPr>
                <w:sz w:val="24"/>
                <w:szCs w:val="24"/>
                <w:lang w:eastAsia="uk-UA"/>
              </w:rPr>
              <w:t>__________________________</w:t>
            </w:r>
            <w:r w:rsidR="00E85238" w:rsidRPr="00A433FE">
              <w:rPr>
                <w:sz w:val="24"/>
                <w:szCs w:val="24"/>
                <w:lang w:eastAsia="uk-UA"/>
              </w:rPr>
              <w:t xml:space="preserve"> </w:t>
            </w:r>
            <w:r w:rsidRPr="00A433FE">
              <w:rPr>
                <w:sz w:val="24"/>
                <w:szCs w:val="24"/>
                <w:lang w:eastAsia="uk-UA"/>
              </w:rPr>
              <w:t>замовлення/корегування погодинного обсягу споживання електричної енергії Споживачем на відповідний місяць 20</w:t>
            </w:r>
            <w:r w:rsidR="00E85238" w:rsidRPr="00A433FE">
              <w:rPr>
                <w:sz w:val="24"/>
                <w:szCs w:val="24"/>
                <w:lang w:eastAsia="uk-UA"/>
              </w:rPr>
              <w:t>2</w:t>
            </w:r>
            <w:r w:rsidR="001C3BDE">
              <w:rPr>
                <w:sz w:val="24"/>
                <w:szCs w:val="24"/>
                <w:lang w:eastAsia="uk-UA"/>
              </w:rPr>
              <w:t>4</w:t>
            </w:r>
            <w:r w:rsidRPr="00A433FE">
              <w:rPr>
                <w:sz w:val="24"/>
                <w:szCs w:val="24"/>
                <w:lang w:eastAsia="uk-UA"/>
              </w:rPr>
              <w:t xml:space="preserve"> року з наступним наданням оригіналу.</w:t>
            </w:r>
          </w:p>
          <w:p w14:paraId="4ADAA5F8" w14:textId="60830FB1" w:rsidR="0023361B" w:rsidRPr="00A433FE" w:rsidRDefault="0023361B" w:rsidP="00262B64">
            <w:pPr>
              <w:ind w:firstLine="59"/>
              <w:jc w:val="both"/>
              <w:rPr>
                <w:sz w:val="24"/>
                <w:szCs w:val="24"/>
                <w:lang w:eastAsia="uk-UA"/>
              </w:rPr>
            </w:pPr>
            <w:r w:rsidRPr="00A433FE">
              <w:rPr>
                <w:sz w:val="24"/>
                <w:szCs w:val="24"/>
                <w:lang w:eastAsia="uk-UA"/>
              </w:rPr>
              <w:t xml:space="preserve">Корегування замовлених обсягів за площадками вимірювання, віднесених до групи «а», здійснюється Споживачем щоденно, до 10:00 години доби постачання електричної енергії, шляхом надання Постачальнику інформації в узгодженій формі. </w:t>
            </w:r>
          </w:p>
          <w:p w14:paraId="769C4FA9" w14:textId="77777777" w:rsidR="0023361B" w:rsidRDefault="0023361B" w:rsidP="00262B64">
            <w:pPr>
              <w:ind w:firstLine="59"/>
              <w:jc w:val="both"/>
              <w:rPr>
                <w:sz w:val="24"/>
                <w:szCs w:val="24"/>
                <w:lang w:eastAsia="uk-UA"/>
              </w:rPr>
            </w:pPr>
            <w:r w:rsidRPr="00A433FE">
              <w:rPr>
                <w:sz w:val="24"/>
                <w:szCs w:val="24"/>
                <w:lang w:eastAsia="uk-UA"/>
              </w:rPr>
              <w:t>У разі несвоєчасного складання та отримання Постачальником планового погодинного обсягу споживання електричної енергії на наступний розрахунковий місяць, Сторони домовились, що 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w:t>
            </w:r>
          </w:p>
          <w:p w14:paraId="411DF143" w14:textId="66CA3691" w:rsidR="00687192" w:rsidRPr="00A433FE" w:rsidRDefault="00687192" w:rsidP="00262B64">
            <w:pPr>
              <w:ind w:firstLine="59"/>
              <w:jc w:val="both"/>
              <w:rPr>
                <w:sz w:val="24"/>
                <w:szCs w:val="24"/>
                <w:lang w:eastAsia="uk-UA"/>
              </w:rPr>
            </w:pPr>
          </w:p>
        </w:tc>
      </w:tr>
      <w:tr w:rsidR="0023361B" w:rsidRPr="00A433FE" w14:paraId="0FEC35BE" w14:textId="77777777" w:rsidTr="00D35025">
        <w:tc>
          <w:tcPr>
            <w:tcW w:w="2267" w:type="dxa"/>
            <w:shd w:val="clear" w:color="auto" w:fill="auto"/>
          </w:tcPr>
          <w:p w14:paraId="62050AE2" w14:textId="77777777" w:rsidR="0023361B" w:rsidRPr="00A433FE" w:rsidRDefault="0023361B" w:rsidP="00D35025">
            <w:pPr>
              <w:spacing w:before="120" w:after="120"/>
              <w:rPr>
                <w:sz w:val="24"/>
                <w:szCs w:val="24"/>
                <w:lang w:eastAsia="uk-UA"/>
              </w:rPr>
            </w:pPr>
            <w:r w:rsidRPr="00A433FE">
              <w:rPr>
                <w:sz w:val="24"/>
                <w:szCs w:val="24"/>
                <w:lang w:eastAsia="uk-UA"/>
              </w:rPr>
              <w:t>6. Розмір пені за порушення строку оплати</w:t>
            </w:r>
          </w:p>
        </w:tc>
        <w:tc>
          <w:tcPr>
            <w:tcW w:w="8223" w:type="dxa"/>
            <w:shd w:val="clear" w:color="auto" w:fill="auto"/>
          </w:tcPr>
          <w:p w14:paraId="767F6254" w14:textId="77777777" w:rsidR="0023361B" w:rsidRPr="00A433FE" w:rsidRDefault="0023361B" w:rsidP="00D35025">
            <w:pPr>
              <w:spacing w:before="120" w:after="120"/>
              <w:jc w:val="both"/>
              <w:rPr>
                <w:sz w:val="24"/>
                <w:szCs w:val="24"/>
                <w:lang w:eastAsia="uk-UA"/>
              </w:rPr>
            </w:pPr>
            <w:r w:rsidRPr="00A433FE">
              <w:rPr>
                <w:sz w:val="24"/>
                <w:szCs w:val="24"/>
                <w:lang w:eastAsia="uk-UA"/>
              </w:rPr>
              <w:t>За порушення Споживачем строків оплати електричної енергії, зазначених у Договорі, Постачальник має право стягнути із Споживача окрім суми заборгованості з урахуванням встановленого індексу інфляції та трьох відсотків річних за весь час прострочення, неустойку (пеню) за кожний день прострочення у розмірі подвійної облікової ставки Національного банку України, що діяла в період, за який сплачується пеня, від суми простроченого платежу, також за прострочення понад 30 (тридцять) днів додатково стягується штраф у розмірі семи відсотків від суми заборгованості.</w:t>
            </w:r>
          </w:p>
        </w:tc>
      </w:tr>
      <w:tr w:rsidR="0023361B" w:rsidRPr="00A433FE" w14:paraId="2D07C0B6" w14:textId="77777777" w:rsidTr="00D35025">
        <w:tc>
          <w:tcPr>
            <w:tcW w:w="2267" w:type="dxa"/>
            <w:shd w:val="clear" w:color="auto" w:fill="auto"/>
          </w:tcPr>
          <w:p w14:paraId="73D66BFF" w14:textId="77777777" w:rsidR="0023361B" w:rsidRPr="00A433FE" w:rsidRDefault="0023361B" w:rsidP="00D35025">
            <w:pPr>
              <w:spacing w:before="120" w:after="120"/>
              <w:rPr>
                <w:sz w:val="24"/>
                <w:szCs w:val="24"/>
                <w:lang w:eastAsia="uk-UA"/>
              </w:rPr>
            </w:pPr>
            <w:r w:rsidRPr="00A433FE">
              <w:rPr>
                <w:sz w:val="24"/>
                <w:szCs w:val="24"/>
                <w:lang w:eastAsia="uk-UA"/>
              </w:rPr>
              <w:t>7. Розмір компенсації Споживачу за недотримання Постачальником комерційної якості послуг Постачальником комерційної якості послуг</w:t>
            </w:r>
          </w:p>
        </w:tc>
        <w:tc>
          <w:tcPr>
            <w:tcW w:w="8223" w:type="dxa"/>
            <w:shd w:val="clear" w:color="auto" w:fill="auto"/>
          </w:tcPr>
          <w:p w14:paraId="03FA1BC3" w14:textId="77777777" w:rsidR="0023361B" w:rsidRPr="00A433FE" w:rsidRDefault="0023361B" w:rsidP="00D35025">
            <w:pPr>
              <w:spacing w:before="120" w:after="120"/>
              <w:rPr>
                <w:sz w:val="24"/>
                <w:szCs w:val="24"/>
                <w:lang w:eastAsia="uk-UA"/>
              </w:rPr>
            </w:pPr>
            <w:r w:rsidRPr="00A433FE">
              <w:rPr>
                <w:sz w:val="24"/>
                <w:szCs w:val="24"/>
                <w:lang w:eastAsia="uk-UA"/>
              </w:rPr>
              <w:t>Надається у порядку та розмірі, визначеному чинним законодавством.</w:t>
            </w:r>
          </w:p>
        </w:tc>
      </w:tr>
      <w:tr w:rsidR="0023361B" w:rsidRPr="00A433FE" w14:paraId="79E4AC41" w14:textId="77777777" w:rsidTr="00D35025">
        <w:trPr>
          <w:trHeight w:val="807"/>
        </w:trPr>
        <w:tc>
          <w:tcPr>
            <w:tcW w:w="2267" w:type="dxa"/>
            <w:shd w:val="clear" w:color="auto" w:fill="auto"/>
          </w:tcPr>
          <w:p w14:paraId="1D78DACA" w14:textId="77777777" w:rsidR="0023361B" w:rsidRPr="00A433FE" w:rsidRDefault="0023361B" w:rsidP="00D35025">
            <w:pPr>
              <w:spacing w:before="120" w:after="120"/>
              <w:rPr>
                <w:sz w:val="24"/>
                <w:szCs w:val="24"/>
                <w:lang w:eastAsia="uk-UA"/>
              </w:rPr>
            </w:pPr>
            <w:r w:rsidRPr="00A433FE">
              <w:rPr>
                <w:sz w:val="24"/>
                <w:szCs w:val="24"/>
                <w:lang w:eastAsia="uk-UA"/>
              </w:rPr>
              <w:t>8.Штраф за дострокове припинення дії договору</w:t>
            </w:r>
          </w:p>
        </w:tc>
        <w:tc>
          <w:tcPr>
            <w:tcW w:w="8223" w:type="dxa"/>
            <w:shd w:val="clear" w:color="auto" w:fill="auto"/>
          </w:tcPr>
          <w:p w14:paraId="406E3499" w14:textId="77777777" w:rsidR="0023361B" w:rsidRPr="00A433FE" w:rsidRDefault="0023361B" w:rsidP="00D35025">
            <w:pPr>
              <w:spacing w:before="120" w:after="120"/>
              <w:rPr>
                <w:sz w:val="24"/>
                <w:szCs w:val="24"/>
                <w:lang w:eastAsia="uk-UA"/>
              </w:rPr>
            </w:pPr>
            <w:r w:rsidRPr="00A433FE">
              <w:rPr>
                <w:sz w:val="24"/>
                <w:szCs w:val="24"/>
                <w:lang w:eastAsia="uk-UA"/>
              </w:rPr>
              <w:t>Не застосовується.</w:t>
            </w:r>
          </w:p>
          <w:p w14:paraId="5EE4BAC8" w14:textId="77777777" w:rsidR="0023361B" w:rsidRPr="00A433FE" w:rsidRDefault="0023361B" w:rsidP="00D35025">
            <w:pPr>
              <w:spacing w:before="120" w:after="120"/>
              <w:rPr>
                <w:sz w:val="24"/>
                <w:szCs w:val="24"/>
                <w:lang w:eastAsia="uk-UA"/>
              </w:rPr>
            </w:pPr>
          </w:p>
          <w:p w14:paraId="07DE6566" w14:textId="77777777" w:rsidR="0023361B" w:rsidRPr="00A433FE" w:rsidRDefault="0023361B" w:rsidP="00D35025">
            <w:pPr>
              <w:spacing w:before="120" w:after="120"/>
              <w:rPr>
                <w:sz w:val="24"/>
                <w:szCs w:val="24"/>
                <w:lang w:eastAsia="uk-UA"/>
              </w:rPr>
            </w:pPr>
          </w:p>
        </w:tc>
      </w:tr>
      <w:tr w:rsidR="0023361B" w:rsidRPr="00A433FE" w14:paraId="7823D664" w14:textId="77777777" w:rsidTr="00D35025">
        <w:tc>
          <w:tcPr>
            <w:tcW w:w="2267" w:type="dxa"/>
            <w:shd w:val="clear" w:color="auto" w:fill="auto"/>
          </w:tcPr>
          <w:p w14:paraId="1D45A617" w14:textId="2966A34D" w:rsidR="0023361B" w:rsidRPr="00A433FE" w:rsidRDefault="00A61D04" w:rsidP="00D35025">
            <w:pPr>
              <w:spacing w:before="120" w:after="120"/>
              <w:rPr>
                <w:sz w:val="24"/>
                <w:szCs w:val="24"/>
                <w:lang w:eastAsia="uk-UA"/>
              </w:rPr>
            </w:pPr>
            <w:r w:rsidRPr="00A433FE">
              <w:rPr>
                <w:sz w:val="24"/>
                <w:szCs w:val="24"/>
                <w:lang w:eastAsia="uk-UA"/>
              </w:rPr>
              <w:lastRenderedPageBreak/>
              <w:t>9</w:t>
            </w:r>
            <w:r w:rsidR="0023361B" w:rsidRPr="00A433FE">
              <w:rPr>
                <w:sz w:val="24"/>
                <w:szCs w:val="24"/>
                <w:lang w:eastAsia="uk-UA"/>
              </w:rPr>
              <w:t>. Порядок проведення звірки взаєморозрахунків</w:t>
            </w:r>
          </w:p>
          <w:p w14:paraId="14018FB5" w14:textId="77777777" w:rsidR="0023361B" w:rsidRPr="00A433FE" w:rsidRDefault="0023361B" w:rsidP="00D35025">
            <w:pPr>
              <w:spacing w:before="120" w:after="120"/>
              <w:rPr>
                <w:sz w:val="24"/>
                <w:szCs w:val="24"/>
                <w:lang w:eastAsia="uk-UA"/>
              </w:rPr>
            </w:pPr>
          </w:p>
        </w:tc>
        <w:tc>
          <w:tcPr>
            <w:tcW w:w="8223" w:type="dxa"/>
            <w:shd w:val="clear" w:color="auto" w:fill="auto"/>
          </w:tcPr>
          <w:p w14:paraId="1AF2D3F2" w14:textId="77777777" w:rsidR="0023361B" w:rsidRPr="00A433FE" w:rsidRDefault="0023361B" w:rsidP="00262B64">
            <w:pPr>
              <w:ind w:firstLine="59"/>
              <w:jc w:val="both"/>
              <w:rPr>
                <w:sz w:val="24"/>
                <w:szCs w:val="24"/>
                <w:lang w:eastAsia="uk-UA"/>
              </w:rPr>
            </w:pPr>
            <w:r w:rsidRPr="00A433FE">
              <w:rPr>
                <w:sz w:val="24"/>
                <w:szCs w:val="24"/>
                <w:lang w:eastAsia="uk-UA"/>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w:t>
            </w:r>
          </w:p>
          <w:p w14:paraId="70B99F70" w14:textId="77777777" w:rsidR="0023361B" w:rsidRPr="00A433FE" w:rsidRDefault="0023361B" w:rsidP="00262B64">
            <w:pPr>
              <w:ind w:firstLine="59"/>
              <w:jc w:val="both"/>
              <w:rPr>
                <w:sz w:val="24"/>
                <w:szCs w:val="24"/>
                <w:lang w:eastAsia="uk-UA"/>
              </w:rPr>
            </w:pPr>
            <w:r w:rsidRPr="00A433FE">
              <w:rPr>
                <w:sz w:val="24"/>
                <w:szCs w:val="24"/>
                <w:lang w:eastAsia="uk-UA"/>
              </w:rPr>
              <w:t>За наявності простроченої заборгованості Споживача перед Постачальником проводиться звірка взаєморозрахунків Сторонами не менш ніж раз на місяць, починаючи з місяця наступного за місяцем утворення простроченої заборгованості.</w:t>
            </w:r>
          </w:p>
          <w:p w14:paraId="1C267231" w14:textId="77777777" w:rsidR="0023361B" w:rsidRPr="00A433FE" w:rsidRDefault="0023361B" w:rsidP="00262B64">
            <w:pPr>
              <w:ind w:firstLine="59"/>
              <w:jc w:val="both"/>
              <w:rPr>
                <w:sz w:val="24"/>
                <w:szCs w:val="24"/>
                <w:lang w:eastAsia="uk-UA"/>
              </w:rPr>
            </w:pPr>
            <w:r w:rsidRPr="00A433FE">
              <w:rPr>
                <w:sz w:val="24"/>
                <w:szCs w:val="24"/>
                <w:lang w:eastAsia="uk-UA"/>
              </w:rPr>
              <w:t xml:space="preserve">При розірванні (припиненні) договору звірка взаєморозрахунків проводиться в останній день дії договору. </w:t>
            </w:r>
          </w:p>
          <w:p w14:paraId="1BAD9EAA" w14:textId="77777777" w:rsidR="0023361B" w:rsidRDefault="0023361B" w:rsidP="00262B64">
            <w:pPr>
              <w:ind w:firstLine="59"/>
              <w:jc w:val="both"/>
              <w:rPr>
                <w:sz w:val="24"/>
                <w:szCs w:val="24"/>
                <w:lang w:eastAsia="uk-UA"/>
              </w:rPr>
            </w:pPr>
            <w:r w:rsidRPr="00A433FE">
              <w:rPr>
                <w:sz w:val="24"/>
                <w:szCs w:val="24"/>
                <w:lang w:eastAsia="uk-UA"/>
              </w:rPr>
              <w:t>Один примірник акту звіряння взаєморозрахунків Споживач зобов’язаний повернути Постачальнику підписаним у термін протягом 3 робочих днів з дня його отримання, у тому числі при наявності своїх зауважень.</w:t>
            </w:r>
          </w:p>
          <w:p w14:paraId="09F787DD" w14:textId="44FC3C99" w:rsidR="0025104B" w:rsidRPr="00A433FE" w:rsidRDefault="0025104B" w:rsidP="00262B64">
            <w:pPr>
              <w:ind w:firstLine="59"/>
              <w:jc w:val="both"/>
              <w:rPr>
                <w:sz w:val="24"/>
                <w:szCs w:val="24"/>
                <w:lang w:eastAsia="uk-UA"/>
              </w:rPr>
            </w:pPr>
          </w:p>
        </w:tc>
      </w:tr>
      <w:tr w:rsidR="0023361B" w:rsidRPr="00A433FE" w14:paraId="33BE220C" w14:textId="77777777" w:rsidTr="00D35025">
        <w:tc>
          <w:tcPr>
            <w:tcW w:w="2267" w:type="dxa"/>
            <w:shd w:val="clear" w:color="auto" w:fill="auto"/>
          </w:tcPr>
          <w:p w14:paraId="11E4A182" w14:textId="383E63E0" w:rsidR="0023361B" w:rsidRPr="00A433FE" w:rsidRDefault="00A61D04" w:rsidP="00D35025">
            <w:pPr>
              <w:spacing w:before="120" w:after="120"/>
              <w:rPr>
                <w:sz w:val="24"/>
                <w:szCs w:val="24"/>
                <w:lang w:eastAsia="uk-UA"/>
              </w:rPr>
            </w:pPr>
            <w:r w:rsidRPr="00A433FE">
              <w:rPr>
                <w:sz w:val="24"/>
                <w:szCs w:val="24"/>
                <w:lang w:eastAsia="uk-UA"/>
              </w:rPr>
              <w:t>10</w:t>
            </w:r>
            <w:r w:rsidR="0023361B" w:rsidRPr="00A433FE">
              <w:rPr>
                <w:sz w:val="24"/>
                <w:szCs w:val="24"/>
                <w:lang w:eastAsia="uk-UA"/>
              </w:rPr>
              <w:t>.Урахування пільг, субсидій;</w:t>
            </w:r>
          </w:p>
        </w:tc>
        <w:tc>
          <w:tcPr>
            <w:tcW w:w="8223" w:type="dxa"/>
            <w:shd w:val="clear" w:color="auto" w:fill="auto"/>
          </w:tcPr>
          <w:p w14:paraId="0B14B05A" w14:textId="77777777" w:rsidR="0023361B" w:rsidRPr="00A433FE" w:rsidRDefault="0023361B" w:rsidP="00D35025">
            <w:pPr>
              <w:spacing w:before="120" w:after="120"/>
              <w:rPr>
                <w:sz w:val="24"/>
                <w:szCs w:val="24"/>
                <w:lang w:eastAsia="uk-UA"/>
              </w:rPr>
            </w:pPr>
            <w:r w:rsidRPr="00A433FE">
              <w:rPr>
                <w:sz w:val="24"/>
                <w:szCs w:val="24"/>
                <w:lang w:eastAsia="uk-UA"/>
              </w:rPr>
              <w:t>Не надаються</w:t>
            </w:r>
          </w:p>
        </w:tc>
      </w:tr>
      <w:tr w:rsidR="0023361B" w:rsidRPr="00A433FE" w14:paraId="48BE1187" w14:textId="77777777" w:rsidTr="00D35025">
        <w:tc>
          <w:tcPr>
            <w:tcW w:w="2267" w:type="dxa"/>
            <w:shd w:val="clear" w:color="auto" w:fill="auto"/>
          </w:tcPr>
          <w:p w14:paraId="202CE66D" w14:textId="72CFD632" w:rsidR="0023361B" w:rsidRPr="00A433FE" w:rsidRDefault="0023361B" w:rsidP="00D35025">
            <w:pPr>
              <w:spacing w:before="120" w:after="120"/>
              <w:rPr>
                <w:sz w:val="24"/>
                <w:szCs w:val="24"/>
                <w:lang w:eastAsia="uk-UA"/>
              </w:rPr>
            </w:pPr>
            <w:r w:rsidRPr="00A433FE">
              <w:rPr>
                <w:sz w:val="24"/>
                <w:szCs w:val="24"/>
                <w:lang w:eastAsia="uk-UA"/>
              </w:rPr>
              <w:t>1</w:t>
            </w:r>
            <w:r w:rsidR="00A61D04" w:rsidRPr="00A433FE">
              <w:rPr>
                <w:sz w:val="24"/>
                <w:szCs w:val="24"/>
                <w:lang w:eastAsia="uk-UA"/>
              </w:rPr>
              <w:t>1</w:t>
            </w:r>
            <w:r w:rsidRPr="00A433FE">
              <w:rPr>
                <w:sz w:val="24"/>
                <w:szCs w:val="24"/>
                <w:lang w:eastAsia="uk-UA"/>
              </w:rPr>
              <w:t>.Можливість постачання Захищеним споживачам</w:t>
            </w:r>
          </w:p>
        </w:tc>
        <w:tc>
          <w:tcPr>
            <w:tcW w:w="8223" w:type="dxa"/>
            <w:shd w:val="clear" w:color="auto" w:fill="auto"/>
          </w:tcPr>
          <w:p w14:paraId="7590A2AF" w14:textId="0ED58CFF" w:rsidR="0023361B" w:rsidRPr="00A433FE" w:rsidRDefault="0023361B" w:rsidP="00034035">
            <w:pPr>
              <w:spacing w:before="120" w:after="120"/>
              <w:jc w:val="both"/>
              <w:rPr>
                <w:sz w:val="24"/>
                <w:szCs w:val="24"/>
                <w:lang w:eastAsia="uk-UA"/>
              </w:rPr>
            </w:pPr>
            <w:r w:rsidRPr="00A433FE">
              <w:rPr>
                <w:sz w:val="24"/>
                <w:szCs w:val="24"/>
                <w:lang w:eastAsia="uk-UA"/>
              </w:rPr>
              <w:t xml:space="preserve">Можливе постачання з урахуванням особливостей, визначених </w:t>
            </w:r>
            <w:r w:rsidR="00034035" w:rsidRPr="00A433FE">
              <w:rPr>
                <w:sz w:val="24"/>
                <w:szCs w:val="24"/>
                <w:lang w:eastAsia="uk-UA"/>
              </w:rPr>
              <w:t>з</w:t>
            </w:r>
            <w:r w:rsidRPr="00A433FE">
              <w:rPr>
                <w:sz w:val="24"/>
                <w:szCs w:val="24"/>
                <w:lang w:eastAsia="uk-UA"/>
              </w:rPr>
              <w:t xml:space="preserve">аконодавством </w:t>
            </w:r>
          </w:p>
        </w:tc>
      </w:tr>
      <w:tr w:rsidR="0023361B" w:rsidRPr="00A433FE" w14:paraId="6C6065BF" w14:textId="77777777" w:rsidTr="00D35025">
        <w:tc>
          <w:tcPr>
            <w:tcW w:w="2267" w:type="dxa"/>
            <w:shd w:val="clear" w:color="auto" w:fill="auto"/>
          </w:tcPr>
          <w:p w14:paraId="7E678D66" w14:textId="1650E87D" w:rsidR="0023361B" w:rsidRPr="00A433FE" w:rsidRDefault="0023361B" w:rsidP="00D35025">
            <w:pPr>
              <w:spacing w:before="120" w:after="120"/>
              <w:rPr>
                <w:sz w:val="24"/>
                <w:szCs w:val="24"/>
                <w:lang w:eastAsia="uk-UA"/>
              </w:rPr>
            </w:pPr>
            <w:r w:rsidRPr="00A433FE">
              <w:rPr>
                <w:sz w:val="24"/>
                <w:szCs w:val="24"/>
                <w:lang w:eastAsia="uk-UA"/>
              </w:rPr>
              <w:t>1</w:t>
            </w:r>
            <w:r w:rsidR="00A61D04" w:rsidRPr="00A433FE">
              <w:rPr>
                <w:sz w:val="24"/>
                <w:szCs w:val="24"/>
                <w:lang w:eastAsia="uk-UA"/>
              </w:rPr>
              <w:t>2</w:t>
            </w:r>
            <w:r w:rsidRPr="00A433FE">
              <w:rPr>
                <w:sz w:val="24"/>
                <w:szCs w:val="24"/>
                <w:lang w:eastAsia="uk-UA"/>
              </w:rPr>
              <w:t>. Строк дії договору та умови пролонгації</w:t>
            </w:r>
          </w:p>
        </w:tc>
        <w:tc>
          <w:tcPr>
            <w:tcW w:w="8223" w:type="dxa"/>
            <w:shd w:val="clear" w:color="auto" w:fill="auto"/>
          </w:tcPr>
          <w:p w14:paraId="47BB4400" w14:textId="6481F41B" w:rsidR="000E4AC1" w:rsidRDefault="000E4AC1" w:rsidP="00262B64">
            <w:pPr>
              <w:ind w:firstLine="59"/>
              <w:jc w:val="both"/>
              <w:rPr>
                <w:sz w:val="24"/>
                <w:szCs w:val="24"/>
                <w:lang w:eastAsia="uk-UA"/>
              </w:rPr>
            </w:pPr>
            <w:r w:rsidRPr="000E4AC1">
              <w:rPr>
                <w:sz w:val="24"/>
                <w:szCs w:val="24"/>
                <w:lang w:eastAsia="uk-UA"/>
              </w:rPr>
              <w:t xml:space="preserve">Договір набирає чинності з моменту підписання та </w:t>
            </w:r>
            <w:r w:rsidRPr="00465900">
              <w:rPr>
                <w:sz w:val="24"/>
                <w:szCs w:val="24"/>
                <w:lang w:eastAsia="uk-UA"/>
              </w:rPr>
              <w:t xml:space="preserve">діє по </w:t>
            </w:r>
            <w:r w:rsidR="001C3BDE" w:rsidRPr="00465900">
              <w:rPr>
                <w:sz w:val="24"/>
                <w:szCs w:val="24"/>
                <w:lang w:eastAsia="uk-UA"/>
              </w:rPr>
              <w:t>31</w:t>
            </w:r>
            <w:r w:rsidRPr="00465900">
              <w:rPr>
                <w:sz w:val="24"/>
                <w:szCs w:val="24"/>
                <w:lang w:eastAsia="uk-UA"/>
              </w:rPr>
              <w:t>.12.202</w:t>
            </w:r>
            <w:r w:rsidR="001C3BDE" w:rsidRPr="00465900">
              <w:rPr>
                <w:sz w:val="24"/>
                <w:szCs w:val="24"/>
                <w:lang w:eastAsia="uk-UA"/>
              </w:rPr>
              <w:t>4</w:t>
            </w:r>
            <w:r w:rsidRPr="000E4AC1">
              <w:rPr>
                <w:sz w:val="24"/>
                <w:szCs w:val="24"/>
                <w:lang w:eastAsia="uk-UA"/>
              </w:rPr>
              <w:t xml:space="preserve"> включно, а в частині проведення розрахунків – до повного виконання Сторонами своїх зобов’язань за Договором.</w:t>
            </w:r>
          </w:p>
          <w:p w14:paraId="09ABB18E" w14:textId="7C0903D3" w:rsidR="0023361B" w:rsidRPr="00A433FE" w:rsidRDefault="0023361B" w:rsidP="00262B64">
            <w:pPr>
              <w:ind w:firstLine="59"/>
              <w:jc w:val="both"/>
              <w:rPr>
                <w:sz w:val="24"/>
                <w:szCs w:val="24"/>
                <w:lang w:eastAsia="uk-UA"/>
              </w:rPr>
            </w:pPr>
            <w:r w:rsidRPr="00A433FE">
              <w:rPr>
                <w:sz w:val="24"/>
                <w:szCs w:val="24"/>
                <w:lang w:eastAsia="uk-UA"/>
              </w:rPr>
              <w:t>Початок постачання електричної енергії зазначається у заяві-приєднання, яка погоджена (акцептована) Споживачем .</w:t>
            </w:r>
          </w:p>
          <w:p w14:paraId="6DCA1445" w14:textId="77777777" w:rsidR="0023361B" w:rsidRDefault="0023361B" w:rsidP="00262B64">
            <w:pPr>
              <w:ind w:firstLine="59"/>
              <w:jc w:val="both"/>
              <w:rPr>
                <w:sz w:val="24"/>
                <w:szCs w:val="24"/>
                <w:lang w:eastAsia="uk-UA"/>
              </w:rPr>
            </w:pPr>
            <w:r w:rsidRPr="00A433FE">
              <w:rPr>
                <w:sz w:val="24"/>
                <w:szCs w:val="24"/>
                <w:lang w:eastAsia="uk-UA"/>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AC756FA" w14:textId="6EAC9481" w:rsidR="0025104B" w:rsidRPr="00A433FE" w:rsidRDefault="0025104B" w:rsidP="00262B64">
            <w:pPr>
              <w:ind w:firstLine="59"/>
              <w:jc w:val="both"/>
              <w:rPr>
                <w:sz w:val="24"/>
                <w:szCs w:val="24"/>
                <w:lang w:eastAsia="uk-UA"/>
              </w:rPr>
            </w:pPr>
          </w:p>
        </w:tc>
      </w:tr>
      <w:tr w:rsidR="0023361B" w:rsidRPr="00A433FE" w14:paraId="232301AB" w14:textId="77777777" w:rsidTr="00D35025">
        <w:tc>
          <w:tcPr>
            <w:tcW w:w="2267" w:type="dxa"/>
            <w:shd w:val="clear" w:color="auto" w:fill="auto"/>
          </w:tcPr>
          <w:p w14:paraId="492C41AE" w14:textId="7AC71C99" w:rsidR="0023361B" w:rsidRPr="00A433FE" w:rsidRDefault="0023361B" w:rsidP="00D35025">
            <w:pPr>
              <w:spacing w:before="120" w:after="120"/>
              <w:contextualSpacing/>
              <w:jc w:val="both"/>
              <w:rPr>
                <w:sz w:val="24"/>
                <w:szCs w:val="24"/>
                <w:lang w:eastAsia="uk-UA"/>
              </w:rPr>
            </w:pPr>
            <w:r w:rsidRPr="00A433FE">
              <w:rPr>
                <w:sz w:val="24"/>
                <w:szCs w:val="24"/>
                <w:lang w:eastAsia="uk-UA"/>
              </w:rPr>
              <w:t>1</w:t>
            </w:r>
            <w:r w:rsidR="00A61D04" w:rsidRPr="00A433FE">
              <w:rPr>
                <w:sz w:val="24"/>
                <w:szCs w:val="24"/>
                <w:lang w:eastAsia="uk-UA"/>
              </w:rPr>
              <w:t>3</w:t>
            </w:r>
            <w:r w:rsidRPr="00A433FE">
              <w:rPr>
                <w:sz w:val="24"/>
                <w:szCs w:val="24"/>
                <w:lang w:eastAsia="uk-UA"/>
              </w:rPr>
              <w:t>. Інші умови</w:t>
            </w:r>
          </w:p>
        </w:tc>
        <w:tc>
          <w:tcPr>
            <w:tcW w:w="8223" w:type="dxa"/>
            <w:shd w:val="clear" w:color="auto" w:fill="auto"/>
          </w:tcPr>
          <w:p w14:paraId="41E07C43" w14:textId="77777777" w:rsidR="0023361B" w:rsidRPr="00A433FE" w:rsidRDefault="0023361B" w:rsidP="00262B64">
            <w:pPr>
              <w:ind w:firstLine="59"/>
              <w:jc w:val="both"/>
              <w:rPr>
                <w:sz w:val="24"/>
                <w:szCs w:val="24"/>
                <w:lang w:eastAsia="uk-UA"/>
              </w:rPr>
            </w:pPr>
            <w:r w:rsidRPr="00A433FE">
              <w:rPr>
                <w:sz w:val="24"/>
                <w:szCs w:val="24"/>
                <w:lang w:eastAsia="uk-UA"/>
              </w:rPr>
              <w:t>Якщо укладення договору про постачання електричної енергії не пов’язане зі зміною власника (користувача) об’єкта або зі зміною електропостачання, то обов’язок постачання електричної енергії виникає у Постачальника не раніше 01 числа місяця, наступного за місяцем отримання Постачальником заяви-приєднання, поданої за 21 день до 01 числа місяця постачання.</w:t>
            </w:r>
          </w:p>
          <w:p w14:paraId="5C0BFE30" w14:textId="77777777" w:rsidR="0023361B" w:rsidRPr="00A433FE" w:rsidRDefault="0023361B" w:rsidP="00262B64">
            <w:pPr>
              <w:ind w:firstLine="59"/>
              <w:jc w:val="both"/>
              <w:rPr>
                <w:sz w:val="24"/>
                <w:szCs w:val="24"/>
                <w:lang w:eastAsia="uk-UA"/>
              </w:rPr>
            </w:pPr>
            <w:r w:rsidRPr="00A433FE">
              <w:rPr>
                <w:sz w:val="24"/>
                <w:szCs w:val="24"/>
                <w:lang w:eastAsia="uk-UA"/>
              </w:rPr>
              <w:t xml:space="preserve">Інформування Споживача про зміни в умовах Договору,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14:paraId="53236E33" w14:textId="77777777" w:rsidR="0023361B" w:rsidRPr="00A433FE" w:rsidRDefault="0023361B" w:rsidP="00262B64">
            <w:pPr>
              <w:ind w:firstLine="59"/>
              <w:jc w:val="both"/>
              <w:rPr>
                <w:sz w:val="24"/>
                <w:szCs w:val="24"/>
                <w:lang w:eastAsia="uk-UA"/>
              </w:rPr>
            </w:pPr>
            <w:r w:rsidRPr="00A433FE">
              <w:rPr>
                <w:sz w:val="24"/>
                <w:szCs w:val="24"/>
                <w:lang w:eastAsia="uk-UA"/>
              </w:rPr>
              <w:t>засобами електронного зв'язку на електронну адресу вказану у заяві-приєднання до умов договору;</w:t>
            </w:r>
          </w:p>
          <w:p w14:paraId="1147708C" w14:textId="77777777" w:rsidR="0023361B" w:rsidRPr="00A433FE" w:rsidRDefault="0023361B" w:rsidP="00262B64">
            <w:pPr>
              <w:ind w:firstLine="59"/>
              <w:jc w:val="both"/>
              <w:rPr>
                <w:sz w:val="24"/>
                <w:szCs w:val="24"/>
                <w:lang w:eastAsia="uk-UA"/>
              </w:rPr>
            </w:pPr>
            <w:r w:rsidRPr="00A433FE">
              <w:rPr>
                <w:sz w:val="24"/>
                <w:szCs w:val="24"/>
                <w:lang w:eastAsia="uk-UA"/>
              </w:rPr>
              <w:t>повідомленням на номер телефону, зазначений у заяві-приєднання до умов договору, тощо;</w:t>
            </w:r>
          </w:p>
          <w:p w14:paraId="7CB5726A" w14:textId="77777777" w:rsidR="0023361B" w:rsidRPr="00A433FE" w:rsidRDefault="0023361B" w:rsidP="00262B64">
            <w:pPr>
              <w:ind w:firstLine="59"/>
              <w:jc w:val="both"/>
              <w:rPr>
                <w:sz w:val="24"/>
                <w:szCs w:val="24"/>
                <w:lang w:eastAsia="uk-UA"/>
              </w:rPr>
            </w:pPr>
            <w:r w:rsidRPr="00A433FE">
              <w:rPr>
                <w:sz w:val="24"/>
                <w:szCs w:val="24"/>
                <w:lang w:eastAsia="uk-UA"/>
              </w:rPr>
              <w:t>через особистий кабінет на своєму офіційному сайті у мережі Інтернет.</w:t>
            </w:r>
          </w:p>
          <w:p w14:paraId="57F33841" w14:textId="77777777" w:rsidR="0023361B" w:rsidRPr="00A433FE" w:rsidRDefault="0023361B" w:rsidP="00262B64">
            <w:pPr>
              <w:ind w:firstLine="59"/>
              <w:jc w:val="both"/>
              <w:rPr>
                <w:sz w:val="24"/>
                <w:szCs w:val="24"/>
                <w:lang w:eastAsia="uk-UA"/>
              </w:rPr>
            </w:pPr>
            <w:r w:rsidRPr="00A433FE">
              <w:rPr>
                <w:sz w:val="24"/>
                <w:szCs w:val="24"/>
                <w:lang w:eastAsia="uk-UA"/>
              </w:rPr>
              <w:t>Попередження про припинення постачання електричної енергії може надаватись споживачу:</w:t>
            </w:r>
          </w:p>
          <w:p w14:paraId="28C1F73F" w14:textId="77777777" w:rsidR="0023361B" w:rsidRPr="00A433FE" w:rsidRDefault="0023361B" w:rsidP="00262B64">
            <w:pPr>
              <w:ind w:firstLine="59"/>
              <w:jc w:val="both"/>
              <w:rPr>
                <w:sz w:val="24"/>
                <w:szCs w:val="24"/>
                <w:lang w:eastAsia="uk-UA"/>
              </w:rPr>
            </w:pPr>
            <w:r w:rsidRPr="00A433FE">
              <w:rPr>
                <w:sz w:val="24"/>
                <w:szCs w:val="24"/>
                <w:lang w:eastAsia="uk-UA"/>
              </w:rPr>
              <w:t>поштовим зв`язком;</w:t>
            </w:r>
          </w:p>
          <w:p w14:paraId="3436F95D" w14:textId="77777777" w:rsidR="0023361B" w:rsidRPr="00A433FE" w:rsidRDefault="0023361B" w:rsidP="00262B64">
            <w:pPr>
              <w:ind w:firstLine="59"/>
              <w:jc w:val="both"/>
              <w:rPr>
                <w:sz w:val="24"/>
                <w:szCs w:val="24"/>
                <w:lang w:eastAsia="uk-UA"/>
              </w:rPr>
            </w:pPr>
            <w:r w:rsidRPr="00A433FE">
              <w:rPr>
                <w:sz w:val="24"/>
                <w:szCs w:val="24"/>
                <w:lang w:eastAsia="uk-UA"/>
              </w:rPr>
              <w:lastRenderedPageBreak/>
              <w:t>повідомленням на телефонний номер та/або електрону адресу зазначену у заяві-приєднання до умов договору</w:t>
            </w:r>
          </w:p>
          <w:p w14:paraId="3C093795" w14:textId="77777777" w:rsidR="0023361B" w:rsidRPr="00A433FE" w:rsidRDefault="0023361B" w:rsidP="00262B64">
            <w:pPr>
              <w:ind w:firstLine="59"/>
              <w:jc w:val="both"/>
              <w:rPr>
                <w:sz w:val="24"/>
                <w:szCs w:val="24"/>
                <w:lang w:eastAsia="uk-UA"/>
              </w:rPr>
            </w:pPr>
            <w:r w:rsidRPr="00A433FE">
              <w:rPr>
                <w:sz w:val="24"/>
                <w:szCs w:val="24"/>
                <w:lang w:eastAsia="uk-UA"/>
              </w:rPr>
              <w:t>факсимільним зв`язком та/або кур’єром;</w:t>
            </w:r>
          </w:p>
          <w:p w14:paraId="351B2F2A" w14:textId="77777777" w:rsidR="0023361B" w:rsidRDefault="0023361B" w:rsidP="00262B64">
            <w:pPr>
              <w:ind w:firstLine="59"/>
              <w:jc w:val="both"/>
              <w:rPr>
                <w:sz w:val="24"/>
                <w:szCs w:val="24"/>
                <w:lang w:eastAsia="uk-UA"/>
              </w:rPr>
            </w:pPr>
            <w:r w:rsidRPr="00A433FE">
              <w:rPr>
                <w:sz w:val="24"/>
                <w:szCs w:val="24"/>
                <w:lang w:eastAsia="uk-UA"/>
              </w:rPr>
              <w:t>іншими способами з використанням інформаційних технологій у системі електронного документообігу.</w:t>
            </w:r>
          </w:p>
          <w:p w14:paraId="27D7F6C7" w14:textId="7C787B32" w:rsidR="0025104B" w:rsidRPr="00A433FE" w:rsidRDefault="0025104B" w:rsidP="00262B64">
            <w:pPr>
              <w:ind w:firstLine="59"/>
              <w:jc w:val="both"/>
              <w:rPr>
                <w:sz w:val="24"/>
                <w:szCs w:val="24"/>
                <w:lang w:eastAsia="uk-UA"/>
              </w:rPr>
            </w:pPr>
          </w:p>
        </w:tc>
      </w:tr>
    </w:tbl>
    <w:p w14:paraId="20CCC34A" w14:textId="77777777" w:rsidR="0023361B" w:rsidRPr="00A433FE" w:rsidRDefault="0023361B" w:rsidP="0023361B">
      <w:pPr>
        <w:ind w:left="-1134"/>
        <w:jc w:val="both"/>
        <w:rPr>
          <w:i/>
          <w:sz w:val="24"/>
          <w:szCs w:val="24"/>
          <w:lang w:eastAsia="uk-UA"/>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557"/>
      </w:tblGrid>
      <w:tr w:rsidR="0023361B" w:rsidRPr="00A433FE" w14:paraId="52CC1E3F" w14:textId="77777777" w:rsidTr="0025104B">
        <w:tc>
          <w:tcPr>
            <w:tcW w:w="4962" w:type="dxa"/>
            <w:shd w:val="clear" w:color="auto" w:fill="auto"/>
          </w:tcPr>
          <w:p w14:paraId="571BDDEC" w14:textId="77777777" w:rsidR="0023361B" w:rsidRPr="00A433FE" w:rsidRDefault="0023361B" w:rsidP="00D35025">
            <w:pPr>
              <w:widowControl w:val="0"/>
              <w:tabs>
                <w:tab w:val="left" w:pos="426"/>
                <w:tab w:val="left" w:pos="851"/>
              </w:tabs>
              <w:autoSpaceDN w:val="0"/>
              <w:ind w:right="-2"/>
              <w:jc w:val="both"/>
              <w:rPr>
                <w:sz w:val="24"/>
                <w:szCs w:val="24"/>
              </w:rPr>
            </w:pPr>
          </w:p>
          <w:p w14:paraId="631D975A" w14:textId="77777777" w:rsidR="0023361B" w:rsidRPr="00A433FE" w:rsidRDefault="0023361B" w:rsidP="00D35025">
            <w:pPr>
              <w:widowControl w:val="0"/>
              <w:tabs>
                <w:tab w:val="left" w:pos="426"/>
                <w:tab w:val="left" w:pos="851"/>
              </w:tabs>
              <w:autoSpaceDN w:val="0"/>
              <w:ind w:right="-2"/>
              <w:jc w:val="both"/>
              <w:rPr>
                <w:b/>
                <w:bCs/>
                <w:color w:val="000000"/>
                <w:sz w:val="24"/>
                <w:szCs w:val="24"/>
                <w:lang w:val="ru-RU"/>
              </w:rPr>
            </w:pPr>
            <w:r w:rsidRPr="00A433FE">
              <w:rPr>
                <w:b/>
                <w:sz w:val="24"/>
                <w:szCs w:val="24"/>
              </w:rPr>
              <w:t>СПОЖИВАЧ</w:t>
            </w:r>
          </w:p>
          <w:p w14:paraId="11920B59" w14:textId="5BDD07CC" w:rsidR="00312BA9" w:rsidRDefault="00312BA9" w:rsidP="00D35025">
            <w:pPr>
              <w:shd w:val="clear" w:color="auto" w:fill="FFFFFF"/>
              <w:rPr>
                <w:b/>
                <w:bCs/>
                <w:color w:val="000000"/>
                <w:sz w:val="24"/>
                <w:szCs w:val="24"/>
              </w:rPr>
            </w:pPr>
          </w:p>
          <w:p w14:paraId="4980F5AD" w14:textId="77777777" w:rsidR="005460FB" w:rsidRPr="00A433FE" w:rsidRDefault="005460FB" w:rsidP="00D35025">
            <w:pPr>
              <w:shd w:val="clear" w:color="auto" w:fill="FFFFFF"/>
              <w:rPr>
                <w:b/>
                <w:bCs/>
                <w:color w:val="000000"/>
                <w:sz w:val="24"/>
                <w:szCs w:val="24"/>
              </w:rPr>
            </w:pPr>
          </w:p>
          <w:p w14:paraId="26BA7C9A" w14:textId="77777777" w:rsidR="00312BA9" w:rsidRPr="00A433FE" w:rsidRDefault="00312BA9" w:rsidP="00D35025">
            <w:pPr>
              <w:shd w:val="clear" w:color="auto" w:fill="FFFFFF"/>
              <w:rPr>
                <w:b/>
                <w:bCs/>
                <w:color w:val="000000"/>
                <w:sz w:val="24"/>
                <w:szCs w:val="24"/>
              </w:rPr>
            </w:pPr>
          </w:p>
          <w:p w14:paraId="03D4804C" w14:textId="77777777" w:rsidR="00B15F30" w:rsidRPr="00A433FE" w:rsidRDefault="00B15F30" w:rsidP="00D35025">
            <w:pPr>
              <w:shd w:val="clear" w:color="auto" w:fill="FFFFFF"/>
              <w:rPr>
                <w:b/>
                <w:bCs/>
                <w:color w:val="000000"/>
                <w:sz w:val="24"/>
                <w:szCs w:val="24"/>
              </w:rPr>
            </w:pPr>
          </w:p>
          <w:p w14:paraId="6D053762" w14:textId="4CB97F88" w:rsidR="0023361B" w:rsidRPr="00A433FE" w:rsidRDefault="001630AA" w:rsidP="00D35025">
            <w:pPr>
              <w:shd w:val="clear" w:color="auto" w:fill="FFFFFF"/>
              <w:rPr>
                <w:b/>
                <w:bCs/>
                <w:color w:val="000000"/>
                <w:sz w:val="24"/>
                <w:szCs w:val="24"/>
              </w:rPr>
            </w:pPr>
            <w:r w:rsidRPr="00A433FE">
              <w:rPr>
                <w:b/>
                <w:bCs/>
                <w:color w:val="000000"/>
                <w:sz w:val="24"/>
                <w:szCs w:val="24"/>
              </w:rPr>
              <w:t xml:space="preserve">  ____________ /</w:t>
            </w:r>
            <w:r w:rsidR="005460FB">
              <w:rPr>
                <w:b/>
                <w:bCs/>
                <w:color w:val="000000"/>
                <w:sz w:val="24"/>
                <w:szCs w:val="24"/>
              </w:rPr>
              <w:t xml:space="preserve">                                     </w:t>
            </w:r>
            <w:r w:rsidR="00312BA9" w:rsidRPr="00A433FE">
              <w:rPr>
                <w:bCs/>
                <w:color w:val="000000"/>
                <w:sz w:val="24"/>
                <w:szCs w:val="24"/>
              </w:rPr>
              <w:t xml:space="preserve"> </w:t>
            </w:r>
            <w:r w:rsidRPr="00A433FE">
              <w:rPr>
                <w:bCs/>
                <w:color w:val="000000"/>
                <w:sz w:val="24"/>
                <w:szCs w:val="24"/>
              </w:rPr>
              <w:t>/</w:t>
            </w:r>
          </w:p>
          <w:p w14:paraId="7C2AA0CC" w14:textId="3BD27F4A" w:rsidR="0023361B" w:rsidRPr="00A433FE" w:rsidRDefault="0023361B" w:rsidP="00D35025">
            <w:pPr>
              <w:shd w:val="clear" w:color="auto" w:fill="FFFFFF"/>
              <w:rPr>
                <w:sz w:val="24"/>
                <w:szCs w:val="24"/>
              </w:rPr>
            </w:pPr>
          </w:p>
        </w:tc>
        <w:tc>
          <w:tcPr>
            <w:tcW w:w="5557" w:type="dxa"/>
            <w:shd w:val="clear" w:color="auto" w:fill="auto"/>
          </w:tcPr>
          <w:p w14:paraId="0A67B3D0" w14:textId="77777777" w:rsidR="0023361B" w:rsidRPr="00A433FE" w:rsidRDefault="0023361B" w:rsidP="00D35025">
            <w:pPr>
              <w:widowControl w:val="0"/>
              <w:tabs>
                <w:tab w:val="left" w:pos="426"/>
                <w:tab w:val="left" w:pos="851"/>
              </w:tabs>
              <w:autoSpaceDN w:val="0"/>
              <w:ind w:right="-2"/>
              <w:jc w:val="both"/>
              <w:rPr>
                <w:b/>
                <w:sz w:val="24"/>
                <w:szCs w:val="24"/>
              </w:rPr>
            </w:pPr>
          </w:p>
          <w:p w14:paraId="4769F639" w14:textId="6C8454E8" w:rsidR="0023361B" w:rsidRPr="00A433FE" w:rsidRDefault="0023361B" w:rsidP="00D35025">
            <w:pPr>
              <w:rPr>
                <w:b/>
                <w:bCs/>
                <w:sz w:val="24"/>
                <w:szCs w:val="24"/>
              </w:rPr>
            </w:pPr>
            <w:r w:rsidRPr="00A433FE">
              <w:rPr>
                <w:b/>
                <w:bCs/>
                <w:sz w:val="24"/>
                <w:szCs w:val="24"/>
              </w:rPr>
              <w:t>ПОСТАЧАЛЬНИК</w:t>
            </w:r>
          </w:p>
          <w:p w14:paraId="74810361" w14:textId="035E7507" w:rsidR="00A61D04" w:rsidRDefault="00A61D04" w:rsidP="00A61D04">
            <w:pPr>
              <w:tabs>
                <w:tab w:val="left" w:pos="3819"/>
              </w:tabs>
              <w:jc w:val="both"/>
              <w:rPr>
                <w:b/>
                <w:color w:val="000000"/>
                <w:sz w:val="24"/>
                <w:szCs w:val="24"/>
              </w:rPr>
            </w:pPr>
          </w:p>
          <w:p w14:paraId="59BC413E" w14:textId="77777777" w:rsidR="005460FB" w:rsidRPr="00A433FE" w:rsidRDefault="005460FB" w:rsidP="00A61D04">
            <w:pPr>
              <w:tabs>
                <w:tab w:val="left" w:pos="3819"/>
              </w:tabs>
              <w:jc w:val="both"/>
              <w:rPr>
                <w:b/>
                <w:color w:val="000000"/>
                <w:sz w:val="24"/>
                <w:szCs w:val="24"/>
              </w:rPr>
            </w:pPr>
          </w:p>
          <w:p w14:paraId="146B883E" w14:textId="0A4A9A50" w:rsidR="00A61D04" w:rsidRPr="00A433FE" w:rsidRDefault="00A61D04" w:rsidP="00A61D04">
            <w:pPr>
              <w:tabs>
                <w:tab w:val="left" w:pos="3819"/>
              </w:tabs>
              <w:jc w:val="both"/>
              <w:rPr>
                <w:b/>
                <w:color w:val="000000"/>
                <w:sz w:val="24"/>
                <w:szCs w:val="24"/>
              </w:rPr>
            </w:pPr>
          </w:p>
          <w:p w14:paraId="6B0E931A" w14:textId="77777777" w:rsidR="00B15F30" w:rsidRPr="00A433FE" w:rsidRDefault="00B15F30" w:rsidP="00A61D04">
            <w:pPr>
              <w:tabs>
                <w:tab w:val="left" w:pos="3819"/>
              </w:tabs>
              <w:jc w:val="both"/>
              <w:rPr>
                <w:b/>
                <w:color w:val="000000"/>
                <w:sz w:val="24"/>
                <w:szCs w:val="24"/>
              </w:rPr>
            </w:pPr>
          </w:p>
          <w:p w14:paraId="7C435D2F" w14:textId="464040CB" w:rsidR="00A61D04" w:rsidRPr="00A433FE" w:rsidRDefault="00A61D04" w:rsidP="00A61D04">
            <w:pPr>
              <w:tabs>
                <w:tab w:val="left" w:pos="3819"/>
              </w:tabs>
              <w:jc w:val="both"/>
              <w:rPr>
                <w:b/>
                <w:color w:val="000000"/>
                <w:sz w:val="24"/>
                <w:szCs w:val="24"/>
              </w:rPr>
            </w:pPr>
            <w:r w:rsidRPr="00A433FE">
              <w:rPr>
                <w:b/>
                <w:color w:val="000000"/>
                <w:sz w:val="24"/>
                <w:szCs w:val="24"/>
              </w:rPr>
              <w:t xml:space="preserve">_______________ / </w:t>
            </w:r>
            <w:r w:rsidR="005460FB">
              <w:rPr>
                <w:b/>
                <w:color w:val="000000"/>
                <w:sz w:val="24"/>
                <w:szCs w:val="24"/>
              </w:rPr>
              <w:t xml:space="preserve">                                                </w:t>
            </w:r>
            <w:r w:rsidRPr="00A433FE">
              <w:rPr>
                <w:b/>
                <w:color w:val="000000"/>
                <w:sz w:val="24"/>
                <w:szCs w:val="24"/>
              </w:rPr>
              <w:t>/</w:t>
            </w:r>
          </w:p>
          <w:p w14:paraId="6F98C50B" w14:textId="77777777" w:rsidR="0023361B" w:rsidRPr="00A433FE" w:rsidRDefault="0023361B" w:rsidP="00D35025">
            <w:pPr>
              <w:tabs>
                <w:tab w:val="left" w:pos="3819"/>
              </w:tabs>
              <w:jc w:val="both"/>
              <w:rPr>
                <w:b/>
                <w:color w:val="000000"/>
                <w:sz w:val="24"/>
                <w:szCs w:val="24"/>
              </w:rPr>
            </w:pPr>
            <w:r w:rsidRPr="00A433FE">
              <w:rPr>
                <w:b/>
                <w:color w:val="000000"/>
                <w:sz w:val="24"/>
                <w:szCs w:val="24"/>
              </w:rPr>
              <w:t xml:space="preserve">                    </w:t>
            </w:r>
          </w:p>
        </w:tc>
      </w:tr>
    </w:tbl>
    <w:p w14:paraId="431E4D82" w14:textId="77777777" w:rsidR="00E85238" w:rsidRPr="00A433FE" w:rsidRDefault="00E85238">
      <w:pPr>
        <w:rPr>
          <w:sz w:val="24"/>
          <w:szCs w:val="24"/>
        </w:rPr>
      </w:pPr>
      <w:r w:rsidRPr="00A433FE">
        <w:rPr>
          <w:sz w:val="24"/>
          <w:szCs w:val="24"/>
        </w:rPr>
        <w:br w:type="page"/>
      </w:r>
    </w:p>
    <w:p w14:paraId="74F52095" w14:textId="402413F4" w:rsidR="008030CF" w:rsidRPr="00A433FE" w:rsidRDefault="008030CF" w:rsidP="004C5F49">
      <w:pPr>
        <w:tabs>
          <w:tab w:val="center" w:pos="500"/>
          <w:tab w:val="center" w:pos="6245"/>
        </w:tabs>
        <w:ind w:left="5245"/>
        <w:rPr>
          <w:sz w:val="24"/>
          <w:szCs w:val="24"/>
        </w:rPr>
      </w:pPr>
      <w:r w:rsidRPr="00A433FE">
        <w:rPr>
          <w:sz w:val="24"/>
          <w:szCs w:val="24"/>
        </w:rPr>
        <w:lastRenderedPageBreak/>
        <w:t xml:space="preserve">Додаток № </w:t>
      </w:r>
      <w:r w:rsidR="00A61D04" w:rsidRPr="00A433FE">
        <w:rPr>
          <w:sz w:val="24"/>
          <w:szCs w:val="24"/>
        </w:rPr>
        <w:t>3</w:t>
      </w:r>
    </w:p>
    <w:p w14:paraId="12D7826B" w14:textId="77777777" w:rsidR="00A61D04" w:rsidRPr="00A433FE" w:rsidRDefault="00A61D04" w:rsidP="004C5F49">
      <w:pPr>
        <w:pStyle w:val="afd"/>
        <w:ind w:left="5245"/>
        <w:rPr>
          <w:rFonts w:ascii="Times New Roman" w:hAnsi="Times New Roman"/>
          <w:sz w:val="24"/>
          <w:szCs w:val="24"/>
        </w:rPr>
      </w:pPr>
      <w:r w:rsidRPr="00A433FE">
        <w:rPr>
          <w:rFonts w:ascii="Times New Roman" w:hAnsi="Times New Roman"/>
          <w:sz w:val="24"/>
          <w:szCs w:val="24"/>
        </w:rPr>
        <w:t>про постачання електричної енергії споживачу</w:t>
      </w:r>
    </w:p>
    <w:p w14:paraId="70B3052E" w14:textId="3802768C" w:rsidR="00A61D04" w:rsidRPr="00A433FE" w:rsidRDefault="00A61D04" w:rsidP="004C5F49">
      <w:pPr>
        <w:ind w:left="5245"/>
        <w:rPr>
          <w:sz w:val="24"/>
          <w:szCs w:val="24"/>
          <w:lang w:eastAsia="uk-UA"/>
        </w:rPr>
      </w:pPr>
      <w:r w:rsidRPr="00A433FE">
        <w:rPr>
          <w:sz w:val="24"/>
          <w:szCs w:val="24"/>
        </w:rPr>
        <w:t>№</w:t>
      </w:r>
      <w:r w:rsidR="00262DAD" w:rsidRPr="00A433FE">
        <w:rPr>
          <w:sz w:val="24"/>
          <w:szCs w:val="24"/>
        </w:rPr>
        <w:t xml:space="preserve"> </w:t>
      </w:r>
      <w:r w:rsidR="005460FB">
        <w:rPr>
          <w:sz w:val="24"/>
          <w:szCs w:val="24"/>
        </w:rPr>
        <w:t xml:space="preserve">                   </w:t>
      </w:r>
      <w:r w:rsidRPr="00A433FE">
        <w:rPr>
          <w:sz w:val="24"/>
          <w:szCs w:val="24"/>
        </w:rPr>
        <w:t>від «___» __________202___ р</w:t>
      </w:r>
    </w:p>
    <w:p w14:paraId="5D3904E6" w14:textId="77777777" w:rsidR="0065075E" w:rsidRPr="00A433FE" w:rsidRDefault="0065075E" w:rsidP="0065075E">
      <w:pPr>
        <w:jc w:val="center"/>
        <w:rPr>
          <w:b/>
          <w:sz w:val="24"/>
          <w:szCs w:val="24"/>
          <w:lang w:eastAsia="uk-UA"/>
        </w:rPr>
      </w:pPr>
      <w:r w:rsidRPr="00A433FE">
        <w:rPr>
          <w:b/>
          <w:sz w:val="24"/>
          <w:szCs w:val="24"/>
          <w:lang w:eastAsia="uk-UA"/>
        </w:rPr>
        <w:t>ЗАЯВА-ПРИЄДНАННЯ</w:t>
      </w:r>
    </w:p>
    <w:p w14:paraId="6F7DE59C" w14:textId="77777777" w:rsidR="0065075E" w:rsidRPr="00A433FE" w:rsidRDefault="0065075E" w:rsidP="0065075E">
      <w:pPr>
        <w:jc w:val="center"/>
        <w:rPr>
          <w:b/>
          <w:sz w:val="24"/>
          <w:szCs w:val="24"/>
          <w:lang w:eastAsia="uk-UA"/>
        </w:rPr>
      </w:pPr>
      <w:r w:rsidRPr="00A433FE">
        <w:rPr>
          <w:b/>
          <w:sz w:val="24"/>
          <w:szCs w:val="24"/>
          <w:lang w:eastAsia="uk-UA"/>
        </w:rPr>
        <w:t>до договору про постачання електричної енергії споживачу</w:t>
      </w:r>
    </w:p>
    <w:p w14:paraId="4BDE8DC1" w14:textId="77777777" w:rsidR="0065075E" w:rsidRPr="00A433FE" w:rsidRDefault="0065075E" w:rsidP="0065075E">
      <w:pPr>
        <w:ind w:firstLine="709"/>
        <w:jc w:val="both"/>
        <w:rPr>
          <w:sz w:val="24"/>
          <w:szCs w:val="24"/>
          <w:lang w:eastAsia="uk-UA"/>
        </w:rPr>
      </w:pPr>
    </w:p>
    <w:p w14:paraId="33F0F729" w14:textId="5D8ACD39" w:rsidR="0065075E" w:rsidRPr="00A433FE" w:rsidRDefault="0065075E" w:rsidP="0065075E">
      <w:pPr>
        <w:ind w:firstLine="709"/>
        <w:jc w:val="both"/>
        <w:rPr>
          <w:sz w:val="24"/>
          <w:szCs w:val="24"/>
          <w:lang w:eastAsia="uk-UA"/>
        </w:rPr>
      </w:pPr>
      <w:r w:rsidRPr="00A433FE">
        <w:rPr>
          <w:sz w:val="24"/>
          <w:szCs w:val="24"/>
          <w:lang w:eastAsia="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w:t>
      </w:r>
      <w:r w:rsidR="005460FB">
        <w:rPr>
          <w:sz w:val="24"/>
          <w:szCs w:val="24"/>
          <w:lang w:eastAsia="uk-UA"/>
        </w:rPr>
        <w:t>на сайті_______________________________________</w:t>
      </w:r>
      <w:r w:rsidRPr="00A433FE">
        <w:rPr>
          <w:sz w:val="24"/>
          <w:szCs w:val="24"/>
          <w:lang w:eastAsia="uk-UA"/>
        </w:rPr>
        <w:t xml:space="preserve"> (далі – Постачальник) в мережі Інтернет за </w:t>
      </w:r>
      <w:proofErr w:type="spellStart"/>
      <w:r w:rsidRPr="00A433FE">
        <w:rPr>
          <w:sz w:val="24"/>
          <w:szCs w:val="24"/>
          <w:lang w:eastAsia="uk-UA"/>
        </w:rPr>
        <w:t>адресою</w:t>
      </w:r>
      <w:proofErr w:type="spellEnd"/>
      <w:r w:rsidRPr="00A433FE">
        <w:rPr>
          <w:sz w:val="24"/>
          <w:szCs w:val="24"/>
          <w:lang w:eastAsia="uk-UA"/>
        </w:rPr>
        <w:t xml:space="preserve">: </w:t>
      </w:r>
      <w:hyperlink r:id="rId9" w:history="1">
        <w:r w:rsidR="005460FB">
          <w:rPr>
            <w:rStyle w:val="aff9"/>
            <w:sz w:val="24"/>
            <w:szCs w:val="24"/>
            <w:lang w:eastAsia="uk-UA"/>
          </w:rPr>
          <w:t>____________________________</w:t>
        </w:r>
      </w:hyperlink>
      <w:r w:rsidRPr="00A433FE">
        <w:rPr>
          <w:sz w:val="24"/>
          <w:szCs w:val="24"/>
          <w:lang w:eastAsia="uk-UA"/>
        </w:rPr>
        <w:t xml:space="preserve"> * , приєднуюсь до умов Договору № </w:t>
      </w:r>
      <w:r w:rsidR="005460FB">
        <w:rPr>
          <w:sz w:val="24"/>
          <w:szCs w:val="24"/>
          <w:lang w:eastAsia="uk-UA"/>
        </w:rPr>
        <w:t xml:space="preserve">                                     </w:t>
      </w:r>
      <w:r w:rsidRPr="00A433FE">
        <w:rPr>
          <w:sz w:val="24"/>
          <w:szCs w:val="24"/>
          <w:lang w:eastAsia="uk-UA"/>
        </w:rPr>
        <w:t xml:space="preserve">від </w:t>
      </w:r>
      <w:r w:rsidR="005460FB">
        <w:rPr>
          <w:sz w:val="24"/>
          <w:szCs w:val="24"/>
          <w:lang w:eastAsia="uk-UA"/>
        </w:rPr>
        <w:t>«</w:t>
      </w:r>
      <w:r w:rsidRPr="00A433FE">
        <w:rPr>
          <w:sz w:val="24"/>
          <w:szCs w:val="24"/>
          <w:lang w:eastAsia="uk-UA"/>
        </w:rPr>
        <w:t>_</w:t>
      </w:r>
      <w:r w:rsidR="00262DAD" w:rsidRPr="00A433FE">
        <w:rPr>
          <w:sz w:val="24"/>
          <w:szCs w:val="24"/>
          <w:lang w:eastAsia="uk-UA"/>
        </w:rPr>
        <w:t>__</w:t>
      </w:r>
      <w:r w:rsidR="005460FB">
        <w:rPr>
          <w:sz w:val="24"/>
          <w:szCs w:val="24"/>
          <w:lang w:eastAsia="uk-UA"/>
        </w:rPr>
        <w:t>»___</w:t>
      </w:r>
      <w:r w:rsidR="00262DAD" w:rsidRPr="00A433FE">
        <w:rPr>
          <w:sz w:val="24"/>
          <w:szCs w:val="24"/>
          <w:lang w:eastAsia="uk-UA"/>
        </w:rPr>
        <w:t>_</w:t>
      </w:r>
      <w:r w:rsidRPr="00A433FE">
        <w:rPr>
          <w:sz w:val="24"/>
          <w:szCs w:val="24"/>
          <w:lang w:eastAsia="uk-UA"/>
        </w:rPr>
        <w:t>________</w:t>
      </w:r>
      <w:r w:rsidR="005460FB">
        <w:rPr>
          <w:sz w:val="24"/>
          <w:szCs w:val="24"/>
          <w:lang w:eastAsia="uk-UA"/>
        </w:rPr>
        <w:t>202</w:t>
      </w:r>
      <w:r w:rsidR="00AD7228">
        <w:rPr>
          <w:sz w:val="24"/>
          <w:szCs w:val="24"/>
          <w:lang w:eastAsia="uk-UA"/>
        </w:rPr>
        <w:t xml:space="preserve"> </w:t>
      </w:r>
      <w:r w:rsidR="005460FB">
        <w:rPr>
          <w:sz w:val="24"/>
          <w:szCs w:val="24"/>
          <w:lang w:eastAsia="uk-UA"/>
        </w:rPr>
        <w:t xml:space="preserve">  </w:t>
      </w:r>
      <w:r w:rsidR="00AD7228">
        <w:rPr>
          <w:sz w:val="24"/>
          <w:szCs w:val="24"/>
          <w:lang w:eastAsia="uk-UA"/>
        </w:rPr>
        <w:t>р.</w:t>
      </w:r>
      <w:r w:rsidRPr="00A433FE">
        <w:rPr>
          <w:sz w:val="24"/>
          <w:szCs w:val="24"/>
          <w:lang w:eastAsia="uk-UA"/>
        </w:rPr>
        <w:t xml:space="preserve"> на умовах комерційної пропозиції Постачальника № 1 з такими нижченаведеними персоніфікованими даними.</w:t>
      </w:r>
    </w:p>
    <w:p w14:paraId="3E46B5C3" w14:textId="77777777" w:rsidR="0065075E" w:rsidRPr="00A433FE" w:rsidRDefault="0065075E" w:rsidP="0065075E">
      <w:pPr>
        <w:ind w:firstLine="709"/>
        <w:jc w:val="both"/>
        <w:rPr>
          <w:b/>
          <w:sz w:val="24"/>
          <w:szCs w:val="24"/>
          <w:lang w:eastAsia="uk-UA"/>
        </w:rPr>
      </w:pPr>
    </w:p>
    <w:p w14:paraId="39B7D9D3" w14:textId="77777777" w:rsidR="0065075E" w:rsidRPr="00A433FE" w:rsidRDefault="0065075E" w:rsidP="0065075E">
      <w:pPr>
        <w:ind w:firstLine="709"/>
        <w:jc w:val="both"/>
        <w:rPr>
          <w:b/>
          <w:sz w:val="24"/>
          <w:szCs w:val="24"/>
          <w:lang w:eastAsia="uk-UA"/>
        </w:rPr>
      </w:pPr>
      <w:r w:rsidRPr="00A433FE">
        <w:rPr>
          <w:b/>
          <w:sz w:val="24"/>
          <w:szCs w:val="24"/>
          <w:lang w:eastAsia="uk-UA"/>
        </w:rPr>
        <w:t>Персоніфіковані дані Споживача:</w:t>
      </w:r>
    </w:p>
    <w:tbl>
      <w:tblPr>
        <w:tblW w:w="9768" w:type="dxa"/>
        <w:tblInd w:w="30" w:type="dxa"/>
        <w:tblCellMar>
          <w:top w:w="30" w:type="dxa"/>
          <w:left w:w="30" w:type="dxa"/>
          <w:bottom w:w="30" w:type="dxa"/>
          <w:right w:w="30" w:type="dxa"/>
        </w:tblCellMar>
        <w:tblLook w:val="0000" w:firstRow="0" w:lastRow="0" w:firstColumn="0" w:lastColumn="0" w:noHBand="0" w:noVBand="0"/>
      </w:tblPr>
      <w:tblGrid>
        <w:gridCol w:w="743"/>
        <w:gridCol w:w="4320"/>
        <w:gridCol w:w="4705"/>
      </w:tblGrid>
      <w:tr w:rsidR="0065075E" w:rsidRPr="00A433FE" w14:paraId="71D81E02" w14:textId="77777777" w:rsidTr="00E85238">
        <w:tc>
          <w:tcPr>
            <w:tcW w:w="733" w:type="dxa"/>
            <w:tcBorders>
              <w:top w:val="double" w:sz="2" w:space="0" w:color="808080"/>
              <w:left w:val="double" w:sz="2" w:space="0" w:color="808080"/>
              <w:bottom w:val="double" w:sz="2" w:space="0" w:color="808080"/>
              <w:right w:val="double" w:sz="2" w:space="0" w:color="808080"/>
            </w:tcBorders>
            <w:shd w:val="clear" w:color="auto" w:fill="auto"/>
          </w:tcPr>
          <w:p w14:paraId="5D2C4147" w14:textId="77777777" w:rsidR="0065075E" w:rsidRPr="00A433FE" w:rsidRDefault="0065075E" w:rsidP="00E85238">
            <w:pPr>
              <w:widowControl w:val="0"/>
              <w:suppressLineNumbers/>
              <w:tabs>
                <w:tab w:val="left" w:pos="993"/>
              </w:tabs>
              <w:suppressAutoHyphens/>
              <w:snapToGrid w:val="0"/>
              <w:ind w:firstLine="562"/>
              <w:jc w:val="center"/>
              <w:rPr>
                <w:rFonts w:eastAsia="SimSun"/>
                <w:kern w:val="2"/>
                <w:sz w:val="24"/>
                <w:szCs w:val="24"/>
                <w:lang w:eastAsia="hi-IN" w:bidi="hi-IN"/>
              </w:rPr>
            </w:pPr>
            <w:r w:rsidRPr="00A433FE">
              <w:rPr>
                <w:rFonts w:eastAsia="SimSun"/>
                <w:kern w:val="2"/>
                <w:sz w:val="24"/>
                <w:szCs w:val="24"/>
                <w:lang w:eastAsia="hi-IN" w:bidi="hi-IN"/>
              </w:rPr>
              <w:t>1</w:t>
            </w:r>
          </w:p>
        </w:tc>
        <w:tc>
          <w:tcPr>
            <w:tcW w:w="4326" w:type="dxa"/>
            <w:tcBorders>
              <w:top w:val="double" w:sz="2" w:space="0" w:color="808080"/>
              <w:left w:val="double" w:sz="2" w:space="0" w:color="808080"/>
              <w:bottom w:val="double" w:sz="2" w:space="0" w:color="808080"/>
              <w:right w:val="double" w:sz="2" w:space="0" w:color="808080"/>
            </w:tcBorders>
            <w:shd w:val="clear" w:color="auto" w:fill="auto"/>
          </w:tcPr>
          <w:p w14:paraId="05D12187" w14:textId="77777777" w:rsidR="0065075E" w:rsidRPr="00A433FE" w:rsidRDefault="0065075E" w:rsidP="00E85238">
            <w:pPr>
              <w:widowControl w:val="0"/>
              <w:suppressLineNumbers/>
              <w:tabs>
                <w:tab w:val="left" w:pos="993"/>
              </w:tabs>
              <w:suppressAutoHyphens/>
              <w:snapToGrid w:val="0"/>
              <w:rPr>
                <w:rFonts w:eastAsia="SimSun"/>
                <w:kern w:val="2"/>
                <w:sz w:val="24"/>
                <w:szCs w:val="24"/>
                <w:lang w:eastAsia="hi-IN" w:bidi="hi-IN"/>
              </w:rPr>
            </w:pPr>
            <w:r w:rsidRPr="00A433FE">
              <w:rPr>
                <w:rFonts w:eastAsia="SimSun"/>
                <w:kern w:val="2"/>
                <w:sz w:val="24"/>
                <w:szCs w:val="24"/>
                <w:lang w:eastAsia="hi-IN" w:bidi="hi-IN"/>
              </w:rPr>
              <w:t>Найменування суб'єкта господарювання</w:t>
            </w:r>
          </w:p>
        </w:tc>
        <w:tc>
          <w:tcPr>
            <w:tcW w:w="4709" w:type="dxa"/>
            <w:tcBorders>
              <w:top w:val="double" w:sz="2" w:space="0" w:color="808080"/>
              <w:left w:val="double" w:sz="2" w:space="0" w:color="808080"/>
              <w:bottom w:val="double" w:sz="2" w:space="0" w:color="808080"/>
              <w:right w:val="double" w:sz="2" w:space="0" w:color="808080"/>
            </w:tcBorders>
            <w:shd w:val="clear" w:color="auto" w:fill="auto"/>
          </w:tcPr>
          <w:p w14:paraId="42FFFEA0" w14:textId="022CB55C" w:rsidR="0065075E" w:rsidRPr="00AD7228" w:rsidRDefault="008A0C54" w:rsidP="008A0C54">
            <w:pPr>
              <w:widowControl w:val="0"/>
              <w:suppressLineNumbers/>
              <w:tabs>
                <w:tab w:val="left" w:pos="993"/>
              </w:tabs>
              <w:suppressAutoHyphens/>
              <w:snapToGrid w:val="0"/>
              <w:jc w:val="center"/>
              <w:rPr>
                <w:rFonts w:eastAsia="SimSun"/>
                <w:bCs/>
                <w:kern w:val="2"/>
                <w:sz w:val="24"/>
                <w:szCs w:val="24"/>
                <w:lang w:eastAsia="hi-IN" w:bidi="hi-IN"/>
              </w:rPr>
            </w:pPr>
            <w:r w:rsidRPr="00AD7228">
              <w:rPr>
                <w:rFonts w:eastAsia="SimSun"/>
                <w:bCs/>
                <w:kern w:val="2"/>
                <w:sz w:val="24"/>
                <w:szCs w:val="24"/>
                <w:lang w:eastAsia="hi-IN" w:bidi="hi-IN"/>
              </w:rPr>
              <w:t>Комунальна установа «Запорізьке обласне бюро судово-медичної експертизи» Запорізької обласної ради</w:t>
            </w:r>
          </w:p>
        </w:tc>
      </w:tr>
      <w:tr w:rsidR="0065075E" w:rsidRPr="00A433FE" w14:paraId="4C815047" w14:textId="77777777" w:rsidTr="00E85238">
        <w:trPr>
          <w:trHeight w:val="585"/>
        </w:trPr>
        <w:tc>
          <w:tcPr>
            <w:tcW w:w="733" w:type="dxa"/>
            <w:tcBorders>
              <w:top w:val="double" w:sz="2" w:space="0" w:color="808080"/>
              <w:left w:val="double" w:sz="2" w:space="0" w:color="808080"/>
              <w:bottom w:val="double" w:sz="2" w:space="0" w:color="808080"/>
              <w:right w:val="double" w:sz="2" w:space="0" w:color="808080"/>
            </w:tcBorders>
            <w:shd w:val="clear" w:color="auto" w:fill="auto"/>
          </w:tcPr>
          <w:p w14:paraId="0B04236C" w14:textId="77777777" w:rsidR="0065075E" w:rsidRPr="00A433FE" w:rsidRDefault="0065075E" w:rsidP="00E85238">
            <w:pPr>
              <w:widowControl w:val="0"/>
              <w:suppressLineNumbers/>
              <w:tabs>
                <w:tab w:val="left" w:pos="993"/>
              </w:tabs>
              <w:suppressAutoHyphens/>
              <w:snapToGrid w:val="0"/>
              <w:ind w:firstLine="468"/>
              <w:jc w:val="center"/>
              <w:rPr>
                <w:rFonts w:eastAsia="SimSun"/>
                <w:kern w:val="2"/>
                <w:sz w:val="24"/>
                <w:szCs w:val="24"/>
                <w:lang w:eastAsia="hi-IN" w:bidi="hi-IN"/>
              </w:rPr>
            </w:pPr>
            <w:r w:rsidRPr="00A433FE">
              <w:rPr>
                <w:rFonts w:eastAsia="SimSun"/>
                <w:kern w:val="2"/>
                <w:sz w:val="24"/>
                <w:szCs w:val="24"/>
                <w:lang w:eastAsia="hi-IN" w:bidi="hi-IN"/>
              </w:rPr>
              <w:t>2</w:t>
            </w:r>
          </w:p>
        </w:tc>
        <w:tc>
          <w:tcPr>
            <w:tcW w:w="4326" w:type="dxa"/>
            <w:tcBorders>
              <w:top w:val="double" w:sz="2" w:space="0" w:color="808080"/>
              <w:left w:val="double" w:sz="2" w:space="0" w:color="808080"/>
              <w:bottom w:val="double" w:sz="2" w:space="0" w:color="808080"/>
              <w:right w:val="double" w:sz="2" w:space="0" w:color="808080"/>
            </w:tcBorders>
            <w:shd w:val="clear" w:color="auto" w:fill="auto"/>
          </w:tcPr>
          <w:p w14:paraId="38CFA0E7" w14:textId="77777777" w:rsidR="0065075E" w:rsidRPr="00A433FE" w:rsidRDefault="0065075E" w:rsidP="00E85238">
            <w:pPr>
              <w:widowControl w:val="0"/>
              <w:suppressLineNumbers/>
              <w:tabs>
                <w:tab w:val="left" w:pos="993"/>
              </w:tabs>
              <w:suppressAutoHyphens/>
              <w:snapToGrid w:val="0"/>
              <w:rPr>
                <w:rFonts w:eastAsia="SimSun"/>
                <w:kern w:val="2"/>
                <w:sz w:val="24"/>
                <w:szCs w:val="24"/>
                <w:lang w:eastAsia="hi-IN" w:bidi="hi-IN"/>
              </w:rPr>
            </w:pPr>
            <w:r w:rsidRPr="00A433FE">
              <w:rPr>
                <w:rFonts w:eastAsia="SimSun"/>
                <w:kern w:val="2"/>
                <w:sz w:val="24"/>
                <w:szCs w:val="24"/>
                <w:lang w:eastAsia="hi-IN" w:bidi="hi-IN"/>
              </w:rPr>
              <w:t>Паспортні дані, ідентифікаційний код (за наявності), ЄДРПОУ (обрати необхідне)</w:t>
            </w:r>
          </w:p>
        </w:tc>
        <w:tc>
          <w:tcPr>
            <w:tcW w:w="4709" w:type="dxa"/>
            <w:tcBorders>
              <w:top w:val="double" w:sz="2" w:space="0" w:color="808080"/>
              <w:left w:val="double" w:sz="2" w:space="0" w:color="808080"/>
              <w:bottom w:val="double" w:sz="2" w:space="0" w:color="808080"/>
              <w:right w:val="double" w:sz="2" w:space="0" w:color="808080"/>
            </w:tcBorders>
            <w:shd w:val="clear" w:color="auto" w:fill="auto"/>
          </w:tcPr>
          <w:p w14:paraId="105CA061" w14:textId="0DE021FE" w:rsidR="0065075E" w:rsidRPr="00AD7228" w:rsidRDefault="002D2BA8" w:rsidP="00E85238">
            <w:pPr>
              <w:jc w:val="both"/>
              <w:rPr>
                <w:sz w:val="24"/>
                <w:szCs w:val="24"/>
                <w:lang w:eastAsia="ar-SA"/>
              </w:rPr>
            </w:pPr>
            <w:r>
              <w:rPr>
                <w:sz w:val="24"/>
                <w:szCs w:val="24"/>
                <w:lang w:eastAsia="ar-SA"/>
              </w:rPr>
              <w:t>42595455</w:t>
            </w:r>
          </w:p>
        </w:tc>
      </w:tr>
      <w:tr w:rsidR="0065075E" w:rsidRPr="00A433FE" w14:paraId="7052F9D8" w14:textId="77777777" w:rsidTr="002D2BA8">
        <w:trPr>
          <w:trHeight w:val="292"/>
        </w:trPr>
        <w:tc>
          <w:tcPr>
            <w:tcW w:w="733" w:type="dxa"/>
            <w:tcBorders>
              <w:top w:val="double" w:sz="2" w:space="0" w:color="808080"/>
              <w:left w:val="double" w:sz="2" w:space="0" w:color="808080"/>
              <w:bottom w:val="double" w:sz="2" w:space="0" w:color="808080"/>
              <w:right w:val="double" w:sz="2" w:space="0" w:color="808080"/>
            </w:tcBorders>
            <w:shd w:val="clear" w:color="auto" w:fill="auto"/>
          </w:tcPr>
          <w:p w14:paraId="17F17FA0" w14:textId="77777777" w:rsidR="0065075E" w:rsidRPr="00A433FE" w:rsidRDefault="0065075E" w:rsidP="00E85238">
            <w:pPr>
              <w:widowControl w:val="0"/>
              <w:suppressLineNumbers/>
              <w:tabs>
                <w:tab w:val="left" w:pos="993"/>
              </w:tabs>
              <w:suppressAutoHyphens/>
              <w:snapToGrid w:val="0"/>
              <w:ind w:firstLine="468"/>
              <w:jc w:val="center"/>
              <w:rPr>
                <w:rFonts w:eastAsia="SimSun"/>
                <w:kern w:val="2"/>
                <w:sz w:val="24"/>
                <w:szCs w:val="24"/>
                <w:lang w:eastAsia="hi-IN" w:bidi="hi-IN"/>
              </w:rPr>
            </w:pPr>
            <w:r w:rsidRPr="00A433FE">
              <w:rPr>
                <w:rFonts w:eastAsia="SimSun"/>
                <w:kern w:val="2"/>
                <w:sz w:val="24"/>
                <w:szCs w:val="24"/>
                <w:lang w:eastAsia="hi-IN" w:bidi="hi-IN"/>
              </w:rPr>
              <w:t>3</w:t>
            </w:r>
          </w:p>
        </w:tc>
        <w:tc>
          <w:tcPr>
            <w:tcW w:w="4326" w:type="dxa"/>
            <w:tcBorders>
              <w:top w:val="double" w:sz="2" w:space="0" w:color="808080"/>
              <w:left w:val="double" w:sz="2" w:space="0" w:color="808080"/>
              <w:bottom w:val="double" w:sz="2" w:space="0" w:color="808080"/>
              <w:right w:val="double" w:sz="2" w:space="0" w:color="808080"/>
            </w:tcBorders>
            <w:shd w:val="clear" w:color="auto" w:fill="auto"/>
          </w:tcPr>
          <w:p w14:paraId="26B9C9B6" w14:textId="77777777" w:rsidR="0065075E" w:rsidRPr="00A433FE" w:rsidRDefault="0065075E" w:rsidP="00E85238">
            <w:pPr>
              <w:widowControl w:val="0"/>
              <w:suppressLineNumbers/>
              <w:tabs>
                <w:tab w:val="left" w:pos="993"/>
              </w:tabs>
              <w:suppressAutoHyphens/>
              <w:snapToGrid w:val="0"/>
              <w:rPr>
                <w:rFonts w:eastAsia="SimSun"/>
                <w:kern w:val="2"/>
                <w:sz w:val="24"/>
                <w:szCs w:val="24"/>
                <w:lang w:eastAsia="hi-IN" w:bidi="hi-IN"/>
              </w:rPr>
            </w:pPr>
            <w:r w:rsidRPr="00A433FE">
              <w:rPr>
                <w:rFonts w:eastAsia="SimSun"/>
                <w:kern w:val="2"/>
                <w:sz w:val="24"/>
                <w:szCs w:val="24"/>
                <w:lang w:eastAsia="hi-IN" w:bidi="hi-IN"/>
              </w:rPr>
              <w:t>Адреса електронної пошти Споживача</w:t>
            </w:r>
          </w:p>
        </w:tc>
        <w:tc>
          <w:tcPr>
            <w:tcW w:w="4709" w:type="dxa"/>
            <w:tcBorders>
              <w:top w:val="double" w:sz="2" w:space="0" w:color="808080"/>
              <w:left w:val="double" w:sz="2" w:space="0" w:color="808080"/>
              <w:bottom w:val="double" w:sz="2" w:space="0" w:color="808080"/>
              <w:right w:val="double" w:sz="2" w:space="0" w:color="808080"/>
            </w:tcBorders>
            <w:shd w:val="clear" w:color="auto" w:fill="auto"/>
          </w:tcPr>
          <w:p w14:paraId="407C0184" w14:textId="24DD578E" w:rsidR="0065075E" w:rsidRPr="00AD7228" w:rsidRDefault="000154C9" w:rsidP="000154C9">
            <w:pPr>
              <w:widowControl w:val="0"/>
              <w:suppressLineNumbers/>
              <w:tabs>
                <w:tab w:val="left" w:pos="993"/>
              </w:tabs>
              <w:suppressAutoHyphens/>
              <w:snapToGrid w:val="0"/>
              <w:jc w:val="both"/>
              <w:rPr>
                <w:rFonts w:eastAsia="SimSun"/>
                <w:bCs/>
                <w:kern w:val="2"/>
                <w:sz w:val="24"/>
                <w:szCs w:val="24"/>
                <w:lang w:val="en-US" w:eastAsia="hi-IN" w:bidi="hi-IN"/>
              </w:rPr>
            </w:pPr>
            <w:r w:rsidRPr="000154C9">
              <w:rPr>
                <w:rFonts w:eastAsia="SimSun"/>
                <w:bCs/>
                <w:kern w:val="2"/>
                <w:sz w:val="24"/>
                <w:szCs w:val="24"/>
                <w:lang w:val="en-US" w:eastAsia="hi-IN" w:bidi="hi-IN"/>
              </w:rPr>
              <w:t>zatushnadomivka_buh@ukr.net</w:t>
            </w:r>
          </w:p>
        </w:tc>
      </w:tr>
      <w:tr w:rsidR="0065075E" w:rsidRPr="00A433FE" w14:paraId="4A027939" w14:textId="77777777" w:rsidTr="00E85238">
        <w:trPr>
          <w:trHeight w:val="185"/>
        </w:trPr>
        <w:tc>
          <w:tcPr>
            <w:tcW w:w="733" w:type="dxa"/>
            <w:tcBorders>
              <w:top w:val="double" w:sz="2" w:space="0" w:color="808080"/>
              <w:left w:val="double" w:sz="2" w:space="0" w:color="808080"/>
              <w:bottom w:val="double" w:sz="2" w:space="0" w:color="808080"/>
              <w:right w:val="double" w:sz="2" w:space="0" w:color="808080"/>
            </w:tcBorders>
            <w:shd w:val="clear" w:color="auto" w:fill="auto"/>
          </w:tcPr>
          <w:p w14:paraId="3A47CBF4" w14:textId="77777777" w:rsidR="0065075E" w:rsidRPr="00A433FE" w:rsidRDefault="0065075E" w:rsidP="00E85238">
            <w:pPr>
              <w:widowControl w:val="0"/>
              <w:suppressLineNumbers/>
              <w:tabs>
                <w:tab w:val="left" w:pos="993"/>
              </w:tabs>
              <w:suppressAutoHyphens/>
              <w:snapToGrid w:val="0"/>
              <w:ind w:firstLine="468"/>
              <w:jc w:val="center"/>
              <w:rPr>
                <w:rFonts w:eastAsia="SimSun"/>
                <w:kern w:val="2"/>
                <w:sz w:val="24"/>
                <w:szCs w:val="24"/>
                <w:lang w:eastAsia="hi-IN" w:bidi="hi-IN"/>
              </w:rPr>
            </w:pPr>
            <w:r w:rsidRPr="00A433FE">
              <w:rPr>
                <w:rFonts w:eastAsia="SimSun"/>
                <w:kern w:val="2"/>
                <w:sz w:val="24"/>
                <w:szCs w:val="24"/>
                <w:lang w:eastAsia="hi-IN" w:bidi="hi-IN"/>
              </w:rPr>
              <w:t>4</w:t>
            </w:r>
          </w:p>
        </w:tc>
        <w:tc>
          <w:tcPr>
            <w:tcW w:w="4326" w:type="dxa"/>
            <w:tcBorders>
              <w:top w:val="double" w:sz="2" w:space="0" w:color="808080"/>
              <w:left w:val="double" w:sz="2" w:space="0" w:color="808080"/>
              <w:bottom w:val="double" w:sz="2" w:space="0" w:color="808080"/>
              <w:right w:val="double" w:sz="2" w:space="0" w:color="808080"/>
            </w:tcBorders>
            <w:shd w:val="clear" w:color="auto" w:fill="auto"/>
          </w:tcPr>
          <w:p w14:paraId="6F682C79" w14:textId="77777777" w:rsidR="0065075E" w:rsidRPr="00A433FE" w:rsidRDefault="0065075E" w:rsidP="00E85238">
            <w:pPr>
              <w:widowControl w:val="0"/>
              <w:suppressLineNumbers/>
              <w:tabs>
                <w:tab w:val="left" w:pos="993"/>
              </w:tabs>
              <w:suppressAutoHyphens/>
              <w:snapToGrid w:val="0"/>
              <w:rPr>
                <w:rFonts w:eastAsia="SimSun"/>
                <w:kern w:val="2"/>
                <w:sz w:val="24"/>
                <w:szCs w:val="24"/>
                <w:lang w:eastAsia="hi-IN" w:bidi="hi-IN"/>
              </w:rPr>
            </w:pPr>
            <w:r w:rsidRPr="00A433FE">
              <w:rPr>
                <w:rFonts w:eastAsia="SimSun"/>
                <w:kern w:val="2"/>
                <w:sz w:val="24"/>
                <w:szCs w:val="24"/>
                <w:lang w:eastAsia="hi-IN" w:bidi="hi-IN"/>
              </w:rPr>
              <w:t>Номер телефону Споживача</w:t>
            </w:r>
          </w:p>
        </w:tc>
        <w:tc>
          <w:tcPr>
            <w:tcW w:w="4709" w:type="dxa"/>
            <w:tcBorders>
              <w:top w:val="double" w:sz="2" w:space="0" w:color="808080"/>
              <w:left w:val="double" w:sz="2" w:space="0" w:color="808080"/>
              <w:bottom w:val="double" w:sz="2" w:space="0" w:color="808080"/>
              <w:right w:val="double" w:sz="2" w:space="0" w:color="808080"/>
            </w:tcBorders>
            <w:shd w:val="clear" w:color="auto" w:fill="auto"/>
          </w:tcPr>
          <w:p w14:paraId="0A7F2030" w14:textId="553BDBE5" w:rsidR="0065075E" w:rsidRPr="00AD7228" w:rsidRDefault="003F61DB" w:rsidP="00E85238">
            <w:pPr>
              <w:widowControl w:val="0"/>
              <w:suppressLineNumbers/>
              <w:tabs>
                <w:tab w:val="left" w:pos="993"/>
              </w:tabs>
              <w:suppressAutoHyphens/>
              <w:snapToGrid w:val="0"/>
              <w:jc w:val="both"/>
              <w:rPr>
                <w:rFonts w:eastAsia="SimSun"/>
                <w:bCs/>
                <w:kern w:val="2"/>
                <w:sz w:val="24"/>
                <w:szCs w:val="24"/>
                <w:lang w:val="en-US" w:eastAsia="hi-IN" w:bidi="hi-IN"/>
              </w:rPr>
            </w:pPr>
            <w:r w:rsidRPr="003F61DB">
              <w:rPr>
                <w:rFonts w:eastAsia="SimSun"/>
                <w:bCs/>
                <w:kern w:val="2"/>
                <w:sz w:val="24"/>
                <w:szCs w:val="24"/>
                <w:lang w:val="en-US" w:eastAsia="hi-IN" w:bidi="hi-IN"/>
              </w:rPr>
              <w:t>(061)702-32-49; (061)702-32-55</w:t>
            </w:r>
          </w:p>
        </w:tc>
      </w:tr>
      <w:tr w:rsidR="0065075E" w:rsidRPr="00A433FE" w14:paraId="0819BA2D" w14:textId="77777777" w:rsidTr="00E85238">
        <w:tc>
          <w:tcPr>
            <w:tcW w:w="733" w:type="dxa"/>
            <w:tcBorders>
              <w:top w:val="double" w:sz="2" w:space="0" w:color="808080"/>
              <w:left w:val="double" w:sz="2" w:space="0" w:color="808080"/>
              <w:bottom w:val="double" w:sz="2" w:space="0" w:color="808080"/>
              <w:right w:val="double" w:sz="2" w:space="0" w:color="808080"/>
            </w:tcBorders>
            <w:shd w:val="clear" w:color="auto" w:fill="auto"/>
          </w:tcPr>
          <w:p w14:paraId="5BF16ADA" w14:textId="77777777" w:rsidR="0065075E" w:rsidRPr="00A433FE" w:rsidRDefault="0065075E" w:rsidP="00E85238">
            <w:pPr>
              <w:widowControl w:val="0"/>
              <w:suppressLineNumbers/>
              <w:tabs>
                <w:tab w:val="left" w:pos="993"/>
              </w:tabs>
              <w:suppressAutoHyphens/>
              <w:snapToGrid w:val="0"/>
              <w:ind w:firstLine="468"/>
              <w:jc w:val="center"/>
              <w:rPr>
                <w:rFonts w:eastAsia="SimSun"/>
                <w:kern w:val="2"/>
                <w:sz w:val="24"/>
                <w:szCs w:val="24"/>
                <w:lang w:eastAsia="hi-IN" w:bidi="hi-IN"/>
              </w:rPr>
            </w:pPr>
            <w:r w:rsidRPr="00A433FE">
              <w:rPr>
                <w:rFonts w:eastAsia="SimSun"/>
                <w:kern w:val="2"/>
                <w:sz w:val="24"/>
                <w:szCs w:val="24"/>
                <w:lang w:eastAsia="hi-IN" w:bidi="hi-IN"/>
              </w:rPr>
              <w:t>5</w:t>
            </w:r>
          </w:p>
        </w:tc>
        <w:tc>
          <w:tcPr>
            <w:tcW w:w="4326" w:type="dxa"/>
            <w:tcBorders>
              <w:top w:val="double" w:sz="2" w:space="0" w:color="808080"/>
              <w:left w:val="double" w:sz="2" w:space="0" w:color="808080"/>
              <w:bottom w:val="double" w:sz="2" w:space="0" w:color="808080"/>
              <w:right w:val="double" w:sz="2" w:space="0" w:color="808080"/>
            </w:tcBorders>
            <w:shd w:val="clear" w:color="auto" w:fill="auto"/>
          </w:tcPr>
          <w:p w14:paraId="579D23A8" w14:textId="77777777" w:rsidR="0065075E" w:rsidRPr="00A433FE" w:rsidRDefault="0065075E" w:rsidP="00E85238">
            <w:pPr>
              <w:widowControl w:val="0"/>
              <w:suppressLineNumbers/>
              <w:tabs>
                <w:tab w:val="left" w:pos="993"/>
              </w:tabs>
              <w:suppressAutoHyphens/>
              <w:snapToGrid w:val="0"/>
              <w:rPr>
                <w:rFonts w:eastAsia="SimSun"/>
                <w:kern w:val="2"/>
                <w:sz w:val="24"/>
                <w:szCs w:val="24"/>
                <w:lang w:eastAsia="hi-IN" w:bidi="hi-IN"/>
              </w:rPr>
            </w:pPr>
            <w:r w:rsidRPr="00A433FE">
              <w:rPr>
                <w:rFonts w:eastAsia="SimSun"/>
                <w:kern w:val="2"/>
                <w:sz w:val="24"/>
                <w:szCs w:val="24"/>
                <w:lang w:eastAsia="hi-IN" w:bidi="hi-IN"/>
              </w:rPr>
              <w:t>Вид об'єкта</w:t>
            </w:r>
          </w:p>
        </w:tc>
        <w:tc>
          <w:tcPr>
            <w:tcW w:w="4709" w:type="dxa"/>
            <w:tcBorders>
              <w:top w:val="double" w:sz="2" w:space="0" w:color="808080"/>
              <w:left w:val="double" w:sz="2" w:space="0" w:color="808080"/>
              <w:bottom w:val="double" w:sz="2" w:space="0" w:color="808080"/>
              <w:right w:val="double" w:sz="2" w:space="0" w:color="808080"/>
            </w:tcBorders>
            <w:shd w:val="clear" w:color="auto" w:fill="auto"/>
          </w:tcPr>
          <w:p w14:paraId="426DC48A" w14:textId="5033FF44" w:rsidR="0065075E" w:rsidRPr="003F61DB" w:rsidRDefault="003F61DB" w:rsidP="00E85238">
            <w:pPr>
              <w:widowControl w:val="0"/>
              <w:suppressLineNumbers/>
              <w:tabs>
                <w:tab w:val="left" w:pos="993"/>
              </w:tabs>
              <w:suppressAutoHyphens/>
              <w:snapToGrid w:val="0"/>
              <w:jc w:val="both"/>
              <w:rPr>
                <w:rFonts w:eastAsia="SimSun"/>
                <w:kern w:val="2"/>
                <w:sz w:val="24"/>
                <w:szCs w:val="24"/>
                <w:lang w:val="ru-RU" w:eastAsia="hi-IN" w:bidi="hi-IN"/>
              </w:rPr>
            </w:pPr>
            <w:proofErr w:type="spellStart"/>
            <w:r>
              <w:rPr>
                <w:rFonts w:eastAsia="SimSun"/>
                <w:kern w:val="2"/>
                <w:sz w:val="24"/>
                <w:szCs w:val="24"/>
                <w:lang w:val="ru-RU" w:eastAsia="hi-IN" w:bidi="hi-IN"/>
              </w:rPr>
              <w:t>Інші</w:t>
            </w:r>
            <w:proofErr w:type="spellEnd"/>
            <w:r>
              <w:rPr>
                <w:rFonts w:eastAsia="SimSun"/>
                <w:kern w:val="2"/>
                <w:sz w:val="24"/>
                <w:szCs w:val="24"/>
                <w:lang w:val="ru-RU" w:eastAsia="hi-IN" w:bidi="hi-IN"/>
              </w:rPr>
              <w:t xml:space="preserve"> </w:t>
            </w:r>
            <w:proofErr w:type="spellStart"/>
            <w:r>
              <w:rPr>
                <w:rFonts w:eastAsia="SimSun"/>
                <w:kern w:val="2"/>
                <w:sz w:val="24"/>
                <w:szCs w:val="24"/>
                <w:lang w:val="ru-RU" w:eastAsia="hi-IN" w:bidi="hi-IN"/>
              </w:rPr>
              <w:t>будівлі</w:t>
            </w:r>
            <w:proofErr w:type="spellEnd"/>
            <w:r>
              <w:rPr>
                <w:rFonts w:eastAsia="SimSun"/>
                <w:kern w:val="2"/>
                <w:sz w:val="24"/>
                <w:szCs w:val="24"/>
                <w:lang w:val="ru-RU" w:eastAsia="hi-IN" w:bidi="hi-IN"/>
              </w:rPr>
              <w:t xml:space="preserve"> </w:t>
            </w:r>
            <w:proofErr w:type="spellStart"/>
            <w:r>
              <w:rPr>
                <w:rFonts w:eastAsia="SimSun"/>
                <w:kern w:val="2"/>
                <w:sz w:val="24"/>
                <w:szCs w:val="24"/>
                <w:lang w:val="ru-RU" w:eastAsia="hi-IN" w:bidi="hi-IN"/>
              </w:rPr>
              <w:t>тимчасового</w:t>
            </w:r>
            <w:proofErr w:type="spellEnd"/>
            <w:r>
              <w:rPr>
                <w:rFonts w:eastAsia="SimSun"/>
                <w:kern w:val="2"/>
                <w:sz w:val="24"/>
                <w:szCs w:val="24"/>
                <w:lang w:val="ru-RU" w:eastAsia="hi-IN" w:bidi="hi-IN"/>
              </w:rPr>
              <w:t xml:space="preserve"> </w:t>
            </w:r>
            <w:proofErr w:type="spellStart"/>
            <w:r>
              <w:rPr>
                <w:rFonts w:eastAsia="SimSun"/>
                <w:kern w:val="2"/>
                <w:sz w:val="24"/>
                <w:szCs w:val="24"/>
                <w:lang w:val="ru-RU" w:eastAsia="hi-IN" w:bidi="hi-IN"/>
              </w:rPr>
              <w:t>проживання</w:t>
            </w:r>
            <w:proofErr w:type="spellEnd"/>
          </w:p>
        </w:tc>
      </w:tr>
      <w:tr w:rsidR="0065075E" w:rsidRPr="00A433FE" w14:paraId="4C83C320" w14:textId="77777777" w:rsidTr="00E85238">
        <w:tc>
          <w:tcPr>
            <w:tcW w:w="733" w:type="dxa"/>
            <w:tcBorders>
              <w:top w:val="double" w:sz="2" w:space="0" w:color="808080"/>
              <w:left w:val="double" w:sz="2" w:space="0" w:color="808080"/>
              <w:bottom w:val="double" w:sz="2" w:space="0" w:color="808080"/>
              <w:right w:val="double" w:sz="2" w:space="0" w:color="808080"/>
            </w:tcBorders>
            <w:shd w:val="clear" w:color="auto" w:fill="auto"/>
          </w:tcPr>
          <w:p w14:paraId="5E08143B" w14:textId="77777777" w:rsidR="0065075E" w:rsidRPr="00A433FE" w:rsidRDefault="0065075E" w:rsidP="00E85238">
            <w:pPr>
              <w:widowControl w:val="0"/>
              <w:suppressLineNumbers/>
              <w:tabs>
                <w:tab w:val="left" w:pos="993"/>
              </w:tabs>
              <w:suppressAutoHyphens/>
              <w:snapToGrid w:val="0"/>
              <w:ind w:firstLine="468"/>
              <w:jc w:val="center"/>
              <w:rPr>
                <w:rFonts w:eastAsia="SimSun"/>
                <w:kern w:val="2"/>
                <w:sz w:val="24"/>
                <w:szCs w:val="24"/>
                <w:lang w:eastAsia="hi-IN" w:bidi="hi-IN"/>
              </w:rPr>
            </w:pPr>
            <w:r w:rsidRPr="00A433FE">
              <w:rPr>
                <w:rFonts w:eastAsia="SimSun"/>
                <w:kern w:val="2"/>
                <w:sz w:val="24"/>
                <w:szCs w:val="24"/>
                <w:lang w:eastAsia="hi-IN" w:bidi="hi-IN"/>
              </w:rPr>
              <w:t>6</w:t>
            </w:r>
          </w:p>
        </w:tc>
        <w:tc>
          <w:tcPr>
            <w:tcW w:w="4326" w:type="dxa"/>
            <w:tcBorders>
              <w:top w:val="double" w:sz="2" w:space="0" w:color="808080"/>
              <w:left w:val="double" w:sz="2" w:space="0" w:color="808080"/>
              <w:bottom w:val="double" w:sz="2" w:space="0" w:color="808080"/>
              <w:right w:val="double" w:sz="2" w:space="0" w:color="808080"/>
            </w:tcBorders>
            <w:shd w:val="clear" w:color="auto" w:fill="auto"/>
          </w:tcPr>
          <w:p w14:paraId="76FD0B00" w14:textId="77777777" w:rsidR="0065075E" w:rsidRPr="00A433FE" w:rsidRDefault="0065075E" w:rsidP="00E85238">
            <w:pPr>
              <w:widowControl w:val="0"/>
              <w:suppressLineNumbers/>
              <w:tabs>
                <w:tab w:val="left" w:pos="993"/>
              </w:tabs>
              <w:suppressAutoHyphens/>
              <w:snapToGrid w:val="0"/>
              <w:rPr>
                <w:rFonts w:eastAsia="SimSun"/>
                <w:kern w:val="2"/>
                <w:sz w:val="24"/>
                <w:szCs w:val="24"/>
                <w:lang w:eastAsia="hi-IN" w:bidi="hi-IN"/>
              </w:rPr>
            </w:pPr>
            <w:r w:rsidRPr="00A433FE">
              <w:rPr>
                <w:rFonts w:eastAsia="SimSun"/>
                <w:kern w:val="2"/>
                <w:sz w:val="24"/>
                <w:szCs w:val="24"/>
                <w:lang w:eastAsia="hi-IN" w:bidi="hi-IN"/>
              </w:rPr>
              <w:t>Адреса об'єкта, ЕІС-код точки (точок) комерційного обліку</w:t>
            </w:r>
          </w:p>
        </w:tc>
        <w:tc>
          <w:tcPr>
            <w:tcW w:w="4709" w:type="dxa"/>
            <w:tcBorders>
              <w:top w:val="double" w:sz="2" w:space="0" w:color="808080"/>
              <w:left w:val="double" w:sz="2" w:space="0" w:color="808080"/>
              <w:bottom w:val="double" w:sz="2" w:space="0" w:color="808080"/>
              <w:right w:val="double" w:sz="2" w:space="0" w:color="808080"/>
            </w:tcBorders>
            <w:shd w:val="clear" w:color="auto" w:fill="auto"/>
          </w:tcPr>
          <w:p w14:paraId="649BEA98" w14:textId="3ECBC2FB" w:rsidR="0065075E" w:rsidRPr="00AD7228" w:rsidRDefault="0065075E" w:rsidP="00E85238">
            <w:pPr>
              <w:widowControl w:val="0"/>
              <w:suppressLineNumbers/>
              <w:tabs>
                <w:tab w:val="left" w:pos="993"/>
              </w:tabs>
              <w:suppressAutoHyphens/>
              <w:snapToGrid w:val="0"/>
              <w:jc w:val="both"/>
              <w:rPr>
                <w:rFonts w:eastAsia="SimSun"/>
                <w:kern w:val="2"/>
                <w:sz w:val="24"/>
                <w:szCs w:val="24"/>
                <w:lang w:eastAsia="hi-IN" w:bidi="hi-IN"/>
              </w:rPr>
            </w:pPr>
            <w:r w:rsidRPr="00AD7228">
              <w:rPr>
                <w:rFonts w:eastAsia="SimSun"/>
                <w:kern w:val="2"/>
                <w:sz w:val="24"/>
                <w:szCs w:val="24"/>
                <w:lang w:eastAsia="hi-IN" w:bidi="hi-IN"/>
              </w:rPr>
              <w:t>Відповідно до Д</w:t>
            </w:r>
            <w:r w:rsidR="008A0C54" w:rsidRPr="00AD7228">
              <w:rPr>
                <w:rFonts w:eastAsia="SimSun"/>
                <w:kern w:val="2"/>
                <w:sz w:val="24"/>
                <w:szCs w:val="24"/>
                <w:lang w:eastAsia="hi-IN" w:bidi="hi-IN"/>
              </w:rPr>
              <w:t>о</w:t>
            </w:r>
            <w:r w:rsidRPr="00AD7228">
              <w:rPr>
                <w:rFonts w:eastAsia="SimSun"/>
                <w:kern w:val="2"/>
                <w:sz w:val="24"/>
                <w:szCs w:val="24"/>
                <w:lang w:eastAsia="hi-IN" w:bidi="hi-IN"/>
              </w:rPr>
              <w:t>датку до Заяви-приєднання</w:t>
            </w:r>
          </w:p>
        </w:tc>
      </w:tr>
      <w:tr w:rsidR="0065075E" w:rsidRPr="00A433FE" w14:paraId="74B268BE" w14:textId="77777777" w:rsidTr="00E85238">
        <w:tc>
          <w:tcPr>
            <w:tcW w:w="733" w:type="dxa"/>
            <w:tcBorders>
              <w:top w:val="double" w:sz="2" w:space="0" w:color="808080"/>
              <w:left w:val="double" w:sz="2" w:space="0" w:color="808080"/>
              <w:bottom w:val="double" w:sz="2" w:space="0" w:color="808080"/>
              <w:right w:val="double" w:sz="2" w:space="0" w:color="808080"/>
            </w:tcBorders>
            <w:shd w:val="clear" w:color="auto" w:fill="auto"/>
          </w:tcPr>
          <w:p w14:paraId="75E190C4" w14:textId="77777777" w:rsidR="0065075E" w:rsidRPr="00A433FE" w:rsidRDefault="0065075E" w:rsidP="00E85238">
            <w:pPr>
              <w:widowControl w:val="0"/>
              <w:suppressLineNumbers/>
              <w:tabs>
                <w:tab w:val="left" w:pos="993"/>
              </w:tabs>
              <w:suppressAutoHyphens/>
              <w:snapToGrid w:val="0"/>
              <w:ind w:firstLine="468"/>
              <w:jc w:val="center"/>
              <w:rPr>
                <w:rFonts w:eastAsia="SimSun"/>
                <w:kern w:val="2"/>
                <w:sz w:val="24"/>
                <w:szCs w:val="24"/>
                <w:lang w:eastAsia="hi-IN" w:bidi="hi-IN"/>
              </w:rPr>
            </w:pPr>
            <w:r w:rsidRPr="00A433FE">
              <w:rPr>
                <w:rFonts w:eastAsia="SimSun"/>
                <w:kern w:val="2"/>
                <w:sz w:val="24"/>
                <w:szCs w:val="24"/>
                <w:lang w:eastAsia="hi-IN" w:bidi="hi-IN"/>
              </w:rPr>
              <w:t>7</w:t>
            </w:r>
          </w:p>
        </w:tc>
        <w:tc>
          <w:tcPr>
            <w:tcW w:w="4326" w:type="dxa"/>
            <w:tcBorders>
              <w:top w:val="double" w:sz="2" w:space="0" w:color="808080"/>
              <w:left w:val="double" w:sz="2" w:space="0" w:color="808080"/>
              <w:bottom w:val="double" w:sz="2" w:space="0" w:color="808080"/>
              <w:right w:val="double" w:sz="2" w:space="0" w:color="808080"/>
            </w:tcBorders>
            <w:shd w:val="clear" w:color="auto" w:fill="auto"/>
          </w:tcPr>
          <w:p w14:paraId="697BAFDA" w14:textId="77777777" w:rsidR="0065075E" w:rsidRPr="00A433FE" w:rsidRDefault="0065075E" w:rsidP="00E85238">
            <w:pPr>
              <w:widowControl w:val="0"/>
              <w:suppressLineNumbers/>
              <w:tabs>
                <w:tab w:val="left" w:pos="993"/>
              </w:tabs>
              <w:suppressAutoHyphens/>
              <w:snapToGrid w:val="0"/>
              <w:rPr>
                <w:rFonts w:eastAsia="SimSun"/>
                <w:kern w:val="2"/>
                <w:sz w:val="24"/>
                <w:szCs w:val="24"/>
                <w:lang w:eastAsia="hi-IN" w:bidi="hi-IN"/>
              </w:rPr>
            </w:pPr>
            <w:r w:rsidRPr="00A433FE">
              <w:rPr>
                <w:rFonts w:eastAsia="SimSun"/>
                <w:kern w:val="2"/>
                <w:sz w:val="24"/>
                <w:szCs w:val="24"/>
                <w:lang w:eastAsia="hi-IN" w:bidi="hi-IN"/>
              </w:rPr>
              <w:t>Найменування Оператора, з яким Споживач уклав договір розподілу електричної енергії</w:t>
            </w:r>
          </w:p>
        </w:tc>
        <w:tc>
          <w:tcPr>
            <w:tcW w:w="4709" w:type="dxa"/>
            <w:tcBorders>
              <w:top w:val="double" w:sz="2" w:space="0" w:color="808080"/>
              <w:left w:val="double" w:sz="2" w:space="0" w:color="808080"/>
              <w:bottom w:val="double" w:sz="2" w:space="0" w:color="808080"/>
              <w:right w:val="double" w:sz="2" w:space="0" w:color="808080"/>
            </w:tcBorders>
            <w:shd w:val="clear" w:color="auto" w:fill="auto"/>
          </w:tcPr>
          <w:p w14:paraId="491639C0" w14:textId="42E8B80C" w:rsidR="0065075E" w:rsidRPr="00AD7228" w:rsidRDefault="008A0C54" w:rsidP="00E85238">
            <w:pPr>
              <w:widowControl w:val="0"/>
              <w:suppressLineNumbers/>
              <w:tabs>
                <w:tab w:val="left" w:pos="993"/>
              </w:tabs>
              <w:suppressAutoHyphens/>
              <w:snapToGrid w:val="0"/>
              <w:jc w:val="both"/>
              <w:rPr>
                <w:rFonts w:eastAsia="SimSun"/>
                <w:bCs/>
                <w:kern w:val="2"/>
                <w:sz w:val="24"/>
                <w:szCs w:val="24"/>
                <w:lang w:eastAsia="hi-IN" w:bidi="hi-IN"/>
              </w:rPr>
            </w:pPr>
            <w:r w:rsidRPr="00AD7228">
              <w:rPr>
                <w:rFonts w:eastAsia="SimSun"/>
                <w:bCs/>
                <w:kern w:val="2"/>
                <w:sz w:val="24"/>
                <w:szCs w:val="24"/>
                <w:lang w:eastAsia="hi-IN" w:bidi="hi-IN"/>
              </w:rPr>
              <w:t>ПАТ «</w:t>
            </w:r>
            <w:proofErr w:type="spellStart"/>
            <w:r w:rsidRPr="00AD7228">
              <w:rPr>
                <w:rFonts w:eastAsia="SimSun"/>
                <w:bCs/>
                <w:kern w:val="2"/>
                <w:sz w:val="24"/>
                <w:szCs w:val="24"/>
                <w:lang w:eastAsia="hi-IN" w:bidi="hi-IN"/>
              </w:rPr>
              <w:t>Запоріжжяобленерго</w:t>
            </w:r>
            <w:proofErr w:type="spellEnd"/>
            <w:r w:rsidRPr="00AD7228">
              <w:rPr>
                <w:rFonts w:eastAsia="SimSun"/>
                <w:bCs/>
                <w:kern w:val="2"/>
                <w:sz w:val="24"/>
                <w:szCs w:val="24"/>
                <w:lang w:eastAsia="hi-IN" w:bidi="hi-IN"/>
              </w:rPr>
              <w:t>»</w:t>
            </w:r>
          </w:p>
        </w:tc>
      </w:tr>
      <w:tr w:rsidR="00E85238" w:rsidRPr="00A433FE" w14:paraId="1CD30493" w14:textId="77777777" w:rsidTr="00E85238">
        <w:tc>
          <w:tcPr>
            <w:tcW w:w="733" w:type="dxa"/>
            <w:tcBorders>
              <w:top w:val="double" w:sz="2" w:space="0" w:color="808080"/>
              <w:left w:val="double" w:sz="2" w:space="0" w:color="808080"/>
              <w:bottom w:val="double" w:sz="2" w:space="0" w:color="808080"/>
              <w:right w:val="double" w:sz="2" w:space="0" w:color="808080"/>
            </w:tcBorders>
            <w:shd w:val="clear" w:color="auto" w:fill="auto"/>
          </w:tcPr>
          <w:p w14:paraId="3470BA8F" w14:textId="7E0ADAD2" w:rsidR="00E85238" w:rsidRPr="00A433FE" w:rsidRDefault="00E85238" w:rsidP="00E85238">
            <w:pPr>
              <w:widowControl w:val="0"/>
              <w:suppressLineNumbers/>
              <w:tabs>
                <w:tab w:val="left" w:pos="993"/>
              </w:tabs>
              <w:suppressAutoHyphens/>
              <w:snapToGrid w:val="0"/>
              <w:ind w:firstLine="468"/>
              <w:jc w:val="center"/>
              <w:rPr>
                <w:rFonts w:eastAsia="SimSun"/>
                <w:kern w:val="2"/>
                <w:sz w:val="24"/>
                <w:szCs w:val="24"/>
                <w:lang w:val="ru-RU" w:eastAsia="hi-IN" w:bidi="hi-IN"/>
              </w:rPr>
            </w:pPr>
            <w:r w:rsidRPr="00A433FE">
              <w:rPr>
                <w:rFonts w:eastAsia="SimSun"/>
                <w:kern w:val="2"/>
                <w:sz w:val="24"/>
                <w:szCs w:val="24"/>
                <w:lang w:val="ru-RU" w:eastAsia="hi-IN" w:bidi="hi-IN"/>
              </w:rPr>
              <w:t>8</w:t>
            </w:r>
          </w:p>
        </w:tc>
        <w:tc>
          <w:tcPr>
            <w:tcW w:w="4326" w:type="dxa"/>
            <w:tcBorders>
              <w:top w:val="double" w:sz="2" w:space="0" w:color="808080"/>
              <w:left w:val="double" w:sz="2" w:space="0" w:color="808080"/>
              <w:bottom w:val="double" w:sz="2" w:space="0" w:color="808080"/>
              <w:right w:val="double" w:sz="2" w:space="0" w:color="808080"/>
            </w:tcBorders>
            <w:shd w:val="clear" w:color="auto" w:fill="auto"/>
          </w:tcPr>
          <w:p w14:paraId="63B1DDD5" w14:textId="411FCE41" w:rsidR="00E85238" w:rsidRPr="00A433FE" w:rsidRDefault="00E85238" w:rsidP="00E85238">
            <w:pPr>
              <w:widowControl w:val="0"/>
              <w:suppressLineNumbers/>
              <w:tabs>
                <w:tab w:val="left" w:pos="993"/>
              </w:tabs>
              <w:suppressAutoHyphens/>
              <w:snapToGrid w:val="0"/>
              <w:rPr>
                <w:rFonts w:eastAsia="SimSun"/>
                <w:kern w:val="2"/>
                <w:sz w:val="24"/>
                <w:szCs w:val="24"/>
                <w:lang w:eastAsia="hi-IN" w:bidi="hi-IN"/>
              </w:rPr>
            </w:pPr>
            <w:r w:rsidRPr="00A433FE">
              <w:rPr>
                <w:rFonts w:eastAsia="SimSun"/>
                <w:kern w:val="2"/>
                <w:sz w:val="24"/>
                <w:szCs w:val="24"/>
                <w:lang w:eastAsia="hi-IN" w:bidi="hi-IN"/>
              </w:rPr>
              <w:t xml:space="preserve">Найменування </w:t>
            </w:r>
            <w:r w:rsidR="00604C74" w:rsidRPr="00A433FE">
              <w:rPr>
                <w:rFonts w:eastAsia="SimSun"/>
                <w:kern w:val="2"/>
                <w:sz w:val="24"/>
                <w:szCs w:val="24"/>
                <w:lang w:eastAsia="hi-IN" w:bidi="hi-IN"/>
              </w:rPr>
              <w:t>попереднього постачальника</w:t>
            </w:r>
          </w:p>
        </w:tc>
        <w:tc>
          <w:tcPr>
            <w:tcW w:w="4709" w:type="dxa"/>
            <w:tcBorders>
              <w:top w:val="double" w:sz="2" w:space="0" w:color="808080"/>
              <w:left w:val="double" w:sz="2" w:space="0" w:color="808080"/>
              <w:bottom w:val="double" w:sz="2" w:space="0" w:color="808080"/>
              <w:right w:val="double" w:sz="2" w:space="0" w:color="808080"/>
            </w:tcBorders>
            <w:shd w:val="clear" w:color="auto" w:fill="auto"/>
          </w:tcPr>
          <w:p w14:paraId="39982512" w14:textId="27030F51" w:rsidR="00E85238" w:rsidRPr="00AD7228" w:rsidRDefault="00430970" w:rsidP="00E85238">
            <w:pPr>
              <w:widowControl w:val="0"/>
              <w:suppressLineNumbers/>
              <w:tabs>
                <w:tab w:val="left" w:pos="993"/>
              </w:tabs>
              <w:suppressAutoHyphens/>
              <w:snapToGrid w:val="0"/>
              <w:jc w:val="both"/>
              <w:rPr>
                <w:rFonts w:eastAsia="SimSun"/>
                <w:bCs/>
                <w:kern w:val="2"/>
                <w:sz w:val="24"/>
                <w:szCs w:val="24"/>
                <w:lang w:eastAsia="hi-IN" w:bidi="hi-IN"/>
              </w:rPr>
            </w:pPr>
            <w:r w:rsidRPr="00AD7228">
              <w:rPr>
                <w:rFonts w:eastAsia="SimSun"/>
                <w:bCs/>
                <w:kern w:val="2"/>
                <w:sz w:val="24"/>
                <w:szCs w:val="24"/>
                <w:lang w:eastAsia="hi-IN" w:bidi="hi-IN"/>
              </w:rPr>
              <w:t>ТОВ «</w:t>
            </w:r>
            <w:proofErr w:type="spellStart"/>
            <w:r w:rsidR="003F61DB">
              <w:rPr>
                <w:rFonts w:eastAsia="SimSun"/>
                <w:bCs/>
                <w:kern w:val="2"/>
                <w:sz w:val="24"/>
                <w:szCs w:val="24"/>
                <w:lang w:eastAsia="hi-IN" w:bidi="hi-IN"/>
              </w:rPr>
              <w:t>Ритейл</w:t>
            </w:r>
            <w:proofErr w:type="spellEnd"/>
            <w:r w:rsidR="003F61DB">
              <w:rPr>
                <w:rFonts w:eastAsia="SimSun"/>
                <w:bCs/>
                <w:kern w:val="2"/>
                <w:sz w:val="24"/>
                <w:szCs w:val="24"/>
                <w:lang w:eastAsia="hi-IN" w:bidi="hi-IN"/>
              </w:rPr>
              <w:t xml:space="preserve"> Сервіс</w:t>
            </w:r>
            <w:r w:rsidRPr="00AD7228">
              <w:rPr>
                <w:rFonts w:eastAsia="SimSun"/>
                <w:bCs/>
                <w:kern w:val="2"/>
                <w:sz w:val="24"/>
                <w:szCs w:val="24"/>
                <w:lang w:eastAsia="hi-IN" w:bidi="hi-IN"/>
              </w:rPr>
              <w:t>»</w:t>
            </w:r>
          </w:p>
        </w:tc>
      </w:tr>
      <w:tr w:rsidR="0065075E" w:rsidRPr="00A433FE" w14:paraId="119FB700" w14:textId="77777777" w:rsidTr="00E85238">
        <w:tc>
          <w:tcPr>
            <w:tcW w:w="733" w:type="dxa"/>
            <w:tcBorders>
              <w:top w:val="double" w:sz="2" w:space="0" w:color="808080"/>
              <w:left w:val="double" w:sz="2" w:space="0" w:color="808080"/>
              <w:bottom w:val="double" w:sz="2" w:space="0" w:color="808080"/>
              <w:right w:val="double" w:sz="2" w:space="0" w:color="808080"/>
            </w:tcBorders>
            <w:shd w:val="clear" w:color="auto" w:fill="auto"/>
          </w:tcPr>
          <w:p w14:paraId="7B6933BC" w14:textId="7D77F54F" w:rsidR="0065075E" w:rsidRPr="00A433FE" w:rsidRDefault="00E85238" w:rsidP="00E85238">
            <w:pPr>
              <w:widowControl w:val="0"/>
              <w:suppressLineNumbers/>
              <w:tabs>
                <w:tab w:val="left" w:pos="993"/>
              </w:tabs>
              <w:suppressAutoHyphens/>
              <w:snapToGrid w:val="0"/>
              <w:ind w:firstLine="468"/>
              <w:jc w:val="center"/>
              <w:rPr>
                <w:rFonts w:eastAsia="SimSun"/>
                <w:kern w:val="2"/>
                <w:sz w:val="24"/>
                <w:szCs w:val="24"/>
                <w:lang w:val="ru-RU" w:eastAsia="hi-IN" w:bidi="hi-IN"/>
              </w:rPr>
            </w:pPr>
            <w:r w:rsidRPr="00A433FE">
              <w:rPr>
                <w:rFonts w:eastAsia="SimSun"/>
                <w:kern w:val="2"/>
                <w:sz w:val="24"/>
                <w:szCs w:val="24"/>
                <w:lang w:val="ru-RU" w:eastAsia="hi-IN" w:bidi="hi-IN"/>
              </w:rPr>
              <w:t>9</w:t>
            </w:r>
          </w:p>
        </w:tc>
        <w:tc>
          <w:tcPr>
            <w:tcW w:w="4326" w:type="dxa"/>
            <w:tcBorders>
              <w:top w:val="double" w:sz="2" w:space="0" w:color="808080"/>
              <w:left w:val="double" w:sz="2" w:space="0" w:color="808080"/>
              <w:bottom w:val="double" w:sz="2" w:space="0" w:color="808080"/>
              <w:right w:val="double" w:sz="2" w:space="0" w:color="808080"/>
            </w:tcBorders>
            <w:shd w:val="clear" w:color="auto" w:fill="auto"/>
          </w:tcPr>
          <w:p w14:paraId="0DF2B719" w14:textId="77777777" w:rsidR="0065075E" w:rsidRPr="00A433FE" w:rsidRDefault="0065075E" w:rsidP="00E85238">
            <w:pPr>
              <w:widowControl w:val="0"/>
              <w:suppressLineNumbers/>
              <w:tabs>
                <w:tab w:val="left" w:pos="993"/>
              </w:tabs>
              <w:suppressAutoHyphens/>
              <w:snapToGrid w:val="0"/>
              <w:rPr>
                <w:rFonts w:eastAsia="SimSun"/>
                <w:kern w:val="2"/>
                <w:sz w:val="24"/>
                <w:szCs w:val="24"/>
                <w:lang w:eastAsia="hi-IN" w:bidi="hi-IN"/>
              </w:rPr>
            </w:pPr>
            <w:r w:rsidRPr="00A433FE">
              <w:rPr>
                <w:rFonts w:eastAsia="SimSun"/>
                <w:kern w:val="2"/>
                <w:sz w:val="24"/>
                <w:szCs w:val="24"/>
                <w:lang w:eastAsia="hi-IN" w:bidi="hi-IN"/>
              </w:rPr>
              <w:t>ЕІС-код як суб'єкта ринку електричної енергії</w:t>
            </w:r>
          </w:p>
        </w:tc>
        <w:tc>
          <w:tcPr>
            <w:tcW w:w="4709" w:type="dxa"/>
            <w:tcBorders>
              <w:top w:val="double" w:sz="2" w:space="0" w:color="808080"/>
              <w:left w:val="double" w:sz="2" w:space="0" w:color="808080"/>
              <w:bottom w:val="double" w:sz="2" w:space="0" w:color="808080"/>
              <w:right w:val="double" w:sz="2" w:space="0" w:color="808080"/>
            </w:tcBorders>
            <w:shd w:val="clear" w:color="auto" w:fill="auto"/>
          </w:tcPr>
          <w:p w14:paraId="3367010A" w14:textId="7E88FC45" w:rsidR="0065075E" w:rsidRPr="00A433FE" w:rsidRDefault="0065075E" w:rsidP="00E85238">
            <w:pPr>
              <w:widowControl w:val="0"/>
              <w:suppressLineNumbers/>
              <w:tabs>
                <w:tab w:val="left" w:pos="993"/>
              </w:tabs>
              <w:suppressAutoHyphens/>
              <w:snapToGrid w:val="0"/>
              <w:jc w:val="both"/>
              <w:rPr>
                <w:rFonts w:eastAsia="SimSun"/>
                <w:kern w:val="2"/>
                <w:sz w:val="24"/>
                <w:szCs w:val="24"/>
                <w:lang w:eastAsia="hi-IN" w:bidi="hi-IN"/>
              </w:rPr>
            </w:pPr>
            <w:r w:rsidRPr="00A433FE">
              <w:rPr>
                <w:rFonts w:eastAsia="SimSun"/>
                <w:kern w:val="2"/>
                <w:sz w:val="24"/>
                <w:szCs w:val="24"/>
                <w:lang w:eastAsia="hi-IN" w:bidi="hi-IN"/>
              </w:rPr>
              <w:t>Відповідно до Д</w:t>
            </w:r>
            <w:r w:rsidR="008A0C54" w:rsidRPr="00A433FE">
              <w:rPr>
                <w:rFonts w:eastAsia="SimSun"/>
                <w:kern w:val="2"/>
                <w:sz w:val="24"/>
                <w:szCs w:val="24"/>
                <w:lang w:eastAsia="hi-IN" w:bidi="hi-IN"/>
              </w:rPr>
              <w:t>о</w:t>
            </w:r>
            <w:r w:rsidRPr="00A433FE">
              <w:rPr>
                <w:rFonts w:eastAsia="SimSun"/>
                <w:kern w:val="2"/>
                <w:sz w:val="24"/>
                <w:szCs w:val="24"/>
                <w:lang w:eastAsia="hi-IN" w:bidi="hi-IN"/>
              </w:rPr>
              <w:t>датку до Заяви-приєднання</w:t>
            </w:r>
          </w:p>
        </w:tc>
      </w:tr>
    </w:tbl>
    <w:p w14:paraId="1B260C1D" w14:textId="3B0D170D" w:rsidR="0065075E" w:rsidRPr="00A433FE" w:rsidRDefault="0065075E" w:rsidP="0065075E">
      <w:pPr>
        <w:ind w:firstLine="709"/>
        <w:jc w:val="both"/>
        <w:rPr>
          <w:sz w:val="24"/>
          <w:szCs w:val="24"/>
          <w:lang w:eastAsia="uk-UA"/>
        </w:rPr>
      </w:pPr>
      <w:r w:rsidRPr="00A433FE">
        <w:rPr>
          <w:sz w:val="24"/>
          <w:szCs w:val="24"/>
          <w:lang w:eastAsia="uk-UA"/>
        </w:rPr>
        <w:t xml:space="preserve">Початок постачання з « </w:t>
      </w:r>
      <w:r w:rsidR="00AD7228">
        <w:rPr>
          <w:sz w:val="24"/>
          <w:szCs w:val="24"/>
          <w:lang w:eastAsia="uk-UA"/>
        </w:rPr>
        <w:t>____</w:t>
      </w:r>
      <w:r w:rsidRPr="00A433FE">
        <w:rPr>
          <w:sz w:val="24"/>
          <w:szCs w:val="24"/>
          <w:lang w:eastAsia="uk-UA"/>
        </w:rPr>
        <w:t xml:space="preserve"> » </w:t>
      </w:r>
      <w:r w:rsidR="00AD7228">
        <w:rPr>
          <w:sz w:val="24"/>
          <w:szCs w:val="24"/>
          <w:lang w:eastAsia="uk-UA"/>
        </w:rPr>
        <w:t>______________</w:t>
      </w:r>
      <w:r w:rsidRPr="00A433FE">
        <w:rPr>
          <w:sz w:val="24"/>
          <w:szCs w:val="24"/>
          <w:lang w:eastAsia="uk-UA"/>
        </w:rPr>
        <w:t xml:space="preserve"> 202</w:t>
      </w:r>
      <w:r w:rsidR="001C3BDE">
        <w:rPr>
          <w:sz w:val="24"/>
          <w:szCs w:val="24"/>
          <w:lang w:eastAsia="uk-UA"/>
        </w:rPr>
        <w:t>4</w:t>
      </w:r>
      <w:r w:rsidRPr="00A433FE">
        <w:rPr>
          <w:sz w:val="24"/>
          <w:szCs w:val="24"/>
          <w:lang w:eastAsia="uk-UA"/>
        </w:rPr>
        <w:t xml:space="preserve"> р.</w:t>
      </w:r>
    </w:p>
    <w:p w14:paraId="5828DA11" w14:textId="77777777" w:rsidR="0065075E" w:rsidRPr="00A433FE" w:rsidRDefault="0065075E" w:rsidP="0065075E">
      <w:pPr>
        <w:ind w:firstLine="709"/>
        <w:jc w:val="both"/>
        <w:rPr>
          <w:sz w:val="24"/>
          <w:szCs w:val="24"/>
          <w:lang w:eastAsia="uk-UA"/>
        </w:rPr>
      </w:pPr>
      <w:r w:rsidRPr="00A433FE">
        <w:rPr>
          <w:b/>
          <w:sz w:val="24"/>
          <w:szCs w:val="24"/>
          <w:lang w:eastAsia="uk-UA"/>
        </w:rPr>
        <w:t>Увага!</w:t>
      </w:r>
      <w:r w:rsidRPr="00A433FE">
        <w:rPr>
          <w:sz w:val="24"/>
          <w:szCs w:val="24"/>
          <w:lang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3242935F" w14:textId="77777777" w:rsidR="0065075E" w:rsidRPr="00A433FE" w:rsidRDefault="0065075E" w:rsidP="0065075E">
      <w:pPr>
        <w:ind w:firstLine="709"/>
        <w:jc w:val="both"/>
        <w:rPr>
          <w:sz w:val="24"/>
          <w:szCs w:val="24"/>
          <w:lang w:eastAsia="uk-UA"/>
        </w:rPr>
      </w:pPr>
      <w:r w:rsidRPr="00A433FE">
        <w:rPr>
          <w:sz w:val="24"/>
          <w:szCs w:val="24"/>
          <w:lang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3F1C6B25" w14:textId="77777777" w:rsidR="0065075E" w:rsidRPr="00A433FE" w:rsidRDefault="0065075E" w:rsidP="0065075E">
      <w:pPr>
        <w:ind w:firstLine="709"/>
        <w:jc w:val="both"/>
        <w:rPr>
          <w:sz w:val="24"/>
          <w:szCs w:val="24"/>
          <w:lang w:eastAsia="uk-UA"/>
        </w:rPr>
      </w:pPr>
      <w:r w:rsidRPr="00A433FE">
        <w:rPr>
          <w:sz w:val="24"/>
          <w:szCs w:val="24"/>
          <w:lang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04736CB" w14:textId="77777777" w:rsidR="0065075E" w:rsidRPr="00A433FE" w:rsidRDefault="0065075E" w:rsidP="0065075E">
      <w:pPr>
        <w:ind w:firstLine="709"/>
        <w:jc w:val="both"/>
        <w:rPr>
          <w:sz w:val="24"/>
          <w:szCs w:val="24"/>
          <w:lang w:eastAsia="uk-UA"/>
        </w:rPr>
      </w:pPr>
      <w:r w:rsidRPr="00A433FE">
        <w:rPr>
          <w:sz w:val="24"/>
          <w:szCs w:val="24"/>
          <w:lang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070DE71C" w14:textId="77777777" w:rsidR="0065075E" w:rsidRPr="00A433FE" w:rsidRDefault="0065075E" w:rsidP="0065075E">
      <w:pPr>
        <w:ind w:firstLine="709"/>
        <w:jc w:val="both"/>
        <w:rPr>
          <w:b/>
          <w:sz w:val="24"/>
          <w:szCs w:val="24"/>
          <w:lang w:eastAsia="uk-UA"/>
        </w:rPr>
      </w:pPr>
    </w:p>
    <w:p w14:paraId="3B67DD16" w14:textId="77777777" w:rsidR="0065075E" w:rsidRPr="00A433FE" w:rsidRDefault="0065075E" w:rsidP="0065075E">
      <w:pPr>
        <w:ind w:firstLine="709"/>
        <w:jc w:val="both"/>
        <w:rPr>
          <w:b/>
          <w:sz w:val="24"/>
          <w:szCs w:val="24"/>
          <w:lang w:eastAsia="uk-UA"/>
        </w:rPr>
      </w:pPr>
      <w:r w:rsidRPr="00A433FE">
        <w:rPr>
          <w:b/>
          <w:sz w:val="24"/>
          <w:szCs w:val="24"/>
          <w:lang w:eastAsia="uk-UA"/>
        </w:rPr>
        <w:t>Відмітка про згоду Споживача на обробку персональних даних:</w:t>
      </w:r>
    </w:p>
    <w:p w14:paraId="1A996C83" w14:textId="510F9C5D" w:rsidR="0065075E" w:rsidRPr="00A433FE" w:rsidRDefault="0065075E" w:rsidP="0065075E">
      <w:pPr>
        <w:jc w:val="both"/>
        <w:rPr>
          <w:b/>
          <w:sz w:val="24"/>
          <w:szCs w:val="24"/>
          <w:lang w:eastAsia="uk-UA"/>
        </w:rPr>
      </w:pPr>
      <w:r w:rsidRPr="00A433FE">
        <w:rPr>
          <w:b/>
          <w:sz w:val="24"/>
          <w:szCs w:val="24"/>
          <w:lang w:eastAsia="uk-UA"/>
        </w:rPr>
        <w:t xml:space="preserve">  </w:t>
      </w:r>
      <w:r w:rsidR="00604C74" w:rsidRPr="00A433FE">
        <w:rPr>
          <w:b/>
          <w:sz w:val="24"/>
          <w:szCs w:val="24"/>
          <w:lang w:eastAsia="uk-UA"/>
        </w:rPr>
        <w:t>______</w:t>
      </w:r>
      <w:r w:rsidRPr="00A433FE">
        <w:rPr>
          <w:b/>
          <w:sz w:val="24"/>
          <w:szCs w:val="24"/>
          <w:lang w:eastAsia="uk-UA"/>
        </w:rPr>
        <w:t xml:space="preserve"> .</w:t>
      </w:r>
      <w:r w:rsidR="00604C74" w:rsidRPr="00A433FE">
        <w:rPr>
          <w:b/>
          <w:sz w:val="24"/>
          <w:szCs w:val="24"/>
          <w:lang w:eastAsia="uk-UA"/>
        </w:rPr>
        <w:t>________</w:t>
      </w:r>
      <w:r w:rsidRPr="00A433FE">
        <w:rPr>
          <w:b/>
          <w:sz w:val="24"/>
          <w:szCs w:val="24"/>
          <w:lang w:eastAsia="uk-UA"/>
        </w:rPr>
        <w:t>.202</w:t>
      </w:r>
      <w:r w:rsidR="001C3BDE">
        <w:rPr>
          <w:b/>
          <w:sz w:val="24"/>
          <w:szCs w:val="24"/>
          <w:lang w:eastAsia="uk-UA"/>
        </w:rPr>
        <w:t>4</w:t>
      </w:r>
      <w:r w:rsidRPr="00A433FE">
        <w:rPr>
          <w:b/>
          <w:sz w:val="24"/>
          <w:szCs w:val="24"/>
          <w:lang w:eastAsia="uk-UA"/>
        </w:rPr>
        <w:t>р.           _________________</w:t>
      </w:r>
      <w:r w:rsidRPr="00A433FE">
        <w:rPr>
          <w:b/>
          <w:sz w:val="24"/>
          <w:szCs w:val="24"/>
          <w:lang w:eastAsia="uk-UA"/>
        </w:rPr>
        <w:tab/>
      </w:r>
      <w:r w:rsidR="00430970" w:rsidRPr="00A433FE">
        <w:rPr>
          <w:b/>
          <w:sz w:val="24"/>
          <w:szCs w:val="24"/>
          <w:lang w:eastAsia="uk-UA"/>
        </w:rPr>
        <w:t>_________________</w:t>
      </w:r>
    </w:p>
    <w:p w14:paraId="0AE49710" w14:textId="00A59E20" w:rsidR="0065075E" w:rsidRPr="00A433FE" w:rsidRDefault="0065075E" w:rsidP="0065075E">
      <w:pPr>
        <w:rPr>
          <w:sz w:val="24"/>
          <w:szCs w:val="24"/>
          <w:lang w:eastAsia="uk-UA"/>
        </w:rPr>
      </w:pPr>
      <w:r w:rsidRPr="00A433FE">
        <w:rPr>
          <w:sz w:val="24"/>
          <w:szCs w:val="24"/>
          <w:lang w:eastAsia="uk-UA"/>
        </w:rPr>
        <w:tab/>
        <w:t>(дата)</w:t>
      </w:r>
      <w:r w:rsidRPr="00A433FE">
        <w:rPr>
          <w:sz w:val="24"/>
          <w:szCs w:val="24"/>
          <w:lang w:eastAsia="uk-UA"/>
        </w:rPr>
        <w:tab/>
      </w:r>
      <w:r w:rsidRPr="00A433FE">
        <w:rPr>
          <w:sz w:val="24"/>
          <w:szCs w:val="24"/>
          <w:lang w:eastAsia="uk-UA"/>
        </w:rPr>
        <w:tab/>
      </w:r>
      <w:r w:rsidRPr="00A433FE">
        <w:rPr>
          <w:sz w:val="24"/>
          <w:szCs w:val="24"/>
          <w:lang w:eastAsia="uk-UA"/>
        </w:rPr>
        <w:tab/>
      </w:r>
      <w:r w:rsidR="00F45FA6">
        <w:rPr>
          <w:sz w:val="24"/>
          <w:szCs w:val="24"/>
          <w:lang w:eastAsia="uk-UA"/>
        </w:rPr>
        <w:t xml:space="preserve">        </w:t>
      </w:r>
      <w:r w:rsidRPr="00A433FE">
        <w:rPr>
          <w:sz w:val="24"/>
          <w:szCs w:val="24"/>
          <w:lang w:eastAsia="uk-UA"/>
        </w:rPr>
        <w:t>(особистий підпис)</w:t>
      </w:r>
      <w:r w:rsidRPr="00A433FE">
        <w:rPr>
          <w:sz w:val="24"/>
          <w:szCs w:val="24"/>
          <w:lang w:eastAsia="uk-UA"/>
        </w:rPr>
        <w:tab/>
        <w:t>(П.І.Б. Споживача)</w:t>
      </w:r>
    </w:p>
    <w:p w14:paraId="7E840080" w14:textId="77777777" w:rsidR="0065075E" w:rsidRPr="00A433FE" w:rsidRDefault="0065075E" w:rsidP="0065075E">
      <w:pPr>
        <w:ind w:firstLine="709"/>
        <w:jc w:val="both"/>
        <w:rPr>
          <w:b/>
          <w:sz w:val="24"/>
          <w:szCs w:val="24"/>
          <w:lang w:eastAsia="uk-UA"/>
        </w:rPr>
      </w:pPr>
    </w:p>
    <w:p w14:paraId="2914177A" w14:textId="77777777" w:rsidR="0065075E" w:rsidRPr="00A433FE" w:rsidRDefault="0065075E" w:rsidP="0065075E">
      <w:pPr>
        <w:ind w:firstLine="709"/>
        <w:jc w:val="both"/>
        <w:rPr>
          <w:b/>
          <w:sz w:val="24"/>
          <w:szCs w:val="24"/>
          <w:lang w:eastAsia="uk-UA"/>
        </w:rPr>
      </w:pPr>
      <w:r w:rsidRPr="00A433FE">
        <w:rPr>
          <w:b/>
          <w:sz w:val="24"/>
          <w:szCs w:val="24"/>
          <w:lang w:eastAsia="uk-UA"/>
        </w:rPr>
        <w:lastRenderedPageBreak/>
        <w:t>*Примітка:</w:t>
      </w:r>
    </w:p>
    <w:p w14:paraId="02D5693C" w14:textId="77777777" w:rsidR="0065075E" w:rsidRPr="00A433FE" w:rsidRDefault="0065075E" w:rsidP="0065075E">
      <w:pPr>
        <w:ind w:firstLine="709"/>
        <w:jc w:val="both"/>
        <w:rPr>
          <w:sz w:val="24"/>
          <w:szCs w:val="24"/>
          <w:lang w:eastAsia="uk-UA"/>
        </w:rPr>
      </w:pPr>
      <w:r w:rsidRPr="00A433FE">
        <w:rPr>
          <w:sz w:val="24"/>
          <w:szCs w:val="24"/>
          <w:lang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5032C1F7" w14:textId="77777777" w:rsidR="0065075E" w:rsidRPr="00A433FE" w:rsidRDefault="0065075E" w:rsidP="0065075E">
      <w:pPr>
        <w:rPr>
          <w:b/>
          <w:sz w:val="24"/>
          <w:szCs w:val="24"/>
          <w:lang w:eastAsia="uk-UA"/>
        </w:rPr>
      </w:pPr>
    </w:p>
    <w:p w14:paraId="55A07678" w14:textId="77777777" w:rsidR="0065075E" w:rsidRPr="00A433FE" w:rsidRDefault="0065075E" w:rsidP="0065075E">
      <w:pPr>
        <w:rPr>
          <w:sz w:val="24"/>
          <w:szCs w:val="24"/>
          <w:lang w:eastAsia="uk-UA"/>
        </w:rPr>
      </w:pPr>
      <w:r w:rsidRPr="00A433FE">
        <w:rPr>
          <w:b/>
          <w:sz w:val="24"/>
          <w:szCs w:val="24"/>
          <w:lang w:eastAsia="uk-UA"/>
        </w:rPr>
        <w:t>Реквізити Споживача:</w:t>
      </w:r>
      <w:r w:rsidRPr="00A433FE">
        <w:rPr>
          <w:sz w:val="24"/>
          <w:szCs w:val="24"/>
          <w:lang w:eastAsia="uk-UA"/>
        </w:rPr>
        <w:t xml:space="preserve"> </w:t>
      </w:r>
    </w:p>
    <w:p w14:paraId="07EDAC51" w14:textId="77777777" w:rsidR="0065075E" w:rsidRPr="00A433FE" w:rsidRDefault="0065075E" w:rsidP="0065075E">
      <w:pPr>
        <w:rPr>
          <w:sz w:val="24"/>
          <w:szCs w:val="24"/>
          <w:lang w:eastAsia="uk-UA"/>
        </w:rPr>
      </w:pPr>
    </w:p>
    <w:p w14:paraId="0699D320" w14:textId="2136C4F6" w:rsidR="004C5F49" w:rsidRPr="00A433FE" w:rsidRDefault="004C5F49" w:rsidP="004C5F49">
      <w:pPr>
        <w:rPr>
          <w:sz w:val="24"/>
          <w:szCs w:val="24"/>
          <w:lang w:eastAsia="uk-UA"/>
        </w:rPr>
      </w:pPr>
      <w:r w:rsidRPr="00A433FE">
        <w:rPr>
          <w:sz w:val="24"/>
          <w:szCs w:val="24"/>
          <w:lang w:eastAsia="uk-UA"/>
        </w:rPr>
        <w:t xml:space="preserve">Контактна особа:        </w:t>
      </w:r>
      <w:r w:rsidR="003F61DB">
        <w:rPr>
          <w:sz w:val="24"/>
          <w:szCs w:val="24"/>
          <w:lang w:eastAsia="uk-UA"/>
        </w:rPr>
        <w:t>Адаменко Світлана Валеріївна</w:t>
      </w:r>
    </w:p>
    <w:p w14:paraId="564520EE" w14:textId="0039D6D8" w:rsidR="004C5F49" w:rsidRPr="00A433FE" w:rsidRDefault="004C5F49" w:rsidP="004C5F49">
      <w:pPr>
        <w:rPr>
          <w:sz w:val="24"/>
          <w:szCs w:val="24"/>
          <w:lang w:eastAsia="uk-UA"/>
        </w:rPr>
      </w:pPr>
      <w:r w:rsidRPr="00A433FE">
        <w:rPr>
          <w:sz w:val="24"/>
          <w:szCs w:val="24"/>
          <w:lang w:eastAsia="uk-UA"/>
        </w:rPr>
        <w:t>Телефон:        +380</w:t>
      </w:r>
      <w:r w:rsidR="000154C9">
        <w:rPr>
          <w:sz w:val="24"/>
          <w:szCs w:val="24"/>
          <w:lang w:eastAsia="uk-UA"/>
        </w:rPr>
        <w:t>979538054</w:t>
      </w:r>
    </w:p>
    <w:p w14:paraId="350D2E0B" w14:textId="6E6672ED" w:rsidR="004C5F49" w:rsidRPr="00A433FE" w:rsidRDefault="004C5F49" w:rsidP="000154C9">
      <w:pPr>
        <w:rPr>
          <w:sz w:val="24"/>
          <w:szCs w:val="24"/>
          <w:lang w:eastAsia="uk-UA"/>
        </w:rPr>
      </w:pPr>
      <w:r w:rsidRPr="00A433FE">
        <w:rPr>
          <w:sz w:val="24"/>
          <w:szCs w:val="24"/>
          <w:lang w:eastAsia="uk-UA"/>
        </w:rPr>
        <w:t>E-</w:t>
      </w:r>
      <w:proofErr w:type="spellStart"/>
      <w:r w:rsidRPr="00A433FE">
        <w:rPr>
          <w:sz w:val="24"/>
          <w:szCs w:val="24"/>
          <w:lang w:eastAsia="uk-UA"/>
        </w:rPr>
        <w:t>mail</w:t>
      </w:r>
      <w:proofErr w:type="spellEnd"/>
      <w:r w:rsidRPr="00A433FE">
        <w:rPr>
          <w:sz w:val="24"/>
          <w:szCs w:val="24"/>
          <w:lang w:eastAsia="uk-UA"/>
        </w:rPr>
        <w:t xml:space="preserve">:        </w:t>
      </w:r>
      <w:r w:rsidR="000154C9">
        <w:rPr>
          <w:sz w:val="24"/>
          <w:szCs w:val="24"/>
          <w:lang w:eastAsia="uk-UA"/>
        </w:rPr>
        <w:t xml:space="preserve">    </w:t>
      </w:r>
      <w:r w:rsidR="000154C9" w:rsidRPr="000154C9">
        <w:rPr>
          <w:sz w:val="24"/>
          <w:szCs w:val="24"/>
          <w:lang w:eastAsia="uk-UA"/>
        </w:rPr>
        <w:t>zatushnadomivka_buh@ukr.net</w:t>
      </w:r>
    </w:p>
    <w:p w14:paraId="55AC1ED5" w14:textId="77777777" w:rsidR="004C5F49" w:rsidRPr="00A433FE" w:rsidRDefault="004C5F49" w:rsidP="004C5F49">
      <w:pPr>
        <w:rPr>
          <w:sz w:val="24"/>
          <w:szCs w:val="24"/>
          <w:lang w:eastAsia="uk-UA"/>
        </w:rPr>
      </w:pPr>
      <w:r w:rsidRPr="00A433FE">
        <w:rPr>
          <w:sz w:val="24"/>
          <w:szCs w:val="24"/>
          <w:lang w:eastAsia="uk-UA"/>
        </w:rPr>
        <w:t xml:space="preserve">Місцезнаходження:        </w:t>
      </w:r>
    </w:p>
    <w:p w14:paraId="612CF8B6" w14:textId="2B0AA71E" w:rsidR="0065075E" w:rsidRPr="00A433FE" w:rsidRDefault="004C5F49" w:rsidP="0065075E">
      <w:pPr>
        <w:rPr>
          <w:sz w:val="24"/>
          <w:szCs w:val="24"/>
          <w:lang w:eastAsia="uk-UA"/>
        </w:rPr>
      </w:pPr>
      <w:r w:rsidRPr="00A433FE">
        <w:rPr>
          <w:sz w:val="24"/>
          <w:szCs w:val="24"/>
          <w:lang w:eastAsia="uk-UA"/>
        </w:rPr>
        <w:t>690</w:t>
      </w:r>
      <w:r w:rsidR="000154C9">
        <w:rPr>
          <w:sz w:val="24"/>
          <w:szCs w:val="24"/>
          <w:lang w:eastAsia="uk-UA"/>
        </w:rPr>
        <w:t>41</w:t>
      </w:r>
      <w:r w:rsidRPr="00A433FE">
        <w:rPr>
          <w:sz w:val="24"/>
          <w:szCs w:val="24"/>
          <w:lang w:eastAsia="uk-UA"/>
        </w:rPr>
        <w:t>, Україна, Запорізька область, Запоріжжя, вул.</w:t>
      </w:r>
      <w:r w:rsidR="000154C9">
        <w:rPr>
          <w:sz w:val="24"/>
          <w:szCs w:val="24"/>
          <w:lang w:eastAsia="uk-UA"/>
        </w:rPr>
        <w:t>Таганська</w:t>
      </w:r>
      <w:r w:rsidRPr="00A433FE">
        <w:rPr>
          <w:sz w:val="24"/>
          <w:szCs w:val="24"/>
          <w:lang w:eastAsia="uk-UA"/>
        </w:rPr>
        <w:t>,</w:t>
      </w:r>
      <w:r w:rsidR="000154C9">
        <w:rPr>
          <w:sz w:val="24"/>
          <w:szCs w:val="24"/>
          <w:lang w:eastAsia="uk-UA"/>
        </w:rPr>
        <w:t>8</w:t>
      </w:r>
    </w:p>
    <w:p w14:paraId="154E38C9" w14:textId="77777777" w:rsidR="0065075E" w:rsidRPr="00A433FE" w:rsidRDefault="0065075E" w:rsidP="0065075E">
      <w:pPr>
        <w:rPr>
          <w:sz w:val="24"/>
          <w:szCs w:val="24"/>
          <w:lang w:eastAsia="uk-UA"/>
        </w:rPr>
      </w:pPr>
    </w:p>
    <w:p w14:paraId="74E52240" w14:textId="77777777" w:rsidR="0065075E" w:rsidRPr="00A433FE" w:rsidRDefault="0065075E" w:rsidP="0065075E">
      <w:pPr>
        <w:rPr>
          <w:b/>
          <w:sz w:val="24"/>
          <w:szCs w:val="24"/>
          <w:lang w:eastAsia="uk-UA"/>
        </w:rPr>
      </w:pPr>
      <w:r w:rsidRPr="00A433FE">
        <w:rPr>
          <w:b/>
          <w:sz w:val="24"/>
          <w:szCs w:val="24"/>
          <w:lang w:eastAsia="uk-UA"/>
        </w:rPr>
        <w:t>Відмітка про підписання Споживачем цієї заяви-приєднання:</w:t>
      </w:r>
    </w:p>
    <w:p w14:paraId="155FEA0A" w14:textId="7FACFDF4" w:rsidR="0065075E" w:rsidRPr="00A433FE" w:rsidRDefault="0065075E" w:rsidP="0065075E">
      <w:pPr>
        <w:jc w:val="both"/>
        <w:rPr>
          <w:b/>
          <w:sz w:val="24"/>
          <w:szCs w:val="24"/>
          <w:lang w:eastAsia="uk-UA"/>
        </w:rPr>
      </w:pPr>
      <w:r w:rsidRPr="00A433FE">
        <w:rPr>
          <w:b/>
          <w:sz w:val="24"/>
          <w:szCs w:val="24"/>
          <w:lang w:eastAsia="uk-UA"/>
        </w:rPr>
        <w:t xml:space="preserve"> </w:t>
      </w:r>
      <w:r w:rsidR="00604C74" w:rsidRPr="00A433FE">
        <w:rPr>
          <w:b/>
          <w:sz w:val="24"/>
          <w:szCs w:val="24"/>
          <w:lang w:eastAsia="uk-UA"/>
        </w:rPr>
        <w:t>______</w:t>
      </w:r>
      <w:r w:rsidRPr="00A433FE">
        <w:rPr>
          <w:b/>
          <w:sz w:val="24"/>
          <w:szCs w:val="24"/>
          <w:lang w:eastAsia="uk-UA"/>
        </w:rPr>
        <w:t>.</w:t>
      </w:r>
      <w:r w:rsidR="00604C74" w:rsidRPr="00A433FE">
        <w:rPr>
          <w:b/>
          <w:sz w:val="24"/>
          <w:szCs w:val="24"/>
          <w:lang w:eastAsia="uk-UA"/>
        </w:rPr>
        <w:t>__________</w:t>
      </w:r>
      <w:r w:rsidRPr="00A433FE">
        <w:rPr>
          <w:b/>
          <w:sz w:val="24"/>
          <w:szCs w:val="24"/>
          <w:lang w:eastAsia="uk-UA"/>
        </w:rPr>
        <w:t>.202</w:t>
      </w:r>
      <w:r w:rsidR="001C3BDE">
        <w:rPr>
          <w:b/>
          <w:sz w:val="24"/>
          <w:szCs w:val="24"/>
          <w:lang w:eastAsia="uk-UA"/>
        </w:rPr>
        <w:t>4</w:t>
      </w:r>
      <w:r w:rsidRPr="00A433FE">
        <w:rPr>
          <w:b/>
          <w:sz w:val="24"/>
          <w:szCs w:val="24"/>
          <w:lang w:eastAsia="uk-UA"/>
        </w:rPr>
        <w:t xml:space="preserve"> р.           </w:t>
      </w:r>
      <w:r w:rsidR="00430970" w:rsidRPr="00A433FE">
        <w:rPr>
          <w:b/>
          <w:sz w:val="24"/>
          <w:szCs w:val="24"/>
          <w:lang w:eastAsia="uk-UA"/>
        </w:rPr>
        <w:t xml:space="preserve">  ___</w:t>
      </w:r>
      <w:r w:rsidRPr="00A433FE">
        <w:rPr>
          <w:b/>
          <w:sz w:val="24"/>
          <w:szCs w:val="24"/>
          <w:lang w:eastAsia="uk-UA"/>
        </w:rPr>
        <w:t>_________________</w:t>
      </w:r>
      <w:r w:rsidR="001B0FCA" w:rsidRPr="00F30D8D">
        <w:rPr>
          <w:b/>
          <w:sz w:val="24"/>
          <w:szCs w:val="24"/>
          <w:lang w:val="ru-RU" w:eastAsia="uk-UA"/>
        </w:rPr>
        <w:t xml:space="preserve">    </w:t>
      </w:r>
      <w:r w:rsidRPr="00A433FE">
        <w:rPr>
          <w:b/>
          <w:sz w:val="24"/>
          <w:szCs w:val="24"/>
          <w:lang w:eastAsia="uk-UA"/>
        </w:rPr>
        <w:t xml:space="preserve">  </w:t>
      </w:r>
      <w:r w:rsidR="00430970" w:rsidRPr="00A433FE">
        <w:rPr>
          <w:b/>
          <w:sz w:val="24"/>
          <w:szCs w:val="24"/>
          <w:lang w:eastAsia="uk-UA"/>
        </w:rPr>
        <w:t>________________</w:t>
      </w:r>
    </w:p>
    <w:p w14:paraId="1BA22D9E" w14:textId="38827642" w:rsidR="0065075E" w:rsidRPr="00A433FE" w:rsidRDefault="0065075E" w:rsidP="0065075E">
      <w:pPr>
        <w:rPr>
          <w:sz w:val="24"/>
          <w:szCs w:val="24"/>
          <w:lang w:eastAsia="uk-UA"/>
        </w:rPr>
      </w:pPr>
      <w:r w:rsidRPr="00A433FE">
        <w:rPr>
          <w:sz w:val="24"/>
          <w:szCs w:val="24"/>
          <w:lang w:eastAsia="uk-UA"/>
        </w:rPr>
        <w:t>(дата подання заяви-приєднання)</w:t>
      </w:r>
      <w:r w:rsidRPr="00A433FE">
        <w:rPr>
          <w:sz w:val="24"/>
          <w:szCs w:val="24"/>
          <w:lang w:eastAsia="uk-UA"/>
        </w:rPr>
        <w:tab/>
        <w:t xml:space="preserve"> (особистий підпис,</w:t>
      </w:r>
      <w:r w:rsidR="00430970" w:rsidRPr="00A433FE">
        <w:rPr>
          <w:sz w:val="24"/>
          <w:szCs w:val="24"/>
          <w:lang w:eastAsia="uk-UA"/>
        </w:rPr>
        <w:t xml:space="preserve"> </w:t>
      </w:r>
      <w:r w:rsidRPr="00A433FE">
        <w:rPr>
          <w:sz w:val="24"/>
          <w:szCs w:val="24"/>
          <w:lang w:eastAsia="uk-UA"/>
        </w:rPr>
        <w:t>МП)</w:t>
      </w:r>
      <w:r w:rsidR="00430970" w:rsidRPr="00A433FE">
        <w:rPr>
          <w:sz w:val="24"/>
          <w:szCs w:val="24"/>
          <w:lang w:eastAsia="uk-UA"/>
        </w:rPr>
        <w:t xml:space="preserve"> </w:t>
      </w:r>
      <w:r w:rsidRPr="00A433FE">
        <w:rPr>
          <w:sz w:val="24"/>
          <w:szCs w:val="24"/>
          <w:lang w:eastAsia="uk-UA"/>
        </w:rPr>
        <w:tab/>
        <w:t>(П.І.Б. Споживача)</w:t>
      </w:r>
    </w:p>
    <w:p w14:paraId="37BCD1C7" w14:textId="77777777" w:rsidR="0065075E" w:rsidRPr="00A433FE" w:rsidRDefault="0065075E" w:rsidP="0065075E">
      <w:pPr>
        <w:rPr>
          <w:sz w:val="24"/>
          <w:szCs w:val="24"/>
        </w:rPr>
      </w:pPr>
    </w:p>
    <w:p w14:paraId="510C6876" w14:textId="1C2295F6" w:rsidR="0065075E" w:rsidRPr="00A433FE" w:rsidRDefault="0065075E" w:rsidP="0065075E">
      <w:pPr>
        <w:spacing w:before="120" w:after="120"/>
        <w:ind w:left="1066"/>
        <w:jc w:val="right"/>
        <w:rPr>
          <w:b/>
          <w:iCs/>
          <w:color w:val="000000"/>
          <w:sz w:val="24"/>
          <w:szCs w:val="24"/>
        </w:rPr>
      </w:pPr>
      <w:r w:rsidRPr="00A433FE">
        <w:rPr>
          <w:rFonts w:eastAsia="SimSun"/>
          <w:b/>
          <w:kern w:val="2"/>
          <w:sz w:val="24"/>
          <w:szCs w:val="24"/>
          <w:lang w:eastAsia="hi-IN" w:bidi="hi-IN"/>
        </w:rPr>
        <w:t>Д</w:t>
      </w:r>
      <w:r w:rsidR="008A0C54" w:rsidRPr="00A433FE">
        <w:rPr>
          <w:rFonts w:eastAsia="SimSun"/>
          <w:b/>
          <w:kern w:val="2"/>
          <w:sz w:val="24"/>
          <w:szCs w:val="24"/>
          <w:lang w:eastAsia="hi-IN" w:bidi="hi-IN"/>
        </w:rPr>
        <w:t>о</w:t>
      </w:r>
      <w:r w:rsidRPr="00A433FE">
        <w:rPr>
          <w:rFonts w:eastAsia="SimSun"/>
          <w:b/>
          <w:kern w:val="2"/>
          <w:sz w:val="24"/>
          <w:szCs w:val="24"/>
          <w:lang w:eastAsia="hi-IN" w:bidi="hi-IN"/>
        </w:rPr>
        <w:t>даток до Заяви-приєднання</w:t>
      </w:r>
    </w:p>
    <w:p w14:paraId="64105B7E" w14:textId="77777777" w:rsidR="0065075E" w:rsidRPr="00A433FE" w:rsidRDefault="0065075E" w:rsidP="00262B64">
      <w:pPr>
        <w:spacing w:before="120" w:after="120"/>
        <w:ind w:left="1066"/>
        <w:jc w:val="center"/>
        <w:rPr>
          <w:b/>
          <w:sz w:val="24"/>
          <w:szCs w:val="24"/>
        </w:rPr>
      </w:pPr>
      <w:r w:rsidRPr="00A433FE">
        <w:rPr>
          <w:b/>
          <w:iCs/>
          <w:color w:val="000000"/>
          <w:sz w:val="24"/>
          <w:szCs w:val="24"/>
        </w:rPr>
        <w:t>Перелік,</w:t>
      </w:r>
      <w:r w:rsidRPr="00A433FE">
        <w:rPr>
          <w:b/>
          <w:color w:val="000000"/>
          <w:sz w:val="24"/>
          <w:szCs w:val="24"/>
        </w:rPr>
        <w:t xml:space="preserve"> </w:t>
      </w:r>
      <w:r w:rsidRPr="00A433FE">
        <w:rPr>
          <w:b/>
          <w:iCs/>
          <w:color w:val="000000"/>
          <w:sz w:val="24"/>
          <w:szCs w:val="24"/>
        </w:rPr>
        <w:t>адреса об’єктів, ЕІС-код точки (точок) комерційного обліку  та характеристика розрахункових приладів обліку електричної енергії:</w:t>
      </w:r>
    </w:p>
    <w:p w14:paraId="6292EECD" w14:textId="77777777" w:rsidR="0065075E" w:rsidRPr="00A433FE" w:rsidRDefault="0065075E" w:rsidP="0065075E">
      <w:pPr>
        <w:rPr>
          <w:sz w:val="24"/>
          <w:szCs w:val="24"/>
        </w:rPr>
      </w:pPr>
    </w:p>
    <w:p w14:paraId="39E01C3E" w14:textId="77777777" w:rsidR="0065075E" w:rsidRPr="00A433FE" w:rsidRDefault="0065075E" w:rsidP="0065075E">
      <w:pPr>
        <w:rPr>
          <w:sz w:val="24"/>
          <w:szCs w:val="24"/>
        </w:rPr>
      </w:pPr>
    </w:p>
    <w:tbl>
      <w:tblPr>
        <w:tblW w:w="9355"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9"/>
        <w:gridCol w:w="3402"/>
        <w:gridCol w:w="3409"/>
        <w:gridCol w:w="1835"/>
      </w:tblGrid>
      <w:tr w:rsidR="0065075E" w:rsidRPr="00A433FE" w14:paraId="322B3984" w14:textId="77777777" w:rsidTr="00262B64">
        <w:trPr>
          <w:trHeight w:val="1070"/>
        </w:trPr>
        <w:tc>
          <w:tcPr>
            <w:tcW w:w="709" w:type="dxa"/>
            <w:tcBorders>
              <w:top w:val="single" w:sz="4" w:space="0" w:color="auto"/>
              <w:left w:val="single" w:sz="4" w:space="0" w:color="auto"/>
              <w:bottom w:val="single" w:sz="4" w:space="0" w:color="auto"/>
              <w:right w:val="single" w:sz="4" w:space="0" w:color="auto"/>
            </w:tcBorders>
            <w:vAlign w:val="center"/>
            <w:hideMark/>
          </w:tcPr>
          <w:p w14:paraId="65A85455" w14:textId="77777777" w:rsidR="0065075E" w:rsidRPr="00A433FE" w:rsidRDefault="0065075E" w:rsidP="008A0C54">
            <w:pPr>
              <w:jc w:val="center"/>
              <w:rPr>
                <w:sz w:val="24"/>
                <w:szCs w:val="24"/>
              </w:rPr>
            </w:pPr>
            <w:r w:rsidRPr="00A433FE">
              <w:rPr>
                <w:color w:val="000000"/>
                <w:sz w:val="24"/>
                <w:szCs w:val="24"/>
              </w:rPr>
              <w:t>п/п</w:t>
            </w:r>
          </w:p>
        </w:tc>
        <w:tc>
          <w:tcPr>
            <w:tcW w:w="3402" w:type="dxa"/>
            <w:tcBorders>
              <w:top w:val="single" w:sz="4" w:space="0" w:color="auto"/>
              <w:left w:val="single" w:sz="4" w:space="0" w:color="auto"/>
              <w:bottom w:val="single" w:sz="4" w:space="0" w:color="auto"/>
              <w:right w:val="single" w:sz="4" w:space="0" w:color="auto"/>
            </w:tcBorders>
          </w:tcPr>
          <w:p w14:paraId="05473B1A" w14:textId="77777777" w:rsidR="0065075E" w:rsidRPr="00A433FE" w:rsidRDefault="0065075E" w:rsidP="008A0C54">
            <w:pPr>
              <w:ind w:left="406"/>
              <w:jc w:val="center"/>
              <w:rPr>
                <w:color w:val="000000"/>
                <w:sz w:val="24"/>
                <w:szCs w:val="24"/>
              </w:rPr>
            </w:pPr>
          </w:p>
          <w:p w14:paraId="18B3102A" w14:textId="77777777" w:rsidR="0065075E" w:rsidRPr="00A433FE" w:rsidRDefault="0065075E" w:rsidP="008A0C54">
            <w:pPr>
              <w:jc w:val="center"/>
              <w:rPr>
                <w:color w:val="000000"/>
                <w:sz w:val="24"/>
                <w:szCs w:val="24"/>
              </w:rPr>
            </w:pPr>
            <w:r w:rsidRPr="00A433FE">
              <w:rPr>
                <w:color w:val="000000"/>
                <w:sz w:val="24"/>
                <w:szCs w:val="24"/>
              </w:rPr>
              <w:t>Адреса об'єкта</w:t>
            </w:r>
          </w:p>
        </w:tc>
        <w:tc>
          <w:tcPr>
            <w:tcW w:w="3409" w:type="dxa"/>
            <w:tcBorders>
              <w:top w:val="single" w:sz="4" w:space="0" w:color="auto"/>
              <w:left w:val="single" w:sz="4" w:space="0" w:color="auto"/>
              <w:bottom w:val="single" w:sz="4" w:space="0" w:color="auto"/>
              <w:right w:val="single" w:sz="4" w:space="0" w:color="auto"/>
            </w:tcBorders>
            <w:vAlign w:val="center"/>
            <w:hideMark/>
          </w:tcPr>
          <w:p w14:paraId="287FEC2F" w14:textId="77777777" w:rsidR="0065075E" w:rsidRPr="00A433FE" w:rsidRDefault="0065075E" w:rsidP="008A0C54">
            <w:pPr>
              <w:jc w:val="center"/>
              <w:rPr>
                <w:sz w:val="24"/>
                <w:szCs w:val="24"/>
              </w:rPr>
            </w:pPr>
            <w:r w:rsidRPr="00A433FE">
              <w:rPr>
                <w:sz w:val="24"/>
                <w:szCs w:val="24"/>
                <w:lang w:eastAsia="uk-UA"/>
              </w:rPr>
              <w:t>ЕІС-код точки  комерційного обліку</w:t>
            </w:r>
          </w:p>
        </w:tc>
        <w:tc>
          <w:tcPr>
            <w:tcW w:w="1835" w:type="dxa"/>
            <w:tcBorders>
              <w:top w:val="single" w:sz="4" w:space="0" w:color="auto"/>
              <w:left w:val="single" w:sz="4" w:space="0" w:color="auto"/>
              <w:bottom w:val="single" w:sz="4" w:space="0" w:color="auto"/>
              <w:right w:val="single" w:sz="4" w:space="0" w:color="auto"/>
            </w:tcBorders>
            <w:vAlign w:val="center"/>
            <w:hideMark/>
          </w:tcPr>
          <w:p w14:paraId="3DF0399E" w14:textId="77777777" w:rsidR="00246C4D" w:rsidRPr="00A433FE" w:rsidRDefault="0065075E" w:rsidP="008A0C54">
            <w:pPr>
              <w:ind w:left="-113" w:right="-104"/>
              <w:jc w:val="center"/>
              <w:rPr>
                <w:color w:val="000000"/>
                <w:sz w:val="24"/>
                <w:szCs w:val="24"/>
              </w:rPr>
            </w:pPr>
            <w:r w:rsidRPr="00A433FE">
              <w:rPr>
                <w:color w:val="000000"/>
                <w:sz w:val="24"/>
                <w:szCs w:val="24"/>
              </w:rPr>
              <w:t xml:space="preserve">Категорія </w:t>
            </w:r>
          </w:p>
          <w:p w14:paraId="4E948125" w14:textId="2BD8F9B4" w:rsidR="0065075E" w:rsidRPr="00A433FE" w:rsidRDefault="0065075E" w:rsidP="008A0C54">
            <w:pPr>
              <w:ind w:left="-113" w:right="-104"/>
              <w:jc w:val="center"/>
              <w:rPr>
                <w:sz w:val="24"/>
                <w:szCs w:val="24"/>
              </w:rPr>
            </w:pPr>
            <w:r w:rsidRPr="00A433FE">
              <w:rPr>
                <w:color w:val="000000"/>
                <w:sz w:val="24"/>
                <w:szCs w:val="24"/>
              </w:rPr>
              <w:t xml:space="preserve">Точки обліку (клас </w:t>
            </w:r>
            <w:r w:rsidRPr="00A433FE">
              <w:rPr>
                <w:b/>
                <w:color w:val="000000"/>
                <w:sz w:val="24"/>
                <w:szCs w:val="24"/>
              </w:rPr>
              <w:t>А</w:t>
            </w:r>
            <w:r w:rsidRPr="00A433FE">
              <w:rPr>
                <w:color w:val="000000"/>
                <w:sz w:val="24"/>
                <w:szCs w:val="24"/>
              </w:rPr>
              <w:t xml:space="preserve">, клас </w:t>
            </w:r>
            <w:r w:rsidRPr="00A433FE">
              <w:rPr>
                <w:b/>
                <w:color w:val="000000"/>
                <w:sz w:val="24"/>
                <w:szCs w:val="24"/>
              </w:rPr>
              <w:t>Б</w:t>
            </w:r>
            <w:r w:rsidRPr="00A433FE">
              <w:rPr>
                <w:color w:val="000000"/>
                <w:sz w:val="24"/>
                <w:szCs w:val="24"/>
              </w:rPr>
              <w:t>)</w:t>
            </w:r>
          </w:p>
        </w:tc>
      </w:tr>
      <w:tr w:rsidR="0065075E" w:rsidRPr="00A433FE" w14:paraId="52489D9B" w14:textId="77777777" w:rsidTr="00262B64">
        <w:trPr>
          <w:trHeight w:val="317"/>
        </w:trPr>
        <w:tc>
          <w:tcPr>
            <w:tcW w:w="709" w:type="dxa"/>
            <w:tcBorders>
              <w:top w:val="single" w:sz="4" w:space="0" w:color="auto"/>
              <w:left w:val="single" w:sz="4" w:space="0" w:color="auto"/>
              <w:bottom w:val="single" w:sz="4" w:space="0" w:color="auto"/>
              <w:right w:val="single" w:sz="4" w:space="0" w:color="auto"/>
            </w:tcBorders>
            <w:vAlign w:val="center"/>
          </w:tcPr>
          <w:p w14:paraId="3F4A44F6" w14:textId="77777777" w:rsidR="0065075E" w:rsidRPr="00A433FE" w:rsidRDefault="0065075E" w:rsidP="00E85238">
            <w:pPr>
              <w:rPr>
                <w:color w:val="000000"/>
                <w:sz w:val="24"/>
                <w:szCs w:val="24"/>
              </w:rPr>
            </w:pPr>
            <w:r w:rsidRPr="00A433FE">
              <w:rPr>
                <w:color w:val="000000"/>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4A790508" w14:textId="29A42241" w:rsidR="008A0C54" w:rsidRPr="00A433FE" w:rsidRDefault="000154C9" w:rsidP="008A0C54">
            <w:pPr>
              <w:jc w:val="center"/>
              <w:rPr>
                <w:color w:val="000000"/>
                <w:sz w:val="24"/>
                <w:szCs w:val="24"/>
              </w:rPr>
            </w:pPr>
            <w:r>
              <w:rPr>
                <w:color w:val="000000"/>
                <w:sz w:val="24"/>
                <w:szCs w:val="24"/>
              </w:rPr>
              <w:t xml:space="preserve">м. Запоріжжя, </w:t>
            </w:r>
            <w:proofErr w:type="spellStart"/>
            <w:r>
              <w:rPr>
                <w:color w:val="000000"/>
                <w:sz w:val="24"/>
                <w:szCs w:val="24"/>
              </w:rPr>
              <w:t>вул.Таганська</w:t>
            </w:r>
            <w:proofErr w:type="spellEnd"/>
            <w:r>
              <w:rPr>
                <w:color w:val="000000"/>
                <w:sz w:val="24"/>
                <w:szCs w:val="24"/>
              </w:rPr>
              <w:t>, 8</w:t>
            </w:r>
          </w:p>
          <w:p w14:paraId="1F445A33" w14:textId="684CD3D5" w:rsidR="0065075E" w:rsidRPr="00A433FE" w:rsidRDefault="0065075E" w:rsidP="008A0C54">
            <w:pPr>
              <w:jc w:val="center"/>
              <w:rPr>
                <w:color w:val="000000"/>
                <w:sz w:val="24"/>
                <w:szCs w:val="24"/>
              </w:rPr>
            </w:pPr>
          </w:p>
        </w:tc>
        <w:tc>
          <w:tcPr>
            <w:tcW w:w="3409" w:type="dxa"/>
            <w:tcBorders>
              <w:top w:val="single" w:sz="4" w:space="0" w:color="auto"/>
              <w:left w:val="single" w:sz="4" w:space="0" w:color="auto"/>
              <w:bottom w:val="single" w:sz="4" w:space="0" w:color="auto"/>
              <w:right w:val="single" w:sz="4" w:space="0" w:color="auto"/>
            </w:tcBorders>
            <w:vAlign w:val="center"/>
          </w:tcPr>
          <w:p w14:paraId="1C451F49" w14:textId="529F7AC5" w:rsidR="0065075E" w:rsidRPr="00A433FE" w:rsidRDefault="008A0C54" w:rsidP="00E85238">
            <w:pPr>
              <w:rPr>
                <w:sz w:val="24"/>
                <w:szCs w:val="24"/>
                <w:lang w:eastAsia="uk-UA"/>
              </w:rPr>
            </w:pPr>
            <w:r w:rsidRPr="00A433FE">
              <w:rPr>
                <w:sz w:val="24"/>
                <w:szCs w:val="24"/>
                <w:lang w:eastAsia="uk-UA"/>
              </w:rPr>
              <w:t>62Z</w:t>
            </w:r>
            <w:r w:rsidR="000154C9">
              <w:rPr>
                <w:sz w:val="24"/>
                <w:szCs w:val="24"/>
                <w:lang w:eastAsia="uk-UA"/>
              </w:rPr>
              <w:t>8136289530506</w:t>
            </w:r>
          </w:p>
        </w:tc>
        <w:tc>
          <w:tcPr>
            <w:tcW w:w="1835" w:type="dxa"/>
            <w:tcBorders>
              <w:top w:val="single" w:sz="4" w:space="0" w:color="auto"/>
              <w:left w:val="single" w:sz="4" w:space="0" w:color="auto"/>
              <w:right w:val="single" w:sz="4" w:space="0" w:color="auto"/>
            </w:tcBorders>
            <w:vAlign w:val="center"/>
          </w:tcPr>
          <w:p w14:paraId="22CDF54F" w14:textId="67699C28" w:rsidR="0065075E" w:rsidRPr="00A433FE" w:rsidRDefault="0065075E" w:rsidP="00E85238">
            <w:pPr>
              <w:jc w:val="center"/>
              <w:rPr>
                <w:color w:val="000000"/>
                <w:sz w:val="24"/>
                <w:szCs w:val="24"/>
              </w:rPr>
            </w:pPr>
          </w:p>
        </w:tc>
      </w:tr>
      <w:tr w:rsidR="0065075E" w:rsidRPr="00A433FE" w14:paraId="689424A6" w14:textId="77777777" w:rsidTr="00262B64">
        <w:trPr>
          <w:trHeight w:val="70"/>
        </w:trPr>
        <w:tc>
          <w:tcPr>
            <w:tcW w:w="709" w:type="dxa"/>
            <w:tcBorders>
              <w:top w:val="single" w:sz="4" w:space="0" w:color="auto"/>
              <w:left w:val="single" w:sz="4" w:space="0" w:color="auto"/>
              <w:bottom w:val="single" w:sz="4" w:space="0" w:color="auto"/>
              <w:right w:val="single" w:sz="4" w:space="0" w:color="auto"/>
            </w:tcBorders>
            <w:vAlign w:val="center"/>
          </w:tcPr>
          <w:p w14:paraId="46D32F35" w14:textId="77777777" w:rsidR="0065075E" w:rsidRPr="00A433FE" w:rsidRDefault="0065075E" w:rsidP="00E85238">
            <w:pPr>
              <w:rPr>
                <w:color w:val="000000"/>
                <w:sz w:val="24"/>
                <w:szCs w:val="24"/>
              </w:rPr>
            </w:pPr>
            <w:r w:rsidRPr="00A433FE">
              <w:rPr>
                <w:color w:val="000000"/>
                <w:sz w:val="24"/>
                <w:szCs w:val="24"/>
                <w:lang w:val="en-US"/>
              </w:rPr>
              <w:t>2</w:t>
            </w:r>
            <w:r w:rsidRPr="00A433FE">
              <w:rPr>
                <w:color w:val="000000"/>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2EC6CD4F" w14:textId="7D3480F4" w:rsidR="0065075E" w:rsidRPr="00A433FE" w:rsidRDefault="000154C9" w:rsidP="008A0C54">
            <w:pPr>
              <w:jc w:val="center"/>
              <w:rPr>
                <w:color w:val="000000"/>
                <w:sz w:val="24"/>
                <w:szCs w:val="24"/>
              </w:rPr>
            </w:pPr>
            <w:r>
              <w:rPr>
                <w:color w:val="000000"/>
                <w:sz w:val="24"/>
                <w:szCs w:val="24"/>
              </w:rPr>
              <w:t xml:space="preserve">м. Запоріжжя, </w:t>
            </w:r>
            <w:r w:rsidR="00C51090">
              <w:rPr>
                <w:color w:val="000000"/>
                <w:sz w:val="24"/>
                <w:szCs w:val="24"/>
              </w:rPr>
              <w:t>пр. Інженера Преображенського, 3</w:t>
            </w:r>
          </w:p>
        </w:tc>
        <w:tc>
          <w:tcPr>
            <w:tcW w:w="3409" w:type="dxa"/>
            <w:tcBorders>
              <w:top w:val="single" w:sz="4" w:space="0" w:color="auto"/>
              <w:left w:val="single" w:sz="4" w:space="0" w:color="auto"/>
              <w:bottom w:val="single" w:sz="4" w:space="0" w:color="auto"/>
              <w:right w:val="single" w:sz="4" w:space="0" w:color="auto"/>
            </w:tcBorders>
            <w:vAlign w:val="center"/>
          </w:tcPr>
          <w:p w14:paraId="1BBF2D5D" w14:textId="04012958" w:rsidR="0065075E" w:rsidRPr="00A433FE" w:rsidRDefault="008A0C54" w:rsidP="00E85238">
            <w:pPr>
              <w:rPr>
                <w:sz w:val="24"/>
                <w:szCs w:val="24"/>
                <w:lang w:eastAsia="uk-UA"/>
              </w:rPr>
            </w:pPr>
            <w:r w:rsidRPr="00A433FE">
              <w:rPr>
                <w:sz w:val="24"/>
                <w:szCs w:val="24"/>
                <w:lang w:eastAsia="uk-UA"/>
              </w:rPr>
              <w:t>62Z</w:t>
            </w:r>
            <w:r w:rsidR="00C51090">
              <w:rPr>
                <w:sz w:val="24"/>
                <w:szCs w:val="24"/>
                <w:lang w:eastAsia="uk-UA"/>
              </w:rPr>
              <w:t>1348005366619</w:t>
            </w:r>
          </w:p>
        </w:tc>
        <w:tc>
          <w:tcPr>
            <w:tcW w:w="1835" w:type="dxa"/>
            <w:tcBorders>
              <w:top w:val="single" w:sz="4" w:space="0" w:color="auto"/>
              <w:left w:val="single" w:sz="4" w:space="0" w:color="auto"/>
              <w:bottom w:val="single" w:sz="4" w:space="0" w:color="auto"/>
              <w:right w:val="single" w:sz="4" w:space="0" w:color="auto"/>
            </w:tcBorders>
          </w:tcPr>
          <w:p w14:paraId="103BFE36" w14:textId="4C7F7226" w:rsidR="0065075E" w:rsidRPr="00A433FE" w:rsidRDefault="0065075E" w:rsidP="00E85238">
            <w:pPr>
              <w:jc w:val="center"/>
              <w:rPr>
                <w:sz w:val="24"/>
                <w:szCs w:val="24"/>
              </w:rPr>
            </w:pPr>
          </w:p>
        </w:tc>
      </w:tr>
    </w:tbl>
    <w:p w14:paraId="164ED5A4" w14:textId="77777777" w:rsidR="0065075E" w:rsidRPr="00A433FE" w:rsidRDefault="0065075E" w:rsidP="00710588">
      <w:pPr>
        <w:jc w:val="both"/>
        <w:rPr>
          <w:sz w:val="24"/>
          <w:szCs w:val="24"/>
        </w:rPr>
      </w:pPr>
    </w:p>
    <w:p w14:paraId="6EAD38D3" w14:textId="178FE58D" w:rsidR="0065075E" w:rsidRPr="00A433FE" w:rsidRDefault="0065075E" w:rsidP="00710588">
      <w:pPr>
        <w:jc w:val="both"/>
        <w:rPr>
          <w:sz w:val="24"/>
          <w:szCs w:val="24"/>
        </w:rPr>
      </w:pPr>
    </w:p>
    <w:sectPr w:rsidR="0065075E" w:rsidRPr="00A433FE" w:rsidSect="004367E4">
      <w:headerReference w:type="default" r:id="rId10"/>
      <w:pgSz w:w="11906" w:h="16838"/>
      <w:pgMar w:top="426" w:right="566" w:bottom="1135" w:left="1418" w:header="397" w:footer="0" w:gutter="0"/>
      <w:cols w:space="720"/>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E866" w14:textId="77777777" w:rsidR="004367E4" w:rsidRDefault="004367E4">
      <w:r>
        <w:separator/>
      </w:r>
    </w:p>
  </w:endnote>
  <w:endnote w:type="continuationSeparator" w:id="0">
    <w:p w14:paraId="79219D81" w14:textId="77777777" w:rsidR="004367E4" w:rsidRDefault="0043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WenQuanYi Zen Hei">
    <w:panose1 w:val="00000000000000000000"/>
    <w:charset w:val="00"/>
    <w:family w:val="roman"/>
    <w:notTrueType/>
    <w:pitch w:val="default"/>
    <w:sig w:usb0="00000003" w:usb1="00000000" w:usb2="00000000" w:usb3="00000000" w:csb0="00000001" w:csb1="00000000"/>
  </w:font>
  <w:font w:name="Lohit Devanagari">
    <w:altName w:val="Times New Roman"/>
    <w:charset w:val="00"/>
    <w:family w:val="roman"/>
    <w:pitch w:val="default"/>
    <w:sig w:usb0="00000000" w:usb1="00000000" w:usb2="00000000" w:usb3="00000000" w:csb0="00000001"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oboto Condensed Light">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6EAA4" w14:textId="77777777" w:rsidR="004367E4" w:rsidRDefault="004367E4">
      <w:r>
        <w:separator/>
      </w:r>
    </w:p>
  </w:footnote>
  <w:footnote w:type="continuationSeparator" w:id="0">
    <w:p w14:paraId="139068A2" w14:textId="77777777" w:rsidR="004367E4" w:rsidRDefault="00436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1DFD" w14:textId="521DD932" w:rsidR="00465900" w:rsidRDefault="00465900" w:rsidP="000F7982">
    <w:pPr>
      <w:pStyle w:val="af9"/>
      <w:tabs>
        <w:tab w:val="clear" w:pos="4819"/>
        <w:tab w:val="clear" w:pos="9639"/>
      </w:tabs>
      <w:jc w:val="center"/>
    </w:pPr>
    <w:r>
      <w:fldChar w:fldCharType="begin"/>
    </w:r>
    <w:r>
      <w:instrText>PAGE</w:instrText>
    </w:r>
    <w:r>
      <w:fldChar w:fldCharType="separate"/>
    </w:r>
    <w:r>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1DB342A"/>
    <w:multiLevelType w:val="multilevel"/>
    <w:tmpl w:val="F888FFFA"/>
    <w:lvl w:ilvl="0">
      <w:start w:val="95"/>
      <w:numFmt w:val="bullet"/>
      <w:lvlText w:val="–"/>
      <w:lvlJc w:val="left"/>
      <w:pPr>
        <w:ind w:left="1429" w:hanging="360"/>
      </w:pPr>
      <w:rPr>
        <w:rFonts w:ascii="Times New Roman" w:hAnsi="Times New Roman" w:cs="Times New Roman" w:hint="default"/>
        <w:w w:val="100"/>
        <w:sz w:val="24"/>
        <w:szCs w:val="23"/>
        <w:lang w:val="uk-UA" w:eastAsia="en-US" w:bidi="ar-SA"/>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15:restartNumberingAfterBreak="0">
    <w:nsid w:val="30BC46D0"/>
    <w:multiLevelType w:val="multilevel"/>
    <w:tmpl w:val="ABF464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0F10CBC"/>
    <w:multiLevelType w:val="hybridMultilevel"/>
    <w:tmpl w:val="80C0C10A"/>
    <w:lvl w:ilvl="0" w:tplc="5404736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0061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BC16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0A7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B052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108B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6CD8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9CDD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2BB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2656F6"/>
    <w:multiLevelType w:val="multilevel"/>
    <w:tmpl w:val="D32A78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69843230"/>
    <w:multiLevelType w:val="multilevel"/>
    <w:tmpl w:val="277C1E4A"/>
    <w:lvl w:ilvl="0">
      <w:start w:val="8"/>
      <w:numFmt w:val="decimal"/>
      <w:lvlText w:val="%1."/>
      <w:lvlJc w:val="left"/>
      <w:pPr>
        <w:ind w:left="720" w:hanging="360"/>
      </w:pPr>
      <w:rPr>
        <w:rFonts w:eastAsia="SimSu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71938EC"/>
    <w:multiLevelType w:val="hybridMultilevel"/>
    <w:tmpl w:val="80C0C10A"/>
    <w:lvl w:ilvl="0" w:tplc="5404736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0061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BC16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0A7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B052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108B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6CD8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9CDD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2BB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00987563">
    <w:abstractNumId w:val="1"/>
  </w:num>
  <w:num w:numId="2" w16cid:durableId="490873158">
    <w:abstractNumId w:val="5"/>
  </w:num>
  <w:num w:numId="3" w16cid:durableId="1616981890">
    <w:abstractNumId w:val="7"/>
  </w:num>
  <w:num w:numId="4" w16cid:durableId="294259224">
    <w:abstractNumId w:val="2"/>
  </w:num>
  <w:num w:numId="5" w16cid:durableId="925309533">
    <w:abstractNumId w:val="0"/>
    <w:lvlOverride w:ilvl="0">
      <w:startOverride w:val="1"/>
    </w:lvlOverride>
    <w:lvlOverride w:ilvl="1"/>
    <w:lvlOverride w:ilvl="2"/>
    <w:lvlOverride w:ilvl="3"/>
    <w:lvlOverride w:ilvl="4"/>
    <w:lvlOverride w:ilvl="5"/>
    <w:lvlOverride w:ilvl="6"/>
    <w:lvlOverride w:ilvl="7"/>
    <w:lvlOverride w:ilvl="8"/>
  </w:num>
  <w:num w:numId="6" w16cid:durableId="12415265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2664678">
    <w:abstractNumId w:val="4"/>
  </w:num>
  <w:num w:numId="8" w16cid:durableId="931743338">
    <w:abstractNumId w:val="3"/>
  </w:num>
  <w:num w:numId="9" w16cid:durableId="7070719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6B8"/>
    <w:rsid w:val="000106B8"/>
    <w:rsid w:val="00014117"/>
    <w:rsid w:val="000154C9"/>
    <w:rsid w:val="00031661"/>
    <w:rsid w:val="00034035"/>
    <w:rsid w:val="00055C65"/>
    <w:rsid w:val="000770D2"/>
    <w:rsid w:val="000A2F7A"/>
    <w:rsid w:val="000E0901"/>
    <w:rsid w:val="000E4AC1"/>
    <w:rsid w:val="000F7982"/>
    <w:rsid w:val="000F7F98"/>
    <w:rsid w:val="00116AB2"/>
    <w:rsid w:val="00133C3F"/>
    <w:rsid w:val="00144759"/>
    <w:rsid w:val="00156D41"/>
    <w:rsid w:val="001630AA"/>
    <w:rsid w:val="00184063"/>
    <w:rsid w:val="00192AA4"/>
    <w:rsid w:val="001A6D97"/>
    <w:rsid w:val="001B0FCA"/>
    <w:rsid w:val="001B309B"/>
    <w:rsid w:val="001C3BDE"/>
    <w:rsid w:val="0020036E"/>
    <w:rsid w:val="00217DF6"/>
    <w:rsid w:val="0023361B"/>
    <w:rsid w:val="002429D0"/>
    <w:rsid w:val="00246C4D"/>
    <w:rsid w:val="0025104B"/>
    <w:rsid w:val="00262B64"/>
    <w:rsid w:val="00262DAD"/>
    <w:rsid w:val="002B0F1F"/>
    <w:rsid w:val="002B6DB8"/>
    <w:rsid w:val="002D0679"/>
    <w:rsid w:val="002D2BA8"/>
    <w:rsid w:val="00304C05"/>
    <w:rsid w:val="00310CDB"/>
    <w:rsid w:val="00312B0A"/>
    <w:rsid w:val="00312BA9"/>
    <w:rsid w:val="00324C24"/>
    <w:rsid w:val="00326FD5"/>
    <w:rsid w:val="00332376"/>
    <w:rsid w:val="0034195F"/>
    <w:rsid w:val="00381C07"/>
    <w:rsid w:val="003A2508"/>
    <w:rsid w:val="003B2494"/>
    <w:rsid w:val="003F61DB"/>
    <w:rsid w:val="004154D7"/>
    <w:rsid w:val="0042738F"/>
    <w:rsid w:val="00430970"/>
    <w:rsid w:val="004367E4"/>
    <w:rsid w:val="00454C90"/>
    <w:rsid w:val="00465900"/>
    <w:rsid w:val="00487A70"/>
    <w:rsid w:val="00490648"/>
    <w:rsid w:val="004931E4"/>
    <w:rsid w:val="004C5F49"/>
    <w:rsid w:val="00511726"/>
    <w:rsid w:val="00526494"/>
    <w:rsid w:val="005460FB"/>
    <w:rsid w:val="00556279"/>
    <w:rsid w:val="005844CC"/>
    <w:rsid w:val="00596689"/>
    <w:rsid w:val="005C4AE2"/>
    <w:rsid w:val="005D7C50"/>
    <w:rsid w:val="00604C74"/>
    <w:rsid w:val="00630544"/>
    <w:rsid w:val="0065075E"/>
    <w:rsid w:val="00687192"/>
    <w:rsid w:val="007017B0"/>
    <w:rsid w:val="0070364F"/>
    <w:rsid w:val="00710588"/>
    <w:rsid w:val="00722726"/>
    <w:rsid w:val="007B7B06"/>
    <w:rsid w:val="007C4432"/>
    <w:rsid w:val="007D566B"/>
    <w:rsid w:val="007E0FD4"/>
    <w:rsid w:val="007F5312"/>
    <w:rsid w:val="008030CF"/>
    <w:rsid w:val="00823001"/>
    <w:rsid w:val="008960B0"/>
    <w:rsid w:val="008A0C54"/>
    <w:rsid w:val="00904BBB"/>
    <w:rsid w:val="009052D9"/>
    <w:rsid w:val="0092426E"/>
    <w:rsid w:val="00990C1A"/>
    <w:rsid w:val="009B2C92"/>
    <w:rsid w:val="009C6433"/>
    <w:rsid w:val="009F0AE2"/>
    <w:rsid w:val="009F7083"/>
    <w:rsid w:val="00A00929"/>
    <w:rsid w:val="00A03614"/>
    <w:rsid w:val="00A433FE"/>
    <w:rsid w:val="00A528BE"/>
    <w:rsid w:val="00A6078C"/>
    <w:rsid w:val="00A61D04"/>
    <w:rsid w:val="00A6288F"/>
    <w:rsid w:val="00A7706F"/>
    <w:rsid w:val="00A861D8"/>
    <w:rsid w:val="00AB0B7C"/>
    <w:rsid w:val="00AC4C1F"/>
    <w:rsid w:val="00AD55AB"/>
    <w:rsid w:val="00AD7228"/>
    <w:rsid w:val="00B15F30"/>
    <w:rsid w:val="00B262A6"/>
    <w:rsid w:val="00B35F8E"/>
    <w:rsid w:val="00B6022C"/>
    <w:rsid w:val="00B76D1E"/>
    <w:rsid w:val="00B82B5B"/>
    <w:rsid w:val="00BA4D71"/>
    <w:rsid w:val="00BC7D5F"/>
    <w:rsid w:val="00BD3993"/>
    <w:rsid w:val="00BE2135"/>
    <w:rsid w:val="00BF7CFA"/>
    <w:rsid w:val="00C51090"/>
    <w:rsid w:val="00C51648"/>
    <w:rsid w:val="00C52E0A"/>
    <w:rsid w:val="00C60F11"/>
    <w:rsid w:val="00CB15F7"/>
    <w:rsid w:val="00CB1F8A"/>
    <w:rsid w:val="00D12F4A"/>
    <w:rsid w:val="00D35025"/>
    <w:rsid w:val="00D60AFE"/>
    <w:rsid w:val="00D67CF4"/>
    <w:rsid w:val="00D71D3B"/>
    <w:rsid w:val="00DA357E"/>
    <w:rsid w:val="00DD29B0"/>
    <w:rsid w:val="00DD7810"/>
    <w:rsid w:val="00DE52D4"/>
    <w:rsid w:val="00DF51DB"/>
    <w:rsid w:val="00DF7461"/>
    <w:rsid w:val="00E001CA"/>
    <w:rsid w:val="00E6702F"/>
    <w:rsid w:val="00E85238"/>
    <w:rsid w:val="00F018D8"/>
    <w:rsid w:val="00F30D8D"/>
    <w:rsid w:val="00F33F37"/>
    <w:rsid w:val="00F341E1"/>
    <w:rsid w:val="00F45FA6"/>
    <w:rsid w:val="00FA68A7"/>
    <w:rsid w:val="00FE16CF"/>
    <w:rsid w:val="00FE5CB6"/>
    <w:rsid w:val="00FE5E75"/>
    <w:rsid w:val="00FE7973"/>
    <w:rsid w:val="00FF11AB"/>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5D44"/>
  <w15:docId w15:val="{A63B2296-9086-46CE-A359-B20689BE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2BA8"/>
    <w:rPr>
      <w:rFonts w:ascii="Times New Roman" w:eastAsia="Times New Roman" w:hAnsi="Times New Roman"/>
      <w:lang w:eastAsia="ru-RU"/>
    </w:rPr>
  </w:style>
  <w:style w:type="paragraph" w:styleId="1">
    <w:name w:val="heading 1"/>
    <w:basedOn w:val="a"/>
    <w:next w:val="a"/>
    <w:link w:val="10"/>
    <w:qFormat/>
    <w:rsid w:val="00C773BF"/>
    <w:pPr>
      <w:keepNext/>
      <w:jc w:val="right"/>
      <w:outlineLvl w:val="0"/>
    </w:pPr>
    <w:rPr>
      <w:b/>
    </w:rPr>
  </w:style>
  <w:style w:type="paragraph" w:styleId="2">
    <w:name w:val="heading 2"/>
    <w:basedOn w:val="a"/>
    <w:next w:val="a"/>
    <w:qFormat/>
    <w:rsid w:val="00C773BF"/>
    <w:pPr>
      <w:keepNext/>
      <w:jc w:val="right"/>
      <w:outlineLvl w:val="1"/>
    </w:pPr>
    <w:rPr>
      <w:b/>
      <w:sz w:val="24"/>
    </w:rPr>
  </w:style>
  <w:style w:type="paragraph" w:styleId="3">
    <w:name w:val="heading 3"/>
    <w:basedOn w:val="a"/>
    <w:next w:val="a"/>
    <w:qFormat/>
    <w:rsid w:val="00C773B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qFormat/>
    <w:rsid w:val="00CF30E9"/>
    <w:pPr>
      <w:keepNext/>
      <w:ind w:left="4254" w:firstLine="709"/>
      <w:jc w:val="both"/>
      <w:outlineLvl w:val="4"/>
    </w:pPr>
    <w:rPr>
      <w:b/>
      <w:bCs/>
      <w:sz w:val="28"/>
      <w:szCs w:val="24"/>
    </w:rPr>
  </w:style>
  <w:style w:type="paragraph" w:styleId="6">
    <w:name w:val="heading 6"/>
    <w:basedOn w:val="a"/>
    <w:next w:val="a"/>
    <w:link w:val="60"/>
    <w:qFormat/>
    <w:rsid w:val="00C773BF"/>
    <w:pPr>
      <w:keepNext/>
      <w:spacing w:before="60"/>
      <w:jc w:val="center"/>
      <w:outlineLvl w:val="5"/>
    </w:pPr>
    <w:rPr>
      <w:b/>
      <w:sz w:val="32"/>
    </w:rPr>
  </w:style>
  <w:style w:type="paragraph" w:styleId="7">
    <w:name w:val="heading 7"/>
    <w:basedOn w:val="a"/>
    <w:next w:val="a"/>
    <w:link w:val="70"/>
    <w:qFormat/>
    <w:rsid w:val="00C773B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C773BF"/>
    <w:rPr>
      <w:rFonts w:ascii="Times New Roman" w:eastAsia="Times New Roman" w:hAnsi="Times New Roman" w:cs="Times New Roman"/>
      <w:b/>
      <w:sz w:val="20"/>
      <w:szCs w:val="20"/>
      <w:lang w:val="uk-UA" w:eastAsia="ru-RU"/>
    </w:rPr>
  </w:style>
  <w:style w:type="character" w:customStyle="1" w:styleId="20">
    <w:name w:val="Основной текст 2 Знак"/>
    <w:basedOn w:val="a0"/>
    <w:qFormat/>
    <w:rsid w:val="00C773BF"/>
    <w:rPr>
      <w:rFonts w:ascii="Times New Roman" w:eastAsia="Times New Roman" w:hAnsi="Times New Roman" w:cs="Times New Roman"/>
      <w:b/>
      <w:sz w:val="24"/>
      <w:szCs w:val="20"/>
      <w:lang w:val="uk-UA" w:eastAsia="ru-RU"/>
    </w:rPr>
  </w:style>
  <w:style w:type="character" w:customStyle="1" w:styleId="31">
    <w:name w:val="Основной текст с отступом 3 Знак1"/>
    <w:basedOn w:val="a0"/>
    <w:link w:val="30"/>
    <w:qFormat/>
    <w:rsid w:val="00C773BF"/>
    <w:rPr>
      <w:rFonts w:ascii="Arial" w:eastAsia="Times New Roman" w:hAnsi="Arial" w:cs="Arial"/>
      <w:b/>
      <w:bCs/>
      <w:sz w:val="26"/>
      <w:szCs w:val="26"/>
      <w:lang w:val="uk-UA" w:eastAsia="ru-RU"/>
    </w:rPr>
  </w:style>
  <w:style w:type="character" w:customStyle="1" w:styleId="60">
    <w:name w:val="Заголовок 6 Знак"/>
    <w:basedOn w:val="a0"/>
    <w:link w:val="6"/>
    <w:qFormat/>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0"/>
    <w:link w:val="7"/>
    <w:qFormat/>
    <w:rsid w:val="00C773BF"/>
    <w:rPr>
      <w:rFonts w:ascii="Times New Roman" w:eastAsia="Times New Roman" w:hAnsi="Times New Roman" w:cs="Times New Roman"/>
      <w:sz w:val="24"/>
      <w:szCs w:val="24"/>
      <w:lang w:val="uk-UA" w:eastAsia="ru-RU"/>
    </w:rPr>
  </w:style>
  <w:style w:type="character" w:customStyle="1" w:styleId="a3">
    <w:name w:val="Назва Знак"/>
    <w:basedOn w:val="a0"/>
    <w:qFormat/>
    <w:rsid w:val="00C773BF"/>
    <w:rPr>
      <w:rFonts w:ascii="Arial" w:eastAsia="Times New Roman" w:hAnsi="Arial" w:cs="Times New Roman"/>
      <w:b/>
      <w:sz w:val="18"/>
      <w:szCs w:val="20"/>
      <w:lang w:val="uk-UA" w:eastAsia="ru-RU"/>
    </w:rPr>
  </w:style>
  <w:style w:type="character" w:customStyle="1" w:styleId="21">
    <w:name w:val="Основний текст 2 Знак"/>
    <w:basedOn w:val="a0"/>
    <w:qFormat/>
    <w:rsid w:val="00C773BF"/>
    <w:rPr>
      <w:rFonts w:ascii="Times New Roman" w:eastAsia="Times New Roman" w:hAnsi="Times New Roman" w:cs="Times New Roman"/>
      <w:b/>
      <w:sz w:val="24"/>
      <w:szCs w:val="20"/>
      <w:lang w:val="uk-UA" w:eastAsia="ru-RU"/>
    </w:rPr>
  </w:style>
  <w:style w:type="character" w:customStyle="1" w:styleId="a4">
    <w:name w:val="Підзаголовок Знак"/>
    <w:basedOn w:val="a0"/>
    <w:qFormat/>
    <w:rsid w:val="00C773BF"/>
    <w:rPr>
      <w:rFonts w:ascii="Times New Roman" w:eastAsia="Times New Roman" w:hAnsi="Times New Roman" w:cs="Times New Roman"/>
      <w:b/>
      <w:sz w:val="24"/>
      <w:szCs w:val="24"/>
      <w:lang w:val="en-GB"/>
    </w:rPr>
  </w:style>
  <w:style w:type="character" w:customStyle="1" w:styleId="HTML">
    <w:name w:val="Стандартний HTML Знак"/>
    <w:basedOn w:val="a0"/>
    <w:uiPriority w:val="99"/>
    <w:qFormat/>
    <w:rsid w:val="00C773BF"/>
    <w:rPr>
      <w:rFonts w:ascii="Courier New" w:eastAsia="Times New Roman" w:hAnsi="Courier New" w:cs="Courier New"/>
      <w:color w:val="000000"/>
      <w:sz w:val="18"/>
      <w:szCs w:val="18"/>
      <w:lang w:eastAsia="ru-RU"/>
    </w:rPr>
  </w:style>
  <w:style w:type="character" w:customStyle="1" w:styleId="a5">
    <w:name w:val="Верхній колонтитул Знак"/>
    <w:basedOn w:val="a0"/>
    <w:qFormat/>
    <w:rsid w:val="00C773BF"/>
    <w:rPr>
      <w:rFonts w:ascii="Times New Roman" w:eastAsia="Times New Roman" w:hAnsi="Times New Roman" w:cs="Times New Roman"/>
      <w:sz w:val="20"/>
      <w:szCs w:val="20"/>
      <w:lang w:val="uk-UA" w:eastAsia="ru-RU"/>
    </w:rPr>
  </w:style>
  <w:style w:type="character" w:styleId="a6">
    <w:name w:val="page number"/>
    <w:basedOn w:val="a0"/>
    <w:qFormat/>
    <w:rsid w:val="00C773BF"/>
  </w:style>
  <w:style w:type="character" w:customStyle="1" w:styleId="a7">
    <w:name w:val="Нижній колонтитул Знак"/>
    <w:basedOn w:val="a0"/>
    <w:qFormat/>
    <w:rsid w:val="00C773BF"/>
    <w:rPr>
      <w:rFonts w:ascii="Times New Roman" w:eastAsia="Times New Roman" w:hAnsi="Times New Roman" w:cs="Times New Roman"/>
      <w:sz w:val="20"/>
      <w:szCs w:val="20"/>
      <w:lang w:val="uk-UA" w:eastAsia="ru-RU"/>
    </w:rPr>
  </w:style>
  <w:style w:type="character" w:customStyle="1" w:styleId="a8">
    <w:name w:val="Основний текст Знак"/>
    <w:basedOn w:val="a0"/>
    <w:qFormat/>
    <w:rsid w:val="00C773BF"/>
    <w:rPr>
      <w:rFonts w:ascii="Times New Roman" w:eastAsia="Times New Roman" w:hAnsi="Times New Roman" w:cs="Times New Roman"/>
      <w:sz w:val="20"/>
      <w:szCs w:val="20"/>
      <w:lang w:val="uk-UA" w:eastAsia="ru-RU"/>
    </w:rPr>
  </w:style>
  <w:style w:type="character" w:customStyle="1" w:styleId="22">
    <w:name w:val="Основний текст з відступом 2 Знак"/>
    <w:basedOn w:val="a0"/>
    <w:qFormat/>
    <w:rsid w:val="00C773BF"/>
    <w:rPr>
      <w:rFonts w:ascii="Times New Roman" w:eastAsia="Times New Roman" w:hAnsi="Times New Roman" w:cs="Times New Roman"/>
      <w:sz w:val="20"/>
      <w:szCs w:val="20"/>
      <w:lang w:val="uk-UA" w:eastAsia="ru-RU"/>
    </w:rPr>
  </w:style>
  <w:style w:type="character" w:customStyle="1" w:styleId="32">
    <w:name w:val="Основной текст с отступом 3 Знак"/>
    <w:basedOn w:val="a0"/>
    <w:qFormat/>
    <w:rsid w:val="00C773BF"/>
    <w:rPr>
      <w:rFonts w:ascii="Times New Roman" w:eastAsia="Times New Roman" w:hAnsi="Times New Roman" w:cs="Times New Roman"/>
      <w:sz w:val="16"/>
      <w:szCs w:val="16"/>
      <w:lang w:val="uk-UA" w:eastAsia="ru-RU"/>
    </w:rPr>
  </w:style>
  <w:style w:type="character" w:customStyle="1" w:styleId="a9">
    <w:name w:val="Текст у виносці Знак"/>
    <w:basedOn w:val="a0"/>
    <w:semiHidden/>
    <w:qFormat/>
    <w:rsid w:val="00C773BF"/>
    <w:rPr>
      <w:rFonts w:ascii="Tahoma" w:eastAsia="Times New Roman" w:hAnsi="Tahoma" w:cs="Tahoma"/>
      <w:sz w:val="16"/>
      <w:szCs w:val="16"/>
      <w:lang w:val="uk-UA" w:eastAsia="ru-RU"/>
    </w:rPr>
  </w:style>
  <w:style w:type="character" w:customStyle="1" w:styleId="rvts0">
    <w:name w:val="rvts0"/>
    <w:qFormat/>
    <w:rsid w:val="00C773BF"/>
    <w:rPr>
      <w:rFonts w:cs="Times New Roman"/>
    </w:rPr>
  </w:style>
  <w:style w:type="character" w:customStyle="1" w:styleId="aa">
    <w:name w:val="Основний текст з відступом Знак"/>
    <w:basedOn w:val="a0"/>
    <w:qFormat/>
    <w:rsid w:val="00C773BF"/>
    <w:rPr>
      <w:rFonts w:ascii="Times New Roman" w:eastAsia="Times New Roman" w:hAnsi="Times New Roman" w:cs="Times New Roman"/>
      <w:sz w:val="20"/>
      <w:szCs w:val="20"/>
      <w:lang w:val="uk-UA" w:eastAsia="ru-RU"/>
    </w:rPr>
  </w:style>
  <w:style w:type="character" w:styleId="ab">
    <w:name w:val="Strong"/>
    <w:uiPriority w:val="22"/>
    <w:qFormat/>
    <w:rsid w:val="00C773BF"/>
    <w:rPr>
      <w:b/>
      <w:bCs/>
    </w:rPr>
  </w:style>
  <w:style w:type="character" w:customStyle="1" w:styleId="InternetLink">
    <w:name w:val="Internet Link"/>
    <w:uiPriority w:val="99"/>
    <w:qFormat/>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character" w:customStyle="1" w:styleId="ac">
    <w:name w:val="Текст примітки Знак"/>
    <w:basedOn w:val="a0"/>
    <w:qFormat/>
    <w:rsid w:val="00C773BF"/>
    <w:rPr>
      <w:rFonts w:ascii="Times New Roman" w:eastAsia="Times New Roman" w:hAnsi="Times New Roman" w:cs="Times New Roman"/>
      <w:color w:val="00000A"/>
      <w:sz w:val="20"/>
      <w:szCs w:val="20"/>
      <w:lang w:val="uk-UA" w:eastAsia="ru-RU"/>
    </w:rPr>
  </w:style>
  <w:style w:type="character" w:customStyle="1" w:styleId="ad">
    <w:name w:val="Тема примітки Знак"/>
    <w:basedOn w:val="ac"/>
    <w:qFormat/>
    <w:rsid w:val="00C773BF"/>
    <w:rPr>
      <w:rFonts w:ascii="Times New Roman" w:eastAsia="Times New Roman" w:hAnsi="Times New Roman" w:cs="Times New Roman"/>
      <w:b/>
      <w:bCs/>
      <w:color w:val="00000A"/>
      <w:sz w:val="20"/>
      <w:szCs w:val="20"/>
      <w:lang w:val="uk-UA" w:eastAsia="ru-RU"/>
    </w:rPr>
  </w:style>
  <w:style w:type="character" w:customStyle="1" w:styleId="BodyTextIndent3Char">
    <w:name w:val="Body Text Indent 3 Char"/>
    <w:basedOn w:val="a0"/>
    <w:qFormat/>
    <w:locked/>
    <w:rsid w:val="00F31E12"/>
    <w:rPr>
      <w:rFonts w:cs="Times New Roman"/>
      <w:sz w:val="16"/>
      <w:szCs w:val="16"/>
      <w:lang w:val="uk-UA"/>
    </w:rPr>
  </w:style>
  <w:style w:type="character" w:customStyle="1" w:styleId="ae">
    <w:name w:val="Звичайний (веб) Знак"/>
    <w:uiPriority w:val="99"/>
    <w:qFormat/>
    <w:locked/>
    <w:rsid w:val="001773E6"/>
    <w:rPr>
      <w:rFonts w:ascii="Times New Roman" w:eastAsia="Times New Roman" w:hAnsi="Times New Roman"/>
      <w:sz w:val="24"/>
      <w:szCs w:val="24"/>
      <w:lang w:val="ru-RU" w:eastAsia="ru-RU"/>
    </w:rPr>
  </w:style>
  <w:style w:type="character" w:customStyle="1" w:styleId="40">
    <w:name w:val="Заголовок 4 Знак"/>
    <w:basedOn w:val="a0"/>
    <w:link w:val="4"/>
    <w:qFormat/>
    <w:rsid w:val="00D63A9E"/>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0"/>
    <w:link w:val="5"/>
    <w:qFormat/>
    <w:rsid w:val="00CF30E9"/>
    <w:rPr>
      <w:rFonts w:ascii="Times New Roman" w:eastAsia="Times New Roman" w:hAnsi="Times New Roman"/>
      <w:b/>
      <w:bCs/>
      <w:sz w:val="28"/>
      <w:szCs w:val="24"/>
      <w:lang w:eastAsia="ru-RU"/>
    </w:rPr>
  </w:style>
  <w:style w:type="character" w:customStyle="1" w:styleId="11">
    <w:name w:val="Гиперссылка1"/>
    <w:basedOn w:val="a0"/>
    <w:uiPriority w:val="99"/>
    <w:unhideWhenUsed/>
    <w:qFormat/>
    <w:rsid w:val="00CF30E9"/>
    <w:rPr>
      <w:color w:val="0000FF"/>
      <w:u w:val="single"/>
    </w:rPr>
  </w:style>
  <w:style w:type="character" w:customStyle="1" w:styleId="12">
    <w:name w:val="Гіперпосилання1"/>
    <w:basedOn w:val="a0"/>
    <w:uiPriority w:val="99"/>
    <w:unhideWhenUsed/>
    <w:rsid w:val="00CF30E9"/>
    <w:rPr>
      <w:color w:val="0563C1" w:themeColor="hyperlink"/>
      <w:u w:val="single"/>
    </w:rPr>
  </w:style>
  <w:style w:type="character" w:customStyle="1" w:styleId="33">
    <w:name w:val="Основний текст 3 Знак"/>
    <w:basedOn w:val="a0"/>
    <w:qFormat/>
    <w:rsid w:val="0057674E"/>
    <w:rPr>
      <w:rFonts w:ascii="Times New Roman" w:eastAsia="Times New Roman" w:hAnsi="Times New Roman"/>
      <w:sz w:val="16"/>
      <w:szCs w:val="16"/>
      <w:lang w:eastAsia="ru-RU"/>
    </w:rPr>
  </w:style>
  <w:style w:type="character" w:customStyle="1" w:styleId="af">
    <w:name w:val="Текст виноски Знак"/>
    <w:basedOn w:val="a0"/>
    <w:semiHidden/>
    <w:qFormat/>
    <w:rsid w:val="0057674E"/>
    <w:rPr>
      <w:rFonts w:ascii="Courier New" w:eastAsia="Times New Roman" w:hAnsi="Courier New"/>
      <w:sz w:val="18"/>
      <w:lang w:val="ru-RU" w:eastAsia="ru-RU"/>
    </w:rPr>
  </w:style>
  <w:style w:type="character" w:customStyle="1" w:styleId="af0">
    <w:name w:val="Прив'язка виноски"/>
    <w:rPr>
      <w:rFonts w:cs="Times New Roman"/>
      <w:vertAlign w:val="superscript"/>
    </w:rPr>
  </w:style>
  <w:style w:type="character" w:customStyle="1" w:styleId="FootnoteCharacters">
    <w:name w:val="Footnote Characters"/>
    <w:basedOn w:val="a0"/>
    <w:semiHidden/>
    <w:qFormat/>
    <w:rsid w:val="0057674E"/>
    <w:rPr>
      <w:rFonts w:cs="Times New Roman"/>
      <w:vertAlign w:val="superscript"/>
    </w:rPr>
  </w:style>
  <w:style w:type="character" w:customStyle="1" w:styleId="apple-style-span">
    <w:name w:val="apple-style-span"/>
    <w:qFormat/>
    <w:rsid w:val="0057674E"/>
  </w:style>
  <w:style w:type="character" w:customStyle="1" w:styleId="apple-converted-space">
    <w:name w:val="apple-converted-space"/>
    <w:basedOn w:val="a0"/>
    <w:qFormat/>
    <w:rsid w:val="0057674E"/>
    <w:rPr>
      <w:rFonts w:cs="Times New Roman"/>
    </w:rPr>
  </w:style>
  <w:style w:type="character" w:customStyle="1" w:styleId="rvts9">
    <w:name w:val="rvts9"/>
    <w:basedOn w:val="a0"/>
    <w:qFormat/>
    <w:rsid w:val="0057674E"/>
    <w:rPr>
      <w:rFonts w:cs="Times New Roman"/>
    </w:rPr>
  </w:style>
  <w:style w:type="character" w:customStyle="1" w:styleId="rvts23">
    <w:name w:val="rvts23"/>
    <w:basedOn w:val="a0"/>
    <w:qFormat/>
    <w:rsid w:val="0057674E"/>
    <w:rPr>
      <w:rFonts w:cs="Times New Roman"/>
    </w:rPr>
  </w:style>
  <w:style w:type="character" w:customStyle="1" w:styleId="af1">
    <w:name w:val="Абзац списку Знак"/>
    <w:aliases w:val="AC List 01 Знак,EBRD List Знак,Список уровня 2 Знак,название табл/рис Знак,заголовок 1.1 Знак"/>
    <w:uiPriority w:val="34"/>
    <w:qFormat/>
    <w:locked/>
    <w:rsid w:val="00CF5B6B"/>
    <w:rPr>
      <w:rFonts w:ascii="Tahoma" w:eastAsia="Times New Roman" w:hAnsi="Tahoma" w:cs="Tahoma"/>
      <w:b/>
      <w:bCs/>
      <w:sz w:val="22"/>
      <w:szCs w:val="22"/>
      <w:lang w:eastAsia="en-US"/>
    </w:rPr>
  </w:style>
  <w:style w:type="character" w:styleId="af2">
    <w:name w:val="annotation reference"/>
    <w:basedOn w:val="a0"/>
    <w:semiHidden/>
    <w:unhideWhenUsed/>
    <w:qFormat/>
    <w:rsid w:val="00611E9B"/>
    <w:rPr>
      <w:sz w:val="16"/>
      <w:szCs w:val="16"/>
    </w:rPr>
  </w:style>
  <w:style w:type="character" w:customStyle="1" w:styleId="-">
    <w:name w:val="Интернет-ссылка"/>
    <w:basedOn w:val="a0"/>
    <w:qFormat/>
    <w:rsid w:val="00862F26"/>
    <w:rPr>
      <w:color w:val="0000FF"/>
      <w:u w:val="single"/>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ascii="Times New Roman" w:eastAsia="Times New Roman" w:hAnsi="Times New Roman" w:cs="Times New Roman"/>
      <w:b w:val="0"/>
      <w:sz w:val="24"/>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b w:val="0"/>
    </w:rPr>
  </w:style>
  <w:style w:type="character" w:customStyle="1" w:styleId="ListLabel30">
    <w:name w:val="ListLabel 30"/>
    <w:qFormat/>
    <w:rPr>
      <w:b w:val="0"/>
      <w:sz w:val="28"/>
    </w:rPr>
  </w:style>
  <w:style w:type="character" w:customStyle="1" w:styleId="ListLabel31">
    <w:name w:val="ListLabel 31"/>
    <w:qFormat/>
    <w:rPr>
      <w:color w:val="auto"/>
    </w:rPr>
  </w:style>
  <w:style w:type="character" w:customStyle="1" w:styleId="ListLabel32">
    <w:name w:val="ListLabel 32"/>
    <w:qFormat/>
    <w:rPr>
      <w:rFonts w:eastAsia="Times New Roman" w:cs="Times New Roman"/>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rFonts w:eastAsia="Times New Roman"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Times New Roman" w:cs="Times New Roman"/>
      <w:b w:val="0"/>
      <w:bCs w:val="0"/>
      <w:i w:val="0"/>
      <w:iCs w:val="0"/>
      <w:caps w:val="0"/>
      <w:smallCaps w:val="0"/>
      <w:strike w:val="0"/>
      <w:dstrike w:val="0"/>
      <w:color w:val="000000"/>
      <w:spacing w:val="0"/>
      <w:w w:val="100"/>
      <w:sz w:val="28"/>
      <w:szCs w:val="28"/>
      <w:u w:val="none"/>
      <w:lang w:val="uk-UA" w:eastAsia="uk-UA" w:bidi="uk-UA"/>
    </w:rPr>
  </w:style>
  <w:style w:type="character" w:customStyle="1" w:styleId="ListLabel42">
    <w:name w:val="ListLabel 42"/>
    <w:qFormat/>
    <w:rPr>
      <w:rFonts w:eastAsia="Times New Roman" w:cs="Times New Roman"/>
      <w:b w:val="0"/>
      <w:bCs w:val="0"/>
      <w:i w:val="0"/>
      <w:iCs w:val="0"/>
      <w:caps w:val="0"/>
      <w:smallCaps w:val="0"/>
      <w:strike w:val="0"/>
      <w:dstrike w:val="0"/>
      <w:color w:val="000000"/>
      <w:spacing w:val="0"/>
      <w:w w:val="100"/>
      <w:sz w:val="28"/>
      <w:szCs w:val="28"/>
      <w:u w:val="none"/>
      <w:lang w:val="uk-UA" w:eastAsia="uk-UA" w:bidi="uk-UA"/>
    </w:rPr>
  </w:style>
  <w:style w:type="character" w:customStyle="1" w:styleId="ListLabel43">
    <w:name w:val="ListLabel 43"/>
    <w:qFormat/>
    <w:rPr>
      <w:rFonts w:eastAsia="SimSun" w:cs="Times New Roman"/>
      <w:sz w:val="24"/>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sz w:val="24"/>
      <w:szCs w:val="28"/>
    </w:rPr>
  </w:style>
  <w:style w:type="character" w:customStyle="1" w:styleId="ListLabel48">
    <w:name w:val="ListLabel 48"/>
    <w:qFormat/>
    <w:rPr>
      <w:rFonts w:eastAsia="SimSun"/>
      <w:sz w:val="24"/>
    </w:rPr>
  </w:style>
  <w:style w:type="character" w:customStyle="1" w:styleId="ListLabel49">
    <w:name w:val="ListLabel 49"/>
    <w:qFormat/>
    <w:rPr>
      <w:rFonts w:eastAsia="Times New Roman"/>
      <w:w w:val="100"/>
      <w:sz w:val="24"/>
      <w:szCs w:val="23"/>
      <w:lang w:val="uk-UA" w:eastAsia="en-US" w:bidi="ar-SA"/>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sz w:val="24"/>
      <w:szCs w:val="24"/>
      <w:lang w:eastAsia="uk-UA"/>
    </w:rPr>
  </w:style>
  <w:style w:type="character" w:customStyle="1" w:styleId="ListLabel54">
    <w:name w:val="ListLabel 54"/>
    <w:qFormat/>
    <w:rPr>
      <w:sz w:val="24"/>
      <w:szCs w:val="24"/>
      <w:lang w:eastAsia="uk-UA"/>
    </w:rPr>
  </w:style>
  <w:style w:type="character" w:customStyle="1" w:styleId="ListLabel55">
    <w:name w:val="ListLabel 55"/>
    <w:qFormat/>
    <w:rPr>
      <w:rFonts w:eastAsiaTheme="minorEastAsia"/>
      <w:sz w:val="24"/>
      <w:szCs w:val="24"/>
      <w:lang w:eastAsia="uk-UA"/>
    </w:rPr>
  </w:style>
  <w:style w:type="character" w:customStyle="1" w:styleId="ListLabel56">
    <w:name w:val="ListLabel 56"/>
    <w:qFormat/>
    <w:rPr>
      <w:sz w:val="24"/>
      <w:szCs w:val="24"/>
    </w:rPr>
  </w:style>
  <w:style w:type="character" w:customStyle="1" w:styleId="ListLabel57">
    <w:name w:val="ListLabel 57"/>
    <w:qFormat/>
    <w:rPr>
      <w:bCs/>
      <w:i/>
      <w:color w:val="0000FF"/>
      <w:sz w:val="24"/>
      <w:szCs w:val="24"/>
      <w:u w:val="single"/>
    </w:rPr>
  </w:style>
  <w:style w:type="character" w:customStyle="1" w:styleId="ListLabel58">
    <w:name w:val="ListLabel 58"/>
    <w:qFormat/>
    <w:rPr>
      <w:rFonts w:cs="Times New Roman"/>
      <w:w w:val="100"/>
      <w:sz w:val="24"/>
      <w:szCs w:val="23"/>
      <w:lang w:val="uk-UA" w:eastAsia="en-US" w:bidi="ar-SA"/>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bCs/>
      <w:i/>
      <w:color w:val="0000FF"/>
      <w:sz w:val="24"/>
      <w:szCs w:val="24"/>
      <w:u w:val="single"/>
    </w:rPr>
  </w:style>
  <w:style w:type="character" w:customStyle="1" w:styleId="ListLabel68">
    <w:name w:val="ListLabel 68"/>
    <w:qFormat/>
    <w:rPr>
      <w:rFonts w:cs="Times New Roman"/>
      <w:w w:val="100"/>
      <w:sz w:val="24"/>
      <w:szCs w:val="23"/>
      <w:lang w:val="uk-UA" w:eastAsia="en-US" w:bidi="ar-SA"/>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style>
  <w:style w:type="character" w:customStyle="1" w:styleId="ListLabel78">
    <w:name w:val="ListLabel 78"/>
    <w:qFormat/>
    <w:rPr>
      <w:rFonts w:eastAsia="SimSun"/>
      <w:sz w:val="24"/>
    </w:rPr>
  </w:style>
  <w:style w:type="character" w:customStyle="1" w:styleId="ListLabel79">
    <w:name w:val="ListLabel 79"/>
    <w:qFormat/>
    <w:rPr>
      <w:rFonts w:cs="Times New Roman"/>
      <w:w w:val="100"/>
      <w:sz w:val="24"/>
      <w:szCs w:val="23"/>
      <w:lang w:val="uk-UA" w:eastAsia="en-US" w:bidi="ar-SA"/>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eastAsia="SimSun"/>
      <w:b w:val="0"/>
      <w:sz w:val="24"/>
    </w:rPr>
  </w:style>
  <w:style w:type="character" w:customStyle="1" w:styleId="ListLabel89">
    <w:name w:val="ListLabel 89"/>
    <w:qFormat/>
  </w:style>
  <w:style w:type="character" w:customStyle="1" w:styleId="ListLabel90">
    <w:name w:val="ListLabel 90"/>
    <w:qFormat/>
    <w:rPr>
      <w:rFonts w:cs="Times New Roman"/>
      <w:w w:val="100"/>
      <w:sz w:val="24"/>
      <w:szCs w:val="23"/>
      <w:lang w:val="uk-UA" w:eastAsia="en-US" w:bidi="ar-SA"/>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eastAsia="SimSun"/>
      <w:b w:val="0"/>
      <w:sz w:val="24"/>
    </w:rPr>
  </w:style>
  <w:style w:type="character" w:customStyle="1" w:styleId="ListLabel100">
    <w:name w:val="ListLabel 100"/>
    <w:qFormat/>
  </w:style>
  <w:style w:type="paragraph" w:customStyle="1" w:styleId="13">
    <w:name w:val="Заголовок1"/>
    <w:basedOn w:val="a"/>
    <w:next w:val="af3"/>
    <w:qFormat/>
    <w:rsid w:val="00C773BF"/>
    <w:pPr>
      <w:keepNext/>
      <w:spacing w:before="240" w:after="120"/>
    </w:pPr>
    <w:rPr>
      <w:rFonts w:ascii="Liberation Sans" w:eastAsia="WenQuanYi Zen Hei" w:hAnsi="Liberation Sans" w:cs="Lohit Devanagari"/>
      <w:color w:val="00000A"/>
      <w:sz w:val="28"/>
      <w:szCs w:val="28"/>
    </w:rPr>
  </w:style>
  <w:style w:type="paragraph" w:styleId="af3">
    <w:name w:val="Body Text"/>
    <w:basedOn w:val="a"/>
    <w:rsid w:val="00C773BF"/>
    <w:pPr>
      <w:spacing w:after="120"/>
    </w:pPr>
  </w:style>
  <w:style w:type="paragraph" w:styleId="af4">
    <w:name w:val="List"/>
    <w:basedOn w:val="af3"/>
    <w:rPr>
      <w:rFonts w:cs="Lucida Sans"/>
    </w:rPr>
  </w:style>
  <w:style w:type="paragraph" w:styleId="af5">
    <w:name w:val="caption"/>
    <w:basedOn w:val="a"/>
    <w:qFormat/>
    <w:rsid w:val="00C773BF"/>
    <w:pPr>
      <w:suppressLineNumbers/>
      <w:spacing w:before="120" w:after="120"/>
    </w:pPr>
    <w:rPr>
      <w:rFonts w:cs="Lohit Devanagari"/>
      <w:i/>
      <w:iCs/>
      <w:color w:val="00000A"/>
      <w:sz w:val="24"/>
      <w:szCs w:val="24"/>
    </w:rPr>
  </w:style>
  <w:style w:type="paragraph" w:customStyle="1" w:styleId="af6">
    <w:name w:val="Покажчик"/>
    <w:basedOn w:val="a"/>
    <w:qFormat/>
    <w:rsid w:val="00C773BF"/>
    <w:pPr>
      <w:suppressLineNumbers/>
    </w:pPr>
    <w:rPr>
      <w:rFonts w:cs="Lohit Devanagari"/>
      <w:color w:val="00000A"/>
    </w:rPr>
  </w:style>
  <w:style w:type="paragraph" w:styleId="af7">
    <w:name w:val="Title"/>
    <w:basedOn w:val="a"/>
    <w:qFormat/>
    <w:rsid w:val="00C773BF"/>
    <w:pPr>
      <w:widowControl w:val="0"/>
      <w:ind w:left="320"/>
      <w:jc w:val="center"/>
    </w:pPr>
    <w:rPr>
      <w:rFonts w:ascii="Arial" w:hAnsi="Arial"/>
      <w:b/>
      <w:sz w:val="18"/>
    </w:rPr>
  </w:style>
  <w:style w:type="paragraph" w:styleId="23">
    <w:name w:val="Body Text 2"/>
    <w:basedOn w:val="a"/>
    <w:qFormat/>
    <w:rsid w:val="00C773BF"/>
    <w:pPr>
      <w:jc w:val="center"/>
    </w:pPr>
    <w:rPr>
      <w:b/>
      <w:sz w:val="24"/>
    </w:rPr>
  </w:style>
  <w:style w:type="paragraph" w:styleId="af8">
    <w:name w:val="Subtitle"/>
    <w:basedOn w:val="a"/>
    <w:qFormat/>
    <w:rsid w:val="00C773BF"/>
    <w:pPr>
      <w:spacing w:line="360" w:lineRule="auto"/>
      <w:jc w:val="center"/>
    </w:pPr>
    <w:rPr>
      <w:b/>
      <w:sz w:val="24"/>
      <w:szCs w:val="24"/>
      <w:lang w:val="en-GB" w:eastAsia="en-US"/>
    </w:rPr>
  </w:style>
  <w:style w:type="paragraph" w:styleId="HTML0">
    <w:name w:val="HTML Preformatted"/>
    <w:basedOn w:val="a"/>
    <w:uiPriority w:val="99"/>
    <w:qFormat/>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paragraph" w:styleId="af9">
    <w:name w:val="header"/>
    <w:basedOn w:val="a"/>
    <w:rsid w:val="00C773BF"/>
    <w:pPr>
      <w:tabs>
        <w:tab w:val="center" w:pos="4819"/>
        <w:tab w:val="right" w:pos="9639"/>
      </w:tabs>
    </w:pPr>
  </w:style>
  <w:style w:type="paragraph" w:styleId="afa">
    <w:name w:val="footer"/>
    <w:basedOn w:val="a"/>
    <w:rsid w:val="00C773BF"/>
    <w:pPr>
      <w:tabs>
        <w:tab w:val="center" w:pos="4819"/>
        <w:tab w:val="right" w:pos="9639"/>
      </w:tabs>
    </w:pPr>
  </w:style>
  <w:style w:type="paragraph" w:styleId="afb">
    <w:name w:val="Normal (Web)"/>
    <w:basedOn w:val="a"/>
    <w:qFormat/>
    <w:rsid w:val="00C773BF"/>
    <w:pPr>
      <w:spacing w:beforeAutospacing="1" w:afterAutospacing="1"/>
    </w:pPr>
    <w:rPr>
      <w:sz w:val="24"/>
      <w:szCs w:val="24"/>
      <w:lang w:val="ru-RU"/>
    </w:rPr>
  </w:style>
  <w:style w:type="paragraph" w:styleId="24">
    <w:name w:val="Body Text Indent 2"/>
    <w:basedOn w:val="a"/>
    <w:link w:val="210"/>
    <w:qFormat/>
    <w:rsid w:val="00C773BF"/>
    <w:pPr>
      <w:spacing w:after="120" w:line="480" w:lineRule="auto"/>
      <w:ind w:left="283"/>
    </w:pPr>
  </w:style>
  <w:style w:type="paragraph" w:styleId="30">
    <w:name w:val="Body Text Indent 3"/>
    <w:basedOn w:val="a"/>
    <w:link w:val="31"/>
    <w:qFormat/>
    <w:rsid w:val="00C773BF"/>
    <w:pPr>
      <w:spacing w:after="120"/>
      <w:ind w:left="283"/>
    </w:pPr>
    <w:rPr>
      <w:sz w:val="16"/>
      <w:szCs w:val="16"/>
    </w:rPr>
  </w:style>
  <w:style w:type="paragraph" w:customStyle="1" w:styleId="14">
    <w:name w:val="Обычный1"/>
    <w:qFormat/>
    <w:rsid w:val="00C773BF"/>
    <w:rPr>
      <w:rFonts w:ascii="Times New Roman" w:eastAsia="Times New Roman" w:hAnsi="Times New Roman"/>
      <w:lang w:val="en-US" w:eastAsia="ru-RU"/>
    </w:rPr>
  </w:style>
  <w:style w:type="paragraph" w:styleId="afc">
    <w:name w:val="Balloon Text"/>
    <w:basedOn w:val="a"/>
    <w:semiHidden/>
    <w:qFormat/>
    <w:rsid w:val="00C773BF"/>
    <w:rPr>
      <w:rFonts w:ascii="Tahoma" w:hAnsi="Tahoma" w:cs="Tahoma"/>
      <w:sz w:val="16"/>
      <w:szCs w:val="16"/>
    </w:rPr>
  </w:style>
  <w:style w:type="paragraph" w:customStyle="1" w:styleId="15">
    <w:name w:val="Абзац списку1"/>
    <w:basedOn w:val="a"/>
    <w:qFormat/>
    <w:rsid w:val="00C773BF"/>
    <w:pPr>
      <w:spacing w:after="200" w:line="276" w:lineRule="auto"/>
      <w:ind w:left="720"/>
      <w:contextualSpacing/>
    </w:pPr>
    <w:rPr>
      <w:rFonts w:ascii="Calibri" w:eastAsia="Calibri" w:hAnsi="Calibri"/>
      <w:sz w:val="22"/>
      <w:szCs w:val="22"/>
      <w:lang w:eastAsia="en-US"/>
    </w:rPr>
  </w:style>
  <w:style w:type="paragraph" w:styleId="afd">
    <w:name w:val="No Spacing"/>
    <w:aliases w:val="nado12,Bullet"/>
    <w:link w:val="afe"/>
    <w:uiPriority w:val="1"/>
    <w:qFormat/>
    <w:rsid w:val="00C773BF"/>
    <w:rPr>
      <w:sz w:val="22"/>
      <w:szCs w:val="22"/>
      <w:lang w:eastAsia="en-US"/>
    </w:rPr>
  </w:style>
  <w:style w:type="paragraph" w:customStyle="1" w:styleId="rvps2">
    <w:name w:val="rvps2"/>
    <w:basedOn w:val="a"/>
    <w:qFormat/>
    <w:rsid w:val="00C773BF"/>
    <w:pPr>
      <w:spacing w:beforeAutospacing="1" w:afterAutospacing="1"/>
    </w:pPr>
    <w:rPr>
      <w:rFonts w:eastAsia="Calibri"/>
      <w:sz w:val="24"/>
      <w:szCs w:val="24"/>
      <w:lang w:eastAsia="uk-UA"/>
    </w:rPr>
  </w:style>
  <w:style w:type="paragraph" w:styleId="aff">
    <w:name w:val="Body Text Indent"/>
    <w:basedOn w:val="a"/>
    <w:rsid w:val="00C773BF"/>
    <w:pPr>
      <w:spacing w:after="120"/>
      <w:ind w:left="283"/>
    </w:pPr>
  </w:style>
  <w:style w:type="paragraph" w:styleId="aff0">
    <w:name w:val="List Paragraph"/>
    <w:aliases w:val="AC List 01,EBRD List,Список уровня 2,название табл/рис,заголовок 1.1"/>
    <w:basedOn w:val="a"/>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6">
    <w:name w:val="Абзац списка1"/>
    <w:basedOn w:val="a"/>
    <w:uiPriority w:val="99"/>
    <w:qFormat/>
    <w:rsid w:val="00C773BF"/>
    <w:pPr>
      <w:spacing w:before="120" w:after="120" w:line="276" w:lineRule="auto"/>
      <w:jc w:val="both"/>
    </w:pPr>
    <w:rPr>
      <w:rFonts w:ascii="Tahoma" w:hAnsi="Tahoma" w:cs="Tahoma"/>
      <w:b/>
      <w:bCs/>
      <w:sz w:val="22"/>
      <w:szCs w:val="22"/>
      <w:lang w:eastAsia="en-US"/>
    </w:rPr>
  </w:style>
  <w:style w:type="paragraph" w:styleId="aff1">
    <w:name w:val="annotation text"/>
    <w:basedOn w:val="a"/>
    <w:unhideWhenUsed/>
    <w:qFormat/>
    <w:rsid w:val="00C773BF"/>
    <w:rPr>
      <w:color w:val="00000A"/>
    </w:rPr>
  </w:style>
  <w:style w:type="paragraph" w:styleId="aff2">
    <w:name w:val="annotation subject"/>
    <w:basedOn w:val="aff1"/>
    <w:next w:val="aff1"/>
    <w:unhideWhenUsed/>
    <w:qFormat/>
    <w:rsid w:val="00C773BF"/>
    <w:rPr>
      <w:b/>
      <w:bCs/>
    </w:rPr>
  </w:style>
  <w:style w:type="paragraph" w:customStyle="1" w:styleId="xfmc1">
    <w:name w:val="xfmc1"/>
    <w:basedOn w:val="a"/>
    <w:qFormat/>
    <w:rsid w:val="0012697D"/>
    <w:pPr>
      <w:spacing w:beforeAutospacing="1" w:afterAutospacing="1"/>
    </w:pPr>
    <w:rPr>
      <w:sz w:val="24"/>
      <w:szCs w:val="24"/>
      <w:lang w:val="ru-RU"/>
    </w:rPr>
  </w:style>
  <w:style w:type="paragraph" w:customStyle="1" w:styleId="25">
    <w:name w:val="Основной текст с отступом 2 Знак"/>
    <w:qFormat/>
    <w:rsid w:val="00D231B2"/>
    <w:pPr>
      <w:spacing w:line="276" w:lineRule="auto"/>
    </w:pPr>
    <w:rPr>
      <w:rFonts w:ascii="Arial" w:eastAsia="Arial" w:hAnsi="Arial" w:cs="Arial"/>
      <w:color w:val="000000"/>
      <w:sz w:val="22"/>
      <w:szCs w:val="22"/>
      <w:lang w:val="ru-RU" w:eastAsia="ru-RU"/>
    </w:rPr>
  </w:style>
  <w:style w:type="paragraph" w:customStyle="1" w:styleId="ListParagraph1">
    <w:name w:val="List Paragraph1"/>
    <w:basedOn w:val="a"/>
    <w:qFormat/>
    <w:rsid w:val="00002577"/>
    <w:pPr>
      <w:spacing w:before="120" w:after="120" w:line="276" w:lineRule="auto"/>
      <w:jc w:val="both"/>
    </w:pPr>
    <w:rPr>
      <w:rFonts w:ascii="Tahoma" w:hAnsi="Tahoma" w:cs="Tahoma"/>
      <w:b/>
      <w:bCs/>
      <w:sz w:val="22"/>
      <w:szCs w:val="22"/>
      <w:lang w:eastAsia="en-US"/>
    </w:rPr>
  </w:style>
  <w:style w:type="paragraph" w:styleId="34">
    <w:name w:val="Body Text 3"/>
    <w:basedOn w:val="a"/>
    <w:qFormat/>
    <w:rsid w:val="0057674E"/>
    <w:pPr>
      <w:spacing w:after="120"/>
    </w:pPr>
    <w:rPr>
      <w:sz w:val="16"/>
      <w:szCs w:val="16"/>
    </w:rPr>
  </w:style>
  <w:style w:type="paragraph" w:customStyle="1" w:styleId="aff3">
    <w:name w:val="Обычный_с_маркировкой"/>
    <w:qFormat/>
    <w:rsid w:val="0057674E"/>
    <w:pPr>
      <w:jc w:val="both"/>
    </w:pPr>
    <w:rPr>
      <w:rFonts w:ascii="Times New Roman" w:eastAsia="Times New Roman" w:hAnsi="Times New Roman"/>
      <w:sz w:val="24"/>
      <w:lang w:val="en-US" w:eastAsia="ru-RU"/>
    </w:rPr>
  </w:style>
  <w:style w:type="paragraph" w:styleId="aff4">
    <w:name w:val="footnote text"/>
    <w:basedOn w:val="a"/>
    <w:semiHidden/>
    <w:rsid w:val="0057674E"/>
    <w:pPr>
      <w:keepNext/>
      <w:keepLines/>
      <w:spacing w:before="60" w:after="60"/>
      <w:ind w:firstLine="680"/>
      <w:jc w:val="both"/>
    </w:pPr>
    <w:rPr>
      <w:rFonts w:ascii="Courier New" w:hAnsi="Courier New"/>
      <w:sz w:val="18"/>
      <w:lang w:val="ru-RU"/>
    </w:rPr>
  </w:style>
  <w:style w:type="paragraph" w:customStyle="1" w:styleId="rvps14">
    <w:name w:val="rvps14"/>
    <w:basedOn w:val="a"/>
    <w:qFormat/>
    <w:rsid w:val="0057674E"/>
    <w:pPr>
      <w:spacing w:beforeAutospacing="1" w:afterAutospacing="1"/>
    </w:pPr>
    <w:rPr>
      <w:sz w:val="24"/>
      <w:szCs w:val="24"/>
      <w:lang w:eastAsia="uk-UA"/>
    </w:rPr>
  </w:style>
  <w:style w:type="paragraph" w:customStyle="1" w:styleId="rvps6">
    <w:name w:val="rvps6"/>
    <w:basedOn w:val="a"/>
    <w:qFormat/>
    <w:rsid w:val="0057674E"/>
    <w:pPr>
      <w:spacing w:beforeAutospacing="1" w:afterAutospacing="1"/>
    </w:pPr>
    <w:rPr>
      <w:sz w:val="24"/>
      <w:szCs w:val="24"/>
      <w:lang w:eastAsia="uk-UA"/>
    </w:rPr>
  </w:style>
  <w:style w:type="paragraph" w:customStyle="1" w:styleId="Bullets">
    <w:name w:val="Bullets"/>
    <w:basedOn w:val="a"/>
    <w:qFormat/>
    <w:rsid w:val="0057674E"/>
    <w:pPr>
      <w:widowControl w:val="0"/>
      <w:tabs>
        <w:tab w:val="left" w:pos="270"/>
      </w:tabs>
      <w:spacing w:after="180" w:line="280" w:lineRule="atLeast"/>
      <w:ind w:left="360"/>
    </w:pPr>
    <w:rPr>
      <w:rFonts w:ascii="Arial" w:hAnsi="Arial"/>
      <w:color w:val="000000"/>
      <w:sz w:val="22"/>
      <w:lang w:val="en-US" w:eastAsia="en-US" w:bidi="he-IL"/>
    </w:rPr>
  </w:style>
  <w:style w:type="paragraph" w:customStyle="1" w:styleId="msonormalbullet2gif">
    <w:name w:val="msonormalbullet2.gif"/>
    <w:basedOn w:val="a"/>
    <w:qFormat/>
    <w:rsid w:val="00937DA0"/>
    <w:pPr>
      <w:spacing w:beforeAutospacing="1" w:afterAutospacing="1"/>
    </w:pPr>
    <w:rPr>
      <w:sz w:val="24"/>
      <w:szCs w:val="24"/>
      <w:lang w:eastAsia="uk-UA"/>
    </w:rPr>
  </w:style>
  <w:style w:type="paragraph" w:customStyle="1" w:styleId="210">
    <w:name w:val="Основной текст с отступом 2 Знак1"/>
    <w:basedOn w:val="a"/>
    <w:link w:val="24"/>
    <w:qFormat/>
    <w:rsid w:val="00575B25"/>
    <w:pPr>
      <w:keepNext/>
      <w:keepLines/>
      <w:jc w:val="center"/>
    </w:pPr>
    <w:rPr>
      <w:rFonts w:ascii="Courier New" w:eastAsia="MS Mincho" w:hAnsi="Courier New"/>
      <w:sz w:val="22"/>
    </w:rPr>
  </w:style>
  <w:style w:type="paragraph" w:customStyle="1" w:styleId="Default">
    <w:name w:val="Default"/>
    <w:qFormat/>
    <w:rsid w:val="00575B25"/>
    <w:rPr>
      <w:rFonts w:ascii="Arial" w:eastAsia="Times New Roman" w:hAnsi="Arial" w:cs="Arial"/>
      <w:color w:val="000000"/>
      <w:sz w:val="24"/>
      <w:szCs w:val="24"/>
      <w:lang w:val="ru-RU" w:eastAsia="ru-RU"/>
    </w:rPr>
  </w:style>
  <w:style w:type="paragraph" w:styleId="aff5">
    <w:name w:val="Revision"/>
    <w:uiPriority w:val="99"/>
    <w:semiHidden/>
    <w:qFormat/>
    <w:rsid w:val="00862F26"/>
    <w:rPr>
      <w:rFonts w:ascii="Times New Roman" w:eastAsia="Times New Roman" w:hAnsi="Times New Roman"/>
      <w:sz w:val="24"/>
      <w:lang w:eastAsia="ru-RU"/>
    </w:rPr>
  </w:style>
  <w:style w:type="paragraph" w:customStyle="1" w:styleId="aff6">
    <w:name w:val="Вміст таблиці"/>
    <w:basedOn w:val="a"/>
    <w:qFormat/>
    <w:pPr>
      <w:suppressLineNumbers/>
    </w:pPr>
  </w:style>
  <w:style w:type="paragraph" w:customStyle="1" w:styleId="aff7">
    <w:name w:val="Заголовок таблиці"/>
    <w:basedOn w:val="aff6"/>
    <w:qFormat/>
    <w:pPr>
      <w:jc w:val="center"/>
    </w:pPr>
    <w:rPr>
      <w:b/>
      <w:bCs/>
    </w:rPr>
  </w:style>
  <w:style w:type="numbering" w:customStyle="1" w:styleId="17">
    <w:name w:val="Нет списка1"/>
    <w:uiPriority w:val="99"/>
    <w:semiHidden/>
    <w:unhideWhenUsed/>
    <w:qFormat/>
    <w:rsid w:val="00CF30E9"/>
  </w:style>
  <w:style w:type="numbering" w:customStyle="1" w:styleId="26">
    <w:name w:val="Нет списка2"/>
    <w:uiPriority w:val="99"/>
    <w:semiHidden/>
    <w:unhideWhenUsed/>
    <w:qFormat/>
    <w:rsid w:val="00E75824"/>
  </w:style>
  <w:style w:type="numbering" w:customStyle="1" w:styleId="35">
    <w:name w:val="Нет списка3"/>
    <w:uiPriority w:val="99"/>
    <w:semiHidden/>
    <w:unhideWhenUsed/>
    <w:qFormat/>
    <w:rsid w:val="0057674E"/>
  </w:style>
  <w:style w:type="numbering" w:customStyle="1" w:styleId="41">
    <w:name w:val="Нет списка4"/>
    <w:uiPriority w:val="99"/>
    <w:semiHidden/>
    <w:unhideWhenUsed/>
    <w:qFormat/>
    <w:rsid w:val="00862F26"/>
  </w:style>
  <w:style w:type="table" w:styleId="aff8">
    <w:name w:val="Table Grid"/>
    <w:basedOn w:val="a1"/>
    <w:uiPriority w:val="39"/>
    <w:rsid w:val="008C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rsid w:val="001A0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uiPriority w:val="59"/>
    <w:rsid w:val="0012200C"/>
    <w:rPr>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rsid w:val="00E66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rsid w:val="009F0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rsid w:val="00B93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uiPriority w:val="59"/>
    <w:rsid w:val="00CF30E9"/>
    <w:rPr>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CF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rsid w:val="00946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59"/>
    <w:rsid w:val="00E75824"/>
    <w:rPr>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rsid w:val="00E75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rsid w:val="00813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99"/>
    <w:rsid w:val="0057674E"/>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rsid w:val="006D7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rsid w:val="007E0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rsid w:val="00C80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rsid w:val="00862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ітка таблиці1"/>
    <w:basedOn w:val="a1"/>
    <w:rsid w:val="007A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rsid w:val="005E4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1"/>
    <w:uiPriority w:val="59"/>
    <w:rsid w:val="00EC2649"/>
    <w:rPr>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ітка таблиці3"/>
    <w:basedOn w:val="a1"/>
    <w:uiPriority w:val="59"/>
    <w:rsid w:val="00775D71"/>
    <w:rPr>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Без интервала Знак"/>
    <w:aliases w:val="nado12 Знак,Bullet Знак"/>
    <w:link w:val="afd"/>
    <w:uiPriority w:val="1"/>
    <w:qFormat/>
    <w:rsid w:val="000F7982"/>
    <w:rPr>
      <w:sz w:val="22"/>
      <w:szCs w:val="22"/>
      <w:lang w:eastAsia="en-US"/>
    </w:rPr>
  </w:style>
  <w:style w:type="paragraph" w:customStyle="1" w:styleId="TableParagraph">
    <w:name w:val="Table Paragraph"/>
    <w:basedOn w:val="a"/>
    <w:uiPriority w:val="1"/>
    <w:qFormat/>
    <w:rsid w:val="000F7982"/>
    <w:pPr>
      <w:widowControl w:val="0"/>
    </w:pPr>
    <w:rPr>
      <w:rFonts w:eastAsia="Calibri" w:cs="Calibri"/>
      <w:sz w:val="22"/>
      <w:szCs w:val="22"/>
      <w:lang w:val="en-US" w:eastAsia="uk-UA"/>
    </w:rPr>
  </w:style>
  <w:style w:type="table" w:customStyle="1" w:styleId="170">
    <w:name w:val="Сетка таблицы17"/>
    <w:basedOn w:val="a1"/>
    <w:next w:val="aff8"/>
    <w:uiPriority w:val="59"/>
    <w:rsid w:val="007D566B"/>
    <w:rPr>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Hyperlink"/>
    <w:basedOn w:val="a0"/>
    <w:uiPriority w:val="99"/>
    <w:unhideWhenUsed/>
    <w:rsid w:val="0023361B"/>
    <w:rPr>
      <w:color w:val="0563C1" w:themeColor="hyperlink"/>
      <w:u w:val="single"/>
    </w:rPr>
  </w:style>
  <w:style w:type="character" w:customStyle="1" w:styleId="1a">
    <w:name w:val="Незакрита згадка1"/>
    <w:basedOn w:val="a0"/>
    <w:uiPriority w:val="99"/>
    <w:semiHidden/>
    <w:unhideWhenUsed/>
    <w:rsid w:val="0023361B"/>
    <w:rPr>
      <w:color w:val="605E5C"/>
      <w:shd w:val="clear" w:color="auto" w:fill="E1DFDD"/>
    </w:rPr>
  </w:style>
  <w:style w:type="character" w:customStyle="1" w:styleId="29">
    <w:name w:val="Основной текст (2)_"/>
    <w:link w:val="2a"/>
    <w:uiPriority w:val="99"/>
    <w:rsid w:val="008030CF"/>
    <w:rPr>
      <w:spacing w:val="2"/>
      <w:sz w:val="17"/>
      <w:szCs w:val="17"/>
      <w:shd w:val="clear" w:color="auto" w:fill="FFFFFF"/>
    </w:rPr>
  </w:style>
  <w:style w:type="paragraph" w:customStyle="1" w:styleId="2a">
    <w:name w:val="Основной текст (2)"/>
    <w:basedOn w:val="a"/>
    <w:link w:val="29"/>
    <w:uiPriority w:val="99"/>
    <w:rsid w:val="008030CF"/>
    <w:pPr>
      <w:widowControl w:val="0"/>
      <w:shd w:val="clear" w:color="auto" w:fill="FFFFFF"/>
      <w:spacing w:after="540" w:line="220" w:lineRule="exact"/>
    </w:pPr>
    <w:rPr>
      <w:rFonts w:ascii="Calibri" w:eastAsia="Calibri" w:hAnsi="Calibri"/>
      <w:spacing w:val="2"/>
      <w:sz w:val="17"/>
      <w:szCs w:val="17"/>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209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lobalenso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0BAB2-EACE-4F29-B206-DE028841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7933</Words>
  <Characters>45219</Characters>
  <Application>Microsoft Office Word</Application>
  <DocSecurity>0</DocSecurity>
  <Lines>376</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53046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User 1</cp:lastModifiedBy>
  <cp:revision>2</cp:revision>
  <cp:lastPrinted>2022-12-23T09:47:00Z</cp:lastPrinted>
  <dcterms:created xsi:type="dcterms:W3CDTF">2024-01-22T09:55:00Z</dcterms:created>
  <dcterms:modified xsi:type="dcterms:W3CDTF">2024-01-22T09:55:00Z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