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F" w:rsidRPr="003364EF" w:rsidRDefault="003364EF" w:rsidP="003364EF">
      <w:pPr>
        <w:spacing w:after="0" w:line="240" w:lineRule="auto"/>
        <w:jc w:val="right"/>
        <w:rPr>
          <w:rFonts w:ascii="Times New Roman" w:eastAsia="Times New Roman" w:hAnsi="Times New Roman" w:cs="Times New Roman"/>
          <w:b/>
          <w:sz w:val="24"/>
          <w:szCs w:val="24"/>
          <w:lang w:val="uk-UA"/>
        </w:rPr>
      </w:pPr>
      <w:r w:rsidRPr="003364EF">
        <w:rPr>
          <w:rFonts w:ascii="Times New Roman" w:eastAsia="Times New Roman" w:hAnsi="Times New Roman" w:cs="Times New Roman"/>
          <w:b/>
          <w:sz w:val="24"/>
          <w:szCs w:val="24"/>
          <w:lang w:val="uk-UA"/>
        </w:rPr>
        <w:t xml:space="preserve">ДОДАТОК </w:t>
      </w:r>
      <w:r w:rsidR="00947D72">
        <w:rPr>
          <w:rFonts w:ascii="Times New Roman" w:eastAsia="Times New Roman" w:hAnsi="Times New Roman" w:cs="Times New Roman"/>
          <w:b/>
          <w:sz w:val="24"/>
          <w:szCs w:val="24"/>
          <w:lang w:val="uk-UA"/>
        </w:rPr>
        <w:t>3</w:t>
      </w:r>
      <w:r w:rsidRPr="003364EF">
        <w:rPr>
          <w:rFonts w:ascii="Times New Roman" w:eastAsia="Times New Roman" w:hAnsi="Times New Roman" w:cs="Times New Roman"/>
          <w:b/>
          <w:sz w:val="24"/>
          <w:szCs w:val="24"/>
          <w:lang w:val="uk-UA"/>
        </w:rPr>
        <w:t xml:space="preserve"> (</w:t>
      </w:r>
      <w:proofErr w:type="spellStart"/>
      <w:r w:rsidRPr="003364EF">
        <w:rPr>
          <w:rFonts w:ascii="Times New Roman" w:eastAsia="Times New Roman" w:hAnsi="Times New Roman" w:cs="Times New Roman"/>
          <w:b/>
          <w:sz w:val="24"/>
          <w:szCs w:val="24"/>
          <w:lang w:val="uk-UA"/>
        </w:rPr>
        <w:t>проєкт</w:t>
      </w:r>
      <w:proofErr w:type="spellEnd"/>
      <w:r w:rsidRPr="003364EF">
        <w:rPr>
          <w:rFonts w:ascii="Times New Roman" w:eastAsia="Times New Roman" w:hAnsi="Times New Roman" w:cs="Times New Roman"/>
          <w:b/>
          <w:sz w:val="24"/>
          <w:szCs w:val="24"/>
          <w:lang w:val="uk-UA"/>
        </w:rPr>
        <w:t xml:space="preserve"> договору про закупівлю)</w:t>
      </w:r>
    </w:p>
    <w:p w:rsidR="003364EF" w:rsidRPr="003364EF" w:rsidRDefault="003364EF" w:rsidP="003364EF">
      <w:pPr>
        <w:spacing w:after="0" w:line="240" w:lineRule="auto"/>
        <w:ind w:left="5660" w:firstLine="700"/>
        <w:jc w:val="right"/>
        <w:rPr>
          <w:rFonts w:ascii="Times New Roman" w:eastAsia="Times New Roman" w:hAnsi="Times New Roman" w:cs="Times New Roman"/>
          <w:sz w:val="24"/>
          <w:szCs w:val="24"/>
          <w:lang w:val="uk-UA" w:eastAsia="uk-UA"/>
        </w:rPr>
      </w:pPr>
      <w:r w:rsidRPr="003364EF">
        <w:rPr>
          <w:rFonts w:ascii="Times New Roman" w:eastAsia="Times New Roman" w:hAnsi="Times New Roman" w:cs="Times New Roman"/>
          <w:i/>
          <w:iCs/>
          <w:color w:val="000000"/>
          <w:sz w:val="24"/>
          <w:szCs w:val="24"/>
          <w:lang w:val="uk-UA" w:eastAsia="uk-UA"/>
        </w:rPr>
        <w:t>до Оголошення</w:t>
      </w:r>
    </w:p>
    <w:p w:rsidR="003364EF" w:rsidRPr="003364EF" w:rsidRDefault="003364EF" w:rsidP="003364EF">
      <w:pPr>
        <w:spacing w:after="0" w:line="240" w:lineRule="auto"/>
        <w:jc w:val="right"/>
        <w:rPr>
          <w:rFonts w:ascii="Times New Roman" w:eastAsia="Times New Roman" w:hAnsi="Times New Roman" w:cs="Times New Roman"/>
          <w:sz w:val="24"/>
          <w:szCs w:val="24"/>
          <w:lang w:val="uk-UA"/>
        </w:rPr>
      </w:pPr>
    </w:p>
    <w:p w:rsidR="003364EF" w:rsidRPr="003364EF" w:rsidRDefault="003364EF" w:rsidP="003364EF">
      <w:pPr>
        <w:spacing w:after="0" w:line="240" w:lineRule="auto"/>
        <w:jc w:val="center"/>
        <w:rPr>
          <w:rFonts w:ascii="Times New Roman" w:eastAsia="Times New Roman" w:hAnsi="Times New Roman" w:cs="Times New Roman"/>
          <w:sz w:val="24"/>
          <w:szCs w:val="24"/>
          <w:lang w:val="uk-UA" w:eastAsia="en-US"/>
        </w:rPr>
      </w:pPr>
      <w:r w:rsidRPr="003364EF">
        <w:rPr>
          <w:rFonts w:ascii="Times New Roman" w:eastAsia="Times New Roman" w:hAnsi="Times New Roman" w:cs="Times New Roman"/>
          <w:b/>
          <w:sz w:val="24"/>
          <w:szCs w:val="24"/>
          <w:lang w:val="uk-UA"/>
        </w:rPr>
        <w:t>ПРОЄКТ ДОГОВОРУ ПРО ЗАКУПІВЛЮ ТОВАРІВ</w:t>
      </w:r>
    </w:p>
    <w:p w:rsidR="00736611" w:rsidRPr="00CC189A" w:rsidRDefault="00736611" w:rsidP="00736611">
      <w:pPr>
        <w:spacing w:after="0" w:line="240" w:lineRule="auto"/>
        <w:rPr>
          <w:rFonts w:ascii="Times New Roman" w:eastAsia="Times New Roman" w:hAnsi="Times New Roman" w:cs="Times New Roman"/>
          <w:sz w:val="24"/>
          <w:szCs w:val="24"/>
          <w:lang w:val="uk-UA"/>
        </w:rPr>
      </w:pPr>
    </w:p>
    <w:p w:rsidR="00736611" w:rsidRPr="00CC189A" w:rsidRDefault="00736611" w:rsidP="00736611">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sidR="000C3091">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 ___ " _________ 202</w:t>
      </w:r>
      <w:r w:rsidR="006F5F17">
        <w:rPr>
          <w:rFonts w:ascii="Times New Roman" w:eastAsia="Times New Roman" w:hAnsi="Times New Roman" w:cs="Times New Roman"/>
          <w:sz w:val="24"/>
          <w:szCs w:val="24"/>
          <w:lang w:val="uk-UA"/>
        </w:rPr>
        <w:t>_</w:t>
      </w:r>
      <w:r w:rsidRPr="00CC189A">
        <w:rPr>
          <w:rFonts w:ascii="Times New Roman" w:eastAsia="Times New Roman" w:hAnsi="Times New Roman" w:cs="Times New Roman"/>
          <w:sz w:val="24"/>
          <w:szCs w:val="24"/>
          <w:lang w:val="uk-UA"/>
        </w:rPr>
        <w:t xml:space="preserve"> р.</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w:t>
      </w:r>
      <w:r w:rsidR="00D94C30" w:rsidRPr="00D94C30">
        <w:rPr>
          <w:rFonts w:ascii="Times New Roman" w:eastAsia="Times New Roman" w:hAnsi="Times New Roman" w:cs="Times New Roman"/>
          <w:sz w:val="24"/>
          <w:szCs w:val="24"/>
          <w:lang w:val="uk-UA"/>
        </w:rPr>
        <w:t xml:space="preserve">та Комунальне підприємство  «Добробут Полтавської громади Полтавської міської ради» в особі директора Гарбар </w:t>
      </w:r>
      <w:r w:rsidR="003364EF" w:rsidRPr="003364EF">
        <w:rPr>
          <w:rFonts w:ascii="Times New Roman" w:eastAsia="Times New Roman" w:hAnsi="Times New Roman" w:cs="Times New Roman"/>
          <w:sz w:val="24"/>
          <w:szCs w:val="24"/>
          <w:lang w:val="uk-UA"/>
        </w:rPr>
        <w:t>Катерини Олексіївни</w:t>
      </w:r>
      <w:r w:rsidR="00D94C30" w:rsidRPr="00D94C30">
        <w:rPr>
          <w:rFonts w:ascii="Times New Roman" w:eastAsia="Times New Roman" w:hAnsi="Times New Roman" w:cs="Times New Roman"/>
          <w:sz w:val="24"/>
          <w:szCs w:val="24"/>
          <w:lang w:val="uk-UA"/>
        </w:rPr>
        <w:t>, який діє на підставі _________________________________________________</w:t>
      </w:r>
      <w:r w:rsidR="00D94C30" w:rsidRPr="003364EF">
        <w:rPr>
          <w:sz w:val="24"/>
          <w:szCs w:val="24"/>
          <w:lang w:val="uk-UA"/>
        </w:rPr>
        <w:t xml:space="preserve"> </w:t>
      </w:r>
      <w:r w:rsidRPr="00CC189A">
        <w:rPr>
          <w:rFonts w:ascii="Times New Roman" w:eastAsia="Times New Roman" w:hAnsi="Times New Roman" w:cs="Times New Roman"/>
          <w:sz w:val="24"/>
          <w:szCs w:val="24"/>
          <w:lang w:val="uk-UA"/>
        </w:rPr>
        <w:t>__________________________________________________________________________________________________________________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36611" w:rsidRPr="00132A10" w:rsidRDefault="00736611" w:rsidP="007E0FAF">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sidR="006F5F17">
        <w:rPr>
          <w:rFonts w:ascii="Times New Roman" w:eastAsia="Times New Roman" w:hAnsi="Times New Roman" w:cs="Times New Roman"/>
          <w:sz w:val="24"/>
          <w:szCs w:val="24"/>
          <w:lang w:val="uk-UA" w:eastAsia="en-US"/>
        </w:rPr>
        <w:t>3</w:t>
      </w:r>
      <w:r w:rsidRPr="00CC189A">
        <w:rPr>
          <w:rFonts w:ascii="Times New Roman" w:eastAsia="Times New Roman" w:hAnsi="Times New Roman" w:cs="Times New Roman"/>
          <w:sz w:val="24"/>
          <w:szCs w:val="24"/>
          <w:lang w:val="uk-UA" w:eastAsia="en-US"/>
        </w:rPr>
        <w:t xml:space="preserve"> році </w:t>
      </w:r>
      <w:r w:rsidRPr="00132A10">
        <w:rPr>
          <w:rFonts w:ascii="Times New Roman" w:eastAsia="Times New Roman" w:hAnsi="Times New Roman" w:cs="Times New Roman"/>
          <w:sz w:val="24"/>
          <w:szCs w:val="24"/>
          <w:lang w:val="uk-UA" w:eastAsia="en-US"/>
        </w:rPr>
        <w:t>поставити Покупцю товар, зазна</w:t>
      </w:r>
      <w:r w:rsidR="00461261" w:rsidRPr="00132A10">
        <w:rPr>
          <w:rFonts w:ascii="Times New Roman" w:eastAsia="Times New Roman" w:hAnsi="Times New Roman" w:cs="Times New Roman"/>
          <w:sz w:val="24"/>
          <w:szCs w:val="24"/>
          <w:lang w:val="uk-UA" w:eastAsia="en-US"/>
        </w:rPr>
        <w:t xml:space="preserve">чений у </w:t>
      </w:r>
      <w:r w:rsidR="003364EF">
        <w:rPr>
          <w:rFonts w:ascii="Times New Roman" w:eastAsia="Times New Roman" w:hAnsi="Times New Roman" w:cs="Times New Roman"/>
          <w:sz w:val="24"/>
          <w:szCs w:val="24"/>
          <w:lang w:val="uk-UA" w:eastAsia="en-US"/>
        </w:rPr>
        <w:t>Оголошенні</w:t>
      </w:r>
      <w:r w:rsidR="00461261" w:rsidRPr="00132A10">
        <w:rPr>
          <w:rFonts w:ascii="Times New Roman" w:eastAsia="Times New Roman" w:hAnsi="Times New Roman" w:cs="Times New Roman"/>
          <w:sz w:val="24"/>
          <w:szCs w:val="24"/>
          <w:lang w:val="uk-UA" w:eastAsia="en-US"/>
        </w:rPr>
        <w:t xml:space="preserve"> </w:t>
      </w:r>
      <w:r w:rsidR="00841732">
        <w:rPr>
          <w:rFonts w:ascii="Times New Roman" w:hAnsi="Times New Roman" w:cs="Times New Roman"/>
          <w:b/>
          <w:color w:val="000000"/>
          <w:kern w:val="36"/>
          <w:sz w:val="24"/>
          <w:szCs w:val="24"/>
          <w:bdr w:val="none" w:sz="0" w:space="0" w:color="auto" w:frame="1"/>
          <w:lang w:val="uk-UA"/>
        </w:rPr>
        <w:t>________________________</w:t>
      </w:r>
      <w:r w:rsidRPr="00132A10">
        <w:rPr>
          <w:rFonts w:ascii="Times New Roman" w:eastAsia="Times New Roman" w:hAnsi="Times New Roman" w:cs="Times New Roman"/>
          <w:b/>
          <w:sz w:val="24"/>
          <w:szCs w:val="24"/>
          <w:lang w:val="uk-UA" w:eastAsia="en-US"/>
        </w:rPr>
        <w:t>.</w:t>
      </w:r>
    </w:p>
    <w:p w:rsidR="003364EF" w:rsidRPr="00841732" w:rsidRDefault="00736611" w:rsidP="00841732">
      <w:pPr>
        <w:spacing w:after="0" w:line="240" w:lineRule="auto"/>
        <w:jc w:val="both"/>
        <w:rPr>
          <w:rFonts w:ascii="Times New Roman" w:eastAsia="Times New Roman" w:hAnsi="Times New Roman" w:cs="Times New Roman"/>
          <w:color w:val="000000"/>
          <w:sz w:val="24"/>
          <w:szCs w:val="24"/>
          <w:lang w:val="uk-UA"/>
        </w:rPr>
      </w:pPr>
      <w:r w:rsidRPr="00132A10">
        <w:rPr>
          <w:rFonts w:ascii="Times New Roman" w:eastAsia="Times New Roman" w:hAnsi="Times New Roman" w:cs="Times New Roman"/>
          <w:sz w:val="24"/>
          <w:szCs w:val="24"/>
          <w:lang w:val="uk-UA"/>
        </w:rPr>
        <w:t xml:space="preserve">     1.2. Найменування  (номенклатура, асортимент) товару:</w:t>
      </w:r>
      <w:r w:rsidR="00461261" w:rsidRPr="00132A10">
        <w:rPr>
          <w:rFonts w:ascii="Times New Roman" w:hAnsi="Times New Roman" w:cs="Times New Roman"/>
          <w:b/>
          <w:color w:val="000000"/>
          <w:kern w:val="36"/>
          <w:sz w:val="24"/>
          <w:szCs w:val="24"/>
          <w:bdr w:val="none" w:sz="0" w:space="0" w:color="auto" w:frame="1"/>
        </w:rPr>
        <w:t xml:space="preserve"> </w:t>
      </w:r>
      <w:r w:rsidR="00841732">
        <w:rPr>
          <w:rFonts w:ascii="Times New Roman" w:hAnsi="Times New Roman" w:cs="Times New Roman"/>
          <w:b/>
          <w:color w:val="000000"/>
          <w:kern w:val="36"/>
          <w:sz w:val="24"/>
          <w:szCs w:val="24"/>
          <w:bdr w:val="none" w:sz="0" w:space="0" w:color="auto" w:frame="1"/>
          <w:lang w:val="uk-UA"/>
        </w:rPr>
        <w:t>_________________________</w:t>
      </w:r>
    </w:p>
    <w:p w:rsidR="00947D72"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736611"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1.4. Мета використання товару: Забезпечення належного та безперебійного харчування </w:t>
      </w:r>
      <w:r>
        <w:rPr>
          <w:rFonts w:ascii="Times New Roman" w:eastAsia="Times New Roman" w:hAnsi="Times New Roman" w:cs="Times New Roman"/>
          <w:sz w:val="24"/>
          <w:szCs w:val="24"/>
          <w:lang w:val="uk-UA"/>
        </w:rPr>
        <w:t>учнів н</w:t>
      </w:r>
      <w:r w:rsidRPr="00947D72">
        <w:rPr>
          <w:rFonts w:ascii="Times New Roman" w:eastAsia="Times New Roman" w:hAnsi="Times New Roman" w:cs="Times New Roman"/>
          <w:sz w:val="24"/>
          <w:szCs w:val="24"/>
          <w:lang w:val="uk-UA"/>
        </w:rPr>
        <w:t>авчальн</w:t>
      </w:r>
      <w:r>
        <w:rPr>
          <w:rFonts w:ascii="Times New Roman" w:eastAsia="Times New Roman" w:hAnsi="Times New Roman" w:cs="Times New Roman"/>
          <w:sz w:val="24"/>
          <w:szCs w:val="24"/>
          <w:lang w:val="uk-UA"/>
        </w:rPr>
        <w:t>их</w:t>
      </w:r>
      <w:r w:rsidRPr="00947D72">
        <w:rPr>
          <w:rFonts w:ascii="Times New Roman" w:eastAsia="Times New Roman" w:hAnsi="Times New Roman" w:cs="Times New Roman"/>
          <w:sz w:val="24"/>
          <w:szCs w:val="24"/>
          <w:lang w:val="uk-UA"/>
        </w:rPr>
        <w:t xml:space="preserve"> заклад</w:t>
      </w:r>
      <w:r>
        <w:rPr>
          <w:rFonts w:ascii="Times New Roman" w:eastAsia="Times New Roman" w:hAnsi="Times New Roman" w:cs="Times New Roman"/>
          <w:sz w:val="24"/>
          <w:szCs w:val="24"/>
          <w:lang w:val="uk-UA"/>
        </w:rPr>
        <w:t>ів</w:t>
      </w:r>
      <w:r w:rsidRPr="00947D72">
        <w:rPr>
          <w:rFonts w:ascii="Times New Roman" w:eastAsia="Times New Roman" w:hAnsi="Times New Roman" w:cs="Times New Roman"/>
          <w:sz w:val="24"/>
          <w:szCs w:val="24"/>
          <w:lang w:val="uk-UA"/>
        </w:rPr>
        <w:t xml:space="preserve"> освіти Полтавської міської територіальної громади.</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6C03B7" w:rsidRPr="004C73C4" w:rsidRDefault="00736611" w:rsidP="004C73C4">
      <w:pPr>
        <w:shd w:val="clear" w:color="auto" w:fill="FFFFFF"/>
        <w:tabs>
          <w:tab w:val="center" w:pos="4677"/>
          <w:tab w:val="right" w:pos="9355"/>
        </w:tabs>
        <w:spacing w:after="0" w:line="240" w:lineRule="auto"/>
        <w:jc w:val="both"/>
        <w:rPr>
          <w:rFonts w:ascii="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товару:</w:t>
      </w:r>
      <w:r w:rsidR="004C73C4">
        <w:rPr>
          <w:rFonts w:ascii="Times New Roman" w:eastAsia="Times New Roman" w:hAnsi="Times New Roman" w:cs="Times New Roman"/>
          <w:sz w:val="24"/>
          <w:szCs w:val="24"/>
          <w:lang w:val="uk-UA"/>
        </w:rPr>
        <w:t xml:space="preserve"> </w:t>
      </w:r>
      <w:r w:rsidR="004C73C4" w:rsidRPr="004C73C4">
        <w:rPr>
          <w:rFonts w:ascii="Times New Roman" w:hAnsi="Times New Roman" w:cs="Times New Roman"/>
          <w:sz w:val="24"/>
          <w:szCs w:val="24"/>
          <w:lang w:val="uk-UA"/>
        </w:rPr>
        <w:t>відповідно до</w:t>
      </w:r>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нормативних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документів</w:t>
      </w:r>
      <w:proofErr w:type="spellEnd"/>
      <w:r w:rsidR="004C73C4" w:rsidRPr="004C73C4">
        <w:rPr>
          <w:rFonts w:ascii="Times New Roman" w:hAnsi="Times New Roman" w:cs="Times New Roman"/>
          <w:sz w:val="24"/>
          <w:szCs w:val="24"/>
        </w:rPr>
        <w:t xml:space="preserve"> ДСТУ,</w:t>
      </w:r>
      <w:r w:rsidR="004C73C4" w:rsidRPr="004C73C4">
        <w:rPr>
          <w:rFonts w:ascii="Times New Roman" w:hAnsi="Times New Roman" w:cs="Times New Roman"/>
          <w:sz w:val="24"/>
          <w:szCs w:val="24"/>
          <w:lang w:val="uk-UA"/>
        </w:rPr>
        <w:t xml:space="preserve"> </w:t>
      </w:r>
      <w:r w:rsidR="004C73C4" w:rsidRPr="004C73C4">
        <w:rPr>
          <w:rFonts w:ascii="Times New Roman" w:hAnsi="Times New Roman" w:cs="Times New Roman"/>
          <w:sz w:val="24"/>
          <w:szCs w:val="24"/>
        </w:rPr>
        <w:t xml:space="preserve">ТУ У </w:t>
      </w:r>
      <w:proofErr w:type="spellStart"/>
      <w:r w:rsidR="004C73C4" w:rsidRPr="004C73C4">
        <w:rPr>
          <w:rFonts w:ascii="Times New Roman" w:hAnsi="Times New Roman" w:cs="Times New Roman"/>
          <w:sz w:val="24"/>
          <w:szCs w:val="24"/>
        </w:rPr>
        <w:t>виробника</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або</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інших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чинних</w:t>
      </w:r>
      <w:proofErr w:type="spellEnd"/>
      <w:r w:rsidR="004C73C4" w:rsidRPr="004C73C4">
        <w:rPr>
          <w:rFonts w:ascii="Times New Roman" w:hAnsi="Times New Roman" w:cs="Times New Roman"/>
          <w:sz w:val="24"/>
          <w:szCs w:val="24"/>
        </w:rPr>
        <w:t xml:space="preserve"> на </w:t>
      </w:r>
      <w:proofErr w:type="spellStart"/>
      <w:r w:rsidR="004C73C4" w:rsidRPr="004C73C4">
        <w:rPr>
          <w:rFonts w:ascii="Times New Roman" w:hAnsi="Times New Roman" w:cs="Times New Roman"/>
          <w:sz w:val="24"/>
          <w:szCs w:val="24"/>
        </w:rPr>
        <w:t>території</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України</w:t>
      </w:r>
      <w:proofErr w:type="spellEnd"/>
      <w:r w:rsidR="004C73C4" w:rsidRPr="004C73C4">
        <w:rPr>
          <w:rFonts w:ascii="Times New Roman" w:hAnsi="Times New Roman" w:cs="Times New Roman"/>
          <w:sz w:val="24"/>
          <w:szCs w:val="24"/>
        </w:rPr>
        <w:t xml:space="preserve"> нормативно-</w:t>
      </w:r>
      <w:proofErr w:type="spellStart"/>
      <w:r w:rsidR="004C73C4" w:rsidRPr="004C73C4">
        <w:rPr>
          <w:rFonts w:ascii="Times New Roman" w:hAnsi="Times New Roman" w:cs="Times New Roman"/>
          <w:sz w:val="24"/>
          <w:szCs w:val="24"/>
        </w:rPr>
        <w:t>правових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актів</w:t>
      </w:r>
      <w:proofErr w:type="spellEnd"/>
      <w:r w:rsidR="004C73C4" w:rsidRPr="004C73C4">
        <w:rPr>
          <w:rFonts w:ascii="Times New Roman" w:hAnsi="Times New Roman" w:cs="Times New Roman"/>
          <w:sz w:val="24"/>
          <w:szCs w:val="24"/>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накладною  Постачальник  повинен надати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продуктів харчування.</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Pr="00CA4FD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повинні відповідати Закону України «Про основні принципи та вимоги до безпечності та якості харчових продуктів».</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________ грн. (______ грн. 00 коп.) з ПДВ.</w:t>
      </w:r>
      <w:r w:rsidRPr="00CC189A">
        <w:rPr>
          <w:rFonts w:ascii="Times New Roman" w:eastAsia="Times New Roman" w:hAnsi="Times New Roman" w:cs="Times New Roman"/>
          <w:sz w:val="24"/>
          <w:szCs w:val="24"/>
          <w:lang w:val="uk-UA"/>
        </w:rPr>
        <w:br/>
        <w:t xml:space="preserve">              В тому числі ПДВ _______(грн.)</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 Джерело фінансування при закупівлі товару, що є предметом договору:</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3.2.1 Кошти місцевого бюджету у розмірі ____________(__________) грн. ___ коп. з ПДВ;</w:t>
      </w:r>
    </w:p>
    <w:p w:rsidR="00684EE5" w:rsidRPr="00CC189A" w:rsidRDefault="007A7AEC"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lastRenderedPageBreak/>
        <w:t xml:space="preserve">3.2.2 </w:t>
      </w:r>
      <w:r w:rsidR="00684EE5" w:rsidRPr="004741C3">
        <w:rPr>
          <w:rFonts w:ascii="Times New Roman" w:eastAsia="Times New Roman" w:hAnsi="Times New Roman" w:cs="Times New Roman"/>
          <w:sz w:val="24"/>
          <w:szCs w:val="24"/>
          <w:lang w:val="uk-UA"/>
        </w:rPr>
        <w:t xml:space="preserve">Кошти </w:t>
      </w:r>
      <w:r w:rsidR="006879AD">
        <w:rPr>
          <w:rFonts w:ascii="Times New Roman" w:eastAsia="Times New Roman" w:hAnsi="Times New Roman" w:cs="Times New Roman"/>
          <w:sz w:val="24"/>
          <w:szCs w:val="24"/>
          <w:lang w:val="uk-UA"/>
        </w:rPr>
        <w:t>підприємства</w:t>
      </w:r>
      <w:r w:rsidR="00684EE5" w:rsidRPr="004741C3">
        <w:rPr>
          <w:rFonts w:ascii="Times New Roman" w:eastAsia="Times New Roman" w:hAnsi="Times New Roman" w:cs="Times New Roman"/>
          <w:sz w:val="24"/>
          <w:szCs w:val="24"/>
          <w:lang w:val="uk-UA"/>
        </w:rPr>
        <w:t xml:space="preserve"> за рахунок господарської діяльності у розмірі __________(______________) грн. ___ коп. з ПДВ;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Сума цього  Договору  може  бути  зменшена  за  взаємною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6611" w:rsidRPr="004741C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IV. Порядок здійснення оплати</w:t>
      </w:r>
    </w:p>
    <w:p w:rsidR="0013464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w:t>
      </w:r>
      <w:r w:rsidR="00134645" w:rsidRPr="00134645">
        <w:rPr>
          <w:rFonts w:ascii="Times New Roman" w:eastAsia="Times New Roman" w:hAnsi="Times New Roman" w:cs="Times New Roman"/>
          <w:sz w:val="24"/>
          <w:szCs w:val="24"/>
          <w:lang w:val="uk-UA"/>
        </w:rPr>
        <w:t xml:space="preserve">по факту поставки товару протягом </w:t>
      </w:r>
      <w:r w:rsidR="005A168D">
        <w:rPr>
          <w:rFonts w:ascii="Times New Roman" w:eastAsia="Times New Roman" w:hAnsi="Times New Roman" w:cs="Times New Roman"/>
          <w:sz w:val="24"/>
          <w:szCs w:val="24"/>
          <w:lang w:val="uk-UA"/>
        </w:rPr>
        <w:t>90</w:t>
      </w:r>
      <w:r w:rsidR="00134645" w:rsidRPr="00134645">
        <w:rPr>
          <w:rFonts w:ascii="Times New Roman" w:eastAsia="Times New Roman" w:hAnsi="Times New Roman" w:cs="Times New Roman"/>
          <w:sz w:val="24"/>
          <w:szCs w:val="24"/>
          <w:lang w:val="uk-UA"/>
        </w:rPr>
        <w:t xml:space="preserve"> календарних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накладна на отримання товару.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00C65A17">
        <w:rPr>
          <w:lang w:val="uk-UA"/>
        </w:rPr>
        <w:t xml:space="preserve"> </w:t>
      </w:r>
      <w:r w:rsidRPr="00251F07">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134645" w:rsidRDefault="00134645"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79717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 Поставка </w:t>
      </w:r>
      <w:r w:rsidRPr="00797173">
        <w:rPr>
          <w:rFonts w:ascii="Times New Roman" w:eastAsia="Times New Roman" w:hAnsi="Times New Roman" w:cs="Times New Roman"/>
          <w:sz w:val="24"/>
          <w:szCs w:val="24"/>
          <w:lang w:val="uk-UA"/>
        </w:rPr>
        <w:t>товарів</w:t>
      </w:r>
    </w:p>
    <w:p w:rsidR="00736611" w:rsidRPr="00C46EE0" w:rsidRDefault="00736611" w:rsidP="00736611">
      <w:pPr>
        <w:shd w:val="clear" w:color="auto" w:fill="FFFFFF"/>
        <w:spacing w:after="0" w:line="240" w:lineRule="auto"/>
        <w:jc w:val="both"/>
        <w:rPr>
          <w:rFonts w:ascii="Times New Roman" w:eastAsia="Times New Roman" w:hAnsi="Times New Roman" w:cs="Times New Roman"/>
          <w:sz w:val="24"/>
          <w:szCs w:val="24"/>
          <w:highlight w:val="yellow"/>
          <w:lang w:val="uk-UA"/>
        </w:rPr>
      </w:pPr>
      <w:r w:rsidRPr="00797173">
        <w:rPr>
          <w:rFonts w:ascii="Times New Roman" w:eastAsia="Times New Roman" w:hAnsi="Times New Roman" w:cs="Times New Roman"/>
          <w:sz w:val="24"/>
          <w:szCs w:val="24"/>
          <w:lang w:val="uk-UA"/>
        </w:rPr>
        <w:t xml:space="preserve">     5.1. </w:t>
      </w:r>
      <w:r w:rsidR="00C46EE0" w:rsidRPr="00797173">
        <w:rPr>
          <w:rFonts w:ascii="Times New Roman" w:eastAsia="Times New Roman" w:hAnsi="Times New Roman" w:cs="Times New Roman"/>
          <w:sz w:val="24"/>
          <w:szCs w:val="24"/>
          <w:lang w:val="uk-UA"/>
        </w:rPr>
        <w:t xml:space="preserve">Порядок поставки (передачі) товарів та її строки: </w:t>
      </w:r>
      <w:r w:rsidR="00D73154" w:rsidRPr="00D73154">
        <w:rPr>
          <w:rFonts w:ascii="Times New Roman" w:eastAsia="Times New Roman" w:hAnsi="Times New Roman" w:cs="Times New Roman"/>
          <w:sz w:val="24"/>
          <w:szCs w:val="24"/>
          <w:lang w:val="uk-UA"/>
        </w:rPr>
        <w:t>згідно поданих заявок до 31 грудня  202</w:t>
      </w:r>
      <w:r w:rsidR="006F5F17">
        <w:rPr>
          <w:rFonts w:ascii="Times New Roman" w:eastAsia="Times New Roman" w:hAnsi="Times New Roman" w:cs="Times New Roman"/>
          <w:sz w:val="24"/>
          <w:szCs w:val="24"/>
          <w:lang w:val="uk-UA"/>
        </w:rPr>
        <w:t>3</w:t>
      </w:r>
      <w:r w:rsidR="00D73154" w:rsidRPr="00D73154">
        <w:rPr>
          <w:rFonts w:ascii="Times New Roman" w:eastAsia="Times New Roman" w:hAnsi="Times New Roman" w:cs="Times New Roman"/>
          <w:sz w:val="24"/>
          <w:szCs w:val="24"/>
          <w:lang w:val="uk-UA"/>
        </w:rPr>
        <w:t xml:space="preserve"> року, крім вихідних та святкових днів (з 08 </w:t>
      </w:r>
      <w:proofErr w:type="spellStart"/>
      <w:r w:rsidR="00D73154" w:rsidRPr="00D73154">
        <w:rPr>
          <w:rFonts w:ascii="Times New Roman" w:eastAsia="Times New Roman" w:hAnsi="Times New Roman" w:cs="Times New Roman"/>
          <w:sz w:val="24"/>
          <w:szCs w:val="24"/>
          <w:lang w:val="uk-UA"/>
        </w:rPr>
        <w:t>год</w:t>
      </w:r>
      <w:proofErr w:type="spellEnd"/>
      <w:r w:rsidR="00D73154" w:rsidRPr="00D73154">
        <w:rPr>
          <w:rFonts w:ascii="Times New Roman" w:eastAsia="Times New Roman" w:hAnsi="Times New Roman" w:cs="Times New Roman"/>
          <w:sz w:val="24"/>
          <w:szCs w:val="24"/>
          <w:lang w:val="uk-UA"/>
        </w:rPr>
        <w:t xml:space="preserve"> 00 </w:t>
      </w:r>
      <w:proofErr w:type="spellStart"/>
      <w:r w:rsidR="00D73154" w:rsidRPr="00D73154">
        <w:rPr>
          <w:rFonts w:ascii="Times New Roman" w:eastAsia="Times New Roman" w:hAnsi="Times New Roman" w:cs="Times New Roman"/>
          <w:sz w:val="24"/>
          <w:szCs w:val="24"/>
          <w:lang w:val="uk-UA"/>
        </w:rPr>
        <w:t>хв</w:t>
      </w:r>
      <w:proofErr w:type="spellEnd"/>
      <w:r w:rsidR="00D73154" w:rsidRPr="00D73154">
        <w:rPr>
          <w:rFonts w:ascii="Times New Roman" w:eastAsia="Times New Roman" w:hAnsi="Times New Roman" w:cs="Times New Roman"/>
          <w:sz w:val="24"/>
          <w:szCs w:val="24"/>
          <w:lang w:val="uk-UA"/>
        </w:rPr>
        <w:t xml:space="preserve"> до 15 </w:t>
      </w:r>
      <w:proofErr w:type="spellStart"/>
      <w:r w:rsidR="00D73154" w:rsidRPr="00D73154">
        <w:rPr>
          <w:rFonts w:ascii="Times New Roman" w:eastAsia="Times New Roman" w:hAnsi="Times New Roman" w:cs="Times New Roman"/>
          <w:sz w:val="24"/>
          <w:szCs w:val="24"/>
          <w:lang w:val="uk-UA"/>
        </w:rPr>
        <w:t>год</w:t>
      </w:r>
      <w:proofErr w:type="spellEnd"/>
      <w:r w:rsidR="00D73154" w:rsidRPr="00D73154">
        <w:rPr>
          <w:rFonts w:ascii="Times New Roman" w:eastAsia="Times New Roman" w:hAnsi="Times New Roman" w:cs="Times New Roman"/>
          <w:sz w:val="24"/>
          <w:szCs w:val="24"/>
          <w:lang w:val="uk-UA"/>
        </w:rPr>
        <w:t xml:space="preserve"> 00 </w:t>
      </w:r>
      <w:proofErr w:type="spellStart"/>
      <w:r w:rsidR="00D73154" w:rsidRPr="00D73154">
        <w:rPr>
          <w:rFonts w:ascii="Times New Roman" w:eastAsia="Times New Roman" w:hAnsi="Times New Roman" w:cs="Times New Roman"/>
          <w:sz w:val="24"/>
          <w:szCs w:val="24"/>
          <w:lang w:val="uk-UA"/>
        </w:rPr>
        <w:t>хв</w:t>
      </w:r>
      <w:proofErr w:type="spellEnd"/>
      <w:r w:rsidR="00D73154" w:rsidRPr="00D73154">
        <w:rPr>
          <w:rFonts w:ascii="Times New Roman" w:eastAsia="Times New Roman" w:hAnsi="Times New Roman" w:cs="Times New Roman"/>
          <w:sz w:val="24"/>
          <w:szCs w:val="24"/>
          <w:lang w:val="uk-UA"/>
        </w:rPr>
        <w:t xml:space="preserve"> транспортом Постачальника). В </w:t>
      </w:r>
      <w:proofErr w:type="spellStart"/>
      <w:r w:rsidR="00D73154" w:rsidRPr="00D73154">
        <w:rPr>
          <w:rFonts w:ascii="Times New Roman" w:eastAsia="Times New Roman" w:hAnsi="Times New Roman" w:cs="Times New Roman"/>
          <w:sz w:val="24"/>
          <w:szCs w:val="24"/>
          <w:lang w:val="uk-UA"/>
        </w:rPr>
        <w:t>в</w:t>
      </w:r>
      <w:proofErr w:type="spellEnd"/>
      <w:r w:rsidR="00D73154" w:rsidRPr="00D73154">
        <w:rPr>
          <w:rFonts w:ascii="Times New Roman" w:eastAsia="Times New Roman" w:hAnsi="Times New Roman" w:cs="Times New Roman"/>
          <w:sz w:val="24"/>
          <w:szCs w:val="24"/>
          <w:lang w:val="uk-UA"/>
        </w:rPr>
        <w:t xml:space="preserve"> зв’язку із нестабільною роботою навчальних закладів (</w:t>
      </w:r>
      <w:proofErr w:type="spellStart"/>
      <w:r w:rsidR="00D73154" w:rsidRPr="00D73154">
        <w:rPr>
          <w:rFonts w:ascii="Times New Roman" w:eastAsia="Times New Roman" w:hAnsi="Times New Roman" w:cs="Times New Roman"/>
          <w:sz w:val="24"/>
          <w:szCs w:val="24"/>
          <w:lang w:val="uk-UA"/>
        </w:rPr>
        <w:t>офлайн</w:t>
      </w:r>
      <w:proofErr w:type="spellEnd"/>
      <w:r w:rsidR="00D73154" w:rsidRPr="00D73154">
        <w:rPr>
          <w:rFonts w:ascii="Times New Roman" w:eastAsia="Times New Roman" w:hAnsi="Times New Roman" w:cs="Times New Roman"/>
          <w:sz w:val="24"/>
          <w:szCs w:val="24"/>
          <w:lang w:val="uk-UA"/>
        </w:rPr>
        <w:t>/</w:t>
      </w:r>
      <w:proofErr w:type="spellStart"/>
      <w:r w:rsidR="00D73154" w:rsidRPr="00D73154">
        <w:rPr>
          <w:rFonts w:ascii="Times New Roman" w:eastAsia="Times New Roman" w:hAnsi="Times New Roman" w:cs="Times New Roman"/>
          <w:sz w:val="24"/>
          <w:szCs w:val="24"/>
          <w:lang w:val="uk-UA"/>
        </w:rPr>
        <w:t>онлайн</w:t>
      </w:r>
      <w:proofErr w:type="spellEnd"/>
      <w:r w:rsidR="00D73154" w:rsidRPr="00D73154">
        <w:rPr>
          <w:rFonts w:ascii="Times New Roman" w:eastAsia="Times New Roman" w:hAnsi="Times New Roman" w:cs="Times New Roman"/>
          <w:sz w:val="24"/>
          <w:szCs w:val="24"/>
          <w:lang w:val="uk-UA"/>
        </w:rPr>
        <w:t xml:space="preserve">), яка залежить від </w:t>
      </w:r>
      <w:proofErr w:type="spellStart"/>
      <w:r w:rsidR="00D73154" w:rsidRPr="00D73154">
        <w:rPr>
          <w:rFonts w:ascii="Times New Roman" w:eastAsia="Times New Roman" w:hAnsi="Times New Roman" w:cs="Times New Roman"/>
          <w:sz w:val="24"/>
          <w:szCs w:val="24"/>
          <w:lang w:val="uk-UA"/>
        </w:rPr>
        <w:t>безпекової</w:t>
      </w:r>
      <w:proofErr w:type="spellEnd"/>
      <w:r w:rsidR="00D73154" w:rsidRPr="00D73154">
        <w:rPr>
          <w:rFonts w:ascii="Times New Roman" w:eastAsia="Times New Roman" w:hAnsi="Times New Roman" w:cs="Times New Roman"/>
          <w:sz w:val="24"/>
          <w:szCs w:val="24"/>
          <w:lang w:val="uk-UA"/>
        </w:rPr>
        <w:t xml:space="preserve"> ситуації у місті на фоні військової агресії </w:t>
      </w:r>
      <w:proofErr w:type="spellStart"/>
      <w:r w:rsidR="00D73154" w:rsidRPr="00D73154">
        <w:rPr>
          <w:rFonts w:ascii="Times New Roman" w:eastAsia="Times New Roman" w:hAnsi="Times New Roman" w:cs="Times New Roman"/>
          <w:sz w:val="24"/>
          <w:szCs w:val="24"/>
          <w:lang w:val="uk-UA"/>
        </w:rPr>
        <w:t>рф</w:t>
      </w:r>
      <w:proofErr w:type="spellEnd"/>
      <w:r w:rsidR="00D73154" w:rsidRPr="00D73154">
        <w:rPr>
          <w:rFonts w:ascii="Times New Roman" w:eastAsia="Times New Roman" w:hAnsi="Times New Roman" w:cs="Times New Roman"/>
          <w:sz w:val="24"/>
          <w:szCs w:val="24"/>
          <w:lang w:val="uk-UA"/>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r w:rsidR="00C46EE0" w:rsidRPr="00797173">
        <w:rPr>
          <w:rFonts w:ascii="Times New Roman" w:eastAsia="Times New Roman" w:hAnsi="Times New Roman" w:cs="Times New Roman"/>
          <w:sz w:val="24"/>
          <w:szCs w:val="24"/>
          <w:lang w:val="uk-UA"/>
        </w:rPr>
        <w:t xml:space="preserve"> Заявка подається Покупцем не пізніше ніж за дв</w:t>
      </w:r>
      <w:r w:rsidR="0092192E">
        <w:rPr>
          <w:rFonts w:ascii="Times New Roman" w:eastAsia="Times New Roman" w:hAnsi="Times New Roman" w:cs="Times New Roman"/>
          <w:sz w:val="24"/>
          <w:szCs w:val="24"/>
          <w:lang w:val="uk-UA"/>
        </w:rPr>
        <w:t>і</w:t>
      </w:r>
      <w:r w:rsidR="00C46EE0" w:rsidRPr="00797173">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години до часу</w:t>
      </w:r>
      <w:r w:rsidR="00C46EE0" w:rsidRPr="00797173">
        <w:rPr>
          <w:rFonts w:ascii="Times New Roman" w:eastAsia="Times New Roman" w:hAnsi="Times New Roman" w:cs="Times New Roman"/>
          <w:sz w:val="24"/>
          <w:szCs w:val="24"/>
          <w:lang w:val="uk-UA"/>
        </w:rPr>
        <w:t xml:space="preserve"> поставки, шляхом направлення</w:t>
      </w:r>
      <w:r w:rsidR="00C46EE0" w:rsidRPr="00C46EE0">
        <w:rPr>
          <w:rFonts w:ascii="Times New Roman" w:eastAsia="Times New Roman" w:hAnsi="Times New Roman" w:cs="Times New Roman"/>
          <w:sz w:val="24"/>
          <w:szCs w:val="24"/>
          <w:lang w:val="uk-UA"/>
        </w:rPr>
        <w:t xml:space="preserve"> електронного листа на електронну адресу Постачальника, зазначеному у цьому Договорі. </w:t>
      </w:r>
      <w:r w:rsidR="00826589" w:rsidRPr="00826589">
        <w:rPr>
          <w:rFonts w:ascii="Times New Roman" w:eastAsia="Times New Roman" w:hAnsi="Times New Roman" w:cs="Times New Roman"/>
          <w:sz w:val="24"/>
          <w:szCs w:val="24"/>
          <w:lang w:val="uk-UA"/>
        </w:rPr>
        <w:t xml:space="preserve">Доказом отримання Постачальником </w:t>
      </w:r>
      <w:r w:rsidR="00826589">
        <w:rPr>
          <w:rFonts w:ascii="Times New Roman" w:eastAsia="Times New Roman" w:hAnsi="Times New Roman" w:cs="Times New Roman"/>
          <w:sz w:val="24"/>
          <w:szCs w:val="24"/>
          <w:lang w:val="uk-UA"/>
        </w:rPr>
        <w:t>заявки</w:t>
      </w:r>
      <w:r w:rsidR="00826589" w:rsidRPr="00826589">
        <w:rPr>
          <w:rFonts w:ascii="Times New Roman" w:eastAsia="Times New Roman" w:hAnsi="Times New Roman" w:cs="Times New Roman"/>
          <w:sz w:val="24"/>
          <w:szCs w:val="24"/>
          <w:lang w:val="uk-UA"/>
        </w:rPr>
        <w:t xml:space="preserve"> </w:t>
      </w:r>
      <w:r w:rsidR="00826589">
        <w:rPr>
          <w:rFonts w:ascii="Times New Roman" w:eastAsia="Times New Roman" w:hAnsi="Times New Roman" w:cs="Times New Roman"/>
          <w:sz w:val="24"/>
          <w:szCs w:val="24"/>
          <w:lang w:val="uk-UA"/>
        </w:rPr>
        <w:t>Покупця</w:t>
      </w:r>
      <w:r w:rsidR="00826589" w:rsidRPr="00826589">
        <w:rPr>
          <w:rFonts w:ascii="Times New Roman" w:eastAsia="Times New Roman" w:hAnsi="Times New Roman" w:cs="Times New Roman"/>
          <w:sz w:val="24"/>
          <w:szCs w:val="24"/>
          <w:lang w:val="uk-UA"/>
        </w:rPr>
        <w:t xml:space="preserve"> вважати лист-підтвердження про направлення листа від адміністратора поштового домену</w:t>
      </w:r>
      <w:r w:rsidR="00826589">
        <w:rPr>
          <w:rFonts w:ascii="Times New Roman" w:eastAsia="Times New Roman" w:hAnsi="Times New Roman" w:cs="Times New Roman"/>
          <w:sz w:val="24"/>
          <w:szCs w:val="24"/>
          <w:lang w:val="uk-UA"/>
        </w:rPr>
        <w:t xml:space="preserve"> </w:t>
      </w:r>
      <w:r w:rsidR="00930F37" w:rsidRPr="00930F37">
        <w:rPr>
          <w:rFonts w:ascii="Times New Roman" w:eastAsia="Times New Roman" w:hAnsi="Times New Roman" w:cs="Times New Roman"/>
          <w:sz w:val="24"/>
          <w:szCs w:val="24"/>
          <w:lang w:val="uk-UA"/>
        </w:rPr>
        <w:t xml:space="preserve">(провайдера) </w:t>
      </w:r>
      <w:r w:rsidR="00826589">
        <w:rPr>
          <w:rFonts w:ascii="Times New Roman" w:eastAsia="Times New Roman" w:hAnsi="Times New Roman" w:cs="Times New Roman"/>
          <w:sz w:val="24"/>
          <w:szCs w:val="24"/>
          <w:lang w:val="uk-UA"/>
        </w:rPr>
        <w:t>Покупця.</w:t>
      </w:r>
      <w:r w:rsidR="00826589" w:rsidRPr="00826589">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 xml:space="preserve">В своїй пропозиції учасник повинен надати згоду з умовами надання заявки замовником. </w:t>
      </w:r>
      <w:r w:rsidR="00C46EE0" w:rsidRPr="00C46EE0">
        <w:rPr>
          <w:rFonts w:ascii="Times New Roman" w:eastAsia="Times New Roman" w:hAnsi="Times New Roman" w:cs="Times New Roman"/>
          <w:sz w:val="24"/>
          <w:szCs w:val="24"/>
          <w:lang w:val="uk-UA"/>
        </w:rPr>
        <w:t>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п.7.2.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5.2. Місце  поставки  (передачі) товарів</w:t>
      </w:r>
      <w:r w:rsidRPr="00CC189A">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 xml:space="preserve">зазначені у </w:t>
      </w:r>
      <w:r w:rsidR="00C65A17">
        <w:rPr>
          <w:rFonts w:ascii="Times New Roman" w:eastAsia="Times New Roman" w:hAnsi="Times New Roman" w:cs="Times New Roman"/>
          <w:sz w:val="24"/>
          <w:szCs w:val="24"/>
          <w:lang w:val="uk-UA"/>
        </w:rPr>
        <w:t>заявці замовника.</w:t>
      </w:r>
    </w:p>
    <w:p w:rsidR="00C46EE0" w:rsidRDefault="00C46EE0"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C46EE0" w:rsidRP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5.6. Електронні адреси</w:t>
      </w:r>
      <w:r w:rsidR="0092192E">
        <w:rPr>
          <w:rFonts w:ascii="Times New Roman" w:eastAsia="Times New Roman" w:hAnsi="Times New Roman" w:cs="Times New Roman"/>
          <w:sz w:val="24"/>
          <w:szCs w:val="24"/>
          <w:lang w:val="uk-UA"/>
        </w:rPr>
        <w:t xml:space="preserve"> та телефони</w:t>
      </w:r>
      <w:r w:rsidRPr="00C46EE0">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Постачальник</w:t>
      </w:r>
      <w:r w:rsidRPr="00C46EE0">
        <w:rPr>
          <w:rFonts w:ascii="Times New Roman" w:eastAsia="Times New Roman" w:hAnsi="Times New Roman" w:cs="Times New Roman"/>
          <w:sz w:val="24"/>
          <w:szCs w:val="24"/>
          <w:lang w:val="uk-UA"/>
        </w:rPr>
        <w:t>:____________;</w:t>
      </w:r>
    </w:p>
    <w:p w:rsidR="00C46EE0" w:rsidRDefault="0092192E" w:rsidP="00C46EE0">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C46EE0" w:rsidRPr="00C46EE0">
        <w:rPr>
          <w:rFonts w:ascii="Times New Roman" w:eastAsia="Times New Roman" w:hAnsi="Times New Roman" w:cs="Times New Roman"/>
          <w:sz w:val="24"/>
          <w:szCs w:val="24"/>
          <w:lang w:val="uk-UA"/>
        </w:rPr>
        <w:t>окуп</w:t>
      </w:r>
      <w:r>
        <w:rPr>
          <w:rFonts w:ascii="Times New Roman" w:eastAsia="Times New Roman" w:hAnsi="Times New Roman" w:cs="Times New Roman"/>
          <w:sz w:val="24"/>
          <w:szCs w:val="24"/>
          <w:lang w:val="uk-UA"/>
        </w:rPr>
        <w:t>ець: _____________________</w:t>
      </w:r>
      <w:r w:rsidR="00C46EE0" w:rsidRPr="00C46EE0">
        <w:rPr>
          <w:rFonts w:ascii="Times New Roman" w:eastAsia="Times New Roman" w:hAnsi="Times New Roman" w:cs="Times New Roman"/>
          <w:sz w:val="24"/>
          <w:szCs w:val="24"/>
          <w:lang w:val="uk-UA"/>
        </w:rPr>
        <w:t xml:space="preserve">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C46EE0">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VI. Права та обов'язки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має право:</w:t>
      </w:r>
    </w:p>
    <w:p w:rsidR="00252DB9"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w:t>
      </w:r>
      <w:r w:rsidR="00826589">
        <w:rPr>
          <w:rFonts w:ascii="Times New Roman" w:eastAsia="Times New Roman" w:hAnsi="Times New Roman" w:cs="Times New Roman"/>
          <w:sz w:val="24"/>
          <w:szCs w:val="24"/>
          <w:lang w:val="uk-UA"/>
        </w:rPr>
        <w:t xml:space="preserve">одноразового </w:t>
      </w:r>
      <w:r w:rsidRPr="00CC189A">
        <w:rPr>
          <w:rFonts w:ascii="Times New Roman" w:eastAsia="Times New Roman" w:hAnsi="Times New Roman" w:cs="Times New Roman"/>
          <w:sz w:val="24"/>
          <w:szCs w:val="24"/>
          <w:lang w:val="uk-UA"/>
        </w:rPr>
        <w:t>невиконання та/або неналежного виконання зобов’язань Постачальником у тому числі</w:t>
      </w:r>
      <w:r w:rsidR="00826589">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але не виключно при порушенні вимог встановлених п. 5.1. Договору строку поставки товарів на один день або більше, у будь-якому </w:t>
      </w:r>
      <w:r w:rsidRPr="004741C3">
        <w:rPr>
          <w:rFonts w:ascii="Times New Roman" w:eastAsia="Times New Roman" w:hAnsi="Times New Roman" w:cs="Times New Roman"/>
          <w:sz w:val="24"/>
          <w:szCs w:val="24"/>
          <w:lang w:val="uk-UA"/>
        </w:rPr>
        <w:t xml:space="preserve">закладі освіти, що зазначені у п. 5.2. Договору та </w:t>
      </w:r>
      <w:r w:rsidRPr="006220D7">
        <w:rPr>
          <w:rFonts w:ascii="Times New Roman" w:eastAsia="Times New Roman" w:hAnsi="Times New Roman" w:cs="Times New Roman"/>
          <w:sz w:val="24"/>
          <w:szCs w:val="24"/>
          <w:lang w:val="uk-UA"/>
        </w:rPr>
        <w:t xml:space="preserve">Додатку № </w:t>
      </w:r>
      <w:r w:rsidR="006220D7">
        <w:rPr>
          <w:rFonts w:ascii="Times New Roman" w:eastAsia="Times New Roman" w:hAnsi="Times New Roman" w:cs="Times New Roman"/>
          <w:sz w:val="24"/>
          <w:szCs w:val="24"/>
          <w:lang w:val="uk-UA"/>
        </w:rPr>
        <w:t>3</w:t>
      </w:r>
      <w:r w:rsidRPr="004741C3">
        <w:rPr>
          <w:rFonts w:ascii="Times New Roman" w:eastAsia="Times New Roman" w:hAnsi="Times New Roman" w:cs="Times New Roman"/>
          <w:sz w:val="24"/>
          <w:szCs w:val="24"/>
          <w:lang w:val="uk-UA"/>
        </w:rPr>
        <w:t>, що є невід’ємною частиною цього</w:t>
      </w:r>
      <w:r w:rsidRPr="00CC189A">
        <w:rPr>
          <w:rFonts w:ascii="Times New Roman" w:eastAsia="Times New Roman" w:hAnsi="Times New Roman" w:cs="Times New Roman"/>
          <w:sz w:val="24"/>
          <w:szCs w:val="24"/>
          <w:lang w:val="uk-UA"/>
        </w:rPr>
        <w:t xml:space="preserve"> Договору,  </w:t>
      </w:r>
      <w:r w:rsidR="006B77FC" w:rsidRPr="006B77FC">
        <w:rPr>
          <w:rFonts w:ascii="Times New Roman" w:eastAsia="Times New Roman" w:hAnsi="Times New Roman" w:cs="Times New Roman"/>
          <w:sz w:val="24"/>
          <w:szCs w:val="24"/>
          <w:lang w:val="uk-UA"/>
        </w:rPr>
        <w:t>повідомивши про це Постачальника у строк не пізніше ніж за 10 календарних  днів до дати розірвання;</w:t>
      </w:r>
    </w:p>
    <w:p w:rsidR="00826589" w:rsidRDefault="006B77FC" w:rsidP="00736611">
      <w:pPr>
        <w:shd w:val="clear" w:color="auto" w:fill="FFFFFF"/>
        <w:spacing w:after="0" w:line="240" w:lineRule="auto"/>
        <w:jc w:val="both"/>
        <w:rPr>
          <w:rFonts w:ascii="Times New Roman" w:eastAsia="Times New Roman" w:hAnsi="Times New Roman" w:cs="Times New Roman"/>
          <w:sz w:val="24"/>
          <w:szCs w:val="24"/>
          <w:lang w:val="uk-UA"/>
        </w:rPr>
      </w:pPr>
      <w:r w:rsidRPr="006B77FC">
        <w:rPr>
          <w:rFonts w:ascii="Times New Roman" w:eastAsia="Times New Roman" w:hAnsi="Times New Roman" w:cs="Times New Roman"/>
          <w:sz w:val="24"/>
          <w:szCs w:val="24"/>
          <w:lang w:val="uk-UA"/>
        </w:rPr>
        <w:t xml:space="preserve">   </w:t>
      </w:r>
      <w:r w:rsidR="00736611" w:rsidRPr="00CC189A">
        <w:rPr>
          <w:rFonts w:ascii="Times New Roman" w:eastAsia="Times New Roman" w:hAnsi="Times New Roman" w:cs="Times New Roman"/>
          <w:sz w:val="24"/>
          <w:szCs w:val="24"/>
          <w:lang w:val="uk-UA"/>
        </w:rPr>
        <w:t xml:space="preserve">  </w:t>
      </w:r>
      <w:r w:rsidR="00252DB9">
        <w:rPr>
          <w:rFonts w:ascii="Times New Roman" w:eastAsia="Times New Roman" w:hAnsi="Times New Roman" w:cs="Times New Roman"/>
          <w:sz w:val="24"/>
          <w:szCs w:val="24"/>
          <w:lang w:val="uk-UA"/>
        </w:rPr>
        <w:t>6.2.2.</w:t>
      </w:r>
      <w:r w:rsidR="00252DB9" w:rsidRPr="00CC189A">
        <w:rPr>
          <w:rFonts w:ascii="Times New Roman" w:eastAsia="Times New Roman" w:hAnsi="Times New Roman" w:cs="Times New Roman"/>
          <w:sz w:val="24"/>
          <w:szCs w:val="24"/>
          <w:lang w:val="uk-UA"/>
        </w:rPr>
        <w:t xml:space="preserve">В односторонньому порядку достроково розірвати цей Договір у разі </w:t>
      </w:r>
      <w:r w:rsidR="00252DB9">
        <w:rPr>
          <w:rFonts w:ascii="Times New Roman" w:eastAsia="Times New Roman" w:hAnsi="Times New Roman" w:cs="Times New Roman"/>
          <w:sz w:val="24"/>
          <w:szCs w:val="24"/>
          <w:lang w:val="uk-UA"/>
        </w:rPr>
        <w:t xml:space="preserve">одноразового </w:t>
      </w:r>
      <w:r w:rsidR="00252DB9" w:rsidRPr="00CC189A">
        <w:rPr>
          <w:rFonts w:ascii="Times New Roman" w:eastAsia="Times New Roman" w:hAnsi="Times New Roman" w:cs="Times New Roman"/>
          <w:sz w:val="24"/>
          <w:szCs w:val="24"/>
          <w:lang w:val="uk-UA"/>
        </w:rPr>
        <w:t xml:space="preserve">невиконання та/або неналежного виконання зобов’язань Постачальником </w:t>
      </w:r>
      <w:r w:rsidR="0015102A">
        <w:rPr>
          <w:rFonts w:ascii="Times New Roman" w:eastAsia="Times New Roman" w:hAnsi="Times New Roman" w:cs="Times New Roman"/>
          <w:sz w:val="24"/>
          <w:szCs w:val="24"/>
          <w:lang w:val="uk-UA"/>
        </w:rPr>
        <w:t xml:space="preserve">згідно </w:t>
      </w:r>
      <w:r w:rsidR="0015102A" w:rsidRPr="00CC189A">
        <w:rPr>
          <w:rFonts w:ascii="Times New Roman" w:eastAsia="Times New Roman" w:hAnsi="Times New Roman" w:cs="Times New Roman"/>
          <w:sz w:val="24"/>
          <w:szCs w:val="24"/>
          <w:lang w:val="uk-UA"/>
        </w:rPr>
        <w:t xml:space="preserve">вимог встановлених </w:t>
      </w:r>
      <w:proofErr w:type="spellStart"/>
      <w:r w:rsidR="0015102A">
        <w:rPr>
          <w:rFonts w:ascii="Times New Roman" w:eastAsia="Times New Roman" w:hAnsi="Times New Roman" w:cs="Times New Roman"/>
          <w:sz w:val="24"/>
          <w:szCs w:val="24"/>
          <w:lang w:val="uk-UA"/>
        </w:rPr>
        <w:t>п.п</w:t>
      </w:r>
      <w:proofErr w:type="spellEnd"/>
      <w:r w:rsidR="0015102A">
        <w:rPr>
          <w:rFonts w:ascii="Times New Roman" w:eastAsia="Times New Roman" w:hAnsi="Times New Roman" w:cs="Times New Roman"/>
          <w:sz w:val="24"/>
          <w:szCs w:val="24"/>
          <w:lang w:val="uk-UA"/>
        </w:rPr>
        <w:t>. 5.3- 5.4</w:t>
      </w:r>
      <w:r w:rsidR="00252DB9" w:rsidRPr="00CC189A">
        <w:rPr>
          <w:rFonts w:ascii="Times New Roman" w:eastAsia="Times New Roman" w:hAnsi="Times New Roman" w:cs="Times New Roman"/>
          <w:sz w:val="24"/>
          <w:szCs w:val="24"/>
          <w:lang w:val="uk-UA"/>
        </w:rPr>
        <w:t xml:space="preserve"> Договору</w:t>
      </w:r>
      <w:r w:rsidR="0015102A">
        <w:rPr>
          <w:rFonts w:ascii="Times New Roman" w:eastAsia="Times New Roman" w:hAnsi="Times New Roman" w:cs="Times New Roman"/>
          <w:sz w:val="24"/>
          <w:szCs w:val="24"/>
          <w:lang w:val="uk-UA"/>
        </w:rPr>
        <w:t xml:space="preserve"> та вимог додатку 2 Договору</w:t>
      </w:r>
      <w:r w:rsidR="00252DB9" w:rsidRPr="004741C3">
        <w:rPr>
          <w:rFonts w:ascii="Times New Roman" w:eastAsia="Times New Roman" w:hAnsi="Times New Roman" w:cs="Times New Roman"/>
          <w:sz w:val="24"/>
          <w:szCs w:val="24"/>
          <w:lang w:val="uk-UA"/>
        </w:rPr>
        <w:t>, що є невід’ємною частиною цього</w:t>
      </w:r>
      <w:r w:rsidR="00252DB9" w:rsidRPr="00CC189A">
        <w:rPr>
          <w:rFonts w:ascii="Times New Roman" w:eastAsia="Times New Roman" w:hAnsi="Times New Roman" w:cs="Times New Roman"/>
          <w:sz w:val="24"/>
          <w:szCs w:val="24"/>
          <w:lang w:val="uk-UA"/>
        </w:rPr>
        <w:t xml:space="preserve"> Договору,  </w:t>
      </w:r>
      <w:r w:rsidR="00252DB9" w:rsidRPr="006B77FC">
        <w:rPr>
          <w:rFonts w:ascii="Times New Roman" w:eastAsia="Times New Roman" w:hAnsi="Times New Roman" w:cs="Times New Roman"/>
          <w:sz w:val="24"/>
          <w:szCs w:val="24"/>
          <w:lang w:val="uk-UA"/>
        </w:rPr>
        <w:t>повідомивши про це Постачальника у строк не пізніше ніж за 10 календарних  днів до дати розірвання;</w:t>
      </w:r>
    </w:p>
    <w:p w:rsidR="00826589" w:rsidRDefault="00826589" w:rsidP="00826589">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w:t>
      </w:r>
      <w:r w:rsidR="00252DB9">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 xml:space="preserve">. </w:t>
      </w:r>
      <w:r w:rsidR="00736611"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В односторонньому порядку </w:t>
      </w:r>
      <w:r w:rsidRPr="00826589">
        <w:rPr>
          <w:rFonts w:ascii="Times New Roman" w:eastAsia="Times New Roman" w:hAnsi="Times New Roman" w:cs="Times New Roman"/>
          <w:sz w:val="24"/>
          <w:szCs w:val="24"/>
          <w:lang w:val="uk-UA"/>
        </w:rPr>
        <w:t xml:space="preserve">достроково розірвати цей Договір за умови відсутності фінансування </w:t>
      </w:r>
      <w:r>
        <w:rPr>
          <w:rFonts w:ascii="Times New Roman" w:eastAsia="Times New Roman" w:hAnsi="Times New Roman" w:cs="Times New Roman"/>
          <w:sz w:val="24"/>
          <w:szCs w:val="24"/>
          <w:lang w:val="uk-UA"/>
        </w:rPr>
        <w:t>Покупця</w:t>
      </w:r>
      <w:r w:rsidRPr="00826589">
        <w:rPr>
          <w:rFonts w:ascii="Times New Roman" w:eastAsia="Times New Roman" w:hAnsi="Times New Roman" w:cs="Times New Roman"/>
          <w:sz w:val="24"/>
          <w:szCs w:val="24"/>
          <w:lang w:val="uk-UA"/>
        </w:rPr>
        <w:t xml:space="preserve">, повідомивши про це  Постачальника у десятиденний термін з моменту отримання листа </w:t>
      </w:r>
      <w:r>
        <w:rPr>
          <w:rFonts w:ascii="Times New Roman" w:eastAsia="Times New Roman" w:hAnsi="Times New Roman" w:cs="Times New Roman"/>
          <w:sz w:val="24"/>
          <w:szCs w:val="24"/>
          <w:lang w:val="uk-UA"/>
        </w:rPr>
        <w:t>Покупця</w:t>
      </w:r>
      <w:r w:rsidRPr="00826589">
        <w:rPr>
          <w:rFonts w:ascii="Times New Roman" w:eastAsia="Times New Roman" w:hAnsi="Times New Roman" w:cs="Times New Roman"/>
          <w:sz w:val="24"/>
          <w:szCs w:val="24"/>
          <w:lang w:val="uk-UA"/>
        </w:rPr>
        <w:t>;</w:t>
      </w:r>
    </w:p>
    <w:p w:rsidR="00826589" w:rsidRPr="00826589" w:rsidRDefault="00826589" w:rsidP="00826589">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w:t>
      </w:r>
      <w:r w:rsidR="00252DB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В односторонньому порядку</w:t>
      </w:r>
      <w:r w:rsidRPr="00826589">
        <w:rPr>
          <w:rFonts w:ascii="Times New Roman" w:eastAsia="Times New Roman" w:hAnsi="Times New Roman" w:cs="Times New Roman"/>
          <w:sz w:val="24"/>
          <w:szCs w:val="24"/>
          <w:lang w:val="uk-UA"/>
        </w:rPr>
        <w:t xml:space="preserve"> достроково розірвати цей Договір за умови необґрунтованої відмови з боку Постачальника від зменшення ціни, запропонованої </w:t>
      </w:r>
      <w:r>
        <w:rPr>
          <w:rFonts w:ascii="Times New Roman" w:eastAsia="Times New Roman" w:hAnsi="Times New Roman" w:cs="Times New Roman"/>
          <w:sz w:val="24"/>
          <w:szCs w:val="24"/>
          <w:lang w:val="uk-UA"/>
        </w:rPr>
        <w:t>Покупцем</w:t>
      </w:r>
      <w:r w:rsidRPr="00826589">
        <w:rPr>
          <w:rFonts w:ascii="Times New Roman" w:eastAsia="Times New Roman" w:hAnsi="Times New Roman" w:cs="Times New Roman"/>
          <w:sz w:val="24"/>
          <w:szCs w:val="24"/>
          <w:lang w:val="uk-UA"/>
        </w:rPr>
        <w:t xml:space="preserve">, повідомивши  його про це у десятиденний термін з моменту отримання листа </w:t>
      </w:r>
      <w:r>
        <w:rPr>
          <w:rFonts w:ascii="Times New Roman" w:eastAsia="Times New Roman" w:hAnsi="Times New Roman" w:cs="Times New Roman"/>
          <w:sz w:val="24"/>
          <w:szCs w:val="24"/>
          <w:lang w:val="uk-UA"/>
        </w:rPr>
        <w:t>Покупця</w:t>
      </w:r>
      <w:r w:rsidRPr="00826589">
        <w:rPr>
          <w:rFonts w:ascii="Times New Roman" w:eastAsia="Times New Roman" w:hAnsi="Times New Roman" w:cs="Times New Roman"/>
          <w:sz w:val="24"/>
          <w:szCs w:val="24"/>
          <w:lang w:val="uk-UA"/>
        </w:rPr>
        <w:t>.</w:t>
      </w:r>
    </w:p>
    <w:p w:rsidR="00826589" w:rsidRPr="00826589" w:rsidRDefault="00826589" w:rsidP="00826589">
      <w:pPr>
        <w:shd w:val="clear" w:color="auto" w:fill="FFFFFF"/>
        <w:spacing w:after="0" w:line="240" w:lineRule="auto"/>
        <w:jc w:val="both"/>
        <w:rPr>
          <w:rFonts w:ascii="Times New Roman" w:eastAsia="Times New Roman" w:hAnsi="Times New Roman" w:cs="Times New Roman"/>
          <w:sz w:val="24"/>
          <w:szCs w:val="24"/>
          <w:lang w:val="uk-UA"/>
        </w:rPr>
      </w:pPr>
      <w:r w:rsidRPr="00826589">
        <w:rPr>
          <w:rFonts w:ascii="Times New Roman" w:eastAsia="Times New Roman" w:hAnsi="Times New Roman" w:cs="Times New Roman"/>
          <w:sz w:val="24"/>
          <w:szCs w:val="24"/>
          <w:lang w:val="uk-UA"/>
        </w:rPr>
        <w:t xml:space="preserve">Дострокове розірвання Договору оформлюється листом </w:t>
      </w:r>
      <w:r>
        <w:rPr>
          <w:rFonts w:ascii="Times New Roman" w:eastAsia="Times New Roman" w:hAnsi="Times New Roman" w:cs="Times New Roman"/>
          <w:sz w:val="24"/>
          <w:szCs w:val="24"/>
          <w:lang w:val="uk-UA"/>
        </w:rPr>
        <w:t>Покупця</w:t>
      </w:r>
      <w:r w:rsidRPr="00826589">
        <w:rPr>
          <w:rFonts w:ascii="Times New Roman" w:eastAsia="Times New Roman" w:hAnsi="Times New Roman" w:cs="Times New Roman"/>
          <w:sz w:val="24"/>
          <w:szCs w:val="24"/>
          <w:lang w:val="uk-UA"/>
        </w:rPr>
        <w:t xml:space="preserve">, шляхом надсилання його на електронну пошту Постачальника, зазначену в Договорі, оформленого на фірмовому бланку за підписом особи </w:t>
      </w:r>
      <w:r>
        <w:rPr>
          <w:rFonts w:ascii="Times New Roman" w:eastAsia="Times New Roman" w:hAnsi="Times New Roman" w:cs="Times New Roman"/>
          <w:sz w:val="24"/>
          <w:szCs w:val="24"/>
          <w:lang w:val="uk-UA"/>
        </w:rPr>
        <w:t>Покупця</w:t>
      </w:r>
      <w:r w:rsidRPr="00826589">
        <w:rPr>
          <w:rFonts w:ascii="Times New Roman" w:eastAsia="Times New Roman" w:hAnsi="Times New Roman" w:cs="Times New Roman"/>
          <w:sz w:val="24"/>
          <w:szCs w:val="24"/>
          <w:lang w:val="uk-UA"/>
        </w:rPr>
        <w:t>, уповноваженої на підписання господарських договорів і який має юридичну силу та є невід’ємною частиною цього Договору.</w:t>
      </w:r>
    </w:p>
    <w:p w:rsidR="00736611" w:rsidRPr="00CC189A" w:rsidRDefault="00826589" w:rsidP="00826589">
      <w:pPr>
        <w:shd w:val="clear" w:color="auto" w:fill="FFFFFF"/>
        <w:spacing w:after="0" w:line="240" w:lineRule="auto"/>
        <w:jc w:val="both"/>
        <w:rPr>
          <w:rFonts w:ascii="Times New Roman" w:eastAsia="Times New Roman" w:hAnsi="Times New Roman" w:cs="Times New Roman"/>
          <w:sz w:val="24"/>
          <w:szCs w:val="24"/>
          <w:lang w:val="uk-UA"/>
        </w:rPr>
      </w:pPr>
      <w:r w:rsidRPr="00826589">
        <w:rPr>
          <w:rFonts w:ascii="Times New Roman" w:eastAsia="Times New Roman" w:hAnsi="Times New Roman" w:cs="Times New Roman"/>
          <w:sz w:val="24"/>
          <w:szCs w:val="24"/>
          <w:lang w:val="uk-UA"/>
        </w:rPr>
        <w:t xml:space="preserve">Доказом отримання Постачальником листа </w:t>
      </w:r>
      <w:r>
        <w:rPr>
          <w:rFonts w:ascii="Times New Roman" w:eastAsia="Times New Roman" w:hAnsi="Times New Roman" w:cs="Times New Roman"/>
          <w:sz w:val="24"/>
          <w:szCs w:val="24"/>
          <w:lang w:val="uk-UA"/>
        </w:rPr>
        <w:t>Покупця</w:t>
      </w:r>
      <w:r w:rsidRPr="00826589">
        <w:rPr>
          <w:rFonts w:ascii="Times New Roman" w:eastAsia="Times New Roman" w:hAnsi="Times New Roman" w:cs="Times New Roman"/>
          <w:sz w:val="24"/>
          <w:szCs w:val="24"/>
          <w:lang w:val="uk-UA"/>
        </w:rPr>
        <w:t xml:space="preserve"> вважати лист-підтвердження про направлення листа від адміністратора поштового домену</w:t>
      </w:r>
      <w:r>
        <w:rPr>
          <w:rFonts w:ascii="Times New Roman" w:eastAsia="Times New Roman" w:hAnsi="Times New Roman" w:cs="Times New Roman"/>
          <w:sz w:val="24"/>
          <w:szCs w:val="24"/>
          <w:lang w:val="uk-UA"/>
        </w:rPr>
        <w:t xml:space="preserve"> </w:t>
      </w:r>
      <w:r w:rsidR="004E4B5D">
        <w:rPr>
          <w:rFonts w:ascii="Times New Roman" w:eastAsia="Times New Roman" w:hAnsi="Times New Roman" w:cs="Times New Roman"/>
          <w:sz w:val="24"/>
          <w:szCs w:val="24"/>
          <w:lang w:val="uk-UA"/>
        </w:rPr>
        <w:t xml:space="preserve">(провайдера) </w:t>
      </w:r>
      <w:r>
        <w:rPr>
          <w:rFonts w:ascii="Times New Roman" w:eastAsia="Times New Roman" w:hAnsi="Times New Roman" w:cs="Times New Roman"/>
          <w:sz w:val="24"/>
          <w:szCs w:val="24"/>
          <w:lang w:val="uk-UA"/>
        </w:rPr>
        <w:t>Покупця.</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про неможливість виконання умов договору та здійснювати постачання продуктів харчування у строк не менше 60 днів.</w:t>
      </w:r>
    </w:p>
    <w:p w:rsidR="00736611" w:rsidRPr="00C06464" w:rsidRDefault="00736611" w:rsidP="00736611">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сумніву щодо якості харчових продуктів на вимогу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Постачальник</w:t>
      </w:r>
      <w:r w:rsidRPr="00CC189A">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w:t>
      </w:r>
      <w:r w:rsidRPr="00CC189A">
        <w:rPr>
          <w:rFonts w:ascii="Times New Roman" w:eastAsia="Times New Roman" w:hAnsi="Times New Roman" w:cs="Times New Roman"/>
          <w:sz w:val="24"/>
          <w:szCs w:val="24"/>
          <w:lang w:val="uk-UA"/>
        </w:rPr>
        <w:lastRenderedPageBreak/>
        <w:t>лабораторії якості харчових продуктів, згідно до вимог нормативних документів (ГОСТ, ДСТУ, ТУУ, діючих на території України)</w:t>
      </w:r>
      <w:r>
        <w:rPr>
          <w:rFonts w:ascii="Times New Roman" w:eastAsia="Times New Roman" w:hAnsi="Times New Roman" w:cs="Times New Roman"/>
          <w:sz w:val="24"/>
          <w:szCs w:val="24"/>
          <w:lang w:val="uk-UA"/>
        </w:rPr>
        <w:t xml:space="preserve"> (згоду із даним пунктом учасник надає в складі своєї пропозиції)</w:t>
      </w:r>
      <w:r w:rsidRPr="00CC189A">
        <w:rPr>
          <w:rFonts w:ascii="Times New Roman" w:eastAsia="Times New Roman" w:hAnsi="Times New Roman" w:cs="Times New Roman"/>
          <w:sz w:val="24"/>
          <w:szCs w:val="24"/>
          <w:lang w:val="uk-UA"/>
        </w:rPr>
        <w:t xml:space="preserve"> 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w:t>
      </w:r>
      <w:r w:rsidRPr="004741C3">
        <w:rPr>
          <w:rFonts w:ascii="Times New Roman" w:eastAsia="Times New Roman" w:hAnsi="Times New Roman" w:cs="Times New Roman"/>
          <w:sz w:val="24"/>
          <w:szCs w:val="24"/>
          <w:lang w:val="uk-UA"/>
        </w:rPr>
        <w:t>погодженням Покупця;</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 xml:space="preserve">     6.4.3. У разі невиконання зобов'язань Покупцем Постачальник  має право   достроково  розірвати  цей  Договір,  повідомивши  про  це Покупця у строк  </w:t>
      </w:r>
      <w:r w:rsidR="004741C3" w:rsidRPr="004741C3">
        <w:rPr>
          <w:rFonts w:ascii="Times New Roman" w:eastAsia="Times New Roman" w:hAnsi="Times New Roman" w:cs="Times New Roman"/>
          <w:sz w:val="24"/>
          <w:szCs w:val="24"/>
          <w:lang w:val="uk-UA"/>
        </w:rPr>
        <w:t>2</w:t>
      </w:r>
      <w:r w:rsidRPr="004741C3">
        <w:rPr>
          <w:rFonts w:ascii="Times New Roman" w:eastAsia="Times New Roman" w:hAnsi="Times New Roman" w:cs="Times New Roman"/>
          <w:sz w:val="24"/>
          <w:szCs w:val="24"/>
          <w:lang w:val="uk-UA"/>
        </w:rPr>
        <w:t>0  днів.</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VII. Відповідальність сторін</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969E3" w:rsidRPr="00A969E3" w:rsidRDefault="00A969E3" w:rsidP="00A969E3">
      <w:pPr>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 xml:space="preserve">7.2. У разі невиконання або несвоєчасного виконання зобов'язань при закупівлі товарів за бюджетні кошти Постачальник сплачує </w:t>
      </w:r>
      <w:r>
        <w:rPr>
          <w:rFonts w:ascii="Times New Roman" w:eastAsia="Times New Roman" w:hAnsi="Times New Roman" w:cs="Times New Roman"/>
          <w:lang w:val="uk-UA"/>
        </w:rPr>
        <w:t>Покупцю</w:t>
      </w:r>
      <w:r w:rsidRPr="00A969E3">
        <w:rPr>
          <w:rFonts w:ascii="Times New Roman" w:eastAsia="Times New Roman" w:hAnsi="Times New Roman" w:cs="Times New Roman"/>
          <w:lang w:val="uk-UA"/>
        </w:rPr>
        <w:t xml:space="preserve"> штрафні санкції (штраф, пеня) у розмірах, передбачених пунктом 7.3. Договору.</w:t>
      </w:r>
    </w:p>
    <w:p w:rsidR="00A969E3" w:rsidRPr="00A969E3" w:rsidRDefault="00A969E3" w:rsidP="00A969E3">
      <w:pPr>
        <w:tabs>
          <w:tab w:val="left" w:pos="1134"/>
        </w:tabs>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7. 3. Види порушень та санкції за них установлені Договором:</w:t>
      </w:r>
    </w:p>
    <w:p w:rsidR="00A969E3" w:rsidRPr="00A969E3" w:rsidRDefault="00A969E3" w:rsidP="00A969E3">
      <w:pPr>
        <w:tabs>
          <w:tab w:val="left" w:pos="1134"/>
        </w:tabs>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 xml:space="preserve">7.3.1. За порушення умов </w:t>
      </w:r>
      <w:r>
        <w:rPr>
          <w:rFonts w:ascii="Times New Roman" w:eastAsia="Times New Roman" w:hAnsi="Times New Roman" w:cs="Times New Roman"/>
          <w:lang w:val="uk-UA"/>
        </w:rPr>
        <w:t xml:space="preserve">додатку 2 Договору </w:t>
      </w:r>
      <w:r w:rsidRPr="00A969E3">
        <w:rPr>
          <w:rFonts w:ascii="Times New Roman" w:eastAsia="Times New Roman" w:hAnsi="Times New Roman" w:cs="Times New Roman"/>
          <w:lang w:val="uk-UA"/>
        </w:rPr>
        <w:t xml:space="preserve">Постачальник сплачує  </w:t>
      </w:r>
      <w:r>
        <w:rPr>
          <w:rFonts w:ascii="Times New Roman" w:eastAsia="Times New Roman" w:hAnsi="Times New Roman" w:cs="Times New Roman"/>
          <w:lang w:val="uk-UA"/>
        </w:rPr>
        <w:t>Покупцю</w:t>
      </w:r>
      <w:r w:rsidRPr="00A969E3">
        <w:rPr>
          <w:rFonts w:ascii="Times New Roman" w:eastAsia="Times New Roman" w:hAnsi="Times New Roman" w:cs="Times New Roman"/>
          <w:lang w:val="uk-UA"/>
        </w:rPr>
        <w:t xml:space="preserve"> штраф у розмірі </w:t>
      </w:r>
      <w:r>
        <w:rPr>
          <w:rFonts w:ascii="Times New Roman" w:eastAsia="Times New Roman" w:hAnsi="Times New Roman" w:cs="Times New Roman"/>
          <w:lang w:val="uk-UA"/>
        </w:rPr>
        <w:t>50</w:t>
      </w:r>
      <w:r w:rsidRPr="00A969E3">
        <w:rPr>
          <w:rFonts w:ascii="Times New Roman" w:eastAsia="Times New Roman" w:hAnsi="Times New Roman" w:cs="Times New Roman"/>
          <w:lang w:val="uk-UA"/>
        </w:rPr>
        <w:t xml:space="preserve"> відсотків від вартості </w:t>
      </w:r>
      <w:r>
        <w:rPr>
          <w:rFonts w:ascii="Times New Roman" w:eastAsia="Times New Roman" w:hAnsi="Times New Roman" w:cs="Times New Roman"/>
          <w:lang w:val="uk-UA"/>
        </w:rPr>
        <w:t>невідповідного або неякісного товару</w:t>
      </w:r>
      <w:r w:rsidRPr="00A969E3">
        <w:rPr>
          <w:rFonts w:ascii="Times New Roman" w:eastAsia="Times New Roman" w:hAnsi="Times New Roman" w:cs="Times New Roman"/>
          <w:lang w:val="uk-UA"/>
        </w:rPr>
        <w:t xml:space="preserve">. </w:t>
      </w:r>
    </w:p>
    <w:p w:rsidR="00A969E3" w:rsidRPr="00A969E3" w:rsidRDefault="00A969E3" w:rsidP="00A969E3">
      <w:pPr>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 xml:space="preserve">7.3.2. За поставку Товару з порушенням законодавчих вимог щодо маркування, тари та упаковки Постачальник сплачує </w:t>
      </w:r>
      <w:r>
        <w:rPr>
          <w:rFonts w:ascii="Times New Roman" w:eastAsia="Times New Roman" w:hAnsi="Times New Roman" w:cs="Times New Roman"/>
          <w:lang w:val="uk-UA"/>
        </w:rPr>
        <w:t>Покупцю</w:t>
      </w:r>
      <w:r w:rsidRPr="00A969E3">
        <w:rPr>
          <w:rFonts w:ascii="Times New Roman" w:eastAsia="Times New Roman" w:hAnsi="Times New Roman" w:cs="Times New Roman"/>
          <w:lang w:val="uk-UA"/>
        </w:rPr>
        <w:t xml:space="preserve"> штраф у розмірі </w:t>
      </w:r>
      <w:r>
        <w:rPr>
          <w:rFonts w:ascii="Times New Roman" w:eastAsia="Times New Roman" w:hAnsi="Times New Roman" w:cs="Times New Roman"/>
          <w:lang w:val="uk-UA"/>
        </w:rPr>
        <w:t>20</w:t>
      </w:r>
      <w:r w:rsidRPr="00A969E3">
        <w:rPr>
          <w:rFonts w:ascii="Times New Roman" w:eastAsia="Times New Roman" w:hAnsi="Times New Roman" w:cs="Times New Roman"/>
          <w:lang w:val="uk-UA"/>
        </w:rPr>
        <w:t xml:space="preserve"> відсотків від вартості Товару, поставленого з такими порушеннями. </w:t>
      </w:r>
    </w:p>
    <w:p w:rsidR="00A969E3" w:rsidRPr="00A969E3" w:rsidRDefault="00A969E3" w:rsidP="00A969E3">
      <w:pPr>
        <w:tabs>
          <w:tab w:val="left" w:pos="567"/>
        </w:tabs>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ab/>
        <w:t>7.3.3.</w:t>
      </w:r>
      <w:r w:rsidRPr="00A969E3">
        <w:rPr>
          <w:rFonts w:ascii="Times New Roman" w:eastAsia="Times New Roman" w:hAnsi="Times New Roman" w:cs="Times New Roman"/>
          <w:b/>
          <w:lang w:val="uk-UA"/>
        </w:rPr>
        <w:t xml:space="preserve"> </w:t>
      </w:r>
      <w:r w:rsidRPr="00A969E3">
        <w:rPr>
          <w:rFonts w:ascii="Times New Roman" w:eastAsia="Times New Roman" w:hAnsi="Times New Roman" w:cs="Times New Roman"/>
          <w:lang w:val="uk-UA"/>
        </w:rPr>
        <w:t xml:space="preserve">За порушення строків виконання зобов’язання Постачальник сплачує </w:t>
      </w:r>
      <w:r>
        <w:rPr>
          <w:rFonts w:ascii="Times New Roman" w:eastAsia="Times New Roman" w:hAnsi="Times New Roman" w:cs="Times New Roman"/>
          <w:lang w:val="uk-UA"/>
        </w:rPr>
        <w:t>штраф</w:t>
      </w:r>
      <w:r w:rsidRPr="00A969E3">
        <w:rPr>
          <w:rFonts w:ascii="Times New Roman" w:eastAsia="Times New Roman" w:hAnsi="Times New Roman" w:cs="Times New Roman"/>
          <w:lang w:val="uk-UA"/>
        </w:rPr>
        <w:t xml:space="preserve"> в розмірі </w:t>
      </w:r>
      <w:r>
        <w:rPr>
          <w:rFonts w:ascii="Times New Roman" w:eastAsia="Times New Roman" w:hAnsi="Times New Roman" w:cs="Times New Roman"/>
          <w:lang w:val="uk-UA"/>
        </w:rPr>
        <w:t>50</w:t>
      </w:r>
      <w:r w:rsidRPr="00A969E3">
        <w:rPr>
          <w:rFonts w:ascii="Times New Roman" w:eastAsia="Times New Roman" w:hAnsi="Times New Roman" w:cs="Times New Roman"/>
          <w:lang w:val="uk-UA"/>
        </w:rPr>
        <w:t xml:space="preserve">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w:t>
      </w:r>
      <w:r>
        <w:rPr>
          <w:rFonts w:ascii="Times New Roman" w:eastAsia="Times New Roman" w:hAnsi="Times New Roman" w:cs="Times New Roman"/>
          <w:lang w:val="uk-UA"/>
        </w:rPr>
        <w:t>10</w:t>
      </w:r>
      <w:r w:rsidRPr="00A969E3">
        <w:rPr>
          <w:rFonts w:ascii="Times New Roman" w:eastAsia="Times New Roman" w:hAnsi="Times New Roman" w:cs="Times New Roman"/>
          <w:lang w:val="uk-UA"/>
        </w:rPr>
        <w:t xml:space="preserve"> відсотків вказаної ціни Договору. </w:t>
      </w:r>
    </w:p>
    <w:p w:rsidR="00A969E3" w:rsidRPr="00A969E3" w:rsidRDefault="00A969E3" w:rsidP="00A969E3">
      <w:pPr>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7.</w:t>
      </w:r>
      <w:r>
        <w:rPr>
          <w:rFonts w:ascii="Times New Roman" w:eastAsia="Times New Roman" w:hAnsi="Times New Roman" w:cs="Times New Roman"/>
          <w:lang w:val="uk-UA"/>
        </w:rPr>
        <w:t>4</w:t>
      </w:r>
      <w:r w:rsidRPr="00A969E3">
        <w:rPr>
          <w:rFonts w:ascii="Times New Roman" w:eastAsia="Times New Roman" w:hAnsi="Times New Roman" w:cs="Times New Roman"/>
          <w:lang w:val="uk-UA"/>
        </w:rPr>
        <w:t xml:space="preserve">. Виплата штрафних санкцій здійснюється винною Стороною протягом </w:t>
      </w:r>
      <w:r>
        <w:rPr>
          <w:rFonts w:ascii="Times New Roman" w:eastAsia="Times New Roman" w:hAnsi="Times New Roman" w:cs="Times New Roman"/>
          <w:lang w:val="uk-UA"/>
        </w:rPr>
        <w:t>п’яти</w:t>
      </w:r>
      <w:r w:rsidRPr="00A969E3">
        <w:rPr>
          <w:rFonts w:ascii="Times New Roman" w:eastAsia="Times New Roman" w:hAnsi="Times New Roman" w:cs="Times New Roman"/>
          <w:lang w:val="uk-UA"/>
        </w:rPr>
        <w:t xml:space="preserve"> банківських днів з дати отримання вимоги іншої Сторони. </w:t>
      </w:r>
    </w:p>
    <w:p w:rsidR="00A969E3" w:rsidRPr="00A969E3" w:rsidRDefault="00A969E3" w:rsidP="00A969E3">
      <w:pPr>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7.</w:t>
      </w:r>
      <w:r>
        <w:rPr>
          <w:rFonts w:ascii="Times New Roman" w:eastAsia="Times New Roman" w:hAnsi="Times New Roman" w:cs="Times New Roman"/>
          <w:lang w:val="uk-UA"/>
        </w:rPr>
        <w:t>5</w:t>
      </w:r>
      <w:r w:rsidRPr="00A969E3">
        <w:rPr>
          <w:rFonts w:ascii="Times New Roman" w:eastAsia="Times New Roman" w:hAnsi="Times New Roman" w:cs="Times New Roman"/>
          <w:lang w:val="uk-UA"/>
        </w:rPr>
        <w:t xml:space="preserve">. Сторони  встановили інший розмір процентів річних за порушення грошового зобов’язання  Замовником у розмірі </w:t>
      </w:r>
      <w:r>
        <w:rPr>
          <w:rFonts w:ascii="Times New Roman" w:eastAsia="Times New Roman" w:hAnsi="Times New Roman" w:cs="Times New Roman"/>
          <w:lang w:val="uk-UA"/>
        </w:rPr>
        <w:t>10</w:t>
      </w:r>
      <w:r w:rsidRPr="00A969E3">
        <w:rPr>
          <w:rFonts w:ascii="Times New Roman" w:eastAsia="Times New Roman" w:hAnsi="Times New Roman" w:cs="Times New Roman"/>
          <w:lang w:val="uk-UA"/>
        </w:rPr>
        <w:t xml:space="preserve"> (</w:t>
      </w:r>
      <w:r>
        <w:rPr>
          <w:rFonts w:ascii="Times New Roman" w:eastAsia="Times New Roman" w:hAnsi="Times New Roman" w:cs="Times New Roman"/>
          <w:lang w:val="uk-UA"/>
        </w:rPr>
        <w:t>десять</w:t>
      </w:r>
      <w:r w:rsidRPr="00A969E3">
        <w:rPr>
          <w:rFonts w:ascii="Times New Roman" w:eastAsia="Times New Roman" w:hAnsi="Times New Roman" w:cs="Times New Roman"/>
          <w:lang w:val="uk-UA"/>
        </w:rPr>
        <w:t xml:space="preserve">) процентів річних відповідно до ст. 625 Цивільного кодексу України. </w:t>
      </w:r>
    </w:p>
    <w:p w:rsidR="00A969E3" w:rsidRPr="00A969E3" w:rsidRDefault="00A969E3" w:rsidP="00A969E3">
      <w:pPr>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7.</w:t>
      </w:r>
      <w:r w:rsidR="00390E97">
        <w:rPr>
          <w:rFonts w:ascii="Times New Roman" w:eastAsia="Times New Roman" w:hAnsi="Times New Roman" w:cs="Times New Roman"/>
          <w:lang w:val="uk-UA"/>
        </w:rPr>
        <w:t>6</w:t>
      </w:r>
      <w:r w:rsidRPr="00A969E3">
        <w:rPr>
          <w:rFonts w:ascii="Times New Roman" w:eastAsia="Times New Roman" w:hAnsi="Times New Roman" w:cs="Times New Roman"/>
          <w:lang w:val="uk-UA"/>
        </w:rPr>
        <w:t>. Неустойка (пеня, штраф) за несвоєчасне постачання Товару, яка передбачена  п. 7.3.3 Договору, нараховується за весь період прострочення.</w:t>
      </w:r>
    </w:p>
    <w:p w:rsidR="00A969E3" w:rsidRDefault="00A969E3" w:rsidP="00A969E3">
      <w:pPr>
        <w:spacing w:after="0" w:line="240" w:lineRule="auto"/>
        <w:ind w:firstLine="567"/>
        <w:jc w:val="both"/>
        <w:rPr>
          <w:rFonts w:ascii="Times New Roman" w:eastAsia="Times New Roman" w:hAnsi="Times New Roman" w:cs="Times New Roman"/>
          <w:lang w:val="uk-UA"/>
        </w:rPr>
      </w:pPr>
      <w:r w:rsidRPr="00A969E3">
        <w:rPr>
          <w:rFonts w:ascii="Times New Roman" w:eastAsia="Times New Roman" w:hAnsi="Times New Roman" w:cs="Times New Roman"/>
          <w:lang w:val="uk-UA"/>
        </w:rPr>
        <w:t>7.</w:t>
      </w:r>
      <w:r w:rsidR="00390E97">
        <w:rPr>
          <w:rFonts w:ascii="Times New Roman" w:eastAsia="Times New Roman" w:hAnsi="Times New Roman" w:cs="Times New Roman"/>
          <w:lang w:val="uk-UA"/>
        </w:rPr>
        <w:t>7</w:t>
      </w:r>
      <w:r w:rsidRPr="00A969E3">
        <w:rPr>
          <w:rFonts w:ascii="Times New Roman" w:eastAsia="Times New Roman" w:hAnsi="Times New Roman" w:cs="Times New Roman"/>
          <w:lang w:val="uk-UA"/>
        </w:rPr>
        <w:t xml:space="preserve">. У разі, якщо Постачальник протягом одного робочого дня не здійснив вивезення Товару, неприйнятого </w:t>
      </w:r>
      <w:r w:rsidR="00390E97">
        <w:rPr>
          <w:rFonts w:ascii="Times New Roman" w:eastAsia="Times New Roman" w:hAnsi="Times New Roman" w:cs="Times New Roman"/>
          <w:lang w:val="uk-UA"/>
        </w:rPr>
        <w:t>Покупцем</w:t>
      </w:r>
      <w:r w:rsidRPr="00A969E3">
        <w:rPr>
          <w:rFonts w:ascii="Times New Roman" w:eastAsia="Times New Roman" w:hAnsi="Times New Roman" w:cs="Times New Roman"/>
          <w:lang w:val="uk-UA"/>
        </w:rPr>
        <w:t xml:space="preserve">, </w:t>
      </w:r>
      <w:proofErr w:type="spellStart"/>
      <w:r w:rsidR="00390E97">
        <w:rPr>
          <w:rFonts w:ascii="Times New Roman" w:eastAsia="Times New Roman" w:hAnsi="Times New Roman" w:cs="Times New Roman"/>
          <w:lang w:val="uk-UA"/>
        </w:rPr>
        <w:t>Покупцем</w:t>
      </w:r>
      <w:proofErr w:type="spellEnd"/>
      <w:r w:rsidRPr="00A969E3">
        <w:rPr>
          <w:rFonts w:ascii="Times New Roman" w:eastAsia="Times New Roman" w:hAnsi="Times New Roman" w:cs="Times New Roman"/>
          <w:lang w:val="uk-UA"/>
        </w:rPr>
        <w:t xml:space="preserve"> складається Акт, в якому вказується перелік Товару, яке зберігається на території </w:t>
      </w:r>
      <w:r w:rsidR="00390E97">
        <w:rPr>
          <w:rFonts w:ascii="Times New Roman" w:eastAsia="Times New Roman" w:hAnsi="Times New Roman" w:cs="Times New Roman"/>
          <w:lang w:val="uk-UA"/>
        </w:rPr>
        <w:t>Покупця</w:t>
      </w:r>
      <w:r w:rsidRPr="00A969E3">
        <w:rPr>
          <w:rFonts w:ascii="Times New Roman" w:eastAsia="Times New Roman" w:hAnsi="Times New Roman" w:cs="Times New Roman"/>
          <w:lang w:val="uk-UA"/>
        </w:rPr>
        <w:t xml:space="preserve">. Один примірник Акту направляється </w:t>
      </w:r>
      <w:r w:rsidR="00390E97">
        <w:rPr>
          <w:rFonts w:ascii="Times New Roman" w:eastAsia="Times New Roman" w:hAnsi="Times New Roman" w:cs="Times New Roman"/>
          <w:lang w:val="uk-UA"/>
        </w:rPr>
        <w:t>Покупцем</w:t>
      </w:r>
      <w:r w:rsidRPr="00A969E3">
        <w:rPr>
          <w:rFonts w:ascii="Times New Roman" w:eastAsia="Times New Roman" w:hAnsi="Times New Roman" w:cs="Times New Roman"/>
          <w:lang w:val="uk-UA"/>
        </w:rPr>
        <w:t xml:space="preserve"> Постачальнику. Товар зберігається </w:t>
      </w:r>
      <w:r w:rsidR="00390E97">
        <w:rPr>
          <w:rFonts w:ascii="Times New Roman" w:eastAsia="Times New Roman" w:hAnsi="Times New Roman" w:cs="Times New Roman"/>
          <w:lang w:val="uk-UA"/>
        </w:rPr>
        <w:t>Покупцем</w:t>
      </w:r>
      <w:r w:rsidRPr="00A969E3">
        <w:rPr>
          <w:rFonts w:ascii="Times New Roman" w:eastAsia="Times New Roman" w:hAnsi="Times New Roman" w:cs="Times New Roman"/>
          <w:lang w:val="uk-UA"/>
        </w:rPr>
        <w:t xml:space="preserve"> протягом </w:t>
      </w:r>
      <w:r w:rsidR="00390E97">
        <w:rPr>
          <w:rFonts w:ascii="Times New Roman" w:eastAsia="Times New Roman" w:hAnsi="Times New Roman" w:cs="Times New Roman"/>
          <w:lang w:val="uk-UA"/>
        </w:rPr>
        <w:t>5</w:t>
      </w:r>
      <w:r w:rsidRPr="00A969E3">
        <w:rPr>
          <w:rFonts w:ascii="Times New Roman" w:eastAsia="Times New Roman" w:hAnsi="Times New Roman" w:cs="Times New Roman"/>
          <w:lang w:val="uk-UA"/>
        </w:rPr>
        <w:t xml:space="preserve"> (</w:t>
      </w:r>
      <w:proofErr w:type="spellStart"/>
      <w:r w:rsidR="00390E97">
        <w:rPr>
          <w:rFonts w:ascii="Times New Roman" w:eastAsia="Times New Roman" w:hAnsi="Times New Roman" w:cs="Times New Roman"/>
          <w:lang w:val="uk-UA"/>
        </w:rPr>
        <w:t>пяти</w:t>
      </w:r>
      <w:proofErr w:type="spellEnd"/>
      <w:r w:rsidRPr="00A969E3">
        <w:rPr>
          <w:rFonts w:ascii="Times New Roman" w:eastAsia="Times New Roman" w:hAnsi="Times New Roman" w:cs="Times New Roman"/>
          <w:lang w:val="uk-UA"/>
        </w:rPr>
        <w:t xml:space="preserve">)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w:t>
      </w:r>
      <w:r w:rsidR="00390E97">
        <w:rPr>
          <w:rFonts w:ascii="Times New Roman" w:eastAsia="Times New Roman" w:hAnsi="Times New Roman" w:cs="Times New Roman"/>
          <w:lang w:val="uk-UA"/>
        </w:rPr>
        <w:t>Покупець</w:t>
      </w:r>
      <w:r w:rsidRPr="00A969E3">
        <w:rPr>
          <w:rFonts w:ascii="Times New Roman" w:eastAsia="Times New Roman" w:hAnsi="Times New Roman" w:cs="Times New Roman"/>
          <w:lang w:val="uk-UA"/>
        </w:rPr>
        <w:t xml:space="preserve">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w:t>
      </w:r>
      <w:r w:rsidR="00390E97">
        <w:rPr>
          <w:rFonts w:ascii="Times New Roman" w:eastAsia="Times New Roman" w:hAnsi="Times New Roman" w:cs="Times New Roman"/>
          <w:lang w:val="uk-UA"/>
        </w:rPr>
        <w:t>Покупець</w:t>
      </w:r>
      <w:r w:rsidRPr="00A969E3">
        <w:rPr>
          <w:rFonts w:ascii="Times New Roman" w:eastAsia="Times New Roman" w:hAnsi="Times New Roman" w:cs="Times New Roman"/>
          <w:lang w:val="uk-UA"/>
        </w:rPr>
        <w:t xml:space="preserve">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w:t>
      </w:r>
      <w:r w:rsidR="00390E97">
        <w:rPr>
          <w:rFonts w:ascii="Times New Roman" w:eastAsia="Times New Roman" w:hAnsi="Times New Roman" w:cs="Times New Roman"/>
          <w:lang w:val="uk-UA"/>
        </w:rPr>
        <w:t>Покупцю</w:t>
      </w:r>
      <w:r w:rsidRPr="00A969E3">
        <w:rPr>
          <w:rFonts w:ascii="Times New Roman" w:eastAsia="Times New Roman" w:hAnsi="Times New Roman" w:cs="Times New Roman"/>
          <w:lang w:val="uk-UA"/>
        </w:rPr>
        <w:t xml:space="preserve"> його витрат, пов’язаних зі зберіганням такого Товару, і оплатою робіт (дій) по звільненню території </w:t>
      </w:r>
      <w:r w:rsidR="00390E97">
        <w:rPr>
          <w:rFonts w:ascii="Times New Roman" w:eastAsia="Times New Roman" w:hAnsi="Times New Roman" w:cs="Times New Roman"/>
          <w:lang w:val="uk-UA"/>
        </w:rPr>
        <w:t>Покупця</w:t>
      </w:r>
      <w:r w:rsidRPr="00A969E3">
        <w:rPr>
          <w:rFonts w:ascii="Times New Roman" w:eastAsia="Times New Roman" w:hAnsi="Times New Roman" w:cs="Times New Roman"/>
          <w:lang w:val="uk-UA"/>
        </w:rPr>
        <w:t xml:space="preserve"> від зазначеного Товару. </w:t>
      </w:r>
    </w:p>
    <w:p w:rsidR="00390E97" w:rsidRPr="00A969E3" w:rsidRDefault="00390E97" w:rsidP="00A969E3">
      <w:pP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7.8. Сплата штрафних санкцій не звільняє Постачальника від виконання умов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852FA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w:t>
      </w:r>
      <w:r w:rsidRPr="00852FA5">
        <w:rPr>
          <w:rFonts w:ascii="Times New Roman" w:eastAsia="Times New Roman" w:hAnsi="Times New Roman" w:cs="Times New Roman"/>
          <w:color w:val="000000" w:themeColor="text1"/>
          <w:sz w:val="24"/>
          <w:szCs w:val="24"/>
          <w:lang w:val="uk-UA"/>
        </w:rPr>
        <w:lastRenderedPageBreak/>
        <w:t>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8.3. 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w:t>
      </w:r>
    </w:p>
    <w:p w:rsidR="00852FA5" w:rsidRPr="00852FA5" w:rsidRDefault="00852FA5" w:rsidP="00852FA5">
      <w:pPr>
        <w:spacing w:after="0" w:line="240" w:lineRule="auto"/>
        <w:ind w:right="-34"/>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Документи, зазначені у цьому пункті, 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та їх наслідків.</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52FA5" w:rsidRPr="00852FA5" w:rsidRDefault="00852FA5" w:rsidP="00852FA5">
      <w:pPr>
        <w:spacing w:after="0" w:line="240" w:lineRule="auto"/>
        <w:ind w:right="-34" w:firstLine="720"/>
        <w:jc w:val="both"/>
        <w:rPr>
          <w:rFonts w:ascii="Times New Roman" w:eastAsia="Times New Roman" w:hAnsi="Times New Roman" w:cs="Times New Roman"/>
          <w:b/>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9.2. У разі недосягнення Сторонами згоди спори  (розбіжності) вирішуються у судовому порядку.</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10.1. Цей Договір набирає чинності з ______________ і діє</w:t>
      </w:r>
      <w:r w:rsidR="0092192E">
        <w:rPr>
          <w:rFonts w:ascii="Times New Roman" w:eastAsia="Times New Roman" w:hAnsi="Times New Roman" w:cs="Times New Roman"/>
          <w:sz w:val="24"/>
          <w:szCs w:val="24"/>
          <w:lang w:val="uk-UA"/>
        </w:rPr>
        <w:t xml:space="preserve"> </w:t>
      </w:r>
      <w:r w:rsidR="0092192E" w:rsidRPr="0092192E">
        <w:rPr>
          <w:rFonts w:ascii="Times New Roman" w:eastAsia="Times New Roman" w:hAnsi="Times New Roman" w:cs="Times New Roman"/>
          <w:sz w:val="24"/>
          <w:szCs w:val="24"/>
          <w:lang w:val="uk-UA"/>
        </w:rPr>
        <w:t xml:space="preserve">до </w:t>
      </w:r>
      <w:r w:rsidR="00947D72">
        <w:rPr>
          <w:rFonts w:ascii="Times New Roman" w:eastAsia="Times New Roman" w:hAnsi="Times New Roman" w:cs="Times New Roman"/>
          <w:sz w:val="24"/>
          <w:szCs w:val="24"/>
          <w:lang w:val="uk-UA"/>
        </w:rPr>
        <w:t>31</w:t>
      </w:r>
      <w:r w:rsidR="0092192E" w:rsidRPr="0092192E">
        <w:rPr>
          <w:rFonts w:ascii="Times New Roman" w:eastAsia="Times New Roman" w:hAnsi="Times New Roman" w:cs="Times New Roman"/>
          <w:sz w:val="24"/>
          <w:szCs w:val="24"/>
          <w:lang w:val="uk-UA"/>
        </w:rPr>
        <w:t>.1</w:t>
      </w:r>
      <w:r w:rsidR="00947D72">
        <w:rPr>
          <w:rFonts w:ascii="Times New Roman" w:eastAsia="Times New Roman" w:hAnsi="Times New Roman" w:cs="Times New Roman"/>
          <w:sz w:val="24"/>
          <w:szCs w:val="24"/>
          <w:lang w:val="uk-UA"/>
        </w:rPr>
        <w:t>2</w:t>
      </w:r>
      <w:r w:rsidR="0092192E" w:rsidRPr="0092192E">
        <w:rPr>
          <w:rFonts w:ascii="Times New Roman" w:eastAsia="Times New Roman" w:hAnsi="Times New Roman" w:cs="Times New Roman"/>
          <w:sz w:val="24"/>
          <w:szCs w:val="24"/>
          <w:lang w:val="uk-UA"/>
        </w:rPr>
        <w:t>.202</w:t>
      </w:r>
      <w:r w:rsidR="006F5F17">
        <w:rPr>
          <w:rFonts w:ascii="Times New Roman" w:eastAsia="Times New Roman" w:hAnsi="Times New Roman" w:cs="Times New Roman"/>
          <w:sz w:val="24"/>
          <w:szCs w:val="24"/>
          <w:lang w:val="uk-UA"/>
        </w:rPr>
        <w:t>3</w:t>
      </w:r>
      <w:r w:rsidR="0092192E" w:rsidRPr="0092192E">
        <w:rPr>
          <w:rFonts w:ascii="Times New Roman" w:eastAsia="Times New Roman" w:hAnsi="Times New Roman" w:cs="Times New Roman"/>
          <w:sz w:val="24"/>
          <w:szCs w:val="24"/>
          <w:lang w:val="uk-UA"/>
        </w:rPr>
        <w:t xml:space="preserve"> року</w:t>
      </w:r>
      <w:r w:rsidR="00FE6730" w:rsidRPr="00FE6730">
        <w:rPr>
          <w:rFonts w:ascii="Times New Roman" w:eastAsia="Times New Roman" w:hAnsi="Times New Roman" w:cs="Times New Roman"/>
          <w:sz w:val="24"/>
          <w:szCs w:val="24"/>
          <w:lang w:val="uk-UA"/>
        </w:rPr>
        <w:t>, а в частині розрахунків до повного виконання зобов’язань за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1</w:t>
      </w:r>
      <w:r w:rsidRPr="00CC189A">
        <w:rPr>
          <w:rFonts w:ascii="Times New Roman" w:eastAsia="Times New Roman" w:hAnsi="Times New Roman" w:cs="Times New Roman"/>
          <w:sz w:val="24"/>
          <w:szCs w:val="24"/>
          <w:lang w:val="uk-UA"/>
        </w:rPr>
        <w:t>.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947D72" w:rsidRPr="00947D72" w:rsidRDefault="00947D72" w:rsidP="00947D72">
      <w:pPr>
        <w:shd w:val="clear" w:color="auto" w:fill="FFFFFF"/>
        <w:spacing w:after="0" w:line="240" w:lineRule="auto"/>
        <w:ind w:firstLine="708"/>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947D72">
        <w:rPr>
          <w:rFonts w:ascii="Times New Roman" w:eastAsia="Times New Roman" w:hAnsi="Times New Roman" w:cs="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47D72">
        <w:rPr>
          <w:rFonts w:ascii="Times New Roman" w:eastAsia="Times New Roman" w:hAnsi="Times New Roman" w:cs="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w:t>
      </w:r>
      <w:r>
        <w:rPr>
          <w:rFonts w:ascii="Times New Roman" w:eastAsia="Times New Roman" w:hAnsi="Times New Roman" w:cs="Times New Roman"/>
          <w:i/>
          <w:sz w:val="24"/>
          <w:szCs w:val="24"/>
          <w:lang w:val="uk-UA"/>
        </w:rPr>
        <w:t>нку підтверджується довідкою або листом</w:t>
      </w:r>
      <w:r w:rsidRPr="00947D72">
        <w:rPr>
          <w:rFonts w:ascii="Times New Roman" w:eastAsia="Times New Roman" w:hAnsi="Times New Roman" w:cs="Times New Roman"/>
          <w:i/>
          <w:sz w:val="24"/>
          <w:szCs w:val="24"/>
          <w:lang w:val="uk-UA"/>
        </w:rPr>
        <w:t xml:space="preserve"> (з</w:t>
      </w:r>
      <w:r>
        <w:rPr>
          <w:rFonts w:ascii="Times New Roman" w:eastAsia="Times New Roman" w:hAnsi="Times New Roman" w:cs="Times New Roman"/>
          <w:i/>
          <w:sz w:val="24"/>
          <w:szCs w:val="24"/>
          <w:lang w:val="uk-UA"/>
        </w:rPr>
        <w:t>авіреними копіями цих довідки або листа</w:t>
      </w:r>
      <w:r w:rsidRPr="00947D72">
        <w:rPr>
          <w:rFonts w:ascii="Times New Roman" w:eastAsia="Times New Roman" w:hAnsi="Times New Roman" w:cs="Times New Roman"/>
          <w:i/>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47D72">
        <w:rPr>
          <w:rFonts w:ascii="Times New Roman" w:eastAsia="Times New Roman" w:hAnsi="Times New Roman" w:cs="Times New Roman"/>
          <w:i/>
          <w:sz w:val="24"/>
          <w:szCs w:val="24"/>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i/>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w:t>
      </w:r>
      <w:r w:rsidRPr="00947D72">
        <w:rPr>
          <w:rFonts w:ascii="Times New Roman" w:eastAsia="Times New Roman" w:hAnsi="Times New Roman" w:cs="Times New Roman"/>
          <w:i/>
          <w:sz w:val="24"/>
          <w:szCs w:val="24"/>
          <w:lang w:val="uk-UA"/>
        </w:rPr>
        <w:t>передачі товару</w:t>
      </w:r>
      <w:r w:rsidRPr="00947D72">
        <w:rPr>
          <w:rFonts w:ascii="Times New Roman" w:eastAsia="Times New Roman" w:hAnsi="Times New Roman" w:cs="Times New Roman"/>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47D72">
        <w:rPr>
          <w:rFonts w:ascii="Times New Roman" w:eastAsia="Times New Roman" w:hAnsi="Times New Roman" w:cs="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947D72">
        <w:rPr>
          <w:rFonts w:ascii="Times New Roman" w:eastAsia="Times New Roman" w:hAnsi="Times New Roman" w:cs="Times New Roman"/>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lastRenderedPageBreak/>
        <w:t xml:space="preserve">5) погодження зміни ціни в договорі про закупівлю в бік зменшення (без зміни кількості (обсягу) та якості </w:t>
      </w:r>
      <w:r w:rsidRPr="00947D72">
        <w:rPr>
          <w:rFonts w:ascii="Times New Roman" w:eastAsia="Times New Roman" w:hAnsi="Times New Roman" w:cs="Times New Roman"/>
          <w:i/>
          <w:sz w:val="24"/>
          <w:szCs w:val="24"/>
          <w:lang w:val="uk-UA"/>
        </w:rPr>
        <w:t>товарів, робіт і послу</w:t>
      </w:r>
      <w:r w:rsidRPr="00947D72">
        <w:rPr>
          <w:rFonts w:ascii="Times New Roman" w:eastAsia="Times New Roman" w:hAnsi="Times New Roman" w:cs="Times New Roman"/>
          <w:sz w:val="24"/>
          <w:szCs w:val="24"/>
          <w:lang w:val="uk-UA"/>
        </w:rPr>
        <w:t xml:space="preserve">г), у тому числі у разі коливання ціни товару на ринку. </w:t>
      </w:r>
      <w:r w:rsidRPr="00947D72">
        <w:rPr>
          <w:rFonts w:ascii="Times New Roman" w:eastAsia="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7D72">
        <w:rPr>
          <w:rFonts w:ascii="Times New Roman" w:eastAsia="Times New Roman" w:hAnsi="Times New Roman" w:cs="Times New Roman"/>
          <w:sz w:val="24"/>
          <w:szCs w:val="24"/>
          <w:lang w:val="uk-UA"/>
        </w:rPr>
        <w:t>Platts</w:t>
      </w:r>
      <w:proofErr w:type="spellEnd"/>
      <w:r w:rsidRPr="00947D72">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47D72">
        <w:rPr>
          <w:rFonts w:ascii="Times New Roman" w:eastAsia="Times New Roman" w:hAnsi="Times New Roman" w:cs="Times New Roman"/>
          <w:i/>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b/>
          <w:sz w:val="24"/>
          <w:szCs w:val="24"/>
          <w:lang w:val="uk-UA"/>
        </w:rPr>
      </w:pPr>
      <w:r w:rsidRPr="00947D72">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47D72">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47D72">
        <w:rPr>
          <w:rFonts w:ascii="Times New Roman" w:eastAsia="Times New Roman" w:hAnsi="Times New Roman" w:cs="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Взаємовідносини Сторін, не передбачені Договором, регулюються чинним законодавством України.</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xml:space="preserve"> Договір може бути достроково розірваний: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bookmarkStart w:id="0" w:name="_GoBack"/>
      <w:bookmarkEnd w:id="0"/>
      <w:r w:rsidRPr="00CC189A">
        <w:rPr>
          <w:rFonts w:ascii="Times New Roman" w:eastAsia="Times New Roman" w:hAnsi="Times New Roman" w:cs="Times New Roman"/>
          <w:sz w:val="24"/>
          <w:szCs w:val="24"/>
          <w:lang w:val="uk-UA"/>
        </w:rPr>
        <w:t>за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випадку відмови Постачальника від виконання Договору;</w:t>
      </w:r>
    </w:p>
    <w:p w:rsidR="00736611"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в односторонньому порядку 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випадка</w:t>
      </w:r>
      <w:r>
        <w:rPr>
          <w:rFonts w:ascii="Times New Roman" w:eastAsia="Times New Roman" w:hAnsi="Times New Roman" w:cs="Times New Roman"/>
          <w:sz w:val="24"/>
          <w:szCs w:val="24"/>
          <w:lang w:val="uk-UA"/>
        </w:rPr>
        <w:t>х, передбачених даним Договором;</w:t>
      </w:r>
    </w:p>
    <w:p w:rsidR="00736611" w:rsidRPr="00C6571D" w:rsidRDefault="00736611" w:rsidP="0073661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5</w:t>
      </w:r>
      <w:r w:rsidRPr="00C6571D">
        <w:rPr>
          <w:rFonts w:ascii="Times New Roman" w:eastAsia="Times New Roman" w:hAnsi="Times New Roman" w:cs="Times New Roman"/>
          <w:sz w:val="24"/>
          <w:szCs w:val="24"/>
          <w:lang w:val="uk-UA"/>
        </w:rPr>
        <w:t xml:space="preserve">.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w:t>
      </w:r>
      <w:r w:rsidRPr="00C6571D">
        <w:rPr>
          <w:rFonts w:ascii="Times New Roman" w:eastAsia="Times New Roman" w:hAnsi="Times New Roman" w:cs="Times New Roman"/>
          <w:sz w:val="24"/>
          <w:szCs w:val="24"/>
          <w:lang w:val="uk-UA"/>
        </w:rPr>
        <w:lastRenderedPageBreak/>
        <w:t xml:space="preserve">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w:t>
      </w:r>
      <w:r w:rsidR="00D8229A">
        <w:rPr>
          <w:rFonts w:ascii="Times New Roman" w:eastAsia="Times New Roman" w:hAnsi="Times New Roman" w:cs="Times New Roman"/>
          <w:sz w:val="24"/>
          <w:szCs w:val="24"/>
          <w:lang w:val="uk-UA"/>
        </w:rPr>
        <w:t>6</w:t>
      </w:r>
      <w:r w:rsidRPr="00C6571D">
        <w:rPr>
          <w:rFonts w:ascii="Times New Roman" w:eastAsia="Times New Roman" w:hAnsi="Times New Roman" w:cs="Times New Roman"/>
          <w:sz w:val="24"/>
          <w:szCs w:val="24"/>
          <w:lang w:val="uk-UA"/>
        </w:rPr>
        <w:t>.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6611" w:rsidRPr="00CC189A" w:rsidRDefault="00736611" w:rsidP="00736611">
      <w:pPr>
        <w:spacing w:after="0" w:line="240" w:lineRule="auto"/>
        <w:ind w:firstLine="65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________</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CC189A" w:rsidTr="00651067">
        <w:tc>
          <w:tcPr>
            <w:tcW w:w="4815"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р/р ______________</w:t>
            </w:r>
          </w:p>
          <w:p w:rsidR="00CF0C30" w:rsidRPr="007E59E8" w:rsidRDefault="00CF0C30" w:rsidP="00CF0C30">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/__________/ _________</w:t>
            </w:r>
          </w:p>
          <w:p w:rsidR="00736611" w:rsidRPr="00CC189A" w:rsidRDefault="007E59E8" w:rsidP="007E59E8">
            <w:pPr>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CC189A" w:rsidRDefault="00736611" w:rsidP="00651067">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Постачальник</w:t>
            </w:r>
          </w:p>
        </w:tc>
      </w:tr>
    </w:tbl>
    <w:p w:rsidR="00736611" w:rsidRDefault="00736611" w:rsidP="00736611">
      <w:pPr>
        <w:rPr>
          <w:rFonts w:ascii="Calibri" w:eastAsia="Times New Roman" w:hAnsi="Calibri" w:cs="Times New Roman"/>
          <w:sz w:val="24"/>
          <w:szCs w:val="24"/>
          <w:lang w:val="en-US"/>
        </w:rPr>
      </w:pP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Додаток 1</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 Договору № ________________</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від «___»_________ 202</w:t>
      </w:r>
      <w:r w:rsidR="006F5F17">
        <w:rPr>
          <w:rFonts w:ascii="Times New Roman" w:eastAsia="Times New Roman" w:hAnsi="Times New Roman" w:cs="Times New Roman"/>
          <w:szCs w:val="24"/>
          <w:lang w:val="uk-UA"/>
        </w:rPr>
        <w:t>__</w:t>
      </w:r>
      <w:r w:rsidRPr="006B77FC">
        <w:rPr>
          <w:rFonts w:ascii="Times New Roman" w:eastAsia="Times New Roman" w:hAnsi="Times New Roman" w:cs="Times New Roman"/>
          <w:szCs w:val="24"/>
          <w:lang w:val="uk-UA"/>
        </w:rPr>
        <w:t xml:space="preserve"> р.</w:t>
      </w:r>
    </w:p>
    <w:p w:rsidR="00736611" w:rsidRPr="00797173" w:rsidRDefault="00736611" w:rsidP="00736611">
      <w:pPr>
        <w:jc w:val="center"/>
        <w:rPr>
          <w:rFonts w:ascii="Times New Roman" w:eastAsia="Times New Roman" w:hAnsi="Times New Roman" w:cs="Times New Roman"/>
          <w:szCs w:val="24"/>
          <w:lang w:val="uk-UA"/>
        </w:rPr>
      </w:pPr>
      <w:r w:rsidRPr="00797173">
        <w:rPr>
          <w:rFonts w:ascii="Times New Roman" w:eastAsia="Times New Roman" w:hAnsi="Times New Roman" w:cs="Times New Roman"/>
          <w:szCs w:val="24"/>
          <w:lang w:val="uk-UA"/>
        </w:rPr>
        <w:t>Специфікація</w:t>
      </w:r>
    </w:p>
    <w:p w:rsidR="007A7AEC" w:rsidRPr="00797173" w:rsidRDefault="007A7AEC" w:rsidP="00806845">
      <w:pPr>
        <w:spacing w:after="0" w:line="240" w:lineRule="auto"/>
        <w:jc w:val="center"/>
        <w:rPr>
          <w:rFonts w:ascii="Times New Roman" w:hAnsi="Times New Roman" w:cs="Times New Roman"/>
          <w:szCs w:val="24"/>
        </w:rPr>
      </w:pPr>
    </w:p>
    <w:tbl>
      <w:tblPr>
        <w:tblpPr w:leftFromText="180" w:rightFromText="180" w:bottomFromText="200" w:vertAnchor="text" w:horzAnchor="margin" w:tblpXSpec="center" w:tblpY="25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269"/>
        <w:gridCol w:w="2126"/>
        <w:gridCol w:w="709"/>
        <w:gridCol w:w="992"/>
        <w:gridCol w:w="851"/>
        <w:gridCol w:w="992"/>
        <w:gridCol w:w="1701"/>
      </w:tblGrid>
      <w:tr w:rsidR="00D8229A" w:rsidRPr="00797173" w:rsidTr="00D8229A">
        <w:trPr>
          <w:trHeight w:val="841"/>
        </w:trPr>
        <w:tc>
          <w:tcPr>
            <w:tcW w:w="483"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w:t>
            </w: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п/п</w:t>
            </w:r>
          </w:p>
        </w:tc>
        <w:tc>
          <w:tcPr>
            <w:tcW w:w="1269"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rPr>
            </w:pP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Найменування</w:t>
            </w:r>
            <w:proofErr w:type="spellEnd"/>
            <w:r w:rsidRPr="00900C05">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229A" w:rsidRPr="00900C05" w:rsidRDefault="00D8229A" w:rsidP="00806845">
            <w:pPr>
              <w:spacing w:after="0" w:line="240" w:lineRule="auto"/>
              <w:jc w:val="center"/>
              <w:rPr>
                <w:rFonts w:ascii="Times New Roman" w:eastAsia="Times New Roman" w:hAnsi="Times New Roman" w:cs="Times New Roman"/>
                <w:lang w:val="uk-UA"/>
              </w:rPr>
            </w:pPr>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Фасування</w:t>
            </w:r>
            <w:proofErr w:type="spellEnd"/>
            <w:r w:rsidRPr="00900C05">
              <w:rPr>
                <w:rFonts w:ascii="Times New Roman" w:hAnsi="Times New Roman" w:cs="Times New Roman"/>
              </w:rPr>
              <w:t xml:space="preserve"> та </w:t>
            </w:r>
            <w:proofErr w:type="spellStart"/>
            <w:r w:rsidRPr="00900C05">
              <w:rPr>
                <w:rFonts w:ascii="Times New Roman" w:hAnsi="Times New Roman" w:cs="Times New Roman"/>
              </w:rPr>
              <w:t>пакування</w:t>
            </w:r>
            <w:proofErr w:type="spellEnd"/>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Одиниця</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firstLine="49"/>
              <w:jc w:val="center"/>
              <w:rPr>
                <w:rFonts w:ascii="Times New Roman" w:eastAsia="Times New Roman" w:hAnsi="Times New Roman" w:cs="Times New Roman"/>
                <w:lang w:val="uk-UA" w:eastAsia="en-US"/>
              </w:rPr>
            </w:pPr>
            <w:proofErr w:type="spellStart"/>
            <w:proofErr w:type="gramStart"/>
            <w:r w:rsidRPr="00900C05">
              <w:rPr>
                <w:rFonts w:ascii="Times New Roman" w:hAnsi="Times New Roman" w:cs="Times New Roman"/>
              </w:rPr>
              <w:t>Ц</w:t>
            </w:r>
            <w:proofErr w:type="gramEnd"/>
            <w:r w:rsidRPr="00900C05">
              <w:rPr>
                <w:rFonts w:ascii="Times New Roman" w:hAnsi="Times New Roman" w:cs="Times New Roman"/>
              </w:rPr>
              <w:t>іна</w:t>
            </w:r>
            <w:proofErr w:type="spellEnd"/>
            <w:r w:rsidRPr="00900C05">
              <w:rPr>
                <w:rFonts w:ascii="Times New Roman" w:hAnsi="Times New Roman" w:cs="Times New Roman"/>
              </w:rPr>
              <w:t xml:space="preserve"> за </w:t>
            </w:r>
            <w:proofErr w:type="spellStart"/>
            <w:r w:rsidRPr="00900C05">
              <w:rPr>
                <w:rFonts w:ascii="Times New Roman" w:hAnsi="Times New Roman" w:cs="Times New Roman"/>
              </w:rPr>
              <w:t>одиницю</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r w:rsidRPr="00900C05">
              <w:rPr>
                <w:rFonts w:ascii="Times New Roman" w:hAnsi="Times New Roman" w:cs="Times New Roman"/>
              </w:rPr>
              <w:t>, грн.</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hanging="77"/>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Кількість</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hAnsi="Times New Roman" w:cs="Times New Roman"/>
              </w:rPr>
            </w:pPr>
            <w:proofErr w:type="spellStart"/>
            <w:r w:rsidRPr="00900C05">
              <w:rPr>
                <w:rFonts w:ascii="Times New Roman" w:hAnsi="Times New Roman" w:cs="Times New Roman"/>
              </w:rPr>
              <w:t>Вартість</w:t>
            </w:r>
            <w:proofErr w:type="spellEnd"/>
            <w:r w:rsidRPr="00900C05">
              <w:rPr>
                <w:rFonts w:ascii="Times New Roman" w:hAnsi="Times New Roman" w:cs="Times New Roman"/>
              </w:rPr>
              <w:t>, грн.</w:t>
            </w:r>
          </w:p>
          <w:p w:rsidR="00D8229A" w:rsidRPr="00900C05" w:rsidRDefault="00D8229A" w:rsidP="00806845">
            <w:pPr>
              <w:spacing w:after="0" w:line="240" w:lineRule="auto"/>
              <w:jc w:val="center"/>
              <w:rPr>
                <w:rFonts w:ascii="Times New Roman" w:eastAsia="Times New Roman" w:hAnsi="Times New Roman" w:cs="Times New Roman"/>
                <w:lang w:val="uk-UA" w:eastAsia="en-US"/>
              </w:rPr>
            </w:pPr>
            <w:r w:rsidRPr="00900C05">
              <w:rPr>
                <w:rFonts w:ascii="Times New Roman" w:hAnsi="Times New Roman" w:cs="Times New Roman"/>
              </w:rPr>
              <w:t>з  ПДВ</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rPr>
            </w:pPr>
            <w:proofErr w:type="spellStart"/>
            <w:r w:rsidRPr="00900C05">
              <w:rPr>
                <w:rFonts w:ascii="Times New Roman" w:hAnsi="Times New Roman" w:cs="Times New Roman"/>
              </w:rPr>
              <w:t>Графі</w:t>
            </w:r>
            <w:proofErr w:type="gramStart"/>
            <w:r w:rsidRPr="00900C05">
              <w:rPr>
                <w:rFonts w:ascii="Times New Roman" w:hAnsi="Times New Roman" w:cs="Times New Roman"/>
              </w:rPr>
              <w:t>к</w:t>
            </w:r>
            <w:proofErr w:type="spellEnd"/>
            <w:proofErr w:type="gramEnd"/>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постачання</w:t>
            </w:r>
            <w:proofErr w:type="spellEnd"/>
          </w:p>
        </w:tc>
      </w:tr>
      <w:tr w:rsidR="00D8229A" w:rsidRPr="00797173" w:rsidTr="00D8229A">
        <w:trPr>
          <w:trHeight w:val="126"/>
        </w:trPr>
        <w:tc>
          <w:tcPr>
            <w:tcW w:w="483" w:type="dxa"/>
            <w:tcBorders>
              <w:left w:val="single" w:sz="4" w:space="0" w:color="auto"/>
              <w:bottom w:val="single" w:sz="4" w:space="0" w:color="auto"/>
              <w:right w:val="single" w:sz="4" w:space="0" w:color="auto"/>
            </w:tcBorders>
          </w:tcPr>
          <w:p w:rsidR="00D8229A" w:rsidRPr="00900C05" w:rsidRDefault="00D8229A" w:rsidP="006C03B7">
            <w:pPr>
              <w:spacing w:after="0" w:line="240" w:lineRule="auto"/>
              <w:jc w:val="center"/>
              <w:rPr>
                <w:rFonts w:ascii="Times New Roman" w:eastAsia="Times New Roman" w:hAnsi="Times New Roman" w:cs="Times New Roman"/>
                <w:bCs/>
                <w:iCs/>
                <w:lang w:val="uk-UA"/>
              </w:rPr>
            </w:pPr>
          </w:p>
        </w:tc>
        <w:tc>
          <w:tcPr>
            <w:tcW w:w="1269"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2126" w:type="dxa"/>
            <w:tcBorders>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c>
          <w:tcPr>
            <w:tcW w:w="709" w:type="dxa"/>
            <w:tcBorders>
              <w:left w:val="single" w:sz="4" w:space="0" w:color="auto"/>
              <w:bottom w:val="single" w:sz="4" w:space="0" w:color="auto"/>
              <w:right w:val="single" w:sz="4" w:space="0" w:color="auto"/>
            </w:tcBorders>
            <w:vAlign w:val="center"/>
          </w:tcPr>
          <w:p w:rsidR="00D8229A" w:rsidRPr="00900C05" w:rsidRDefault="00D8229A" w:rsidP="00523CAC">
            <w:pPr>
              <w:jc w:val="center"/>
              <w:rPr>
                <w:rFonts w:ascii="Times New Roman" w:hAnsi="Times New Roman" w:cs="Times New Roman"/>
                <w:color w:val="000000"/>
              </w:rPr>
            </w:pPr>
          </w:p>
        </w:tc>
        <w:tc>
          <w:tcPr>
            <w:tcW w:w="992"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FC3A0E">
            <w:pPr>
              <w:spacing w:after="0" w:line="240" w:lineRule="auto"/>
              <w:jc w:val="center"/>
              <w:rPr>
                <w:rFonts w:ascii="Times New Roman" w:hAnsi="Times New Roman" w:cs="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hAnsi="Times New Roman" w:cs="Times New Roman"/>
                <w:lang w:val="uk-UA"/>
              </w:rPr>
            </w:pPr>
          </w:p>
        </w:tc>
        <w:tc>
          <w:tcPr>
            <w:tcW w:w="1701" w:type="dxa"/>
            <w:tcBorders>
              <w:left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r>
    </w:tbl>
    <w:p w:rsidR="00736611" w:rsidRPr="006B77FC" w:rsidRDefault="00736611" w:rsidP="00736611">
      <w:pPr>
        <w:rPr>
          <w:rFonts w:ascii="Times New Roman" w:hAnsi="Times New Roman" w:cs="Times New Roman"/>
          <w:szCs w:val="24"/>
        </w:rPr>
      </w:pPr>
      <w:r w:rsidRPr="00797173">
        <w:rPr>
          <w:rFonts w:ascii="Times New Roman" w:hAnsi="Times New Roman" w:cs="Times New Roman"/>
          <w:color w:val="000000"/>
          <w:szCs w:val="24"/>
        </w:rPr>
        <w:t xml:space="preserve">* Без ПДВ – для </w:t>
      </w:r>
      <w:r w:rsidRPr="00797173">
        <w:rPr>
          <w:rFonts w:ascii="Times New Roman" w:hAnsi="Times New Roman" w:cs="Times New Roman"/>
          <w:color w:val="000000"/>
          <w:szCs w:val="24"/>
          <w:lang w:val="uk-UA"/>
        </w:rPr>
        <w:t>Постачальникі</w:t>
      </w:r>
      <w:proofErr w:type="gramStart"/>
      <w:r w:rsidRPr="00797173">
        <w:rPr>
          <w:rFonts w:ascii="Times New Roman" w:hAnsi="Times New Roman" w:cs="Times New Roman"/>
          <w:color w:val="000000"/>
          <w:szCs w:val="24"/>
          <w:lang w:val="uk-UA"/>
        </w:rPr>
        <w:t>в</w:t>
      </w:r>
      <w:proofErr w:type="gramEnd"/>
      <w:r w:rsidRPr="00797173">
        <w:rPr>
          <w:rFonts w:ascii="Times New Roman" w:hAnsi="Times New Roman" w:cs="Times New Roman"/>
          <w:color w:val="000000"/>
          <w:szCs w:val="24"/>
        </w:rPr>
        <w:t xml:space="preserve">, </w:t>
      </w:r>
      <w:proofErr w:type="spellStart"/>
      <w:proofErr w:type="gramStart"/>
      <w:r w:rsidRPr="00797173">
        <w:rPr>
          <w:rFonts w:ascii="Times New Roman" w:hAnsi="Times New Roman" w:cs="Times New Roman"/>
          <w:color w:val="000000"/>
          <w:szCs w:val="24"/>
        </w:rPr>
        <w:t>як</w:t>
      </w:r>
      <w:proofErr w:type="gramEnd"/>
      <w:r w:rsidRPr="00797173">
        <w:rPr>
          <w:rFonts w:ascii="Times New Roman" w:hAnsi="Times New Roman" w:cs="Times New Roman"/>
          <w:color w:val="000000"/>
          <w:szCs w:val="24"/>
        </w:rPr>
        <w:t>і</w:t>
      </w:r>
      <w:proofErr w:type="spellEnd"/>
      <w:r w:rsidRPr="00797173">
        <w:rPr>
          <w:rFonts w:ascii="Times New Roman" w:hAnsi="Times New Roman" w:cs="Times New Roman"/>
          <w:color w:val="000000"/>
          <w:szCs w:val="24"/>
        </w:rPr>
        <w:t xml:space="preserve"> не є </w:t>
      </w:r>
      <w:proofErr w:type="spellStart"/>
      <w:r w:rsidRPr="00797173">
        <w:rPr>
          <w:rFonts w:ascii="Times New Roman" w:hAnsi="Times New Roman" w:cs="Times New Roman"/>
          <w:color w:val="000000"/>
          <w:szCs w:val="24"/>
        </w:rPr>
        <w:t>платником</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податку</w:t>
      </w:r>
      <w:proofErr w:type="spellEnd"/>
      <w:r w:rsidRPr="00797173">
        <w:rPr>
          <w:rFonts w:ascii="Times New Roman" w:hAnsi="Times New Roman" w:cs="Times New Roman"/>
          <w:color w:val="000000"/>
          <w:szCs w:val="24"/>
        </w:rPr>
        <w:t xml:space="preserve"> на </w:t>
      </w:r>
      <w:proofErr w:type="spellStart"/>
      <w:r w:rsidRPr="00797173">
        <w:rPr>
          <w:rFonts w:ascii="Times New Roman" w:hAnsi="Times New Roman" w:cs="Times New Roman"/>
          <w:color w:val="000000"/>
          <w:szCs w:val="24"/>
        </w:rPr>
        <w:t>додану</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вартість</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відповідно</w:t>
      </w:r>
      <w:proofErr w:type="spellEnd"/>
      <w:r w:rsidRPr="00797173">
        <w:rPr>
          <w:rFonts w:ascii="Times New Roman" w:hAnsi="Times New Roman" w:cs="Times New Roman"/>
          <w:color w:val="000000"/>
          <w:szCs w:val="24"/>
        </w:rPr>
        <w:t xml:space="preserve"> до </w:t>
      </w:r>
      <w:proofErr w:type="spellStart"/>
      <w:r w:rsidRPr="00797173">
        <w:rPr>
          <w:rFonts w:ascii="Times New Roman" w:hAnsi="Times New Roman" w:cs="Times New Roman"/>
          <w:color w:val="000000"/>
          <w:szCs w:val="24"/>
        </w:rPr>
        <w:t>вимог</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Податкового</w:t>
      </w:r>
      <w:proofErr w:type="spellEnd"/>
      <w:r w:rsidRPr="00797173">
        <w:rPr>
          <w:rFonts w:ascii="Times New Roman" w:hAnsi="Times New Roman" w:cs="Times New Roman"/>
          <w:color w:val="000000"/>
          <w:szCs w:val="24"/>
        </w:rPr>
        <w:t xml:space="preserve"> кодексу України.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111"/>
      </w:tblGrid>
      <w:tr w:rsidR="00736611" w:rsidRPr="006B77FC" w:rsidTr="002C6626">
        <w:tc>
          <w:tcPr>
            <w:tcW w:w="5133"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р/р ______________</w:t>
            </w:r>
          </w:p>
          <w:p w:rsidR="007E59E8" w:rsidRPr="007E59E8" w:rsidRDefault="00CF0C30" w:rsidP="007E59E8">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/__________/ _________</w:t>
            </w:r>
          </w:p>
          <w:p w:rsidR="00736611" w:rsidRPr="006B77FC" w:rsidRDefault="007E59E8" w:rsidP="007E59E8">
            <w:pPr>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lastRenderedPageBreak/>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6B77FC" w:rsidRDefault="00736611" w:rsidP="00651067">
            <w:pPr>
              <w:spacing w:after="0" w:line="240" w:lineRule="auto"/>
              <w:jc w:val="center"/>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lastRenderedPageBreak/>
              <w:t>Постачальник</w:t>
            </w:r>
          </w:p>
        </w:tc>
      </w:tr>
    </w:tbl>
    <w:p w:rsidR="00736611" w:rsidRPr="006B77FC" w:rsidRDefault="00736611" w:rsidP="00736611">
      <w:pPr>
        <w:spacing w:after="0" w:line="240" w:lineRule="auto"/>
        <w:rPr>
          <w:rFonts w:ascii="Times New Roman" w:eastAsia="Times New Roman" w:hAnsi="Times New Roman" w:cs="Times New Roman"/>
          <w:b/>
          <w:bCs/>
          <w:szCs w:val="24"/>
          <w:lang w:val="uk-UA"/>
        </w:rPr>
      </w:pP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Додаток</w:t>
      </w:r>
      <w:r w:rsidRPr="00CE7070">
        <w:rPr>
          <w:rFonts w:ascii="Times New Roman" w:eastAsia="Times New Roman" w:hAnsi="Times New Roman" w:cs="Times New Roman"/>
          <w:sz w:val="24"/>
          <w:szCs w:val="24"/>
        </w:rPr>
        <w:t xml:space="preserve"> </w:t>
      </w:r>
      <w:r w:rsidRPr="00A43F8B">
        <w:rPr>
          <w:rFonts w:ascii="Times New Roman" w:eastAsia="Times New Roman" w:hAnsi="Times New Roman" w:cs="Times New Roman"/>
          <w:sz w:val="24"/>
          <w:szCs w:val="24"/>
          <w:lang w:val="uk-UA"/>
        </w:rPr>
        <w:t>2</w:t>
      </w: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A43F8B">
        <w:rPr>
          <w:rFonts w:ascii="Times New Roman" w:eastAsia="Times New Roman" w:hAnsi="Times New Roman" w:cs="Times New Roman"/>
          <w:sz w:val="24"/>
          <w:szCs w:val="24"/>
          <w:lang w:val="uk-UA"/>
        </w:rPr>
        <w:t>о Договору № ________________</w:t>
      </w:r>
    </w:p>
    <w:p w:rsidR="00736611" w:rsidRPr="004D02C9" w:rsidRDefault="00736611" w:rsidP="00736611">
      <w:pPr>
        <w:spacing w:after="0" w:line="240" w:lineRule="auto"/>
        <w:ind w:left="5041"/>
        <w:jc w:val="right"/>
        <w:rPr>
          <w:rFonts w:ascii="Times New Roman" w:eastAsia="Times New Roman" w:hAnsi="Times New Roman" w:cs="Times New Roman"/>
          <w:sz w:val="24"/>
          <w:szCs w:val="24"/>
          <w:lang w:val="uk-UA"/>
        </w:rPr>
      </w:pPr>
      <w:r w:rsidRPr="004D02C9">
        <w:rPr>
          <w:rFonts w:ascii="Times New Roman" w:eastAsia="Times New Roman" w:hAnsi="Times New Roman" w:cs="Times New Roman"/>
          <w:sz w:val="24"/>
          <w:szCs w:val="24"/>
          <w:lang w:val="uk-UA"/>
        </w:rPr>
        <w:t>від «___»_________ 202</w:t>
      </w:r>
      <w:r w:rsidR="006F5F17">
        <w:rPr>
          <w:rFonts w:ascii="Times New Roman" w:eastAsia="Times New Roman" w:hAnsi="Times New Roman" w:cs="Times New Roman"/>
          <w:sz w:val="24"/>
          <w:szCs w:val="24"/>
          <w:lang w:val="uk-UA"/>
        </w:rPr>
        <w:t>__</w:t>
      </w:r>
      <w:r w:rsidRPr="004D02C9">
        <w:rPr>
          <w:rFonts w:ascii="Times New Roman" w:eastAsia="Times New Roman" w:hAnsi="Times New Roman" w:cs="Times New Roman"/>
          <w:sz w:val="24"/>
          <w:szCs w:val="24"/>
          <w:lang w:val="uk-UA"/>
        </w:rPr>
        <w:t xml:space="preserve"> р.</w:t>
      </w:r>
    </w:p>
    <w:p w:rsidR="00736611" w:rsidRPr="004D02C9" w:rsidRDefault="00736611" w:rsidP="00736611">
      <w:pPr>
        <w:rPr>
          <w:rFonts w:ascii="Times New Roman" w:eastAsia="Times New Roman" w:hAnsi="Times New Roman" w:cs="Times New Roman"/>
          <w:sz w:val="24"/>
          <w:szCs w:val="24"/>
          <w:lang w:val="uk-UA"/>
        </w:rPr>
      </w:pPr>
    </w:p>
    <w:p w:rsidR="00045A5D" w:rsidRDefault="00045A5D" w:rsidP="00045A5D">
      <w:pPr>
        <w:tabs>
          <w:tab w:val="left" w:pos="708"/>
        </w:tabs>
        <w:spacing w:after="0" w:line="240" w:lineRule="auto"/>
        <w:jc w:val="center"/>
        <w:rPr>
          <w:rFonts w:ascii="Times New Roman" w:eastAsia="Times New Roman" w:hAnsi="Times New Roman" w:cs="Times New Roman"/>
          <w:b/>
          <w:bCs/>
          <w:sz w:val="24"/>
          <w:szCs w:val="24"/>
          <w:lang w:val="uk-UA"/>
        </w:rPr>
      </w:pPr>
      <w:r w:rsidRPr="004D02C9">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D8229A" w:rsidRPr="004D02C9" w:rsidRDefault="00D8229A" w:rsidP="00045A5D">
      <w:pPr>
        <w:tabs>
          <w:tab w:val="left" w:pos="708"/>
        </w:tabs>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Відповідно до додатку 1 Оголошення</w:t>
      </w:r>
    </w:p>
    <w:p w:rsidR="004A257C" w:rsidRPr="00972356" w:rsidRDefault="004A257C" w:rsidP="004A257C">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8C2F6D" w:rsidTr="00651067">
        <w:tc>
          <w:tcPr>
            <w:tcW w:w="4815" w:type="dxa"/>
            <w:tcBorders>
              <w:top w:val="single" w:sz="4" w:space="0" w:color="auto"/>
              <w:left w:val="single" w:sz="4" w:space="0" w:color="auto"/>
              <w:bottom w:val="single" w:sz="4" w:space="0" w:color="auto"/>
              <w:right w:val="single" w:sz="4" w:space="0" w:color="auto"/>
            </w:tcBorders>
          </w:tcPr>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р/р ______________</w:t>
            </w:r>
          </w:p>
          <w:p w:rsidR="00CF0C30" w:rsidRDefault="00CF0C30" w:rsidP="00F6148D">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736611" w:rsidRPr="00F9548D" w:rsidRDefault="00F6148D" w:rsidP="00F6148D">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F9548D" w:rsidRDefault="00736611" w:rsidP="00651067">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736611" w:rsidRDefault="00736611" w:rsidP="00736611">
      <w:pPr>
        <w:tabs>
          <w:tab w:val="left" w:pos="708"/>
        </w:tabs>
        <w:spacing w:after="0" w:line="240" w:lineRule="auto"/>
        <w:rPr>
          <w:rFonts w:ascii="Times New Roman" w:eastAsia="Times New Roman" w:hAnsi="Times New Roman" w:cs="Times New Roman"/>
          <w:b/>
          <w:bCs/>
          <w:sz w:val="24"/>
          <w:szCs w:val="24"/>
          <w:lang w:val="uk-UA"/>
        </w:rPr>
      </w:pPr>
    </w:p>
    <w:p w:rsidR="00900C05" w:rsidRDefault="00900C05" w:rsidP="00736611">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 xml:space="preserve">Додаток </w:t>
      </w:r>
      <w:r>
        <w:rPr>
          <w:rFonts w:ascii="Times New Roman" w:eastAsia="Times New Roman" w:hAnsi="Times New Roman" w:cs="Times New Roman"/>
          <w:sz w:val="24"/>
          <w:szCs w:val="24"/>
          <w:lang w:val="uk-UA"/>
        </w:rPr>
        <w:t>№</w:t>
      </w:r>
      <w:r w:rsidRPr="001F273F">
        <w:rPr>
          <w:rFonts w:ascii="Times New Roman" w:eastAsia="Times New Roman" w:hAnsi="Times New Roman" w:cs="Times New Roman"/>
          <w:sz w:val="24"/>
          <w:szCs w:val="24"/>
          <w:lang w:val="uk-UA"/>
        </w:rPr>
        <w:t>3</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до Договору № ________________</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від «___»_________ 202</w:t>
      </w:r>
      <w:r w:rsidR="006F5F17">
        <w:rPr>
          <w:rFonts w:ascii="Times New Roman" w:eastAsia="Times New Roman" w:hAnsi="Times New Roman" w:cs="Times New Roman"/>
          <w:sz w:val="24"/>
          <w:szCs w:val="24"/>
          <w:lang w:val="uk-UA"/>
        </w:rPr>
        <w:t>__</w:t>
      </w:r>
      <w:r w:rsidRPr="001F273F">
        <w:rPr>
          <w:rFonts w:ascii="Times New Roman" w:eastAsia="Times New Roman" w:hAnsi="Times New Roman" w:cs="Times New Roman"/>
          <w:sz w:val="24"/>
          <w:szCs w:val="24"/>
          <w:lang w:val="uk-UA"/>
        </w:rPr>
        <w:t xml:space="preserve"> р.</w:t>
      </w:r>
    </w:p>
    <w:p w:rsidR="006220D7" w:rsidRPr="001F273F"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p>
    <w:p w:rsidR="006220D7" w:rsidRPr="001F273F" w:rsidRDefault="006220D7" w:rsidP="006220D7">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r w:rsidRPr="001F273F">
        <w:rPr>
          <w:rFonts w:ascii="Times New Roman" w:eastAsia="Times New Roman" w:hAnsi="Times New Roman" w:cs="Times New Roman"/>
          <w:b/>
          <w:bCs/>
          <w:sz w:val="24"/>
          <w:szCs w:val="24"/>
          <w:lang w:val="uk-UA"/>
        </w:rPr>
        <w:t>Місця поставок:</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4A0" w:firstRow="1" w:lastRow="0" w:firstColumn="1" w:lastColumn="0" w:noHBand="0" w:noVBand="1"/>
      </w:tblPr>
      <w:tblGrid>
        <w:gridCol w:w="537"/>
        <w:gridCol w:w="6213"/>
        <w:gridCol w:w="2895"/>
      </w:tblGrid>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з/п</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Назва закладу освіти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Адреса закладу</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«Полтавський міський багатопрофільний ліцей № 1 ім. І. П. Котляревського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Анатолія </w:t>
            </w:r>
            <w:proofErr w:type="spellStart"/>
            <w:r w:rsidRPr="001F273F">
              <w:rPr>
                <w:rFonts w:ascii="Times New Roman" w:eastAsia="Times New Roman" w:hAnsi="Times New Roman" w:cs="Times New Roman"/>
                <w:sz w:val="20"/>
                <w:szCs w:val="20"/>
                <w:lang w:val="uk-UA" w:eastAsia="zh-CN"/>
              </w:rPr>
              <w:t>Кукоби</w:t>
            </w:r>
            <w:proofErr w:type="spellEnd"/>
            <w:r w:rsidRPr="001F273F">
              <w:rPr>
                <w:rFonts w:ascii="Times New Roman" w:eastAsia="Times New Roman" w:hAnsi="Times New Roman" w:cs="Times New Roman"/>
                <w:sz w:val="20"/>
                <w:szCs w:val="20"/>
                <w:lang w:val="uk-UA" w:eastAsia="zh-CN"/>
              </w:rPr>
              <w:t>, 10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Науковий ліцей № 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В'ячеслава Чорновола, 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5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Соборності, 64</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Ліцей № 6 "Лідер"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xml:space="preserve">, вул. </w:t>
            </w:r>
            <w:proofErr w:type="spellStart"/>
            <w:r w:rsidRPr="006220D7">
              <w:rPr>
                <w:rFonts w:ascii="Times New Roman" w:eastAsia="Times New Roman" w:hAnsi="Times New Roman" w:cs="Times New Roman"/>
                <w:sz w:val="20"/>
                <w:szCs w:val="20"/>
                <w:lang w:val="uk-UA" w:eastAsia="zh-CN"/>
              </w:rPr>
              <w:t>Вячеслава</w:t>
            </w:r>
            <w:proofErr w:type="spellEnd"/>
            <w:r w:rsidRPr="006220D7">
              <w:rPr>
                <w:rFonts w:ascii="Times New Roman" w:eastAsia="Times New Roman" w:hAnsi="Times New Roman" w:cs="Times New Roman"/>
                <w:sz w:val="20"/>
                <w:szCs w:val="20"/>
                <w:lang w:val="uk-UA" w:eastAsia="zh-CN"/>
              </w:rPr>
              <w:t xml:space="preserve"> Чорновола, 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7 ім. Т.Г. Шевченка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Балакіна, 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8 імені Панаса Мирного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Патріарха Мстислава,66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Шведська, 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10 ім. В.Г.Короленка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Пушкіна, 20/23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№11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Маршала Бірюзова, 64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12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Підмонастирська</w:t>
            </w:r>
            <w:proofErr w:type="spellEnd"/>
            <w:r w:rsidRPr="001F273F">
              <w:rPr>
                <w:rFonts w:ascii="Times New Roman" w:eastAsia="Times New Roman" w:hAnsi="Times New Roman" w:cs="Times New Roman"/>
                <w:sz w:val="20"/>
                <w:szCs w:val="20"/>
                <w:lang w:val="uk-UA" w:eastAsia="zh-CN"/>
              </w:rPr>
              <w:t>, 41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13 «Успіх»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Кучеренка, 1/16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№14 «Здоров’я»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Пилипа Орлика, 30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Тунельна, 16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17 «Інтелект»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Б.Хмельницького, 15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18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Горького, 56</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№19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36021, м. Полтава, вул. Івана Мазепи, 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№20 імені Бориса Серги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Анатолія </w:t>
            </w:r>
            <w:proofErr w:type="spellStart"/>
            <w:r w:rsidRPr="001F273F">
              <w:rPr>
                <w:rFonts w:ascii="Times New Roman" w:eastAsia="Times New Roman" w:hAnsi="Times New Roman" w:cs="Times New Roman"/>
                <w:sz w:val="20"/>
                <w:szCs w:val="20"/>
                <w:lang w:val="uk-UA" w:eastAsia="zh-CN"/>
              </w:rPr>
              <w:t>Кукоби</w:t>
            </w:r>
            <w:proofErr w:type="spellEnd"/>
            <w:r w:rsidRPr="001F273F">
              <w:rPr>
                <w:rFonts w:ascii="Times New Roman" w:eastAsia="Times New Roman" w:hAnsi="Times New Roman" w:cs="Times New Roman"/>
                <w:sz w:val="20"/>
                <w:szCs w:val="20"/>
                <w:lang w:val="uk-UA" w:eastAsia="zh-CN"/>
              </w:rPr>
              <w:t>, 25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21 «</w:t>
            </w:r>
            <w:proofErr w:type="spellStart"/>
            <w:r w:rsidRPr="001F273F">
              <w:rPr>
                <w:rFonts w:ascii="Times New Roman" w:eastAsia="Times New Roman" w:hAnsi="Times New Roman" w:cs="Times New Roman"/>
                <w:sz w:val="20"/>
                <w:szCs w:val="20"/>
                <w:lang w:val="uk-UA" w:eastAsia="zh-CN"/>
              </w:rPr>
              <w:t>Надворсклянський</w:t>
            </w:r>
            <w:proofErr w:type="spellEnd"/>
            <w:r w:rsidRPr="001F273F">
              <w:rPr>
                <w:rFonts w:ascii="Times New Roman" w:eastAsia="Times New Roman" w:hAnsi="Times New Roman" w:cs="Times New Roman"/>
                <w:sz w:val="20"/>
                <w:szCs w:val="20"/>
                <w:lang w:val="uk-UA" w:eastAsia="zh-CN"/>
              </w:rPr>
              <w:t>»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Сакко</w:t>
            </w:r>
            <w:proofErr w:type="spellEnd"/>
            <w:r w:rsidRPr="001F273F">
              <w:rPr>
                <w:rFonts w:ascii="Times New Roman" w:eastAsia="Times New Roman" w:hAnsi="Times New Roman" w:cs="Times New Roman"/>
                <w:sz w:val="20"/>
                <w:szCs w:val="20"/>
                <w:lang w:val="uk-UA" w:eastAsia="zh-CN"/>
              </w:rPr>
              <w:t>, 19а</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Низова, 8</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№23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вул. Європейська, 122</w:t>
            </w:r>
          </w:p>
        </w:tc>
      </w:tr>
      <w:tr w:rsidR="006220D7" w:rsidRPr="006220D7"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6220D7">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№24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6220D7">
              <w:rPr>
                <w:rFonts w:ascii="Times New Roman" w:eastAsia="Times New Roman" w:hAnsi="Times New Roman" w:cs="Times New Roman"/>
                <w:sz w:val="20"/>
                <w:szCs w:val="20"/>
                <w:lang w:val="uk-UA" w:eastAsia="zh-CN"/>
              </w:rPr>
              <w:t>м.Полтава</w:t>
            </w:r>
            <w:proofErr w:type="spellEnd"/>
            <w:r w:rsidRPr="006220D7">
              <w:rPr>
                <w:rFonts w:ascii="Times New Roman" w:eastAsia="Times New Roman" w:hAnsi="Times New Roman" w:cs="Times New Roman"/>
                <w:sz w:val="20"/>
                <w:szCs w:val="20"/>
                <w:lang w:val="uk-UA" w:eastAsia="zh-CN"/>
              </w:rPr>
              <w:t>, вул. Шведська Могила,12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25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Шевченка, 119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26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Івана Мазепи, 18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Європейська, 60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28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Івана Мазепи, 53</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29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Алмазна, 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30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Курчатова</w:t>
            </w:r>
            <w:proofErr w:type="spellEnd"/>
            <w:r w:rsidRPr="001F273F">
              <w:rPr>
                <w:rFonts w:ascii="Times New Roman" w:eastAsia="Times New Roman" w:hAnsi="Times New Roman" w:cs="Times New Roman"/>
                <w:sz w:val="20"/>
                <w:szCs w:val="20"/>
                <w:lang w:val="uk-UA" w:eastAsia="zh-CN"/>
              </w:rPr>
              <w:t>,16/12</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31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Героїв Сталінграда, 5</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32 «Європейський»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вул. </w:t>
            </w:r>
            <w:proofErr w:type="spellStart"/>
            <w:r w:rsidRPr="001F273F">
              <w:rPr>
                <w:rFonts w:ascii="Times New Roman" w:eastAsia="Times New Roman" w:hAnsi="Times New Roman" w:cs="Times New Roman"/>
                <w:sz w:val="20"/>
                <w:szCs w:val="20"/>
                <w:lang w:val="uk-UA" w:eastAsia="zh-CN"/>
              </w:rPr>
              <w:t>Курчатова</w:t>
            </w:r>
            <w:proofErr w:type="spellEnd"/>
            <w:r w:rsidRPr="001F273F">
              <w:rPr>
                <w:rFonts w:ascii="Times New Roman" w:eastAsia="Times New Roman" w:hAnsi="Times New Roman" w:cs="Times New Roman"/>
                <w:sz w:val="20"/>
                <w:szCs w:val="20"/>
                <w:lang w:val="uk-UA" w:eastAsia="zh-CN"/>
              </w:rPr>
              <w:t>, 8/9</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Ліцей № 33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Героїв Сталінграда, 20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Євгена </w:t>
            </w:r>
            <w:proofErr w:type="spellStart"/>
            <w:r w:rsidRPr="001F273F">
              <w:rPr>
                <w:rFonts w:ascii="Times New Roman" w:eastAsia="Times New Roman" w:hAnsi="Times New Roman" w:cs="Times New Roman"/>
                <w:sz w:val="20"/>
                <w:szCs w:val="20"/>
                <w:lang w:val="uk-UA" w:eastAsia="zh-CN"/>
              </w:rPr>
              <w:t>Коновальця</w:t>
            </w:r>
            <w:proofErr w:type="spellEnd"/>
            <w:r w:rsidRPr="001F273F">
              <w:rPr>
                <w:rFonts w:ascii="Times New Roman" w:eastAsia="Times New Roman" w:hAnsi="Times New Roman" w:cs="Times New Roman"/>
                <w:sz w:val="20"/>
                <w:szCs w:val="20"/>
                <w:lang w:val="uk-UA" w:eastAsia="zh-CN"/>
              </w:rPr>
              <w:t>, 8</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Гімназія № 35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Холодноярський</w:t>
            </w:r>
            <w:proofErr w:type="spellEnd"/>
            <w:r w:rsidRPr="001F273F">
              <w:rPr>
                <w:rFonts w:ascii="Times New Roman" w:eastAsia="Times New Roman" w:hAnsi="Times New Roman" w:cs="Times New Roman"/>
                <w:sz w:val="20"/>
                <w:szCs w:val="20"/>
                <w:lang w:val="uk-UA" w:eastAsia="zh-CN"/>
              </w:rPr>
              <w:t xml:space="preserve"> майдан, 1</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загальноосвітня школа І-ІІІ ступенів № 37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 xml:space="preserve">м. Полтава, </w:t>
            </w:r>
            <w:proofErr w:type="spellStart"/>
            <w:r w:rsidRPr="001F273F">
              <w:rPr>
                <w:rFonts w:ascii="Times New Roman" w:eastAsia="Times New Roman" w:hAnsi="Times New Roman" w:cs="Times New Roman"/>
                <w:sz w:val="20"/>
                <w:szCs w:val="20"/>
                <w:lang w:val="uk-UA" w:eastAsia="zh-CN"/>
              </w:rPr>
              <w:t>б-р</w:t>
            </w:r>
            <w:proofErr w:type="spellEnd"/>
            <w:r w:rsidRPr="001F273F">
              <w:rPr>
                <w:rFonts w:ascii="Times New Roman" w:eastAsia="Times New Roman" w:hAnsi="Times New Roman" w:cs="Times New Roman"/>
                <w:sz w:val="20"/>
                <w:szCs w:val="20"/>
                <w:lang w:val="uk-UA" w:eastAsia="zh-CN"/>
              </w:rPr>
              <w:t xml:space="preserve"> Б.Хмельницького, 20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загальноосвітня школа І-ІІІ ступенів № 38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Пушкіна, 74</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Комунальний заклад «Полтавська спеціальна загальноосвітня школа № 39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вул. Сінна 30/80</w:t>
            </w:r>
          </w:p>
        </w:tc>
      </w:tr>
      <w:tr w:rsidR="006220D7" w:rsidRPr="001F27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6220D7">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Полтавська спеціальна школа №  40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1F273F" w:rsidRDefault="006220D7" w:rsidP="00947D72">
            <w:pPr>
              <w:widowControl w:val="0"/>
              <w:suppressAutoHyphens/>
              <w:spacing w:after="0" w:line="240" w:lineRule="auto"/>
              <w:jc w:val="center"/>
              <w:rPr>
                <w:rFonts w:ascii="Times New Roman" w:eastAsia="Times New Roman" w:hAnsi="Times New Roman" w:cs="Times New Roman"/>
                <w:sz w:val="20"/>
                <w:szCs w:val="20"/>
                <w:lang w:val="uk-UA" w:eastAsia="zh-CN"/>
              </w:rPr>
            </w:pPr>
            <w:r w:rsidRPr="001F273F">
              <w:rPr>
                <w:rFonts w:ascii="Times New Roman" w:eastAsia="Times New Roman" w:hAnsi="Times New Roman" w:cs="Times New Roman"/>
                <w:sz w:val="20"/>
                <w:szCs w:val="20"/>
                <w:lang w:val="uk-UA" w:eastAsia="zh-CN"/>
              </w:rPr>
              <w:t>м. Полтава, пров. Космічний,7а</w:t>
            </w:r>
          </w:p>
        </w:tc>
      </w:tr>
    </w:tbl>
    <w:p w:rsidR="006220D7" w:rsidRDefault="006220D7" w:rsidP="00736611">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6220D7" w:rsidRPr="008C2F6D" w:rsidTr="00947D72">
        <w:tc>
          <w:tcPr>
            <w:tcW w:w="4815" w:type="dxa"/>
            <w:tcBorders>
              <w:top w:val="single" w:sz="4" w:space="0" w:color="auto"/>
              <w:left w:val="single" w:sz="4" w:space="0" w:color="auto"/>
              <w:bottom w:val="single" w:sz="4" w:space="0" w:color="auto"/>
              <w:right w:val="single" w:sz="4" w:space="0" w:color="auto"/>
            </w:tcBorders>
          </w:tcPr>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w:t>
            </w:r>
            <w:proofErr w:type="spellStart"/>
            <w:r w:rsidRPr="00F6148D">
              <w:rPr>
                <w:rFonts w:ascii="Times New Roman" w:eastAsia="Times New Roman" w:hAnsi="Times New Roman" w:cs="Times New Roman"/>
                <w:sz w:val="24"/>
                <w:szCs w:val="24"/>
                <w:lang w:val="uk-UA"/>
              </w:rPr>
              <w:t>р</w:t>
            </w:r>
            <w:proofErr w:type="spellEnd"/>
            <w:r w:rsidRPr="00F6148D">
              <w:rPr>
                <w:rFonts w:ascii="Times New Roman" w:eastAsia="Times New Roman" w:hAnsi="Times New Roman" w:cs="Times New Roman"/>
                <w:sz w:val="24"/>
                <w:szCs w:val="24"/>
                <w:lang w:val="uk-UA"/>
              </w:rPr>
              <w:t xml:space="preserve"> ______________</w:t>
            </w:r>
          </w:p>
          <w:p w:rsidR="006220D7"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6220D7" w:rsidRPr="00F9548D" w:rsidRDefault="006220D7" w:rsidP="00947D72">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6220D7" w:rsidRPr="00F9548D" w:rsidRDefault="006220D7" w:rsidP="00947D7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6220D7" w:rsidRPr="006220D7" w:rsidRDefault="006220D7" w:rsidP="00736611">
      <w:pPr>
        <w:tabs>
          <w:tab w:val="left" w:pos="708"/>
        </w:tabs>
        <w:spacing w:after="0" w:line="240" w:lineRule="auto"/>
        <w:rPr>
          <w:rFonts w:ascii="Times New Roman" w:eastAsia="Times New Roman" w:hAnsi="Times New Roman" w:cs="Times New Roman"/>
          <w:b/>
          <w:bCs/>
          <w:sz w:val="24"/>
          <w:szCs w:val="24"/>
          <w:lang w:val="uk-UA"/>
        </w:rPr>
      </w:pPr>
    </w:p>
    <w:sectPr w:rsidR="006220D7" w:rsidRPr="006220D7" w:rsidSect="006510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2F644FAB"/>
    <w:multiLevelType w:val="hybridMultilevel"/>
    <w:tmpl w:val="6E0C6622"/>
    <w:lvl w:ilvl="0" w:tplc="81ECE3BA">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0"/>
    <w:rsid w:val="00000F0C"/>
    <w:rsid w:val="000433C9"/>
    <w:rsid w:val="00045A5D"/>
    <w:rsid w:val="000C3091"/>
    <w:rsid w:val="000D1AD2"/>
    <w:rsid w:val="001013EE"/>
    <w:rsid w:val="00132A10"/>
    <w:rsid w:val="00134645"/>
    <w:rsid w:val="00144E46"/>
    <w:rsid w:val="0015102A"/>
    <w:rsid w:val="001C35EC"/>
    <w:rsid w:val="00252DB9"/>
    <w:rsid w:val="002C6626"/>
    <w:rsid w:val="00323242"/>
    <w:rsid w:val="003364EF"/>
    <w:rsid w:val="00390E97"/>
    <w:rsid w:val="003D2C59"/>
    <w:rsid w:val="00400EAE"/>
    <w:rsid w:val="0043656B"/>
    <w:rsid w:val="00461261"/>
    <w:rsid w:val="004741C3"/>
    <w:rsid w:val="004A257C"/>
    <w:rsid w:val="004C73C4"/>
    <w:rsid w:val="004D02C9"/>
    <w:rsid w:val="004E4B5D"/>
    <w:rsid w:val="005134AC"/>
    <w:rsid w:val="00523CAC"/>
    <w:rsid w:val="0054796E"/>
    <w:rsid w:val="005A168D"/>
    <w:rsid w:val="005A380B"/>
    <w:rsid w:val="006220D7"/>
    <w:rsid w:val="00636C48"/>
    <w:rsid w:val="00651067"/>
    <w:rsid w:val="00684EE5"/>
    <w:rsid w:val="006879AD"/>
    <w:rsid w:val="0069586B"/>
    <w:rsid w:val="006B77FC"/>
    <w:rsid w:val="006C03B7"/>
    <w:rsid w:val="006F5F17"/>
    <w:rsid w:val="00704950"/>
    <w:rsid w:val="00736611"/>
    <w:rsid w:val="0076512F"/>
    <w:rsid w:val="00797173"/>
    <w:rsid w:val="007A7AEC"/>
    <w:rsid w:val="007E0FAF"/>
    <w:rsid w:val="007E3DD4"/>
    <w:rsid w:val="007E59E8"/>
    <w:rsid w:val="00806845"/>
    <w:rsid w:val="008242A5"/>
    <w:rsid w:val="00826589"/>
    <w:rsid w:val="00841732"/>
    <w:rsid w:val="00852FA5"/>
    <w:rsid w:val="008713C8"/>
    <w:rsid w:val="00900C05"/>
    <w:rsid w:val="0092192E"/>
    <w:rsid w:val="00930F37"/>
    <w:rsid w:val="00937863"/>
    <w:rsid w:val="00947D72"/>
    <w:rsid w:val="00972356"/>
    <w:rsid w:val="009F1800"/>
    <w:rsid w:val="00A053A7"/>
    <w:rsid w:val="00A12774"/>
    <w:rsid w:val="00A26B58"/>
    <w:rsid w:val="00A969E3"/>
    <w:rsid w:val="00AF1381"/>
    <w:rsid w:val="00B34FFE"/>
    <w:rsid w:val="00B453D1"/>
    <w:rsid w:val="00BE5303"/>
    <w:rsid w:val="00C11B02"/>
    <w:rsid w:val="00C46EE0"/>
    <w:rsid w:val="00C65A17"/>
    <w:rsid w:val="00CF0C30"/>
    <w:rsid w:val="00CF22F6"/>
    <w:rsid w:val="00D00EAA"/>
    <w:rsid w:val="00D73154"/>
    <w:rsid w:val="00D76084"/>
    <w:rsid w:val="00D8229A"/>
    <w:rsid w:val="00D94C30"/>
    <w:rsid w:val="00DA250F"/>
    <w:rsid w:val="00DF0C5B"/>
    <w:rsid w:val="00E040A1"/>
    <w:rsid w:val="00F51667"/>
    <w:rsid w:val="00F51C9F"/>
    <w:rsid w:val="00F6148D"/>
    <w:rsid w:val="00F62FCA"/>
    <w:rsid w:val="00F73470"/>
    <w:rsid w:val="00FA7692"/>
    <w:rsid w:val="00FC3A0E"/>
    <w:rsid w:val="00FE32D6"/>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105">
      <w:bodyDiv w:val="1"/>
      <w:marLeft w:val="0"/>
      <w:marRight w:val="0"/>
      <w:marTop w:val="0"/>
      <w:marBottom w:val="0"/>
      <w:divBdr>
        <w:top w:val="none" w:sz="0" w:space="0" w:color="auto"/>
        <w:left w:val="none" w:sz="0" w:space="0" w:color="auto"/>
        <w:bottom w:val="none" w:sz="0" w:space="0" w:color="auto"/>
        <w:right w:val="none" w:sz="0" w:space="0" w:color="auto"/>
      </w:divBdr>
    </w:div>
    <w:div w:id="605357301">
      <w:bodyDiv w:val="1"/>
      <w:marLeft w:val="0"/>
      <w:marRight w:val="0"/>
      <w:marTop w:val="0"/>
      <w:marBottom w:val="0"/>
      <w:divBdr>
        <w:top w:val="none" w:sz="0" w:space="0" w:color="auto"/>
        <w:left w:val="none" w:sz="0" w:space="0" w:color="auto"/>
        <w:bottom w:val="none" w:sz="0" w:space="0" w:color="auto"/>
        <w:right w:val="none" w:sz="0" w:space="0" w:color="auto"/>
      </w:divBdr>
    </w:div>
    <w:div w:id="1244871725">
      <w:bodyDiv w:val="1"/>
      <w:marLeft w:val="0"/>
      <w:marRight w:val="0"/>
      <w:marTop w:val="0"/>
      <w:marBottom w:val="0"/>
      <w:divBdr>
        <w:top w:val="none" w:sz="0" w:space="0" w:color="auto"/>
        <w:left w:val="none" w:sz="0" w:space="0" w:color="auto"/>
        <w:bottom w:val="none" w:sz="0" w:space="0" w:color="auto"/>
        <w:right w:val="none" w:sz="0" w:space="0" w:color="auto"/>
      </w:divBdr>
    </w:div>
    <w:div w:id="1590962205">
      <w:bodyDiv w:val="1"/>
      <w:marLeft w:val="0"/>
      <w:marRight w:val="0"/>
      <w:marTop w:val="0"/>
      <w:marBottom w:val="0"/>
      <w:divBdr>
        <w:top w:val="none" w:sz="0" w:space="0" w:color="auto"/>
        <w:left w:val="none" w:sz="0" w:space="0" w:color="auto"/>
        <w:bottom w:val="none" w:sz="0" w:space="0" w:color="auto"/>
        <w:right w:val="none" w:sz="0" w:space="0" w:color="auto"/>
      </w:divBdr>
    </w:div>
    <w:div w:id="1627352854">
      <w:bodyDiv w:val="1"/>
      <w:marLeft w:val="0"/>
      <w:marRight w:val="0"/>
      <w:marTop w:val="0"/>
      <w:marBottom w:val="0"/>
      <w:divBdr>
        <w:top w:val="none" w:sz="0" w:space="0" w:color="auto"/>
        <w:left w:val="none" w:sz="0" w:space="0" w:color="auto"/>
        <w:bottom w:val="none" w:sz="0" w:space="0" w:color="auto"/>
        <w:right w:val="none" w:sz="0" w:space="0" w:color="auto"/>
      </w:divBdr>
    </w:div>
    <w:div w:id="2106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4973</Words>
  <Characters>28348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13</cp:revision>
  <cp:lastPrinted>2021-11-24T13:19:00Z</cp:lastPrinted>
  <dcterms:created xsi:type="dcterms:W3CDTF">2022-11-08T09:31:00Z</dcterms:created>
  <dcterms:modified xsi:type="dcterms:W3CDTF">2023-02-23T09:55:00Z</dcterms:modified>
</cp:coreProperties>
</file>