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E669B" w14:textId="77777777" w:rsidR="002F493B" w:rsidRPr="002B2ECE" w:rsidRDefault="002F493B" w:rsidP="002F493B">
      <w:pPr>
        <w:pStyle w:val="1"/>
        <w:keepNext w:val="0"/>
        <w:widowControl w:val="0"/>
        <w:spacing w:before="0" w:after="120"/>
        <w:ind w:left="4536"/>
        <w:jc w:val="right"/>
        <w:rPr>
          <w:i/>
          <w:iCs/>
          <w:sz w:val="18"/>
          <w:szCs w:val="18"/>
        </w:rPr>
      </w:pPr>
      <w:r w:rsidRPr="002B2ECE">
        <w:rPr>
          <w:rFonts w:ascii="Times New Roman" w:hAnsi="Times New Roman"/>
          <w:b w:val="0"/>
          <w:bCs w:val="0"/>
          <w:i/>
          <w:sz w:val="24"/>
          <w:szCs w:val="24"/>
        </w:rPr>
        <w:t xml:space="preserve">Додаток </w:t>
      </w:r>
      <w:r w:rsidR="00814CF4" w:rsidRPr="002B2ECE">
        <w:rPr>
          <w:rFonts w:ascii="Times New Roman" w:hAnsi="Times New Roman"/>
          <w:b w:val="0"/>
          <w:bCs w:val="0"/>
          <w:i/>
          <w:sz w:val="24"/>
          <w:szCs w:val="24"/>
        </w:rPr>
        <w:t>4</w:t>
      </w:r>
      <w:r w:rsidR="008A22F1" w:rsidRPr="002B2ECE">
        <w:rPr>
          <w:rFonts w:ascii="Times New Roman" w:hAnsi="Times New Roman"/>
          <w:b w:val="0"/>
          <w:bCs w:val="0"/>
          <w:i/>
          <w:sz w:val="24"/>
          <w:szCs w:val="24"/>
        </w:rPr>
        <w:t xml:space="preserve"> до тендерної документації</w:t>
      </w:r>
      <w:r w:rsidR="00F96BE5" w:rsidRPr="002B2ECE">
        <w:rPr>
          <w:rFonts w:ascii="Times New Roman" w:hAnsi="Times New Roman"/>
          <w:b w:val="0"/>
          <w:bCs w:val="0"/>
          <w:i/>
          <w:sz w:val="24"/>
          <w:szCs w:val="24"/>
        </w:rPr>
        <w:t xml:space="preserve"> </w:t>
      </w:r>
    </w:p>
    <w:p w14:paraId="75132C69" w14:textId="77777777" w:rsidR="003F2D57" w:rsidRDefault="003F2D57" w:rsidP="002B2ECE">
      <w:pPr>
        <w:pStyle w:val="1a"/>
        <w:keepNext/>
        <w:keepLines/>
        <w:shd w:val="clear" w:color="auto" w:fill="auto"/>
        <w:spacing w:line="240" w:lineRule="auto"/>
        <w:ind w:right="40"/>
        <w:rPr>
          <w:rStyle w:val="113"/>
          <w:b/>
          <w:bCs/>
          <w:sz w:val="23"/>
          <w:szCs w:val="23"/>
          <w:highlight w:val="yellow"/>
          <w:lang w:eastAsia="uk-UA"/>
        </w:rPr>
      </w:pPr>
    </w:p>
    <w:p w14:paraId="7B9BABC1" w14:textId="77777777" w:rsidR="002B2ECE" w:rsidRPr="005805A4" w:rsidRDefault="002B2ECE" w:rsidP="002B2ECE">
      <w:pPr>
        <w:pStyle w:val="1a"/>
        <w:keepNext/>
        <w:keepLines/>
        <w:shd w:val="clear" w:color="auto" w:fill="auto"/>
        <w:spacing w:line="240" w:lineRule="auto"/>
        <w:ind w:right="40"/>
        <w:rPr>
          <w:rStyle w:val="113"/>
          <w:b/>
          <w:bCs/>
          <w:sz w:val="23"/>
          <w:szCs w:val="23"/>
          <w:lang w:eastAsia="uk-UA"/>
        </w:rPr>
      </w:pPr>
      <w:r w:rsidRPr="005805A4">
        <w:rPr>
          <w:rStyle w:val="113"/>
          <w:b/>
          <w:bCs/>
          <w:sz w:val="23"/>
          <w:szCs w:val="23"/>
          <w:lang w:eastAsia="uk-UA"/>
        </w:rPr>
        <w:t>ПРОЄКТ ДОГОВОРУ № ______</w:t>
      </w:r>
    </w:p>
    <w:p w14:paraId="1E1915CF" w14:textId="77777777" w:rsidR="002B2ECE" w:rsidRPr="005805A4" w:rsidRDefault="002B2ECE" w:rsidP="002B2ECE">
      <w:pPr>
        <w:pStyle w:val="1a"/>
        <w:keepNext/>
        <w:keepLines/>
        <w:shd w:val="clear" w:color="auto" w:fill="auto"/>
        <w:spacing w:line="240" w:lineRule="auto"/>
        <w:ind w:right="40"/>
        <w:rPr>
          <w:sz w:val="23"/>
          <w:szCs w:val="23"/>
          <w:lang w:eastAsia="uk-UA"/>
        </w:rPr>
      </w:pPr>
      <w:r w:rsidRPr="005805A4">
        <w:rPr>
          <w:sz w:val="23"/>
          <w:szCs w:val="23"/>
          <w:lang w:eastAsia="uk-UA"/>
        </w:rPr>
        <w:t>про надання послуг</w:t>
      </w:r>
    </w:p>
    <w:p w14:paraId="43666211" w14:textId="77777777" w:rsidR="002B2ECE" w:rsidRPr="005805A4" w:rsidRDefault="002B2ECE" w:rsidP="002B2ECE">
      <w:pPr>
        <w:pStyle w:val="1a"/>
        <w:keepNext/>
        <w:keepLines/>
        <w:shd w:val="clear" w:color="auto" w:fill="auto"/>
        <w:spacing w:line="240" w:lineRule="auto"/>
        <w:ind w:right="40"/>
        <w:rPr>
          <w:sz w:val="10"/>
          <w:szCs w:val="10"/>
        </w:rPr>
      </w:pPr>
    </w:p>
    <w:p w14:paraId="49CD0509" w14:textId="77777777" w:rsidR="002B2ECE" w:rsidRPr="005805A4" w:rsidRDefault="002B2ECE" w:rsidP="002B2ECE">
      <w:pPr>
        <w:pStyle w:val="af9"/>
        <w:tabs>
          <w:tab w:val="left" w:pos="6759"/>
          <w:tab w:val="left" w:pos="8358"/>
        </w:tabs>
        <w:spacing w:after="0"/>
        <w:ind w:left="20"/>
        <w:rPr>
          <w:sz w:val="23"/>
          <w:szCs w:val="23"/>
          <w:lang w:eastAsia="uk-UA"/>
        </w:rPr>
      </w:pPr>
      <w:r w:rsidRPr="005805A4">
        <w:rPr>
          <w:sz w:val="23"/>
          <w:szCs w:val="23"/>
          <w:lang w:eastAsia="uk-UA"/>
        </w:rPr>
        <w:t xml:space="preserve">м. </w:t>
      </w:r>
      <w:r w:rsidR="003F2D57" w:rsidRPr="005805A4">
        <w:rPr>
          <w:sz w:val="23"/>
          <w:szCs w:val="23"/>
          <w:lang w:eastAsia="uk-UA"/>
        </w:rPr>
        <w:t>Запоріжжя</w:t>
      </w:r>
      <w:r w:rsidRPr="005805A4">
        <w:rPr>
          <w:sz w:val="23"/>
          <w:szCs w:val="23"/>
          <w:lang w:eastAsia="uk-UA"/>
        </w:rPr>
        <w:t xml:space="preserve">                                                                                             «______»____________  2023 р.</w:t>
      </w:r>
    </w:p>
    <w:p w14:paraId="59470275" w14:textId="77777777" w:rsidR="002B2ECE" w:rsidRPr="005805A4" w:rsidRDefault="002B2ECE" w:rsidP="002B2ECE">
      <w:pPr>
        <w:pStyle w:val="af9"/>
        <w:tabs>
          <w:tab w:val="left" w:pos="6759"/>
          <w:tab w:val="left" w:pos="8358"/>
        </w:tabs>
        <w:spacing w:after="0"/>
        <w:ind w:left="20"/>
        <w:rPr>
          <w:sz w:val="10"/>
          <w:szCs w:val="10"/>
        </w:rPr>
      </w:pPr>
    </w:p>
    <w:p w14:paraId="14363AB1" w14:textId="77777777" w:rsidR="002B2ECE" w:rsidRPr="005805A4" w:rsidRDefault="003F2D57" w:rsidP="002B2ECE">
      <w:pPr>
        <w:pStyle w:val="27"/>
        <w:shd w:val="clear" w:color="auto" w:fill="auto"/>
        <w:spacing w:before="0" w:after="0" w:line="240" w:lineRule="auto"/>
        <w:ind w:left="20" w:right="40" w:firstLine="700"/>
        <w:rPr>
          <w:rStyle w:val="28"/>
          <w:bCs/>
          <w:sz w:val="23"/>
          <w:szCs w:val="23"/>
          <w:lang w:eastAsia="uk-UA"/>
        </w:rPr>
      </w:pPr>
      <w:r w:rsidRPr="005805A4">
        <w:rPr>
          <w:b w:val="0"/>
          <w:bCs w:val="0"/>
          <w:sz w:val="23"/>
          <w:szCs w:val="23"/>
          <w:lang w:eastAsia="uk-UA"/>
        </w:rPr>
        <w:t>Департамент управління активами Запорізької</w:t>
      </w:r>
      <w:r w:rsidR="002B2ECE" w:rsidRPr="005805A4">
        <w:rPr>
          <w:b w:val="0"/>
          <w:bCs w:val="0"/>
          <w:sz w:val="23"/>
          <w:szCs w:val="23"/>
          <w:lang w:eastAsia="uk-UA"/>
        </w:rPr>
        <w:t xml:space="preserve"> міської ради</w:t>
      </w:r>
      <w:r w:rsidR="002B2ECE" w:rsidRPr="005805A4">
        <w:rPr>
          <w:rStyle w:val="28"/>
          <w:b/>
          <w:bCs/>
          <w:sz w:val="23"/>
          <w:szCs w:val="23"/>
          <w:lang w:eastAsia="uk-UA"/>
        </w:rPr>
        <w:t xml:space="preserve"> </w:t>
      </w:r>
      <w:r w:rsidR="002B2ECE" w:rsidRPr="005805A4">
        <w:rPr>
          <w:rStyle w:val="28"/>
          <w:bCs/>
          <w:sz w:val="23"/>
          <w:szCs w:val="23"/>
          <w:lang w:eastAsia="uk-UA"/>
        </w:rPr>
        <w:t>в особі</w:t>
      </w:r>
      <w:r w:rsidR="002B2ECE" w:rsidRPr="005805A4">
        <w:rPr>
          <w:rStyle w:val="28"/>
          <w:b/>
          <w:bCs/>
          <w:sz w:val="23"/>
          <w:szCs w:val="23"/>
          <w:lang w:eastAsia="uk-UA"/>
        </w:rPr>
        <w:t xml:space="preserve"> </w:t>
      </w:r>
      <w:r w:rsidR="002D211D" w:rsidRPr="005805A4">
        <w:rPr>
          <w:rStyle w:val="28"/>
          <w:b/>
          <w:bCs/>
          <w:sz w:val="23"/>
          <w:szCs w:val="23"/>
          <w:lang w:eastAsia="uk-UA"/>
        </w:rPr>
        <w:t xml:space="preserve">директора Лягути Ігоря Володимировича </w:t>
      </w:r>
      <w:r w:rsidR="002B2ECE" w:rsidRPr="005805A4">
        <w:rPr>
          <w:rStyle w:val="28"/>
          <w:bCs/>
          <w:sz w:val="23"/>
          <w:szCs w:val="23"/>
          <w:lang w:eastAsia="uk-UA"/>
        </w:rPr>
        <w:t>(далі -</w:t>
      </w:r>
      <w:r w:rsidR="002B2ECE" w:rsidRPr="005805A4">
        <w:rPr>
          <w:b w:val="0"/>
          <w:bCs w:val="0"/>
          <w:sz w:val="23"/>
          <w:szCs w:val="23"/>
          <w:lang w:eastAsia="uk-UA"/>
        </w:rPr>
        <w:t xml:space="preserve"> Замовник), що діє на підставі Положення</w:t>
      </w:r>
      <w:r w:rsidR="002B2ECE" w:rsidRPr="005805A4">
        <w:rPr>
          <w:bCs w:val="0"/>
          <w:sz w:val="23"/>
          <w:szCs w:val="23"/>
          <w:lang w:eastAsia="uk-UA"/>
        </w:rPr>
        <w:t xml:space="preserve"> </w:t>
      </w:r>
      <w:r w:rsidR="002B2ECE" w:rsidRPr="005805A4">
        <w:rPr>
          <w:rStyle w:val="28"/>
          <w:bCs/>
          <w:sz w:val="23"/>
          <w:szCs w:val="23"/>
          <w:lang w:eastAsia="uk-UA"/>
        </w:rPr>
        <w:t>з однієї сторони, та __________________________________________________ в особі ____________________________,</w:t>
      </w:r>
      <w:r w:rsidR="002B2ECE" w:rsidRPr="005805A4">
        <w:rPr>
          <w:rStyle w:val="28"/>
          <w:b/>
          <w:bCs/>
          <w:sz w:val="23"/>
          <w:szCs w:val="23"/>
          <w:lang w:eastAsia="uk-UA"/>
        </w:rPr>
        <w:t xml:space="preserve"> </w:t>
      </w:r>
      <w:r w:rsidR="002B2ECE" w:rsidRPr="005805A4">
        <w:rPr>
          <w:rStyle w:val="28"/>
          <w:bCs/>
          <w:sz w:val="23"/>
          <w:szCs w:val="23"/>
          <w:lang w:eastAsia="uk-UA"/>
        </w:rPr>
        <w:t xml:space="preserve">(далі </w:t>
      </w:r>
      <w:r w:rsidR="002B2ECE" w:rsidRPr="005805A4">
        <w:rPr>
          <w:rStyle w:val="28"/>
          <w:b/>
          <w:bCs/>
          <w:sz w:val="23"/>
          <w:szCs w:val="23"/>
          <w:lang w:eastAsia="uk-UA"/>
        </w:rPr>
        <w:t>-</w:t>
      </w:r>
      <w:r w:rsidR="002B2ECE" w:rsidRPr="005805A4">
        <w:rPr>
          <w:b w:val="0"/>
          <w:bCs w:val="0"/>
          <w:sz w:val="23"/>
          <w:szCs w:val="23"/>
          <w:lang w:eastAsia="uk-UA"/>
        </w:rPr>
        <w:t xml:space="preserve"> Виконавець),</w:t>
      </w:r>
      <w:r w:rsidR="002B2ECE" w:rsidRPr="005805A4">
        <w:rPr>
          <w:rStyle w:val="28"/>
          <w:bCs/>
          <w:sz w:val="23"/>
          <w:szCs w:val="23"/>
          <w:lang w:eastAsia="uk-UA"/>
        </w:rPr>
        <w:t xml:space="preserve"> що діє на підставі ____________________ з іншої сторони, у подальшому іменуються «Сторони», уклали цей договір (далі – Договір) про наступне:</w:t>
      </w:r>
    </w:p>
    <w:p w14:paraId="7F765943" w14:textId="77777777" w:rsidR="002B2ECE" w:rsidRPr="005805A4" w:rsidRDefault="002B2ECE" w:rsidP="002B2ECE">
      <w:pPr>
        <w:pStyle w:val="27"/>
        <w:shd w:val="clear" w:color="auto" w:fill="auto"/>
        <w:spacing w:before="0" w:after="0" w:line="240" w:lineRule="auto"/>
        <w:ind w:left="20" w:right="40" w:firstLine="700"/>
        <w:rPr>
          <w:b w:val="0"/>
          <w:bCs w:val="0"/>
          <w:sz w:val="10"/>
          <w:szCs w:val="10"/>
        </w:rPr>
      </w:pPr>
    </w:p>
    <w:p w14:paraId="7A4B4BAF" w14:textId="77777777" w:rsidR="002B2ECE" w:rsidRPr="005805A4" w:rsidRDefault="002B2ECE" w:rsidP="002B2ECE">
      <w:pPr>
        <w:pStyle w:val="27"/>
        <w:shd w:val="clear" w:color="auto" w:fill="auto"/>
        <w:spacing w:before="0" w:after="0" w:line="240" w:lineRule="auto"/>
        <w:ind w:right="40"/>
        <w:jc w:val="center"/>
        <w:rPr>
          <w:sz w:val="23"/>
          <w:szCs w:val="23"/>
        </w:rPr>
      </w:pPr>
      <w:r w:rsidRPr="005805A4">
        <w:rPr>
          <w:sz w:val="23"/>
          <w:szCs w:val="23"/>
          <w:lang w:eastAsia="uk-UA"/>
        </w:rPr>
        <w:t>1. Предмет договору</w:t>
      </w:r>
    </w:p>
    <w:p w14:paraId="35A36B97" w14:textId="3D41F55D" w:rsidR="002B2ECE" w:rsidRPr="005805A4" w:rsidRDefault="002B2ECE" w:rsidP="002B2ECE">
      <w:pPr>
        <w:tabs>
          <w:tab w:val="left" w:pos="2160"/>
        </w:tabs>
        <w:jc w:val="both"/>
        <w:rPr>
          <w:b/>
          <w:sz w:val="23"/>
          <w:szCs w:val="23"/>
        </w:rPr>
      </w:pPr>
      <w:r w:rsidRPr="005805A4">
        <w:rPr>
          <w:sz w:val="23"/>
          <w:szCs w:val="23"/>
        </w:rPr>
        <w:t xml:space="preserve">1.1. Виконавець зобов'язується з дотриманням вимог законодавства надати </w:t>
      </w:r>
      <w:r w:rsidR="00F52C6F" w:rsidRPr="00291FB0">
        <w:rPr>
          <w:b/>
          <w:lang w:eastAsia="uk-UA"/>
        </w:rPr>
        <w:t>Послуга з розроблення технічної документації із землеустрою щодо інвентаризації земель комунальної власності в</w:t>
      </w:r>
      <w:r w:rsidR="00F52C6F" w:rsidRPr="00291FB0">
        <w:t xml:space="preserve"> межах кадастрових кварталів 2310100000:04:040, 2310100000:04:039, 2310100000:04:041, 2310100000:04:042, з метою формування земельних ділянок для будівництва магістрального во</w:t>
      </w:r>
      <w:r w:rsidR="00F52C6F">
        <w:t>д</w:t>
      </w:r>
      <w:r w:rsidR="00F52C6F" w:rsidRPr="00291FB0">
        <w:t>ог</w:t>
      </w:r>
      <w:r w:rsidR="00AE7DCB">
        <w:t>о</w:t>
      </w:r>
      <w:r w:rsidR="00F52C6F" w:rsidRPr="00291FB0">
        <w:t xml:space="preserve">ну </w:t>
      </w:r>
      <w:r w:rsidR="00F52C6F">
        <w:t>в</w:t>
      </w:r>
      <w:r w:rsidR="00F52C6F" w:rsidRPr="00291FB0">
        <w:t>ідповідно до Постанови КМУ від 06.06.2023 №566 «Про виділення коштів з фонду ліквідації наслідків збройної агресії для реалізації експериментального проекту з будівництва магістральних водогонів»</w:t>
      </w:r>
      <w:r w:rsidR="00F52C6F">
        <w:t xml:space="preserve">, </w:t>
      </w:r>
      <w:r w:rsidRPr="005805A4">
        <w:rPr>
          <w:sz w:val="23"/>
          <w:szCs w:val="23"/>
        </w:rPr>
        <w:t xml:space="preserve">згідно Додатку, який є невід’ємною частиною цього Договору </w:t>
      </w:r>
      <w:r w:rsidR="00F52C6F" w:rsidRPr="00291FB0">
        <w:t xml:space="preserve">( </w:t>
      </w:r>
      <w:r w:rsidR="00AE7DCB" w:rsidRPr="00291FB0">
        <w:t>Код ДК 021:2015:</w:t>
      </w:r>
      <w:r w:rsidR="00AE7DCB">
        <w:t xml:space="preserve"> </w:t>
      </w:r>
      <w:r w:rsidR="00AE7DCB" w:rsidRPr="00291FB0">
        <w:t>71350000-6  Науково-технічні послуги в галузі інженерії</w:t>
      </w:r>
      <w:r w:rsidR="00F52C6F">
        <w:t>)</w:t>
      </w:r>
      <w:r w:rsidRPr="005805A4">
        <w:rPr>
          <w:sz w:val="23"/>
          <w:szCs w:val="23"/>
        </w:rPr>
        <w:t xml:space="preserve">, а Замовник - прийняти та оплатити надані послуги. </w:t>
      </w:r>
    </w:p>
    <w:p w14:paraId="596352CD" w14:textId="77777777" w:rsidR="002B2ECE" w:rsidRPr="005805A4" w:rsidRDefault="002B2ECE" w:rsidP="002B2ECE">
      <w:pPr>
        <w:pStyle w:val="af9"/>
        <w:tabs>
          <w:tab w:val="left" w:pos="1395"/>
        </w:tabs>
        <w:spacing w:after="0"/>
        <w:ind w:right="40"/>
        <w:jc w:val="both"/>
        <w:rPr>
          <w:sz w:val="23"/>
          <w:szCs w:val="23"/>
          <w:lang w:eastAsia="uk-UA"/>
        </w:rPr>
      </w:pPr>
      <w:r w:rsidRPr="005805A4">
        <w:rPr>
          <w:sz w:val="23"/>
          <w:szCs w:val="23"/>
          <w:lang w:eastAsia="uk-UA"/>
        </w:rPr>
        <w:t>1.2. Отримана внаслідок виконання цього договору документація із землеустрою є власністю Замовника.</w:t>
      </w:r>
    </w:p>
    <w:p w14:paraId="526C5F3C" w14:textId="77777777" w:rsidR="002B2ECE" w:rsidRPr="00AD391A" w:rsidRDefault="002B2ECE" w:rsidP="002B2ECE">
      <w:pPr>
        <w:pStyle w:val="af9"/>
        <w:tabs>
          <w:tab w:val="left" w:pos="1395"/>
        </w:tabs>
        <w:spacing w:after="0"/>
        <w:ind w:right="40"/>
        <w:jc w:val="both"/>
        <w:rPr>
          <w:sz w:val="10"/>
          <w:szCs w:val="10"/>
          <w:highlight w:val="yellow"/>
        </w:rPr>
      </w:pPr>
    </w:p>
    <w:p w14:paraId="228E55B1" w14:textId="77777777" w:rsidR="002B2ECE" w:rsidRPr="005805A4" w:rsidRDefault="002B2ECE" w:rsidP="002B2ECE">
      <w:pPr>
        <w:pStyle w:val="27"/>
        <w:shd w:val="clear" w:color="auto" w:fill="auto"/>
        <w:spacing w:before="0" w:after="0" w:line="240" w:lineRule="auto"/>
        <w:ind w:right="380"/>
        <w:jc w:val="center"/>
        <w:rPr>
          <w:sz w:val="23"/>
          <w:szCs w:val="23"/>
        </w:rPr>
      </w:pPr>
      <w:r w:rsidRPr="005805A4">
        <w:rPr>
          <w:sz w:val="23"/>
          <w:szCs w:val="23"/>
          <w:lang w:eastAsia="uk-UA"/>
        </w:rPr>
        <w:t>2. Вартість послуг і порядок їх обчислення</w:t>
      </w:r>
    </w:p>
    <w:p w14:paraId="497A396C" w14:textId="77777777" w:rsidR="002B2ECE" w:rsidRPr="005805A4" w:rsidRDefault="002B2ECE" w:rsidP="002B2ECE">
      <w:pPr>
        <w:pStyle w:val="af9"/>
        <w:tabs>
          <w:tab w:val="left" w:pos="1255"/>
        </w:tabs>
        <w:spacing w:after="0"/>
        <w:ind w:right="40"/>
        <w:jc w:val="both"/>
        <w:rPr>
          <w:sz w:val="23"/>
          <w:szCs w:val="23"/>
        </w:rPr>
      </w:pPr>
      <w:r w:rsidRPr="005805A4">
        <w:rPr>
          <w:sz w:val="23"/>
          <w:szCs w:val="23"/>
          <w:lang w:eastAsia="uk-UA"/>
        </w:rPr>
        <w:t>2.1. Загальна вартість послуги за цим договором становить</w:t>
      </w:r>
      <w:r w:rsidRPr="005805A4">
        <w:rPr>
          <w:rStyle w:val="affc"/>
          <w:sz w:val="23"/>
          <w:szCs w:val="23"/>
          <w:lang w:eastAsia="uk-UA"/>
        </w:rPr>
        <w:t xml:space="preserve"> </w:t>
      </w:r>
      <w:r w:rsidRPr="005805A4">
        <w:rPr>
          <w:rStyle w:val="affc"/>
          <w:b w:val="0"/>
          <w:bCs w:val="0"/>
          <w:sz w:val="23"/>
          <w:szCs w:val="23"/>
          <w:lang w:eastAsia="uk-UA"/>
        </w:rPr>
        <w:t>___________________________ грн.</w:t>
      </w:r>
      <w:r w:rsidRPr="005805A4">
        <w:rPr>
          <w:sz w:val="23"/>
          <w:szCs w:val="23"/>
          <w:lang w:eastAsia="uk-UA"/>
        </w:rPr>
        <w:t xml:space="preserve"> (______________________________________), в т.ч. ПДВ ______________ грн. (за наявності).</w:t>
      </w:r>
    </w:p>
    <w:p w14:paraId="70F9C111" w14:textId="77777777" w:rsidR="002B2ECE" w:rsidRPr="005805A4" w:rsidRDefault="002B2ECE" w:rsidP="002B2ECE">
      <w:pPr>
        <w:pStyle w:val="af9"/>
        <w:tabs>
          <w:tab w:val="left" w:pos="1233"/>
        </w:tabs>
        <w:spacing w:after="0"/>
        <w:ind w:right="40"/>
        <w:jc w:val="both"/>
        <w:rPr>
          <w:sz w:val="23"/>
          <w:szCs w:val="23"/>
        </w:rPr>
      </w:pPr>
      <w:r w:rsidRPr="005805A4">
        <w:rPr>
          <w:sz w:val="23"/>
          <w:szCs w:val="23"/>
          <w:lang w:eastAsia="uk-UA"/>
        </w:rPr>
        <w:t xml:space="preserve">2.2. Замовник протягом 10 банківських днів з дня підписання акта приймання-передачі послуг зобов'язується здійснити повну оплату виконавцю послуг згідно з підписаним актом прийому-передачі послуг. </w:t>
      </w:r>
    </w:p>
    <w:p w14:paraId="3870AB67" w14:textId="77777777" w:rsidR="002B2ECE" w:rsidRPr="005805A4" w:rsidRDefault="002B2ECE" w:rsidP="002B2ECE">
      <w:pPr>
        <w:pStyle w:val="af9"/>
        <w:tabs>
          <w:tab w:val="left" w:pos="1233"/>
        </w:tabs>
        <w:spacing w:after="0"/>
        <w:ind w:right="40"/>
        <w:jc w:val="both"/>
        <w:rPr>
          <w:sz w:val="23"/>
          <w:szCs w:val="23"/>
        </w:rPr>
      </w:pPr>
      <w:r w:rsidRPr="005805A4">
        <w:rPr>
          <w:sz w:val="23"/>
          <w:szCs w:val="23"/>
          <w:lang w:eastAsia="uk-UA"/>
        </w:rPr>
        <w:t>2.3. До початку виконання умов договору не передбачаються будь-які авансові платежі. Оплата проводиться після підписання акту приймання-передачі послуг.</w:t>
      </w:r>
    </w:p>
    <w:p w14:paraId="556C5C91" w14:textId="77777777" w:rsidR="002B2ECE" w:rsidRPr="005805A4" w:rsidRDefault="002B2ECE" w:rsidP="002B2ECE">
      <w:pPr>
        <w:pStyle w:val="af9"/>
        <w:tabs>
          <w:tab w:val="left" w:pos="1165"/>
        </w:tabs>
        <w:spacing w:after="0"/>
        <w:ind w:right="40"/>
        <w:jc w:val="both"/>
        <w:rPr>
          <w:sz w:val="23"/>
          <w:szCs w:val="23"/>
          <w:lang w:eastAsia="uk-UA"/>
        </w:rPr>
      </w:pPr>
      <w:r w:rsidRPr="005805A4">
        <w:rPr>
          <w:sz w:val="23"/>
          <w:szCs w:val="23"/>
          <w:lang w:eastAsia="uk-UA"/>
        </w:rPr>
        <w:t>2.4. Послуги, супутні для досягнення остаточної мети виконання замовлення, окремо не сплачуються Замовником, а входять у запропоновану вартість.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14:paraId="392811D3" w14:textId="77777777" w:rsidR="002B2ECE" w:rsidRPr="005805A4" w:rsidRDefault="002B2ECE" w:rsidP="002B2ECE">
      <w:pPr>
        <w:pStyle w:val="af9"/>
        <w:tabs>
          <w:tab w:val="left" w:pos="1165"/>
        </w:tabs>
        <w:spacing w:after="0"/>
        <w:ind w:right="40"/>
        <w:jc w:val="both"/>
        <w:rPr>
          <w:sz w:val="23"/>
          <w:szCs w:val="23"/>
          <w:lang w:eastAsia="uk-UA"/>
        </w:rPr>
      </w:pPr>
      <w:r w:rsidRPr="005805A4">
        <w:rPr>
          <w:sz w:val="23"/>
          <w:szCs w:val="23"/>
          <w:lang w:eastAsia="uk-UA"/>
        </w:rPr>
        <w:t xml:space="preserve">2.5. Замовник визначає ціну на послугу, яку він пропонує виконати за Договором, з урахуванням всіх супровідних витрат, податків і зборів, що сплачуються або мають бути сплачені. </w:t>
      </w:r>
    </w:p>
    <w:p w14:paraId="51409BC0" w14:textId="77777777" w:rsidR="002B2ECE" w:rsidRPr="00AD391A" w:rsidRDefault="002B2ECE" w:rsidP="002B2ECE">
      <w:pPr>
        <w:pStyle w:val="af9"/>
        <w:tabs>
          <w:tab w:val="left" w:pos="1165"/>
        </w:tabs>
        <w:spacing w:after="0"/>
        <w:ind w:right="40"/>
        <w:jc w:val="both"/>
        <w:rPr>
          <w:sz w:val="10"/>
          <w:szCs w:val="10"/>
          <w:highlight w:val="yellow"/>
        </w:rPr>
      </w:pPr>
    </w:p>
    <w:p w14:paraId="36A3F542" w14:textId="77777777" w:rsidR="002B2ECE" w:rsidRPr="002D211D" w:rsidRDefault="002B2ECE" w:rsidP="002B2ECE">
      <w:pPr>
        <w:pStyle w:val="27"/>
        <w:shd w:val="clear" w:color="auto" w:fill="auto"/>
        <w:spacing w:before="0" w:after="0" w:line="240" w:lineRule="auto"/>
        <w:ind w:right="380"/>
        <w:jc w:val="center"/>
        <w:rPr>
          <w:sz w:val="23"/>
          <w:szCs w:val="23"/>
        </w:rPr>
      </w:pPr>
      <w:r w:rsidRPr="002D211D">
        <w:rPr>
          <w:sz w:val="23"/>
          <w:szCs w:val="23"/>
          <w:lang w:eastAsia="uk-UA"/>
        </w:rPr>
        <w:t>3. Порядок приймання-передачі послуг</w:t>
      </w:r>
    </w:p>
    <w:p w14:paraId="4B04BD04" w14:textId="77777777" w:rsidR="002B2ECE" w:rsidRPr="002D211D" w:rsidRDefault="002B2ECE" w:rsidP="002B2ECE">
      <w:pPr>
        <w:pStyle w:val="af9"/>
        <w:tabs>
          <w:tab w:val="left" w:pos="543"/>
        </w:tabs>
        <w:spacing w:after="0"/>
        <w:ind w:right="40"/>
        <w:jc w:val="both"/>
        <w:rPr>
          <w:sz w:val="23"/>
          <w:szCs w:val="23"/>
          <w:lang w:eastAsia="uk-UA"/>
        </w:rPr>
      </w:pPr>
      <w:r w:rsidRPr="002D211D">
        <w:rPr>
          <w:sz w:val="23"/>
          <w:szCs w:val="23"/>
          <w:lang w:eastAsia="uk-UA"/>
        </w:rPr>
        <w:t xml:space="preserve">3.1. Приймання-передача послуг за цим договором оформлюється актом приймання-передачі послуг (далі – акт). </w:t>
      </w:r>
    </w:p>
    <w:p w14:paraId="0FD42CB4" w14:textId="77777777" w:rsidR="002B2ECE" w:rsidRPr="002D211D" w:rsidRDefault="002B2ECE" w:rsidP="002B2ECE">
      <w:pPr>
        <w:pStyle w:val="af9"/>
        <w:tabs>
          <w:tab w:val="left" w:pos="543"/>
        </w:tabs>
        <w:spacing w:after="0"/>
        <w:ind w:right="40"/>
        <w:jc w:val="both"/>
        <w:rPr>
          <w:sz w:val="23"/>
          <w:szCs w:val="23"/>
        </w:rPr>
      </w:pPr>
      <w:r w:rsidRPr="002D211D">
        <w:rPr>
          <w:sz w:val="23"/>
          <w:szCs w:val="23"/>
          <w:lang w:eastAsia="uk-UA"/>
        </w:rPr>
        <w:t>3.2. Замовник зобов'язаний підписати акт протягом 3 (трьох) банківських днів з дня його отримання.</w:t>
      </w:r>
    </w:p>
    <w:p w14:paraId="59C3BE98" w14:textId="77777777" w:rsidR="002B2ECE" w:rsidRPr="002D211D" w:rsidRDefault="002B2ECE" w:rsidP="002B2ECE">
      <w:pPr>
        <w:pStyle w:val="af9"/>
        <w:tabs>
          <w:tab w:val="left" w:pos="1204"/>
        </w:tabs>
        <w:spacing w:after="0"/>
        <w:ind w:right="40"/>
        <w:jc w:val="both"/>
        <w:rPr>
          <w:sz w:val="23"/>
          <w:szCs w:val="23"/>
          <w:lang w:eastAsia="uk-UA"/>
        </w:rPr>
      </w:pPr>
      <w:r w:rsidRPr="002D211D">
        <w:rPr>
          <w:sz w:val="23"/>
          <w:szCs w:val="23"/>
          <w:lang w:eastAsia="uk-UA"/>
        </w:rPr>
        <w:t>3.3. У разі відмови Замовника від підписання акта, Сторони складають двосторонній акт із переліком необхідних доробок і термінів їх виконання.</w:t>
      </w:r>
    </w:p>
    <w:p w14:paraId="4573B8D1" w14:textId="77777777" w:rsidR="002B2ECE" w:rsidRPr="00AD391A" w:rsidRDefault="002B2ECE" w:rsidP="002B2ECE">
      <w:pPr>
        <w:pStyle w:val="af9"/>
        <w:tabs>
          <w:tab w:val="left" w:pos="1204"/>
        </w:tabs>
        <w:spacing w:after="0"/>
        <w:ind w:left="380" w:right="40"/>
        <w:jc w:val="both"/>
        <w:rPr>
          <w:sz w:val="10"/>
          <w:szCs w:val="10"/>
          <w:highlight w:val="yellow"/>
        </w:rPr>
      </w:pPr>
    </w:p>
    <w:p w14:paraId="0385FD7A" w14:textId="77777777" w:rsidR="002B2ECE" w:rsidRPr="00F52C6F" w:rsidRDefault="002B2ECE" w:rsidP="002B2ECE">
      <w:pPr>
        <w:pStyle w:val="2a"/>
        <w:keepNext/>
        <w:keepLines/>
        <w:numPr>
          <w:ilvl w:val="1"/>
          <w:numId w:val="28"/>
        </w:numPr>
        <w:shd w:val="clear" w:color="auto" w:fill="auto"/>
        <w:tabs>
          <w:tab w:val="left" w:pos="4140"/>
        </w:tabs>
        <w:spacing w:before="0" w:line="240" w:lineRule="auto"/>
        <w:ind w:left="3780"/>
        <w:rPr>
          <w:sz w:val="23"/>
          <w:szCs w:val="23"/>
        </w:rPr>
      </w:pPr>
      <w:r w:rsidRPr="00F52C6F">
        <w:rPr>
          <w:sz w:val="23"/>
          <w:szCs w:val="23"/>
          <w:lang w:eastAsia="uk-UA"/>
        </w:rPr>
        <w:t>Строк надання послуг</w:t>
      </w:r>
    </w:p>
    <w:p w14:paraId="4659D2BD" w14:textId="20E1C115" w:rsidR="002B2ECE" w:rsidRPr="00F52C6F" w:rsidRDefault="00AE7DCB" w:rsidP="002B2ECE">
      <w:pPr>
        <w:pStyle w:val="af9"/>
        <w:numPr>
          <w:ilvl w:val="2"/>
          <w:numId w:val="28"/>
        </w:numPr>
        <w:tabs>
          <w:tab w:val="left" w:pos="426"/>
        </w:tabs>
        <w:autoSpaceDE/>
        <w:autoSpaceDN/>
        <w:spacing w:after="0"/>
        <w:ind w:right="40"/>
        <w:jc w:val="both"/>
        <w:rPr>
          <w:sz w:val="23"/>
          <w:szCs w:val="23"/>
        </w:rPr>
      </w:pPr>
      <w:r>
        <w:rPr>
          <w:sz w:val="23"/>
          <w:szCs w:val="23"/>
        </w:rPr>
        <w:t xml:space="preserve">Строк виконання робіт складає </w:t>
      </w:r>
      <w:r w:rsidR="00F109A4">
        <w:rPr>
          <w:sz w:val="23"/>
          <w:szCs w:val="23"/>
        </w:rPr>
        <w:t>35 календарних днів від</w:t>
      </w:r>
      <w:r w:rsidR="002B2ECE" w:rsidRPr="00F52C6F">
        <w:rPr>
          <w:sz w:val="23"/>
          <w:szCs w:val="23"/>
        </w:rPr>
        <w:t xml:space="preserve"> дати укладання цього договору, але у будь-якому разі до </w:t>
      </w:r>
      <w:r w:rsidR="00F52C6F" w:rsidRPr="00F52C6F">
        <w:rPr>
          <w:sz w:val="23"/>
          <w:szCs w:val="23"/>
        </w:rPr>
        <w:t>15</w:t>
      </w:r>
      <w:r w:rsidR="002B2ECE" w:rsidRPr="00F52C6F">
        <w:rPr>
          <w:sz w:val="23"/>
          <w:szCs w:val="23"/>
        </w:rPr>
        <w:t>.12.2023. За результатом виконання послуг Виконавець повинен надати Замовнику наступні матеріали:</w:t>
      </w:r>
    </w:p>
    <w:p w14:paraId="7EF676F2" w14:textId="77777777" w:rsidR="002B2ECE" w:rsidRPr="005805A4" w:rsidRDefault="002B2ECE" w:rsidP="002B2ECE">
      <w:pPr>
        <w:pStyle w:val="af9"/>
        <w:tabs>
          <w:tab w:val="left" w:pos="426"/>
        </w:tabs>
        <w:spacing w:after="0"/>
        <w:ind w:right="40"/>
        <w:jc w:val="both"/>
        <w:rPr>
          <w:sz w:val="23"/>
          <w:szCs w:val="23"/>
        </w:rPr>
      </w:pPr>
      <w:r w:rsidRPr="005805A4">
        <w:rPr>
          <w:sz w:val="23"/>
          <w:szCs w:val="23"/>
        </w:rPr>
        <w:t>- оригінал технічної документації із землеустрою щодо інвентаризації земель комунальної власності у вигляді сформованої справи на паперовому носії в одному примірнику;</w:t>
      </w:r>
    </w:p>
    <w:p w14:paraId="503E1D65" w14:textId="77777777" w:rsidR="002B2ECE" w:rsidRPr="005805A4" w:rsidRDefault="002B2ECE" w:rsidP="002B2ECE">
      <w:pPr>
        <w:pStyle w:val="af9"/>
        <w:tabs>
          <w:tab w:val="left" w:pos="426"/>
        </w:tabs>
        <w:spacing w:after="0"/>
        <w:ind w:right="40"/>
        <w:jc w:val="both"/>
        <w:rPr>
          <w:sz w:val="23"/>
          <w:szCs w:val="23"/>
        </w:rPr>
      </w:pPr>
      <w:r w:rsidRPr="005805A4">
        <w:rPr>
          <w:sz w:val="23"/>
          <w:szCs w:val="23"/>
        </w:rPr>
        <w:t>- оптичний диск із сканованою документацією у форматі pdf та обмінними файлами у форматі xml;</w:t>
      </w:r>
    </w:p>
    <w:p w14:paraId="79FA92B7" w14:textId="77777777" w:rsidR="002B2ECE" w:rsidRPr="005805A4" w:rsidRDefault="002B2ECE" w:rsidP="002B2ECE">
      <w:pPr>
        <w:pStyle w:val="af9"/>
        <w:tabs>
          <w:tab w:val="left" w:pos="426"/>
        </w:tabs>
        <w:spacing w:after="0"/>
        <w:ind w:right="40"/>
        <w:jc w:val="both"/>
        <w:rPr>
          <w:sz w:val="23"/>
          <w:szCs w:val="23"/>
        </w:rPr>
      </w:pPr>
      <w:r w:rsidRPr="005805A4">
        <w:rPr>
          <w:sz w:val="23"/>
          <w:szCs w:val="23"/>
        </w:rPr>
        <w:t>- витяги з Державного земельного кадастру про сформовані земельні ділянки за результатами здійснення заходів з інвентаризації земель.</w:t>
      </w:r>
    </w:p>
    <w:p w14:paraId="1CDB6D52" w14:textId="77777777" w:rsidR="002B2ECE" w:rsidRPr="005805A4" w:rsidRDefault="002B2ECE" w:rsidP="002B2ECE">
      <w:pPr>
        <w:pStyle w:val="af9"/>
        <w:tabs>
          <w:tab w:val="left" w:pos="1636"/>
        </w:tabs>
        <w:spacing w:after="0"/>
        <w:ind w:right="40"/>
        <w:jc w:val="both"/>
        <w:rPr>
          <w:sz w:val="23"/>
          <w:szCs w:val="23"/>
        </w:rPr>
      </w:pPr>
      <w:r w:rsidRPr="005805A4">
        <w:rPr>
          <w:sz w:val="23"/>
          <w:szCs w:val="23"/>
          <w:lang w:eastAsia="uk-UA"/>
        </w:rPr>
        <w:t>4.2. Виконавець має право виконати послуги достроково. Оплата в цьому разі проводиться у погоджений сторонами строк.</w:t>
      </w:r>
    </w:p>
    <w:p w14:paraId="28FD9990" w14:textId="77777777" w:rsidR="002B2ECE" w:rsidRPr="00AD391A" w:rsidRDefault="002B2ECE" w:rsidP="002B2ECE">
      <w:pPr>
        <w:pStyle w:val="2a"/>
        <w:keepNext/>
        <w:keepLines/>
        <w:shd w:val="clear" w:color="auto" w:fill="auto"/>
        <w:tabs>
          <w:tab w:val="left" w:pos="4136"/>
        </w:tabs>
        <w:spacing w:before="0" w:line="240" w:lineRule="auto"/>
        <w:ind w:left="3780"/>
        <w:rPr>
          <w:sz w:val="10"/>
          <w:szCs w:val="10"/>
          <w:highlight w:val="yellow"/>
        </w:rPr>
      </w:pPr>
      <w:bookmarkStart w:id="0" w:name="bookmark2"/>
    </w:p>
    <w:p w14:paraId="23F8FAB0" w14:textId="77777777" w:rsidR="002B2ECE" w:rsidRPr="002D211D" w:rsidRDefault="002B2ECE" w:rsidP="002B2ECE">
      <w:pPr>
        <w:pStyle w:val="2a"/>
        <w:keepNext/>
        <w:keepLines/>
        <w:numPr>
          <w:ilvl w:val="1"/>
          <w:numId w:val="28"/>
        </w:numPr>
        <w:shd w:val="clear" w:color="auto" w:fill="auto"/>
        <w:tabs>
          <w:tab w:val="left" w:pos="4136"/>
        </w:tabs>
        <w:spacing w:before="0" w:line="240" w:lineRule="auto"/>
        <w:ind w:left="3780"/>
        <w:rPr>
          <w:sz w:val="23"/>
          <w:szCs w:val="23"/>
        </w:rPr>
      </w:pPr>
      <w:r w:rsidRPr="002D211D">
        <w:rPr>
          <w:sz w:val="23"/>
          <w:szCs w:val="23"/>
          <w:lang w:eastAsia="uk-UA"/>
        </w:rPr>
        <w:t>Відповідальність сторін</w:t>
      </w:r>
      <w:bookmarkEnd w:id="0"/>
    </w:p>
    <w:p w14:paraId="21B5EF75" w14:textId="77777777" w:rsidR="002B2ECE" w:rsidRPr="002D211D" w:rsidRDefault="002B2ECE" w:rsidP="002B2ECE">
      <w:pPr>
        <w:pStyle w:val="af9"/>
        <w:spacing w:after="0"/>
        <w:ind w:right="40"/>
        <w:jc w:val="both"/>
        <w:rPr>
          <w:sz w:val="23"/>
          <w:szCs w:val="23"/>
        </w:rPr>
      </w:pPr>
      <w:r w:rsidRPr="002D211D">
        <w:rPr>
          <w:rStyle w:val="affc"/>
          <w:b w:val="0"/>
          <w:bCs w:val="0"/>
          <w:sz w:val="23"/>
          <w:szCs w:val="23"/>
          <w:lang w:eastAsia="uk-UA"/>
        </w:rPr>
        <w:t>5.1.</w:t>
      </w:r>
      <w:r w:rsidRPr="002D211D">
        <w:rPr>
          <w:sz w:val="23"/>
          <w:szCs w:val="23"/>
          <w:lang w:eastAsia="uk-UA"/>
        </w:rPr>
        <w:t xml:space="preserve"> За невиконання чи неналежне виконання зобов'язань за договором Сторони несуть відповідальність згідно із законодавством та цим договором шляхом сплати пені у розмірі подвійної облікової ставки НБУ за кожен день прострочення виконання зобов’язання.  </w:t>
      </w:r>
    </w:p>
    <w:p w14:paraId="5BB013D9" w14:textId="77777777" w:rsidR="002B2ECE" w:rsidRPr="002D211D" w:rsidRDefault="002B2ECE" w:rsidP="002B2ECE">
      <w:pPr>
        <w:pStyle w:val="af9"/>
        <w:spacing w:after="0"/>
        <w:ind w:left="20" w:right="20"/>
        <w:jc w:val="both"/>
        <w:rPr>
          <w:sz w:val="23"/>
          <w:szCs w:val="23"/>
          <w:lang w:eastAsia="uk-UA"/>
        </w:rPr>
      </w:pPr>
      <w:r w:rsidRPr="002D211D">
        <w:rPr>
          <w:sz w:val="23"/>
          <w:szCs w:val="23"/>
          <w:lang w:eastAsia="uk-UA"/>
        </w:rPr>
        <w:t>5.2. При несвоєчасній видачі замовником вихідних даних, необхідних для виконання цього договору, строки переносяться на час затримки видачі цих даних.</w:t>
      </w:r>
    </w:p>
    <w:p w14:paraId="0CF65C74" w14:textId="77777777" w:rsidR="002B2ECE" w:rsidRPr="002D211D" w:rsidRDefault="002B2ECE" w:rsidP="002B2ECE">
      <w:pPr>
        <w:jc w:val="both"/>
        <w:rPr>
          <w:sz w:val="23"/>
          <w:szCs w:val="23"/>
        </w:rPr>
      </w:pPr>
      <w:r w:rsidRPr="002D211D">
        <w:rPr>
          <w:sz w:val="23"/>
          <w:szCs w:val="23"/>
        </w:rPr>
        <w:t>5.3. Недоліки, допущені при наданні послуг з вини Виконавця, повинні бути усунені Виконавцем за власний рахунок.</w:t>
      </w:r>
    </w:p>
    <w:p w14:paraId="624581D7" w14:textId="77777777" w:rsidR="002B2ECE" w:rsidRPr="002D211D" w:rsidRDefault="002B2ECE" w:rsidP="002B2ECE">
      <w:pPr>
        <w:jc w:val="both"/>
        <w:rPr>
          <w:sz w:val="23"/>
          <w:szCs w:val="23"/>
        </w:rPr>
      </w:pPr>
      <w:r w:rsidRPr="002D211D">
        <w:rPr>
          <w:sz w:val="23"/>
          <w:szCs w:val="23"/>
        </w:rPr>
        <w:t>5.4. Відшкодування збитків, сплата штрафу та пені не звільняють Сторони від виконання своїх зобов’язань за цим Договором.</w:t>
      </w:r>
    </w:p>
    <w:p w14:paraId="1F92FBAF" w14:textId="77777777" w:rsidR="002B2ECE" w:rsidRPr="002D211D" w:rsidRDefault="002B2ECE" w:rsidP="002B2ECE">
      <w:pPr>
        <w:pStyle w:val="af9"/>
        <w:spacing w:after="0"/>
        <w:ind w:left="20" w:right="20"/>
        <w:jc w:val="both"/>
        <w:rPr>
          <w:sz w:val="10"/>
          <w:szCs w:val="10"/>
        </w:rPr>
      </w:pPr>
    </w:p>
    <w:p w14:paraId="64CE3599" w14:textId="77777777" w:rsidR="002B2ECE" w:rsidRPr="002D211D" w:rsidRDefault="002B2ECE" w:rsidP="002B2ECE">
      <w:pPr>
        <w:pStyle w:val="2a"/>
        <w:keepNext/>
        <w:keepLines/>
        <w:shd w:val="clear" w:color="auto" w:fill="auto"/>
        <w:spacing w:before="0" w:line="240" w:lineRule="auto"/>
        <w:ind w:left="3640"/>
        <w:rPr>
          <w:sz w:val="23"/>
          <w:szCs w:val="23"/>
        </w:rPr>
      </w:pPr>
      <w:bookmarkStart w:id="1" w:name="bookmark3"/>
      <w:r w:rsidRPr="002D211D">
        <w:rPr>
          <w:sz w:val="23"/>
          <w:szCs w:val="23"/>
          <w:lang w:eastAsia="uk-UA"/>
        </w:rPr>
        <w:t>6. Припинення дії договору</w:t>
      </w:r>
      <w:bookmarkEnd w:id="1"/>
    </w:p>
    <w:p w14:paraId="55EB244B" w14:textId="77777777" w:rsidR="002B2ECE" w:rsidRPr="002D211D" w:rsidRDefault="002B2ECE" w:rsidP="002B2ECE">
      <w:pPr>
        <w:pStyle w:val="af9"/>
        <w:spacing w:after="0"/>
        <w:ind w:left="20" w:right="20"/>
        <w:jc w:val="both"/>
        <w:rPr>
          <w:sz w:val="23"/>
          <w:szCs w:val="23"/>
          <w:lang w:eastAsia="uk-UA"/>
        </w:rPr>
      </w:pPr>
      <w:r w:rsidRPr="002D211D">
        <w:rPr>
          <w:rStyle w:val="2b"/>
          <w:b w:val="0"/>
          <w:bCs w:val="0"/>
          <w:sz w:val="23"/>
          <w:szCs w:val="23"/>
          <w:lang w:eastAsia="uk-UA"/>
        </w:rPr>
        <w:t xml:space="preserve">6.1. </w:t>
      </w:r>
      <w:r w:rsidRPr="002D211D">
        <w:rPr>
          <w:sz w:val="23"/>
          <w:szCs w:val="23"/>
          <w:lang w:eastAsia="uk-UA"/>
        </w:rPr>
        <w:t>Підставою для припинення (розірвання) договору є виникнення незалежних від волі сторін обставин, що роблять неможливим виконання сторонами умов цього договору, як то стихійного лиха, війни, прийняття законодавчих актів, що перешкоджають виконанню цього договору, правових або протиправних дій органів влади та державних органів. Сторони звільняються від відповідальності за цим договором на строк дії таких обставин. Якщо форс-мажорні обставини тривають більше ніж 6 місяців, то будь-яка сторона може припинити дію цього договору відносно невиконаних на той момент обов'язків.</w:t>
      </w:r>
    </w:p>
    <w:p w14:paraId="38DC38CC" w14:textId="77777777" w:rsidR="002B2ECE" w:rsidRPr="002D211D" w:rsidRDefault="002B2ECE" w:rsidP="002B2ECE">
      <w:pPr>
        <w:pStyle w:val="af9"/>
        <w:spacing w:after="0"/>
        <w:ind w:left="20" w:right="20"/>
        <w:jc w:val="both"/>
        <w:rPr>
          <w:sz w:val="23"/>
          <w:szCs w:val="23"/>
          <w:lang w:eastAsia="uk-UA"/>
        </w:rPr>
      </w:pPr>
      <w:r w:rsidRPr="002D211D">
        <w:rPr>
          <w:sz w:val="23"/>
          <w:szCs w:val="23"/>
          <w:lang w:eastAsia="uk-UA"/>
        </w:rPr>
        <w:t>6.2. Замовник має право розірвати договір в односторонньому порядку у випадку невиконання або неналежного виконання Виконавцем умов договору.</w:t>
      </w:r>
    </w:p>
    <w:p w14:paraId="737BC4FF" w14:textId="77777777" w:rsidR="002B2ECE" w:rsidRPr="00AD391A" w:rsidRDefault="002B2ECE" w:rsidP="002B2ECE">
      <w:pPr>
        <w:pStyle w:val="af9"/>
        <w:spacing w:after="0"/>
        <w:ind w:left="20" w:right="20"/>
        <w:jc w:val="both"/>
        <w:rPr>
          <w:sz w:val="10"/>
          <w:szCs w:val="10"/>
          <w:highlight w:val="yellow"/>
        </w:rPr>
      </w:pPr>
    </w:p>
    <w:p w14:paraId="6E415123" w14:textId="77777777" w:rsidR="002B2ECE" w:rsidRPr="002D211D" w:rsidRDefault="002B2ECE" w:rsidP="002B2ECE">
      <w:pPr>
        <w:pStyle w:val="2a"/>
        <w:keepNext/>
        <w:keepLines/>
        <w:numPr>
          <w:ilvl w:val="0"/>
          <w:numId w:val="29"/>
        </w:numPr>
        <w:shd w:val="clear" w:color="auto" w:fill="auto"/>
        <w:tabs>
          <w:tab w:val="left" w:pos="3989"/>
        </w:tabs>
        <w:spacing w:before="0" w:line="240" w:lineRule="auto"/>
        <w:ind w:left="3640"/>
        <w:rPr>
          <w:sz w:val="23"/>
          <w:szCs w:val="23"/>
        </w:rPr>
      </w:pPr>
      <w:bookmarkStart w:id="2" w:name="bookmark4"/>
      <w:r w:rsidRPr="002D211D">
        <w:rPr>
          <w:sz w:val="23"/>
          <w:szCs w:val="23"/>
          <w:lang w:eastAsia="uk-UA"/>
        </w:rPr>
        <w:t>Порядок вирішення спорів</w:t>
      </w:r>
      <w:bookmarkEnd w:id="2"/>
    </w:p>
    <w:p w14:paraId="5AD29823" w14:textId="77777777" w:rsidR="002B2ECE" w:rsidRPr="002D211D" w:rsidRDefault="002B2ECE" w:rsidP="002B2ECE">
      <w:pPr>
        <w:pStyle w:val="af9"/>
        <w:spacing w:after="0"/>
        <w:ind w:left="20" w:right="20"/>
        <w:jc w:val="both"/>
        <w:rPr>
          <w:sz w:val="23"/>
          <w:szCs w:val="23"/>
        </w:rPr>
      </w:pPr>
      <w:r w:rsidRPr="002D211D">
        <w:rPr>
          <w:rStyle w:val="2b"/>
          <w:b w:val="0"/>
          <w:bCs w:val="0"/>
          <w:sz w:val="23"/>
          <w:szCs w:val="23"/>
          <w:lang w:eastAsia="uk-UA"/>
        </w:rPr>
        <w:t xml:space="preserve">7.1. </w:t>
      </w:r>
      <w:r w:rsidRPr="002D211D">
        <w:rPr>
          <w:sz w:val="23"/>
          <w:szCs w:val="23"/>
          <w:lang w:eastAsia="uk-UA"/>
        </w:rPr>
        <w:t>Усі спори, пов'язані з виконанням цього договору, вирішуються шляхом переговорів між представниками Сторін.</w:t>
      </w:r>
      <w:r w:rsidRPr="002D211D">
        <w:rPr>
          <w:sz w:val="23"/>
          <w:szCs w:val="23"/>
        </w:rPr>
        <w:t xml:space="preserve"> </w:t>
      </w:r>
      <w:r w:rsidRPr="002D211D">
        <w:rPr>
          <w:sz w:val="23"/>
          <w:szCs w:val="23"/>
          <w:lang w:eastAsia="uk-UA"/>
        </w:rPr>
        <w:t>У разі недосягнення згоди спір вирішується в судовому порядку відповідно до законодавства України.</w:t>
      </w:r>
    </w:p>
    <w:p w14:paraId="5C234A42" w14:textId="77777777" w:rsidR="002B2ECE" w:rsidRPr="00AD391A" w:rsidRDefault="002B2ECE" w:rsidP="002B2ECE">
      <w:pPr>
        <w:pStyle w:val="af9"/>
        <w:spacing w:after="0"/>
        <w:ind w:left="20" w:right="20" w:firstLine="700"/>
        <w:jc w:val="both"/>
        <w:rPr>
          <w:sz w:val="10"/>
          <w:szCs w:val="10"/>
          <w:highlight w:val="yellow"/>
        </w:rPr>
      </w:pPr>
    </w:p>
    <w:p w14:paraId="50E4B41F" w14:textId="77777777" w:rsidR="002B2ECE" w:rsidRPr="002D211D" w:rsidRDefault="002B2ECE" w:rsidP="002B2ECE">
      <w:pPr>
        <w:pStyle w:val="2a"/>
        <w:keepNext/>
        <w:keepLines/>
        <w:numPr>
          <w:ilvl w:val="0"/>
          <w:numId w:val="29"/>
        </w:numPr>
        <w:shd w:val="clear" w:color="auto" w:fill="auto"/>
        <w:tabs>
          <w:tab w:val="left" w:pos="3993"/>
        </w:tabs>
        <w:spacing w:before="0" w:line="240" w:lineRule="auto"/>
        <w:ind w:left="3640"/>
        <w:rPr>
          <w:sz w:val="23"/>
          <w:szCs w:val="23"/>
        </w:rPr>
      </w:pPr>
      <w:bookmarkStart w:id="3" w:name="bookmark5"/>
      <w:r w:rsidRPr="002D211D">
        <w:rPr>
          <w:sz w:val="23"/>
          <w:szCs w:val="23"/>
          <w:lang w:eastAsia="uk-UA"/>
        </w:rPr>
        <w:t>Конфіденційність договору</w:t>
      </w:r>
      <w:bookmarkEnd w:id="3"/>
    </w:p>
    <w:p w14:paraId="70DEE38C" w14:textId="77777777" w:rsidR="002B2ECE" w:rsidRPr="002D211D" w:rsidRDefault="002B2ECE" w:rsidP="002B2ECE">
      <w:pPr>
        <w:pStyle w:val="af9"/>
        <w:spacing w:after="0"/>
        <w:ind w:left="20" w:right="20"/>
        <w:jc w:val="both"/>
        <w:rPr>
          <w:sz w:val="23"/>
          <w:szCs w:val="23"/>
          <w:lang w:eastAsia="uk-UA"/>
        </w:rPr>
      </w:pPr>
      <w:r w:rsidRPr="002D211D">
        <w:rPr>
          <w:rStyle w:val="2b"/>
          <w:b w:val="0"/>
          <w:bCs w:val="0"/>
          <w:sz w:val="23"/>
          <w:szCs w:val="23"/>
          <w:lang w:eastAsia="uk-UA"/>
        </w:rPr>
        <w:t>8.1.</w:t>
      </w:r>
      <w:r w:rsidRPr="002D211D">
        <w:rPr>
          <w:b/>
          <w:bCs/>
          <w:sz w:val="23"/>
          <w:szCs w:val="23"/>
          <w:lang w:eastAsia="uk-UA"/>
        </w:rPr>
        <w:t xml:space="preserve"> </w:t>
      </w:r>
      <w:r w:rsidRPr="002D211D">
        <w:rPr>
          <w:sz w:val="23"/>
          <w:szCs w:val="23"/>
          <w:lang w:eastAsia="uk-UA"/>
        </w:rPr>
        <w:t>Сторони, отримавши одна від одної у процесі виконання робіт відомості, документи, креслення, начерки, ескізи та інші матеріали у будь-якій формі, що розкривають суть економічної, соціальної, комерційної, дизайнерської, наукової чи технічної ідеї або розробки, не мають права передавати їх або розголошувати без взаємної згоди третім особам.</w:t>
      </w:r>
    </w:p>
    <w:p w14:paraId="31CC6D58" w14:textId="77777777" w:rsidR="002B2ECE" w:rsidRPr="00AD391A" w:rsidRDefault="002B2ECE" w:rsidP="002B2ECE">
      <w:pPr>
        <w:pStyle w:val="af9"/>
        <w:spacing w:after="0"/>
        <w:ind w:left="20" w:right="20"/>
        <w:jc w:val="both"/>
        <w:rPr>
          <w:sz w:val="10"/>
          <w:szCs w:val="10"/>
          <w:highlight w:val="yellow"/>
        </w:rPr>
      </w:pPr>
    </w:p>
    <w:p w14:paraId="0A8B89A3" w14:textId="77777777" w:rsidR="002B2ECE" w:rsidRPr="00F52C6F" w:rsidRDefault="002B2ECE" w:rsidP="002B2ECE">
      <w:pPr>
        <w:pStyle w:val="2a"/>
        <w:keepNext/>
        <w:keepLines/>
        <w:numPr>
          <w:ilvl w:val="0"/>
          <w:numId w:val="29"/>
        </w:numPr>
        <w:shd w:val="clear" w:color="auto" w:fill="auto"/>
        <w:spacing w:before="0" w:line="240" w:lineRule="auto"/>
        <w:ind w:left="3300"/>
        <w:rPr>
          <w:sz w:val="23"/>
          <w:szCs w:val="23"/>
          <w:lang w:eastAsia="uk-UA"/>
        </w:rPr>
      </w:pPr>
      <w:bookmarkStart w:id="4" w:name="bookmark6"/>
      <w:r w:rsidRPr="00F52C6F">
        <w:rPr>
          <w:sz w:val="23"/>
          <w:szCs w:val="23"/>
          <w:lang w:eastAsia="uk-UA"/>
        </w:rPr>
        <w:t>Строк дії договору</w:t>
      </w:r>
      <w:bookmarkEnd w:id="4"/>
    </w:p>
    <w:p w14:paraId="262BDC54" w14:textId="4EB5B680" w:rsidR="002B2ECE" w:rsidRPr="00F52C6F" w:rsidRDefault="002B2ECE" w:rsidP="002B2ECE">
      <w:pPr>
        <w:pStyle w:val="af9"/>
        <w:tabs>
          <w:tab w:val="left" w:pos="1165"/>
        </w:tabs>
        <w:spacing w:after="0"/>
        <w:ind w:right="20"/>
        <w:jc w:val="both"/>
        <w:rPr>
          <w:sz w:val="23"/>
          <w:szCs w:val="23"/>
          <w:lang w:eastAsia="uk-UA"/>
        </w:rPr>
      </w:pPr>
      <w:r w:rsidRPr="00F52C6F">
        <w:rPr>
          <w:sz w:val="23"/>
          <w:szCs w:val="23"/>
          <w:lang w:eastAsia="uk-UA"/>
        </w:rPr>
        <w:t xml:space="preserve">9.1. Договір набирає чинності з моменту його підписання обома Сторонами і діє до </w:t>
      </w:r>
      <w:r w:rsidR="00F52C6F" w:rsidRPr="00F52C6F">
        <w:rPr>
          <w:sz w:val="23"/>
          <w:szCs w:val="23"/>
          <w:lang w:eastAsia="uk-UA"/>
        </w:rPr>
        <w:t>15</w:t>
      </w:r>
      <w:r w:rsidRPr="00F52C6F">
        <w:rPr>
          <w:sz w:val="23"/>
          <w:szCs w:val="23"/>
          <w:lang w:eastAsia="uk-UA"/>
        </w:rPr>
        <w:t>.12.2023, а щодо розрахунків між Сторонами – до повного їх виконання.</w:t>
      </w:r>
    </w:p>
    <w:p w14:paraId="7BB03923" w14:textId="77777777" w:rsidR="002B2ECE" w:rsidRPr="00AD391A" w:rsidRDefault="002B2ECE" w:rsidP="002B2ECE">
      <w:pPr>
        <w:pStyle w:val="af9"/>
        <w:tabs>
          <w:tab w:val="left" w:pos="1165"/>
        </w:tabs>
        <w:spacing w:after="0"/>
        <w:ind w:right="20"/>
        <w:jc w:val="both"/>
        <w:rPr>
          <w:sz w:val="10"/>
          <w:szCs w:val="10"/>
          <w:highlight w:val="yellow"/>
          <w:lang w:eastAsia="uk-UA"/>
        </w:rPr>
      </w:pPr>
    </w:p>
    <w:p w14:paraId="328CDD84" w14:textId="77777777" w:rsidR="002B2ECE" w:rsidRPr="002D211D" w:rsidRDefault="002B2ECE" w:rsidP="002B2ECE">
      <w:pPr>
        <w:pStyle w:val="af9"/>
        <w:tabs>
          <w:tab w:val="left" w:pos="1165"/>
        </w:tabs>
        <w:spacing w:after="0"/>
        <w:ind w:right="20"/>
        <w:jc w:val="center"/>
        <w:rPr>
          <w:b/>
          <w:bCs/>
          <w:sz w:val="23"/>
          <w:szCs w:val="23"/>
          <w:lang w:eastAsia="uk-UA"/>
        </w:rPr>
      </w:pPr>
      <w:r w:rsidRPr="002D211D">
        <w:rPr>
          <w:b/>
          <w:bCs/>
          <w:sz w:val="23"/>
          <w:szCs w:val="23"/>
          <w:lang w:eastAsia="uk-UA"/>
        </w:rPr>
        <w:t xml:space="preserve">10. Порядок зміни умов договору </w:t>
      </w:r>
    </w:p>
    <w:p w14:paraId="611AD6B6" w14:textId="77777777" w:rsidR="002B2ECE" w:rsidRPr="002D211D" w:rsidRDefault="002B2ECE" w:rsidP="002B2ECE">
      <w:pPr>
        <w:jc w:val="both"/>
        <w:rPr>
          <w:sz w:val="23"/>
          <w:szCs w:val="23"/>
        </w:rPr>
      </w:pPr>
      <w:r w:rsidRPr="002D211D">
        <w:rPr>
          <w:sz w:val="23"/>
          <w:szCs w:val="23"/>
        </w:rPr>
        <w:t>10.1.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DABE213" w14:textId="77777777" w:rsidR="002B2ECE" w:rsidRPr="002D211D" w:rsidRDefault="002B2ECE" w:rsidP="002B2ECE">
      <w:pPr>
        <w:jc w:val="both"/>
        <w:rPr>
          <w:sz w:val="23"/>
          <w:szCs w:val="23"/>
        </w:rPr>
      </w:pPr>
      <w:r w:rsidRPr="002D211D">
        <w:rPr>
          <w:sz w:val="23"/>
          <w:szCs w:val="23"/>
        </w:rPr>
        <w:t>1) зменшення обсягів закупівлі, зокрема з урахуванням фактичного обсягу видатків замовника;</w:t>
      </w:r>
    </w:p>
    <w:p w14:paraId="260CEA91" w14:textId="77777777" w:rsidR="002B2ECE" w:rsidRPr="002D211D" w:rsidRDefault="002B2ECE" w:rsidP="002B2ECE">
      <w:pPr>
        <w:jc w:val="both"/>
        <w:rPr>
          <w:sz w:val="23"/>
          <w:szCs w:val="23"/>
        </w:rPr>
      </w:pPr>
      <w:r w:rsidRPr="002D211D">
        <w:rPr>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8F7339" w14:textId="77777777" w:rsidR="002B2ECE" w:rsidRPr="002D211D" w:rsidRDefault="002B2ECE" w:rsidP="002B2ECE">
      <w:pPr>
        <w:jc w:val="both"/>
        <w:rPr>
          <w:sz w:val="23"/>
          <w:szCs w:val="23"/>
        </w:rPr>
      </w:pPr>
      <w:r w:rsidRPr="002D211D">
        <w:rPr>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1244348A" w14:textId="77777777" w:rsidR="002B2ECE" w:rsidRPr="002D211D" w:rsidRDefault="002B2ECE" w:rsidP="002B2ECE">
      <w:pPr>
        <w:jc w:val="both"/>
        <w:rPr>
          <w:sz w:val="23"/>
          <w:szCs w:val="23"/>
        </w:rPr>
      </w:pPr>
      <w:r w:rsidRPr="002D211D">
        <w:rPr>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A05C03" w14:textId="77777777" w:rsidR="002B2ECE" w:rsidRPr="002D211D" w:rsidRDefault="002B2ECE" w:rsidP="002B2ECE">
      <w:pPr>
        <w:jc w:val="both"/>
        <w:rPr>
          <w:sz w:val="23"/>
          <w:szCs w:val="23"/>
        </w:rPr>
      </w:pPr>
      <w:r w:rsidRPr="002D211D">
        <w:rPr>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6BF6BCAC" w14:textId="77777777" w:rsidR="002B2ECE" w:rsidRPr="002D211D" w:rsidRDefault="002B2ECE" w:rsidP="002B2ECE">
      <w:pPr>
        <w:jc w:val="both"/>
        <w:rPr>
          <w:sz w:val="23"/>
          <w:szCs w:val="23"/>
        </w:rPr>
      </w:pPr>
      <w:r w:rsidRPr="002D211D">
        <w:rPr>
          <w:sz w:val="23"/>
          <w:szCs w:val="23"/>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D211D">
        <w:rPr>
          <w:sz w:val="23"/>
          <w:szCs w:val="23"/>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3B10DAA" w14:textId="77777777" w:rsidR="002B2ECE" w:rsidRPr="002D211D" w:rsidRDefault="002B2ECE" w:rsidP="002B2ECE">
      <w:pPr>
        <w:jc w:val="both"/>
        <w:rPr>
          <w:sz w:val="23"/>
          <w:szCs w:val="23"/>
        </w:rPr>
      </w:pPr>
      <w:r w:rsidRPr="002D211D">
        <w:rPr>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662446" w14:textId="77777777" w:rsidR="002B2ECE" w:rsidRPr="002D211D" w:rsidRDefault="002B2ECE" w:rsidP="002B2ECE">
      <w:pPr>
        <w:jc w:val="both"/>
        <w:rPr>
          <w:sz w:val="23"/>
          <w:szCs w:val="23"/>
        </w:rPr>
      </w:pPr>
      <w:r w:rsidRPr="002D211D">
        <w:rPr>
          <w:sz w:val="23"/>
          <w:szCs w:val="23"/>
        </w:rPr>
        <w:t>8) зміни умов у зв’язку із застосуванням положень частини шостої статті 41 Закону України «Про публічні закупівлі».</w:t>
      </w:r>
    </w:p>
    <w:p w14:paraId="6B8A7276" w14:textId="77777777" w:rsidR="002B2ECE" w:rsidRPr="002D211D" w:rsidRDefault="002B2ECE" w:rsidP="002B2ECE">
      <w:pPr>
        <w:ind w:firstLine="720"/>
        <w:jc w:val="both"/>
        <w:rPr>
          <w:sz w:val="23"/>
          <w:szCs w:val="23"/>
        </w:rPr>
      </w:pPr>
      <w:r w:rsidRPr="002D211D">
        <w:rPr>
          <w:sz w:val="23"/>
          <w:szCs w:val="2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України «Про публічні закупівлі» з урахуванням особливостей.</w:t>
      </w:r>
    </w:p>
    <w:p w14:paraId="3955FB53" w14:textId="77777777" w:rsidR="002B2ECE" w:rsidRPr="00AD391A" w:rsidRDefault="002B2ECE" w:rsidP="002B2ECE">
      <w:pPr>
        <w:ind w:firstLine="720"/>
        <w:jc w:val="both"/>
        <w:rPr>
          <w:sz w:val="10"/>
          <w:szCs w:val="10"/>
          <w:highlight w:val="yellow"/>
        </w:rPr>
      </w:pPr>
    </w:p>
    <w:p w14:paraId="32976CB4" w14:textId="77777777" w:rsidR="002B2ECE" w:rsidRPr="005805A4" w:rsidRDefault="002B2ECE" w:rsidP="002B2ECE">
      <w:pPr>
        <w:jc w:val="center"/>
        <w:rPr>
          <w:b/>
          <w:bCs/>
          <w:sz w:val="23"/>
          <w:szCs w:val="23"/>
        </w:rPr>
      </w:pPr>
      <w:r w:rsidRPr="005805A4">
        <w:rPr>
          <w:b/>
          <w:bCs/>
          <w:sz w:val="23"/>
          <w:szCs w:val="23"/>
        </w:rPr>
        <w:t>11. Інші умови договору</w:t>
      </w:r>
    </w:p>
    <w:p w14:paraId="76320F27" w14:textId="77777777" w:rsidR="002B2ECE" w:rsidRPr="005805A4" w:rsidRDefault="002B2ECE" w:rsidP="002B2ECE">
      <w:pPr>
        <w:jc w:val="both"/>
        <w:rPr>
          <w:sz w:val="23"/>
          <w:szCs w:val="23"/>
        </w:rPr>
      </w:pPr>
      <w:r w:rsidRPr="005805A4">
        <w:rPr>
          <w:sz w:val="23"/>
          <w:szCs w:val="23"/>
        </w:rPr>
        <w:t>11.1. Договір про закупівлю є нікчемним у разі:</w:t>
      </w:r>
    </w:p>
    <w:p w14:paraId="797C3C3B" w14:textId="77777777" w:rsidR="002B2ECE" w:rsidRPr="005805A4" w:rsidRDefault="002B2ECE" w:rsidP="002B2ECE">
      <w:pPr>
        <w:jc w:val="both"/>
        <w:rPr>
          <w:sz w:val="23"/>
          <w:szCs w:val="23"/>
        </w:rPr>
      </w:pPr>
      <w:r w:rsidRPr="005805A4">
        <w:rPr>
          <w:sz w:val="23"/>
          <w:szCs w:val="23"/>
        </w:rPr>
        <w:t>1) коли замовник уклав договір про закупівлю з порушенням вимог, визначених пунктом 5 особливостей;</w:t>
      </w:r>
    </w:p>
    <w:p w14:paraId="2E1FA762" w14:textId="77777777" w:rsidR="002B2ECE" w:rsidRPr="005805A4" w:rsidRDefault="002B2ECE" w:rsidP="002B2ECE">
      <w:pPr>
        <w:jc w:val="both"/>
        <w:rPr>
          <w:sz w:val="23"/>
          <w:szCs w:val="23"/>
        </w:rPr>
      </w:pPr>
      <w:r w:rsidRPr="005805A4">
        <w:rPr>
          <w:sz w:val="23"/>
          <w:szCs w:val="23"/>
        </w:rPr>
        <w:t>2) укладення договору про закупівлю з порушенням вимог пункту 18 особливостей;</w:t>
      </w:r>
    </w:p>
    <w:p w14:paraId="0F652F80" w14:textId="77777777" w:rsidR="002B2ECE" w:rsidRPr="005805A4" w:rsidRDefault="002B2ECE" w:rsidP="002B2ECE">
      <w:pPr>
        <w:jc w:val="both"/>
        <w:rPr>
          <w:sz w:val="23"/>
          <w:szCs w:val="23"/>
        </w:rPr>
      </w:pPr>
      <w:r w:rsidRPr="005805A4">
        <w:rPr>
          <w:sz w:val="23"/>
          <w:szCs w:val="23"/>
        </w:rPr>
        <w:t>3) укладення договору про закупівлю в період оскарження відкритих торгів відповідно до статті 18 Закону України «Про публічні закупівлі» та особливостей;</w:t>
      </w:r>
    </w:p>
    <w:p w14:paraId="37DBED42" w14:textId="77777777" w:rsidR="002B2ECE" w:rsidRPr="005805A4" w:rsidRDefault="002B2ECE" w:rsidP="002B2ECE">
      <w:pPr>
        <w:jc w:val="both"/>
        <w:rPr>
          <w:sz w:val="23"/>
          <w:szCs w:val="23"/>
        </w:rPr>
      </w:pPr>
      <w:r w:rsidRPr="005805A4">
        <w:rPr>
          <w:sz w:val="23"/>
          <w:szCs w:val="23"/>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України «Про публічні закупівлі» з урахуванням  особливостей;</w:t>
      </w:r>
    </w:p>
    <w:p w14:paraId="0B29D9D1" w14:textId="77777777" w:rsidR="002B2ECE" w:rsidRPr="005805A4" w:rsidRDefault="002B2ECE" w:rsidP="002B2ECE">
      <w:pPr>
        <w:jc w:val="both"/>
        <w:rPr>
          <w:sz w:val="23"/>
          <w:szCs w:val="23"/>
        </w:rPr>
      </w:pPr>
      <w:r w:rsidRPr="005805A4">
        <w:rPr>
          <w:sz w:val="23"/>
          <w:szCs w:val="23"/>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F95DC6C" w14:textId="77777777" w:rsidR="002B2ECE" w:rsidRPr="005805A4" w:rsidRDefault="002B2ECE" w:rsidP="002B2ECE">
      <w:pPr>
        <w:jc w:val="both"/>
        <w:rPr>
          <w:sz w:val="23"/>
          <w:szCs w:val="23"/>
        </w:rPr>
      </w:pPr>
      <w:r w:rsidRPr="005805A4">
        <w:rPr>
          <w:sz w:val="23"/>
          <w:szCs w:val="23"/>
        </w:rPr>
        <w:t>11.2. Зміни до договору вносяться за взаємною згодою сторін шляхом укладання додаткових угод у письмовій формі і є його невід'ємними частинами.</w:t>
      </w:r>
    </w:p>
    <w:p w14:paraId="13360F9A" w14:textId="77777777" w:rsidR="002B2ECE" w:rsidRPr="005805A4" w:rsidRDefault="002B2ECE" w:rsidP="002B2ECE">
      <w:pPr>
        <w:pStyle w:val="af9"/>
        <w:tabs>
          <w:tab w:val="left" w:pos="1222"/>
        </w:tabs>
        <w:spacing w:after="0"/>
        <w:ind w:right="20"/>
        <w:jc w:val="both"/>
        <w:rPr>
          <w:sz w:val="23"/>
          <w:szCs w:val="23"/>
        </w:rPr>
      </w:pPr>
      <w:r w:rsidRPr="005805A4">
        <w:rPr>
          <w:sz w:val="23"/>
          <w:szCs w:val="23"/>
          <w:lang w:eastAsia="uk-UA"/>
        </w:rPr>
        <w:t>11.3. Усі правовідносини, що виникають у зв'язку з виконанням умов договору і не врегульовані ним, регламентуються згідно із законодавством.</w:t>
      </w:r>
    </w:p>
    <w:p w14:paraId="1C013DCC" w14:textId="77777777" w:rsidR="002B2ECE" w:rsidRPr="005805A4" w:rsidRDefault="002B2ECE" w:rsidP="002B2ECE">
      <w:pPr>
        <w:pStyle w:val="af9"/>
        <w:tabs>
          <w:tab w:val="left" w:pos="1091"/>
        </w:tabs>
        <w:spacing w:after="0"/>
        <w:jc w:val="both"/>
        <w:rPr>
          <w:sz w:val="23"/>
          <w:szCs w:val="23"/>
        </w:rPr>
      </w:pPr>
      <w:r w:rsidRPr="005805A4">
        <w:rPr>
          <w:sz w:val="23"/>
          <w:szCs w:val="23"/>
          <w:lang w:eastAsia="uk-UA"/>
        </w:rPr>
        <w:t>11.4. Договір складено у двох примірниках, кожен з яких має однакову юридичну силу.</w:t>
      </w:r>
    </w:p>
    <w:p w14:paraId="76AC6D15" w14:textId="77777777" w:rsidR="002B2ECE" w:rsidRPr="00AD391A" w:rsidRDefault="002B2ECE" w:rsidP="002B2ECE">
      <w:pPr>
        <w:pStyle w:val="af9"/>
        <w:tabs>
          <w:tab w:val="left" w:pos="1091"/>
        </w:tabs>
        <w:spacing w:after="0"/>
        <w:jc w:val="both"/>
        <w:rPr>
          <w:sz w:val="10"/>
          <w:szCs w:val="10"/>
          <w:highlight w:val="yellow"/>
          <w:lang w:eastAsia="uk-UA"/>
        </w:rPr>
      </w:pPr>
    </w:p>
    <w:p w14:paraId="4FE1C4C0" w14:textId="77777777" w:rsidR="002B2ECE" w:rsidRPr="005805A4" w:rsidRDefault="002B2ECE" w:rsidP="002B2ECE">
      <w:pPr>
        <w:pStyle w:val="af9"/>
        <w:tabs>
          <w:tab w:val="left" w:pos="1091"/>
        </w:tabs>
        <w:spacing w:after="0"/>
        <w:jc w:val="center"/>
        <w:rPr>
          <w:b/>
          <w:bCs/>
          <w:sz w:val="23"/>
          <w:szCs w:val="23"/>
          <w:lang w:eastAsia="uk-UA"/>
        </w:rPr>
      </w:pPr>
      <w:r w:rsidRPr="005805A4">
        <w:rPr>
          <w:b/>
          <w:bCs/>
          <w:sz w:val="23"/>
          <w:szCs w:val="23"/>
          <w:lang w:eastAsia="uk-UA"/>
        </w:rPr>
        <w:t>12. Реквізити сторін</w:t>
      </w:r>
    </w:p>
    <w:p w14:paraId="2345D8FC" w14:textId="77777777" w:rsidR="002B2ECE" w:rsidRPr="005805A4" w:rsidRDefault="002B2ECE" w:rsidP="002B2ECE">
      <w:pPr>
        <w:pStyle w:val="af9"/>
        <w:tabs>
          <w:tab w:val="left" w:pos="1091"/>
        </w:tabs>
        <w:spacing w:after="0"/>
        <w:jc w:val="center"/>
        <w:rPr>
          <w:b/>
          <w:bCs/>
          <w:sz w:val="23"/>
          <w:szCs w:val="23"/>
          <w:lang w:eastAsia="uk-UA"/>
        </w:rPr>
      </w:pPr>
    </w:p>
    <w:tbl>
      <w:tblPr>
        <w:tblW w:w="10343" w:type="dxa"/>
        <w:tblInd w:w="-318" w:type="dxa"/>
        <w:tblLook w:val="00A0" w:firstRow="1" w:lastRow="0" w:firstColumn="1" w:lastColumn="0" w:noHBand="0" w:noVBand="0"/>
      </w:tblPr>
      <w:tblGrid>
        <w:gridCol w:w="4957"/>
        <w:gridCol w:w="283"/>
        <w:gridCol w:w="5103"/>
      </w:tblGrid>
      <w:tr w:rsidR="002B2ECE" w:rsidRPr="005805A4" w14:paraId="4814608B" w14:textId="77777777" w:rsidTr="003F2D57">
        <w:tc>
          <w:tcPr>
            <w:tcW w:w="4957" w:type="dxa"/>
            <w:shd w:val="clear" w:color="auto" w:fill="auto"/>
          </w:tcPr>
          <w:p w14:paraId="49A21037" w14:textId="77777777" w:rsidR="002B2ECE" w:rsidRPr="005805A4" w:rsidRDefault="002B2ECE" w:rsidP="003F2D57">
            <w:pPr>
              <w:jc w:val="center"/>
              <w:rPr>
                <w:b/>
                <w:bCs/>
                <w:sz w:val="23"/>
                <w:szCs w:val="23"/>
              </w:rPr>
            </w:pPr>
            <w:r w:rsidRPr="005805A4">
              <w:rPr>
                <w:b/>
                <w:bCs/>
                <w:sz w:val="23"/>
                <w:szCs w:val="23"/>
              </w:rPr>
              <w:t>ВИКОНАВЕЦЬ</w:t>
            </w:r>
          </w:p>
        </w:tc>
        <w:tc>
          <w:tcPr>
            <w:tcW w:w="283" w:type="dxa"/>
            <w:shd w:val="clear" w:color="auto" w:fill="auto"/>
          </w:tcPr>
          <w:p w14:paraId="6954F18F" w14:textId="77777777" w:rsidR="002B2ECE" w:rsidRPr="005805A4" w:rsidRDefault="002B2ECE" w:rsidP="003F2D57">
            <w:pPr>
              <w:jc w:val="center"/>
              <w:rPr>
                <w:b/>
                <w:bCs/>
                <w:sz w:val="23"/>
                <w:szCs w:val="23"/>
              </w:rPr>
            </w:pPr>
          </w:p>
        </w:tc>
        <w:tc>
          <w:tcPr>
            <w:tcW w:w="5103" w:type="dxa"/>
            <w:shd w:val="clear" w:color="auto" w:fill="auto"/>
          </w:tcPr>
          <w:p w14:paraId="7AC3E425" w14:textId="77777777" w:rsidR="002B2ECE" w:rsidRPr="005805A4" w:rsidRDefault="002B2ECE" w:rsidP="003F2D57">
            <w:pPr>
              <w:jc w:val="center"/>
              <w:rPr>
                <w:b/>
                <w:bCs/>
                <w:sz w:val="23"/>
                <w:szCs w:val="23"/>
              </w:rPr>
            </w:pPr>
            <w:r w:rsidRPr="005805A4">
              <w:rPr>
                <w:b/>
                <w:bCs/>
                <w:sz w:val="23"/>
                <w:szCs w:val="23"/>
              </w:rPr>
              <w:t>ЗАМОВНИК</w:t>
            </w:r>
          </w:p>
        </w:tc>
      </w:tr>
      <w:tr w:rsidR="002B2ECE" w:rsidRPr="005805A4" w14:paraId="7A1799C1" w14:textId="77777777" w:rsidTr="003F2D57">
        <w:tc>
          <w:tcPr>
            <w:tcW w:w="4957" w:type="dxa"/>
            <w:shd w:val="clear" w:color="auto" w:fill="auto"/>
          </w:tcPr>
          <w:p w14:paraId="50C88D23" w14:textId="77777777" w:rsidR="002B2ECE" w:rsidRPr="005805A4" w:rsidRDefault="002B2ECE" w:rsidP="003F2D57">
            <w:pPr>
              <w:rPr>
                <w:sz w:val="23"/>
                <w:szCs w:val="23"/>
              </w:rPr>
            </w:pPr>
            <w:r w:rsidRPr="005805A4">
              <w:rPr>
                <w:sz w:val="23"/>
                <w:szCs w:val="23"/>
              </w:rPr>
              <w:t>_______________________________________</w:t>
            </w:r>
          </w:p>
          <w:p w14:paraId="38DB4CFC" w14:textId="77777777" w:rsidR="002B2ECE" w:rsidRPr="005805A4" w:rsidRDefault="002B2ECE" w:rsidP="003F2D57">
            <w:pPr>
              <w:rPr>
                <w:sz w:val="23"/>
                <w:szCs w:val="23"/>
              </w:rPr>
            </w:pPr>
            <w:r w:rsidRPr="005805A4">
              <w:rPr>
                <w:sz w:val="23"/>
                <w:szCs w:val="23"/>
              </w:rPr>
              <w:t>_______________________________________</w:t>
            </w:r>
          </w:p>
          <w:p w14:paraId="50252E25" w14:textId="77777777" w:rsidR="002B2ECE" w:rsidRPr="005805A4" w:rsidRDefault="002B2ECE" w:rsidP="003F2D57">
            <w:pPr>
              <w:rPr>
                <w:sz w:val="23"/>
                <w:szCs w:val="23"/>
              </w:rPr>
            </w:pPr>
            <w:r w:rsidRPr="005805A4">
              <w:rPr>
                <w:sz w:val="23"/>
                <w:szCs w:val="23"/>
              </w:rPr>
              <w:t>_______________________________________</w:t>
            </w:r>
          </w:p>
          <w:p w14:paraId="3D683009" w14:textId="77777777" w:rsidR="002B2ECE" w:rsidRPr="005805A4" w:rsidRDefault="002B2ECE" w:rsidP="003F2D57">
            <w:pPr>
              <w:rPr>
                <w:sz w:val="23"/>
                <w:szCs w:val="23"/>
              </w:rPr>
            </w:pPr>
            <w:r w:rsidRPr="005805A4">
              <w:rPr>
                <w:sz w:val="23"/>
                <w:szCs w:val="23"/>
              </w:rPr>
              <w:t>_______________________________________</w:t>
            </w:r>
          </w:p>
          <w:p w14:paraId="6107A701" w14:textId="77777777" w:rsidR="002B2ECE" w:rsidRPr="005805A4" w:rsidRDefault="002B2ECE" w:rsidP="003F2D57">
            <w:pPr>
              <w:rPr>
                <w:sz w:val="23"/>
                <w:szCs w:val="23"/>
              </w:rPr>
            </w:pPr>
            <w:r w:rsidRPr="005805A4">
              <w:rPr>
                <w:sz w:val="23"/>
                <w:szCs w:val="23"/>
              </w:rPr>
              <w:t>_______________________________________</w:t>
            </w:r>
          </w:p>
          <w:p w14:paraId="7D9EB41E" w14:textId="77777777" w:rsidR="002B2ECE" w:rsidRPr="005805A4" w:rsidRDefault="002B2ECE" w:rsidP="003F2D57">
            <w:pPr>
              <w:rPr>
                <w:sz w:val="23"/>
                <w:szCs w:val="23"/>
              </w:rPr>
            </w:pPr>
            <w:r w:rsidRPr="005805A4">
              <w:rPr>
                <w:sz w:val="23"/>
                <w:szCs w:val="23"/>
              </w:rPr>
              <w:t>_______________________________________</w:t>
            </w:r>
          </w:p>
          <w:p w14:paraId="4C70CC2C" w14:textId="77777777" w:rsidR="002B2ECE" w:rsidRPr="005805A4" w:rsidRDefault="002B2ECE" w:rsidP="003F2D57">
            <w:pPr>
              <w:rPr>
                <w:sz w:val="23"/>
                <w:szCs w:val="23"/>
              </w:rPr>
            </w:pPr>
            <w:r w:rsidRPr="005805A4">
              <w:rPr>
                <w:sz w:val="23"/>
                <w:szCs w:val="23"/>
              </w:rPr>
              <w:t>_______________________________________</w:t>
            </w:r>
          </w:p>
          <w:p w14:paraId="1E5595C5" w14:textId="77777777" w:rsidR="002B2ECE" w:rsidRPr="005805A4" w:rsidRDefault="002B2ECE" w:rsidP="003F2D57">
            <w:pPr>
              <w:rPr>
                <w:sz w:val="23"/>
                <w:szCs w:val="23"/>
              </w:rPr>
            </w:pPr>
            <w:r w:rsidRPr="005805A4">
              <w:rPr>
                <w:sz w:val="23"/>
                <w:szCs w:val="23"/>
              </w:rPr>
              <w:t>_______________________________________</w:t>
            </w:r>
          </w:p>
          <w:p w14:paraId="545F5B9D" w14:textId="77777777" w:rsidR="002B2ECE" w:rsidRPr="005805A4" w:rsidRDefault="002B2ECE" w:rsidP="003F2D57">
            <w:pPr>
              <w:rPr>
                <w:sz w:val="23"/>
                <w:szCs w:val="23"/>
              </w:rPr>
            </w:pPr>
          </w:p>
          <w:p w14:paraId="694A86F3" w14:textId="77777777" w:rsidR="002B2ECE" w:rsidRPr="005805A4" w:rsidRDefault="002B2ECE" w:rsidP="003F2D57">
            <w:pPr>
              <w:rPr>
                <w:b/>
                <w:bCs/>
                <w:sz w:val="23"/>
                <w:szCs w:val="23"/>
              </w:rPr>
            </w:pPr>
          </w:p>
          <w:p w14:paraId="6B280E36" w14:textId="77777777" w:rsidR="002B2ECE" w:rsidRPr="005805A4" w:rsidRDefault="002B2ECE" w:rsidP="003F2D57">
            <w:pPr>
              <w:rPr>
                <w:b/>
                <w:bCs/>
                <w:sz w:val="23"/>
                <w:szCs w:val="23"/>
              </w:rPr>
            </w:pPr>
            <w:r w:rsidRPr="005805A4">
              <w:rPr>
                <w:b/>
                <w:bCs/>
                <w:sz w:val="23"/>
                <w:szCs w:val="23"/>
              </w:rPr>
              <w:t>Посада</w:t>
            </w:r>
          </w:p>
          <w:p w14:paraId="7AB62A12" w14:textId="77777777" w:rsidR="002B2ECE" w:rsidRPr="005805A4" w:rsidRDefault="002B2ECE" w:rsidP="003F2D57">
            <w:pPr>
              <w:rPr>
                <w:b/>
                <w:bCs/>
                <w:sz w:val="23"/>
                <w:szCs w:val="23"/>
              </w:rPr>
            </w:pPr>
          </w:p>
          <w:p w14:paraId="3978E981" w14:textId="77777777" w:rsidR="002B2ECE" w:rsidRPr="005805A4" w:rsidRDefault="002B2ECE" w:rsidP="003F2D57">
            <w:pPr>
              <w:rPr>
                <w:b/>
                <w:bCs/>
                <w:sz w:val="23"/>
                <w:szCs w:val="23"/>
              </w:rPr>
            </w:pPr>
            <w:r w:rsidRPr="005805A4">
              <w:rPr>
                <w:sz w:val="23"/>
                <w:szCs w:val="23"/>
              </w:rPr>
              <w:t xml:space="preserve">____________________________ </w:t>
            </w:r>
            <w:r w:rsidRPr="005805A4">
              <w:rPr>
                <w:b/>
                <w:bCs/>
                <w:sz w:val="23"/>
                <w:szCs w:val="23"/>
              </w:rPr>
              <w:t xml:space="preserve">П.І.Б.             </w:t>
            </w:r>
          </w:p>
          <w:p w14:paraId="6EA2C22B" w14:textId="77777777" w:rsidR="002B2ECE" w:rsidRPr="005805A4" w:rsidRDefault="002B2ECE" w:rsidP="003F2D57">
            <w:pPr>
              <w:rPr>
                <w:sz w:val="23"/>
                <w:szCs w:val="23"/>
              </w:rPr>
            </w:pPr>
            <w:r w:rsidRPr="005805A4">
              <w:rPr>
                <w:sz w:val="23"/>
                <w:szCs w:val="23"/>
              </w:rPr>
              <w:t xml:space="preserve">                      підпис</w:t>
            </w:r>
          </w:p>
          <w:p w14:paraId="74FFD052" w14:textId="77777777" w:rsidR="002B2ECE" w:rsidRPr="005805A4" w:rsidRDefault="002B2ECE" w:rsidP="003F2D57">
            <w:pPr>
              <w:rPr>
                <w:sz w:val="23"/>
                <w:szCs w:val="23"/>
              </w:rPr>
            </w:pPr>
            <w:r w:rsidRPr="005805A4">
              <w:rPr>
                <w:sz w:val="23"/>
                <w:szCs w:val="23"/>
              </w:rPr>
              <w:t>М.П.</w:t>
            </w:r>
          </w:p>
        </w:tc>
        <w:tc>
          <w:tcPr>
            <w:tcW w:w="283" w:type="dxa"/>
            <w:shd w:val="clear" w:color="auto" w:fill="auto"/>
          </w:tcPr>
          <w:p w14:paraId="14E7DECA" w14:textId="77777777" w:rsidR="002B2ECE" w:rsidRPr="005805A4" w:rsidRDefault="002B2ECE" w:rsidP="003F2D57">
            <w:pPr>
              <w:rPr>
                <w:sz w:val="23"/>
                <w:szCs w:val="23"/>
              </w:rPr>
            </w:pPr>
          </w:p>
        </w:tc>
        <w:tc>
          <w:tcPr>
            <w:tcW w:w="5103" w:type="dxa"/>
            <w:shd w:val="clear" w:color="auto" w:fill="auto"/>
          </w:tcPr>
          <w:p w14:paraId="1E5AAEBF" w14:textId="77777777" w:rsidR="003F2D57" w:rsidRPr="005805A4" w:rsidRDefault="002B2ECE" w:rsidP="003F2D57">
            <w:pPr>
              <w:pStyle w:val="17"/>
              <w:widowControl w:val="0"/>
              <w:ind w:right="113"/>
              <w:rPr>
                <w:b/>
                <w:bCs/>
                <w:color w:val="auto"/>
                <w:sz w:val="23"/>
                <w:szCs w:val="23"/>
                <w:lang w:val="uk-UA" w:eastAsia="en-US"/>
              </w:rPr>
            </w:pPr>
            <w:r w:rsidRPr="005805A4">
              <w:rPr>
                <w:b/>
                <w:bCs/>
                <w:color w:val="auto"/>
                <w:sz w:val="23"/>
                <w:szCs w:val="23"/>
                <w:lang w:val="uk-UA" w:eastAsia="en-US"/>
              </w:rPr>
              <w:t xml:space="preserve">Департамент </w:t>
            </w:r>
            <w:r w:rsidR="003F2D57" w:rsidRPr="005805A4">
              <w:rPr>
                <w:b/>
                <w:bCs/>
                <w:color w:val="auto"/>
                <w:sz w:val="23"/>
                <w:szCs w:val="23"/>
                <w:lang w:val="uk-UA" w:eastAsia="en-US"/>
              </w:rPr>
              <w:t>управління активами</w:t>
            </w:r>
          </w:p>
          <w:p w14:paraId="17EE942E" w14:textId="77777777" w:rsidR="002B2ECE" w:rsidRPr="005805A4" w:rsidRDefault="003F2D57" w:rsidP="003F2D57">
            <w:pPr>
              <w:pStyle w:val="17"/>
              <w:widowControl w:val="0"/>
              <w:ind w:right="113"/>
              <w:rPr>
                <w:b/>
                <w:bCs/>
                <w:color w:val="auto"/>
                <w:sz w:val="23"/>
                <w:szCs w:val="23"/>
                <w:lang w:val="uk-UA" w:eastAsia="en-US"/>
              </w:rPr>
            </w:pPr>
            <w:r w:rsidRPr="005805A4">
              <w:rPr>
                <w:b/>
                <w:bCs/>
                <w:color w:val="auto"/>
                <w:sz w:val="23"/>
                <w:szCs w:val="23"/>
                <w:lang w:val="uk-UA" w:eastAsia="en-US"/>
              </w:rPr>
              <w:t>Запорізької</w:t>
            </w:r>
            <w:r w:rsidR="002B2ECE" w:rsidRPr="005805A4">
              <w:rPr>
                <w:b/>
                <w:bCs/>
                <w:color w:val="auto"/>
                <w:sz w:val="23"/>
                <w:szCs w:val="23"/>
                <w:lang w:val="uk-UA" w:eastAsia="en-US"/>
              </w:rPr>
              <w:t xml:space="preserve"> міської ради</w:t>
            </w:r>
          </w:p>
          <w:p w14:paraId="36B7646E" w14:textId="77777777" w:rsidR="002B2ECE" w:rsidRPr="005805A4" w:rsidRDefault="002B2ECE" w:rsidP="003F2D57">
            <w:pPr>
              <w:pStyle w:val="17"/>
              <w:widowControl w:val="0"/>
              <w:ind w:right="113"/>
              <w:jc w:val="both"/>
              <w:rPr>
                <w:color w:val="auto"/>
                <w:sz w:val="23"/>
                <w:szCs w:val="23"/>
                <w:lang w:val="uk-UA" w:eastAsia="en-US"/>
              </w:rPr>
            </w:pPr>
            <w:r w:rsidRPr="005805A4">
              <w:rPr>
                <w:b/>
                <w:bCs/>
                <w:color w:val="auto"/>
                <w:sz w:val="23"/>
                <w:szCs w:val="23"/>
                <w:lang w:val="uk-UA" w:eastAsia="en-US"/>
              </w:rPr>
              <w:t>код ЄДРПОУ</w:t>
            </w:r>
            <w:r w:rsidRPr="005805A4">
              <w:rPr>
                <w:color w:val="auto"/>
                <w:sz w:val="23"/>
                <w:szCs w:val="23"/>
                <w:lang w:val="uk-UA" w:eastAsia="en-US"/>
              </w:rPr>
              <w:t xml:space="preserve"> </w:t>
            </w:r>
            <w:r w:rsidR="002D211D" w:rsidRPr="005805A4">
              <w:rPr>
                <w:color w:val="auto"/>
                <w:sz w:val="23"/>
                <w:szCs w:val="23"/>
                <w:lang w:val="uk-UA" w:eastAsia="en-US"/>
              </w:rPr>
              <w:t>45013287</w:t>
            </w:r>
          </w:p>
          <w:p w14:paraId="299FB408" w14:textId="77777777" w:rsidR="00BE3073" w:rsidRPr="005805A4" w:rsidRDefault="00BE3073" w:rsidP="00BE3073">
            <w:pPr>
              <w:pStyle w:val="17"/>
              <w:widowControl w:val="0"/>
              <w:ind w:right="113"/>
              <w:jc w:val="both"/>
              <w:rPr>
                <w:color w:val="auto"/>
                <w:sz w:val="23"/>
                <w:szCs w:val="23"/>
                <w:lang w:val="uk-UA" w:eastAsia="en-US"/>
              </w:rPr>
            </w:pPr>
            <w:r w:rsidRPr="00BE3073">
              <w:rPr>
                <w:b/>
                <w:bCs/>
                <w:color w:val="auto"/>
                <w:sz w:val="23"/>
                <w:szCs w:val="23"/>
                <w:lang w:val="uk-UA" w:eastAsia="en-US"/>
              </w:rPr>
              <w:t xml:space="preserve">рахунок </w:t>
            </w:r>
            <w:r w:rsidRPr="00BE3073">
              <w:rPr>
                <w:color w:val="auto"/>
                <w:sz w:val="23"/>
                <w:szCs w:val="23"/>
                <w:lang w:val="en-US" w:eastAsia="en-US"/>
              </w:rPr>
              <w:t>UA</w:t>
            </w:r>
            <w:r w:rsidRPr="00BE3073">
              <w:rPr>
                <w:color w:val="auto"/>
                <w:sz w:val="23"/>
                <w:szCs w:val="23"/>
                <w:lang w:val="uk-UA" w:eastAsia="en-US"/>
              </w:rPr>
              <w:t>2382201720344270005000001091</w:t>
            </w:r>
          </w:p>
          <w:p w14:paraId="44ECDE89" w14:textId="638B6CA4" w:rsidR="002B2ECE" w:rsidRPr="005805A4" w:rsidRDefault="003F2D57" w:rsidP="003F2D57">
            <w:pPr>
              <w:pStyle w:val="17"/>
              <w:widowControl w:val="0"/>
              <w:ind w:right="113"/>
              <w:jc w:val="both"/>
              <w:rPr>
                <w:color w:val="auto"/>
                <w:sz w:val="23"/>
                <w:szCs w:val="23"/>
                <w:lang w:val="uk-UA" w:eastAsia="en-US"/>
              </w:rPr>
            </w:pPr>
            <w:r w:rsidRPr="005805A4">
              <w:rPr>
                <w:color w:val="auto"/>
                <w:sz w:val="23"/>
                <w:szCs w:val="23"/>
                <w:lang w:val="uk-UA" w:eastAsia="en-US"/>
              </w:rPr>
              <w:t>Держказначейська служба</w:t>
            </w:r>
            <w:bookmarkStart w:id="5" w:name="_GoBack"/>
            <w:bookmarkEnd w:id="5"/>
            <w:r w:rsidR="002B2ECE" w:rsidRPr="005805A4">
              <w:rPr>
                <w:color w:val="auto"/>
                <w:sz w:val="23"/>
                <w:szCs w:val="23"/>
                <w:lang w:val="uk-UA" w:eastAsia="en-US"/>
              </w:rPr>
              <w:t>України</w:t>
            </w:r>
            <w:r w:rsidR="00BE3073">
              <w:rPr>
                <w:color w:val="auto"/>
                <w:sz w:val="23"/>
                <w:szCs w:val="23"/>
                <w:lang w:val="uk-UA" w:eastAsia="en-US"/>
              </w:rPr>
              <w:t xml:space="preserve"> </w:t>
            </w:r>
            <w:r w:rsidR="002B2ECE" w:rsidRPr="005805A4">
              <w:rPr>
                <w:color w:val="auto"/>
                <w:sz w:val="23"/>
                <w:szCs w:val="23"/>
                <w:lang w:val="uk-UA" w:eastAsia="en-US"/>
              </w:rPr>
              <w:t>м.</w:t>
            </w:r>
            <w:r w:rsidRPr="005805A4">
              <w:rPr>
                <w:color w:val="auto"/>
                <w:sz w:val="23"/>
                <w:szCs w:val="23"/>
                <w:lang w:val="uk-UA" w:eastAsia="en-US"/>
              </w:rPr>
              <w:t xml:space="preserve"> Запоріжжя </w:t>
            </w:r>
          </w:p>
          <w:p w14:paraId="4E21FED7" w14:textId="77777777" w:rsidR="002B2ECE" w:rsidRPr="005805A4" w:rsidRDefault="002B2ECE" w:rsidP="003F2D57">
            <w:pPr>
              <w:rPr>
                <w:sz w:val="23"/>
                <w:szCs w:val="23"/>
              </w:rPr>
            </w:pPr>
            <w:r w:rsidRPr="005805A4">
              <w:rPr>
                <w:sz w:val="23"/>
                <w:szCs w:val="23"/>
              </w:rPr>
              <w:t>Є неприбутковою бюджетною установою</w:t>
            </w:r>
          </w:p>
          <w:p w14:paraId="093A6C7A" w14:textId="77777777" w:rsidR="002B2ECE" w:rsidRPr="005805A4" w:rsidRDefault="002B2ECE" w:rsidP="003F2D57">
            <w:pPr>
              <w:rPr>
                <w:sz w:val="23"/>
                <w:szCs w:val="23"/>
              </w:rPr>
            </w:pPr>
            <w:r w:rsidRPr="005805A4">
              <w:rPr>
                <w:b/>
                <w:bCs/>
                <w:sz w:val="23"/>
                <w:szCs w:val="23"/>
              </w:rPr>
              <w:t>Поштова адреса/телефони:</w:t>
            </w:r>
            <w:r w:rsidRPr="005805A4">
              <w:rPr>
                <w:sz w:val="23"/>
                <w:szCs w:val="23"/>
              </w:rPr>
              <w:t xml:space="preserve"> </w:t>
            </w:r>
          </w:p>
          <w:p w14:paraId="21604D27" w14:textId="77777777" w:rsidR="002D211D" w:rsidRPr="005805A4" w:rsidRDefault="002D211D" w:rsidP="003F2D57">
            <w:pPr>
              <w:rPr>
                <w:sz w:val="23"/>
                <w:szCs w:val="23"/>
              </w:rPr>
            </w:pPr>
            <w:r w:rsidRPr="005805A4">
              <w:rPr>
                <w:sz w:val="23"/>
                <w:szCs w:val="23"/>
              </w:rPr>
              <w:t>69105, Запорізька область,                                                м. Запоріжжя, вул. Зелінського, 3</w:t>
            </w:r>
          </w:p>
          <w:p w14:paraId="067C99ED" w14:textId="77777777" w:rsidR="003F2D57" w:rsidRPr="005805A4" w:rsidRDefault="003F2D57" w:rsidP="003F2D57">
            <w:pPr>
              <w:rPr>
                <w:sz w:val="23"/>
                <w:szCs w:val="23"/>
              </w:rPr>
            </w:pPr>
          </w:p>
          <w:p w14:paraId="7529DAE2" w14:textId="77777777" w:rsidR="002B2ECE" w:rsidRPr="005805A4" w:rsidRDefault="002B2ECE" w:rsidP="003F2D57">
            <w:pPr>
              <w:rPr>
                <w:b/>
                <w:bCs/>
                <w:sz w:val="23"/>
                <w:szCs w:val="23"/>
              </w:rPr>
            </w:pPr>
          </w:p>
          <w:p w14:paraId="61BEFC5F" w14:textId="77777777" w:rsidR="002B2ECE" w:rsidRPr="005805A4" w:rsidRDefault="002B2ECE" w:rsidP="003F2D57">
            <w:pPr>
              <w:rPr>
                <w:b/>
                <w:bCs/>
                <w:sz w:val="23"/>
                <w:szCs w:val="23"/>
              </w:rPr>
            </w:pPr>
          </w:p>
          <w:p w14:paraId="76E4B47B" w14:textId="77777777" w:rsidR="002B2ECE" w:rsidRPr="005805A4" w:rsidRDefault="002D211D" w:rsidP="003F2D57">
            <w:pPr>
              <w:rPr>
                <w:b/>
                <w:bCs/>
                <w:sz w:val="23"/>
                <w:szCs w:val="23"/>
              </w:rPr>
            </w:pPr>
            <w:r w:rsidRPr="005805A4">
              <w:rPr>
                <w:b/>
                <w:bCs/>
                <w:sz w:val="23"/>
                <w:szCs w:val="23"/>
              </w:rPr>
              <w:t>Директор</w:t>
            </w:r>
          </w:p>
          <w:p w14:paraId="3EECC912" w14:textId="77777777" w:rsidR="002B2ECE" w:rsidRPr="005805A4" w:rsidRDefault="002B2ECE" w:rsidP="003F2D57">
            <w:pPr>
              <w:rPr>
                <w:b/>
                <w:bCs/>
                <w:sz w:val="23"/>
                <w:szCs w:val="23"/>
              </w:rPr>
            </w:pPr>
          </w:p>
          <w:p w14:paraId="1CEA9115" w14:textId="77777777" w:rsidR="002B2ECE" w:rsidRPr="005805A4" w:rsidRDefault="002D211D" w:rsidP="003F2D57">
            <w:pPr>
              <w:rPr>
                <w:b/>
                <w:bCs/>
                <w:sz w:val="23"/>
                <w:szCs w:val="23"/>
              </w:rPr>
            </w:pPr>
            <w:r w:rsidRPr="005805A4">
              <w:rPr>
                <w:sz w:val="23"/>
                <w:szCs w:val="23"/>
              </w:rPr>
              <w:t>_________________________ Лягута І.В.</w:t>
            </w:r>
            <w:r w:rsidR="002B2ECE" w:rsidRPr="005805A4">
              <w:rPr>
                <w:b/>
                <w:bCs/>
                <w:sz w:val="23"/>
                <w:szCs w:val="23"/>
              </w:rPr>
              <w:t xml:space="preserve">           </w:t>
            </w:r>
          </w:p>
          <w:p w14:paraId="6DCC886D" w14:textId="77777777" w:rsidR="002B2ECE" w:rsidRPr="005805A4" w:rsidRDefault="002B2ECE" w:rsidP="003F2D57">
            <w:pPr>
              <w:rPr>
                <w:sz w:val="23"/>
                <w:szCs w:val="23"/>
              </w:rPr>
            </w:pPr>
            <w:r w:rsidRPr="005805A4">
              <w:rPr>
                <w:sz w:val="23"/>
                <w:szCs w:val="23"/>
              </w:rPr>
              <w:t xml:space="preserve">                      підпис</w:t>
            </w:r>
          </w:p>
          <w:p w14:paraId="5A9AA778" w14:textId="77777777" w:rsidR="002B2ECE" w:rsidRPr="005805A4" w:rsidRDefault="002B2ECE" w:rsidP="003F2D57">
            <w:pPr>
              <w:rPr>
                <w:sz w:val="23"/>
                <w:szCs w:val="23"/>
              </w:rPr>
            </w:pPr>
            <w:r w:rsidRPr="005805A4">
              <w:rPr>
                <w:sz w:val="23"/>
                <w:szCs w:val="23"/>
              </w:rPr>
              <w:t>М.П.</w:t>
            </w:r>
          </w:p>
        </w:tc>
      </w:tr>
    </w:tbl>
    <w:p w14:paraId="76728848" w14:textId="77777777" w:rsidR="002B2ECE" w:rsidRPr="005805A4" w:rsidRDefault="002B2ECE" w:rsidP="002B2ECE">
      <w:pPr>
        <w:tabs>
          <w:tab w:val="left" w:pos="4962"/>
          <w:tab w:val="left" w:pos="5068"/>
        </w:tabs>
      </w:pPr>
      <w:r w:rsidRPr="005805A4">
        <w:tab/>
      </w:r>
    </w:p>
    <w:p w14:paraId="22E32613" w14:textId="77777777" w:rsidR="002B2ECE" w:rsidRPr="005805A4" w:rsidRDefault="002B2ECE" w:rsidP="002B2ECE">
      <w:pPr>
        <w:tabs>
          <w:tab w:val="left" w:pos="4962"/>
          <w:tab w:val="left" w:pos="5068"/>
        </w:tabs>
        <w:rPr>
          <w:sz w:val="23"/>
          <w:szCs w:val="23"/>
        </w:rPr>
      </w:pPr>
      <w:r w:rsidRPr="005805A4">
        <w:rPr>
          <w:sz w:val="23"/>
          <w:szCs w:val="23"/>
        </w:rPr>
        <w:tab/>
      </w:r>
    </w:p>
    <w:p w14:paraId="7F385A60" w14:textId="77777777" w:rsidR="002B2ECE" w:rsidRPr="005805A4" w:rsidRDefault="002B2ECE" w:rsidP="002B2ECE">
      <w:pPr>
        <w:tabs>
          <w:tab w:val="left" w:pos="4962"/>
          <w:tab w:val="left" w:pos="5068"/>
        </w:tabs>
        <w:rPr>
          <w:sz w:val="23"/>
          <w:szCs w:val="23"/>
        </w:rPr>
      </w:pPr>
      <w:r w:rsidRPr="005805A4">
        <w:rPr>
          <w:sz w:val="23"/>
          <w:szCs w:val="23"/>
        </w:rPr>
        <w:tab/>
      </w:r>
    </w:p>
    <w:p w14:paraId="2FF00CE9" w14:textId="77777777" w:rsidR="002B2ECE" w:rsidRPr="005805A4" w:rsidRDefault="002B2ECE" w:rsidP="002B2ECE">
      <w:pPr>
        <w:tabs>
          <w:tab w:val="left" w:pos="4962"/>
          <w:tab w:val="left" w:pos="5068"/>
        </w:tabs>
        <w:rPr>
          <w:sz w:val="23"/>
          <w:szCs w:val="23"/>
        </w:rPr>
      </w:pPr>
    </w:p>
    <w:p w14:paraId="272C2030" w14:textId="77777777" w:rsidR="002B2ECE" w:rsidRPr="005805A4" w:rsidRDefault="002B2ECE" w:rsidP="002B2ECE">
      <w:pPr>
        <w:tabs>
          <w:tab w:val="left" w:pos="4962"/>
          <w:tab w:val="left" w:pos="5068"/>
        </w:tabs>
        <w:rPr>
          <w:sz w:val="23"/>
          <w:szCs w:val="23"/>
        </w:rPr>
      </w:pPr>
      <w:r w:rsidRPr="005805A4">
        <w:rPr>
          <w:sz w:val="23"/>
          <w:szCs w:val="23"/>
        </w:rPr>
        <w:tab/>
      </w:r>
    </w:p>
    <w:p w14:paraId="62DB873C" w14:textId="77777777" w:rsidR="002B2ECE" w:rsidRPr="005805A4" w:rsidRDefault="002B2ECE" w:rsidP="002B2ECE">
      <w:pPr>
        <w:tabs>
          <w:tab w:val="left" w:pos="4962"/>
          <w:tab w:val="left" w:pos="5068"/>
        </w:tabs>
        <w:rPr>
          <w:sz w:val="23"/>
          <w:szCs w:val="23"/>
        </w:rPr>
      </w:pPr>
    </w:p>
    <w:p w14:paraId="1ADFF2AC" w14:textId="77777777" w:rsidR="002B2ECE" w:rsidRPr="005805A4" w:rsidRDefault="002B2ECE" w:rsidP="002B2ECE">
      <w:pPr>
        <w:tabs>
          <w:tab w:val="left" w:pos="4962"/>
          <w:tab w:val="left" w:pos="5068"/>
        </w:tabs>
        <w:rPr>
          <w:sz w:val="23"/>
          <w:szCs w:val="23"/>
        </w:rPr>
      </w:pPr>
    </w:p>
    <w:p w14:paraId="1C6D7D37" w14:textId="77777777" w:rsidR="002B2ECE" w:rsidRPr="005805A4" w:rsidRDefault="002B2ECE" w:rsidP="002B2ECE">
      <w:pPr>
        <w:tabs>
          <w:tab w:val="left" w:pos="4962"/>
          <w:tab w:val="left" w:pos="5068"/>
        </w:tabs>
        <w:rPr>
          <w:sz w:val="23"/>
          <w:szCs w:val="23"/>
        </w:rPr>
      </w:pPr>
    </w:p>
    <w:p w14:paraId="2F695A75" w14:textId="77777777" w:rsidR="002B2ECE" w:rsidRPr="005805A4" w:rsidRDefault="002B2ECE" w:rsidP="002B2ECE">
      <w:pPr>
        <w:tabs>
          <w:tab w:val="left" w:pos="4962"/>
          <w:tab w:val="left" w:pos="5068"/>
        </w:tabs>
        <w:rPr>
          <w:sz w:val="23"/>
          <w:szCs w:val="23"/>
        </w:rPr>
      </w:pPr>
    </w:p>
    <w:p w14:paraId="77C00C2C" w14:textId="77777777" w:rsidR="002B2ECE" w:rsidRPr="005805A4" w:rsidRDefault="002B2ECE" w:rsidP="002B2ECE">
      <w:pPr>
        <w:tabs>
          <w:tab w:val="left" w:pos="4962"/>
          <w:tab w:val="left" w:pos="5068"/>
        </w:tabs>
        <w:rPr>
          <w:sz w:val="23"/>
          <w:szCs w:val="23"/>
        </w:rPr>
      </w:pPr>
    </w:p>
    <w:p w14:paraId="1D9FF3BD" w14:textId="77777777" w:rsidR="002B2ECE" w:rsidRPr="005805A4" w:rsidRDefault="002B2ECE" w:rsidP="002B2ECE">
      <w:pPr>
        <w:tabs>
          <w:tab w:val="left" w:pos="4962"/>
          <w:tab w:val="left" w:pos="5068"/>
        </w:tabs>
        <w:rPr>
          <w:sz w:val="23"/>
          <w:szCs w:val="23"/>
        </w:rPr>
      </w:pPr>
    </w:p>
    <w:p w14:paraId="1C5667F6" w14:textId="77777777" w:rsidR="002B2ECE" w:rsidRPr="005805A4" w:rsidRDefault="002B2ECE" w:rsidP="002B2ECE">
      <w:pPr>
        <w:tabs>
          <w:tab w:val="left" w:pos="4962"/>
          <w:tab w:val="left" w:pos="5068"/>
        </w:tabs>
        <w:rPr>
          <w:sz w:val="23"/>
          <w:szCs w:val="23"/>
        </w:rPr>
      </w:pPr>
    </w:p>
    <w:p w14:paraId="39DF1B17" w14:textId="77777777" w:rsidR="002B2ECE" w:rsidRPr="005805A4" w:rsidRDefault="002B2ECE" w:rsidP="002B2ECE">
      <w:pPr>
        <w:tabs>
          <w:tab w:val="left" w:pos="4962"/>
          <w:tab w:val="left" w:pos="5068"/>
        </w:tabs>
        <w:rPr>
          <w:sz w:val="23"/>
          <w:szCs w:val="23"/>
        </w:rPr>
      </w:pPr>
    </w:p>
    <w:p w14:paraId="3F1F0936" w14:textId="77777777" w:rsidR="002B2ECE" w:rsidRPr="005805A4" w:rsidRDefault="002B2ECE" w:rsidP="002B2ECE">
      <w:pPr>
        <w:tabs>
          <w:tab w:val="left" w:pos="4962"/>
          <w:tab w:val="left" w:pos="5068"/>
        </w:tabs>
        <w:rPr>
          <w:sz w:val="23"/>
          <w:szCs w:val="23"/>
        </w:rPr>
      </w:pPr>
      <w:r w:rsidRPr="005805A4">
        <w:rPr>
          <w:sz w:val="23"/>
          <w:szCs w:val="23"/>
        </w:rPr>
        <w:tab/>
        <w:t>Додаток до договору</w:t>
      </w:r>
    </w:p>
    <w:p w14:paraId="24B13DE0" w14:textId="77777777" w:rsidR="002B2ECE" w:rsidRPr="005805A4" w:rsidRDefault="002B2ECE" w:rsidP="002B2ECE">
      <w:pPr>
        <w:pStyle w:val="1a"/>
        <w:keepNext/>
        <w:keepLines/>
        <w:shd w:val="clear" w:color="auto" w:fill="auto"/>
        <w:spacing w:line="240" w:lineRule="auto"/>
        <w:ind w:left="4962" w:right="40"/>
        <w:jc w:val="both"/>
        <w:rPr>
          <w:rFonts w:eastAsia="Times New Roman"/>
          <w:b w:val="0"/>
          <w:sz w:val="23"/>
          <w:szCs w:val="23"/>
        </w:rPr>
      </w:pPr>
      <w:r w:rsidRPr="005805A4">
        <w:rPr>
          <w:b w:val="0"/>
          <w:sz w:val="23"/>
          <w:szCs w:val="23"/>
          <w:lang w:eastAsia="uk-UA"/>
        </w:rPr>
        <w:t xml:space="preserve">про </w:t>
      </w:r>
      <w:r w:rsidRPr="005805A4">
        <w:rPr>
          <w:rFonts w:eastAsia="Times New Roman"/>
          <w:b w:val="0"/>
          <w:sz w:val="23"/>
          <w:szCs w:val="23"/>
        </w:rPr>
        <w:t>надання послуг</w:t>
      </w:r>
    </w:p>
    <w:p w14:paraId="3E9F8B5F" w14:textId="77777777" w:rsidR="002B2ECE" w:rsidRPr="005805A4" w:rsidRDefault="002B2ECE" w:rsidP="002B2ECE">
      <w:pPr>
        <w:tabs>
          <w:tab w:val="left" w:pos="4820"/>
          <w:tab w:val="left" w:pos="4962"/>
        </w:tabs>
        <w:ind w:firstLine="4962"/>
        <w:rPr>
          <w:sz w:val="23"/>
          <w:szCs w:val="23"/>
        </w:rPr>
      </w:pPr>
      <w:r w:rsidRPr="005805A4">
        <w:rPr>
          <w:sz w:val="23"/>
          <w:szCs w:val="23"/>
        </w:rPr>
        <w:t>№_________ від __________ 2023 р.</w:t>
      </w:r>
    </w:p>
    <w:p w14:paraId="09B2A2EB" w14:textId="77777777" w:rsidR="002B2ECE" w:rsidRPr="005805A4" w:rsidRDefault="002B2ECE" w:rsidP="002B2ECE">
      <w:pPr>
        <w:jc w:val="both"/>
        <w:rPr>
          <w:sz w:val="23"/>
          <w:szCs w:val="23"/>
        </w:rPr>
      </w:pPr>
    </w:p>
    <w:p w14:paraId="2520B7F6" w14:textId="77777777" w:rsidR="002B2ECE" w:rsidRPr="005805A4" w:rsidRDefault="002B2ECE" w:rsidP="002B2ECE">
      <w:pPr>
        <w:jc w:val="both"/>
        <w:rPr>
          <w:sz w:val="23"/>
          <w:szCs w:val="23"/>
        </w:rPr>
      </w:pPr>
    </w:p>
    <w:p w14:paraId="733E20BF" w14:textId="77777777" w:rsidR="002B2ECE" w:rsidRPr="005805A4" w:rsidRDefault="002B2ECE" w:rsidP="002B2ECE">
      <w:pPr>
        <w:jc w:val="center"/>
        <w:rPr>
          <w:b/>
          <w:sz w:val="23"/>
          <w:szCs w:val="23"/>
        </w:rPr>
      </w:pPr>
      <w:r w:rsidRPr="005805A4">
        <w:rPr>
          <w:b/>
          <w:sz w:val="23"/>
          <w:szCs w:val="23"/>
        </w:rPr>
        <w:t>Перелік земельних ділянок</w:t>
      </w:r>
    </w:p>
    <w:p w14:paraId="317B2B0F" w14:textId="77777777" w:rsidR="002B2ECE" w:rsidRPr="00AD391A" w:rsidRDefault="002B2ECE" w:rsidP="002B2ECE">
      <w:pPr>
        <w:jc w:val="both"/>
        <w:rPr>
          <w:sz w:val="23"/>
          <w:szCs w:val="23"/>
          <w:highlight w:val="yellow"/>
        </w:rPr>
      </w:pPr>
    </w:p>
    <w:p w14:paraId="5D2FB909" w14:textId="77777777" w:rsidR="002B2ECE" w:rsidRPr="00AD391A" w:rsidRDefault="002B2ECE" w:rsidP="002B2ECE">
      <w:pPr>
        <w:jc w:val="center"/>
        <w:rPr>
          <w:sz w:val="23"/>
          <w:szCs w:val="23"/>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27"/>
        <w:gridCol w:w="1559"/>
        <w:gridCol w:w="1701"/>
      </w:tblGrid>
      <w:tr w:rsidR="002B2ECE" w:rsidRPr="00AD391A" w14:paraId="587513F5" w14:textId="77777777" w:rsidTr="003F2D57">
        <w:tc>
          <w:tcPr>
            <w:tcW w:w="494" w:type="dxa"/>
            <w:tcBorders>
              <w:top w:val="single" w:sz="4" w:space="0" w:color="auto"/>
              <w:left w:val="single" w:sz="4" w:space="0" w:color="auto"/>
              <w:bottom w:val="single" w:sz="4" w:space="0" w:color="auto"/>
              <w:right w:val="single" w:sz="4" w:space="0" w:color="auto"/>
            </w:tcBorders>
            <w:vAlign w:val="center"/>
            <w:hideMark/>
          </w:tcPr>
          <w:p w14:paraId="0ADA7F44" w14:textId="77777777" w:rsidR="002B2ECE" w:rsidRPr="005805A4" w:rsidRDefault="002B2ECE" w:rsidP="003F2D57">
            <w:pPr>
              <w:jc w:val="center"/>
              <w:rPr>
                <w:sz w:val="23"/>
                <w:szCs w:val="23"/>
              </w:rPr>
            </w:pPr>
            <w:r w:rsidRPr="005805A4">
              <w:rPr>
                <w:sz w:val="23"/>
                <w:szCs w:val="23"/>
              </w:rPr>
              <w:t>№</w:t>
            </w:r>
          </w:p>
          <w:p w14:paraId="7B5103E1" w14:textId="77777777" w:rsidR="002B2ECE" w:rsidRPr="005805A4" w:rsidRDefault="002B2ECE" w:rsidP="003F2D57">
            <w:pPr>
              <w:jc w:val="center"/>
              <w:rPr>
                <w:sz w:val="23"/>
                <w:szCs w:val="23"/>
              </w:rPr>
            </w:pPr>
            <w:r w:rsidRPr="005805A4">
              <w:rPr>
                <w:sz w:val="23"/>
                <w:szCs w:val="23"/>
              </w:rPr>
              <w:t>з/п</w:t>
            </w:r>
          </w:p>
        </w:tc>
        <w:tc>
          <w:tcPr>
            <w:tcW w:w="6027" w:type="dxa"/>
            <w:tcBorders>
              <w:top w:val="single" w:sz="4" w:space="0" w:color="auto"/>
              <w:left w:val="single" w:sz="4" w:space="0" w:color="auto"/>
              <w:bottom w:val="single" w:sz="4" w:space="0" w:color="auto"/>
              <w:right w:val="single" w:sz="4" w:space="0" w:color="auto"/>
            </w:tcBorders>
            <w:vAlign w:val="center"/>
            <w:hideMark/>
          </w:tcPr>
          <w:p w14:paraId="6E0EC712" w14:textId="77777777" w:rsidR="002B2ECE" w:rsidRPr="005805A4" w:rsidRDefault="002B2ECE" w:rsidP="003F2D57">
            <w:pPr>
              <w:jc w:val="center"/>
              <w:rPr>
                <w:sz w:val="23"/>
                <w:szCs w:val="23"/>
              </w:rPr>
            </w:pPr>
            <w:r w:rsidRPr="005805A4">
              <w:rPr>
                <w:sz w:val="23"/>
                <w:szCs w:val="23"/>
              </w:rPr>
              <w:t>Характеристики об</w:t>
            </w:r>
            <w:r w:rsidRPr="005805A4">
              <w:rPr>
                <w:sz w:val="23"/>
                <w:szCs w:val="23"/>
                <w:lang w:val="en-US"/>
              </w:rPr>
              <w:t>’</w:t>
            </w:r>
            <w:r w:rsidRPr="005805A4">
              <w:rPr>
                <w:sz w:val="23"/>
                <w:szCs w:val="23"/>
              </w:rPr>
              <w:t>єкту</w:t>
            </w:r>
          </w:p>
        </w:tc>
        <w:tc>
          <w:tcPr>
            <w:tcW w:w="1559" w:type="dxa"/>
            <w:tcBorders>
              <w:top w:val="single" w:sz="4" w:space="0" w:color="auto"/>
              <w:left w:val="single" w:sz="4" w:space="0" w:color="auto"/>
              <w:bottom w:val="single" w:sz="4" w:space="0" w:color="auto"/>
              <w:right w:val="single" w:sz="4" w:space="0" w:color="auto"/>
            </w:tcBorders>
            <w:vAlign w:val="center"/>
          </w:tcPr>
          <w:p w14:paraId="47F7F2F4" w14:textId="77777777" w:rsidR="002B2ECE" w:rsidRPr="005805A4" w:rsidRDefault="002B2ECE" w:rsidP="003F2D57">
            <w:pPr>
              <w:jc w:val="center"/>
              <w:rPr>
                <w:sz w:val="23"/>
                <w:szCs w:val="23"/>
              </w:rPr>
            </w:pPr>
            <w:r w:rsidRPr="005805A4">
              <w:rPr>
                <w:sz w:val="23"/>
                <w:szCs w:val="23"/>
              </w:rPr>
              <w:t>Вартість послуг,</w:t>
            </w:r>
          </w:p>
          <w:p w14:paraId="0E304666" w14:textId="77777777" w:rsidR="002B2ECE" w:rsidRPr="005805A4" w:rsidRDefault="002B2ECE" w:rsidP="003F2D57">
            <w:pPr>
              <w:jc w:val="center"/>
              <w:rPr>
                <w:sz w:val="23"/>
                <w:szCs w:val="23"/>
              </w:rPr>
            </w:pPr>
            <w:r w:rsidRPr="005805A4">
              <w:rPr>
                <w:sz w:val="23"/>
                <w:szCs w:val="23"/>
              </w:rPr>
              <w:t>грн.</w:t>
            </w:r>
          </w:p>
        </w:tc>
        <w:tc>
          <w:tcPr>
            <w:tcW w:w="1701" w:type="dxa"/>
            <w:tcBorders>
              <w:top w:val="single" w:sz="4" w:space="0" w:color="auto"/>
              <w:left w:val="single" w:sz="4" w:space="0" w:color="auto"/>
              <w:bottom w:val="single" w:sz="4" w:space="0" w:color="auto"/>
              <w:right w:val="single" w:sz="4" w:space="0" w:color="auto"/>
            </w:tcBorders>
            <w:vAlign w:val="center"/>
          </w:tcPr>
          <w:p w14:paraId="6D095CAB" w14:textId="77777777" w:rsidR="002B2ECE" w:rsidRPr="005805A4" w:rsidRDefault="002B2ECE" w:rsidP="003F2D57">
            <w:pPr>
              <w:tabs>
                <w:tab w:val="left" w:pos="2060"/>
              </w:tabs>
              <w:jc w:val="center"/>
              <w:rPr>
                <w:iCs/>
                <w:sz w:val="23"/>
                <w:szCs w:val="23"/>
              </w:rPr>
            </w:pPr>
            <w:r w:rsidRPr="005805A4">
              <w:rPr>
                <w:iCs/>
                <w:sz w:val="23"/>
                <w:szCs w:val="23"/>
              </w:rPr>
              <w:t xml:space="preserve">в т.ч. ПДВ </w:t>
            </w:r>
          </w:p>
          <w:p w14:paraId="1B34ED02" w14:textId="77777777" w:rsidR="002B2ECE" w:rsidRPr="005805A4" w:rsidRDefault="002B2ECE" w:rsidP="003F2D57">
            <w:pPr>
              <w:tabs>
                <w:tab w:val="left" w:pos="2060"/>
              </w:tabs>
              <w:jc w:val="center"/>
              <w:rPr>
                <w:iCs/>
                <w:sz w:val="23"/>
                <w:szCs w:val="23"/>
              </w:rPr>
            </w:pPr>
            <w:r w:rsidRPr="005805A4">
              <w:rPr>
                <w:iCs/>
                <w:sz w:val="23"/>
                <w:szCs w:val="23"/>
              </w:rPr>
              <w:t>(за наявності), грн.</w:t>
            </w:r>
          </w:p>
        </w:tc>
      </w:tr>
      <w:tr w:rsidR="002B2ECE" w:rsidRPr="00AD391A" w14:paraId="49A82EB2" w14:textId="77777777" w:rsidTr="003F2D57">
        <w:tc>
          <w:tcPr>
            <w:tcW w:w="494" w:type="dxa"/>
            <w:tcBorders>
              <w:top w:val="single" w:sz="4" w:space="0" w:color="auto"/>
              <w:left w:val="single" w:sz="4" w:space="0" w:color="auto"/>
              <w:bottom w:val="single" w:sz="4" w:space="0" w:color="auto"/>
              <w:right w:val="single" w:sz="4" w:space="0" w:color="auto"/>
            </w:tcBorders>
            <w:vAlign w:val="center"/>
            <w:hideMark/>
          </w:tcPr>
          <w:p w14:paraId="1E8B7A9E" w14:textId="77777777" w:rsidR="002B2ECE" w:rsidRPr="005805A4" w:rsidRDefault="002B2ECE" w:rsidP="003F2D57">
            <w:pPr>
              <w:jc w:val="center"/>
              <w:rPr>
                <w:sz w:val="23"/>
                <w:szCs w:val="23"/>
              </w:rPr>
            </w:pPr>
            <w:r w:rsidRPr="005805A4">
              <w:rPr>
                <w:sz w:val="23"/>
                <w:szCs w:val="23"/>
              </w:rPr>
              <w:t>1</w:t>
            </w:r>
          </w:p>
        </w:tc>
        <w:tc>
          <w:tcPr>
            <w:tcW w:w="6027" w:type="dxa"/>
            <w:tcBorders>
              <w:top w:val="single" w:sz="4" w:space="0" w:color="auto"/>
              <w:left w:val="single" w:sz="4" w:space="0" w:color="auto"/>
              <w:bottom w:val="single" w:sz="4" w:space="0" w:color="auto"/>
              <w:right w:val="single" w:sz="4" w:space="0" w:color="auto"/>
            </w:tcBorders>
            <w:shd w:val="clear" w:color="000000" w:fill="FFFFFF"/>
            <w:vAlign w:val="center"/>
          </w:tcPr>
          <w:p w14:paraId="67EBC65A" w14:textId="0CF98A39" w:rsidR="002B2ECE" w:rsidRPr="005805A4" w:rsidRDefault="00F52C6F" w:rsidP="003F2D57">
            <w:pPr>
              <w:jc w:val="both"/>
              <w:rPr>
                <w:bCs/>
                <w:sz w:val="23"/>
                <w:szCs w:val="23"/>
              </w:rPr>
            </w:pPr>
            <w:r w:rsidRPr="00291FB0">
              <w:rPr>
                <w:b/>
                <w:lang w:eastAsia="uk-UA"/>
              </w:rPr>
              <w:t>Послуга з розроблення технічної документації із землеустрою щодо інвентаризації земель комунальної власності в</w:t>
            </w:r>
            <w:r w:rsidRPr="00291FB0">
              <w:t xml:space="preserve"> межах кадастрових кварталів 2310100000:04:040, 2310100000:04:039, 2310100000:04:041, 2310100000:04:042, з метою формування земельних ділянок для будівництва магістрального во</w:t>
            </w:r>
            <w:r>
              <w:t>д</w:t>
            </w:r>
            <w:r w:rsidRPr="00291FB0">
              <w:t>ог</w:t>
            </w:r>
            <w:r w:rsidR="00AE7DCB">
              <w:t>о</w:t>
            </w:r>
            <w:r w:rsidRPr="00291FB0">
              <w:t xml:space="preserve">ну </w:t>
            </w:r>
            <w:r>
              <w:t>в</w:t>
            </w:r>
            <w:r w:rsidRPr="00291FB0">
              <w:t>ідповідно до Постанови КМУ від 06.06.2023 №566 «Про виділення коштів з фонду ліквідації наслідків збройної агресії для реалізації експериментального проекту з будівництва магістральних водогонів»</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B256B6C" w14:textId="77777777" w:rsidR="002B2ECE" w:rsidRPr="005805A4" w:rsidRDefault="002B2ECE" w:rsidP="003F2D57">
            <w:pPr>
              <w:jc w:val="center"/>
              <w:rPr>
                <w:bCs/>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596EA52" w14:textId="77777777" w:rsidR="002B2ECE" w:rsidRPr="005805A4" w:rsidRDefault="002B2ECE" w:rsidP="003F2D57">
            <w:pPr>
              <w:jc w:val="center"/>
              <w:rPr>
                <w:bCs/>
                <w:sz w:val="23"/>
                <w:szCs w:val="23"/>
              </w:rPr>
            </w:pPr>
          </w:p>
        </w:tc>
      </w:tr>
      <w:tr w:rsidR="002B2ECE" w:rsidRPr="00AD391A" w14:paraId="366CA6BC" w14:textId="77777777" w:rsidTr="003F2D57">
        <w:tc>
          <w:tcPr>
            <w:tcW w:w="494" w:type="dxa"/>
            <w:tcBorders>
              <w:top w:val="single" w:sz="4" w:space="0" w:color="auto"/>
              <w:left w:val="single" w:sz="4" w:space="0" w:color="auto"/>
              <w:bottom w:val="single" w:sz="4" w:space="0" w:color="auto"/>
              <w:right w:val="single" w:sz="4" w:space="0" w:color="auto"/>
            </w:tcBorders>
            <w:vAlign w:val="center"/>
          </w:tcPr>
          <w:p w14:paraId="54143383" w14:textId="77777777" w:rsidR="002B2ECE" w:rsidRPr="005805A4" w:rsidRDefault="002B2ECE" w:rsidP="003F2D57">
            <w:pPr>
              <w:jc w:val="center"/>
              <w:rPr>
                <w:sz w:val="23"/>
                <w:szCs w:val="23"/>
              </w:rPr>
            </w:pPr>
          </w:p>
        </w:tc>
        <w:tc>
          <w:tcPr>
            <w:tcW w:w="6027" w:type="dxa"/>
            <w:tcBorders>
              <w:top w:val="single" w:sz="4" w:space="0" w:color="auto"/>
              <w:left w:val="single" w:sz="4" w:space="0" w:color="auto"/>
              <w:bottom w:val="single" w:sz="4" w:space="0" w:color="auto"/>
              <w:right w:val="single" w:sz="4" w:space="0" w:color="auto"/>
            </w:tcBorders>
            <w:shd w:val="clear" w:color="000000" w:fill="FFFFFF"/>
            <w:vAlign w:val="center"/>
          </w:tcPr>
          <w:p w14:paraId="2609020E" w14:textId="77777777" w:rsidR="002B2ECE" w:rsidRPr="005805A4" w:rsidRDefault="002B2ECE" w:rsidP="003F2D57">
            <w:pPr>
              <w:jc w:val="right"/>
              <w:rPr>
                <w:bCs/>
                <w:sz w:val="23"/>
                <w:szCs w:val="23"/>
              </w:rPr>
            </w:pPr>
            <w:r w:rsidRPr="005805A4">
              <w:rPr>
                <w:bCs/>
                <w:sz w:val="23"/>
                <w:szCs w:val="23"/>
              </w:rPr>
              <w:t>ВСЬОГО: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2A0A848" w14:textId="77777777" w:rsidR="002B2ECE" w:rsidRPr="005805A4" w:rsidRDefault="002B2ECE" w:rsidP="003F2D57">
            <w:pPr>
              <w:jc w:val="center"/>
              <w:rPr>
                <w:bCs/>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86499CA" w14:textId="77777777" w:rsidR="002B2ECE" w:rsidRPr="005805A4" w:rsidRDefault="002B2ECE" w:rsidP="003F2D57">
            <w:pPr>
              <w:jc w:val="center"/>
              <w:rPr>
                <w:bCs/>
                <w:sz w:val="23"/>
                <w:szCs w:val="23"/>
              </w:rPr>
            </w:pPr>
          </w:p>
        </w:tc>
      </w:tr>
    </w:tbl>
    <w:p w14:paraId="014557A9" w14:textId="77777777" w:rsidR="002B2ECE" w:rsidRPr="00AD391A" w:rsidRDefault="002B2ECE" w:rsidP="002B2ECE">
      <w:pPr>
        <w:rPr>
          <w:sz w:val="23"/>
          <w:szCs w:val="23"/>
          <w:highlight w:val="yellow"/>
        </w:rPr>
      </w:pPr>
    </w:p>
    <w:p w14:paraId="5C40AE4F" w14:textId="77777777" w:rsidR="002B2ECE" w:rsidRPr="005805A4" w:rsidRDefault="002B2ECE" w:rsidP="002B2ECE">
      <w:pPr>
        <w:jc w:val="both"/>
        <w:rPr>
          <w:sz w:val="23"/>
          <w:szCs w:val="23"/>
        </w:rPr>
      </w:pPr>
      <w:r w:rsidRPr="005805A4">
        <w:rPr>
          <w:sz w:val="23"/>
          <w:szCs w:val="23"/>
        </w:rPr>
        <w:t>Загальна вартість послуг за цим договором становить _________ грн. (________________), в т.ч. ПДВ ______________ грн. (за наявності).</w:t>
      </w:r>
    </w:p>
    <w:p w14:paraId="386BE438" w14:textId="77777777" w:rsidR="002B2ECE" w:rsidRPr="005805A4" w:rsidRDefault="002B2ECE" w:rsidP="002B2ECE">
      <w:pPr>
        <w:tabs>
          <w:tab w:val="left" w:pos="4962"/>
          <w:tab w:val="left" w:pos="5068"/>
        </w:tabs>
      </w:pPr>
    </w:p>
    <w:p w14:paraId="1E1EFD48" w14:textId="77777777" w:rsidR="002B2ECE" w:rsidRPr="005805A4" w:rsidRDefault="002B2ECE" w:rsidP="002B2ECE">
      <w:pPr>
        <w:tabs>
          <w:tab w:val="left" w:pos="4962"/>
          <w:tab w:val="left" w:pos="5068"/>
        </w:tabs>
      </w:pPr>
    </w:p>
    <w:p w14:paraId="25E76AD4" w14:textId="77777777" w:rsidR="002B2ECE" w:rsidRPr="005805A4" w:rsidRDefault="002B2ECE" w:rsidP="002B2ECE">
      <w:pPr>
        <w:tabs>
          <w:tab w:val="left" w:pos="4962"/>
          <w:tab w:val="left" w:pos="5068"/>
        </w:tabs>
      </w:pPr>
    </w:p>
    <w:tbl>
      <w:tblPr>
        <w:tblW w:w="10343" w:type="dxa"/>
        <w:tblInd w:w="-318" w:type="dxa"/>
        <w:tblLook w:val="00A0" w:firstRow="1" w:lastRow="0" w:firstColumn="1" w:lastColumn="0" w:noHBand="0" w:noVBand="0"/>
      </w:tblPr>
      <w:tblGrid>
        <w:gridCol w:w="4957"/>
        <w:gridCol w:w="283"/>
        <w:gridCol w:w="5103"/>
      </w:tblGrid>
      <w:tr w:rsidR="002B2ECE" w:rsidRPr="005805A4" w14:paraId="74F9639E" w14:textId="77777777" w:rsidTr="003F2D57">
        <w:tc>
          <w:tcPr>
            <w:tcW w:w="4957" w:type="dxa"/>
            <w:shd w:val="clear" w:color="auto" w:fill="auto"/>
          </w:tcPr>
          <w:p w14:paraId="39FA1F48" w14:textId="77777777" w:rsidR="002B2ECE" w:rsidRPr="005805A4" w:rsidRDefault="002B2ECE" w:rsidP="003F2D57">
            <w:pPr>
              <w:jc w:val="center"/>
              <w:rPr>
                <w:b/>
                <w:bCs/>
                <w:sz w:val="23"/>
                <w:szCs w:val="23"/>
              </w:rPr>
            </w:pPr>
            <w:r w:rsidRPr="005805A4">
              <w:rPr>
                <w:b/>
                <w:bCs/>
                <w:sz w:val="23"/>
                <w:szCs w:val="23"/>
              </w:rPr>
              <w:t>ВИКОНАВЕЦЬ</w:t>
            </w:r>
          </w:p>
        </w:tc>
        <w:tc>
          <w:tcPr>
            <w:tcW w:w="283" w:type="dxa"/>
            <w:shd w:val="clear" w:color="auto" w:fill="auto"/>
          </w:tcPr>
          <w:p w14:paraId="4B8EE5F2" w14:textId="77777777" w:rsidR="002B2ECE" w:rsidRPr="005805A4" w:rsidRDefault="002B2ECE" w:rsidP="003F2D57">
            <w:pPr>
              <w:jc w:val="center"/>
              <w:rPr>
                <w:b/>
                <w:bCs/>
                <w:sz w:val="23"/>
                <w:szCs w:val="23"/>
              </w:rPr>
            </w:pPr>
          </w:p>
        </w:tc>
        <w:tc>
          <w:tcPr>
            <w:tcW w:w="5103" w:type="dxa"/>
            <w:shd w:val="clear" w:color="auto" w:fill="auto"/>
          </w:tcPr>
          <w:p w14:paraId="4418581F" w14:textId="77777777" w:rsidR="002B2ECE" w:rsidRPr="005805A4" w:rsidRDefault="002B2ECE" w:rsidP="003F2D57">
            <w:pPr>
              <w:jc w:val="center"/>
              <w:rPr>
                <w:b/>
                <w:bCs/>
                <w:sz w:val="23"/>
                <w:szCs w:val="23"/>
              </w:rPr>
            </w:pPr>
            <w:r w:rsidRPr="005805A4">
              <w:rPr>
                <w:b/>
                <w:bCs/>
                <w:sz w:val="23"/>
                <w:szCs w:val="23"/>
              </w:rPr>
              <w:t>ЗАМОВНИК</w:t>
            </w:r>
          </w:p>
        </w:tc>
      </w:tr>
      <w:tr w:rsidR="002B2ECE" w:rsidRPr="002B2ECE" w14:paraId="16069ED4" w14:textId="77777777" w:rsidTr="003F2D57">
        <w:tc>
          <w:tcPr>
            <w:tcW w:w="4957" w:type="dxa"/>
            <w:shd w:val="clear" w:color="auto" w:fill="auto"/>
          </w:tcPr>
          <w:p w14:paraId="1E6F93BF" w14:textId="77777777" w:rsidR="002B2ECE" w:rsidRPr="005805A4" w:rsidRDefault="002B2ECE" w:rsidP="003F2D57">
            <w:pPr>
              <w:rPr>
                <w:sz w:val="23"/>
                <w:szCs w:val="23"/>
              </w:rPr>
            </w:pPr>
            <w:r w:rsidRPr="005805A4">
              <w:rPr>
                <w:sz w:val="23"/>
                <w:szCs w:val="23"/>
              </w:rPr>
              <w:t>_______________________________________</w:t>
            </w:r>
          </w:p>
          <w:p w14:paraId="3983B6DE" w14:textId="77777777" w:rsidR="002B2ECE" w:rsidRPr="005805A4" w:rsidRDefault="002B2ECE" w:rsidP="003F2D57">
            <w:pPr>
              <w:rPr>
                <w:sz w:val="23"/>
                <w:szCs w:val="23"/>
              </w:rPr>
            </w:pPr>
            <w:r w:rsidRPr="005805A4">
              <w:rPr>
                <w:sz w:val="23"/>
                <w:szCs w:val="23"/>
              </w:rPr>
              <w:t>_______________________________________</w:t>
            </w:r>
          </w:p>
          <w:p w14:paraId="0D0B2A22" w14:textId="77777777" w:rsidR="002B2ECE" w:rsidRPr="005805A4" w:rsidRDefault="002B2ECE" w:rsidP="003F2D57">
            <w:pPr>
              <w:rPr>
                <w:sz w:val="23"/>
                <w:szCs w:val="23"/>
              </w:rPr>
            </w:pPr>
            <w:r w:rsidRPr="005805A4">
              <w:rPr>
                <w:sz w:val="23"/>
                <w:szCs w:val="23"/>
              </w:rPr>
              <w:t>_______________________________________</w:t>
            </w:r>
          </w:p>
          <w:p w14:paraId="005C18C5" w14:textId="77777777" w:rsidR="002B2ECE" w:rsidRPr="005805A4" w:rsidRDefault="002B2ECE" w:rsidP="003F2D57">
            <w:pPr>
              <w:rPr>
                <w:sz w:val="23"/>
                <w:szCs w:val="23"/>
              </w:rPr>
            </w:pPr>
            <w:r w:rsidRPr="005805A4">
              <w:rPr>
                <w:sz w:val="23"/>
                <w:szCs w:val="23"/>
              </w:rPr>
              <w:t>_______________________________________</w:t>
            </w:r>
          </w:p>
          <w:p w14:paraId="682EFCCE" w14:textId="77777777" w:rsidR="002B2ECE" w:rsidRPr="005805A4" w:rsidRDefault="002B2ECE" w:rsidP="003F2D57">
            <w:pPr>
              <w:rPr>
                <w:sz w:val="23"/>
                <w:szCs w:val="23"/>
              </w:rPr>
            </w:pPr>
            <w:r w:rsidRPr="005805A4">
              <w:rPr>
                <w:sz w:val="23"/>
                <w:szCs w:val="23"/>
              </w:rPr>
              <w:t>_______________________________________</w:t>
            </w:r>
          </w:p>
          <w:p w14:paraId="6DA5505D" w14:textId="77777777" w:rsidR="002B2ECE" w:rsidRPr="005805A4" w:rsidRDefault="002B2ECE" w:rsidP="003F2D57">
            <w:pPr>
              <w:rPr>
                <w:sz w:val="23"/>
                <w:szCs w:val="23"/>
              </w:rPr>
            </w:pPr>
            <w:r w:rsidRPr="005805A4">
              <w:rPr>
                <w:sz w:val="23"/>
                <w:szCs w:val="23"/>
              </w:rPr>
              <w:t>_______________________________________</w:t>
            </w:r>
          </w:p>
          <w:p w14:paraId="7A08ECBA" w14:textId="77777777" w:rsidR="002B2ECE" w:rsidRPr="005805A4" w:rsidRDefault="002B2ECE" w:rsidP="003F2D57">
            <w:pPr>
              <w:rPr>
                <w:sz w:val="23"/>
                <w:szCs w:val="23"/>
              </w:rPr>
            </w:pPr>
            <w:r w:rsidRPr="005805A4">
              <w:rPr>
                <w:sz w:val="23"/>
                <w:szCs w:val="23"/>
              </w:rPr>
              <w:t>_______________________________________</w:t>
            </w:r>
          </w:p>
          <w:p w14:paraId="436E9FF8" w14:textId="77777777" w:rsidR="002B2ECE" w:rsidRPr="005805A4" w:rsidRDefault="002B2ECE" w:rsidP="003F2D57">
            <w:pPr>
              <w:rPr>
                <w:sz w:val="23"/>
                <w:szCs w:val="23"/>
              </w:rPr>
            </w:pPr>
            <w:r w:rsidRPr="005805A4">
              <w:rPr>
                <w:sz w:val="23"/>
                <w:szCs w:val="23"/>
              </w:rPr>
              <w:t>_______________________________________</w:t>
            </w:r>
          </w:p>
          <w:p w14:paraId="05FBC570" w14:textId="77777777" w:rsidR="002B2ECE" w:rsidRPr="005805A4" w:rsidRDefault="002B2ECE" w:rsidP="003F2D57">
            <w:pPr>
              <w:rPr>
                <w:sz w:val="23"/>
                <w:szCs w:val="23"/>
              </w:rPr>
            </w:pPr>
          </w:p>
          <w:p w14:paraId="26D21316" w14:textId="77777777" w:rsidR="002B2ECE" w:rsidRPr="005805A4" w:rsidRDefault="002B2ECE" w:rsidP="003F2D57">
            <w:pPr>
              <w:rPr>
                <w:b/>
                <w:bCs/>
                <w:sz w:val="23"/>
                <w:szCs w:val="23"/>
              </w:rPr>
            </w:pPr>
          </w:p>
          <w:p w14:paraId="6432EBB6" w14:textId="77777777" w:rsidR="002B2ECE" w:rsidRPr="005805A4" w:rsidRDefault="002B2ECE" w:rsidP="003F2D57">
            <w:pPr>
              <w:rPr>
                <w:b/>
                <w:bCs/>
                <w:sz w:val="23"/>
                <w:szCs w:val="23"/>
              </w:rPr>
            </w:pPr>
            <w:r w:rsidRPr="005805A4">
              <w:rPr>
                <w:b/>
                <w:bCs/>
                <w:sz w:val="23"/>
                <w:szCs w:val="23"/>
              </w:rPr>
              <w:t>Посада</w:t>
            </w:r>
          </w:p>
          <w:p w14:paraId="10899237" w14:textId="77777777" w:rsidR="002B2ECE" w:rsidRPr="005805A4" w:rsidRDefault="002B2ECE" w:rsidP="003F2D57">
            <w:pPr>
              <w:rPr>
                <w:b/>
                <w:bCs/>
                <w:sz w:val="23"/>
                <w:szCs w:val="23"/>
              </w:rPr>
            </w:pPr>
          </w:p>
          <w:p w14:paraId="08BB0D71" w14:textId="77777777" w:rsidR="002B2ECE" w:rsidRPr="005805A4" w:rsidRDefault="002B2ECE" w:rsidP="003F2D57">
            <w:pPr>
              <w:rPr>
                <w:b/>
                <w:bCs/>
                <w:sz w:val="23"/>
                <w:szCs w:val="23"/>
              </w:rPr>
            </w:pPr>
            <w:r w:rsidRPr="005805A4">
              <w:rPr>
                <w:sz w:val="23"/>
                <w:szCs w:val="23"/>
              </w:rPr>
              <w:t xml:space="preserve">____________________________ </w:t>
            </w:r>
            <w:r w:rsidRPr="005805A4">
              <w:rPr>
                <w:b/>
                <w:bCs/>
                <w:sz w:val="23"/>
                <w:szCs w:val="23"/>
              </w:rPr>
              <w:t xml:space="preserve">П.І.Б.             </w:t>
            </w:r>
          </w:p>
          <w:p w14:paraId="0AFF6A24" w14:textId="77777777" w:rsidR="002B2ECE" w:rsidRPr="005805A4" w:rsidRDefault="002B2ECE" w:rsidP="003F2D57">
            <w:pPr>
              <w:rPr>
                <w:sz w:val="23"/>
                <w:szCs w:val="23"/>
              </w:rPr>
            </w:pPr>
            <w:r w:rsidRPr="005805A4">
              <w:rPr>
                <w:sz w:val="23"/>
                <w:szCs w:val="23"/>
              </w:rPr>
              <w:t xml:space="preserve">                      підпис</w:t>
            </w:r>
          </w:p>
          <w:p w14:paraId="0397A280" w14:textId="77777777" w:rsidR="002B2ECE" w:rsidRPr="005805A4" w:rsidRDefault="002B2ECE" w:rsidP="003F2D57">
            <w:pPr>
              <w:rPr>
                <w:sz w:val="23"/>
                <w:szCs w:val="23"/>
              </w:rPr>
            </w:pPr>
            <w:r w:rsidRPr="005805A4">
              <w:rPr>
                <w:sz w:val="23"/>
                <w:szCs w:val="23"/>
              </w:rPr>
              <w:t>М.П.</w:t>
            </w:r>
          </w:p>
        </w:tc>
        <w:tc>
          <w:tcPr>
            <w:tcW w:w="283" w:type="dxa"/>
            <w:shd w:val="clear" w:color="auto" w:fill="auto"/>
          </w:tcPr>
          <w:p w14:paraId="6B41BD8C" w14:textId="77777777" w:rsidR="002B2ECE" w:rsidRPr="005805A4" w:rsidRDefault="002B2ECE" w:rsidP="003F2D57">
            <w:pPr>
              <w:rPr>
                <w:sz w:val="23"/>
                <w:szCs w:val="23"/>
              </w:rPr>
            </w:pPr>
          </w:p>
        </w:tc>
        <w:tc>
          <w:tcPr>
            <w:tcW w:w="5103" w:type="dxa"/>
            <w:shd w:val="clear" w:color="auto" w:fill="auto"/>
          </w:tcPr>
          <w:p w14:paraId="1613FFD0" w14:textId="77777777" w:rsidR="005805A4" w:rsidRPr="005805A4" w:rsidRDefault="005805A4" w:rsidP="005805A4">
            <w:pPr>
              <w:pStyle w:val="17"/>
              <w:widowControl w:val="0"/>
              <w:ind w:right="113"/>
              <w:rPr>
                <w:b/>
                <w:bCs/>
                <w:color w:val="auto"/>
                <w:sz w:val="23"/>
                <w:szCs w:val="23"/>
                <w:lang w:val="uk-UA" w:eastAsia="en-US"/>
              </w:rPr>
            </w:pPr>
            <w:r w:rsidRPr="005805A4">
              <w:rPr>
                <w:b/>
                <w:bCs/>
                <w:color w:val="auto"/>
                <w:sz w:val="23"/>
                <w:szCs w:val="23"/>
                <w:lang w:val="uk-UA" w:eastAsia="en-US"/>
              </w:rPr>
              <w:t>Департамент управління активами</w:t>
            </w:r>
          </w:p>
          <w:p w14:paraId="18499825" w14:textId="77777777" w:rsidR="005805A4" w:rsidRPr="005805A4" w:rsidRDefault="005805A4" w:rsidP="005805A4">
            <w:pPr>
              <w:pStyle w:val="17"/>
              <w:widowControl w:val="0"/>
              <w:ind w:right="113"/>
              <w:rPr>
                <w:b/>
                <w:bCs/>
                <w:color w:val="auto"/>
                <w:sz w:val="23"/>
                <w:szCs w:val="23"/>
                <w:lang w:val="uk-UA" w:eastAsia="en-US"/>
              </w:rPr>
            </w:pPr>
            <w:r w:rsidRPr="005805A4">
              <w:rPr>
                <w:b/>
                <w:bCs/>
                <w:color w:val="auto"/>
                <w:sz w:val="23"/>
                <w:szCs w:val="23"/>
                <w:lang w:val="uk-UA" w:eastAsia="en-US"/>
              </w:rPr>
              <w:t>Запорізької міської ради</w:t>
            </w:r>
          </w:p>
          <w:p w14:paraId="5A5E8527" w14:textId="77777777" w:rsidR="005805A4" w:rsidRPr="005805A4" w:rsidRDefault="005805A4" w:rsidP="005805A4">
            <w:pPr>
              <w:pStyle w:val="17"/>
              <w:widowControl w:val="0"/>
              <w:ind w:right="113"/>
              <w:jc w:val="both"/>
              <w:rPr>
                <w:color w:val="auto"/>
                <w:sz w:val="23"/>
                <w:szCs w:val="23"/>
                <w:lang w:val="uk-UA" w:eastAsia="en-US"/>
              </w:rPr>
            </w:pPr>
            <w:r w:rsidRPr="005805A4">
              <w:rPr>
                <w:b/>
                <w:bCs/>
                <w:color w:val="auto"/>
                <w:sz w:val="23"/>
                <w:szCs w:val="23"/>
                <w:lang w:val="uk-UA" w:eastAsia="en-US"/>
              </w:rPr>
              <w:t>код ЄДРПОУ</w:t>
            </w:r>
            <w:r w:rsidRPr="005805A4">
              <w:rPr>
                <w:color w:val="auto"/>
                <w:sz w:val="23"/>
                <w:szCs w:val="23"/>
                <w:lang w:val="uk-UA" w:eastAsia="en-US"/>
              </w:rPr>
              <w:t xml:space="preserve"> 45013287</w:t>
            </w:r>
          </w:p>
          <w:p w14:paraId="77270E78" w14:textId="45664C7D" w:rsidR="005805A4" w:rsidRPr="005805A4" w:rsidRDefault="005805A4" w:rsidP="005805A4">
            <w:pPr>
              <w:pStyle w:val="17"/>
              <w:widowControl w:val="0"/>
              <w:ind w:right="113"/>
              <w:jc w:val="both"/>
              <w:rPr>
                <w:color w:val="auto"/>
                <w:sz w:val="23"/>
                <w:szCs w:val="23"/>
                <w:lang w:val="uk-UA" w:eastAsia="en-US"/>
              </w:rPr>
            </w:pPr>
            <w:r w:rsidRPr="00BE3073">
              <w:rPr>
                <w:b/>
                <w:bCs/>
                <w:color w:val="auto"/>
                <w:sz w:val="23"/>
                <w:szCs w:val="23"/>
                <w:lang w:val="uk-UA" w:eastAsia="en-US"/>
              </w:rPr>
              <w:t xml:space="preserve">рахунок </w:t>
            </w:r>
            <w:r w:rsidRPr="00BE3073">
              <w:rPr>
                <w:color w:val="auto"/>
                <w:sz w:val="23"/>
                <w:szCs w:val="23"/>
                <w:lang w:val="en-US" w:eastAsia="en-US"/>
              </w:rPr>
              <w:t>UA</w:t>
            </w:r>
            <w:r w:rsidR="00BE3073" w:rsidRPr="00BE3073">
              <w:rPr>
                <w:color w:val="auto"/>
                <w:sz w:val="23"/>
                <w:szCs w:val="23"/>
                <w:lang w:val="uk-UA" w:eastAsia="en-US"/>
              </w:rPr>
              <w:t>2382201720344270005000001091</w:t>
            </w:r>
          </w:p>
          <w:p w14:paraId="3063019D" w14:textId="7E12B7A1" w:rsidR="005805A4" w:rsidRPr="005805A4" w:rsidRDefault="005805A4" w:rsidP="005805A4">
            <w:pPr>
              <w:pStyle w:val="17"/>
              <w:widowControl w:val="0"/>
              <w:ind w:right="113"/>
              <w:jc w:val="both"/>
              <w:rPr>
                <w:color w:val="auto"/>
                <w:sz w:val="23"/>
                <w:szCs w:val="23"/>
                <w:lang w:val="uk-UA" w:eastAsia="en-US"/>
              </w:rPr>
            </w:pPr>
            <w:r w:rsidRPr="005805A4">
              <w:rPr>
                <w:color w:val="auto"/>
                <w:sz w:val="23"/>
                <w:szCs w:val="23"/>
                <w:lang w:val="uk-UA" w:eastAsia="en-US"/>
              </w:rPr>
              <w:t>Держказначейська службаУкраїни</w:t>
            </w:r>
            <w:r w:rsidR="005254FD">
              <w:rPr>
                <w:color w:val="auto"/>
                <w:sz w:val="23"/>
                <w:szCs w:val="23"/>
                <w:lang w:val="uk-UA" w:eastAsia="en-US"/>
              </w:rPr>
              <w:t xml:space="preserve"> </w:t>
            </w:r>
            <w:r w:rsidRPr="005805A4">
              <w:rPr>
                <w:color w:val="auto"/>
                <w:sz w:val="23"/>
                <w:szCs w:val="23"/>
                <w:lang w:val="uk-UA" w:eastAsia="en-US"/>
              </w:rPr>
              <w:t xml:space="preserve">м. Запоріжжя </w:t>
            </w:r>
          </w:p>
          <w:p w14:paraId="6141ACCA" w14:textId="77777777" w:rsidR="005805A4" w:rsidRPr="005805A4" w:rsidRDefault="005805A4" w:rsidP="005805A4">
            <w:pPr>
              <w:rPr>
                <w:sz w:val="23"/>
                <w:szCs w:val="23"/>
              </w:rPr>
            </w:pPr>
            <w:r w:rsidRPr="005805A4">
              <w:rPr>
                <w:sz w:val="23"/>
                <w:szCs w:val="23"/>
              </w:rPr>
              <w:t>Є неприбутковою бюджетною установою</w:t>
            </w:r>
          </w:p>
          <w:p w14:paraId="2F8EA989" w14:textId="77777777" w:rsidR="005805A4" w:rsidRPr="005805A4" w:rsidRDefault="005805A4" w:rsidP="005805A4">
            <w:pPr>
              <w:rPr>
                <w:sz w:val="23"/>
                <w:szCs w:val="23"/>
              </w:rPr>
            </w:pPr>
            <w:r w:rsidRPr="005805A4">
              <w:rPr>
                <w:b/>
                <w:bCs/>
                <w:sz w:val="23"/>
                <w:szCs w:val="23"/>
              </w:rPr>
              <w:t>Поштова адреса/телефони:</w:t>
            </w:r>
            <w:r w:rsidRPr="005805A4">
              <w:rPr>
                <w:sz w:val="23"/>
                <w:szCs w:val="23"/>
              </w:rPr>
              <w:t xml:space="preserve"> </w:t>
            </w:r>
          </w:p>
          <w:p w14:paraId="0F0AB2AE" w14:textId="77777777" w:rsidR="005805A4" w:rsidRPr="005805A4" w:rsidRDefault="005805A4" w:rsidP="005805A4">
            <w:pPr>
              <w:rPr>
                <w:sz w:val="23"/>
                <w:szCs w:val="23"/>
              </w:rPr>
            </w:pPr>
            <w:r w:rsidRPr="005805A4">
              <w:rPr>
                <w:sz w:val="23"/>
                <w:szCs w:val="23"/>
              </w:rPr>
              <w:t>69105, Запорізька область,                                                м. Запоріжжя, вул. Зелінського, 3</w:t>
            </w:r>
          </w:p>
          <w:p w14:paraId="3F25A271" w14:textId="77777777" w:rsidR="005805A4" w:rsidRPr="005805A4" w:rsidRDefault="005805A4" w:rsidP="005805A4">
            <w:pPr>
              <w:rPr>
                <w:b/>
                <w:bCs/>
                <w:sz w:val="23"/>
                <w:szCs w:val="23"/>
              </w:rPr>
            </w:pPr>
          </w:p>
          <w:p w14:paraId="21D5A6B7" w14:textId="77777777" w:rsidR="005805A4" w:rsidRPr="005805A4" w:rsidRDefault="005805A4" w:rsidP="005805A4">
            <w:pPr>
              <w:rPr>
                <w:b/>
                <w:bCs/>
                <w:sz w:val="23"/>
                <w:szCs w:val="23"/>
              </w:rPr>
            </w:pPr>
          </w:p>
          <w:p w14:paraId="1C696FE8" w14:textId="77777777" w:rsidR="005805A4" w:rsidRPr="005805A4" w:rsidRDefault="005805A4" w:rsidP="005805A4">
            <w:pPr>
              <w:rPr>
                <w:b/>
                <w:bCs/>
                <w:sz w:val="23"/>
                <w:szCs w:val="23"/>
              </w:rPr>
            </w:pPr>
            <w:r w:rsidRPr="005805A4">
              <w:rPr>
                <w:b/>
                <w:bCs/>
                <w:sz w:val="23"/>
                <w:szCs w:val="23"/>
              </w:rPr>
              <w:t>Директор</w:t>
            </w:r>
          </w:p>
          <w:p w14:paraId="13F6DE51" w14:textId="77777777" w:rsidR="005805A4" w:rsidRPr="005805A4" w:rsidRDefault="005805A4" w:rsidP="005805A4">
            <w:pPr>
              <w:rPr>
                <w:b/>
                <w:bCs/>
                <w:sz w:val="23"/>
                <w:szCs w:val="23"/>
              </w:rPr>
            </w:pPr>
          </w:p>
          <w:p w14:paraId="00BB8466" w14:textId="77777777" w:rsidR="005805A4" w:rsidRPr="005805A4" w:rsidRDefault="005805A4" w:rsidP="005805A4">
            <w:pPr>
              <w:rPr>
                <w:b/>
                <w:bCs/>
                <w:sz w:val="23"/>
                <w:szCs w:val="23"/>
              </w:rPr>
            </w:pPr>
            <w:r w:rsidRPr="005805A4">
              <w:rPr>
                <w:sz w:val="23"/>
                <w:szCs w:val="23"/>
              </w:rPr>
              <w:t>_________________________ Лягута І.В.</w:t>
            </w:r>
            <w:r w:rsidRPr="005805A4">
              <w:rPr>
                <w:b/>
                <w:bCs/>
                <w:sz w:val="23"/>
                <w:szCs w:val="23"/>
              </w:rPr>
              <w:t xml:space="preserve">           </w:t>
            </w:r>
          </w:p>
          <w:p w14:paraId="34D2EEA9" w14:textId="77777777" w:rsidR="005805A4" w:rsidRPr="005805A4" w:rsidRDefault="005805A4" w:rsidP="005805A4">
            <w:pPr>
              <w:rPr>
                <w:sz w:val="23"/>
                <w:szCs w:val="23"/>
              </w:rPr>
            </w:pPr>
            <w:r w:rsidRPr="005805A4">
              <w:rPr>
                <w:sz w:val="23"/>
                <w:szCs w:val="23"/>
              </w:rPr>
              <w:t xml:space="preserve">                      підпис</w:t>
            </w:r>
          </w:p>
          <w:p w14:paraId="5239FF5E" w14:textId="1B1A8651" w:rsidR="002B2ECE" w:rsidRPr="002B2ECE" w:rsidRDefault="005805A4" w:rsidP="005805A4">
            <w:pPr>
              <w:rPr>
                <w:sz w:val="23"/>
                <w:szCs w:val="23"/>
              </w:rPr>
            </w:pPr>
            <w:r w:rsidRPr="005805A4">
              <w:rPr>
                <w:sz w:val="23"/>
                <w:szCs w:val="23"/>
              </w:rPr>
              <w:t>М.П.</w:t>
            </w:r>
          </w:p>
        </w:tc>
      </w:tr>
    </w:tbl>
    <w:p w14:paraId="1707F127" w14:textId="77777777" w:rsidR="002B2ECE" w:rsidRPr="002B2ECE" w:rsidRDefault="002B2ECE" w:rsidP="002B2ECE">
      <w:pPr>
        <w:tabs>
          <w:tab w:val="left" w:pos="4962"/>
          <w:tab w:val="left" w:pos="5068"/>
        </w:tabs>
      </w:pPr>
      <w:r w:rsidRPr="002B2ECE">
        <w:tab/>
      </w:r>
    </w:p>
    <w:p w14:paraId="72C44293" w14:textId="77777777" w:rsidR="00F00AB9" w:rsidRPr="002B2ECE" w:rsidRDefault="00F00AB9" w:rsidP="002B2ECE">
      <w:pPr>
        <w:pStyle w:val="af9"/>
        <w:widowControl w:val="0"/>
        <w:spacing w:after="0"/>
        <w:ind w:left="720"/>
        <w:jc w:val="center"/>
      </w:pPr>
    </w:p>
    <w:sectPr w:rsidR="00F00AB9" w:rsidRPr="002B2ECE" w:rsidSect="00F96BE5">
      <w:pgSz w:w="11906" w:h="16838"/>
      <w:pgMar w:top="567" w:right="56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320656C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0C"/>
    <w:multiLevelType w:val="singleLevel"/>
    <w:tmpl w:val="0000000C"/>
    <w:name w:val="WW8Num11"/>
    <w:lvl w:ilvl="0">
      <w:numFmt w:val="bullet"/>
      <w:lvlText w:val="-"/>
      <w:lvlJc w:val="left"/>
      <w:pPr>
        <w:tabs>
          <w:tab w:val="num" w:pos="0"/>
        </w:tabs>
        <w:ind w:left="712" w:hanging="360"/>
      </w:pPr>
      <w:rPr>
        <w:rFonts w:ascii="Times New Roman" w:hAnsi="Times New Roman" w:cs="Times New Roman"/>
        <w:color w:val="auto"/>
        <w:spacing w:val="-1"/>
        <w:lang w:val="ru-RU"/>
      </w:rPr>
    </w:lvl>
  </w:abstractNum>
  <w:abstractNum w:abstractNumId="3" w15:restartNumberingAfterBreak="0">
    <w:nsid w:val="04487768"/>
    <w:multiLevelType w:val="hybridMultilevel"/>
    <w:tmpl w:val="24CE72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00629C"/>
    <w:multiLevelType w:val="multilevel"/>
    <w:tmpl w:val="EA5A4416"/>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0A157AE5"/>
    <w:multiLevelType w:val="hybridMultilevel"/>
    <w:tmpl w:val="D5DACB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55E6C4E"/>
    <w:multiLevelType w:val="hybridMultilevel"/>
    <w:tmpl w:val="6582A262"/>
    <w:lvl w:ilvl="0" w:tplc="FCE0B74A">
      <w:numFmt w:val="bullet"/>
      <w:lvlText w:val="-"/>
      <w:lvlJc w:val="left"/>
      <w:pPr>
        <w:ind w:left="110" w:hanging="567"/>
      </w:pPr>
      <w:rPr>
        <w:rFonts w:ascii="Times New Roman" w:eastAsia="Times New Roman" w:hAnsi="Times New Roman" w:cs="Times New Roman" w:hint="default"/>
        <w:w w:val="99"/>
        <w:sz w:val="24"/>
        <w:szCs w:val="24"/>
      </w:rPr>
    </w:lvl>
    <w:lvl w:ilvl="1" w:tplc="10CCDDF0">
      <w:numFmt w:val="bullet"/>
      <w:lvlText w:val="•"/>
      <w:lvlJc w:val="left"/>
      <w:pPr>
        <w:ind w:left="1116" w:hanging="567"/>
      </w:pPr>
      <w:rPr>
        <w:rFonts w:hint="default"/>
      </w:rPr>
    </w:lvl>
    <w:lvl w:ilvl="2" w:tplc="EABAA662">
      <w:numFmt w:val="bullet"/>
      <w:lvlText w:val="•"/>
      <w:lvlJc w:val="left"/>
      <w:pPr>
        <w:ind w:left="2112" w:hanging="567"/>
      </w:pPr>
      <w:rPr>
        <w:rFonts w:hint="default"/>
      </w:rPr>
    </w:lvl>
    <w:lvl w:ilvl="3" w:tplc="66FE8A4C">
      <w:numFmt w:val="bullet"/>
      <w:lvlText w:val="•"/>
      <w:lvlJc w:val="left"/>
      <w:pPr>
        <w:ind w:left="3108" w:hanging="567"/>
      </w:pPr>
      <w:rPr>
        <w:rFonts w:hint="default"/>
      </w:rPr>
    </w:lvl>
    <w:lvl w:ilvl="4" w:tplc="F4841FE4">
      <w:numFmt w:val="bullet"/>
      <w:lvlText w:val="•"/>
      <w:lvlJc w:val="left"/>
      <w:pPr>
        <w:ind w:left="4104" w:hanging="567"/>
      </w:pPr>
      <w:rPr>
        <w:rFonts w:hint="default"/>
      </w:rPr>
    </w:lvl>
    <w:lvl w:ilvl="5" w:tplc="BC7C7D18">
      <w:numFmt w:val="bullet"/>
      <w:lvlText w:val="•"/>
      <w:lvlJc w:val="left"/>
      <w:pPr>
        <w:ind w:left="5100" w:hanging="567"/>
      </w:pPr>
      <w:rPr>
        <w:rFonts w:hint="default"/>
      </w:rPr>
    </w:lvl>
    <w:lvl w:ilvl="6" w:tplc="5F6C2852">
      <w:numFmt w:val="bullet"/>
      <w:lvlText w:val="•"/>
      <w:lvlJc w:val="left"/>
      <w:pPr>
        <w:ind w:left="6096" w:hanging="567"/>
      </w:pPr>
      <w:rPr>
        <w:rFonts w:hint="default"/>
      </w:rPr>
    </w:lvl>
    <w:lvl w:ilvl="7" w:tplc="49581A28">
      <w:numFmt w:val="bullet"/>
      <w:lvlText w:val="•"/>
      <w:lvlJc w:val="left"/>
      <w:pPr>
        <w:ind w:left="7092" w:hanging="567"/>
      </w:pPr>
      <w:rPr>
        <w:rFonts w:hint="default"/>
      </w:rPr>
    </w:lvl>
    <w:lvl w:ilvl="8" w:tplc="D9A29FF4">
      <w:numFmt w:val="bullet"/>
      <w:lvlText w:val="•"/>
      <w:lvlJc w:val="left"/>
      <w:pPr>
        <w:ind w:left="8088" w:hanging="567"/>
      </w:pPr>
      <w:rPr>
        <w:rFonts w:hint="default"/>
      </w:rPr>
    </w:lvl>
  </w:abstractNum>
  <w:abstractNum w:abstractNumId="8"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07E11"/>
    <w:multiLevelType w:val="multilevel"/>
    <w:tmpl w:val="65CCBAB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1D835E83"/>
    <w:multiLevelType w:val="hybridMultilevel"/>
    <w:tmpl w:val="D032B548"/>
    <w:lvl w:ilvl="0" w:tplc="6504A184">
      <w:start w:val="9"/>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1" w15:restartNumberingAfterBreak="0">
    <w:nsid w:val="33271C9B"/>
    <w:multiLevelType w:val="hybridMultilevel"/>
    <w:tmpl w:val="ED8005CC"/>
    <w:lvl w:ilvl="0" w:tplc="89F28C9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78C260E"/>
    <w:multiLevelType w:val="hybridMultilevel"/>
    <w:tmpl w:val="41D86E2E"/>
    <w:lvl w:ilvl="0" w:tplc="6504A184">
      <w:start w:val="9"/>
      <w:numFmt w:val="bullet"/>
      <w:lvlText w:val="-"/>
      <w:lvlJc w:val="left"/>
      <w:pPr>
        <w:ind w:left="2700" w:hanging="360"/>
      </w:pPr>
      <w:rPr>
        <w:rFonts w:ascii="Times New Roman" w:eastAsia="Times New Roman" w:hAnsi="Times New Roman" w:cs="Times New Roman" w:hint="default"/>
      </w:rPr>
    </w:lvl>
    <w:lvl w:ilvl="1" w:tplc="04220003" w:tentative="1">
      <w:start w:val="1"/>
      <w:numFmt w:val="bullet"/>
      <w:lvlText w:val="o"/>
      <w:lvlJc w:val="left"/>
      <w:pPr>
        <w:ind w:left="3420" w:hanging="360"/>
      </w:pPr>
      <w:rPr>
        <w:rFonts w:ascii="Courier New" w:hAnsi="Courier New" w:cs="Courier New" w:hint="default"/>
      </w:rPr>
    </w:lvl>
    <w:lvl w:ilvl="2" w:tplc="04220005" w:tentative="1">
      <w:start w:val="1"/>
      <w:numFmt w:val="bullet"/>
      <w:lvlText w:val=""/>
      <w:lvlJc w:val="left"/>
      <w:pPr>
        <w:ind w:left="4140" w:hanging="360"/>
      </w:pPr>
      <w:rPr>
        <w:rFonts w:ascii="Wingdings" w:hAnsi="Wingdings" w:hint="default"/>
      </w:rPr>
    </w:lvl>
    <w:lvl w:ilvl="3" w:tplc="04220001" w:tentative="1">
      <w:start w:val="1"/>
      <w:numFmt w:val="bullet"/>
      <w:lvlText w:val=""/>
      <w:lvlJc w:val="left"/>
      <w:pPr>
        <w:ind w:left="4860" w:hanging="360"/>
      </w:pPr>
      <w:rPr>
        <w:rFonts w:ascii="Symbol" w:hAnsi="Symbol" w:hint="default"/>
      </w:rPr>
    </w:lvl>
    <w:lvl w:ilvl="4" w:tplc="04220003" w:tentative="1">
      <w:start w:val="1"/>
      <w:numFmt w:val="bullet"/>
      <w:lvlText w:val="o"/>
      <w:lvlJc w:val="left"/>
      <w:pPr>
        <w:ind w:left="5580" w:hanging="360"/>
      </w:pPr>
      <w:rPr>
        <w:rFonts w:ascii="Courier New" w:hAnsi="Courier New" w:cs="Courier New" w:hint="default"/>
      </w:rPr>
    </w:lvl>
    <w:lvl w:ilvl="5" w:tplc="04220005" w:tentative="1">
      <w:start w:val="1"/>
      <w:numFmt w:val="bullet"/>
      <w:lvlText w:val=""/>
      <w:lvlJc w:val="left"/>
      <w:pPr>
        <w:ind w:left="6300" w:hanging="360"/>
      </w:pPr>
      <w:rPr>
        <w:rFonts w:ascii="Wingdings" w:hAnsi="Wingdings" w:hint="default"/>
      </w:rPr>
    </w:lvl>
    <w:lvl w:ilvl="6" w:tplc="04220001" w:tentative="1">
      <w:start w:val="1"/>
      <w:numFmt w:val="bullet"/>
      <w:lvlText w:val=""/>
      <w:lvlJc w:val="left"/>
      <w:pPr>
        <w:ind w:left="7020" w:hanging="360"/>
      </w:pPr>
      <w:rPr>
        <w:rFonts w:ascii="Symbol" w:hAnsi="Symbol" w:hint="default"/>
      </w:rPr>
    </w:lvl>
    <w:lvl w:ilvl="7" w:tplc="04220003" w:tentative="1">
      <w:start w:val="1"/>
      <w:numFmt w:val="bullet"/>
      <w:lvlText w:val="o"/>
      <w:lvlJc w:val="left"/>
      <w:pPr>
        <w:ind w:left="7740" w:hanging="360"/>
      </w:pPr>
      <w:rPr>
        <w:rFonts w:ascii="Courier New" w:hAnsi="Courier New" w:cs="Courier New" w:hint="default"/>
      </w:rPr>
    </w:lvl>
    <w:lvl w:ilvl="8" w:tplc="04220005" w:tentative="1">
      <w:start w:val="1"/>
      <w:numFmt w:val="bullet"/>
      <w:lvlText w:val=""/>
      <w:lvlJc w:val="left"/>
      <w:pPr>
        <w:ind w:left="8460" w:hanging="360"/>
      </w:pPr>
      <w:rPr>
        <w:rFonts w:ascii="Wingdings" w:hAnsi="Wingdings" w:hint="default"/>
      </w:rPr>
    </w:lvl>
  </w:abstractNum>
  <w:abstractNum w:abstractNumId="13" w15:restartNumberingAfterBreak="0">
    <w:nsid w:val="3A2D211E"/>
    <w:multiLevelType w:val="hybridMultilevel"/>
    <w:tmpl w:val="1A7A0FE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F51571A"/>
    <w:multiLevelType w:val="hybridMultilevel"/>
    <w:tmpl w:val="D696CE68"/>
    <w:lvl w:ilvl="0" w:tplc="8CA65B00">
      <w:start w:val="1"/>
      <w:numFmt w:val="decimal"/>
      <w:lvlText w:val="%1."/>
      <w:lvlJc w:val="left"/>
      <w:pPr>
        <w:ind w:left="1068" w:hanging="360"/>
      </w:pPr>
      <w:rPr>
        <w:rFonts w:hint="default"/>
      </w:rPr>
    </w:lvl>
    <w:lvl w:ilvl="1" w:tplc="EAD0CC72">
      <w:start w:val="7"/>
      <w:numFmt w:val="bullet"/>
      <w:lvlText w:val="-"/>
      <w:lvlJc w:val="left"/>
      <w:pPr>
        <w:ind w:left="1440" w:hanging="360"/>
      </w:pPr>
      <w:rPr>
        <w:rFonts w:ascii="Arial" w:eastAsia="MS Mincho" w:hAnsi="Arial" w:cs="Aria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30346F"/>
    <w:multiLevelType w:val="multilevel"/>
    <w:tmpl w:val="8570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556FDD"/>
    <w:multiLevelType w:val="hybridMultilevel"/>
    <w:tmpl w:val="A17C8B8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7" w15:restartNumberingAfterBreak="0">
    <w:nsid w:val="4D6E3F76"/>
    <w:multiLevelType w:val="hybridMultilevel"/>
    <w:tmpl w:val="AE5C98F8"/>
    <w:lvl w:ilvl="0" w:tplc="1244FB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EF7BD6"/>
    <w:multiLevelType w:val="hybridMultilevel"/>
    <w:tmpl w:val="AF7CDF56"/>
    <w:lvl w:ilvl="0" w:tplc="F2400B94">
      <w:start w:val="1"/>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4F605955"/>
    <w:multiLevelType w:val="hybridMultilevel"/>
    <w:tmpl w:val="6E00954A"/>
    <w:lvl w:ilvl="0" w:tplc="2EE21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F2E2F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BD0400"/>
    <w:multiLevelType w:val="hybridMultilevel"/>
    <w:tmpl w:val="57C8272E"/>
    <w:lvl w:ilvl="0" w:tplc="6504A184">
      <w:start w:val="9"/>
      <w:numFmt w:val="bullet"/>
      <w:lvlText w:val="-"/>
      <w:lvlJc w:val="left"/>
      <w:pPr>
        <w:ind w:left="2700" w:hanging="360"/>
      </w:pPr>
      <w:rPr>
        <w:rFonts w:ascii="Times New Roman" w:eastAsia="Times New Roman" w:hAnsi="Times New Roman" w:cs="Times New Roman" w:hint="default"/>
      </w:rPr>
    </w:lvl>
    <w:lvl w:ilvl="1" w:tplc="04220003" w:tentative="1">
      <w:start w:val="1"/>
      <w:numFmt w:val="bullet"/>
      <w:lvlText w:val="o"/>
      <w:lvlJc w:val="left"/>
      <w:pPr>
        <w:ind w:left="3420" w:hanging="360"/>
      </w:pPr>
      <w:rPr>
        <w:rFonts w:ascii="Courier New" w:hAnsi="Courier New" w:cs="Courier New" w:hint="default"/>
      </w:rPr>
    </w:lvl>
    <w:lvl w:ilvl="2" w:tplc="04220005" w:tentative="1">
      <w:start w:val="1"/>
      <w:numFmt w:val="bullet"/>
      <w:lvlText w:val=""/>
      <w:lvlJc w:val="left"/>
      <w:pPr>
        <w:ind w:left="4140" w:hanging="360"/>
      </w:pPr>
      <w:rPr>
        <w:rFonts w:ascii="Wingdings" w:hAnsi="Wingdings" w:hint="default"/>
      </w:rPr>
    </w:lvl>
    <w:lvl w:ilvl="3" w:tplc="04220001" w:tentative="1">
      <w:start w:val="1"/>
      <w:numFmt w:val="bullet"/>
      <w:lvlText w:val=""/>
      <w:lvlJc w:val="left"/>
      <w:pPr>
        <w:ind w:left="4860" w:hanging="360"/>
      </w:pPr>
      <w:rPr>
        <w:rFonts w:ascii="Symbol" w:hAnsi="Symbol" w:hint="default"/>
      </w:rPr>
    </w:lvl>
    <w:lvl w:ilvl="4" w:tplc="04220003" w:tentative="1">
      <w:start w:val="1"/>
      <w:numFmt w:val="bullet"/>
      <w:lvlText w:val="o"/>
      <w:lvlJc w:val="left"/>
      <w:pPr>
        <w:ind w:left="5580" w:hanging="360"/>
      </w:pPr>
      <w:rPr>
        <w:rFonts w:ascii="Courier New" w:hAnsi="Courier New" w:cs="Courier New" w:hint="default"/>
      </w:rPr>
    </w:lvl>
    <w:lvl w:ilvl="5" w:tplc="04220005" w:tentative="1">
      <w:start w:val="1"/>
      <w:numFmt w:val="bullet"/>
      <w:lvlText w:val=""/>
      <w:lvlJc w:val="left"/>
      <w:pPr>
        <w:ind w:left="6300" w:hanging="360"/>
      </w:pPr>
      <w:rPr>
        <w:rFonts w:ascii="Wingdings" w:hAnsi="Wingdings" w:hint="default"/>
      </w:rPr>
    </w:lvl>
    <w:lvl w:ilvl="6" w:tplc="04220001" w:tentative="1">
      <w:start w:val="1"/>
      <w:numFmt w:val="bullet"/>
      <w:lvlText w:val=""/>
      <w:lvlJc w:val="left"/>
      <w:pPr>
        <w:ind w:left="7020" w:hanging="360"/>
      </w:pPr>
      <w:rPr>
        <w:rFonts w:ascii="Symbol" w:hAnsi="Symbol" w:hint="default"/>
      </w:rPr>
    </w:lvl>
    <w:lvl w:ilvl="7" w:tplc="04220003" w:tentative="1">
      <w:start w:val="1"/>
      <w:numFmt w:val="bullet"/>
      <w:lvlText w:val="o"/>
      <w:lvlJc w:val="left"/>
      <w:pPr>
        <w:ind w:left="7740" w:hanging="360"/>
      </w:pPr>
      <w:rPr>
        <w:rFonts w:ascii="Courier New" w:hAnsi="Courier New" w:cs="Courier New" w:hint="default"/>
      </w:rPr>
    </w:lvl>
    <w:lvl w:ilvl="8" w:tplc="04220005" w:tentative="1">
      <w:start w:val="1"/>
      <w:numFmt w:val="bullet"/>
      <w:lvlText w:val=""/>
      <w:lvlJc w:val="left"/>
      <w:pPr>
        <w:ind w:left="8460" w:hanging="360"/>
      </w:pPr>
      <w:rPr>
        <w:rFonts w:ascii="Wingdings" w:hAnsi="Wingdings" w:hint="default"/>
      </w:rPr>
    </w:lvl>
  </w:abstractNum>
  <w:abstractNum w:abstractNumId="24" w15:restartNumberingAfterBreak="0">
    <w:nsid w:val="759A696B"/>
    <w:multiLevelType w:val="hybridMultilevel"/>
    <w:tmpl w:val="132E40E8"/>
    <w:lvl w:ilvl="0" w:tplc="6504A184">
      <w:start w:val="9"/>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8A366F1"/>
    <w:multiLevelType w:val="hybridMultilevel"/>
    <w:tmpl w:val="029C71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B21F2E"/>
    <w:multiLevelType w:val="hybridMultilevel"/>
    <w:tmpl w:val="23E200BC"/>
    <w:lvl w:ilvl="0" w:tplc="C80E40B0">
      <w:start w:val="1"/>
      <w:numFmt w:val="bullet"/>
      <w:pStyle w:val="a"/>
      <w:lvlText w:val=""/>
      <w:lvlJc w:val="left"/>
      <w:pPr>
        <w:tabs>
          <w:tab w:val="num" w:pos="0"/>
        </w:tabs>
        <w:ind w:left="284" w:hanging="284"/>
      </w:pPr>
      <w:rPr>
        <w:rFonts w:ascii="Symbol" w:hAnsi="Symbol"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721D3"/>
    <w:multiLevelType w:val="hybridMultilevel"/>
    <w:tmpl w:val="4AFC21DE"/>
    <w:lvl w:ilvl="0" w:tplc="DA88140A">
      <w:start w:val="11"/>
      <w:numFmt w:val="bullet"/>
      <w:lvlText w:val="-"/>
      <w:lvlJc w:val="left"/>
      <w:pPr>
        <w:ind w:left="846" w:hanging="360"/>
      </w:pPr>
      <w:rPr>
        <w:rFonts w:ascii="Times New Roman" w:eastAsia="Times New Roman" w:hAnsi="Times New Roman" w:cs="Times New Roman" w:hint="default"/>
      </w:rPr>
    </w:lvl>
    <w:lvl w:ilvl="1" w:tplc="04220003" w:tentative="1">
      <w:start w:val="1"/>
      <w:numFmt w:val="bullet"/>
      <w:lvlText w:val="o"/>
      <w:lvlJc w:val="left"/>
      <w:pPr>
        <w:ind w:left="1566" w:hanging="360"/>
      </w:pPr>
      <w:rPr>
        <w:rFonts w:ascii="Courier New" w:hAnsi="Courier New" w:cs="Courier New" w:hint="default"/>
      </w:rPr>
    </w:lvl>
    <w:lvl w:ilvl="2" w:tplc="04220005" w:tentative="1">
      <w:start w:val="1"/>
      <w:numFmt w:val="bullet"/>
      <w:lvlText w:val=""/>
      <w:lvlJc w:val="left"/>
      <w:pPr>
        <w:ind w:left="2286" w:hanging="360"/>
      </w:pPr>
      <w:rPr>
        <w:rFonts w:ascii="Wingdings" w:hAnsi="Wingdings" w:hint="default"/>
      </w:rPr>
    </w:lvl>
    <w:lvl w:ilvl="3" w:tplc="04220001" w:tentative="1">
      <w:start w:val="1"/>
      <w:numFmt w:val="bullet"/>
      <w:lvlText w:val=""/>
      <w:lvlJc w:val="left"/>
      <w:pPr>
        <w:ind w:left="3006" w:hanging="360"/>
      </w:pPr>
      <w:rPr>
        <w:rFonts w:ascii="Symbol" w:hAnsi="Symbol" w:hint="default"/>
      </w:rPr>
    </w:lvl>
    <w:lvl w:ilvl="4" w:tplc="04220003" w:tentative="1">
      <w:start w:val="1"/>
      <w:numFmt w:val="bullet"/>
      <w:lvlText w:val="o"/>
      <w:lvlJc w:val="left"/>
      <w:pPr>
        <w:ind w:left="3726" w:hanging="360"/>
      </w:pPr>
      <w:rPr>
        <w:rFonts w:ascii="Courier New" w:hAnsi="Courier New" w:cs="Courier New" w:hint="default"/>
      </w:rPr>
    </w:lvl>
    <w:lvl w:ilvl="5" w:tplc="04220005" w:tentative="1">
      <w:start w:val="1"/>
      <w:numFmt w:val="bullet"/>
      <w:lvlText w:val=""/>
      <w:lvlJc w:val="left"/>
      <w:pPr>
        <w:ind w:left="4446" w:hanging="360"/>
      </w:pPr>
      <w:rPr>
        <w:rFonts w:ascii="Wingdings" w:hAnsi="Wingdings" w:hint="default"/>
      </w:rPr>
    </w:lvl>
    <w:lvl w:ilvl="6" w:tplc="04220001" w:tentative="1">
      <w:start w:val="1"/>
      <w:numFmt w:val="bullet"/>
      <w:lvlText w:val=""/>
      <w:lvlJc w:val="left"/>
      <w:pPr>
        <w:ind w:left="5166" w:hanging="360"/>
      </w:pPr>
      <w:rPr>
        <w:rFonts w:ascii="Symbol" w:hAnsi="Symbol" w:hint="default"/>
      </w:rPr>
    </w:lvl>
    <w:lvl w:ilvl="7" w:tplc="04220003" w:tentative="1">
      <w:start w:val="1"/>
      <w:numFmt w:val="bullet"/>
      <w:lvlText w:val="o"/>
      <w:lvlJc w:val="left"/>
      <w:pPr>
        <w:ind w:left="5886" w:hanging="360"/>
      </w:pPr>
      <w:rPr>
        <w:rFonts w:ascii="Courier New" w:hAnsi="Courier New" w:cs="Courier New" w:hint="default"/>
      </w:rPr>
    </w:lvl>
    <w:lvl w:ilvl="8" w:tplc="04220005" w:tentative="1">
      <w:start w:val="1"/>
      <w:numFmt w:val="bullet"/>
      <w:lvlText w:val=""/>
      <w:lvlJc w:val="left"/>
      <w:pPr>
        <w:ind w:left="6606" w:hanging="360"/>
      </w:pPr>
      <w:rPr>
        <w:rFonts w:ascii="Wingdings" w:hAnsi="Wingdings" w:hint="default"/>
      </w:rPr>
    </w:lvl>
  </w:abstractNum>
  <w:abstractNum w:abstractNumId="28" w15:restartNumberingAfterBreak="0">
    <w:nsid w:val="7ED91AA7"/>
    <w:multiLevelType w:val="multilevel"/>
    <w:tmpl w:val="496AC48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5"/>
  </w:num>
  <w:num w:numId="6">
    <w:abstractNumId w:val="14"/>
  </w:num>
  <w:num w:numId="7">
    <w:abstractNumId w:val="28"/>
  </w:num>
  <w:num w:numId="8">
    <w:abstractNumId w:val="21"/>
  </w:num>
  <w:num w:numId="9">
    <w:abstractNumId w:val="3"/>
  </w:num>
  <w:num w:numId="10">
    <w:abstractNumId w:val="24"/>
  </w:num>
  <w:num w:numId="11">
    <w:abstractNumId w:val="9"/>
  </w:num>
  <w:num w:numId="12">
    <w:abstractNumId w:val="4"/>
  </w:num>
  <w:num w:numId="13">
    <w:abstractNumId w:val="12"/>
  </w:num>
  <w:num w:numId="14">
    <w:abstractNumId w:val="23"/>
  </w:num>
  <w:num w:numId="15">
    <w:abstractNumId w:val="26"/>
  </w:num>
  <w:num w:numId="16">
    <w:abstractNumId w:val="16"/>
  </w:num>
  <w:num w:numId="17">
    <w:abstractNumId w:val="19"/>
  </w:num>
  <w:num w:numId="18">
    <w:abstractNumId w:val="11"/>
  </w:num>
  <w:num w:numId="19">
    <w:abstractNumId w:val="27"/>
  </w:num>
  <w:num w:numId="20">
    <w:abstractNumId w:val="5"/>
  </w:num>
  <w:num w:numId="21">
    <w:abstractNumId w:val="25"/>
  </w:num>
  <w:num w:numId="22">
    <w:abstractNumId w:val="2"/>
  </w:num>
  <w:num w:numId="23">
    <w:abstractNumId w:val="17"/>
  </w:num>
  <w:num w:numId="24">
    <w:abstractNumId w:val="7"/>
  </w:num>
  <w:num w:numId="25">
    <w:abstractNumId w:val="6"/>
  </w:num>
  <w:num w:numId="26">
    <w:abstractNumId w:val="18"/>
  </w:num>
  <w:num w:numId="27">
    <w:abstractNumId w:val="13"/>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07198"/>
    <w:rsid w:val="00001F16"/>
    <w:rsid w:val="000160C5"/>
    <w:rsid w:val="00023817"/>
    <w:rsid w:val="00033CAD"/>
    <w:rsid w:val="0005112A"/>
    <w:rsid w:val="00091BA9"/>
    <w:rsid w:val="000D2A53"/>
    <w:rsid w:val="000E75FE"/>
    <w:rsid w:val="000F0A9C"/>
    <w:rsid w:val="00125B75"/>
    <w:rsid w:val="00131B4E"/>
    <w:rsid w:val="001579CB"/>
    <w:rsid w:val="00185BDC"/>
    <w:rsid w:val="00194681"/>
    <w:rsid w:val="001B5FA3"/>
    <w:rsid w:val="001C3747"/>
    <w:rsid w:val="001D30A3"/>
    <w:rsid w:val="001E77D1"/>
    <w:rsid w:val="001F0641"/>
    <w:rsid w:val="001F137E"/>
    <w:rsid w:val="00202460"/>
    <w:rsid w:val="00207198"/>
    <w:rsid w:val="002164BC"/>
    <w:rsid w:val="002439C9"/>
    <w:rsid w:val="00247E00"/>
    <w:rsid w:val="002B2961"/>
    <w:rsid w:val="002B2ECE"/>
    <w:rsid w:val="002B3F7F"/>
    <w:rsid w:val="002B3FB2"/>
    <w:rsid w:val="002D211D"/>
    <w:rsid w:val="002D78DB"/>
    <w:rsid w:val="002F24C9"/>
    <w:rsid w:val="002F493B"/>
    <w:rsid w:val="002F7DDD"/>
    <w:rsid w:val="00303490"/>
    <w:rsid w:val="00333831"/>
    <w:rsid w:val="00342AE2"/>
    <w:rsid w:val="00355FA5"/>
    <w:rsid w:val="00375819"/>
    <w:rsid w:val="00385825"/>
    <w:rsid w:val="003A1D2A"/>
    <w:rsid w:val="003F2D57"/>
    <w:rsid w:val="00412BFA"/>
    <w:rsid w:val="00415F09"/>
    <w:rsid w:val="00452223"/>
    <w:rsid w:val="00466B26"/>
    <w:rsid w:val="00471BB8"/>
    <w:rsid w:val="00483759"/>
    <w:rsid w:val="004C2EEF"/>
    <w:rsid w:val="004C60F9"/>
    <w:rsid w:val="004D2701"/>
    <w:rsid w:val="004D3226"/>
    <w:rsid w:val="004E199A"/>
    <w:rsid w:val="004E786C"/>
    <w:rsid w:val="005254FD"/>
    <w:rsid w:val="00525A66"/>
    <w:rsid w:val="00527AF5"/>
    <w:rsid w:val="00541D18"/>
    <w:rsid w:val="0054292D"/>
    <w:rsid w:val="00575AC4"/>
    <w:rsid w:val="005805A4"/>
    <w:rsid w:val="005A367D"/>
    <w:rsid w:val="005E3012"/>
    <w:rsid w:val="005E3BC3"/>
    <w:rsid w:val="006158BC"/>
    <w:rsid w:val="00645836"/>
    <w:rsid w:val="006602FB"/>
    <w:rsid w:val="006635BB"/>
    <w:rsid w:val="00663743"/>
    <w:rsid w:val="00687574"/>
    <w:rsid w:val="006E7605"/>
    <w:rsid w:val="006F4EB6"/>
    <w:rsid w:val="00701590"/>
    <w:rsid w:val="00707EE5"/>
    <w:rsid w:val="00723867"/>
    <w:rsid w:val="00751405"/>
    <w:rsid w:val="0076156F"/>
    <w:rsid w:val="0079273D"/>
    <w:rsid w:val="007E214D"/>
    <w:rsid w:val="007E49CC"/>
    <w:rsid w:val="007E6094"/>
    <w:rsid w:val="008106C4"/>
    <w:rsid w:val="00812945"/>
    <w:rsid w:val="00814CF4"/>
    <w:rsid w:val="00820C53"/>
    <w:rsid w:val="00851E15"/>
    <w:rsid w:val="008742A1"/>
    <w:rsid w:val="008759C9"/>
    <w:rsid w:val="0088312B"/>
    <w:rsid w:val="008A1484"/>
    <w:rsid w:val="008A22F1"/>
    <w:rsid w:val="008C1690"/>
    <w:rsid w:val="008E1747"/>
    <w:rsid w:val="008F6B57"/>
    <w:rsid w:val="00904A5E"/>
    <w:rsid w:val="00914A92"/>
    <w:rsid w:val="00920E87"/>
    <w:rsid w:val="009452E1"/>
    <w:rsid w:val="00957C8B"/>
    <w:rsid w:val="00963060"/>
    <w:rsid w:val="0096714A"/>
    <w:rsid w:val="00981F61"/>
    <w:rsid w:val="00995379"/>
    <w:rsid w:val="009A3F48"/>
    <w:rsid w:val="009B6CB7"/>
    <w:rsid w:val="009C20E4"/>
    <w:rsid w:val="009C4FB8"/>
    <w:rsid w:val="009D1982"/>
    <w:rsid w:val="009F448B"/>
    <w:rsid w:val="00A206FA"/>
    <w:rsid w:val="00A464D0"/>
    <w:rsid w:val="00A47795"/>
    <w:rsid w:val="00A61443"/>
    <w:rsid w:val="00A87BEF"/>
    <w:rsid w:val="00A917B5"/>
    <w:rsid w:val="00AA759D"/>
    <w:rsid w:val="00AB42BA"/>
    <w:rsid w:val="00AD0562"/>
    <w:rsid w:val="00AD391A"/>
    <w:rsid w:val="00AD6F09"/>
    <w:rsid w:val="00AE7DCB"/>
    <w:rsid w:val="00B86EBA"/>
    <w:rsid w:val="00B968AD"/>
    <w:rsid w:val="00B97B2B"/>
    <w:rsid w:val="00BC0A89"/>
    <w:rsid w:val="00BE3073"/>
    <w:rsid w:val="00BF60D6"/>
    <w:rsid w:val="00C36119"/>
    <w:rsid w:val="00C471FC"/>
    <w:rsid w:val="00C949E4"/>
    <w:rsid w:val="00C94CA9"/>
    <w:rsid w:val="00C960EF"/>
    <w:rsid w:val="00CA3C9D"/>
    <w:rsid w:val="00CA475D"/>
    <w:rsid w:val="00CB492D"/>
    <w:rsid w:val="00CC30DE"/>
    <w:rsid w:val="00CC713D"/>
    <w:rsid w:val="00CD2F3C"/>
    <w:rsid w:val="00CF7B4E"/>
    <w:rsid w:val="00D2685A"/>
    <w:rsid w:val="00D56EAA"/>
    <w:rsid w:val="00D84838"/>
    <w:rsid w:val="00D922E5"/>
    <w:rsid w:val="00DB0AFF"/>
    <w:rsid w:val="00DF1DA1"/>
    <w:rsid w:val="00E158A0"/>
    <w:rsid w:val="00E23F45"/>
    <w:rsid w:val="00E261EB"/>
    <w:rsid w:val="00E338F7"/>
    <w:rsid w:val="00E6308D"/>
    <w:rsid w:val="00E64A94"/>
    <w:rsid w:val="00E721AC"/>
    <w:rsid w:val="00E92D9F"/>
    <w:rsid w:val="00E93342"/>
    <w:rsid w:val="00E950ED"/>
    <w:rsid w:val="00ED62B0"/>
    <w:rsid w:val="00F00AB9"/>
    <w:rsid w:val="00F109A4"/>
    <w:rsid w:val="00F21492"/>
    <w:rsid w:val="00F46863"/>
    <w:rsid w:val="00F525C0"/>
    <w:rsid w:val="00F52C6F"/>
    <w:rsid w:val="00F534AF"/>
    <w:rsid w:val="00F61264"/>
    <w:rsid w:val="00F620DE"/>
    <w:rsid w:val="00F76331"/>
    <w:rsid w:val="00F91634"/>
    <w:rsid w:val="00F96BE5"/>
    <w:rsid w:val="00FB5865"/>
    <w:rsid w:val="00FC395C"/>
    <w:rsid w:val="00FE7B28"/>
    <w:rsid w:val="00FF01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2085"/>
  <w15:docId w15:val="{0D2D789D-155B-420C-A90A-96AA9BB5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00AB9"/>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F493B"/>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2F49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semiHidden/>
    <w:unhideWhenUsed/>
    <w:qFormat/>
    <w:rsid w:val="002F493B"/>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9"/>
    <w:qFormat/>
    <w:rsid w:val="002F493B"/>
    <w:pPr>
      <w:keepNext/>
      <w:keepLines/>
      <w:spacing w:before="200"/>
      <w:outlineLvl w:val="7"/>
    </w:pPr>
    <w:rPr>
      <w:rFonts w:ascii="Calibri Light" w:hAnsi="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F493B"/>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2F493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1"/>
    <w:link w:val="3"/>
    <w:semiHidden/>
    <w:rsid w:val="002F493B"/>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1"/>
    <w:link w:val="8"/>
    <w:uiPriority w:val="99"/>
    <w:rsid w:val="002F493B"/>
    <w:rPr>
      <w:rFonts w:ascii="Calibri Light" w:eastAsia="Times New Roman" w:hAnsi="Calibri Light" w:cs="Times New Roman"/>
      <w:color w:val="404040"/>
      <w:sz w:val="20"/>
      <w:szCs w:val="20"/>
      <w:lang w:eastAsia="ru-RU"/>
    </w:rPr>
  </w:style>
  <w:style w:type="paragraph" w:styleId="a4">
    <w:name w:val="footer"/>
    <w:basedOn w:val="a0"/>
    <w:link w:val="11"/>
    <w:uiPriority w:val="99"/>
    <w:rsid w:val="002F493B"/>
    <w:pPr>
      <w:tabs>
        <w:tab w:val="center" w:pos="4677"/>
        <w:tab w:val="right" w:pos="9355"/>
      </w:tabs>
    </w:pPr>
  </w:style>
  <w:style w:type="character" w:customStyle="1" w:styleId="a5">
    <w:name w:val="Нижний колонтитул Знак"/>
    <w:basedOn w:val="a1"/>
    <w:uiPriority w:val="99"/>
    <w:semiHidden/>
    <w:rsid w:val="002F493B"/>
    <w:rPr>
      <w:rFonts w:ascii="Times New Roman" w:eastAsia="Times New Roman" w:hAnsi="Times New Roman" w:cs="Times New Roman"/>
      <w:sz w:val="24"/>
      <w:szCs w:val="24"/>
      <w:lang w:eastAsia="ru-RU"/>
    </w:rPr>
  </w:style>
  <w:style w:type="character" w:customStyle="1" w:styleId="11">
    <w:name w:val="Нижний колонтитул Знак1"/>
    <w:basedOn w:val="a1"/>
    <w:link w:val="a4"/>
    <w:uiPriority w:val="99"/>
    <w:locked/>
    <w:rsid w:val="002F493B"/>
    <w:rPr>
      <w:rFonts w:ascii="Times New Roman" w:eastAsia="Times New Roman" w:hAnsi="Times New Roman" w:cs="Times New Roman"/>
      <w:sz w:val="24"/>
      <w:szCs w:val="24"/>
      <w:lang w:eastAsia="ru-RU"/>
    </w:rPr>
  </w:style>
  <w:style w:type="character" w:customStyle="1" w:styleId="a6">
    <w:name w:val="номер страницы"/>
    <w:uiPriority w:val="99"/>
    <w:rsid w:val="002F493B"/>
  </w:style>
  <w:style w:type="paragraph" w:styleId="31">
    <w:name w:val="Body Text Indent 3"/>
    <w:basedOn w:val="a0"/>
    <w:link w:val="32"/>
    <w:uiPriority w:val="99"/>
    <w:rsid w:val="002F493B"/>
    <w:pPr>
      <w:spacing w:after="120"/>
      <w:ind w:left="283"/>
    </w:pPr>
    <w:rPr>
      <w:sz w:val="16"/>
      <w:szCs w:val="16"/>
    </w:rPr>
  </w:style>
  <w:style w:type="character" w:customStyle="1" w:styleId="32">
    <w:name w:val="Основной текст с отступом 3 Знак"/>
    <w:basedOn w:val="a1"/>
    <w:link w:val="31"/>
    <w:uiPriority w:val="99"/>
    <w:rsid w:val="002F493B"/>
    <w:rPr>
      <w:rFonts w:ascii="Times New Roman" w:eastAsia="Times New Roman" w:hAnsi="Times New Roman" w:cs="Times New Roman"/>
      <w:sz w:val="16"/>
      <w:szCs w:val="16"/>
      <w:lang w:eastAsia="ru-RU"/>
    </w:rPr>
  </w:style>
  <w:style w:type="paragraph" w:styleId="a7">
    <w:name w:val="header"/>
    <w:basedOn w:val="a0"/>
    <w:link w:val="a8"/>
    <w:uiPriority w:val="99"/>
    <w:rsid w:val="002F493B"/>
    <w:pPr>
      <w:tabs>
        <w:tab w:val="center" w:pos="4819"/>
        <w:tab w:val="right" w:pos="9639"/>
      </w:tabs>
    </w:pPr>
  </w:style>
  <w:style w:type="character" w:customStyle="1" w:styleId="a8">
    <w:name w:val="Верхний колонтитул Знак"/>
    <w:basedOn w:val="a1"/>
    <w:link w:val="a7"/>
    <w:uiPriority w:val="99"/>
    <w:rsid w:val="002F493B"/>
    <w:rPr>
      <w:rFonts w:ascii="Times New Roman" w:eastAsia="Times New Roman" w:hAnsi="Times New Roman" w:cs="Times New Roman"/>
      <w:sz w:val="24"/>
      <w:szCs w:val="24"/>
      <w:lang w:eastAsia="ru-RU"/>
    </w:rPr>
  </w:style>
  <w:style w:type="character" w:styleId="a9">
    <w:name w:val="Hyperlink"/>
    <w:basedOn w:val="a1"/>
    <w:uiPriority w:val="99"/>
    <w:rsid w:val="002F493B"/>
    <w:rPr>
      <w:rFonts w:cs="Times New Roman"/>
      <w:color w:val="0000FF"/>
      <w:u w:val="single"/>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b"/>
    <w:uiPriority w:val="99"/>
    <w:qFormat/>
    <w:rsid w:val="002F493B"/>
    <w:pPr>
      <w:spacing w:before="100" w:after="100"/>
    </w:pPr>
  </w:style>
  <w:style w:type="paragraph" w:styleId="21">
    <w:name w:val="Body Text 2"/>
    <w:basedOn w:val="a0"/>
    <w:link w:val="22"/>
    <w:uiPriority w:val="99"/>
    <w:rsid w:val="002F493B"/>
    <w:pPr>
      <w:spacing w:after="120"/>
      <w:ind w:left="283"/>
    </w:pPr>
  </w:style>
  <w:style w:type="character" w:customStyle="1" w:styleId="22">
    <w:name w:val="Основной текст 2 Знак"/>
    <w:basedOn w:val="a1"/>
    <w:link w:val="21"/>
    <w:uiPriority w:val="99"/>
    <w:rsid w:val="002F493B"/>
    <w:rPr>
      <w:rFonts w:ascii="Times New Roman" w:eastAsia="Times New Roman" w:hAnsi="Times New Roman" w:cs="Times New Roman"/>
      <w:sz w:val="24"/>
      <w:szCs w:val="24"/>
      <w:lang w:eastAsia="ru-RU"/>
    </w:rPr>
  </w:style>
  <w:style w:type="paragraph" w:customStyle="1" w:styleId="12">
    <w:name w:val="Основной текст1"/>
    <w:basedOn w:val="a0"/>
    <w:link w:val="13"/>
    <w:uiPriority w:val="99"/>
    <w:rsid w:val="002F493B"/>
    <w:pPr>
      <w:suppressLineNumbers/>
      <w:ind w:firstLine="720"/>
      <w:jc w:val="both"/>
    </w:pPr>
    <w:rPr>
      <w:sz w:val="28"/>
      <w:szCs w:val="28"/>
    </w:rPr>
  </w:style>
  <w:style w:type="character" w:styleId="ac">
    <w:name w:val="page number"/>
    <w:basedOn w:val="a1"/>
    <w:uiPriority w:val="99"/>
    <w:rsid w:val="002F493B"/>
    <w:rPr>
      <w:rFonts w:cs="Times New Roman"/>
    </w:rPr>
  </w:style>
  <w:style w:type="paragraph" w:styleId="ad">
    <w:name w:val="Body Text Indent"/>
    <w:basedOn w:val="a0"/>
    <w:link w:val="14"/>
    <w:uiPriority w:val="99"/>
    <w:rsid w:val="002F493B"/>
    <w:pPr>
      <w:spacing w:after="120"/>
      <w:ind w:left="283"/>
    </w:pPr>
  </w:style>
  <w:style w:type="character" w:customStyle="1" w:styleId="ae">
    <w:name w:val="Основной текст с отступом Знак"/>
    <w:basedOn w:val="a1"/>
    <w:uiPriority w:val="99"/>
    <w:rsid w:val="002F493B"/>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1"/>
    <w:link w:val="ad"/>
    <w:uiPriority w:val="99"/>
    <w:locked/>
    <w:rsid w:val="002F493B"/>
    <w:rPr>
      <w:rFonts w:ascii="Times New Roman" w:eastAsia="Times New Roman" w:hAnsi="Times New Roman" w:cs="Times New Roman"/>
      <w:sz w:val="24"/>
      <w:szCs w:val="24"/>
      <w:lang w:eastAsia="ru-RU"/>
    </w:rPr>
  </w:style>
  <w:style w:type="paragraph" w:customStyle="1" w:styleId="15">
    <w:name w:val="Абзац списка1"/>
    <w:basedOn w:val="a0"/>
    <w:uiPriority w:val="99"/>
    <w:rsid w:val="002F493B"/>
    <w:pPr>
      <w:ind w:left="720"/>
    </w:pPr>
    <w:rPr>
      <w:lang w:eastAsia="uk-UA"/>
    </w:rPr>
  </w:style>
  <w:style w:type="paragraph" w:styleId="af">
    <w:name w:val="Plain Text"/>
    <w:basedOn w:val="a0"/>
    <w:link w:val="af0"/>
    <w:uiPriority w:val="99"/>
    <w:semiHidden/>
    <w:rsid w:val="002F493B"/>
    <w:pPr>
      <w:autoSpaceDE/>
      <w:autoSpaceDN/>
    </w:pPr>
    <w:rPr>
      <w:rFonts w:ascii="Courier New" w:hAnsi="Courier New" w:cs="Courier New"/>
      <w:sz w:val="20"/>
      <w:szCs w:val="20"/>
    </w:rPr>
  </w:style>
  <w:style w:type="character" w:customStyle="1" w:styleId="af0">
    <w:name w:val="Текст Знак"/>
    <w:basedOn w:val="a1"/>
    <w:link w:val="af"/>
    <w:uiPriority w:val="99"/>
    <w:semiHidden/>
    <w:rsid w:val="002F493B"/>
    <w:rPr>
      <w:rFonts w:ascii="Courier New" w:eastAsia="Times New Roman" w:hAnsi="Courier New" w:cs="Courier New"/>
      <w:sz w:val="20"/>
      <w:szCs w:val="20"/>
      <w:lang w:eastAsia="ru-RU"/>
    </w:rPr>
  </w:style>
  <w:style w:type="paragraph" w:styleId="af1">
    <w:name w:val="Title"/>
    <w:basedOn w:val="a0"/>
    <w:link w:val="af2"/>
    <w:qFormat/>
    <w:rsid w:val="002F493B"/>
    <w:pPr>
      <w:shd w:val="clear" w:color="auto" w:fill="FFFFFF"/>
      <w:ind w:right="2834"/>
      <w:jc w:val="center"/>
    </w:pPr>
    <w:rPr>
      <w:b/>
      <w:bCs/>
      <w:color w:val="000000"/>
      <w:spacing w:val="4"/>
      <w:sz w:val="28"/>
      <w:szCs w:val="28"/>
    </w:rPr>
  </w:style>
  <w:style w:type="character" w:customStyle="1" w:styleId="af2">
    <w:name w:val="Заголовок Знак"/>
    <w:basedOn w:val="a1"/>
    <w:link w:val="af1"/>
    <w:rsid w:val="002F493B"/>
    <w:rPr>
      <w:rFonts w:ascii="Times New Roman" w:eastAsia="Times New Roman" w:hAnsi="Times New Roman" w:cs="Times New Roman"/>
      <w:b/>
      <w:bCs/>
      <w:color w:val="000000"/>
      <w:spacing w:val="4"/>
      <w:sz w:val="28"/>
      <w:szCs w:val="28"/>
      <w:shd w:val="clear" w:color="auto" w:fill="FFFFFF"/>
      <w:lang w:eastAsia="ru-RU"/>
    </w:rPr>
  </w:style>
  <w:style w:type="paragraph" w:styleId="af3">
    <w:name w:val="Balloon Text"/>
    <w:basedOn w:val="a0"/>
    <w:link w:val="af4"/>
    <w:uiPriority w:val="99"/>
    <w:semiHidden/>
    <w:rsid w:val="002F493B"/>
    <w:rPr>
      <w:rFonts w:ascii="Tahoma" w:hAnsi="Tahoma" w:cs="Tahoma"/>
      <w:sz w:val="16"/>
      <w:szCs w:val="16"/>
    </w:rPr>
  </w:style>
  <w:style w:type="character" w:customStyle="1" w:styleId="af4">
    <w:name w:val="Текст выноски Знак"/>
    <w:basedOn w:val="a1"/>
    <w:link w:val="af3"/>
    <w:uiPriority w:val="99"/>
    <w:semiHidden/>
    <w:rsid w:val="002F493B"/>
    <w:rPr>
      <w:rFonts w:ascii="Tahoma" w:eastAsia="Times New Roman" w:hAnsi="Tahoma" w:cs="Tahoma"/>
      <w:sz w:val="16"/>
      <w:szCs w:val="16"/>
      <w:lang w:eastAsia="ru-RU"/>
    </w:rPr>
  </w:style>
  <w:style w:type="paragraph" w:styleId="af5">
    <w:name w:val="annotation text"/>
    <w:basedOn w:val="a0"/>
    <w:link w:val="af6"/>
    <w:uiPriority w:val="99"/>
    <w:semiHidden/>
    <w:rsid w:val="002F493B"/>
    <w:rPr>
      <w:sz w:val="20"/>
      <w:szCs w:val="20"/>
    </w:rPr>
  </w:style>
  <w:style w:type="character" w:customStyle="1" w:styleId="af6">
    <w:name w:val="Текст примечания Знак"/>
    <w:basedOn w:val="a1"/>
    <w:link w:val="af5"/>
    <w:uiPriority w:val="99"/>
    <w:semiHidden/>
    <w:rsid w:val="002F493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2F493B"/>
    <w:rPr>
      <w:b/>
      <w:bCs/>
    </w:rPr>
  </w:style>
  <w:style w:type="character" w:customStyle="1" w:styleId="af8">
    <w:name w:val="Тема примечания Знак"/>
    <w:basedOn w:val="af6"/>
    <w:link w:val="af7"/>
    <w:uiPriority w:val="99"/>
    <w:semiHidden/>
    <w:rsid w:val="002F493B"/>
    <w:rPr>
      <w:rFonts w:ascii="Times New Roman" w:eastAsia="Times New Roman" w:hAnsi="Times New Roman" w:cs="Times New Roman"/>
      <w:b/>
      <w:bCs/>
      <w:sz w:val="20"/>
      <w:szCs w:val="20"/>
      <w:lang w:eastAsia="ru-RU"/>
    </w:rPr>
  </w:style>
  <w:style w:type="character" w:customStyle="1" w:styleId="ab">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a"/>
    <w:uiPriority w:val="99"/>
    <w:locked/>
    <w:rsid w:val="002F493B"/>
    <w:rPr>
      <w:rFonts w:ascii="Times New Roman" w:eastAsia="Times New Roman" w:hAnsi="Times New Roman" w:cs="Times New Roman"/>
      <w:sz w:val="24"/>
      <w:szCs w:val="24"/>
      <w:lang w:eastAsia="ru-RU"/>
    </w:rPr>
  </w:style>
  <w:style w:type="paragraph" w:styleId="af9">
    <w:name w:val="Body Text"/>
    <w:basedOn w:val="a0"/>
    <w:link w:val="afa"/>
    <w:uiPriority w:val="99"/>
    <w:rsid w:val="002F493B"/>
    <w:pPr>
      <w:spacing w:after="120"/>
    </w:pPr>
  </w:style>
  <w:style w:type="character" w:customStyle="1" w:styleId="afa">
    <w:name w:val="Основной текст Знак"/>
    <w:basedOn w:val="a1"/>
    <w:link w:val="af9"/>
    <w:uiPriority w:val="99"/>
    <w:rsid w:val="002F493B"/>
    <w:rPr>
      <w:rFonts w:ascii="Times New Roman" w:eastAsia="Times New Roman" w:hAnsi="Times New Roman" w:cs="Times New Roman"/>
      <w:sz w:val="24"/>
      <w:szCs w:val="24"/>
      <w:lang w:eastAsia="ru-RU"/>
    </w:rPr>
  </w:style>
  <w:style w:type="paragraph" w:customStyle="1" w:styleId="23">
    <w:name w:val="заголовок 2"/>
    <w:basedOn w:val="a0"/>
    <w:next w:val="a0"/>
    <w:uiPriority w:val="99"/>
    <w:rsid w:val="002F493B"/>
    <w:pPr>
      <w:keepNext/>
      <w:spacing w:before="240" w:after="60"/>
    </w:pPr>
    <w:rPr>
      <w:rFonts w:ascii="Arial" w:hAnsi="Arial" w:cs="Arial"/>
      <w:b/>
      <w:bCs/>
      <w:i/>
      <w:iCs/>
      <w:sz w:val="28"/>
      <w:szCs w:val="28"/>
    </w:rPr>
  </w:style>
  <w:style w:type="paragraph" w:styleId="afb">
    <w:name w:val="List Paragraph"/>
    <w:aliases w:val="Текст таблицы"/>
    <w:basedOn w:val="a0"/>
    <w:link w:val="afc"/>
    <w:uiPriority w:val="99"/>
    <w:qFormat/>
    <w:rsid w:val="002F493B"/>
    <w:pPr>
      <w:ind w:left="720"/>
    </w:pPr>
    <w:rPr>
      <w:lang w:eastAsia="uk-UA"/>
    </w:rPr>
  </w:style>
  <w:style w:type="character" w:customStyle="1" w:styleId="NormalWebChar1">
    <w:name w:val="Normal (Web) Char1"/>
    <w:uiPriority w:val="99"/>
    <w:locked/>
    <w:rsid w:val="002F493B"/>
    <w:rPr>
      <w:sz w:val="24"/>
      <w:lang w:val="ru-RU" w:eastAsia="ru-RU"/>
    </w:rPr>
  </w:style>
  <w:style w:type="character" w:styleId="afd">
    <w:name w:val="annotation reference"/>
    <w:basedOn w:val="a1"/>
    <w:uiPriority w:val="99"/>
    <w:rsid w:val="002F493B"/>
    <w:rPr>
      <w:rFonts w:cs="Times New Roman"/>
      <w:sz w:val="16"/>
    </w:rPr>
  </w:style>
  <w:style w:type="paragraph" w:customStyle="1" w:styleId="1130373e324b39">
    <w:name w:val="Б11а30з37о3eв32ы4bй39"/>
    <w:uiPriority w:val="99"/>
    <w:rsid w:val="002F493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2F493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2F493B"/>
    <w:pPr>
      <w:suppressLineNumbers/>
      <w:ind w:firstLine="720"/>
      <w:jc w:val="both"/>
    </w:pPr>
    <w:rPr>
      <w:rFonts w:cs="Times New Roman"/>
      <w:kern w:val="0"/>
      <w:sz w:val="28"/>
      <w:szCs w:val="28"/>
      <w:lang w:val="uk-UA" w:eastAsia="uk-UA" w:bidi="ar-SA"/>
    </w:rPr>
  </w:style>
  <w:style w:type="character" w:customStyle="1" w:styleId="hps">
    <w:name w:val="hps"/>
    <w:uiPriority w:val="99"/>
    <w:rsid w:val="002F493B"/>
  </w:style>
  <w:style w:type="character" w:customStyle="1" w:styleId="CharAttribute152">
    <w:name w:val="CharAttribute152"/>
    <w:uiPriority w:val="99"/>
    <w:rsid w:val="002F493B"/>
    <w:rPr>
      <w:rFonts w:ascii="Times New Roman" w:eastAsia="Times New Roman"/>
      <w:b/>
      <w:sz w:val="24"/>
    </w:rPr>
  </w:style>
  <w:style w:type="paragraph" w:customStyle="1" w:styleId="6">
    <w:name w:val="заголовок 6"/>
    <w:basedOn w:val="a0"/>
    <w:next w:val="a0"/>
    <w:uiPriority w:val="99"/>
    <w:rsid w:val="002F493B"/>
    <w:pPr>
      <w:numPr>
        <w:ilvl w:val="2"/>
        <w:numId w:val="1"/>
      </w:numPr>
      <w:tabs>
        <w:tab w:val="num" w:pos="2286"/>
      </w:tabs>
      <w:spacing w:before="240" w:after="60"/>
      <w:ind w:left="2286"/>
      <w:jc w:val="both"/>
    </w:pPr>
    <w:rPr>
      <w:i/>
      <w:iCs/>
      <w:sz w:val="22"/>
      <w:szCs w:val="22"/>
    </w:rPr>
  </w:style>
  <w:style w:type="character" w:customStyle="1" w:styleId="13">
    <w:name w:val="Основной текст1 Знак"/>
    <w:link w:val="12"/>
    <w:uiPriority w:val="99"/>
    <w:locked/>
    <w:rsid w:val="002F493B"/>
    <w:rPr>
      <w:rFonts w:ascii="Times New Roman" w:eastAsia="Times New Roman" w:hAnsi="Times New Roman" w:cs="Times New Roman"/>
      <w:sz w:val="28"/>
      <w:szCs w:val="28"/>
      <w:lang w:eastAsia="ru-RU"/>
    </w:rPr>
  </w:style>
  <w:style w:type="paragraph" w:customStyle="1" w:styleId="0">
    <w:name w:val="Заголовок 0 с отступом"/>
    <w:basedOn w:val="a0"/>
    <w:next w:val="12"/>
    <w:link w:val="00"/>
    <w:uiPriority w:val="99"/>
    <w:rsid w:val="002F493B"/>
    <w:pPr>
      <w:widowControl w:val="0"/>
      <w:autoSpaceDE/>
      <w:autoSpaceDN/>
      <w:ind w:firstLine="1134"/>
    </w:pPr>
    <w:rPr>
      <w:b/>
      <w:bCs/>
      <w:sz w:val="28"/>
      <w:szCs w:val="28"/>
      <w:lang w:eastAsia="uk-UA"/>
    </w:rPr>
  </w:style>
  <w:style w:type="character" w:customStyle="1" w:styleId="00">
    <w:name w:val="Заголовок 0 с отступом Знак"/>
    <w:link w:val="0"/>
    <w:uiPriority w:val="99"/>
    <w:locked/>
    <w:rsid w:val="002F493B"/>
    <w:rPr>
      <w:rFonts w:ascii="Times New Roman" w:eastAsia="Times New Roman" w:hAnsi="Times New Roman" w:cs="Times New Roman"/>
      <w:b/>
      <w:bCs/>
      <w:sz w:val="28"/>
      <w:szCs w:val="28"/>
      <w:lang w:eastAsia="uk-UA"/>
    </w:rPr>
  </w:style>
  <w:style w:type="paragraph" w:customStyle="1" w:styleId="xl39">
    <w:name w:val="xl39"/>
    <w:basedOn w:val="a0"/>
    <w:uiPriority w:val="99"/>
    <w:rsid w:val="002F493B"/>
    <w:pPr>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b/>
      <w:bCs/>
      <w:lang w:val="ru-RU"/>
    </w:rPr>
  </w:style>
  <w:style w:type="paragraph" w:styleId="afe">
    <w:name w:val="Block Text"/>
    <w:basedOn w:val="a0"/>
    <w:uiPriority w:val="99"/>
    <w:rsid w:val="002F493B"/>
    <w:pPr>
      <w:autoSpaceDE/>
      <w:autoSpaceDN/>
      <w:ind w:left="57" w:right="57"/>
    </w:pPr>
    <w:rPr>
      <w:bCs/>
      <w:sz w:val="20"/>
      <w:szCs w:val="20"/>
      <w:lang w:val="ru-RU"/>
    </w:rPr>
  </w:style>
  <w:style w:type="paragraph" w:styleId="33">
    <w:name w:val="Body Text 3"/>
    <w:basedOn w:val="a0"/>
    <w:link w:val="34"/>
    <w:uiPriority w:val="99"/>
    <w:rsid w:val="002F493B"/>
    <w:pPr>
      <w:autoSpaceDE/>
      <w:autoSpaceDN/>
      <w:spacing w:after="120"/>
    </w:pPr>
    <w:rPr>
      <w:sz w:val="16"/>
      <w:szCs w:val="16"/>
      <w:lang w:val="ru-RU"/>
    </w:rPr>
  </w:style>
  <w:style w:type="character" w:customStyle="1" w:styleId="34">
    <w:name w:val="Основной текст 3 Знак"/>
    <w:basedOn w:val="a1"/>
    <w:link w:val="33"/>
    <w:uiPriority w:val="99"/>
    <w:rsid w:val="002F493B"/>
    <w:rPr>
      <w:rFonts w:ascii="Times New Roman" w:eastAsia="Times New Roman" w:hAnsi="Times New Roman" w:cs="Times New Roman"/>
      <w:sz w:val="16"/>
      <w:szCs w:val="16"/>
      <w:lang w:val="ru-RU" w:eastAsia="ru-RU"/>
    </w:rPr>
  </w:style>
  <w:style w:type="table" w:styleId="aff">
    <w:name w:val="Table Grid"/>
    <w:basedOn w:val="a2"/>
    <w:rsid w:val="002F493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uiPriority w:val="99"/>
    <w:locked/>
    <w:rsid w:val="002F493B"/>
    <w:rPr>
      <w:sz w:val="24"/>
      <w:lang w:val="uk-UA" w:eastAsia="ru-RU"/>
    </w:rPr>
  </w:style>
  <w:style w:type="paragraph" w:customStyle="1" w:styleId="-11">
    <w:name w:val="Цветной список - Акцент 11"/>
    <w:basedOn w:val="a0"/>
    <w:uiPriority w:val="99"/>
    <w:rsid w:val="002F493B"/>
    <w:pPr>
      <w:ind w:left="720"/>
    </w:pPr>
    <w:rPr>
      <w:lang w:eastAsia="uk-UA"/>
    </w:rPr>
  </w:style>
  <w:style w:type="character" w:styleId="aff0">
    <w:name w:val="Emphasis"/>
    <w:basedOn w:val="a1"/>
    <w:uiPriority w:val="99"/>
    <w:qFormat/>
    <w:rsid w:val="002F493B"/>
    <w:rPr>
      <w:rFonts w:cs="Times New Roman"/>
      <w:i/>
      <w:iCs/>
    </w:rPr>
  </w:style>
  <w:style w:type="paragraph" w:customStyle="1" w:styleId="aff1">
    <w:name w:val="_Основной_текст"/>
    <w:link w:val="aff2"/>
    <w:uiPriority w:val="99"/>
    <w:rsid w:val="002F493B"/>
    <w:pPr>
      <w:tabs>
        <w:tab w:val="left" w:pos="851"/>
      </w:tabs>
      <w:spacing w:before="60" w:after="60" w:line="360" w:lineRule="auto"/>
      <w:ind w:firstLine="851"/>
      <w:contextualSpacing/>
      <w:jc w:val="both"/>
    </w:pPr>
    <w:rPr>
      <w:rFonts w:ascii="Times New Roman" w:eastAsia="Times New Roman" w:hAnsi="Times New Roman" w:cs="Times New Roman"/>
      <w:sz w:val="24"/>
      <w:lang w:val="ru-RU" w:eastAsia="ru-RU"/>
    </w:rPr>
  </w:style>
  <w:style w:type="character" w:customStyle="1" w:styleId="aff2">
    <w:name w:val="_Основной_текст Знак"/>
    <w:link w:val="aff1"/>
    <w:uiPriority w:val="99"/>
    <w:locked/>
    <w:rsid w:val="002F493B"/>
    <w:rPr>
      <w:rFonts w:ascii="Times New Roman" w:eastAsia="Times New Roman" w:hAnsi="Times New Roman" w:cs="Times New Roman"/>
      <w:sz w:val="24"/>
      <w:lang w:val="ru-RU" w:eastAsia="ru-RU"/>
    </w:rPr>
  </w:style>
  <w:style w:type="paragraph" w:customStyle="1" w:styleId="aff3">
    <w:name w:val="_Список_марк"/>
    <w:link w:val="aff4"/>
    <w:uiPriority w:val="99"/>
    <w:rsid w:val="002F493B"/>
    <w:pPr>
      <w:tabs>
        <w:tab w:val="left" w:pos="851"/>
        <w:tab w:val="num" w:pos="1247"/>
        <w:tab w:val="left" w:pos="1644"/>
        <w:tab w:val="left" w:pos="2041"/>
      </w:tabs>
      <w:spacing w:after="0" w:line="360" w:lineRule="auto"/>
      <w:ind w:left="1247" w:hanging="396"/>
      <w:jc w:val="both"/>
    </w:pPr>
    <w:rPr>
      <w:rFonts w:ascii="Times New Roman" w:eastAsia="Times New Roman" w:hAnsi="Times New Roman" w:cs="Times New Roman"/>
      <w:sz w:val="24"/>
      <w:lang w:val="ru-RU" w:eastAsia="ru-RU"/>
    </w:rPr>
  </w:style>
  <w:style w:type="character" w:customStyle="1" w:styleId="aff4">
    <w:name w:val="_Список_марк Знак"/>
    <w:link w:val="aff3"/>
    <w:uiPriority w:val="99"/>
    <w:locked/>
    <w:rsid w:val="002F493B"/>
    <w:rPr>
      <w:rFonts w:ascii="Times New Roman" w:eastAsia="Times New Roman" w:hAnsi="Times New Roman" w:cs="Times New Roman"/>
      <w:sz w:val="24"/>
      <w:lang w:val="ru-RU" w:eastAsia="ru-RU"/>
    </w:rPr>
  </w:style>
  <w:style w:type="character" w:styleId="aff5">
    <w:name w:val="Strong"/>
    <w:basedOn w:val="a1"/>
    <w:uiPriority w:val="22"/>
    <w:qFormat/>
    <w:rsid w:val="002F493B"/>
    <w:rPr>
      <w:rFonts w:cs="Times New Roman"/>
      <w:b/>
      <w:bCs/>
    </w:rPr>
  </w:style>
  <w:style w:type="paragraph" w:styleId="aff6">
    <w:name w:val="Revision"/>
    <w:hidden/>
    <w:uiPriority w:val="99"/>
    <w:semiHidden/>
    <w:rsid w:val="002F493B"/>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2F493B"/>
  </w:style>
  <w:style w:type="paragraph" w:customStyle="1" w:styleId="rvps2">
    <w:name w:val="rvps2"/>
    <w:basedOn w:val="a0"/>
    <w:rsid w:val="002F493B"/>
    <w:pPr>
      <w:autoSpaceDE/>
      <w:autoSpaceDN/>
      <w:spacing w:before="100" w:beforeAutospacing="1" w:after="100" w:afterAutospacing="1"/>
    </w:pPr>
    <w:rPr>
      <w:lang w:eastAsia="uk-UA"/>
    </w:rPr>
  </w:style>
  <w:style w:type="character" w:styleId="aff7">
    <w:name w:val="FollowedHyperlink"/>
    <w:basedOn w:val="a1"/>
    <w:uiPriority w:val="99"/>
    <w:semiHidden/>
    <w:unhideWhenUsed/>
    <w:rsid w:val="002F493B"/>
    <w:rPr>
      <w:color w:val="800080" w:themeColor="followedHyperlink"/>
      <w:u w:val="single"/>
    </w:rPr>
  </w:style>
  <w:style w:type="character" w:customStyle="1" w:styleId="rvts46">
    <w:name w:val="rvts46"/>
    <w:basedOn w:val="a1"/>
    <w:rsid w:val="002F493B"/>
  </w:style>
  <w:style w:type="paragraph" w:styleId="24">
    <w:name w:val="Body Text Indent 2"/>
    <w:basedOn w:val="a0"/>
    <w:link w:val="25"/>
    <w:uiPriority w:val="99"/>
    <w:unhideWhenUsed/>
    <w:rsid w:val="002F493B"/>
    <w:pPr>
      <w:spacing w:after="120" w:line="480" w:lineRule="auto"/>
      <w:ind w:left="283"/>
    </w:pPr>
  </w:style>
  <w:style w:type="character" w:customStyle="1" w:styleId="25">
    <w:name w:val="Основной текст с отступом 2 Знак"/>
    <w:basedOn w:val="a1"/>
    <w:link w:val="24"/>
    <w:uiPriority w:val="99"/>
    <w:rsid w:val="002F493B"/>
    <w:rPr>
      <w:rFonts w:ascii="Times New Roman" w:eastAsia="Times New Roman" w:hAnsi="Times New Roman" w:cs="Times New Roman"/>
      <w:sz w:val="24"/>
      <w:szCs w:val="24"/>
      <w:lang w:eastAsia="ru-RU"/>
    </w:rPr>
  </w:style>
  <w:style w:type="paragraph" w:customStyle="1" w:styleId="17">
    <w:name w:val="Обычный1"/>
    <w:qFormat/>
    <w:rsid w:val="002F493B"/>
    <w:pPr>
      <w:spacing w:after="0" w:line="240" w:lineRule="auto"/>
    </w:pPr>
    <w:rPr>
      <w:rFonts w:ascii="Times New Roman" w:eastAsia="Times New Roman" w:hAnsi="Times New Roman" w:cs="Times New Roman"/>
      <w:color w:val="000000"/>
      <w:sz w:val="24"/>
      <w:szCs w:val="20"/>
      <w:lang w:val="ru-RU" w:eastAsia="ru-RU"/>
    </w:rPr>
  </w:style>
  <w:style w:type="paragraph" w:styleId="aff8">
    <w:name w:val="No Spacing"/>
    <w:uiPriority w:val="99"/>
    <w:qFormat/>
    <w:rsid w:val="002F493B"/>
    <w:pPr>
      <w:spacing w:after="0" w:line="240" w:lineRule="auto"/>
    </w:pPr>
    <w:rPr>
      <w:rFonts w:ascii="Calibri" w:eastAsia="Calibri" w:hAnsi="Calibri" w:cs="Times New Roman"/>
      <w:color w:val="00000A"/>
      <w:lang w:eastAsia="uk-UA"/>
    </w:rPr>
  </w:style>
  <w:style w:type="paragraph" w:customStyle="1" w:styleId="a1Legal">
    <w:name w:val="a1Legal"/>
    <w:basedOn w:val="a0"/>
    <w:qFormat/>
    <w:rsid w:val="002F493B"/>
    <w:pPr>
      <w:autoSpaceDE/>
      <w:autoSpaceDN/>
      <w:ind w:left="2160" w:hanging="2160"/>
      <w:textAlignment w:val="baseline"/>
    </w:pPr>
    <w:rPr>
      <w:color w:val="00000A"/>
      <w:szCs w:val="20"/>
      <w:lang w:val="en-US"/>
    </w:rPr>
  </w:style>
  <w:style w:type="character" w:customStyle="1" w:styleId="rvts0">
    <w:name w:val="rvts0"/>
    <w:uiPriority w:val="99"/>
    <w:rsid w:val="002F493B"/>
    <w:rPr>
      <w:rFonts w:cs="Times New Roman"/>
    </w:rPr>
  </w:style>
  <w:style w:type="character" w:customStyle="1" w:styleId="FontStyle">
    <w:name w:val="Font Style"/>
    <w:rsid w:val="002F493B"/>
    <w:rPr>
      <w:rFonts w:cs="Courier New"/>
      <w:color w:val="000000"/>
      <w:sz w:val="20"/>
      <w:szCs w:val="20"/>
    </w:rPr>
  </w:style>
  <w:style w:type="paragraph" w:styleId="HTML">
    <w:name w:val="HTML Preformatted"/>
    <w:aliases w:val=" Знак9,Знак9"/>
    <w:basedOn w:val="a0"/>
    <w:link w:val="HTML0"/>
    <w:uiPriority w:val="99"/>
    <w:unhideWhenUsed/>
    <w:qFormat/>
    <w:rsid w:val="002F4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1"/>
      <w:szCs w:val="21"/>
      <w:lang w:eastAsia="uk-UA"/>
    </w:rPr>
  </w:style>
  <w:style w:type="character" w:customStyle="1" w:styleId="HTML0">
    <w:name w:val="Стандартный HTML Знак"/>
    <w:aliases w:val=" Знак9 Знак,Знак9 Знак"/>
    <w:basedOn w:val="a1"/>
    <w:link w:val="HTML"/>
    <w:uiPriority w:val="99"/>
    <w:qFormat/>
    <w:rsid w:val="002F493B"/>
    <w:rPr>
      <w:rFonts w:ascii="Courier New" w:eastAsia="Times New Roman" w:hAnsi="Courier New" w:cs="Times New Roman"/>
      <w:color w:val="000000"/>
      <w:sz w:val="21"/>
      <w:szCs w:val="21"/>
      <w:lang w:eastAsia="uk-UA"/>
    </w:rPr>
  </w:style>
  <w:style w:type="character" w:customStyle="1" w:styleId="product-codesku">
    <w:name w:val="_product-code__sku"/>
    <w:basedOn w:val="a1"/>
    <w:rsid w:val="002F493B"/>
  </w:style>
  <w:style w:type="character" w:customStyle="1" w:styleId="afc">
    <w:name w:val="Абзац списка Знак"/>
    <w:aliases w:val="Текст таблицы Знак"/>
    <w:link w:val="afb"/>
    <w:uiPriority w:val="34"/>
    <w:rsid w:val="002F493B"/>
    <w:rPr>
      <w:rFonts w:ascii="Times New Roman" w:eastAsia="Times New Roman" w:hAnsi="Times New Roman" w:cs="Times New Roman"/>
      <w:sz w:val="24"/>
      <w:szCs w:val="24"/>
      <w:lang w:eastAsia="uk-UA"/>
    </w:rPr>
  </w:style>
  <w:style w:type="paragraph" w:customStyle="1" w:styleId="18">
    <w:name w:val="Стиль1"/>
    <w:uiPriority w:val="99"/>
    <w:rsid w:val="002F493B"/>
    <w:pPr>
      <w:spacing w:after="0" w:line="240" w:lineRule="auto"/>
    </w:pPr>
    <w:rPr>
      <w:rFonts w:ascii="Times New Roman" w:eastAsia="Times New Roman" w:hAnsi="Times New Roman" w:cs="Times New Roman"/>
      <w:sz w:val="20"/>
      <w:szCs w:val="20"/>
      <w:lang w:val="ru-RU" w:eastAsia="ru-RU"/>
    </w:rPr>
  </w:style>
  <w:style w:type="paragraph" w:customStyle="1" w:styleId="a">
    <w:name w:val="Перечисление"/>
    <w:basedOn w:val="a0"/>
    <w:next w:val="a0"/>
    <w:autoRedefine/>
    <w:rsid w:val="002F493B"/>
    <w:pPr>
      <w:numPr>
        <w:numId w:val="15"/>
      </w:numPr>
      <w:autoSpaceDE/>
      <w:autoSpaceDN/>
      <w:spacing w:after="60"/>
      <w:jc w:val="both"/>
    </w:pPr>
    <w:rPr>
      <w:sz w:val="28"/>
      <w:szCs w:val="28"/>
      <w:lang w:eastAsia="uk-UA"/>
    </w:rPr>
  </w:style>
  <w:style w:type="paragraph" w:styleId="aff9">
    <w:name w:val="Subtitle"/>
    <w:basedOn w:val="a0"/>
    <w:next w:val="a0"/>
    <w:link w:val="affa"/>
    <w:uiPriority w:val="11"/>
    <w:qFormat/>
    <w:rsid w:val="002F493B"/>
    <w:pPr>
      <w:numPr>
        <w:ilvl w:val="1"/>
      </w:numPr>
      <w:autoSpaceDE/>
      <w:autoSpaceDN/>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a">
    <w:name w:val="Подзаголовок Знак"/>
    <w:basedOn w:val="a1"/>
    <w:link w:val="aff9"/>
    <w:uiPriority w:val="11"/>
    <w:rsid w:val="002F493B"/>
    <w:rPr>
      <w:rFonts w:asciiTheme="majorHAnsi" w:eastAsiaTheme="majorEastAsia" w:hAnsiTheme="majorHAnsi" w:cstheme="majorBidi"/>
      <w:i/>
      <w:iCs/>
      <w:color w:val="4F81BD" w:themeColor="accent1"/>
      <w:spacing w:val="15"/>
      <w:sz w:val="24"/>
      <w:szCs w:val="24"/>
    </w:rPr>
  </w:style>
  <w:style w:type="character" w:styleId="affb">
    <w:name w:val="Book Title"/>
    <w:basedOn w:val="a1"/>
    <w:uiPriority w:val="33"/>
    <w:qFormat/>
    <w:rsid w:val="002F493B"/>
    <w:rPr>
      <w:b/>
      <w:bCs/>
      <w:smallCaps/>
      <w:spacing w:val="5"/>
    </w:rPr>
  </w:style>
  <w:style w:type="character" w:customStyle="1" w:styleId="rvts9">
    <w:name w:val="rvts9"/>
    <w:uiPriority w:val="99"/>
    <w:rsid w:val="002F493B"/>
  </w:style>
  <w:style w:type="character" w:customStyle="1" w:styleId="rvts23">
    <w:name w:val="rvts23"/>
    <w:rsid w:val="002F493B"/>
  </w:style>
  <w:style w:type="character" w:customStyle="1" w:styleId="19">
    <w:name w:val="Заголовок №1_"/>
    <w:link w:val="1a"/>
    <w:locked/>
    <w:rsid w:val="002B2ECE"/>
    <w:rPr>
      <w:rFonts w:ascii="Times New Roman" w:hAnsi="Times New Roman" w:cs="Times New Roman"/>
      <w:b/>
      <w:bCs/>
      <w:sz w:val="26"/>
      <w:szCs w:val="26"/>
      <w:shd w:val="clear" w:color="auto" w:fill="FFFFFF"/>
    </w:rPr>
  </w:style>
  <w:style w:type="character" w:customStyle="1" w:styleId="113">
    <w:name w:val="Заголовок №1 + 13"/>
    <w:aliases w:val="5 pt"/>
    <w:rsid w:val="002B2ECE"/>
    <w:rPr>
      <w:rFonts w:ascii="Times New Roman" w:hAnsi="Times New Roman" w:cs="Times New Roman"/>
      <w:b/>
      <w:bCs/>
      <w:spacing w:val="0"/>
      <w:sz w:val="27"/>
      <w:szCs w:val="27"/>
    </w:rPr>
  </w:style>
  <w:style w:type="character" w:customStyle="1" w:styleId="26">
    <w:name w:val="Основной текст (2)_"/>
    <w:link w:val="27"/>
    <w:locked/>
    <w:rsid w:val="002B2ECE"/>
    <w:rPr>
      <w:rFonts w:ascii="Times New Roman" w:hAnsi="Times New Roman" w:cs="Times New Roman"/>
      <w:b/>
      <w:bCs/>
      <w:shd w:val="clear" w:color="auto" w:fill="FFFFFF"/>
    </w:rPr>
  </w:style>
  <w:style w:type="character" w:customStyle="1" w:styleId="28">
    <w:name w:val="Основной текст (2) + Не полужирный"/>
    <w:basedOn w:val="26"/>
    <w:rsid w:val="002B2ECE"/>
    <w:rPr>
      <w:rFonts w:ascii="Times New Roman" w:hAnsi="Times New Roman" w:cs="Times New Roman"/>
      <w:b/>
      <w:bCs/>
      <w:shd w:val="clear" w:color="auto" w:fill="FFFFFF"/>
    </w:rPr>
  </w:style>
  <w:style w:type="character" w:customStyle="1" w:styleId="affc">
    <w:name w:val="Основной текст + Полужирный"/>
    <w:rsid w:val="002B2ECE"/>
    <w:rPr>
      <w:rFonts w:ascii="Times New Roman" w:hAnsi="Times New Roman" w:cs="Times New Roman"/>
      <w:b/>
      <w:bCs/>
      <w:spacing w:val="0"/>
      <w:sz w:val="22"/>
      <w:szCs w:val="22"/>
    </w:rPr>
  </w:style>
  <w:style w:type="character" w:customStyle="1" w:styleId="29">
    <w:name w:val="Заголовок №2_"/>
    <w:link w:val="2a"/>
    <w:locked/>
    <w:rsid w:val="002B2ECE"/>
    <w:rPr>
      <w:rFonts w:ascii="Times New Roman" w:hAnsi="Times New Roman" w:cs="Times New Roman"/>
      <w:b/>
      <w:bCs/>
      <w:shd w:val="clear" w:color="auto" w:fill="FFFFFF"/>
    </w:rPr>
  </w:style>
  <w:style w:type="character" w:customStyle="1" w:styleId="2b">
    <w:name w:val="Основной текст + Полужирный2"/>
    <w:rsid w:val="002B2ECE"/>
    <w:rPr>
      <w:rFonts w:ascii="Times New Roman" w:hAnsi="Times New Roman" w:cs="Times New Roman"/>
      <w:b/>
      <w:bCs/>
      <w:spacing w:val="0"/>
      <w:sz w:val="22"/>
      <w:szCs w:val="22"/>
    </w:rPr>
  </w:style>
  <w:style w:type="paragraph" w:customStyle="1" w:styleId="1a">
    <w:name w:val="Заголовок №1"/>
    <w:basedOn w:val="a0"/>
    <w:link w:val="19"/>
    <w:rsid w:val="002B2ECE"/>
    <w:pPr>
      <w:shd w:val="clear" w:color="auto" w:fill="FFFFFF"/>
      <w:autoSpaceDE/>
      <w:autoSpaceDN/>
      <w:spacing w:line="335" w:lineRule="exact"/>
      <w:jc w:val="center"/>
      <w:outlineLvl w:val="0"/>
    </w:pPr>
    <w:rPr>
      <w:rFonts w:eastAsiaTheme="minorHAnsi"/>
      <w:b/>
      <w:bCs/>
      <w:sz w:val="26"/>
      <w:szCs w:val="26"/>
      <w:lang w:eastAsia="en-US"/>
    </w:rPr>
  </w:style>
  <w:style w:type="paragraph" w:customStyle="1" w:styleId="27">
    <w:name w:val="Основной текст (2)"/>
    <w:basedOn w:val="a0"/>
    <w:link w:val="26"/>
    <w:rsid w:val="002B2ECE"/>
    <w:pPr>
      <w:shd w:val="clear" w:color="auto" w:fill="FFFFFF"/>
      <w:autoSpaceDE/>
      <w:autoSpaceDN/>
      <w:spacing w:before="360" w:after="240" w:line="281" w:lineRule="exact"/>
      <w:jc w:val="both"/>
    </w:pPr>
    <w:rPr>
      <w:rFonts w:eastAsiaTheme="minorHAnsi"/>
      <w:b/>
      <w:bCs/>
      <w:sz w:val="22"/>
      <w:szCs w:val="22"/>
      <w:lang w:eastAsia="en-US"/>
    </w:rPr>
  </w:style>
  <w:style w:type="paragraph" w:customStyle="1" w:styleId="2a">
    <w:name w:val="Заголовок №2"/>
    <w:basedOn w:val="a0"/>
    <w:link w:val="29"/>
    <w:rsid w:val="002B2ECE"/>
    <w:pPr>
      <w:shd w:val="clear" w:color="auto" w:fill="FFFFFF"/>
      <w:autoSpaceDE/>
      <w:autoSpaceDN/>
      <w:spacing w:before="60" w:line="277" w:lineRule="exact"/>
      <w:outlineLvl w:val="1"/>
    </w:pPr>
    <w:rPr>
      <w:rFonts w:eastAsiaTheme="minorHAns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7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1477-38A8-45A2-9837-1C62E419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8008</Words>
  <Characters>4565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Куц</dc:creator>
  <cp:lastModifiedBy>Анна Захарченко</cp:lastModifiedBy>
  <cp:revision>42</cp:revision>
  <dcterms:created xsi:type="dcterms:W3CDTF">2023-02-08T09:10:00Z</dcterms:created>
  <dcterms:modified xsi:type="dcterms:W3CDTF">2023-09-01T11:28:00Z</dcterms:modified>
</cp:coreProperties>
</file>