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A21B5B" w:rsidRPr="00676A2D">
        <w:rPr>
          <w:b/>
          <w:lang w:eastAsia="en-US"/>
        </w:rPr>
        <w:t xml:space="preserve"> </w:t>
      </w:r>
      <w:r w:rsidR="00676A2D" w:rsidRPr="00676A2D">
        <w:rPr>
          <w:b/>
          <w:lang w:eastAsia="en-US"/>
        </w:rPr>
        <w:t>336</w:t>
      </w:r>
      <w:r w:rsidR="00022751">
        <w:rPr>
          <w:b/>
          <w:lang w:eastAsia="en-US"/>
        </w:rPr>
        <w:t>0</w:t>
      </w:r>
      <w:r w:rsidR="00676A2D" w:rsidRPr="00676A2D">
        <w:rPr>
          <w:b/>
          <w:lang w:eastAsia="en-US"/>
        </w:rPr>
        <w:t>0000-</w:t>
      </w:r>
      <w:r w:rsidR="00022751">
        <w:rPr>
          <w:b/>
          <w:lang w:eastAsia="en-US"/>
        </w:rPr>
        <w:t>6 фармацевтична продукція</w:t>
      </w:r>
      <w:r w:rsidR="00F55F8F">
        <w:rPr>
          <w:b/>
          <w:lang w:eastAsia="en-US"/>
        </w:rPr>
        <w:t xml:space="preserve"> (</w:t>
      </w:r>
      <w:r w:rsidR="00F55F8F" w:rsidRPr="00F55F8F">
        <w:rPr>
          <w:lang w:eastAsia="en-US"/>
        </w:rPr>
        <w:t xml:space="preserve">Глюкози розчин для </w:t>
      </w:r>
      <w:proofErr w:type="spellStart"/>
      <w:r w:rsidR="00F55F8F" w:rsidRPr="00F55F8F">
        <w:rPr>
          <w:lang w:eastAsia="en-US"/>
        </w:rPr>
        <w:t>інфузій</w:t>
      </w:r>
      <w:proofErr w:type="spellEnd"/>
      <w:r w:rsidR="00F55F8F" w:rsidRPr="00F55F8F">
        <w:rPr>
          <w:lang w:eastAsia="en-US"/>
        </w:rPr>
        <w:t xml:space="preserve"> 10 % по 200 мл, </w:t>
      </w:r>
      <w:proofErr w:type="spellStart"/>
      <w:r w:rsidR="00F55F8F" w:rsidRPr="00F55F8F">
        <w:rPr>
          <w:lang w:eastAsia="en-US"/>
        </w:rPr>
        <w:t>Дротаверин</w:t>
      </w:r>
      <w:proofErr w:type="spellEnd"/>
      <w:r w:rsidR="00F55F8F" w:rsidRPr="00F55F8F">
        <w:rPr>
          <w:lang w:eastAsia="en-US"/>
        </w:rPr>
        <w:t xml:space="preserve"> розчин для ін'єкцій, 20 мг/мл по 2 мл №5, </w:t>
      </w:r>
      <w:proofErr w:type="spellStart"/>
      <w:r w:rsidR="00F55F8F" w:rsidRPr="00F55F8F">
        <w:rPr>
          <w:lang w:eastAsia="en-US"/>
        </w:rPr>
        <w:t>Азитроміцин</w:t>
      </w:r>
      <w:proofErr w:type="spellEnd"/>
      <w:r w:rsidR="00F55F8F" w:rsidRPr="00F55F8F">
        <w:rPr>
          <w:lang w:eastAsia="en-US"/>
        </w:rPr>
        <w:t xml:space="preserve">, капсули по 250 мг №6, </w:t>
      </w:r>
      <w:proofErr w:type="spellStart"/>
      <w:r w:rsidR="00F55F8F" w:rsidRPr="00F55F8F">
        <w:rPr>
          <w:lang w:eastAsia="en-US"/>
        </w:rPr>
        <w:t>Метоклопрамід</w:t>
      </w:r>
      <w:proofErr w:type="spellEnd"/>
      <w:r w:rsidR="00F55F8F" w:rsidRPr="00F55F8F">
        <w:rPr>
          <w:lang w:eastAsia="en-US"/>
        </w:rPr>
        <w:t xml:space="preserve">, розчин для ін'єкцій 2 мл, ампула, Імуноглобулін людини </w:t>
      </w:r>
      <w:proofErr w:type="spellStart"/>
      <w:r w:rsidR="00F55F8F" w:rsidRPr="00F55F8F">
        <w:rPr>
          <w:lang w:eastAsia="en-US"/>
        </w:rPr>
        <w:t>антирезус</w:t>
      </w:r>
      <w:proofErr w:type="spellEnd"/>
      <w:r w:rsidR="00F55F8F" w:rsidRPr="00F55F8F">
        <w:rPr>
          <w:lang w:eastAsia="en-US"/>
        </w:rPr>
        <w:t xml:space="preserve"> </w:t>
      </w:r>
      <w:proofErr w:type="spellStart"/>
      <w:r w:rsidR="00F55F8F" w:rsidRPr="00F55F8F">
        <w:rPr>
          <w:lang w:eastAsia="en-US"/>
        </w:rPr>
        <w:t>Rho</w:t>
      </w:r>
      <w:proofErr w:type="spellEnd"/>
      <w:r w:rsidR="00F55F8F" w:rsidRPr="00F55F8F">
        <w:rPr>
          <w:lang w:eastAsia="en-US"/>
        </w:rPr>
        <w:t xml:space="preserve">(D) розчин для ін'єкцій по 300 </w:t>
      </w:r>
      <w:proofErr w:type="spellStart"/>
      <w:r w:rsidR="00F55F8F" w:rsidRPr="00F55F8F">
        <w:rPr>
          <w:lang w:eastAsia="en-US"/>
        </w:rPr>
        <w:t>мкг</w:t>
      </w:r>
      <w:proofErr w:type="spellEnd"/>
      <w:r w:rsidR="00F55F8F" w:rsidRPr="00F55F8F">
        <w:rPr>
          <w:lang w:eastAsia="en-US"/>
        </w:rPr>
        <w:t xml:space="preserve">/мл (1500 МО) 2мл ампула №1, </w:t>
      </w:r>
      <w:proofErr w:type="spellStart"/>
      <w:r w:rsidR="00F55F8F" w:rsidRPr="00F55F8F">
        <w:rPr>
          <w:lang w:eastAsia="en-US"/>
        </w:rPr>
        <w:t>Повідон</w:t>
      </w:r>
      <w:proofErr w:type="spellEnd"/>
      <w:r w:rsidR="00F55F8F" w:rsidRPr="00F55F8F">
        <w:rPr>
          <w:lang w:eastAsia="en-US"/>
        </w:rPr>
        <w:t xml:space="preserve">-Йод розчин 120 мл, </w:t>
      </w:r>
      <w:proofErr w:type="spellStart"/>
      <w:r w:rsidR="00F55F8F" w:rsidRPr="00F55F8F">
        <w:rPr>
          <w:lang w:eastAsia="en-US"/>
        </w:rPr>
        <w:t>Хлоргексидин</w:t>
      </w:r>
      <w:proofErr w:type="spellEnd"/>
      <w:r w:rsidR="00F55F8F" w:rsidRPr="00F55F8F">
        <w:rPr>
          <w:lang w:eastAsia="en-US"/>
        </w:rPr>
        <w:t xml:space="preserve">, розчин для зовнішнього застосування 0,05 % по 100 мл, №1, </w:t>
      </w:r>
      <w:proofErr w:type="spellStart"/>
      <w:r w:rsidR="00F55F8F" w:rsidRPr="00F55F8F">
        <w:rPr>
          <w:lang w:eastAsia="en-US"/>
        </w:rPr>
        <w:t>Бісопролол</w:t>
      </w:r>
      <w:proofErr w:type="spellEnd"/>
      <w:r w:rsidR="00F55F8F" w:rsidRPr="00F55F8F">
        <w:rPr>
          <w:lang w:eastAsia="en-US"/>
        </w:rPr>
        <w:t xml:space="preserve"> таблетки по 5 мг, </w:t>
      </w:r>
      <w:proofErr w:type="spellStart"/>
      <w:r w:rsidR="00F55F8F" w:rsidRPr="00F55F8F">
        <w:rPr>
          <w:lang w:eastAsia="en-US"/>
        </w:rPr>
        <w:t>Еналаприл</w:t>
      </w:r>
      <w:proofErr w:type="spellEnd"/>
      <w:r w:rsidR="00F55F8F" w:rsidRPr="00F55F8F">
        <w:rPr>
          <w:lang w:eastAsia="en-US"/>
        </w:rPr>
        <w:t xml:space="preserve"> таблетки по 10 мг, </w:t>
      </w:r>
      <w:proofErr w:type="spellStart"/>
      <w:r w:rsidR="00F55F8F" w:rsidRPr="00F55F8F">
        <w:rPr>
          <w:lang w:eastAsia="en-US"/>
        </w:rPr>
        <w:t>Цефазолін,порошок</w:t>
      </w:r>
      <w:proofErr w:type="spellEnd"/>
      <w:r w:rsidR="00F55F8F" w:rsidRPr="00F55F8F">
        <w:rPr>
          <w:lang w:eastAsia="en-US"/>
        </w:rPr>
        <w:t xml:space="preserve"> для ін'єкцій по  1 г, </w:t>
      </w:r>
      <w:proofErr w:type="spellStart"/>
      <w:r w:rsidR="00F55F8F" w:rsidRPr="00F55F8F">
        <w:rPr>
          <w:lang w:eastAsia="en-US"/>
        </w:rPr>
        <w:t>Парацетамол</w:t>
      </w:r>
      <w:proofErr w:type="spellEnd"/>
      <w:r w:rsidR="00F55F8F" w:rsidRPr="00F55F8F">
        <w:rPr>
          <w:lang w:eastAsia="en-US"/>
        </w:rPr>
        <w:t xml:space="preserve"> розчин для </w:t>
      </w:r>
      <w:proofErr w:type="spellStart"/>
      <w:r w:rsidR="00F55F8F" w:rsidRPr="00F55F8F">
        <w:rPr>
          <w:lang w:eastAsia="en-US"/>
        </w:rPr>
        <w:t>інфузій</w:t>
      </w:r>
      <w:proofErr w:type="spellEnd"/>
      <w:r w:rsidR="00F55F8F" w:rsidRPr="00F55F8F">
        <w:rPr>
          <w:lang w:eastAsia="en-US"/>
        </w:rPr>
        <w:t xml:space="preserve"> 10мг/мл 100 мл флакон, Натрію тіосульфат розчин для ін'єкцій 300мг/мл  5мл, Магнію сульфату 10 мл № 10, </w:t>
      </w:r>
      <w:proofErr w:type="spellStart"/>
      <w:r w:rsidR="00F55F8F" w:rsidRPr="00F55F8F">
        <w:rPr>
          <w:lang w:eastAsia="en-US"/>
        </w:rPr>
        <w:t>Еноксапарин</w:t>
      </w:r>
      <w:proofErr w:type="spellEnd"/>
      <w:r w:rsidR="00F55F8F" w:rsidRPr="00F55F8F">
        <w:rPr>
          <w:lang w:eastAsia="en-US"/>
        </w:rPr>
        <w:t xml:space="preserve"> натрію, розчин для ін'єкцій, 10000 анти-</w:t>
      </w:r>
      <w:proofErr w:type="spellStart"/>
      <w:r w:rsidR="00F55F8F" w:rsidRPr="00F55F8F">
        <w:rPr>
          <w:lang w:eastAsia="en-US"/>
        </w:rPr>
        <w:t>Ха</w:t>
      </w:r>
      <w:proofErr w:type="spellEnd"/>
      <w:r w:rsidR="00F55F8F" w:rsidRPr="00F55F8F">
        <w:rPr>
          <w:lang w:eastAsia="en-US"/>
        </w:rPr>
        <w:t xml:space="preserve"> МО/мл, по 0,4 мл, Натрію хлорид, розчин для </w:t>
      </w:r>
      <w:proofErr w:type="spellStart"/>
      <w:r w:rsidR="00F55F8F" w:rsidRPr="00F55F8F">
        <w:rPr>
          <w:lang w:eastAsia="en-US"/>
        </w:rPr>
        <w:t>інфузій</w:t>
      </w:r>
      <w:proofErr w:type="spellEnd"/>
      <w:r w:rsidR="00F55F8F" w:rsidRPr="00F55F8F">
        <w:rPr>
          <w:lang w:eastAsia="en-US"/>
        </w:rPr>
        <w:t xml:space="preserve">, 9 мг/мл 200 мл, Натрію хлорид, розчин для </w:t>
      </w:r>
      <w:proofErr w:type="spellStart"/>
      <w:r w:rsidR="00F55F8F" w:rsidRPr="00F55F8F">
        <w:rPr>
          <w:lang w:eastAsia="en-US"/>
        </w:rPr>
        <w:t>інфузій</w:t>
      </w:r>
      <w:proofErr w:type="spellEnd"/>
      <w:r w:rsidR="00F55F8F" w:rsidRPr="00F55F8F">
        <w:rPr>
          <w:lang w:eastAsia="en-US"/>
        </w:rPr>
        <w:t xml:space="preserve">, 9 мг/мл 100 мл, </w:t>
      </w:r>
      <w:proofErr w:type="spellStart"/>
      <w:r w:rsidR="00F55F8F" w:rsidRPr="00F55F8F">
        <w:rPr>
          <w:lang w:eastAsia="en-US"/>
        </w:rPr>
        <w:t>Диклофенак</w:t>
      </w:r>
      <w:proofErr w:type="spellEnd"/>
      <w:r w:rsidR="00F55F8F" w:rsidRPr="00F55F8F">
        <w:rPr>
          <w:lang w:eastAsia="en-US"/>
        </w:rPr>
        <w:t xml:space="preserve"> розчин для ін`єкцій 25 мг/мл №5, </w:t>
      </w:r>
      <w:proofErr w:type="spellStart"/>
      <w:r w:rsidR="00F55F8F" w:rsidRPr="00F55F8F">
        <w:rPr>
          <w:lang w:eastAsia="en-US"/>
        </w:rPr>
        <w:t>Фуросемід,розчин</w:t>
      </w:r>
      <w:proofErr w:type="spellEnd"/>
      <w:r w:rsidR="00F55F8F" w:rsidRPr="00F55F8F">
        <w:rPr>
          <w:lang w:eastAsia="en-US"/>
        </w:rPr>
        <w:t xml:space="preserve"> для ін'єкцій 10мг/мл ампули №10, </w:t>
      </w:r>
      <w:proofErr w:type="spellStart"/>
      <w:r w:rsidR="00F55F8F" w:rsidRPr="00F55F8F">
        <w:rPr>
          <w:lang w:eastAsia="en-US"/>
        </w:rPr>
        <w:t>Карбамазепін</w:t>
      </w:r>
      <w:proofErr w:type="spellEnd"/>
      <w:r w:rsidR="00F55F8F" w:rsidRPr="00F55F8F">
        <w:rPr>
          <w:lang w:eastAsia="en-US"/>
        </w:rPr>
        <w:t xml:space="preserve"> таблетки по 200 мг, </w:t>
      </w:r>
      <w:proofErr w:type="spellStart"/>
      <w:r w:rsidR="00F55F8F" w:rsidRPr="00F55F8F">
        <w:rPr>
          <w:lang w:eastAsia="en-US"/>
        </w:rPr>
        <w:t>Цефтриаксон,порошок</w:t>
      </w:r>
      <w:proofErr w:type="spellEnd"/>
      <w:r w:rsidR="00F55F8F" w:rsidRPr="00F55F8F">
        <w:rPr>
          <w:lang w:eastAsia="en-US"/>
        </w:rPr>
        <w:t xml:space="preserve"> для ін'єкцій по 1 г, </w:t>
      </w:r>
      <w:proofErr w:type="spellStart"/>
      <w:r w:rsidR="00F55F8F" w:rsidRPr="00F55F8F">
        <w:rPr>
          <w:lang w:eastAsia="en-US"/>
        </w:rPr>
        <w:t>Омепразол</w:t>
      </w:r>
      <w:proofErr w:type="spellEnd"/>
      <w:r w:rsidR="00F55F8F" w:rsidRPr="00F55F8F">
        <w:rPr>
          <w:lang w:eastAsia="en-US"/>
        </w:rPr>
        <w:t xml:space="preserve"> 40 мг флакон, </w:t>
      </w:r>
      <w:proofErr w:type="spellStart"/>
      <w:r w:rsidR="00F55F8F" w:rsidRPr="00F55F8F">
        <w:rPr>
          <w:lang w:eastAsia="en-US"/>
        </w:rPr>
        <w:t>Омепразол</w:t>
      </w:r>
      <w:proofErr w:type="spellEnd"/>
      <w:r w:rsidR="00F55F8F" w:rsidRPr="00F55F8F">
        <w:rPr>
          <w:lang w:eastAsia="en-US"/>
        </w:rPr>
        <w:t xml:space="preserve">  капсули 20 мг №30, Глюкози розчин для </w:t>
      </w:r>
      <w:proofErr w:type="spellStart"/>
      <w:r w:rsidR="00F55F8F" w:rsidRPr="00F55F8F">
        <w:rPr>
          <w:lang w:eastAsia="en-US"/>
        </w:rPr>
        <w:t>інфузій</w:t>
      </w:r>
      <w:proofErr w:type="spellEnd"/>
      <w:r w:rsidR="00F55F8F" w:rsidRPr="00F55F8F">
        <w:rPr>
          <w:lang w:eastAsia="en-US"/>
        </w:rPr>
        <w:t xml:space="preserve"> 5 % по 200 мл, </w:t>
      </w:r>
      <w:proofErr w:type="spellStart"/>
      <w:r w:rsidR="00F55F8F" w:rsidRPr="00F55F8F">
        <w:rPr>
          <w:lang w:eastAsia="en-US"/>
        </w:rPr>
        <w:t>Рінгера</w:t>
      </w:r>
      <w:proofErr w:type="spellEnd"/>
      <w:r w:rsidR="00F55F8F" w:rsidRPr="00F55F8F">
        <w:rPr>
          <w:lang w:eastAsia="en-US"/>
        </w:rPr>
        <w:t xml:space="preserve"> розчин для </w:t>
      </w:r>
      <w:proofErr w:type="spellStart"/>
      <w:r w:rsidR="00F55F8F" w:rsidRPr="00F55F8F">
        <w:rPr>
          <w:lang w:eastAsia="en-US"/>
        </w:rPr>
        <w:t>інфузій</w:t>
      </w:r>
      <w:proofErr w:type="spellEnd"/>
      <w:r w:rsidR="00F55F8F" w:rsidRPr="00F55F8F">
        <w:rPr>
          <w:lang w:eastAsia="en-US"/>
        </w:rPr>
        <w:t xml:space="preserve"> по 400 мл, </w:t>
      </w:r>
      <w:proofErr w:type="spellStart"/>
      <w:r w:rsidR="00F55F8F" w:rsidRPr="00F55F8F">
        <w:rPr>
          <w:lang w:eastAsia="en-US"/>
        </w:rPr>
        <w:t>Рінгера</w:t>
      </w:r>
      <w:proofErr w:type="spellEnd"/>
      <w:r w:rsidR="00F55F8F" w:rsidRPr="00F55F8F">
        <w:rPr>
          <w:lang w:eastAsia="en-US"/>
        </w:rPr>
        <w:t xml:space="preserve"> розчин для </w:t>
      </w:r>
      <w:proofErr w:type="spellStart"/>
      <w:r w:rsidR="00F55F8F" w:rsidRPr="00F55F8F">
        <w:rPr>
          <w:lang w:eastAsia="en-US"/>
        </w:rPr>
        <w:t>інфузій</w:t>
      </w:r>
      <w:proofErr w:type="spellEnd"/>
      <w:r w:rsidR="00F55F8F" w:rsidRPr="00F55F8F">
        <w:rPr>
          <w:lang w:eastAsia="en-US"/>
        </w:rPr>
        <w:t xml:space="preserve"> по 200 мл, Преднізолон, розчин для ін'єкцій, 30 мг/мл, по 1 мл в ампулі №5, </w:t>
      </w:r>
      <w:proofErr w:type="spellStart"/>
      <w:r w:rsidR="00F55F8F" w:rsidRPr="00F55F8F">
        <w:rPr>
          <w:lang w:eastAsia="en-US"/>
        </w:rPr>
        <w:t>Ондансетрон</w:t>
      </w:r>
      <w:proofErr w:type="spellEnd"/>
      <w:r w:rsidR="00F55F8F" w:rsidRPr="00F55F8F">
        <w:rPr>
          <w:lang w:eastAsia="en-US"/>
        </w:rPr>
        <w:t xml:space="preserve"> розчин для ін'єкцій 2 мг/мл по 2 мл №5, </w:t>
      </w:r>
      <w:proofErr w:type="spellStart"/>
      <w:r w:rsidR="00F55F8F" w:rsidRPr="00F55F8F">
        <w:rPr>
          <w:lang w:eastAsia="en-US"/>
        </w:rPr>
        <w:t>Транексамова</w:t>
      </w:r>
      <w:proofErr w:type="spellEnd"/>
      <w:r w:rsidR="00F55F8F" w:rsidRPr="00F55F8F">
        <w:rPr>
          <w:lang w:eastAsia="en-US"/>
        </w:rPr>
        <w:t xml:space="preserve"> кислота розчин для ін'єкцій, 50 мг/мл по 10 мл в ампулі №10, </w:t>
      </w:r>
      <w:proofErr w:type="spellStart"/>
      <w:r w:rsidR="00F55F8F" w:rsidRPr="00F55F8F">
        <w:rPr>
          <w:lang w:eastAsia="en-US"/>
        </w:rPr>
        <w:t>Сальбутамол</w:t>
      </w:r>
      <w:proofErr w:type="spellEnd"/>
      <w:r w:rsidR="00F55F8F" w:rsidRPr="00F55F8F">
        <w:rPr>
          <w:lang w:eastAsia="en-US"/>
        </w:rPr>
        <w:t xml:space="preserve"> розчин для інгаляцій, 1 мг/мл по 2 мл, </w:t>
      </w:r>
      <w:proofErr w:type="spellStart"/>
      <w:r w:rsidR="00F55F8F" w:rsidRPr="00F55F8F">
        <w:rPr>
          <w:lang w:eastAsia="en-US"/>
        </w:rPr>
        <w:t>Ібупрофен</w:t>
      </w:r>
      <w:proofErr w:type="spellEnd"/>
      <w:r w:rsidR="00F55F8F" w:rsidRPr="00F55F8F">
        <w:rPr>
          <w:lang w:eastAsia="en-US"/>
        </w:rPr>
        <w:t xml:space="preserve"> капсули 400 мг №20, </w:t>
      </w:r>
      <w:proofErr w:type="spellStart"/>
      <w:r w:rsidR="00F55F8F" w:rsidRPr="00F55F8F">
        <w:rPr>
          <w:lang w:eastAsia="en-US"/>
        </w:rPr>
        <w:t>Дексаметазон,розчин</w:t>
      </w:r>
      <w:proofErr w:type="spellEnd"/>
      <w:r w:rsidR="00F55F8F" w:rsidRPr="00F55F8F">
        <w:rPr>
          <w:lang w:eastAsia="en-US"/>
        </w:rPr>
        <w:t xml:space="preserve"> для ін'єкцій 4мг/мл, </w:t>
      </w:r>
      <w:proofErr w:type="spellStart"/>
      <w:r w:rsidR="00F55F8F" w:rsidRPr="00F55F8F">
        <w:rPr>
          <w:lang w:eastAsia="en-US"/>
        </w:rPr>
        <w:t>Симвастатин</w:t>
      </w:r>
      <w:proofErr w:type="spellEnd"/>
      <w:r w:rsidR="00F55F8F" w:rsidRPr="00F55F8F">
        <w:rPr>
          <w:lang w:eastAsia="en-US"/>
        </w:rPr>
        <w:t xml:space="preserve"> таблетки, вкриті плівковою оболонкою, 40 мг, </w:t>
      </w:r>
      <w:proofErr w:type="spellStart"/>
      <w:r w:rsidR="00F55F8F" w:rsidRPr="00F55F8F">
        <w:rPr>
          <w:lang w:eastAsia="en-US"/>
        </w:rPr>
        <w:t>Будесонід</w:t>
      </w:r>
      <w:proofErr w:type="spellEnd"/>
      <w:r w:rsidR="00F55F8F" w:rsidRPr="00F55F8F">
        <w:rPr>
          <w:lang w:eastAsia="en-US"/>
        </w:rPr>
        <w:t>, суспензія для розпилення, 0,5 мг/мл, по 2 мл №20</w:t>
      </w:r>
      <w:r w:rsidR="00F55F8F">
        <w:rPr>
          <w:b/>
          <w:lang w:eastAsia="en-US"/>
        </w:rPr>
        <w:t>)</w:t>
      </w:r>
      <w:bookmarkStart w:id="0" w:name="_GoBack"/>
      <w:bookmarkEnd w:id="0"/>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lastRenderedPageBreak/>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022751">
        <w:rPr>
          <w:lang w:eastAsia="en-US"/>
        </w:rPr>
        <w:t>укладання договору до 17</w:t>
      </w:r>
      <w:r w:rsidR="009763FD">
        <w:rPr>
          <w:lang w:eastAsia="en-US"/>
        </w:rPr>
        <w:t xml:space="preserve"> </w:t>
      </w:r>
      <w:r w:rsidR="00676A2D">
        <w:rPr>
          <w:lang w:eastAsia="en-US"/>
        </w:rPr>
        <w:t>січня</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w:t>
      </w:r>
      <w:r w:rsidR="009763FD">
        <w:rPr>
          <w:b/>
          <w:lang w:eastAsia="en-US"/>
        </w:rPr>
        <w:lastRenderedPageBreak/>
        <w:t>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lastRenderedPageBreak/>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lastRenderedPageBreak/>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 xml:space="preserve">ятнадцять) </w:t>
      </w:r>
      <w:r w:rsidRPr="00F47669">
        <w:rPr>
          <w:b/>
        </w:rPr>
        <w:lastRenderedPageBreak/>
        <w:t>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 xml:space="preserve">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w:t>
      </w:r>
      <w:r w:rsidRPr="00F47669">
        <w:rPr>
          <w:lang w:eastAsia="uk-UA"/>
        </w:rPr>
        <w:lastRenderedPageBreak/>
        <w:t>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 xml:space="preserve">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w:t>
      </w:r>
      <w:r w:rsidRPr="00787096">
        <w:lastRenderedPageBreak/>
        <w:t>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 xml:space="preserve">3) покращення якості предмета закупівлі за умови, що таке покращення не призведе до </w:t>
      </w:r>
      <w:r>
        <w:lastRenderedPageBreak/>
        <w:t>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lastRenderedPageBreak/>
        <w:t>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lastRenderedPageBreak/>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2023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676A2D" w:rsidP="00EA47CC">
            <w:pPr>
              <w:autoSpaceDE/>
              <w:autoSpaceDN/>
              <w:jc w:val="center"/>
              <w:rPr>
                <w:rFonts w:eastAsia="Calibri"/>
                <w:color w:val="00000A"/>
                <w:sz w:val="22"/>
                <w:szCs w:val="22"/>
                <w:lang w:val="uk-UA" w:eastAsia="uk-UA"/>
              </w:rPr>
            </w:pPr>
            <w:proofErr w:type="spellStart"/>
            <w:r>
              <w:rPr>
                <w:rFonts w:eastAsia="Calibri"/>
                <w:color w:val="00000A"/>
                <w:sz w:val="22"/>
                <w:szCs w:val="22"/>
                <w:lang w:val="uk-UA" w:eastAsia="uk-UA"/>
              </w:rPr>
              <w:t>шт</w:t>
            </w:r>
            <w:proofErr w:type="spellEnd"/>
          </w:p>
        </w:tc>
        <w:tc>
          <w:tcPr>
            <w:tcW w:w="572" w:type="pct"/>
            <w:noWrap/>
            <w:vAlign w:val="center"/>
          </w:tcPr>
          <w:p w:rsidR="00B67E60" w:rsidRPr="0000688A" w:rsidRDefault="00676A2D"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2</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14" w:rsidRDefault="00A90B14" w:rsidP="00F5666D">
      <w:r>
        <w:separator/>
      </w:r>
    </w:p>
  </w:endnote>
  <w:endnote w:type="continuationSeparator" w:id="0">
    <w:p w:rsidR="00A90B14" w:rsidRDefault="00A90B14"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14" w:rsidRDefault="00A90B14" w:rsidP="00F5666D">
      <w:r>
        <w:separator/>
      </w:r>
    </w:p>
  </w:footnote>
  <w:footnote w:type="continuationSeparator" w:id="0">
    <w:p w:rsidR="00A90B14" w:rsidRDefault="00A90B14"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F55F8F" w:rsidRPr="00F55F8F">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4EC2"/>
    <w:rsid w:val="00C33AD2"/>
    <w:rsid w:val="00C60F5E"/>
    <w:rsid w:val="00C744AA"/>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5C5B-E323-4215-BDF4-E2E1964B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24427</Words>
  <Characters>13924</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8</cp:revision>
  <cp:lastPrinted>2022-12-23T12:05:00Z</cp:lastPrinted>
  <dcterms:created xsi:type="dcterms:W3CDTF">2023-12-21T07:02:00Z</dcterms:created>
  <dcterms:modified xsi:type="dcterms:W3CDTF">2024-01-05T15:09:00Z</dcterms:modified>
</cp:coreProperties>
</file>