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E4FC" w14:textId="693E3A3A" w:rsidR="001B17A5" w:rsidRPr="001B17A5" w:rsidRDefault="001B17A5" w:rsidP="001B17A5">
      <w:pPr>
        <w:pStyle w:val="a7"/>
        <w:jc w:val="right"/>
        <w:rPr>
          <w:rFonts w:ascii="Times New Roman" w:hAnsi="Times New Roman" w:cs="Times New Roman"/>
          <w:sz w:val="28"/>
          <w:szCs w:val="28"/>
        </w:rPr>
      </w:pPr>
      <w:r w:rsidRPr="001B17A5">
        <w:rPr>
          <w:rFonts w:ascii="Times New Roman" w:hAnsi="Times New Roman" w:cs="Times New Roman"/>
          <w:sz w:val="28"/>
          <w:szCs w:val="28"/>
        </w:rPr>
        <w:t xml:space="preserve">Додаток  </w:t>
      </w:r>
      <w:r>
        <w:rPr>
          <w:rFonts w:ascii="Times New Roman" w:hAnsi="Times New Roman" w:cs="Times New Roman"/>
          <w:sz w:val="28"/>
          <w:szCs w:val="28"/>
        </w:rPr>
        <w:t>5</w:t>
      </w:r>
    </w:p>
    <w:p w14:paraId="19EB63AD" w14:textId="77777777" w:rsidR="001B17A5" w:rsidRPr="001B17A5" w:rsidRDefault="001B17A5" w:rsidP="001B17A5">
      <w:pPr>
        <w:pStyle w:val="a7"/>
        <w:jc w:val="right"/>
        <w:rPr>
          <w:rFonts w:ascii="Times New Roman" w:eastAsia="Arial" w:hAnsi="Times New Roman" w:cs="Times New Roman"/>
          <w:i/>
          <w:iCs/>
          <w:kern w:val="2"/>
          <w:sz w:val="28"/>
          <w:szCs w:val="28"/>
          <w:bdr w:val="none" w:sz="0" w:space="0" w:color="auto" w:frame="1"/>
          <w:lang w:val="ru-RU" w:eastAsia="zh-CN"/>
        </w:rPr>
      </w:pPr>
      <w:r w:rsidRPr="001B17A5">
        <w:rPr>
          <w:rFonts w:ascii="Times New Roman" w:eastAsia="Arial" w:hAnsi="Times New Roman" w:cs="Times New Roman"/>
          <w:i/>
          <w:iCs/>
          <w:kern w:val="2"/>
          <w:sz w:val="28"/>
          <w:szCs w:val="28"/>
          <w:bdr w:val="none" w:sz="0" w:space="0" w:color="auto" w:frame="1"/>
          <w:lang w:eastAsia="zh-CN"/>
        </w:rPr>
        <w:t xml:space="preserve">до тендерної документації </w:t>
      </w:r>
    </w:p>
    <w:p w14:paraId="3A17FCC9" w14:textId="77777777" w:rsidR="00186833" w:rsidRDefault="00186833" w:rsidP="00C1064C">
      <w:pPr>
        <w:spacing w:after="0" w:line="240" w:lineRule="auto"/>
        <w:jc w:val="center"/>
        <w:rPr>
          <w:rFonts w:ascii="Times New Roman" w:hAnsi="Times New Roman"/>
          <w:b/>
          <w:sz w:val="24"/>
          <w:szCs w:val="24"/>
        </w:rPr>
      </w:pPr>
    </w:p>
    <w:p w14:paraId="3041402E" w14:textId="77777777" w:rsidR="00186833" w:rsidRDefault="00186833" w:rsidP="00C1064C">
      <w:pPr>
        <w:spacing w:after="0" w:line="240" w:lineRule="auto"/>
        <w:jc w:val="center"/>
        <w:rPr>
          <w:rFonts w:ascii="Times New Roman" w:hAnsi="Times New Roman"/>
          <w:b/>
          <w:sz w:val="24"/>
          <w:szCs w:val="24"/>
        </w:rPr>
      </w:pPr>
    </w:p>
    <w:p w14:paraId="2375CF40" w14:textId="524803CB" w:rsidR="00C1064C" w:rsidRPr="006368DE" w:rsidRDefault="00C1064C" w:rsidP="00C1064C">
      <w:pPr>
        <w:spacing w:after="0" w:line="240" w:lineRule="auto"/>
        <w:jc w:val="center"/>
        <w:rPr>
          <w:rFonts w:ascii="Times New Roman" w:hAnsi="Times New Roman"/>
          <w:b/>
          <w:sz w:val="24"/>
          <w:szCs w:val="24"/>
        </w:rPr>
      </w:pPr>
      <w:r w:rsidRPr="006368DE">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 встановлені статтею 16 Закону</w:t>
      </w:r>
    </w:p>
    <w:p w14:paraId="799C7D93" w14:textId="77777777" w:rsidR="00C1064C" w:rsidRPr="006368DE" w:rsidRDefault="00C1064C" w:rsidP="00C1064C">
      <w:pPr>
        <w:widowControl w:val="0"/>
        <w:tabs>
          <w:tab w:val="left" w:pos="709"/>
        </w:tabs>
        <w:spacing w:after="0" w:line="240" w:lineRule="auto"/>
        <w:jc w:val="both"/>
        <w:rPr>
          <w:rFonts w:ascii="Times New Roman" w:hAnsi="Times New Roman"/>
          <w:sz w:val="24"/>
          <w:szCs w:val="24"/>
        </w:rPr>
      </w:pPr>
      <w:r w:rsidRPr="006368DE">
        <w:rPr>
          <w:rFonts w:ascii="Times New Roman" w:hAnsi="Times New Roman"/>
          <w:sz w:val="24"/>
          <w:szCs w:val="24"/>
        </w:rPr>
        <w:tab/>
        <w:t>Замовник вимагає від учасників подання ними документально підтвердженої інформації про їх відповідність кваліфікаційним критеріям :</w:t>
      </w:r>
    </w:p>
    <w:p w14:paraId="6DBEC221" w14:textId="77777777" w:rsidR="00C1064C" w:rsidRPr="006368DE" w:rsidRDefault="00C1064C" w:rsidP="00100EEF">
      <w:pPr>
        <w:spacing w:after="0" w:line="240" w:lineRule="auto"/>
        <w:ind w:left="4248"/>
        <w:jc w:val="both"/>
        <w:rPr>
          <w:rFonts w:ascii="Times New Roman" w:hAnsi="Times New Roman"/>
          <w:bCs/>
          <w:i/>
          <w:sz w:val="24"/>
          <w:szCs w:val="24"/>
        </w:rPr>
      </w:pPr>
    </w:p>
    <w:p w14:paraId="785FEA44" w14:textId="66654E37" w:rsidR="0026240A" w:rsidRPr="006368DE" w:rsidRDefault="001B17A5" w:rsidP="001B17A5">
      <w:pPr>
        <w:pStyle w:val="10"/>
        <w:widowControl w:val="0"/>
        <w:tabs>
          <w:tab w:val="left" w:pos="0"/>
          <w:tab w:val="left" w:pos="180"/>
        </w:tabs>
        <w:spacing w:after="0" w:line="240" w:lineRule="auto"/>
        <w:ind w:left="0"/>
        <w:jc w:val="both"/>
        <w:rPr>
          <w:rFonts w:ascii="Times New Roman" w:hAnsi="Times New Roman"/>
          <w:sz w:val="24"/>
          <w:szCs w:val="24"/>
          <w:lang w:val="uk-UA"/>
        </w:rPr>
      </w:pPr>
      <w:r>
        <w:rPr>
          <w:rFonts w:ascii="Times New Roman" w:hAnsi="Times New Roman"/>
          <w:b/>
          <w:sz w:val="24"/>
          <w:szCs w:val="24"/>
          <w:lang w:val="uk-UA"/>
        </w:rPr>
        <w:tab/>
        <w:t xml:space="preserve">1. </w:t>
      </w:r>
      <w:r w:rsidR="00013BF4" w:rsidRPr="006368DE">
        <w:rPr>
          <w:rFonts w:ascii="Times New Roman" w:hAnsi="Times New Roman"/>
          <w:b/>
          <w:sz w:val="24"/>
          <w:szCs w:val="24"/>
          <w:lang w:val="uk-UA"/>
        </w:rPr>
        <w:t>Документи, що підтверджують наявність працівників відповідної кваліфікації, які м</w:t>
      </w:r>
      <w:r w:rsidR="0053698B" w:rsidRPr="006368DE">
        <w:rPr>
          <w:rFonts w:ascii="Times New Roman" w:hAnsi="Times New Roman"/>
          <w:b/>
          <w:sz w:val="24"/>
          <w:szCs w:val="24"/>
          <w:lang w:val="uk-UA"/>
        </w:rPr>
        <w:t>ають необхідні знання та досвід</w:t>
      </w:r>
      <w:r w:rsidR="00013BF4" w:rsidRPr="006368DE">
        <w:rPr>
          <w:rFonts w:ascii="Times New Roman" w:hAnsi="Times New Roman"/>
          <w:b/>
          <w:sz w:val="24"/>
          <w:szCs w:val="24"/>
          <w:lang w:val="uk-UA"/>
        </w:rPr>
        <w:t xml:space="preserve"> для виконання робіт </w:t>
      </w:r>
      <w:r w:rsidR="00335726" w:rsidRPr="006368DE">
        <w:rPr>
          <w:rFonts w:ascii="Times New Roman" w:hAnsi="Times New Roman"/>
          <w:b/>
          <w:sz w:val="24"/>
          <w:szCs w:val="24"/>
          <w:lang w:val="uk-UA"/>
        </w:rPr>
        <w:t>відповідно до технічних, якісних та кількісних характеристик предмета закупівлі</w:t>
      </w:r>
      <w:r w:rsidR="00013BF4" w:rsidRPr="006368DE">
        <w:rPr>
          <w:rFonts w:ascii="Times New Roman" w:hAnsi="Times New Roman"/>
          <w:b/>
          <w:sz w:val="24"/>
          <w:szCs w:val="24"/>
          <w:lang w:val="uk-UA"/>
        </w:rPr>
        <w:t>, визначен</w:t>
      </w:r>
      <w:r w:rsidR="00335726" w:rsidRPr="006368DE">
        <w:rPr>
          <w:rFonts w:ascii="Times New Roman" w:hAnsi="Times New Roman"/>
          <w:b/>
          <w:sz w:val="24"/>
          <w:szCs w:val="24"/>
          <w:lang w:val="uk-UA"/>
        </w:rPr>
        <w:t xml:space="preserve">их </w:t>
      </w:r>
      <w:r w:rsidR="00013BF4" w:rsidRPr="006368DE">
        <w:rPr>
          <w:rFonts w:ascii="Times New Roman" w:hAnsi="Times New Roman"/>
          <w:b/>
          <w:sz w:val="24"/>
          <w:szCs w:val="24"/>
          <w:lang w:val="uk-UA"/>
        </w:rPr>
        <w:t>Додатком 2 до цієї тендерної документації, а саме:</w:t>
      </w:r>
    </w:p>
    <w:p w14:paraId="64B1AF7C" w14:textId="68CEF3A1" w:rsidR="00013BF4" w:rsidRPr="006368DE" w:rsidRDefault="0026240A" w:rsidP="0026240A">
      <w:pPr>
        <w:pStyle w:val="10"/>
        <w:widowControl w:val="0"/>
        <w:tabs>
          <w:tab w:val="left" w:pos="0"/>
          <w:tab w:val="left" w:pos="180"/>
        </w:tabs>
        <w:spacing w:after="0" w:line="240" w:lineRule="auto"/>
        <w:ind w:left="0"/>
        <w:jc w:val="both"/>
        <w:rPr>
          <w:rFonts w:ascii="Times New Roman" w:hAnsi="Times New Roman"/>
          <w:sz w:val="24"/>
          <w:szCs w:val="24"/>
          <w:lang w:val="uk-UA"/>
        </w:rPr>
      </w:pPr>
      <w:r w:rsidRPr="006368DE">
        <w:rPr>
          <w:rFonts w:ascii="Times New Roman" w:hAnsi="Times New Roman"/>
          <w:b/>
          <w:sz w:val="24"/>
          <w:szCs w:val="24"/>
          <w:lang w:val="uk-UA"/>
        </w:rPr>
        <w:tab/>
      </w:r>
      <w:r w:rsidRPr="006368DE">
        <w:rPr>
          <w:rFonts w:ascii="Times New Roman" w:hAnsi="Times New Roman"/>
          <w:b/>
          <w:sz w:val="24"/>
          <w:szCs w:val="24"/>
          <w:lang w:val="uk-UA"/>
        </w:rPr>
        <w:tab/>
      </w:r>
      <w:r w:rsidR="001B17A5">
        <w:rPr>
          <w:rFonts w:ascii="Times New Roman" w:hAnsi="Times New Roman"/>
          <w:b/>
          <w:sz w:val="24"/>
          <w:szCs w:val="24"/>
          <w:lang w:val="uk-UA"/>
        </w:rPr>
        <w:t>1</w:t>
      </w:r>
      <w:r w:rsidRPr="006368DE">
        <w:rPr>
          <w:rFonts w:ascii="Times New Roman" w:hAnsi="Times New Roman"/>
          <w:b/>
          <w:sz w:val="24"/>
          <w:szCs w:val="24"/>
          <w:lang w:val="uk-UA"/>
        </w:rPr>
        <w:t>.</w:t>
      </w:r>
      <w:r w:rsidR="00604BCC" w:rsidRPr="006368DE">
        <w:rPr>
          <w:rFonts w:ascii="Times New Roman" w:hAnsi="Times New Roman"/>
          <w:b/>
          <w:sz w:val="24"/>
          <w:szCs w:val="24"/>
          <w:lang w:val="uk-UA"/>
        </w:rPr>
        <w:t>1</w:t>
      </w:r>
      <w:r w:rsidRPr="006368DE">
        <w:rPr>
          <w:rFonts w:ascii="Times New Roman" w:hAnsi="Times New Roman"/>
          <w:b/>
          <w:sz w:val="24"/>
          <w:szCs w:val="24"/>
          <w:lang w:val="uk-UA"/>
        </w:rPr>
        <w:t>.</w:t>
      </w:r>
      <w:r w:rsidR="00604BCC" w:rsidRPr="006368DE">
        <w:rPr>
          <w:rFonts w:ascii="Times New Roman" w:hAnsi="Times New Roman"/>
          <w:b/>
          <w:sz w:val="24"/>
          <w:szCs w:val="24"/>
          <w:lang w:val="uk-UA"/>
        </w:rPr>
        <w:t xml:space="preserve"> </w:t>
      </w:r>
      <w:r w:rsidRPr="006368DE">
        <w:rPr>
          <w:rFonts w:ascii="Times New Roman" w:hAnsi="Times New Roman"/>
          <w:b/>
          <w:sz w:val="24"/>
          <w:szCs w:val="24"/>
          <w:lang w:val="uk-UA"/>
        </w:rPr>
        <w:t>Д</w:t>
      </w:r>
      <w:r w:rsidR="00013BF4" w:rsidRPr="006368DE">
        <w:rPr>
          <w:rFonts w:ascii="Times New Roman" w:hAnsi="Times New Roman"/>
          <w:b/>
          <w:bCs/>
          <w:sz w:val="24"/>
          <w:szCs w:val="24"/>
          <w:lang w:val="uk-UA"/>
        </w:rPr>
        <w:t xml:space="preserve">овідка </w:t>
      </w:r>
      <w:r w:rsidRPr="006368DE">
        <w:rPr>
          <w:rFonts w:ascii="Times New Roman" w:hAnsi="Times New Roman"/>
          <w:b/>
          <w:bCs/>
          <w:sz w:val="24"/>
          <w:szCs w:val="24"/>
          <w:lang w:val="uk-UA"/>
        </w:rPr>
        <w:t>за нижче наведеною Формою 1, що містить інформацію про</w:t>
      </w:r>
      <w:r w:rsidRPr="006368DE">
        <w:rPr>
          <w:sz w:val="24"/>
          <w:szCs w:val="24"/>
          <w:lang w:val="uk-UA"/>
        </w:rPr>
        <w:t xml:space="preserve"> </w:t>
      </w:r>
      <w:r w:rsidRPr="006368DE">
        <w:rPr>
          <w:rFonts w:ascii="Times New Roman" w:hAnsi="Times New Roman"/>
          <w:b/>
          <w:bCs/>
          <w:sz w:val="24"/>
          <w:szCs w:val="24"/>
          <w:lang w:val="uk-UA"/>
        </w:rPr>
        <w:t>наявність працівників відповідної кваліфікації, які мають необхідні знання та досвід для виконання робіт відповідно до технічних, якісних та кількісних характеристик  предмета закупівлі.</w:t>
      </w:r>
      <w:r w:rsidR="001F1F4E" w:rsidRPr="006368DE">
        <w:rPr>
          <w:rFonts w:ascii="Times New Roman" w:hAnsi="Times New Roman"/>
          <w:b/>
          <w:bCs/>
          <w:sz w:val="24"/>
          <w:szCs w:val="24"/>
          <w:lang w:val="uk-UA"/>
        </w:rPr>
        <w:t xml:space="preserve"> </w:t>
      </w:r>
      <w:r w:rsidR="00013BF4" w:rsidRPr="006368DE">
        <w:rPr>
          <w:rFonts w:ascii="Times New Roman" w:hAnsi="Times New Roman"/>
          <w:b/>
          <w:bCs/>
          <w:sz w:val="24"/>
          <w:szCs w:val="24"/>
          <w:lang w:val="uk-UA"/>
        </w:rPr>
        <w:t xml:space="preserve"> </w:t>
      </w:r>
    </w:p>
    <w:p w14:paraId="0FA60928" w14:textId="19A3E3AE" w:rsidR="00335726" w:rsidRPr="006368DE" w:rsidRDefault="00335726" w:rsidP="00335726">
      <w:pPr>
        <w:pStyle w:val="ae"/>
        <w:spacing w:line="240" w:lineRule="auto"/>
        <w:ind w:left="0" w:right="224" w:firstLine="709"/>
        <w:jc w:val="both"/>
        <w:rPr>
          <w:rFonts w:ascii="Times New Roman" w:hAnsi="Times New Roman"/>
          <w:sz w:val="24"/>
          <w:szCs w:val="24"/>
          <w:lang w:val="uk-UA"/>
        </w:rPr>
      </w:pPr>
      <w:r w:rsidRPr="006368DE">
        <w:rPr>
          <w:rFonts w:ascii="Times New Roman" w:hAnsi="Times New Roman"/>
          <w:sz w:val="24"/>
          <w:szCs w:val="24"/>
          <w:lang w:val="uk-UA"/>
        </w:rPr>
        <w:t>До</w:t>
      </w:r>
      <w:r w:rsidR="004D54E0" w:rsidRPr="006368DE">
        <w:rPr>
          <w:rFonts w:ascii="Times New Roman" w:hAnsi="Times New Roman"/>
          <w:sz w:val="24"/>
          <w:szCs w:val="24"/>
          <w:lang w:val="uk-UA"/>
        </w:rPr>
        <w:t>відка</w:t>
      </w:r>
      <w:r w:rsidRPr="006368DE">
        <w:rPr>
          <w:rFonts w:ascii="Times New Roman" w:hAnsi="Times New Roman"/>
          <w:sz w:val="24"/>
          <w:szCs w:val="24"/>
          <w:lang w:val="uk-UA"/>
        </w:rPr>
        <w:t xml:space="preserve"> за формою 2</w:t>
      </w:r>
      <w:r w:rsidR="0026240A" w:rsidRPr="006368DE">
        <w:rPr>
          <w:rFonts w:ascii="Times New Roman" w:hAnsi="Times New Roman"/>
          <w:sz w:val="24"/>
          <w:szCs w:val="24"/>
          <w:lang w:val="uk-UA"/>
        </w:rPr>
        <w:t xml:space="preserve"> має містити інформацію про працівників, де</w:t>
      </w:r>
      <w:r w:rsidRPr="006368DE">
        <w:rPr>
          <w:rFonts w:ascii="Times New Roman" w:hAnsi="Times New Roman"/>
          <w:sz w:val="24"/>
          <w:szCs w:val="24"/>
          <w:lang w:val="uk-UA"/>
        </w:rPr>
        <w:t xml:space="preserve"> обов'язково мають бути включені наступні працівники Учасника: </w:t>
      </w:r>
    </w:p>
    <w:p w14:paraId="2256248C" w14:textId="72592AD0" w:rsidR="003200F0" w:rsidRPr="006368DE" w:rsidRDefault="003200F0" w:rsidP="003200F0">
      <w:pPr>
        <w:pStyle w:val="ae"/>
        <w:spacing w:after="0" w:line="240" w:lineRule="auto"/>
        <w:ind w:left="0" w:hanging="2"/>
        <w:jc w:val="both"/>
        <w:rPr>
          <w:rFonts w:ascii="Times New Roman" w:hAnsi="Times New Roman"/>
          <w:sz w:val="24"/>
          <w:szCs w:val="24"/>
          <w:lang w:val="uk-UA"/>
        </w:rPr>
      </w:pPr>
      <w:r w:rsidRPr="006368DE">
        <w:rPr>
          <w:rFonts w:ascii="Times New Roman" w:hAnsi="Times New Roman"/>
          <w:sz w:val="24"/>
          <w:szCs w:val="24"/>
          <w:lang w:val="uk-UA"/>
        </w:rPr>
        <w:t xml:space="preserve">- сертифікований архітектор «Розроблення містобудівної документації» з освітньо-кваліфікаційним рівнем спеціаліста або магістра; </w:t>
      </w:r>
    </w:p>
    <w:p w14:paraId="43493B23" w14:textId="66565747" w:rsidR="003200F0" w:rsidRPr="006368DE" w:rsidRDefault="003200F0" w:rsidP="003200F0">
      <w:pPr>
        <w:tabs>
          <w:tab w:val="left" w:pos="900"/>
        </w:tabs>
        <w:spacing w:after="0" w:line="240" w:lineRule="auto"/>
        <w:ind w:right="-25" w:hanging="2"/>
        <w:jc w:val="both"/>
        <w:rPr>
          <w:rFonts w:ascii="Times New Roman" w:hAnsi="Times New Roman"/>
          <w:sz w:val="24"/>
          <w:szCs w:val="24"/>
        </w:rPr>
      </w:pPr>
      <w:r w:rsidRPr="006368DE">
        <w:rPr>
          <w:rFonts w:ascii="Times New Roman" w:hAnsi="Times New Roman"/>
          <w:sz w:val="24"/>
          <w:szCs w:val="24"/>
        </w:rPr>
        <w:t>- архітектор з освітньо-кваліфікаційним рівнем спеціаліста або магістра.</w:t>
      </w:r>
    </w:p>
    <w:p w14:paraId="6191682B" w14:textId="77777777" w:rsidR="003200F0" w:rsidRPr="006368DE" w:rsidRDefault="003200F0" w:rsidP="00335726">
      <w:pPr>
        <w:pStyle w:val="ae"/>
        <w:spacing w:line="240" w:lineRule="auto"/>
        <w:ind w:left="0" w:right="224" w:firstLine="709"/>
        <w:jc w:val="both"/>
        <w:rPr>
          <w:rFonts w:ascii="Times New Roman" w:hAnsi="Times New Roman"/>
          <w:sz w:val="24"/>
          <w:szCs w:val="24"/>
          <w:lang w:val="uk-UA"/>
        </w:rPr>
      </w:pPr>
    </w:p>
    <w:p w14:paraId="47F41463" w14:textId="10B9E9E0" w:rsidR="00013BF4" w:rsidRPr="006368DE" w:rsidRDefault="00013BF4" w:rsidP="00013BF4">
      <w:pPr>
        <w:widowControl w:val="0"/>
        <w:shd w:val="clear" w:color="auto" w:fill="FFFFFF"/>
        <w:tabs>
          <w:tab w:val="left" w:pos="7234"/>
          <w:tab w:val="left" w:pos="8505"/>
        </w:tabs>
        <w:spacing w:after="0" w:line="240" w:lineRule="auto"/>
        <w:ind w:left="720"/>
        <w:jc w:val="right"/>
        <w:rPr>
          <w:rFonts w:ascii="Times New Roman" w:hAnsi="Times New Roman"/>
          <w:b/>
          <w:sz w:val="24"/>
          <w:szCs w:val="24"/>
        </w:rPr>
      </w:pPr>
      <w:r w:rsidRPr="006368DE">
        <w:rPr>
          <w:rFonts w:ascii="Times New Roman" w:hAnsi="Times New Roman"/>
          <w:b/>
          <w:sz w:val="24"/>
          <w:szCs w:val="24"/>
        </w:rPr>
        <w:t xml:space="preserve">Форма </w:t>
      </w:r>
      <w:r w:rsidR="001B17A5">
        <w:rPr>
          <w:rFonts w:ascii="Times New Roman" w:hAnsi="Times New Roman"/>
          <w:b/>
          <w:sz w:val="24"/>
          <w:szCs w:val="24"/>
        </w:rPr>
        <w:t>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2"/>
        <w:gridCol w:w="2868"/>
        <w:gridCol w:w="2268"/>
        <w:gridCol w:w="2268"/>
      </w:tblGrid>
      <w:tr w:rsidR="00DB4327" w:rsidRPr="006368DE" w14:paraId="72E3BDD0" w14:textId="77777777" w:rsidTr="00EA39A9">
        <w:trPr>
          <w:trHeight w:val="587"/>
          <w:jc w:val="center"/>
        </w:trPr>
        <w:tc>
          <w:tcPr>
            <w:tcW w:w="540" w:type="dxa"/>
            <w:vAlign w:val="center"/>
          </w:tcPr>
          <w:p w14:paraId="79BF02F0" w14:textId="12B0C066" w:rsidR="00FF6AE4" w:rsidRPr="006368DE" w:rsidRDefault="00FF6AE4" w:rsidP="00EA39A9">
            <w:pPr>
              <w:spacing w:after="0" w:line="240" w:lineRule="auto"/>
              <w:jc w:val="center"/>
              <w:rPr>
                <w:rFonts w:ascii="Times New Roman" w:hAnsi="Times New Roman"/>
                <w:b/>
                <w:bCs/>
                <w:sz w:val="24"/>
                <w:szCs w:val="24"/>
              </w:rPr>
            </w:pPr>
            <w:r w:rsidRPr="006368DE">
              <w:rPr>
                <w:rFonts w:ascii="Times New Roman" w:hAnsi="Times New Roman"/>
                <w:b/>
                <w:bCs/>
                <w:sz w:val="24"/>
                <w:szCs w:val="24"/>
              </w:rPr>
              <w:t>№  п/п</w:t>
            </w:r>
          </w:p>
        </w:tc>
        <w:tc>
          <w:tcPr>
            <w:tcW w:w="1832" w:type="dxa"/>
            <w:vAlign w:val="center"/>
          </w:tcPr>
          <w:p w14:paraId="2FE09D63" w14:textId="77777777" w:rsidR="00FF6AE4" w:rsidRPr="006368DE" w:rsidRDefault="00FF6AE4" w:rsidP="00EA39A9">
            <w:pPr>
              <w:spacing w:after="0" w:line="240" w:lineRule="auto"/>
              <w:ind w:right="224"/>
              <w:jc w:val="center"/>
              <w:rPr>
                <w:rFonts w:ascii="Times New Roman" w:hAnsi="Times New Roman"/>
                <w:b/>
                <w:bCs/>
                <w:sz w:val="24"/>
                <w:szCs w:val="24"/>
              </w:rPr>
            </w:pPr>
            <w:r w:rsidRPr="006368DE">
              <w:rPr>
                <w:rFonts w:ascii="Times New Roman" w:hAnsi="Times New Roman"/>
                <w:b/>
                <w:bCs/>
                <w:sz w:val="24"/>
                <w:szCs w:val="24"/>
              </w:rPr>
              <w:t>ПІБ</w:t>
            </w:r>
          </w:p>
        </w:tc>
        <w:tc>
          <w:tcPr>
            <w:tcW w:w="2868" w:type="dxa"/>
            <w:vAlign w:val="center"/>
          </w:tcPr>
          <w:p w14:paraId="57029D87" w14:textId="77777777" w:rsidR="00FF6AE4" w:rsidRPr="006368DE" w:rsidRDefault="00FF6AE4" w:rsidP="00EA39A9">
            <w:pPr>
              <w:spacing w:after="0" w:line="240" w:lineRule="auto"/>
              <w:ind w:right="224"/>
              <w:jc w:val="center"/>
              <w:rPr>
                <w:rFonts w:ascii="Times New Roman" w:hAnsi="Times New Roman"/>
                <w:b/>
                <w:bCs/>
                <w:sz w:val="24"/>
                <w:szCs w:val="24"/>
              </w:rPr>
            </w:pPr>
            <w:r w:rsidRPr="006368DE">
              <w:rPr>
                <w:rFonts w:ascii="Times New Roman" w:hAnsi="Times New Roman"/>
                <w:b/>
                <w:bCs/>
                <w:sz w:val="24"/>
                <w:szCs w:val="24"/>
              </w:rPr>
              <w:t>Посада</w:t>
            </w:r>
          </w:p>
        </w:tc>
        <w:tc>
          <w:tcPr>
            <w:tcW w:w="2268" w:type="dxa"/>
            <w:vAlign w:val="center"/>
          </w:tcPr>
          <w:p w14:paraId="1A623796" w14:textId="77777777" w:rsidR="00FF6AE4" w:rsidRPr="006368DE" w:rsidRDefault="00FF6AE4" w:rsidP="00EA39A9">
            <w:pPr>
              <w:tabs>
                <w:tab w:val="left" w:pos="1242"/>
              </w:tabs>
              <w:spacing w:after="0" w:line="240" w:lineRule="auto"/>
              <w:jc w:val="center"/>
              <w:rPr>
                <w:rFonts w:ascii="Times New Roman" w:hAnsi="Times New Roman"/>
                <w:b/>
                <w:bCs/>
                <w:sz w:val="24"/>
                <w:szCs w:val="24"/>
              </w:rPr>
            </w:pPr>
            <w:r w:rsidRPr="006368DE">
              <w:rPr>
                <w:rFonts w:ascii="Times New Roman" w:hAnsi="Times New Roman"/>
                <w:b/>
                <w:bCs/>
                <w:sz w:val="24"/>
                <w:szCs w:val="24"/>
              </w:rPr>
              <w:t>Освіта, стаж роботи</w:t>
            </w:r>
          </w:p>
        </w:tc>
        <w:tc>
          <w:tcPr>
            <w:tcW w:w="2268" w:type="dxa"/>
            <w:vAlign w:val="center"/>
          </w:tcPr>
          <w:p w14:paraId="44FB2C6A" w14:textId="77777777" w:rsidR="00FF6AE4" w:rsidRPr="006368DE" w:rsidRDefault="00FF6AE4" w:rsidP="00EA39A9">
            <w:pPr>
              <w:spacing w:after="0" w:line="240" w:lineRule="auto"/>
              <w:jc w:val="center"/>
              <w:rPr>
                <w:rFonts w:ascii="Times New Roman" w:hAnsi="Times New Roman"/>
                <w:b/>
                <w:bCs/>
                <w:sz w:val="24"/>
                <w:szCs w:val="24"/>
              </w:rPr>
            </w:pPr>
            <w:r w:rsidRPr="006368DE">
              <w:rPr>
                <w:rFonts w:ascii="Times New Roman" w:hAnsi="Times New Roman"/>
                <w:b/>
                <w:bCs/>
                <w:sz w:val="24"/>
                <w:szCs w:val="24"/>
              </w:rPr>
              <w:t>Вид трудових відносин</w:t>
            </w:r>
          </w:p>
        </w:tc>
      </w:tr>
      <w:tr w:rsidR="00DB4327" w:rsidRPr="006368DE" w14:paraId="1E5013CC" w14:textId="77777777" w:rsidTr="00EA39A9">
        <w:trPr>
          <w:trHeight w:val="457"/>
          <w:jc w:val="center"/>
        </w:trPr>
        <w:tc>
          <w:tcPr>
            <w:tcW w:w="540" w:type="dxa"/>
            <w:vAlign w:val="center"/>
          </w:tcPr>
          <w:p w14:paraId="25F5D691" w14:textId="77777777" w:rsidR="00FF6AE4" w:rsidRPr="006368DE" w:rsidRDefault="00FF6AE4" w:rsidP="00EA39A9">
            <w:pPr>
              <w:spacing w:after="0" w:line="240" w:lineRule="auto"/>
              <w:ind w:right="224"/>
              <w:jc w:val="center"/>
              <w:rPr>
                <w:rFonts w:ascii="Times New Roman" w:hAnsi="Times New Roman"/>
                <w:sz w:val="24"/>
                <w:szCs w:val="24"/>
              </w:rPr>
            </w:pPr>
            <w:r w:rsidRPr="006368DE">
              <w:rPr>
                <w:rFonts w:ascii="Times New Roman" w:hAnsi="Times New Roman"/>
                <w:sz w:val="24"/>
                <w:szCs w:val="24"/>
              </w:rPr>
              <w:t>1</w:t>
            </w:r>
          </w:p>
        </w:tc>
        <w:tc>
          <w:tcPr>
            <w:tcW w:w="1832" w:type="dxa"/>
            <w:vAlign w:val="center"/>
          </w:tcPr>
          <w:p w14:paraId="633531D8" w14:textId="77777777" w:rsidR="00FF6AE4" w:rsidRPr="006368DE" w:rsidRDefault="00FF6AE4" w:rsidP="00EA39A9">
            <w:pPr>
              <w:spacing w:after="0" w:line="240" w:lineRule="auto"/>
              <w:ind w:right="224"/>
              <w:jc w:val="center"/>
              <w:rPr>
                <w:rFonts w:ascii="Times New Roman" w:hAnsi="Times New Roman"/>
                <w:sz w:val="24"/>
                <w:szCs w:val="24"/>
              </w:rPr>
            </w:pPr>
            <w:r w:rsidRPr="006368DE">
              <w:rPr>
                <w:rFonts w:ascii="Times New Roman" w:hAnsi="Times New Roman"/>
                <w:sz w:val="24"/>
                <w:szCs w:val="24"/>
              </w:rPr>
              <w:t>2</w:t>
            </w:r>
          </w:p>
        </w:tc>
        <w:tc>
          <w:tcPr>
            <w:tcW w:w="2868" w:type="dxa"/>
            <w:vAlign w:val="center"/>
          </w:tcPr>
          <w:p w14:paraId="0AC61C04" w14:textId="77777777" w:rsidR="00FF6AE4" w:rsidRPr="006368DE" w:rsidRDefault="00FF6AE4" w:rsidP="00EA39A9">
            <w:pPr>
              <w:spacing w:after="0" w:line="240" w:lineRule="auto"/>
              <w:ind w:right="224"/>
              <w:jc w:val="center"/>
              <w:rPr>
                <w:rFonts w:ascii="Times New Roman" w:hAnsi="Times New Roman"/>
                <w:sz w:val="24"/>
                <w:szCs w:val="24"/>
              </w:rPr>
            </w:pPr>
            <w:r w:rsidRPr="006368DE">
              <w:rPr>
                <w:rFonts w:ascii="Times New Roman" w:hAnsi="Times New Roman"/>
                <w:sz w:val="24"/>
                <w:szCs w:val="24"/>
              </w:rPr>
              <w:t>3</w:t>
            </w:r>
          </w:p>
        </w:tc>
        <w:tc>
          <w:tcPr>
            <w:tcW w:w="2268" w:type="dxa"/>
            <w:vAlign w:val="center"/>
          </w:tcPr>
          <w:p w14:paraId="6D2D722F" w14:textId="77777777" w:rsidR="00FF6AE4" w:rsidRPr="006368DE" w:rsidRDefault="00FF6AE4" w:rsidP="00EA39A9">
            <w:pPr>
              <w:spacing w:after="0" w:line="240" w:lineRule="auto"/>
              <w:ind w:right="224"/>
              <w:jc w:val="center"/>
              <w:rPr>
                <w:rFonts w:ascii="Times New Roman" w:hAnsi="Times New Roman"/>
                <w:sz w:val="24"/>
                <w:szCs w:val="24"/>
              </w:rPr>
            </w:pPr>
          </w:p>
          <w:p w14:paraId="03825FC7" w14:textId="77777777" w:rsidR="00FF6AE4" w:rsidRPr="006368DE" w:rsidRDefault="00FF6AE4" w:rsidP="00EA39A9">
            <w:pPr>
              <w:spacing w:after="0" w:line="240" w:lineRule="auto"/>
              <w:ind w:right="224"/>
              <w:jc w:val="center"/>
              <w:rPr>
                <w:rFonts w:ascii="Times New Roman" w:hAnsi="Times New Roman"/>
                <w:sz w:val="24"/>
                <w:szCs w:val="24"/>
              </w:rPr>
            </w:pPr>
            <w:r w:rsidRPr="006368DE">
              <w:rPr>
                <w:rFonts w:ascii="Times New Roman" w:hAnsi="Times New Roman"/>
                <w:sz w:val="24"/>
                <w:szCs w:val="24"/>
              </w:rPr>
              <w:t>4</w:t>
            </w:r>
          </w:p>
          <w:p w14:paraId="3BA0FB95" w14:textId="77777777" w:rsidR="00FF6AE4" w:rsidRPr="006368DE" w:rsidRDefault="00FF6AE4" w:rsidP="00EA39A9">
            <w:pPr>
              <w:spacing w:after="0" w:line="240" w:lineRule="auto"/>
              <w:ind w:right="224"/>
              <w:jc w:val="center"/>
              <w:rPr>
                <w:rFonts w:ascii="Times New Roman" w:hAnsi="Times New Roman"/>
                <w:sz w:val="24"/>
                <w:szCs w:val="24"/>
              </w:rPr>
            </w:pPr>
          </w:p>
        </w:tc>
        <w:tc>
          <w:tcPr>
            <w:tcW w:w="2268" w:type="dxa"/>
            <w:vAlign w:val="center"/>
          </w:tcPr>
          <w:p w14:paraId="29E05600" w14:textId="77777777" w:rsidR="00FF6AE4" w:rsidRPr="006368DE" w:rsidRDefault="00FF6AE4" w:rsidP="00EA39A9">
            <w:pPr>
              <w:spacing w:after="0" w:line="240" w:lineRule="auto"/>
              <w:ind w:right="224"/>
              <w:jc w:val="center"/>
              <w:rPr>
                <w:rFonts w:ascii="Times New Roman" w:hAnsi="Times New Roman"/>
                <w:sz w:val="24"/>
                <w:szCs w:val="24"/>
              </w:rPr>
            </w:pPr>
            <w:r w:rsidRPr="006368DE">
              <w:rPr>
                <w:rFonts w:ascii="Times New Roman" w:hAnsi="Times New Roman"/>
                <w:sz w:val="24"/>
                <w:szCs w:val="24"/>
              </w:rPr>
              <w:t>5</w:t>
            </w:r>
          </w:p>
        </w:tc>
      </w:tr>
      <w:tr w:rsidR="00DB4327" w:rsidRPr="006368DE" w14:paraId="4BB23710" w14:textId="77777777" w:rsidTr="00EA39A9">
        <w:trPr>
          <w:trHeight w:val="254"/>
          <w:jc w:val="center"/>
        </w:trPr>
        <w:tc>
          <w:tcPr>
            <w:tcW w:w="540" w:type="dxa"/>
          </w:tcPr>
          <w:p w14:paraId="01142BC4" w14:textId="77777777" w:rsidR="00FF6AE4" w:rsidRPr="006368DE" w:rsidRDefault="00FF6AE4" w:rsidP="00EA39A9">
            <w:pPr>
              <w:spacing w:after="0" w:line="240" w:lineRule="auto"/>
              <w:ind w:right="224"/>
              <w:jc w:val="both"/>
              <w:rPr>
                <w:rFonts w:ascii="Times New Roman" w:hAnsi="Times New Roman"/>
                <w:sz w:val="24"/>
                <w:szCs w:val="24"/>
              </w:rPr>
            </w:pPr>
          </w:p>
        </w:tc>
        <w:tc>
          <w:tcPr>
            <w:tcW w:w="1832" w:type="dxa"/>
          </w:tcPr>
          <w:p w14:paraId="7DDFA995" w14:textId="77777777" w:rsidR="00FF6AE4" w:rsidRPr="006368DE" w:rsidRDefault="00FF6AE4" w:rsidP="00EA39A9">
            <w:pPr>
              <w:spacing w:after="0" w:line="240" w:lineRule="auto"/>
              <w:ind w:right="224"/>
              <w:jc w:val="both"/>
              <w:rPr>
                <w:rFonts w:ascii="Times New Roman" w:hAnsi="Times New Roman"/>
                <w:sz w:val="24"/>
                <w:szCs w:val="24"/>
              </w:rPr>
            </w:pPr>
          </w:p>
        </w:tc>
        <w:tc>
          <w:tcPr>
            <w:tcW w:w="2868" w:type="dxa"/>
          </w:tcPr>
          <w:p w14:paraId="0879BFDB" w14:textId="77777777" w:rsidR="00FF6AE4" w:rsidRPr="006368DE" w:rsidRDefault="00FF6AE4" w:rsidP="00EA39A9">
            <w:pPr>
              <w:spacing w:after="0" w:line="240" w:lineRule="auto"/>
              <w:ind w:right="224"/>
              <w:jc w:val="both"/>
              <w:rPr>
                <w:rFonts w:ascii="Times New Roman" w:hAnsi="Times New Roman"/>
                <w:sz w:val="24"/>
                <w:szCs w:val="24"/>
              </w:rPr>
            </w:pPr>
          </w:p>
        </w:tc>
        <w:tc>
          <w:tcPr>
            <w:tcW w:w="2268" w:type="dxa"/>
          </w:tcPr>
          <w:p w14:paraId="41C1E3D7" w14:textId="77777777" w:rsidR="00FF6AE4" w:rsidRPr="006368DE" w:rsidRDefault="00FF6AE4" w:rsidP="00EA39A9">
            <w:pPr>
              <w:spacing w:after="0" w:line="240" w:lineRule="auto"/>
              <w:ind w:right="224"/>
              <w:jc w:val="both"/>
              <w:rPr>
                <w:rFonts w:ascii="Times New Roman" w:hAnsi="Times New Roman"/>
                <w:sz w:val="24"/>
                <w:szCs w:val="24"/>
              </w:rPr>
            </w:pPr>
          </w:p>
        </w:tc>
        <w:tc>
          <w:tcPr>
            <w:tcW w:w="2268" w:type="dxa"/>
          </w:tcPr>
          <w:p w14:paraId="464E7A2F" w14:textId="77777777" w:rsidR="00FF6AE4" w:rsidRPr="006368DE" w:rsidRDefault="00FF6AE4" w:rsidP="00EA39A9">
            <w:pPr>
              <w:spacing w:after="0" w:line="240" w:lineRule="auto"/>
              <w:ind w:right="224"/>
              <w:jc w:val="both"/>
              <w:rPr>
                <w:rFonts w:ascii="Times New Roman" w:hAnsi="Times New Roman"/>
                <w:sz w:val="24"/>
                <w:szCs w:val="24"/>
              </w:rPr>
            </w:pPr>
          </w:p>
        </w:tc>
      </w:tr>
    </w:tbl>
    <w:p w14:paraId="152C6320" w14:textId="77777777" w:rsidR="004D54E0" w:rsidRPr="006368DE" w:rsidRDefault="004D54E0" w:rsidP="004D54E0">
      <w:pPr>
        <w:spacing w:after="0" w:line="240" w:lineRule="auto"/>
        <w:ind w:left="709"/>
        <w:jc w:val="both"/>
        <w:rPr>
          <w:rFonts w:ascii="Times New Roman" w:hAnsi="Times New Roman"/>
          <w:b/>
          <w:sz w:val="24"/>
          <w:szCs w:val="24"/>
          <w:lang w:eastAsia="ru-RU"/>
        </w:rPr>
      </w:pPr>
    </w:p>
    <w:p w14:paraId="4C6A2747" w14:textId="77777777" w:rsidR="004D54E0" w:rsidRPr="006368DE" w:rsidRDefault="004D54E0" w:rsidP="004D54E0">
      <w:pPr>
        <w:spacing w:after="0" w:line="240" w:lineRule="auto"/>
        <w:ind w:left="709"/>
        <w:jc w:val="both"/>
        <w:rPr>
          <w:rFonts w:ascii="Times New Roman" w:hAnsi="Times New Roman"/>
          <w:b/>
          <w:sz w:val="24"/>
          <w:szCs w:val="24"/>
          <w:lang w:eastAsia="ru-RU"/>
        </w:rPr>
      </w:pPr>
    </w:p>
    <w:p w14:paraId="3A1FFA5C" w14:textId="117BD41B" w:rsidR="00013BF4" w:rsidRPr="006368DE" w:rsidRDefault="001B17A5" w:rsidP="001B17A5">
      <w:pPr>
        <w:spacing w:after="0" w:line="240" w:lineRule="auto"/>
        <w:ind w:firstLine="708"/>
        <w:jc w:val="both"/>
        <w:rPr>
          <w:rFonts w:ascii="Times New Roman" w:hAnsi="Times New Roman"/>
          <w:b/>
          <w:sz w:val="24"/>
          <w:szCs w:val="24"/>
          <w:lang w:eastAsia="ru-RU"/>
        </w:rPr>
      </w:pPr>
      <w:r>
        <w:rPr>
          <w:rFonts w:ascii="Times New Roman" w:hAnsi="Times New Roman"/>
          <w:b/>
          <w:sz w:val="24"/>
          <w:szCs w:val="24"/>
          <w:lang w:eastAsia="ru-RU"/>
        </w:rPr>
        <w:t xml:space="preserve">1.2 </w:t>
      </w:r>
      <w:r w:rsidR="00013BF4" w:rsidRPr="006368DE">
        <w:rPr>
          <w:rFonts w:ascii="Times New Roman" w:hAnsi="Times New Roman"/>
          <w:b/>
          <w:sz w:val="24"/>
          <w:szCs w:val="24"/>
          <w:lang w:eastAsia="ru-RU"/>
        </w:rPr>
        <w:t xml:space="preserve">На підтвердження інформації, учасник має надати стосовно кожного працівника, зазначеного в Формі </w:t>
      </w:r>
      <w:r>
        <w:rPr>
          <w:rFonts w:ascii="Times New Roman" w:hAnsi="Times New Roman"/>
          <w:b/>
          <w:sz w:val="24"/>
          <w:szCs w:val="24"/>
          <w:lang w:eastAsia="ru-RU"/>
        </w:rPr>
        <w:t>1</w:t>
      </w:r>
      <w:r w:rsidR="00013BF4" w:rsidRPr="006368DE">
        <w:rPr>
          <w:rFonts w:ascii="Times New Roman" w:hAnsi="Times New Roman"/>
          <w:b/>
          <w:sz w:val="24"/>
          <w:szCs w:val="24"/>
          <w:lang w:eastAsia="ru-RU"/>
        </w:rPr>
        <w:t>:</w:t>
      </w:r>
    </w:p>
    <w:p w14:paraId="77D48119" w14:textId="49EA8051" w:rsidR="00DB4327" w:rsidRPr="006368DE" w:rsidRDefault="00DB4327" w:rsidP="00DB4327">
      <w:pPr>
        <w:spacing w:after="0" w:line="240" w:lineRule="auto"/>
        <w:ind w:firstLine="709"/>
        <w:jc w:val="both"/>
        <w:rPr>
          <w:rFonts w:ascii="Times New Roman" w:hAnsi="Times New Roman"/>
          <w:sz w:val="24"/>
          <w:szCs w:val="24"/>
          <w:lang w:eastAsia="ru-RU"/>
        </w:rPr>
      </w:pPr>
      <w:r w:rsidRPr="006368DE">
        <w:rPr>
          <w:rFonts w:ascii="Times New Roman" w:hAnsi="Times New Roman"/>
          <w:sz w:val="24"/>
          <w:szCs w:val="24"/>
          <w:lang w:eastAsia="ru-RU"/>
        </w:rPr>
        <w:t>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2E698894" w14:textId="3363ADC1" w:rsidR="00DB4327" w:rsidRPr="006368DE" w:rsidRDefault="00DB4327" w:rsidP="00DB4327">
      <w:pPr>
        <w:spacing w:after="0" w:line="240" w:lineRule="auto"/>
        <w:ind w:firstLine="709"/>
        <w:jc w:val="both"/>
        <w:rPr>
          <w:rFonts w:ascii="Times New Roman" w:hAnsi="Times New Roman"/>
          <w:sz w:val="24"/>
          <w:szCs w:val="24"/>
          <w:lang w:eastAsia="ru-RU"/>
        </w:rPr>
      </w:pPr>
      <w:r w:rsidRPr="006368DE">
        <w:rPr>
          <w:rFonts w:ascii="Times New Roman" w:hAnsi="Times New Roman"/>
          <w:sz w:val="24"/>
          <w:szCs w:val="24"/>
          <w:lang w:eastAsia="ru-RU"/>
        </w:rPr>
        <w:t xml:space="preserve">1.1. для працівників за основним місцем роботи: </w:t>
      </w:r>
    </w:p>
    <w:p w14:paraId="120DA553" w14:textId="4D08354B" w:rsidR="00EA39A9" w:rsidRPr="006368DE" w:rsidRDefault="00EA39A9" w:rsidP="00DB4327">
      <w:pPr>
        <w:spacing w:after="0" w:line="240" w:lineRule="auto"/>
        <w:ind w:firstLine="709"/>
        <w:jc w:val="both"/>
        <w:rPr>
          <w:rFonts w:ascii="Times New Roman" w:hAnsi="Times New Roman"/>
          <w:sz w:val="24"/>
          <w:szCs w:val="24"/>
          <w:lang w:eastAsia="ru-RU"/>
        </w:rPr>
      </w:pPr>
      <w:r w:rsidRPr="006368DE">
        <w:rPr>
          <w:rFonts w:ascii="Times New Roman" w:hAnsi="Times New Roman"/>
          <w:sz w:val="24"/>
          <w:szCs w:val="24"/>
          <w:lang w:eastAsia="ru-RU"/>
        </w:rPr>
        <w:t>- затверджений штатний розпис;</w:t>
      </w:r>
    </w:p>
    <w:p w14:paraId="21A97035" w14:textId="4EF149A0" w:rsidR="00DB4327" w:rsidRPr="006368DE" w:rsidRDefault="00DB4327" w:rsidP="00DB4327">
      <w:pPr>
        <w:spacing w:after="0" w:line="240" w:lineRule="auto"/>
        <w:ind w:firstLine="709"/>
        <w:jc w:val="both"/>
        <w:rPr>
          <w:rFonts w:ascii="Times New Roman" w:hAnsi="Times New Roman"/>
          <w:sz w:val="24"/>
          <w:szCs w:val="24"/>
          <w:lang w:eastAsia="ru-RU"/>
        </w:rPr>
      </w:pPr>
      <w:r w:rsidRPr="006368DE">
        <w:rPr>
          <w:rFonts w:ascii="Times New Roman" w:hAnsi="Times New Roman"/>
          <w:sz w:val="24"/>
          <w:szCs w:val="24"/>
          <w:lang w:eastAsia="ru-RU"/>
        </w:rPr>
        <w:t xml:space="preserve">- копії трудових книжок (або витяги з трудових книжок) таких працівників із записами про прийом на роботу та копії наказів про прийняття на роботу таких працівників; </w:t>
      </w:r>
    </w:p>
    <w:p w14:paraId="7C425DF1" w14:textId="77777777" w:rsidR="00DB4327" w:rsidRPr="006368DE" w:rsidRDefault="00DB4327" w:rsidP="00DB4327">
      <w:pPr>
        <w:spacing w:after="0" w:line="240" w:lineRule="auto"/>
        <w:ind w:firstLine="709"/>
        <w:jc w:val="both"/>
        <w:rPr>
          <w:rFonts w:ascii="Times New Roman" w:hAnsi="Times New Roman"/>
          <w:sz w:val="24"/>
          <w:szCs w:val="24"/>
          <w:lang w:eastAsia="ru-RU"/>
        </w:rPr>
      </w:pPr>
      <w:r w:rsidRPr="006368DE">
        <w:rPr>
          <w:rFonts w:ascii="Times New Roman" w:hAnsi="Times New Roman"/>
          <w:sz w:val="24"/>
          <w:szCs w:val="24"/>
          <w:lang w:eastAsia="ru-RU"/>
        </w:rPr>
        <w:t>1.2. для працівників за неосновним місцем роботи</w:t>
      </w:r>
      <w:r w:rsidR="00545652" w:rsidRPr="006368DE">
        <w:rPr>
          <w:rFonts w:ascii="Times New Roman" w:hAnsi="Times New Roman"/>
          <w:sz w:val="24"/>
          <w:szCs w:val="24"/>
          <w:lang w:eastAsia="ru-RU"/>
        </w:rPr>
        <w:t>:</w:t>
      </w:r>
    </w:p>
    <w:p w14:paraId="73823E72" w14:textId="7301D171" w:rsidR="00EA39A9" w:rsidRPr="006368DE" w:rsidRDefault="00DB4327" w:rsidP="00DB4327">
      <w:pPr>
        <w:spacing w:after="0" w:line="240" w:lineRule="auto"/>
        <w:ind w:firstLine="709"/>
        <w:jc w:val="both"/>
        <w:rPr>
          <w:rFonts w:ascii="Times New Roman" w:hAnsi="Times New Roman"/>
          <w:sz w:val="24"/>
          <w:szCs w:val="24"/>
          <w:lang w:eastAsia="ru-RU"/>
        </w:rPr>
      </w:pPr>
      <w:r w:rsidRPr="006368DE">
        <w:rPr>
          <w:rFonts w:ascii="Times New Roman" w:hAnsi="Times New Roman"/>
          <w:sz w:val="24"/>
          <w:szCs w:val="24"/>
          <w:lang w:eastAsia="ru-RU"/>
        </w:rPr>
        <w:t>- копії наказів про прийняття на роботу таких працівників за сумісництвом</w:t>
      </w:r>
      <w:r w:rsidR="00EA39A9" w:rsidRPr="006368DE">
        <w:rPr>
          <w:rFonts w:ascii="Times New Roman" w:hAnsi="Times New Roman"/>
          <w:sz w:val="24"/>
          <w:szCs w:val="24"/>
          <w:lang w:eastAsia="ru-RU"/>
        </w:rPr>
        <w:t>.</w:t>
      </w:r>
    </w:p>
    <w:p w14:paraId="45796410" w14:textId="19895ACD" w:rsidR="00DB4327" w:rsidRPr="006368DE" w:rsidRDefault="00EA39A9" w:rsidP="00DB4327">
      <w:pPr>
        <w:spacing w:after="0" w:line="240" w:lineRule="auto"/>
        <w:ind w:firstLine="709"/>
        <w:jc w:val="both"/>
        <w:rPr>
          <w:rFonts w:ascii="Times New Roman" w:hAnsi="Times New Roman"/>
          <w:sz w:val="24"/>
          <w:szCs w:val="24"/>
          <w:lang w:eastAsia="ru-RU"/>
        </w:rPr>
      </w:pPr>
      <w:r w:rsidRPr="006368DE">
        <w:rPr>
          <w:rFonts w:ascii="Times New Roman" w:hAnsi="Times New Roman"/>
          <w:sz w:val="24"/>
          <w:szCs w:val="24"/>
          <w:lang w:eastAsia="ru-RU"/>
        </w:rPr>
        <w:t>1.</w:t>
      </w:r>
      <w:r w:rsidR="00425FAD">
        <w:rPr>
          <w:rFonts w:ascii="Times New Roman" w:hAnsi="Times New Roman"/>
          <w:sz w:val="24"/>
          <w:szCs w:val="24"/>
          <w:lang w:eastAsia="ru-RU"/>
        </w:rPr>
        <w:t>3</w:t>
      </w:r>
      <w:r w:rsidRPr="006368DE">
        <w:rPr>
          <w:rFonts w:ascii="Times New Roman" w:hAnsi="Times New Roman"/>
          <w:sz w:val="24"/>
          <w:szCs w:val="24"/>
          <w:lang w:eastAsia="ru-RU"/>
        </w:rPr>
        <w:t>.</w:t>
      </w:r>
      <w:r w:rsidR="00DB4327" w:rsidRPr="006368DE">
        <w:rPr>
          <w:rFonts w:ascii="Times New Roman" w:hAnsi="Times New Roman"/>
          <w:sz w:val="24"/>
          <w:szCs w:val="24"/>
          <w:lang w:eastAsia="ru-RU"/>
        </w:rPr>
        <w:t xml:space="preserve"> Для підтвердження залучення Учасником працівників у субпідрядної організації, Учасник у складі тендерної пропозиції надає копії трудових книжок (перша сторінка та сторінка із записом про працевлаштування у субпідрядної організації) та наказів про прийняття на роботу таких працівників у субпідрядної організації.</w:t>
      </w:r>
    </w:p>
    <w:p w14:paraId="3F6FD001" w14:textId="0525D055" w:rsidR="004D54E0" w:rsidRPr="006368DE" w:rsidRDefault="004D54E0" w:rsidP="004D54E0">
      <w:pPr>
        <w:widowControl w:val="0"/>
        <w:spacing w:line="240" w:lineRule="auto"/>
        <w:ind w:firstLine="708"/>
        <w:jc w:val="both"/>
        <w:rPr>
          <w:rFonts w:ascii="Times New Roman" w:hAnsi="Times New Roman"/>
          <w:sz w:val="24"/>
          <w:szCs w:val="24"/>
        </w:rPr>
      </w:pPr>
      <w:r w:rsidRPr="006368DE">
        <w:rPr>
          <w:rFonts w:ascii="Times New Roman" w:hAnsi="Times New Roman"/>
          <w:sz w:val="24"/>
          <w:szCs w:val="24"/>
        </w:rPr>
        <w:t>1.</w:t>
      </w:r>
      <w:r w:rsidR="00425FAD">
        <w:rPr>
          <w:rFonts w:ascii="Times New Roman" w:hAnsi="Times New Roman"/>
          <w:sz w:val="24"/>
          <w:szCs w:val="24"/>
        </w:rPr>
        <w:t>4</w:t>
      </w:r>
      <w:r w:rsidRPr="006368DE">
        <w:rPr>
          <w:rFonts w:ascii="Times New Roman" w:hAnsi="Times New Roman"/>
          <w:sz w:val="24"/>
          <w:szCs w:val="24"/>
        </w:rPr>
        <w:t>. Надати скан-копії дипломів працівників, чинних кваліфікаційних сертифікатів архітектора та свідоцтво про підвищення кваліфікації (при наявності).</w:t>
      </w:r>
    </w:p>
    <w:p w14:paraId="3A2F48FE" w14:textId="77777777" w:rsidR="00604BCC" w:rsidRPr="006368DE" w:rsidRDefault="00604BCC" w:rsidP="00DB4327">
      <w:pPr>
        <w:spacing w:after="0" w:line="240" w:lineRule="auto"/>
        <w:jc w:val="both"/>
        <w:rPr>
          <w:rFonts w:ascii="Times New Roman" w:hAnsi="Times New Roman"/>
          <w:b/>
          <w:color w:val="0070C0"/>
          <w:sz w:val="24"/>
          <w:szCs w:val="24"/>
          <w:lang w:eastAsia="ru-RU"/>
        </w:rPr>
      </w:pPr>
    </w:p>
    <w:p w14:paraId="7106B93E" w14:textId="075C2831" w:rsidR="00013BF4" w:rsidRPr="001B17A5" w:rsidRDefault="001B17A5" w:rsidP="001B17A5">
      <w:pPr>
        <w:widowControl w:val="0"/>
        <w:tabs>
          <w:tab w:val="left" w:pos="0"/>
          <w:tab w:val="left" w:pos="180"/>
        </w:tabs>
        <w:spacing w:after="0" w:line="240" w:lineRule="auto"/>
        <w:jc w:val="both"/>
        <w:rPr>
          <w:rFonts w:ascii="Times New Roman" w:hAnsi="Times New Roman"/>
          <w:b/>
          <w:sz w:val="24"/>
          <w:szCs w:val="24"/>
        </w:rPr>
      </w:pPr>
      <w:r>
        <w:rPr>
          <w:rFonts w:ascii="Times New Roman" w:hAnsi="Times New Roman"/>
          <w:b/>
          <w:sz w:val="24"/>
          <w:szCs w:val="24"/>
        </w:rPr>
        <w:tab/>
        <w:t xml:space="preserve">2. </w:t>
      </w:r>
      <w:r w:rsidR="00013BF4" w:rsidRPr="001B17A5">
        <w:rPr>
          <w:rFonts w:ascii="Times New Roman" w:hAnsi="Times New Roman"/>
          <w:b/>
          <w:sz w:val="24"/>
          <w:szCs w:val="24"/>
        </w:rPr>
        <w:t xml:space="preserve">Документи, що підтверджують досвід Учасника у виконанні аналогічного (них) за </w:t>
      </w:r>
      <w:r w:rsidR="00877701" w:rsidRPr="001B17A5">
        <w:rPr>
          <w:rFonts w:ascii="Times New Roman" w:hAnsi="Times New Roman"/>
          <w:b/>
          <w:sz w:val="24"/>
          <w:szCs w:val="24"/>
        </w:rPr>
        <w:t xml:space="preserve">предметом закупівлі договору. </w:t>
      </w:r>
    </w:p>
    <w:p w14:paraId="453BF15C" w14:textId="77777777" w:rsidR="006368DE" w:rsidRPr="006368DE" w:rsidRDefault="006368DE" w:rsidP="004D54E0">
      <w:pPr>
        <w:pStyle w:val="rvps2"/>
        <w:spacing w:before="0" w:beforeAutospacing="0" w:after="0" w:afterAutospacing="0"/>
        <w:jc w:val="both"/>
        <w:rPr>
          <w:highlight w:val="yellow"/>
        </w:rPr>
      </w:pPr>
    </w:p>
    <w:p w14:paraId="23C03628" w14:textId="36704406" w:rsidR="00604BCC" w:rsidRPr="006368DE" w:rsidRDefault="001B17A5" w:rsidP="00604BCC">
      <w:pPr>
        <w:pStyle w:val="10"/>
        <w:widowControl w:val="0"/>
        <w:shd w:val="clear" w:color="auto" w:fill="FFFFFF"/>
        <w:tabs>
          <w:tab w:val="left" w:pos="7234"/>
        </w:tabs>
        <w:spacing w:after="0" w:line="240" w:lineRule="auto"/>
        <w:ind w:left="0" w:firstLine="720"/>
        <w:jc w:val="center"/>
        <w:rPr>
          <w:rFonts w:ascii="Times New Roman" w:hAnsi="Times New Roman"/>
          <w:b/>
          <w:bCs/>
          <w:sz w:val="24"/>
          <w:szCs w:val="24"/>
          <w:lang w:val="uk-UA"/>
        </w:rPr>
      </w:pPr>
      <w:r>
        <w:rPr>
          <w:rFonts w:ascii="Times New Roman" w:hAnsi="Times New Roman"/>
          <w:b/>
          <w:sz w:val="24"/>
          <w:szCs w:val="24"/>
          <w:lang w:val="uk-UA"/>
        </w:rPr>
        <w:t>2</w:t>
      </w:r>
      <w:r w:rsidR="00604BCC" w:rsidRPr="006368DE">
        <w:rPr>
          <w:rFonts w:ascii="Times New Roman" w:hAnsi="Times New Roman"/>
          <w:b/>
          <w:sz w:val="24"/>
          <w:szCs w:val="24"/>
          <w:lang w:val="uk-UA"/>
        </w:rPr>
        <w:t>.1. Д</w:t>
      </w:r>
      <w:r w:rsidR="00604BCC" w:rsidRPr="006368DE">
        <w:rPr>
          <w:rFonts w:ascii="Times New Roman" w:hAnsi="Times New Roman"/>
          <w:b/>
          <w:bCs/>
          <w:sz w:val="24"/>
          <w:szCs w:val="24"/>
          <w:lang w:val="uk-UA"/>
        </w:rPr>
        <w:t xml:space="preserve">овідка за нижче наведеною Формою </w:t>
      </w:r>
      <w:r>
        <w:rPr>
          <w:rFonts w:ascii="Times New Roman" w:hAnsi="Times New Roman"/>
          <w:b/>
          <w:bCs/>
          <w:sz w:val="24"/>
          <w:szCs w:val="24"/>
          <w:lang w:val="uk-UA"/>
        </w:rPr>
        <w:t>2</w:t>
      </w:r>
      <w:r w:rsidR="00604BCC" w:rsidRPr="006368DE">
        <w:rPr>
          <w:rFonts w:ascii="Times New Roman" w:hAnsi="Times New Roman"/>
          <w:b/>
          <w:bCs/>
          <w:sz w:val="24"/>
          <w:szCs w:val="24"/>
          <w:lang w:val="uk-UA"/>
        </w:rPr>
        <w:t>, що містить інформацію про</w:t>
      </w:r>
      <w:r w:rsidR="00604BCC" w:rsidRPr="006368DE">
        <w:rPr>
          <w:sz w:val="24"/>
          <w:szCs w:val="24"/>
          <w:lang w:val="uk-UA"/>
        </w:rPr>
        <w:t xml:space="preserve"> </w:t>
      </w:r>
      <w:r w:rsidR="00604BCC" w:rsidRPr="006368DE">
        <w:rPr>
          <w:rFonts w:ascii="Times New Roman" w:hAnsi="Times New Roman"/>
          <w:b/>
          <w:bCs/>
          <w:sz w:val="24"/>
          <w:szCs w:val="24"/>
          <w:lang w:val="uk-UA"/>
        </w:rPr>
        <w:t xml:space="preserve">наявність </w:t>
      </w:r>
      <w:r w:rsidR="00604BCC" w:rsidRPr="006368DE">
        <w:rPr>
          <w:rFonts w:ascii="Times New Roman" w:hAnsi="Times New Roman"/>
          <w:b/>
          <w:sz w:val="24"/>
          <w:szCs w:val="24"/>
          <w:lang w:val="uk-UA"/>
        </w:rPr>
        <w:lastRenderedPageBreak/>
        <w:t>досвіду Учасника у виконанні аналогічного (них) за предметом закупівлі договору</w:t>
      </w:r>
      <w:r w:rsidR="00604BCC" w:rsidRPr="006368DE">
        <w:rPr>
          <w:rFonts w:ascii="Times New Roman" w:hAnsi="Times New Roman"/>
          <w:b/>
          <w:bCs/>
          <w:sz w:val="24"/>
          <w:szCs w:val="24"/>
          <w:lang w:val="uk-UA"/>
        </w:rPr>
        <w:t xml:space="preserve">.  </w:t>
      </w:r>
      <w:r w:rsidR="00DC18F7" w:rsidRPr="006368DE">
        <w:rPr>
          <w:rFonts w:ascii="Times New Roman" w:hAnsi="Times New Roman"/>
          <w:b/>
          <w:bCs/>
          <w:sz w:val="24"/>
          <w:szCs w:val="24"/>
          <w:lang w:val="uk-UA"/>
        </w:rPr>
        <w:t xml:space="preserve"> </w:t>
      </w:r>
    </w:p>
    <w:p w14:paraId="3682AFDC" w14:textId="77777777" w:rsidR="00604BCC" w:rsidRPr="006368DE" w:rsidRDefault="00013BF4" w:rsidP="00604BCC">
      <w:pPr>
        <w:pStyle w:val="10"/>
        <w:widowControl w:val="0"/>
        <w:shd w:val="clear" w:color="auto" w:fill="FFFFFF"/>
        <w:tabs>
          <w:tab w:val="left" w:pos="7234"/>
        </w:tabs>
        <w:spacing w:after="0" w:line="240" w:lineRule="auto"/>
        <w:ind w:left="0" w:firstLine="720"/>
        <w:jc w:val="center"/>
        <w:rPr>
          <w:rFonts w:ascii="Times New Roman" w:hAnsi="Times New Roman"/>
          <w:b/>
          <w:bCs/>
          <w:sz w:val="24"/>
          <w:szCs w:val="24"/>
          <w:lang w:val="uk-UA"/>
        </w:rPr>
      </w:pPr>
      <w:r w:rsidRPr="006368DE">
        <w:rPr>
          <w:rFonts w:ascii="Times New Roman" w:hAnsi="Times New Roman"/>
          <w:b/>
          <w:bCs/>
          <w:sz w:val="24"/>
          <w:szCs w:val="24"/>
          <w:lang w:val="uk-UA"/>
        </w:rPr>
        <w:tab/>
      </w:r>
      <w:r w:rsidRPr="006368DE">
        <w:rPr>
          <w:rFonts w:ascii="Times New Roman" w:hAnsi="Times New Roman"/>
          <w:b/>
          <w:bCs/>
          <w:sz w:val="24"/>
          <w:szCs w:val="24"/>
          <w:lang w:val="uk-UA"/>
        </w:rPr>
        <w:tab/>
      </w:r>
      <w:r w:rsidRPr="006368DE">
        <w:rPr>
          <w:rFonts w:ascii="Times New Roman" w:hAnsi="Times New Roman"/>
          <w:b/>
          <w:bCs/>
          <w:sz w:val="24"/>
          <w:szCs w:val="24"/>
          <w:lang w:val="uk-UA"/>
        </w:rPr>
        <w:tab/>
      </w:r>
    </w:p>
    <w:p w14:paraId="4550C4FE" w14:textId="5589B9A0" w:rsidR="00013BF4" w:rsidRPr="006368DE" w:rsidRDefault="00013BF4" w:rsidP="00604BCC">
      <w:pPr>
        <w:pStyle w:val="10"/>
        <w:widowControl w:val="0"/>
        <w:shd w:val="clear" w:color="auto" w:fill="FFFFFF"/>
        <w:tabs>
          <w:tab w:val="left" w:pos="7234"/>
        </w:tabs>
        <w:spacing w:after="0" w:line="240" w:lineRule="auto"/>
        <w:ind w:left="0" w:firstLine="720"/>
        <w:jc w:val="right"/>
        <w:rPr>
          <w:rFonts w:ascii="Times New Roman" w:hAnsi="Times New Roman"/>
          <w:b/>
          <w:sz w:val="24"/>
          <w:szCs w:val="24"/>
          <w:lang w:val="uk-UA"/>
        </w:rPr>
      </w:pPr>
      <w:r w:rsidRPr="006368DE">
        <w:rPr>
          <w:rFonts w:ascii="Times New Roman" w:hAnsi="Times New Roman"/>
          <w:b/>
          <w:sz w:val="24"/>
          <w:szCs w:val="24"/>
          <w:lang w:val="uk-UA"/>
        </w:rPr>
        <w:t xml:space="preserve">Форма </w:t>
      </w:r>
      <w:r w:rsidR="001B17A5">
        <w:rPr>
          <w:rFonts w:ascii="Times New Roman" w:hAnsi="Times New Roman"/>
          <w:b/>
          <w:sz w:val="24"/>
          <w:szCs w:val="24"/>
          <w:lang w:val="uk-UA"/>
        </w:rPr>
        <w:t>2</w:t>
      </w:r>
    </w:p>
    <w:tbl>
      <w:tblPr>
        <w:tblW w:w="9918" w:type="dxa"/>
        <w:jc w:val="center"/>
        <w:tblLook w:val="01E0" w:firstRow="1" w:lastRow="1" w:firstColumn="1" w:lastColumn="1" w:noHBand="0" w:noVBand="0"/>
      </w:tblPr>
      <w:tblGrid>
        <w:gridCol w:w="603"/>
        <w:gridCol w:w="3536"/>
        <w:gridCol w:w="3227"/>
        <w:gridCol w:w="2552"/>
      </w:tblGrid>
      <w:tr w:rsidR="00DB4327" w:rsidRPr="006368DE" w14:paraId="6C2921F0" w14:textId="77777777" w:rsidTr="00604BCC">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46A22382" w14:textId="77777777" w:rsidR="00013BF4" w:rsidRPr="006368DE" w:rsidRDefault="00013BF4" w:rsidP="00284C2E">
            <w:pPr>
              <w:widowControl w:val="0"/>
              <w:spacing w:after="0" w:line="240" w:lineRule="auto"/>
              <w:jc w:val="center"/>
              <w:rPr>
                <w:rFonts w:ascii="Times New Roman" w:hAnsi="Times New Roman"/>
                <w:sz w:val="24"/>
                <w:szCs w:val="24"/>
              </w:rPr>
            </w:pPr>
            <w:r w:rsidRPr="006368DE">
              <w:rPr>
                <w:rFonts w:ascii="Times New Roman" w:hAnsi="Times New Roman"/>
                <w:sz w:val="24"/>
                <w:szCs w:val="24"/>
              </w:rPr>
              <w:t>№ з/п</w:t>
            </w:r>
          </w:p>
        </w:tc>
        <w:tc>
          <w:tcPr>
            <w:tcW w:w="3536" w:type="dxa"/>
            <w:tcBorders>
              <w:top w:val="single" w:sz="4" w:space="0" w:color="auto"/>
              <w:left w:val="single" w:sz="4" w:space="0" w:color="auto"/>
              <w:bottom w:val="single" w:sz="4" w:space="0" w:color="auto"/>
              <w:right w:val="single" w:sz="4" w:space="0" w:color="auto"/>
            </w:tcBorders>
            <w:vAlign w:val="center"/>
          </w:tcPr>
          <w:p w14:paraId="553906E5" w14:textId="1FA3194D" w:rsidR="00013BF4" w:rsidRPr="006368DE" w:rsidRDefault="00013BF4" w:rsidP="00284C2E">
            <w:pPr>
              <w:widowControl w:val="0"/>
              <w:spacing w:after="0" w:line="240" w:lineRule="auto"/>
              <w:ind w:hanging="101"/>
              <w:jc w:val="center"/>
              <w:rPr>
                <w:rFonts w:ascii="Times New Roman" w:hAnsi="Times New Roman"/>
                <w:sz w:val="24"/>
                <w:szCs w:val="24"/>
              </w:rPr>
            </w:pPr>
            <w:r w:rsidRPr="006368DE">
              <w:rPr>
                <w:rFonts w:ascii="Times New Roman" w:hAnsi="Times New Roman"/>
                <w:sz w:val="24"/>
                <w:szCs w:val="24"/>
              </w:rPr>
              <w:t>Замовник, ПІБ керівника</w:t>
            </w:r>
          </w:p>
        </w:tc>
        <w:tc>
          <w:tcPr>
            <w:tcW w:w="3227" w:type="dxa"/>
            <w:tcBorders>
              <w:top w:val="single" w:sz="4" w:space="0" w:color="auto"/>
              <w:left w:val="single" w:sz="4" w:space="0" w:color="auto"/>
              <w:bottom w:val="single" w:sz="4" w:space="0" w:color="auto"/>
              <w:right w:val="single" w:sz="4" w:space="0" w:color="auto"/>
            </w:tcBorders>
            <w:vAlign w:val="center"/>
          </w:tcPr>
          <w:p w14:paraId="07CA62C6" w14:textId="77777777" w:rsidR="00013BF4" w:rsidRPr="006368DE" w:rsidRDefault="00013BF4" w:rsidP="00284C2E">
            <w:pPr>
              <w:widowControl w:val="0"/>
              <w:spacing w:after="0" w:line="240" w:lineRule="auto"/>
              <w:jc w:val="center"/>
              <w:rPr>
                <w:rFonts w:ascii="Times New Roman" w:hAnsi="Times New Roman"/>
                <w:sz w:val="24"/>
                <w:szCs w:val="24"/>
              </w:rPr>
            </w:pPr>
            <w:r w:rsidRPr="006368DE">
              <w:rPr>
                <w:rFonts w:ascii="Times New Roman" w:hAnsi="Times New Roman"/>
                <w:sz w:val="24"/>
                <w:szCs w:val="24"/>
              </w:rPr>
              <w:t>Предмет договору</w:t>
            </w:r>
          </w:p>
        </w:tc>
        <w:tc>
          <w:tcPr>
            <w:tcW w:w="2552" w:type="dxa"/>
            <w:tcBorders>
              <w:top w:val="single" w:sz="4" w:space="0" w:color="auto"/>
              <w:left w:val="single" w:sz="4" w:space="0" w:color="auto"/>
              <w:bottom w:val="single" w:sz="4" w:space="0" w:color="auto"/>
              <w:right w:val="single" w:sz="4" w:space="0" w:color="auto"/>
            </w:tcBorders>
            <w:vAlign w:val="center"/>
          </w:tcPr>
          <w:p w14:paraId="7A3C08C3" w14:textId="77777777" w:rsidR="00013BF4" w:rsidRPr="006368DE" w:rsidRDefault="00013BF4" w:rsidP="00DC3BDA">
            <w:pPr>
              <w:widowControl w:val="0"/>
              <w:spacing w:after="0" w:line="240" w:lineRule="auto"/>
              <w:jc w:val="center"/>
              <w:rPr>
                <w:rFonts w:ascii="Times New Roman" w:hAnsi="Times New Roman"/>
                <w:sz w:val="24"/>
                <w:szCs w:val="24"/>
              </w:rPr>
            </w:pPr>
            <w:r w:rsidRPr="006368DE">
              <w:rPr>
                <w:rFonts w:ascii="Times New Roman" w:hAnsi="Times New Roman"/>
                <w:sz w:val="24"/>
                <w:szCs w:val="24"/>
              </w:rPr>
              <w:t>Рік  виконання робіт</w:t>
            </w:r>
          </w:p>
        </w:tc>
      </w:tr>
      <w:tr w:rsidR="00013BF4" w:rsidRPr="006368DE" w14:paraId="649F26D2" w14:textId="77777777" w:rsidTr="00604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tcPr>
          <w:p w14:paraId="0107F332" w14:textId="77777777" w:rsidR="00013BF4" w:rsidRPr="006368DE" w:rsidRDefault="00013BF4" w:rsidP="00284C2E">
            <w:pPr>
              <w:widowControl w:val="0"/>
              <w:spacing w:after="0" w:line="240" w:lineRule="auto"/>
              <w:jc w:val="center"/>
              <w:rPr>
                <w:rFonts w:ascii="Times New Roman" w:hAnsi="Times New Roman"/>
                <w:bCs/>
                <w:sz w:val="24"/>
                <w:szCs w:val="24"/>
              </w:rPr>
            </w:pPr>
          </w:p>
        </w:tc>
        <w:tc>
          <w:tcPr>
            <w:tcW w:w="3536" w:type="dxa"/>
          </w:tcPr>
          <w:p w14:paraId="29097425" w14:textId="77777777" w:rsidR="00013BF4" w:rsidRPr="006368DE" w:rsidRDefault="00013BF4" w:rsidP="00284C2E">
            <w:pPr>
              <w:widowControl w:val="0"/>
              <w:spacing w:after="0" w:line="240" w:lineRule="auto"/>
              <w:ind w:hanging="101"/>
              <w:jc w:val="center"/>
              <w:rPr>
                <w:rFonts w:ascii="Times New Roman" w:hAnsi="Times New Roman"/>
                <w:bCs/>
                <w:sz w:val="24"/>
                <w:szCs w:val="24"/>
              </w:rPr>
            </w:pPr>
          </w:p>
        </w:tc>
        <w:tc>
          <w:tcPr>
            <w:tcW w:w="3227" w:type="dxa"/>
          </w:tcPr>
          <w:p w14:paraId="6AB98502" w14:textId="77777777" w:rsidR="00013BF4" w:rsidRPr="006368DE" w:rsidRDefault="00013BF4" w:rsidP="00284C2E">
            <w:pPr>
              <w:widowControl w:val="0"/>
              <w:spacing w:after="0" w:line="240" w:lineRule="auto"/>
              <w:jc w:val="center"/>
              <w:rPr>
                <w:rFonts w:ascii="Times New Roman" w:hAnsi="Times New Roman"/>
                <w:bCs/>
                <w:sz w:val="24"/>
                <w:szCs w:val="24"/>
              </w:rPr>
            </w:pPr>
          </w:p>
        </w:tc>
        <w:tc>
          <w:tcPr>
            <w:tcW w:w="2552" w:type="dxa"/>
          </w:tcPr>
          <w:p w14:paraId="6A3093B3" w14:textId="77777777" w:rsidR="00013BF4" w:rsidRPr="006368DE" w:rsidRDefault="00013BF4" w:rsidP="00284C2E">
            <w:pPr>
              <w:widowControl w:val="0"/>
              <w:spacing w:after="0" w:line="240" w:lineRule="auto"/>
              <w:jc w:val="center"/>
              <w:rPr>
                <w:rFonts w:ascii="Times New Roman" w:hAnsi="Times New Roman"/>
                <w:bCs/>
                <w:sz w:val="24"/>
                <w:szCs w:val="24"/>
              </w:rPr>
            </w:pPr>
          </w:p>
        </w:tc>
      </w:tr>
    </w:tbl>
    <w:p w14:paraId="48A13C9A" w14:textId="77777777" w:rsidR="00877701" w:rsidRPr="006368DE" w:rsidRDefault="00877701" w:rsidP="00013BF4">
      <w:pPr>
        <w:pStyle w:val="10"/>
        <w:widowControl w:val="0"/>
        <w:spacing w:after="0" w:line="240" w:lineRule="auto"/>
        <w:ind w:left="0"/>
        <w:jc w:val="both"/>
        <w:rPr>
          <w:rFonts w:ascii="Times New Roman" w:hAnsi="Times New Roman"/>
          <w:i/>
          <w:sz w:val="24"/>
          <w:szCs w:val="24"/>
          <w:lang w:val="uk-UA"/>
        </w:rPr>
      </w:pPr>
    </w:p>
    <w:p w14:paraId="5C77A097" w14:textId="77777777" w:rsidR="006368DE" w:rsidRPr="006368DE" w:rsidRDefault="006368DE" w:rsidP="006368DE">
      <w:pPr>
        <w:pStyle w:val="a7"/>
        <w:jc w:val="both"/>
        <w:rPr>
          <w:rFonts w:ascii="Times New Roman" w:hAnsi="Times New Roman" w:cs="Times New Roman"/>
          <w:sz w:val="24"/>
          <w:szCs w:val="24"/>
        </w:rPr>
      </w:pPr>
      <w:r w:rsidRPr="006368DE">
        <w:rPr>
          <w:rFonts w:ascii="Times New Roman" w:hAnsi="Times New Roman" w:cs="Times New Roman"/>
          <w:sz w:val="24"/>
          <w:szCs w:val="24"/>
        </w:rPr>
        <w:t xml:space="preserve">*Аналогічним договором відповідно до умов цієї документації є договір, який підтверджує наявність в учасника досвіду щодо надання послуг з розробки детального плану території, які є предметом закупівлі, відповідно до ДК - код </w:t>
      </w:r>
      <w:r w:rsidRPr="006368DE">
        <w:rPr>
          <w:rFonts w:ascii="Times New Roman" w:hAnsi="Times New Roman" w:cs="Times New Roman"/>
          <w:color w:val="000000"/>
          <w:sz w:val="24"/>
          <w:szCs w:val="24"/>
          <w:shd w:val="clear" w:color="auto" w:fill="FDFEFD"/>
        </w:rPr>
        <w:t>71410000-5 «Послуги у сфері містобудування»</w:t>
      </w:r>
      <w:r w:rsidRPr="006368DE">
        <w:rPr>
          <w:rFonts w:ascii="Times New Roman" w:hAnsi="Times New Roman" w:cs="Times New Roman"/>
          <w:sz w:val="24"/>
          <w:szCs w:val="24"/>
        </w:rPr>
        <w:t>.</w:t>
      </w:r>
    </w:p>
    <w:p w14:paraId="0EE6B160" w14:textId="77777777" w:rsidR="00C816C9" w:rsidRPr="006368DE" w:rsidRDefault="00C816C9" w:rsidP="006C18B2">
      <w:pPr>
        <w:pStyle w:val="10"/>
        <w:widowControl w:val="0"/>
        <w:tabs>
          <w:tab w:val="left" w:pos="0"/>
          <w:tab w:val="left" w:pos="180"/>
        </w:tabs>
        <w:spacing w:after="0" w:line="240" w:lineRule="auto"/>
        <w:ind w:left="0"/>
        <w:jc w:val="both"/>
        <w:rPr>
          <w:rFonts w:ascii="Times New Roman" w:hAnsi="Times New Roman"/>
          <w:i/>
          <w:iCs/>
          <w:sz w:val="24"/>
          <w:szCs w:val="24"/>
          <w:lang w:val="uk-UA"/>
        </w:rPr>
      </w:pPr>
    </w:p>
    <w:p w14:paraId="432F60BA" w14:textId="75B41DF8" w:rsidR="00013BF4" w:rsidRPr="006368DE" w:rsidRDefault="00013BF4" w:rsidP="00013BF4">
      <w:pPr>
        <w:widowControl w:val="0"/>
        <w:tabs>
          <w:tab w:val="left" w:pos="0"/>
          <w:tab w:val="left" w:pos="180"/>
        </w:tabs>
        <w:spacing w:after="0" w:line="240" w:lineRule="auto"/>
        <w:jc w:val="both"/>
        <w:rPr>
          <w:rFonts w:ascii="Times New Roman" w:hAnsi="Times New Roman"/>
          <w:b/>
          <w:sz w:val="24"/>
          <w:szCs w:val="24"/>
        </w:rPr>
      </w:pPr>
      <w:r w:rsidRPr="006368DE">
        <w:rPr>
          <w:rFonts w:ascii="Times New Roman" w:hAnsi="Times New Roman"/>
          <w:b/>
          <w:sz w:val="24"/>
          <w:szCs w:val="24"/>
        </w:rPr>
        <w:tab/>
      </w:r>
      <w:r w:rsidRPr="006368DE">
        <w:rPr>
          <w:rFonts w:ascii="Times New Roman" w:hAnsi="Times New Roman"/>
          <w:b/>
          <w:sz w:val="24"/>
          <w:szCs w:val="24"/>
        </w:rPr>
        <w:tab/>
      </w:r>
      <w:r w:rsidR="001B17A5">
        <w:rPr>
          <w:rFonts w:ascii="Times New Roman" w:hAnsi="Times New Roman"/>
          <w:b/>
          <w:sz w:val="24"/>
          <w:szCs w:val="24"/>
        </w:rPr>
        <w:t>2</w:t>
      </w:r>
      <w:r w:rsidR="00604BCC" w:rsidRPr="006368DE">
        <w:rPr>
          <w:rFonts w:ascii="Times New Roman" w:hAnsi="Times New Roman"/>
          <w:b/>
          <w:sz w:val="24"/>
          <w:szCs w:val="24"/>
        </w:rPr>
        <w:t xml:space="preserve">.2. </w:t>
      </w:r>
      <w:r w:rsidRPr="006368DE">
        <w:rPr>
          <w:rFonts w:ascii="Times New Roman" w:hAnsi="Times New Roman"/>
          <w:b/>
          <w:sz w:val="24"/>
          <w:szCs w:val="24"/>
        </w:rPr>
        <w:t>На підтвердження досвіду виконання аналогічного договору</w:t>
      </w:r>
      <w:r w:rsidR="0094789F" w:rsidRPr="006368DE">
        <w:rPr>
          <w:rFonts w:ascii="Times New Roman" w:hAnsi="Times New Roman"/>
          <w:b/>
          <w:sz w:val="24"/>
          <w:szCs w:val="24"/>
        </w:rPr>
        <w:t xml:space="preserve"> </w:t>
      </w:r>
      <w:r w:rsidRPr="006368DE">
        <w:rPr>
          <w:rFonts w:ascii="Times New Roman" w:hAnsi="Times New Roman"/>
          <w:b/>
          <w:sz w:val="24"/>
          <w:szCs w:val="24"/>
        </w:rPr>
        <w:t>учасник має надати:</w:t>
      </w:r>
    </w:p>
    <w:p w14:paraId="6DB9620E" w14:textId="19EEACA1" w:rsidR="004D54E0" w:rsidRPr="006368DE" w:rsidRDefault="004D54E0" w:rsidP="004D54E0">
      <w:pPr>
        <w:pStyle w:val="11"/>
        <w:widowControl w:val="0"/>
        <w:spacing w:line="240" w:lineRule="auto"/>
        <w:ind w:right="70" w:firstLine="708"/>
        <w:jc w:val="both"/>
        <w:rPr>
          <w:color w:val="auto"/>
          <w:sz w:val="24"/>
          <w:szCs w:val="24"/>
          <w:lang w:val="uk-UA"/>
        </w:rPr>
      </w:pPr>
      <w:r w:rsidRPr="006368DE">
        <w:rPr>
          <w:rFonts w:ascii="Times New Roman" w:hAnsi="Times New Roman"/>
          <w:color w:val="auto"/>
          <w:sz w:val="24"/>
          <w:szCs w:val="24"/>
          <w:lang w:val="uk-UA"/>
        </w:rPr>
        <w:t>- надати копію виконаного аналогічного договору з додатками, які є невід’ємною частиною договору</w:t>
      </w:r>
      <w:r w:rsidR="001F2921" w:rsidRPr="006368DE">
        <w:rPr>
          <w:rFonts w:ascii="Times New Roman" w:hAnsi="Times New Roman"/>
          <w:color w:val="auto"/>
          <w:sz w:val="24"/>
          <w:szCs w:val="24"/>
          <w:lang w:val="uk-UA"/>
        </w:rPr>
        <w:t xml:space="preserve"> та к</w:t>
      </w:r>
      <w:r w:rsidR="001F2921" w:rsidRPr="006368DE">
        <w:rPr>
          <w:rFonts w:ascii="Times New Roman" w:hAnsi="Times New Roman"/>
          <w:color w:val="auto"/>
          <w:sz w:val="24"/>
          <w:szCs w:val="24"/>
          <w:shd w:val="clear" w:color="auto" w:fill="FFFFFF"/>
          <w:lang w:val="uk-UA"/>
        </w:rPr>
        <w:t xml:space="preserve">опії документів, що підтверджують виконання договору – акти прийому-передачі чи видаткові накладні з відповідними печатками та підписами сторін та/або позитивні листи-відгуки щодо належного виконання з боку Учасника зобов’язань за договорами. </w:t>
      </w:r>
      <w:r w:rsidRPr="006368DE">
        <w:rPr>
          <w:rFonts w:ascii="Times New Roman" w:hAnsi="Times New Roman"/>
          <w:color w:val="auto"/>
          <w:sz w:val="24"/>
          <w:szCs w:val="24"/>
          <w:lang w:val="uk-UA"/>
        </w:rPr>
        <w:t>При наданні договору, учасник може не розголошувати (закрити при скануванні) інформацію, яка становить комерційну таємницю або є конфіденційною</w:t>
      </w:r>
      <w:r w:rsidR="001F2921" w:rsidRPr="006368DE">
        <w:rPr>
          <w:rFonts w:ascii="Times New Roman" w:hAnsi="Times New Roman"/>
          <w:color w:val="auto"/>
          <w:sz w:val="24"/>
          <w:szCs w:val="24"/>
          <w:lang w:val="uk-UA"/>
        </w:rPr>
        <w:t>.</w:t>
      </w:r>
    </w:p>
    <w:p w14:paraId="64320367" w14:textId="77777777" w:rsidR="004D54E0" w:rsidRPr="006368DE" w:rsidRDefault="004D54E0" w:rsidP="00013BF4">
      <w:pPr>
        <w:widowControl w:val="0"/>
        <w:tabs>
          <w:tab w:val="left" w:pos="0"/>
          <w:tab w:val="left" w:pos="180"/>
        </w:tabs>
        <w:spacing w:after="0" w:line="240" w:lineRule="auto"/>
        <w:jc w:val="both"/>
        <w:rPr>
          <w:rFonts w:ascii="Times New Roman" w:hAnsi="Times New Roman"/>
          <w:b/>
          <w:sz w:val="24"/>
          <w:szCs w:val="24"/>
        </w:rPr>
      </w:pPr>
    </w:p>
    <w:p w14:paraId="7458A375" w14:textId="77777777" w:rsidR="006368DE" w:rsidRPr="006368DE" w:rsidRDefault="006368DE">
      <w:pPr>
        <w:widowControl w:val="0"/>
        <w:tabs>
          <w:tab w:val="left" w:pos="0"/>
          <w:tab w:val="left" w:pos="180"/>
        </w:tabs>
        <w:spacing w:after="0" w:line="240" w:lineRule="auto"/>
        <w:jc w:val="both"/>
        <w:rPr>
          <w:rFonts w:ascii="Times New Roman" w:hAnsi="Times New Roman"/>
          <w:b/>
          <w:sz w:val="24"/>
          <w:szCs w:val="24"/>
        </w:rPr>
      </w:pPr>
    </w:p>
    <w:sectPr w:rsidR="006368DE" w:rsidRPr="006368DE" w:rsidSect="0026240A">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8E1"/>
    <w:multiLevelType w:val="hybridMultilevel"/>
    <w:tmpl w:val="C3344E64"/>
    <w:lvl w:ilvl="0" w:tplc="6B8411C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A1567F"/>
    <w:multiLevelType w:val="hybridMultilevel"/>
    <w:tmpl w:val="A12228C0"/>
    <w:lvl w:ilvl="0" w:tplc="978C4A8E">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15:restartNumberingAfterBreak="0">
    <w:nsid w:val="24772AF8"/>
    <w:multiLevelType w:val="hybridMultilevel"/>
    <w:tmpl w:val="2500D966"/>
    <w:lvl w:ilvl="0" w:tplc="90A80BE2">
      <w:start w:val="11"/>
      <w:numFmt w:val="bullet"/>
      <w:lvlText w:val="-"/>
      <w:lvlJc w:val="left"/>
      <w:pPr>
        <w:ind w:left="1728" w:hanging="360"/>
      </w:pPr>
      <w:rPr>
        <w:rFonts w:ascii="Times New Roman" w:eastAsia="Times New Roman" w:hAnsi="Times New Roman" w:cs="Times New Roman" w:hint="default"/>
        <w:b w:val="0"/>
        <w:i w:val="0"/>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 w15:restartNumberingAfterBreak="0">
    <w:nsid w:val="36B44622"/>
    <w:multiLevelType w:val="hybridMultilevel"/>
    <w:tmpl w:val="96140EAE"/>
    <w:lvl w:ilvl="0" w:tplc="DF3C997C">
      <w:start w:val="3"/>
      <w:numFmt w:val="decimal"/>
      <w:lvlText w:val="%1."/>
      <w:lvlJc w:val="left"/>
      <w:pPr>
        <w:ind w:left="2771" w:hanging="360"/>
      </w:pPr>
      <w:rPr>
        <w:rFonts w:cs="Times New Roman" w:hint="default"/>
        <w:b/>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4" w15:restartNumberingAfterBreak="0">
    <w:nsid w:val="44D56D5A"/>
    <w:multiLevelType w:val="multilevel"/>
    <w:tmpl w:val="92C88E16"/>
    <w:lvl w:ilvl="0">
      <w:start w:val="3"/>
      <w:numFmt w:val="decimal"/>
      <w:lvlText w:val="%1."/>
      <w:lvlJc w:val="left"/>
      <w:pPr>
        <w:ind w:left="2771" w:hanging="360"/>
      </w:pPr>
      <w:rPr>
        <w:rFonts w:cs="Times New Roman" w:hint="default"/>
        <w:b/>
      </w:rPr>
    </w:lvl>
    <w:lvl w:ilvl="1">
      <w:start w:val="1"/>
      <w:numFmt w:val="decimal"/>
      <w:isLgl/>
      <w:lvlText w:val="%1.%2."/>
      <w:lvlJc w:val="left"/>
      <w:pPr>
        <w:ind w:left="1495" w:hanging="360"/>
      </w:pPr>
      <w:rPr>
        <w:rFonts w:hint="default"/>
        <w:b/>
        <w:bCs/>
        <w:i w:val="0"/>
        <w:iCs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15:restartNumberingAfterBreak="0">
    <w:nsid w:val="482B505D"/>
    <w:multiLevelType w:val="multilevel"/>
    <w:tmpl w:val="9976CD84"/>
    <w:lvl w:ilvl="0">
      <w:start w:val="2"/>
      <w:numFmt w:val="decimal"/>
      <w:lvlText w:val="%1."/>
      <w:lvlJc w:val="left"/>
      <w:pPr>
        <w:ind w:left="720" w:hanging="360"/>
      </w:pPr>
      <w:rPr>
        <w:rFonts w:hint="default"/>
        <w:b/>
      </w:rPr>
    </w:lvl>
    <w:lvl w:ilvl="1">
      <w:start w:val="1"/>
      <w:numFmt w:val="decimal"/>
      <w:isLgl/>
      <w:lvlText w:val="%1.%2."/>
      <w:lvlJc w:val="left"/>
      <w:pPr>
        <w:ind w:left="7483"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350" w:hanging="124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DDF17B6"/>
    <w:multiLevelType w:val="multilevel"/>
    <w:tmpl w:val="729E9284"/>
    <w:lvl w:ilvl="0">
      <w:start w:val="2"/>
      <w:numFmt w:val="decimal"/>
      <w:lvlText w:val="%1"/>
      <w:lvlJc w:val="left"/>
      <w:pPr>
        <w:ind w:left="375" w:hanging="375"/>
      </w:pPr>
      <w:rPr>
        <w:rFonts w:hint="default"/>
      </w:rPr>
    </w:lvl>
    <w:lvl w:ilvl="1">
      <w:start w:val="2"/>
      <w:numFmt w:val="decimal"/>
      <w:lvlText w:val="%1.%2"/>
      <w:lvlJc w:val="left"/>
      <w:pPr>
        <w:ind w:left="4487"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F635947"/>
    <w:multiLevelType w:val="multilevel"/>
    <w:tmpl w:val="AA7CC11A"/>
    <w:lvl w:ilvl="0">
      <w:start w:val="1"/>
      <w:numFmt w:val="decimal"/>
      <w:lvlText w:val="%1."/>
      <w:lvlJc w:val="left"/>
      <w:pPr>
        <w:ind w:left="720" w:hanging="360"/>
      </w:pPr>
      <w:rPr>
        <w:rFonts w:cs="Times New Roman" w:hint="default"/>
        <w:b/>
      </w:rPr>
    </w:lvl>
    <w:lvl w:ilvl="1">
      <w:start w:val="1"/>
      <w:numFmt w:val="decimal"/>
      <w:isLgl/>
      <w:lvlText w:val="%1.%2"/>
      <w:lvlJc w:val="left"/>
      <w:pPr>
        <w:ind w:left="1652" w:hanging="375"/>
      </w:pPr>
      <w:rPr>
        <w:rFonts w:cs="Times New Roman" w:hint="default"/>
        <w:b/>
        <w:i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num w:numId="1" w16cid:durableId="1749814009">
    <w:abstractNumId w:val="7"/>
  </w:num>
  <w:num w:numId="2" w16cid:durableId="1582328335">
    <w:abstractNumId w:val="6"/>
  </w:num>
  <w:num w:numId="3" w16cid:durableId="1191845537">
    <w:abstractNumId w:val="4"/>
  </w:num>
  <w:num w:numId="4" w16cid:durableId="1576552045">
    <w:abstractNumId w:val="1"/>
  </w:num>
  <w:num w:numId="5" w16cid:durableId="130170589">
    <w:abstractNumId w:val="2"/>
  </w:num>
  <w:num w:numId="6" w16cid:durableId="318391597">
    <w:abstractNumId w:val="3"/>
  </w:num>
  <w:num w:numId="7" w16cid:durableId="1950358843">
    <w:abstractNumId w:val="5"/>
  </w:num>
  <w:num w:numId="8" w16cid:durableId="61645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5F"/>
    <w:rsid w:val="00013BF4"/>
    <w:rsid w:val="0001722B"/>
    <w:rsid w:val="0008313D"/>
    <w:rsid w:val="000D7B4D"/>
    <w:rsid w:val="00100EEF"/>
    <w:rsid w:val="001559FE"/>
    <w:rsid w:val="001700D7"/>
    <w:rsid w:val="00177FE3"/>
    <w:rsid w:val="00182F92"/>
    <w:rsid w:val="00186833"/>
    <w:rsid w:val="00190597"/>
    <w:rsid w:val="001B17A5"/>
    <w:rsid w:val="001F1F4E"/>
    <w:rsid w:val="001F2921"/>
    <w:rsid w:val="0026240A"/>
    <w:rsid w:val="002A5742"/>
    <w:rsid w:val="002D355F"/>
    <w:rsid w:val="002E1D58"/>
    <w:rsid w:val="00301D7C"/>
    <w:rsid w:val="003154E3"/>
    <w:rsid w:val="003200F0"/>
    <w:rsid w:val="00324C2A"/>
    <w:rsid w:val="00335726"/>
    <w:rsid w:val="00387292"/>
    <w:rsid w:val="003A7AAB"/>
    <w:rsid w:val="003E5D82"/>
    <w:rsid w:val="00425FAD"/>
    <w:rsid w:val="00452259"/>
    <w:rsid w:val="00477C4B"/>
    <w:rsid w:val="004A589F"/>
    <w:rsid w:val="004A7976"/>
    <w:rsid w:val="004D54E0"/>
    <w:rsid w:val="005014CF"/>
    <w:rsid w:val="0053698B"/>
    <w:rsid w:val="00545652"/>
    <w:rsid w:val="00594E94"/>
    <w:rsid w:val="005B4835"/>
    <w:rsid w:val="005D49BE"/>
    <w:rsid w:val="005F1C8C"/>
    <w:rsid w:val="00604BCC"/>
    <w:rsid w:val="00635229"/>
    <w:rsid w:val="006368DE"/>
    <w:rsid w:val="006C18B2"/>
    <w:rsid w:val="006C446E"/>
    <w:rsid w:val="006D60C8"/>
    <w:rsid w:val="006F1E50"/>
    <w:rsid w:val="00790FD8"/>
    <w:rsid w:val="00791599"/>
    <w:rsid w:val="007F1DA0"/>
    <w:rsid w:val="0085525C"/>
    <w:rsid w:val="00877701"/>
    <w:rsid w:val="00880444"/>
    <w:rsid w:val="00890AA4"/>
    <w:rsid w:val="008A25DC"/>
    <w:rsid w:val="009232D5"/>
    <w:rsid w:val="0094789F"/>
    <w:rsid w:val="009E35C1"/>
    <w:rsid w:val="00AD32BF"/>
    <w:rsid w:val="00AE4F01"/>
    <w:rsid w:val="00AF30A1"/>
    <w:rsid w:val="00B62938"/>
    <w:rsid w:val="00B759C7"/>
    <w:rsid w:val="00B85E5F"/>
    <w:rsid w:val="00B87B15"/>
    <w:rsid w:val="00C1064C"/>
    <w:rsid w:val="00C473CA"/>
    <w:rsid w:val="00C5768F"/>
    <w:rsid w:val="00C816C9"/>
    <w:rsid w:val="00CC1139"/>
    <w:rsid w:val="00CC205E"/>
    <w:rsid w:val="00CF510B"/>
    <w:rsid w:val="00D31961"/>
    <w:rsid w:val="00D7045E"/>
    <w:rsid w:val="00D86552"/>
    <w:rsid w:val="00DB4327"/>
    <w:rsid w:val="00DC18F7"/>
    <w:rsid w:val="00DC3BDA"/>
    <w:rsid w:val="00E35D6B"/>
    <w:rsid w:val="00E7571B"/>
    <w:rsid w:val="00E92E48"/>
    <w:rsid w:val="00EA39A9"/>
    <w:rsid w:val="00EC7B32"/>
    <w:rsid w:val="00ED0958"/>
    <w:rsid w:val="00EF09F3"/>
    <w:rsid w:val="00F00C53"/>
    <w:rsid w:val="00F53B10"/>
    <w:rsid w:val="00F56D26"/>
    <w:rsid w:val="00FC3D85"/>
    <w:rsid w:val="00FF6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04B9"/>
  <w15:docId w15:val="{960E7E44-6E6F-48C0-AE6C-540D58A6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70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5E5F"/>
    <w:rPr>
      <w:color w:val="0000FF"/>
      <w:u w:val="singl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
    <w:basedOn w:val="a"/>
    <w:link w:val="a5"/>
    <w:uiPriority w:val="99"/>
    <w:unhideWhenUsed/>
    <w:qFormat/>
    <w:rsid w:val="00B85E5F"/>
    <w:pPr>
      <w:suppressAutoHyphens/>
      <w:spacing w:before="280" w:after="280" w:line="240" w:lineRule="auto"/>
    </w:pPr>
    <w:rPr>
      <w:rFonts w:ascii="Times New Roman" w:hAnsi="Times New Roman"/>
      <w:sz w:val="24"/>
      <w:szCs w:val="24"/>
      <w:lang w:val="ru-RU" w:eastAsia="zh-CN"/>
    </w:rPr>
  </w:style>
  <w:style w:type="character" w:customStyle="1" w:styleId="a6">
    <w:name w:val="Без интервала Знак"/>
    <w:link w:val="a7"/>
    <w:uiPriority w:val="1"/>
    <w:locked/>
    <w:rsid w:val="00B85E5F"/>
  </w:style>
  <w:style w:type="paragraph" w:styleId="a7">
    <w:name w:val="No Spacing"/>
    <w:link w:val="a6"/>
    <w:uiPriority w:val="1"/>
    <w:qFormat/>
    <w:rsid w:val="00B85E5F"/>
    <w:pPr>
      <w:spacing w:after="0" w:line="240" w:lineRule="auto"/>
    </w:pPr>
  </w:style>
  <w:style w:type="character" w:customStyle="1" w:styleId="a8">
    <w:name w:val="Сноска_"/>
    <w:link w:val="a9"/>
    <w:locked/>
    <w:rsid w:val="00B85E5F"/>
    <w:rPr>
      <w:b/>
      <w:bCs/>
      <w:i/>
      <w:iCs/>
      <w:spacing w:val="-2"/>
      <w:sz w:val="17"/>
      <w:szCs w:val="17"/>
      <w:shd w:val="clear" w:color="auto" w:fill="FFFFFF"/>
    </w:rPr>
  </w:style>
  <w:style w:type="paragraph" w:customStyle="1" w:styleId="a9">
    <w:name w:val="Сноска"/>
    <w:basedOn w:val="a"/>
    <w:link w:val="a8"/>
    <w:rsid w:val="00B85E5F"/>
    <w:pPr>
      <w:widowControl w:val="0"/>
      <w:shd w:val="clear" w:color="auto" w:fill="FFFFFF"/>
      <w:spacing w:after="0" w:line="221" w:lineRule="exact"/>
      <w:ind w:firstLine="300"/>
      <w:jc w:val="both"/>
    </w:pPr>
    <w:rPr>
      <w:rFonts w:asciiTheme="minorHAnsi" w:eastAsiaTheme="minorHAnsi" w:hAnsiTheme="minorHAnsi" w:cstheme="minorBidi"/>
      <w:b/>
      <w:bCs/>
      <w:i/>
      <w:iCs/>
      <w:spacing w:val="-2"/>
      <w:sz w:val="17"/>
      <w:szCs w:val="17"/>
      <w:lang w:eastAsia="en-US"/>
    </w:rPr>
  </w:style>
  <w:style w:type="paragraph" w:customStyle="1" w:styleId="aa">
    <w:name w:val="a"/>
    <w:basedOn w:val="a"/>
    <w:uiPriority w:val="99"/>
    <w:rsid w:val="00B85E5F"/>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rsid w:val="00B85E5F"/>
  </w:style>
  <w:style w:type="character" w:customStyle="1" w:styleId="1">
    <w:name w:val="Основной текст1"/>
    <w:rsid w:val="00B85E5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ab">
    <w:name w:val="Сноска + Не полужирный"/>
    <w:aliases w:val="Не курсив,Интервал 0 pt"/>
    <w:rsid w:val="00B85E5F"/>
    <w:rPr>
      <w:b/>
      <w:bCs/>
      <w:i/>
      <w:iCs/>
      <w:color w:val="000000"/>
      <w:spacing w:val="0"/>
      <w:w w:val="100"/>
      <w:position w:val="0"/>
      <w:sz w:val="17"/>
      <w:szCs w:val="17"/>
      <w:shd w:val="clear" w:color="auto" w:fill="FFFFFF"/>
      <w:lang w:val="uk-UA" w:eastAsia="uk-UA" w:bidi="uk-UA"/>
    </w:rPr>
  </w:style>
  <w:style w:type="paragraph" w:styleId="ac">
    <w:name w:val="Balloon Text"/>
    <w:basedOn w:val="a"/>
    <w:link w:val="ad"/>
    <w:uiPriority w:val="99"/>
    <w:semiHidden/>
    <w:unhideWhenUsed/>
    <w:rsid w:val="003154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54E3"/>
    <w:rPr>
      <w:rFonts w:ascii="Tahoma" w:eastAsia="Times New Roman" w:hAnsi="Tahoma" w:cs="Tahoma"/>
      <w:sz w:val="16"/>
      <w:szCs w:val="16"/>
      <w:lang w:eastAsia="uk-UA"/>
    </w:rPr>
  </w:style>
  <w:style w:type="paragraph" w:customStyle="1" w:styleId="10">
    <w:name w:val="Абзац списка1"/>
    <w:basedOn w:val="a"/>
    <w:rsid w:val="00013BF4"/>
    <w:pPr>
      <w:spacing w:after="160" w:line="259" w:lineRule="auto"/>
      <w:ind w:left="720"/>
      <w:contextualSpacing/>
    </w:pPr>
    <w:rPr>
      <w:lang w:val="ru-RU" w:eastAsia="en-US"/>
    </w:rPr>
  </w:style>
  <w:style w:type="paragraph" w:styleId="ae">
    <w:name w:val="List Paragraph"/>
    <w:basedOn w:val="a"/>
    <w:uiPriority w:val="34"/>
    <w:qFormat/>
    <w:rsid w:val="00013BF4"/>
    <w:pPr>
      <w:ind w:left="720"/>
      <w:contextualSpacing/>
    </w:pPr>
    <w:rPr>
      <w:lang w:val="ru-RU" w:eastAsia="en-US"/>
    </w:rPr>
  </w:style>
  <w:style w:type="character" w:customStyle="1" w:styleId="a5">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4"/>
    <w:uiPriority w:val="99"/>
    <w:locked/>
    <w:rsid w:val="00791599"/>
    <w:rPr>
      <w:rFonts w:ascii="Times New Roman" w:eastAsia="Times New Roman" w:hAnsi="Times New Roman" w:cs="Times New Roman"/>
      <w:sz w:val="24"/>
      <w:szCs w:val="24"/>
      <w:lang w:val="ru-RU" w:eastAsia="zh-CN"/>
    </w:rPr>
  </w:style>
  <w:style w:type="character" w:customStyle="1" w:styleId="2">
    <w:name w:val="Основной текст (2)_"/>
    <w:basedOn w:val="a0"/>
    <w:link w:val="20"/>
    <w:locked/>
    <w:rsid w:val="00D8655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86552"/>
    <w:pPr>
      <w:widowControl w:val="0"/>
      <w:shd w:val="clear" w:color="auto" w:fill="FFFFFF"/>
      <w:spacing w:before="840" w:after="120" w:line="0" w:lineRule="atLeast"/>
      <w:jc w:val="both"/>
    </w:pPr>
    <w:rPr>
      <w:rFonts w:ascii="Times New Roman" w:hAnsi="Times New Roman"/>
      <w:sz w:val="26"/>
      <w:szCs w:val="26"/>
      <w:lang w:eastAsia="en-US"/>
    </w:rPr>
  </w:style>
  <w:style w:type="character" w:customStyle="1" w:styleId="211pt">
    <w:name w:val="Основной текст (2) + 11 pt"/>
    <w:aliases w:val="Полужирный,Курсив"/>
    <w:basedOn w:val="2"/>
    <w:rsid w:val="00D86552"/>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D86552"/>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customStyle="1" w:styleId="rvps2">
    <w:name w:val="rvps2"/>
    <w:basedOn w:val="a"/>
    <w:rsid w:val="00D86552"/>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rsid w:val="00D86552"/>
  </w:style>
  <w:style w:type="paragraph" w:customStyle="1" w:styleId="11">
    <w:name w:val="Обычный1"/>
    <w:rsid w:val="004D54E0"/>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8390">
      <w:bodyDiv w:val="1"/>
      <w:marLeft w:val="0"/>
      <w:marRight w:val="0"/>
      <w:marTop w:val="0"/>
      <w:marBottom w:val="0"/>
      <w:divBdr>
        <w:top w:val="none" w:sz="0" w:space="0" w:color="auto"/>
        <w:left w:val="none" w:sz="0" w:space="0" w:color="auto"/>
        <w:bottom w:val="none" w:sz="0" w:space="0" w:color="auto"/>
        <w:right w:val="none" w:sz="0" w:space="0" w:color="auto"/>
      </w:divBdr>
    </w:div>
    <w:div w:id="1695841433">
      <w:bodyDiv w:val="1"/>
      <w:marLeft w:val="0"/>
      <w:marRight w:val="0"/>
      <w:marTop w:val="0"/>
      <w:marBottom w:val="0"/>
      <w:divBdr>
        <w:top w:val="none" w:sz="0" w:space="0" w:color="auto"/>
        <w:left w:val="none" w:sz="0" w:space="0" w:color="auto"/>
        <w:bottom w:val="none" w:sz="0" w:space="0" w:color="auto"/>
        <w:right w:val="none" w:sz="0" w:space="0" w:color="auto"/>
      </w:divBdr>
    </w:div>
    <w:div w:id="20542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2021-03-03T09:23:00Z</cp:lastPrinted>
  <dcterms:created xsi:type="dcterms:W3CDTF">2021-09-24T08:28:00Z</dcterms:created>
  <dcterms:modified xsi:type="dcterms:W3CDTF">2023-04-28T11:40:00Z</dcterms:modified>
</cp:coreProperties>
</file>