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8C2C" w14:textId="586D79CC" w:rsidR="00D202EA" w:rsidRPr="00BC2947" w:rsidRDefault="00132F10" w:rsidP="002C78FC">
      <w:pPr>
        <w:spacing w:after="0" w:line="240" w:lineRule="auto"/>
        <w:ind w:left="-1418"/>
        <w:jc w:val="center"/>
        <w:rPr>
          <w:rFonts w:ascii="Times New Roman" w:eastAsia="Times New Roman" w:hAnsi="Times New Roman" w:cs="Times New Roman"/>
          <w:b/>
          <w:i/>
          <w:sz w:val="24"/>
          <w:szCs w:val="24"/>
        </w:rPr>
      </w:pPr>
      <w:r w:rsidRPr="00BC2947">
        <w:rPr>
          <w:rFonts w:ascii="Times New Roman" w:eastAsia="Times New Roman" w:hAnsi="Times New Roman" w:cs="Times New Roman"/>
          <w:b/>
          <w:i/>
          <w:sz w:val="24"/>
          <w:szCs w:val="24"/>
        </w:rPr>
        <w:t>В</w:t>
      </w:r>
      <w:r w:rsidR="00CF0DED" w:rsidRPr="00BC2947">
        <w:rPr>
          <w:rFonts w:ascii="Times New Roman" w:eastAsia="Times New Roman" w:hAnsi="Times New Roman" w:cs="Times New Roman"/>
          <w:b/>
          <w:i/>
          <w:sz w:val="24"/>
          <w:szCs w:val="24"/>
        </w:rPr>
        <w:t xml:space="preserve">ИКОНАВЧИЙ КОМІТЕТ </w:t>
      </w:r>
    </w:p>
    <w:p w14:paraId="3C529F11" w14:textId="77777777" w:rsidR="00D202EA" w:rsidRPr="00BC2947" w:rsidRDefault="00D202EA" w:rsidP="002C78FC">
      <w:pPr>
        <w:spacing w:after="0" w:line="240" w:lineRule="auto"/>
        <w:ind w:left="-1418"/>
        <w:jc w:val="center"/>
        <w:rPr>
          <w:rFonts w:ascii="Times New Roman" w:eastAsia="Times New Roman" w:hAnsi="Times New Roman" w:cs="Times New Roman"/>
          <w:b/>
          <w:i/>
          <w:sz w:val="24"/>
          <w:szCs w:val="24"/>
        </w:rPr>
      </w:pPr>
      <w:r w:rsidRPr="00BC2947">
        <w:rPr>
          <w:rFonts w:ascii="Times New Roman" w:eastAsia="Times New Roman" w:hAnsi="Times New Roman" w:cs="Times New Roman"/>
          <w:b/>
          <w:i/>
          <w:sz w:val="24"/>
          <w:szCs w:val="24"/>
        </w:rPr>
        <w:t xml:space="preserve">ТЕРЕШКІВСЬКОЇ СІЛЬСЬКОЇ РАДИ </w:t>
      </w:r>
    </w:p>
    <w:p w14:paraId="6B405F46" w14:textId="64661C25" w:rsidR="006059D2" w:rsidRPr="00BC2947" w:rsidRDefault="00D202EA" w:rsidP="002C78FC">
      <w:pPr>
        <w:spacing w:after="0" w:line="240" w:lineRule="auto"/>
        <w:ind w:left="-1418"/>
        <w:jc w:val="center"/>
        <w:rPr>
          <w:rFonts w:ascii="Times New Roman" w:eastAsia="Times New Roman" w:hAnsi="Times New Roman" w:cs="Times New Roman"/>
          <w:b/>
          <w:sz w:val="24"/>
          <w:szCs w:val="24"/>
        </w:rPr>
      </w:pPr>
      <w:r w:rsidRPr="00BC2947">
        <w:rPr>
          <w:rFonts w:ascii="Times New Roman" w:eastAsia="Times New Roman" w:hAnsi="Times New Roman" w:cs="Times New Roman"/>
          <w:b/>
          <w:i/>
          <w:sz w:val="24"/>
          <w:szCs w:val="24"/>
        </w:rPr>
        <w:t>ПОЛТАВСЬКОГО РАЙОНУ ПОЛТАВСЬКОЇ ОБЛАСТІ</w:t>
      </w:r>
    </w:p>
    <w:p w14:paraId="1F93E12A" w14:textId="77777777" w:rsidR="006059D2" w:rsidRPr="00BC2947" w:rsidRDefault="006059D2" w:rsidP="002C78FC">
      <w:pPr>
        <w:spacing w:after="0" w:line="240" w:lineRule="auto"/>
        <w:ind w:left="-1418"/>
        <w:jc w:val="center"/>
        <w:rPr>
          <w:rFonts w:ascii="Times New Roman" w:eastAsia="Times New Roman" w:hAnsi="Times New Roman" w:cs="Times New Roman"/>
          <w:b/>
          <w:color w:val="000000"/>
          <w:sz w:val="24"/>
          <w:szCs w:val="24"/>
        </w:rPr>
      </w:pPr>
    </w:p>
    <w:p w14:paraId="0731CEEB" w14:textId="2E240180" w:rsidR="006059D2" w:rsidRPr="00BC2947" w:rsidRDefault="006059D2" w:rsidP="002C78FC">
      <w:pPr>
        <w:spacing w:after="0" w:line="240" w:lineRule="auto"/>
        <w:ind w:left="-1418"/>
        <w:jc w:val="right"/>
        <w:rPr>
          <w:rFonts w:ascii="Times New Roman" w:eastAsia="Times New Roman" w:hAnsi="Times New Roman" w:cs="Times New Roman"/>
          <w:b/>
          <w:color w:val="000000"/>
          <w:sz w:val="24"/>
          <w:szCs w:val="24"/>
        </w:rPr>
      </w:pPr>
    </w:p>
    <w:p w14:paraId="365A46EB" w14:textId="0758C714" w:rsidR="008C3DD7" w:rsidRPr="00BC2947" w:rsidRDefault="008C3DD7" w:rsidP="002C78FC">
      <w:pPr>
        <w:spacing w:after="0" w:line="240" w:lineRule="auto"/>
        <w:ind w:left="-1418"/>
        <w:jc w:val="right"/>
        <w:rPr>
          <w:rFonts w:ascii="Times New Roman" w:eastAsia="Times New Roman" w:hAnsi="Times New Roman" w:cs="Times New Roman"/>
          <w:b/>
          <w:color w:val="000000"/>
          <w:sz w:val="24"/>
          <w:szCs w:val="24"/>
        </w:rPr>
      </w:pPr>
    </w:p>
    <w:p w14:paraId="73D9F01A" w14:textId="0ADD0B3C" w:rsidR="00D41F3C" w:rsidRPr="00BC2947" w:rsidRDefault="00D41F3C" w:rsidP="002C78FC">
      <w:pPr>
        <w:spacing w:after="0" w:line="240" w:lineRule="auto"/>
        <w:ind w:left="-1418"/>
        <w:jc w:val="right"/>
        <w:rPr>
          <w:rFonts w:ascii="Times New Roman" w:eastAsia="Times New Roman" w:hAnsi="Times New Roman" w:cs="Times New Roman"/>
          <w:b/>
          <w:color w:val="000000"/>
          <w:sz w:val="24"/>
          <w:szCs w:val="24"/>
        </w:rPr>
      </w:pPr>
    </w:p>
    <w:p w14:paraId="5D04C4F4" w14:textId="1B049B69" w:rsidR="00D41F3C" w:rsidRPr="00BC2947" w:rsidRDefault="00D41F3C" w:rsidP="002C78FC">
      <w:pPr>
        <w:spacing w:after="0" w:line="240" w:lineRule="auto"/>
        <w:ind w:left="-1418"/>
        <w:jc w:val="right"/>
        <w:rPr>
          <w:rFonts w:ascii="Times New Roman" w:eastAsia="Times New Roman" w:hAnsi="Times New Roman" w:cs="Times New Roman"/>
          <w:b/>
          <w:color w:val="000000"/>
          <w:sz w:val="24"/>
          <w:szCs w:val="24"/>
        </w:rPr>
      </w:pPr>
    </w:p>
    <w:p w14:paraId="1ACACBA9" w14:textId="70F3D4EE" w:rsidR="00D41F3C" w:rsidRPr="00BC2947" w:rsidRDefault="00D41F3C" w:rsidP="002C78FC">
      <w:pPr>
        <w:spacing w:after="0" w:line="240" w:lineRule="auto"/>
        <w:ind w:left="-1418"/>
        <w:jc w:val="right"/>
        <w:rPr>
          <w:rFonts w:ascii="Times New Roman" w:eastAsia="Times New Roman" w:hAnsi="Times New Roman" w:cs="Times New Roman"/>
          <w:b/>
          <w:color w:val="000000"/>
          <w:sz w:val="24"/>
          <w:szCs w:val="24"/>
        </w:rPr>
      </w:pPr>
    </w:p>
    <w:p w14:paraId="553C93B0" w14:textId="0FFAB011" w:rsidR="00D41F3C" w:rsidRPr="00BC2947" w:rsidRDefault="00D41F3C" w:rsidP="002C78FC">
      <w:pPr>
        <w:spacing w:after="0" w:line="240" w:lineRule="auto"/>
        <w:ind w:left="-1418"/>
        <w:jc w:val="right"/>
        <w:rPr>
          <w:rFonts w:ascii="Times New Roman" w:eastAsia="Times New Roman" w:hAnsi="Times New Roman" w:cs="Times New Roman"/>
          <w:b/>
          <w:color w:val="000000"/>
          <w:sz w:val="24"/>
          <w:szCs w:val="24"/>
        </w:rPr>
      </w:pPr>
    </w:p>
    <w:p w14:paraId="1F412996" w14:textId="77777777" w:rsidR="00D41F3C" w:rsidRPr="00BC2947" w:rsidRDefault="00D41F3C" w:rsidP="002C78FC">
      <w:pPr>
        <w:spacing w:after="0" w:line="240" w:lineRule="auto"/>
        <w:ind w:left="-1418"/>
        <w:jc w:val="right"/>
        <w:rPr>
          <w:rFonts w:ascii="Times New Roman" w:eastAsia="Times New Roman" w:hAnsi="Times New Roman" w:cs="Times New Roman"/>
          <w:b/>
          <w:color w:val="000000"/>
          <w:sz w:val="24"/>
          <w:szCs w:val="24"/>
        </w:rPr>
      </w:pPr>
    </w:p>
    <w:p w14:paraId="2ADC6993" w14:textId="64CAFBF9" w:rsidR="008C3DD7" w:rsidRPr="00BC2947" w:rsidRDefault="008C3DD7" w:rsidP="002C78FC">
      <w:pPr>
        <w:spacing w:after="0" w:line="240" w:lineRule="auto"/>
        <w:ind w:left="-1418"/>
        <w:jc w:val="right"/>
        <w:rPr>
          <w:rFonts w:ascii="Times New Roman" w:eastAsia="Times New Roman" w:hAnsi="Times New Roman" w:cs="Times New Roman"/>
          <w:b/>
          <w:color w:val="000000"/>
          <w:sz w:val="24"/>
          <w:szCs w:val="24"/>
        </w:rPr>
      </w:pPr>
    </w:p>
    <w:p w14:paraId="5A317BE9" w14:textId="77777777" w:rsidR="008C3DD7" w:rsidRPr="00BC2947" w:rsidRDefault="008C3DD7" w:rsidP="002C78FC">
      <w:pPr>
        <w:spacing w:after="0" w:line="240" w:lineRule="auto"/>
        <w:ind w:left="-1418"/>
        <w:jc w:val="right"/>
        <w:rPr>
          <w:rFonts w:ascii="Times New Roman" w:eastAsia="Times New Roman" w:hAnsi="Times New Roman" w:cs="Times New Roman"/>
          <w:b/>
          <w:color w:val="000000"/>
          <w:sz w:val="24"/>
          <w:szCs w:val="24"/>
        </w:rPr>
      </w:pPr>
    </w:p>
    <w:p w14:paraId="72F5C7FE" w14:textId="77777777" w:rsidR="008C3DD7" w:rsidRPr="00BC2947" w:rsidRDefault="008C3DD7" w:rsidP="002C78FC">
      <w:pPr>
        <w:widowControl w:val="0"/>
        <w:autoSpaceDE w:val="0"/>
        <w:autoSpaceDN w:val="0"/>
        <w:adjustRightInd w:val="0"/>
        <w:spacing w:after="0" w:line="240" w:lineRule="auto"/>
        <w:ind w:left="320"/>
        <w:jc w:val="right"/>
        <w:rPr>
          <w:rFonts w:ascii="Times New Roman" w:hAnsi="Times New Roman" w:cs="Times New Roman"/>
          <w:sz w:val="24"/>
          <w:szCs w:val="24"/>
        </w:rPr>
      </w:pPr>
      <w:r w:rsidRPr="00BC2947">
        <w:rPr>
          <w:rFonts w:ascii="Times New Roman" w:hAnsi="Times New Roman" w:cs="Times New Roman"/>
          <w:sz w:val="24"/>
          <w:szCs w:val="24"/>
        </w:rPr>
        <w:t xml:space="preserve">                                                                                       ЗАТВЕРДЖЕНО</w:t>
      </w:r>
    </w:p>
    <w:p w14:paraId="5A065D33" w14:textId="77777777" w:rsidR="008C3DD7" w:rsidRPr="00BC2947" w:rsidRDefault="008C3DD7" w:rsidP="002C78FC">
      <w:pPr>
        <w:widowControl w:val="0"/>
        <w:autoSpaceDE w:val="0"/>
        <w:autoSpaceDN w:val="0"/>
        <w:adjustRightInd w:val="0"/>
        <w:spacing w:after="0" w:line="240" w:lineRule="auto"/>
        <w:ind w:left="320"/>
        <w:jc w:val="right"/>
        <w:rPr>
          <w:rFonts w:ascii="Times New Roman" w:hAnsi="Times New Roman" w:cs="Times New Roman"/>
          <w:sz w:val="24"/>
          <w:szCs w:val="24"/>
        </w:rPr>
      </w:pPr>
      <w:r w:rsidRPr="00BC2947">
        <w:rPr>
          <w:rFonts w:ascii="Times New Roman" w:hAnsi="Times New Roman" w:cs="Times New Roman"/>
          <w:sz w:val="24"/>
          <w:szCs w:val="24"/>
        </w:rPr>
        <w:t xml:space="preserve">рішенням Уповноваженої особи </w:t>
      </w:r>
    </w:p>
    <w:p w14:paraId="4132462B" w14:textId="77777777" w:rsidR="008C3DD7" w:rsidRPr="00BC2947" w:rsidRDefault="008C3DD7" w:rsidP="002C78FC">
      <w:pPr>
        <w:widowControl w:val="0"/>
        <w:autoSpaceDE w:val="0"/>
        <w:autoSpaceDN w:val="0"/>
        <w:adjustRightInd w:val="0"/>
        <w:spacing w:after="0" w:line="240" w:lineRule="auto"/>
        <w:ind w:left="320"/>
        <w:jc w:val="right"/>
        <w:rPr>
          <w:rFonts w:ascii="Times New Roman" w:hAnsi="Times New Roman" w:cs="Times New Roman"/>
          <w:sz w:val="24"/>
          <w:szCs w:val="24"/>
        </w:rPr>
      </w:pPr>
      <w:r w:rsidRPr="00BC2947">
        <w:rPr>
          <w:rFonts w:ascii="Times New Roman" w:hAnsi="Times New Roman" w:cs="Times New Roman"/>
          <w:sz w:val="24"/>
          <w:szCs w:val="24"/>
        </w:rPr>
        <w:t xml:space="preserve">виконавчого комітету Терешківської сільської ради </w:t>
      </w:r>
    </w:p>
    <w:p w14:paraId="40BAB4E4" w14:textId="77777777" w:rsidR="008C3DD7" w:rsidRPr="00BC2947" w:rsidRDefault="008C3DD7" w:rsidP="002C78FC">
      <w:pPr>
        <w:widowControl w:val="0"/>
        <w:autoSpaceDE w:val="0"/>
        <w:autoSpaceDN w:val="0"/>
        <w:adjustRightInd w:val="0"/>
        <w:spacing w:after="0" w:line="240" w:lineRule="auto"/>
        <w:ind w:left="320"/>
        <w:jc w:val="right"/>
        <w:rPr>
          <w:rFonts w:ascii="Times New Roman" w:hAnsi="Times New Roman" w:cs="Times New Roman"/>
          <w:sz w:val="24"/>
          <w:szCs w:val="24"/>
        </w:rPr>
      </w:pPr>
      <w:r w:rsidRPr="00BC2947">
        <w:rPr>
          <w:rFonts w:ascii="Times New Roman" w:hAnsi="Times New Roman" w:cs="Times New Roman"/>
          <w:sz w:val="24"/>
          <w:szCs w:val="24"/>
        </w:rPr>
        <w:t>Полтавського району Полтавської області</w:t>
      </w:r>
    </w:p>
    <w:p w14:paraId="55BA5D6D" w14:textId="5787F6ED" w:rsidR="008C3DD7" w:rsidRPr="00BC2947" w:rsidRDefault="008C3DD7" w:rsidP="002C78FC">
      <w:pPr>
        <w:widowControl w:val="0"/>
        <w:autoSpaceDE w:val="0"/>
        <w:autoSpaceDN w:val="0"/>
        <w:adjustRightInd w:val="0"/>
        <w:spacing w:after="0" w:line="240" w:lineRule="auto"/>
        <w:ind w:left="320"/>
        <w:jc w:val="right"/>
        <w:rPr>
          <w:rFonts w:ascii="Times New Roman" w:hAnsi="Times New Roman" w:cs="Times New Roman"/>
          <w:sz w:val="24"/>
          <w:szCs w:val="24"/>
        </w:rPr>
      </w:pPr>
      <w:r w:rsidRPr="00BC2947">
        <w:rPr>
          <w:rFonts w:ascii="Times New Roman" w:hAnsi="Times New Roman" w:cs="Times New Roman"/>
          <w:sz w:val="24"/>
          <w:szCs w:val="24"/>
        </w:rPr>
        <w:t>протокол №</w:t>
      </w:r>
      <w:r w:rsidR="00C515EC" w:rsidRPr="00BC2947">
        <w:rPr>
          <w:rFonts w:ascii="Times New Roman" w:hAnsi="Times New Roman" w:cs="Times New Roman"/>
          <w:sz w:val="24"/>
          <w:szCs w:val="24"/>
        </w:rPr>
        <w:t>19</w:t>
      </w:r>
      <w:r w:rsidRPr="00BC2947">
        <w:rPr>
          <w:rFonts w:ascii="Times New Roman" w:hAnsi="Times New Roman" w:cs="Times New Roman"/>
          <w:sz w:val="24"/>
          <w:szCs w:val="24"/>
        </w:rPr>
        <w:t xml:space="preserve"> від «</w:t>
      </w:r>
      <w:r w:rsidR="00EF31D6" w:rsidRPr="00BC2947">
        <w:rPr>
          <w:rFonts w:ascii="Times New Roman" w:hAnsi="Times New Roman" w:cs="Times New Roman"/>
          <w:sz w:val="24"/>
          <w:szCs w:val="24"/>
        </w:rPr>
        <w:t>11</w:t>
      </w:r>
      <w:r w:rsidRPr="00BC2947">
        <w:rPr>
          <w:rFonts w:ascii="Times New Roman" w:hAnsi="Times New Roman" w:cs="Times New Roman"/>
          <w:sz w:val="24"/>
          <w:szCs w:val="24"/>
        </w:rPr>
        <w:t xml:space="preserve">» </w:t>
      </w:r>
      <w:r w:rsidR="003C37E2" w:rsidRPr="00BC2947">
        <w:rPr>
          <w:rFonts w:ascii="Times New Roman" w:hAnsi="Times New Roman" w:cs="Times New Roman"/>
          <w:sz w:val="24"/>
          <w:szCs w:val="24"/>
        </w:rPr>
        <w:t>квітня</w:t>
      </w:r>
      <w:r w:rsidRPr="00BC2947">
        <w:rPr>
          <w:rFonts w:ascii="Times New Roman" w:hAnsi="Times New Roman" w:cs="Times New Roman"/>
          <w:sz w:val="24"/>
          <w:szCs w:val="24"/>
        </w:rPr>
        <w:t xml:space="preserve"> 2024 року</w:t>
      </w:r>
    </w:p>
    <w:p w14:paraId="35A34526" w14:textId="376B8E89" w:rsidR="006059D2" w:rsidRPr="00BC2947" w:rsidRDefault="006059D2" w:rsidP="002C78FC">
      <w:pPr>
        <w:spacing w:after="0" w:line="240" w:lineRule="auto"/>
        <w:rPr>
          <w:rFonts w:ascii="Times New Roman" w:eastAsia="Times New Roman" w:hAnsi="Times New Roman" w:cs="Times New Roman"/>
          <w:b/>
          <w:color w:val="000000"/>
          <w:sz w:val="24"/>
          <w:szCs w:val="24"/>
        </w:rPr>
      </w:pPr>
    </w:p>
    <w:p w14:paraId="3447DF08" w14:textId="444417C3" w:rsidR="008C3DD7" w:rsidRPr="00BC2947" w:rsidRDefault="008C3DD7" w:rsidP="002C78FC">
      <w:pPr>
        <w:spacing w:after="0" w:line="240" w:lineRule="auto"/>
        <w:rPr>
          <w:rFonts w:ascii="Times New Roman" w:eastAsia="Times New Roman" w:hAnsi="Times New Roman" w:cs="Times New Roman"/>
          <w:b/>
          <w:color w:val="000000"/>
          <w:sz w:val="24"/>
          <w:szCs w:val="24"/>
        </w:rPr>
      </w:pPr>
    </w:p>
    <w:p w14:paraId="0350763A" w14:textId="77777777" w:rsidR="008C3DD7" w:rsidRPr="00BC2947" w:rsidRDefault="008C3DD7" w:rsidP="002C78FC">
      <w:pPr>
        <w:spacing w:after="0" w:line="240" w:lineRule="auto"/>
        <w:rPr>
          <w:rFonts w:ascii="Times New Roman" w:eastAsia="Times New Roman" w:hAnsi="Times New Roman" w:cs="Times New Roman"/>
          <w:b/>
          <w:color w:val="000000"/>
          <w:sz w:val="24"/>
          <w:szCs w:val="24"/>
        </w:rPr>
      </w:pPr>
    </w:p>
    <w:p w14:paraId="53A08424" w14:textId="32930360" w:rsidR="006059D2" w:rsidRPr="00BC2947" w:rsidRDefault="006059D2" w:rsidP="002C78FC">
      <w:pPr>
        <w:spacing w:after="0" w:line="240" w:lineRule="auto"/>
        <w:rPr>
          <w:rFonts w:ascii="Times New Roman" w:eastAsia="Times New Roman" w:hAnsi="Times New Roman" w:cs="Times New Roman"/>
          <w:b/>
          <w:color w:val="000000"/>
          <w:sz w:val="24"/>
          <w:szCs w:val="24"/>
        </w:rPr>
      </w:pPr>
    </w:p>
    <w:p w14:paraId="4CF54720" w14:textId="77777777" w:rsidR="00A517CC" w:rsidRPr="00BC2947" w:rsidRDefault="00A517CC" w:rsidP="002C78FC">
      <w:pPr>
        <w:spacing w:after="0" w:line="240" w:lineRule="auto"/>
        <w:rPr>
          <w:rFonts w:ascii="Times New Roman" w:eastAsia="Times New Roman" w:hAnsi="Times New Roman" w:cs="Times New Roman"/>
          <w:b/>
          <w:color w:val="000000"/>
          <w:sz w:val="24"/>
          <w:szCs w:val="24"/>
        </w:rPr>
      </w:pPr>
    </w:p>
    <w:p w14:paraId="4FFA41E7" w14:textId="77777777" w:rsidR="006059D2" w:rsidRPr="00BC2947" w:rsidRDefault="006059D2" w:rsidP="002C78FC">
      <w:pPr>
        <w:spacing w:after="0" w:line="240" w:lineRule="auto"/>
        <w:rPr>
          <w:rFonts w:ascii="Times New Roman" w:eastAsia="Times New Roman" w:hAnsi="Times New Roman" w:cs="Times New Roman"/>
          <w:b/>
          <w:color w:val="000000"/>
          <w:sz w:val="24"/>
          <w:szCs w:val="24"/>
        </w:rPr>
      </w:pPr>
    </w:p>
    <w:p w14:paraId="4EBF192D" w14:textId="77777777" w:rsidR="006059D2" w:rsidRPr="00BC2947" w:rsidRDefault="006059D2" w:rsidP="002C78FC">
      <w:pPr>
        <w:spacing w:after="0" w:line="240" w:lineRule="auto"/>
        <w:rPr>
          <w:rFonts w:ascii="Times New Roman" w:eastAsia="Times New Roman" w:hAnsi="Times New Roman" w:cs="Times New Roman"/>
          <w:b/>
          <w:color w:val="000000"/>
          <w:sz w:val="24"/>
          <w:szCs w:val="24"/>
        </w:rPr>
      </w:pPr>
    </w:p>
    <w:p w14:paraId="6D277ABE" w14:textId="3735D37F" w:rsidR="006059D2" w:rsidRPr="00BC2947" w:rsidRDefault="008A0112" w:rsidP="00A517CC">
      <w:pPr>
        <w:spacing w:after="0" w:line="240" w:lineRule="auto"/>
        <w:jc w:val="center"/>
        <w:rPr>
          <w:rFonts w:ascii="Times New Roman" w:eastAsia="Times New Roman" w:hAnsi="Times New Roman" w:cs="Times New Roman"/>
          <w:b/>
          <w:color w:val="000000"/>
          <w:sz w:val="40"/>
          <w:szCs w:val="40"/>
        </w:rPr>
      </w:pPr>
      <w:r w:rsidRPr="00BC2947">
        <w:rPr>
          <w:rFonts w:ascii="Times New Roman" w:eastAsia="Times New Roman" w:hAnsi="Times New Roman" w:cs="Times New Roman"/>
          <w:b/>
          <w:color w:val="000000"/>
          <w:sz w:val="40"/>
          <w:szCs w:val="40"/>
        </w:rPr>
        <w:t>ТЕНДЕРНА ДОКУМЕНТАЦІЯ</w:t>
      </w:r>
    </w:p>
    <w:p w14:paraId="26FF7E0A" w14:textId="77777777" w:rsidR="00A517CC" w:rsidRPr="00BC2947" w:rsidRDefault="00A517CC" w:rsidP="00A517CC">
      <w:pPr>
        <w:spacing w:after="0" w:line="240" w:lineRule="auto"/>
        <w:jc w:val="center"/>
        <w:rPr>
          <w:rFonts w:ascii="Times New Roman" w:eastAsia="Times New Roman" w:hAnsi="Times New Roman" w:cs="Times New Roman"/>
          <w:sz w:val="40"/>
          <w:szCs w:val="40"/>
        </w:rPr>
      </w:pPr>
    </w:p>
    <w:p w14:paraId="1E9CAF5B" w14:textId="2255233E" w:rsidR="006059D2" w:rsidRPr="00BC2947" w:rsidRDefault="008A0112" w:rsidP="002C78FC">
      <w:pPr>
        <w:spacing w:after="0" w:line="240" w:lineRule="auto"/>
        <w:jc w:val="center"/>
        <w:rPr>
          <w:rFonts w:ascii="Times New Roman" w:eastAsia="Times New Roman" w:hAnsi="Times New Roman" w:cs="Times New Roman"/>
          <w:color w:val="4A86E8"/>
          <w:sz w:val="24"/>
          <w:szCs w:val="24"/>
        </w:rPr>
      </w:pPr>
      <w:r w:rsidRPr="00BC2947">
        <w:rPr>
          <w:rFonts w:ascii="Times New Roman" w:eastAsia="Times New Roman" w:hAnsi="Times New Roman" w:cs="Times New Roman"/>
          <w:color w:val="000000"/>
          <w:sz w:val="24"/>
          <w:szCs w:val="24"/>
        </w:rPr>
        <w:t>по процедурі</w:t>
      </w:r>
      <w:r w:rsidRPr="00BC2947">
        <w:rPr>
          <w:rFonts w:ascii="Times New Roman" w:eastAsia="Times New Roman" w:hAnsi="Times New Roman" w:cs="Times New Roman"/>
          <w:b/>
          <w:color w:val="000000"/>
          <w:sz w:val="24"/>
          <w:szCs w:val="24"/>
        </w:rPr>
        <w:t xml:space="preserve"> ВІДКРИТІ ТОРГИ </w:t>
      </w:r>
      <w:r w:rsidRPr="00BC2947">
        <w:rPr>
          <w:rFonts w:ascii="Times New Roman" w:eastAsia="Times New Roman" w:hAnsi="Times New Roman" w:cs="Times New Roman"/>
          <w:b/>
          <w:color w:val="4A86E8"/>
          <w:sz w:val="24"/>
          <w:szCs w:val="24"/>
        </w:rPr>
        <w:t>(з особливостями)</w:t>
      </w:r>
    </w:p>
    <w:p w14:paraId="0E1B5FCD" w14:textId="0753CF7E" w:rsidR="00CF0DED" w:rsidRPr="00BC2947" w:rsidRDefault="008A0112" w:rsidP="002C78FC">
      <w:pPr>
        <w:spacing w:after="0" w:line="240" w:lineRule="auto"/>
        <w:jc w:val="center"/>
        <w:rPr>
          <w:rFonts w:ascii="Times New Roman" w:eastAsia="Times New Roman" w:hAnsi="Times New Roman" w:cs="Times New Roman"/>
          <w:color w:val="000000"/>
          <w:sz w:val="24"/>
          <w:szCs w:val="24"/>
        </w:rPr>
      </w:pPr>
      <w:r w:rsidRPr="00BC2947">
        <w:rPr>
          <w:rFonts w:ascii="Times New Roman" w:eastAsia="Times New Roman" w:hAnsi="Times New Roman" w:cs="Times New Roman"/>
          <w:color w:val="000000"/>
          <w:sz w:val="24"/>
          <w:szCs w:val="24"/>
        </w:rPr>
        <w:t>на закупівлю</w:t>
      </w:r>
      <w:r w:rsidR="00390006" w:rsidRPr="00BC2947">
        <w:rPr>
          <w:rFonts w:ascii="Times New Roman" w:eastAsia="Times New Roman" w:hAnsi="Times New Roman" w:cs="Times New Roman"/>
          <w:color w:val="000000"/>
          <w:sz w:val="24"/>
          <w:szCs w:val="24"/>
        </w:rPr>
        <w:t>:</w:t>
      </w:r>
    </w:p>
    <w:p w14:paraId="6C601987" w14:textId="77777777" w:rsidR="00A517CC" w:rsidRPr="00BC2947" w:rsidRDefault="00A517CC" w:rsidP="002C78FC">
      <w:pPr>
        <w:spacing w:after="0" w:line="240" w:lineRule="auto"/>
        <w:jc w:val="center"/>
        <w:rPr>
          <w:rFonts w:ascii="Times New Roman" w:hAnsi="Times New Roman" w:cs="Times New Roman"/>
          <w:b/>
          <w:sz w:val="36"/>
          <w:szCs w:val="36"/>
        </w:rPr>
      </w:pPr>
    </w:p>
    <w:p w14:paraId="16322E4B" w14:textId="77777777" w:rsidR="00A517CC" w:rsidRPr="00BC2947" w:rsidRDefault="00A517CC" w:rsidP="002C78FC">
      <w:pPr>
        <w:spacing w:after="0" w:line="240" w:lineRule="auto"/>
        <w:jc w:val="center"/>
        <w:rPr>
          <w:rFonts w:ascii="Times New Roman" w:hAnsi="Times New Roman" w:cs="Times New Roman"/>
          <w:b/>
          <w:sz w:val="36"/>
          <w:szCs w:val="36"/>
        </w:rPr>
      </w:pPr>
    </w:p>
    <w:p w14:paraId="5E7D0961" w14:textId="2C1781A0" w:rsidR="00F13149" w:rsidRPr="00BC2947" w:rsidRDefault="0050357F" w:rsidP="002C78FC">
      <w:pPr>
        <w:spacing w:after="0" w:line="240" w:lineRule="auto"/>
        <w:jc w:val="center"/>
        <w:rPr>
          <w:rFonts w:ascii="Times New Roman" w:hAnsi="Times New Roman" w:cs="Times New Roman"/>
          <w:b/>
          <w:sz w:val="36"/>
          <w:szCs w:val="36"/>
        </w:rPr>
      </w:pPr>
      <w:r w:rsidRPr="00BC2947">
        <w:rPr>
          <w:rFonts w:ascii="Times New Roman" w:hAnsi="Times New Roman" w:cs="Times New Roman"/>
          <w:b/>
          <w:sz w:val="36"/>
          <w:szCs w:val="36"/>
        </w:rPr>
        <w:t>Повнопривідний автомобіль з дизельним ДВГ</w:t>
      </w:r>
      <w:r w:rsidR="00F13149" w:rsidRPr="00BC2947">
        <w:rPr>
          <w:rFonts w:ascii="Times New Roman" w:hAnsi="Times New Roman" w:cs="Times New Roman"/>
          <w:b/>
          <w:sz w:val="36"/>
          <w:szCs w:val="36"/>
        </w:rPr>
        <w:t xml:space="preserve"> для потреб </w:t>
      </w:r>
      <w:r w:rsidR="00F26BBF" w:rsidRPr="00BC2947">
        <w:rPr>
          <w:rFonts w:ascii="Times New Roman" w:hAnsi="Times New Roman" w:cs="Times New Roman"/>
          <w:b/>
          <w:sz w:val="36"/>
          <w:szCs w:val="36"/>
        </w:rPr>
        <w:t xml:space="preserve">підрозділів, </w:t>
      </w:r>
      <w:r w:rsidR="00F13149" w:rsidRPr="00BC2947">
        <w:rPr>
          <w:rFonts w:ascii="Times New Roman" w:hAnsi="Times New Roman" w:cs="Times New Roman"/>
          <w:b/>
          <w:sz w:val="36"/>
          <w:szCs w:val="36"/>
        </w:rPr>
        <w:t>органів та сил національної безпеки та оборони (СБУ, Збройних Сил України, підрозділів територіальної оборони Збройних Сил України)</w:t>
      </w:r>
    </w:p>
    <w:p w14:paraId="4E635B85" w14:textId="77777777" w:rsidR="00A517CC" w:rsidRPr="00BC2947" w:rsidRDefault="00A517CC" w:rsidP="002C78FC">
      <w:pPr>
        <w:spacing w:after="0" w:line="240" w:lineRule="auto"/>
        <w:jc w:val="center"/>
        <w:rPr>
          <w:rFonts w:ascii="Times New Roman" w:hAnsi="Times New Roman" w:cs="Times New Roman"/>
          <w:b/>
          <w:sz w:val="36"/>
          <w:szCs w:val="36"/>
        </w:rPr>
      </w:pPr>
    </w:p>
    <w:p w14:paraId="777A2914" w14:textId="1A3915B8" w:rsidR="00DA36AC" w:rsidRPr="00BC2947" w:rsidRDefault="00F13149" w:rsidP="002C78FC">
      <w:pPr>
        <w:spacing w:after="0" w:line="240" w:lineRule="auto"/>
        <w:jc w:val="center"/>
        <w:rPr>
          <w:rFonts w:ascii="Times New Roman" w:eastAsia="Times New Roman" w:hAnsi="Times New Roman" w:cs="Times New Roman"/>
          <w:b/>
          <w:bCs/>
          <w:i/>
          <w:iCs/>
          <w:color w:val="000000"/>
          <w:sz w:val="28"/>
          <w:szCs w:val="28"/>
        </w:rPr>
      </w:pPr>
      <w:r w:rsidRPr="00BC2947">
        <w:rPr>
          <w:rFonts w:ascii="Times New Roman" w:hAnsi="Times New Roman" w:cs="Times New Roman"/>
          <w:b/>
          <w:i/>
          <w:iCs/>
          <w:sz w:val="28"/>
          <w:szCs w:val="28"/>
        </w:rPr>
        <w:t>(</w:t>
      </w:r>
      <w:r w:rsidRPr="00BC2947">
        <w:rPr>
          <w:rFonts w:ascii="Times New Roman" w:hAnsi="Times New Roman" w:cs="Times New Roman"/>
          <w:b/>
          <w:i/>
          <w:iCs/>
          <w:color w:val="000000"/>
          <w:sz w:val="28"/>
          <w:szCs w:val="28"/>
        </w:rPr>
        <w:t xml:space="preserve">код </w:t>
      </w:r>
      <w:r w:rsidRPr="00BC2947">
        <w:rPr>
          <w:rFonts w:ascii="Times New Roman" w:hAnsi="Times New Roman" w:cs="Times New Roman"/>
          <w:b/>
          <w:i/>
          <w:iCs/>
          <w:color w:val="000000"/>
          <w:sz w:val="28"/>
          <w:szCs w:val="28"/>
          <w:lang w:val="en-US"/>
        </w:rPr>
        <w:t>CPV</w:t>
      </w:r>
      <w:r w:rsidRPr="00BC2947">
        <w:rPr>
          <w:rFonts w:ascii="Times New Roman" w:hAnsi="Times New Roman" w:cs="Times New Roman"/>
          <w:b/>
          <w:i/>
          <w:iCs/>
          <w:color w:val="000000"/>
          <w:sz w:val="28"/>
          <w:szCs w:val="28"/>
        </w:rPr>
        <w:t xml:space="preserve"> за ДК 021:2015- 34110000-1- Легкові автомобілі</w:t>
      </w:r>
      <w:r w:rsidRPr="00BC2947">
        <w:rPr>
          <w:rFonts w:ascii="Times New Roman" w:hAnsi="Times New Roman" w:cs="Times New Roman"/>
          <w:b/>
          <w:i/>
          <w:iCs/>
          <w:sz w:val="28"/>
          <w:szCs w:val="28"/>
        </w:rPr>
        <w:t>)</w:t>
      </w:r>
    </w:p>
    <w:p w14:paraId="24F0EFF5" w14:textId="77777777" w:rsidR="006059D2" w:rsidRPr="00BC2947" w:rsidRDefault="008A0112" w:rsidP="002C78FC">
      <w:pPr>
        <w:spacing w:after="0" w:line="240" w:lineRule="auto"/>
        <w:jc w:val="center"/>
        <w:rPr>
          <w:rFonts w:ascii="Times New Roman" w:eastAsia="Times New Roman" w:hAnsi="Times New Roman" w:cs="Times New Roman"/>
          <w:color w:val="000000"/>
          <w:sz w:val="24"/>
          <w:szCs w:val="24"/>
        </w:rPr>
      </w:pPr>
      <w:r w:rsidRPr="00BC2947">
        <w:rPr>
          <w:rFonts w:ascii="Times New Roman" w:eastAsia="Times New Roman" w:hAnsi="Times New Roman" w:cs="Times New Roman"/>
          <w:color w:val="000000"/>
          <w:sz w:val="24"/>
          <w:szCs w:val="24"/>
        </w:rPr>
        <w:t> </w:t>
      </w:r>
    </w:p>
    <w:p w14:paraId="09F3A9BB" w14:textId="77777777" w:rsidR="006059D2" w:rsidRPr="00BC2947" w:rsidRDefault="008A0112" w:rsidP="002C78FC">
      <w:pPr>
        <w:spacing w:after="0" w:line="240" w:lineRule="auto"/>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 </w:t>
      </w:r>
    </w:p>
    <w:p w14:paraId="63C323A7" w14:textId="77777777" w:rsidR="006059D2" w:rsidRPr="00BC2947" w:rsidRDefault="008A0112" w:rsidP="002C78FC">
      <w:pPr>
        <w:spacing w:after="0" w:line="240" w:lineRule="auto"/>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 </w:t>
      </w:r>
    </w:p>
    <w:p w14:paraId="503BAAC3" w14:textId="77777777" w:rsidR="006059D2" w:rsidRPr="00BC2947" w:rsidRDefault="006059D2" w:rsidP="002C78FC">
      <w:pPr>
        <w:spacing w:after="0" w:line="240" w:lineRule="auto"/>
        <w:rPr>
          <w:rFonts w:ascii="Times New Roman" w:eastAsia="Times New Roman" w:hAnsi="Times New Roman" w:cs="Times New Roman"/>
          <w:sz w:val="24"/>
          <w:szCs w:val="24"/>
        </w:rPr>
      </w:pPr>
    </w:p>
    <w:p w14:paraId="1C12E6AA" w14:textId="77777777" w:rsidR="006059D2" w:rsidRPr="00BC2947" w:rsidRDefault="008A0112" w:rsidP="002C78FC">
      <w:pPr>
        <w:spacing w:after="0" w:line="240" w:lineRule="auto"/>
        <w:rPr>
          <w:rFonts w:ascii="Times New Roman" w:eastAsia="Times New Roman" w:hAnsi="Times New Roman" w:cs="Times New Roman"/>
          <w:color w:val="000000"/>
          <w:sz w:val="24"/>
          <w:szCs w:val="24"/>
        </w:rPr>
      </w:pPr>
      <w:r w:rsidRPr="00BC2947">
        <w:rPr>
          <w:rFonts w:ascii="Times New Roman" w:eastAsia="Times New Roman" w:hAnsi="Times New Roman" w:cs="Times New Roman"/>
          <w:color w:val="000000"/>
          <w:sz w:val="24"/>
          <w:szCs w:val="24"/>
        </w:rPr>
        <w:t> </w:t>
      </w:r>
    </w:p>
    <w:p w14:paraId="1C27C9D9" w14:textId="77777777" w:rsidR="006059D2" w:rsidRPr="00BC2947" w:rsidRDefault="006059D2" w:rsidP="002C78FC">
      <w:pPr>
        <w:spacing w:after="0" w:line="240" w:lineRule="auto"/>
        <w:rPr>
          <w:rFonts w:ascii="Times New Roman" w:eastAsia="Times New Roman" w:hAnsi="Times New Roman" w:cs="Times New Roman"/>
          <w:color w:val="000000"/>
          <w:sz w:val="24"/>
          <w:szCs w:val="24"/>
        </w:rPr>
      </w:pPr>
    </w:p>
    <w:p w14:paraId="3D774540" w14:textId="77777777" w:rsidR="006059D2" w:rsidRPr="00BC2947" w:rsidRDefault="006059D2" w:rsidP="002C78FC">
      <w:pPr>
        <w:spacing w:after="0" w:line="240" w:lineRule="auto"/>
        <w:rPr>
          <w:rFonts w:ascii="Times New Roman" w:eastAsia="Times New Roman" w:hAnsi="Times New Roman" w:cs="Times New Roman"/>
          <w:color w:val="000000"/>
          <w:sz w:val="24"/>
          <w:szCs w:val="24"/>
        </w:rPr>
      </w:pPr>
    </w:p>
    <w:p w14:paraId="4B1D5BA3" w14:textId="40D42F24" w:rsidR="006059D2" w:rsidRPr="00BC2947" w:rsidRDefault="006059D2" w:rsidP="002C78FC">
      <w:pPr>
        <w:spacing w:after="0" w:line="240" w:lineRule="auto"/>
        <w:rPr>
          <w:rFonts w:ascii="Times New Roman" w:eastAsia="Times New Roman" w:hAnsi="Times New Roman" w:cs="Times New Roman"/>
          <w:sz w:val="24"/>
          <w:szCs w:val="24"/>
        </w:rPr>
      </w:pPr>
    </w:p>
    <w:p w14:paraId="27214808" w14:textId="42D51E1E" w:rsidR="008C3DD7" w:rsidRPr="00BC2947" w:rsidRDefault="008C3DD7" w:rsidP="002C78FC">
      <w:pPr>
        <w:spacing w:after="0" w:line="240" w:lineRule="auto"/>
        <w:rPr>
          <w:rFonts w:ascii="Times New Roman" w:eastAsia="Times New Roman" w:hAnsi="Times New Roman" w:cs="Times New Roman"/>
          <w:sz w:val="24"/>
          <w:szCs w:val="24"/>
        </w:rPr>
      </w:pPr>
    </w:p>
    <w:p w14:paraId="3EF2DE18" w14:textId="77777777" w:rsidR="008C3DD7" w:rsidRPr="00BC2947" w:rsidRDefault="008C3DD7" w:rsidP="002C78FC">
      <w:pPr>
        <w:spacing w:after="0" w:line="240" w:lineRule="auto"/>
        <w:rPr>
          <w:rFonts w:ascii="Times New Roman" w:eastAsia="Times New Roman" w:hAnsi="Times New Roman" w:cs="Times New Roman"/>
          <w:sz w:val="24"/>
          <w:szCs w:val="24"/>
        </w:rPr>
      </w:pPr>
    </w:p>
    <w:p w14:paraId="3A288306" w14:textId="77777777" w:rsidR="00B4406C" w:rsidRPr="00BC2947" w:rsidRDefault="00B4406C" w:rsidP="002C78FC">
      <w:pPr>
        <w:spacing w:after="0" w:line="240" w:lineRule="auto"/>
        <w:jc w:val="center"/>
        <w:rPr>
          <w:rFonts w:ascii="Times New Roman" w:eastAsia="Times New Roman" w:hAnsi="Times New Roman" w:cs="Times New Roman"/>
          <w:b/>
          <w:bCs/>
          <w:sz w:val="24"/>
          <w:szCs w:val="24"/>
          <w:u w:val="single"/>
        </w:rPr>
      </w:pPr>
      <w:bookmarkStart w:id="0" w:name="_heading=h.1fob9te" w:colFirst="0" w:colLast="0"/>
      <w:bookmarkEnd w:id="0"/>
      <w:proofErr w:type="spellStart"/>
      <w:r w:rsidRPr="00BC2947">
        <w:rPr>
          <w:rFonts w:ascii="Times New Roman" w:eastAsia="Times New Roman" w:hAnsi="Times New Roman" w:cs="Times New Roman"/>
          <w:b/>
          <w:bCs/>
          <w:sz w:val="24"/>
          <w:szCs w:val="24"/>
          <w:u w:val="single"/>
        </w:rPr>
        <w:t>с.Терешки</w:t>
      </w:r>
      <w:proofErr w:type="spellEnd"/>
    </w:p>
    <w:p w14:paraId="29B121AE" w14:textId="05664996" w:rsidR="006059D2" w:rsidRPr="00BC2947" w:rsidRDefault="00CF0DED" w:rsidP="002C78FC">
      <w:pPr>
        <w:spacing w:after="0" w:line="240" w:lineRule="auto"/>
        <w:jc w:val="center"/>
        <w:rPr>
          <w:rFonts w:ascii="Times New Roman" w:eastAsia="Times New Roman" w:hAnsi="Times New Roman" w:cs="Times New Roman"/>
          <w:b/>
          <w:bCs/>
          <w:color w:val="000000"/>
          <w:sz w:val="24"/>
          <w:szCs w:val="24"/>
        </w:rPr>
      </w:pPr>
      <w:r w:rsidRPr="00BC2947">
        <w:rPr>
          <w:rFonts w:ascii="Times New Roman" w:eastAsia="Times New Roman" w:hAnsi="Times New Roman" w:cs="Times New Roman"/>
          <w:b/>
          <w:bCs/>
          <w:color w:val="000000"/>
          <w:sz w:val="24"/>
          <w:szCs w:val="24"/>
        </w:rPr>
        <w:t>202</w:t>
      </w:r>
      <w:r w:rsidR="00B4406C" w:rsidRPr="00BC2947">
        <w:rPr>
          <w:rFonts w:ascii="Times New Roman" w:eastAsia="Times New Roman" w:hAnsi="Times New Roman" w:cs="Times New Roman"/>
          <w:b/>
          <w:bCs/>
          <w:color w:val="000000"/>
          <w:sz w:val="24"/>
          <w:szCs w:val="24"/>
        </w:rPr>
        <w:t>4</w:t>
      </w:r>
      <w:r w:rsidRPr="00BC2947">
        <w:rPr>
          <w:rFonts w:ascii="Times New Roman" w:eastAsia="Times New Roman" w:hAnsi="Times New Roman" w:cs="Times New Roman"/>
          <w:b/>
          <w:bCs/>
          <w:color w:val="000000"/>
          <w:sz w:val="24"/>
          <w:szCs w:val="24"/>
        </w:rPr>
        <w:t xml:space="preserve"> рі</w:t>
      </w:r>
      <w:r w:rsidR="00B4406C" w:rsidRPr="00BC2947">
        <w:rPr>
          <w:rFonts w:ascii="Times New Roman" w:eastAsia="Times New Roman" w:hAnsi="Times New Roman" w:cs="Times New Roman"/>
          <w:b/>
          <w:bCs/>
          <w:color w:val="000000"/>
          <w:sz w:val="24"/>
          <w:szCs w:val="24"/>
        </w:rPr>
        <w:t>к</w:t>
      </w:r>
    </w:p>
    <w:p w14:paraId="7F4DE253" w14:textId="77777777" w:rsidR="00B4406C" w:rsidRPr="00BC2947" w:rsidRDefault="00B4406C" w:rsidP="002C78FC">
      <w:pPr>
        <w:spacing w:after="0" w:line="240" w:lineRule="auto"/>
        <w:rPr>
          <w:rFonts w:ascii="Times New Roman" w:hAnsi="Times New Roman" w:cs="Times New Roman"/>
        </w:rPr>
      </w:pPr>
      <w:r w:rsidRPr="00BC2947">
        <w:rPr>
          <w:rFonts w:ascii="Times New Roman" w:hAnsi="Times New Roman" w:cs="Times New Roman"/>
        </w:rPr>
        <w:br w:type="page"/>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059D2" w:rsidRPr="00BC2947" w14:paraId="561AC866" w14:textId="77777777">
        <w:trPr>
          <w:trHeight w:val="416"/>
          <w:jc w:val="center"/>
        </w:trPr>
        <w:tc>
          <w:tcPr>
            <w:tcW w:w="705" w:type="dxa"/>
            <w:vAlign w:val="center"/>
          </w:tcPr>
          <w:p w14:paraId="0B65D6A6" w14:textId="4FFEDC15" w:rsidR="006059D2" w:rsidRPr="00BC2947" w:rsidRDefault="008A0112" w:rsidP="002C78FC">
            <w:pPr>
              <w:jc w:val="center"/>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lastRenderedPageBreak/>
              <w:t>№</w:t>
            </w:r>
          </w:p>
        </w:tc>
        <w:tc>
          <w:tcPr>
            <w:tcW w:w="9255" w:type="dxa"/>
            <w:gridSpan w:val="2"/>
            <w:vAlign w:val="center"/>
          </w:tcPr>
          <w:p w14:paraId="5CE847E3" w14:textId="77777777" w:rsidR="006059D2" w:rsidRPr="00BC2947" w:rsidRDefault="008A0112" w:rsidP="002C78FC">
            <w:pPr>
              <w:jc w:val="center"/>
              <w:rPr>
                <w:rFonts w:ascii="Times New Roman" w:eastAsia="Times New Roman" w:hAnsi="Times New Roman" w:cs="Times New Roman"/>
                <w:b/>
                <w:sz w:val="24"/>
                <w:szCs w:val="24"/>
              </w:rPr>
            </w:pPr>
            <w:r w:rsidRPr="00BC2947">
              <w:rPr>
                <w:rFonts w:ascii="Times New Roman" w:eastAsia="Times New Roman" w:hAnsi="Times New Roman" w:cs="Times New Roman"/>
                <w:b/>
                <w:sz w:val="24"/>
                <w:szCs w:val="24"/>
              </w:rPr>
              <w:t>Розділ 1. Загальні положення</w:t>
            </w:r>
          </w:p>
        </w:tc>
      </w:tr>
      <w:tr w:rsidR="006059D2" w:rsidRPr="00BC2947" w14:paraId="05B40B84" w14:textId="77777777" w:rsidTr="000F262C">
        <w:trPr>
          <w:trHeight w:val="272"/>
          <w:jc w:val="center"/>
        </w:trPr>
        <w:tc>
          <w:tcPr>
            <w:tcW w:w="705" w:type="dxa"/>
            <w:vAlign w:val="center"/>
          </w:tcPr>
          <w:p w14:paraId="5C86D156" w14:textId="77777777" w:rsidR="006059D2" w:rsidRPr="00BC2947" w:rsidRDefault="008A0112" w:rsidP="002C78FC">
            <w:pPr>
              <w:jc w:val="center"/>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1</w:t>
            </w:r>
          </w:p>
        </w:tc>
        <w:tc>
          <w:tcPr>
            <w:tcW w:w="2835" w:type="dxa"/>
            <w:vAlign w:val="center"/>
          </w:tcPr>
          <w:p w14:paraId="3B19B9BE" w14:textId="77777777" w:rsidR="006059D2" w:rsidRPr="00BC2947" w:rsidRDefault="008A0112" w:rsidP="002C78FC">
            <w:pPr>
              <w:jc w:val="center"/>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2</w:t>
            </w:r>
          </w:p>
        </w:tc>
        <w:tc>
          <w:tcPr>
            <w:tcW w:w="6420" w:type="dxa"/>
            <w:vAlign w:val="center"/>
          </w:tcPr>
          <w:p w14:paraId="64F77E45" w14:textId="77777777" w:rsidR="006059D2" w:rsidRPr="00BC2947" w:rsidRDefault="008A0112" w:rsidP="002C78FC">
            <w:pPr>
              <w:jc w:val="center"/>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3</w:t>
            </w:r>
          </w:p>
        </w:tc>
      </w:tr>
      <w:tr w:rsidR="00695FFD" w:rsidRPr="00BC2947" w14:paraId="4DD3C935" w14:textId="77777777" w:rsidTr="003354FC">
        <w:trPr>
          <w:trHeight w:val="1119"/>
          <w:jc w:val="center"/>
        </w:trPr>
        <w:tc>
          <w:tcPr>
            <w:tcW w:w="705" w:type="dxa"/>
          </w:tcPr>
          <w:p w14:paraId="672A7063" w14:textId="77777777" w:rsidR="00695FFD" w:rsidRPr="00BC2947" w:rsidRDefault="00695FFD" w:rsidP="002C78FC">
            <w:pPr>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1</w:t>
            </w:r>
          </w:p>
        </w:tc>
        <w:tc>
          <w:tcPr>
            <w:tcW w:w="2835" w:type="dxa"/>
          </w:tcPr>
          <w:p w14:paraId="622670F6" w14:textId="77777777" w:rsidR="00695FFD" w:rsidRPr="00BC2947" w:rsidRDefault="00695FFD" w:rsidP="002C78FC">
            <w:pPr>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vAlign w:val="center"/>
          </w:tcPr>
          <w:p w14:paraId="26568B21" w14:textId="77777777" w:rsidR="00695FFD" w:rsidRPr="00BC2947" w:rsidRDefault="00695FFD" w:rsidP="002C78FC">
            <w:pPr>
              <w:jc w:val="both"/>
              <w:rPr>
                <w:rFonts w:ascii="Times New Roman" w:hAnsi="Times New Roman" w:cs="Times New Roman"/>
                <w:sz w:val="24"/>
                <w:szCs w:val="24"/>
              </w:rPr>
            </w:pPr>
            <w:r w:rsidRPr="00BC2947">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BC2947">
              <w:rPr>
                <w:rFonts w:ascii="Times New Roman" w:hAnsi="Times New Roman" w:cs="Times New Roman"/>
                <w:sz w:val="24"/>
                <w:szCs w:val="24"/>
              </w:rPr>
              <w:t>закупівель</w:t>
            </w:r>
            <w:proofErr w:type="spellEnd"/>
            <w:r w:rsidRPr="00BC2947">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(із змінами й доповненнями) (далі — Особливості).</w:t>
            </w:r>
          </w:p>
          <w:p w14:paraId="605F9494" w14:textId="6124376B" w:rsidR="00695FFD" w:rsidRPr="00BC2947" w:rsidRDefault="00695FFD" w:rsidP="002C78FC">
            <w:pPr>
              <w:jc w:val="both"/>
              <w:rPr>
                <w:rFonts w:ascii="Times New Roman" w:eastAsia="Times New Roman" w:hAnsi="Times New Roman" w:cs="Times New Roman"/>
                <w:sz w:val="24"/>
                <w:szCs w:val="24"/>
              </w:rPr>
            </w:pPr>
            <w:r w:rsidRPr="00BC2947">
              <w:rPr>
                <w:rFonts w:ascii="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6059D2" w:rsidRPr="00BC2947" w14:paraId="55EDF96F" w14:textId="77777777">
        <w:trPr>
          <w:trHeight w:val="615"/>
          <w:jc w:val="center"/>
        </w:trPr>
        <w:tc>
          <w:tcPr>
            <w:tcW w:w="705" w:type="dxa"/>
          </w:tcPr>
          <w:p w14:paraId="50DACF1E" w14:textId="77777777" w:rsidR="006059D2" w:rsidRPr="00BC2947" w:rsidRDefault="008A0112" w:rsidP="002C78FC">
            <w:pPr>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2</w:t>
            </w:r>
          </w:p>
        </w:tc>
        <w:tc>
          <w:tcPr>
            <w:tcW w:w="2835" w:type="dxa"/>
          </w:tcPr>
          <w:p w14:paraId="75489C12" w14:textId="77777777" w:rsidR="006059D2" w:rsidRPr="00BC2947" w:rsidRDefault="008A0112" w:rsidP="002C78FC">
            <w:pPr>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Інформація про замовника торгів</w:t>
            </w:r>
          </w:p>
        </w:tc>
        <w:tc>
          <w:tcPr>
            <w:tcW w:w="6420" w:type="dxa"/>
          </w:tcPr>
          <w:p w14:paraId="7D984723" w14:textId="21A73236" w:rsidR="006059D2" w:rsidRPr="00BC2947" w:rsidRDefault="00E35806" w:rsidP="002C78FC">
            <w:pPr>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Категорія: орган місцевого самоврядування</w:t>
            </w:r>
          </w:p>
        </w:tc>
      </w:tr>
      <w:tr w:rsidR="00E52776" w:rsidRPr="00BC2947" w14:paraId="199B2F94" w14:textId="77777777">
        <w:trPr>
          <w:trHeight w:val="285"/>
          <w:jc w:val="center"/>
        </w:trPr>
        <w:tc>
          <w:tcPr>
            <w:tcW w:w="705" w:type="dxa"/>
          </w:tcPr>
          <w:p w14:paraId="2586EA92" w14:textId="77777777" w:rsidR="00E52776" w:rsidRPr="00BC2947" w:rsidRDefault="00E52776" w:rsidP="002C78FC">
            <w:pPr>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2.1</w:t>
            </w:r>
          </w:p>
        </w:tc>
        <w:tc>
          <w:tcPr>
            <w:tcW w:w="2835" w:type="dxa"/>
          </w:tcPr>
          <w:p w14:paraId="43E1B54F" w14:textId="77777777" w:rsidR="00E52776" w:rsidRPr="00BC2947" w:rsidRDefault="00E52776" w:rsidP="002C78FC">
            <w:pP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повне найменування</w:t>
            </w:r>
          </w:p>
        </w:tc>
        <w:tc>
          <w:tcPr>
            <w:tcW w:w="6420" w:type="dxa"/>
          </w:tcPr>
          <w:p w14:paraId="44F58279" w14:textId="72D97828" w:rsidR="00E52776" w:rsidRPr="00BC2947" w:rsidRDefault="00E52776" w:rsidP="002C78FC">
            <w:pPr>
              <w:jc w:val="both"/>
              <w:rPr>
                <w:rFonts w:ascii="Times New Roman" w:eastAsia="Times New Roman" w:hAnsi="Times New Roman" w:cs="Times New Roman"/>
                <w:iCs/>
                <w:sz w:val="24"/>
                <w:szCs w:val="24"/>
              </w:rPr>
            </w:pPr>
            <w:r w:rsidRPr="00BC2947">
              <w:rPr>
                <w:rFonts w:ascii="Times New Roman" w:hAnsi="Times New Roman" w:cs="Times New Roman"/>
                <w:b/>
                <w:bCs/>
                <w:sz w:val="24"/>
                <w:szCs w:val="24"/>
              </w:rPr>
              <w:t>Виконавчий комітет Терешківської сільської ради Полтавського району Полтавської області</w:t>
            </w:r>
          </w:p>
        </w:tc>
      </w:tr>
      <w:tr w:rsidR="00E52776" w:rsidRPr="00BC2947" w14:paraId="14103A5D" w14:textId="77777777">
        <w:trPr>
          <w:trHeight w:val="510"/>
          <w:jc w:val="center"/>
        </w:trPr>
        <w:tc>
          <w:tcPr>
            <w:tcW w:w="705" w:type="dxa"/>
          </w:tcPr>
          <w:p w14:paraId="717D0F83" w14:textId="77777777" w:rsidR="00E52776" w:rsidRPr="00BC2947" w:rsidRDefault="00E52776" w:rsidP="002C78FC">
            <w:pPr>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2.2</w:t>
            </w:r>
          </w:p>
        </w:tc>
        <w:tc>
          <w:tcPr>
            <w:tcW w:w="2835" w:type="dxa"/>
          </w:tcPr>
          <w:p w14:paraId="65C9111E" w14:textId="77777777" w:rsidR="00E52776" w:rsidRPr="00BC2947" w:rsidRDefault="00E52776" w:rsidP="002C78FC">
            <w:pP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місцезнаходження</w:t>
            </w:r>
          </w:p>
        </w:tc>
        <w:tc>
          <w:tcPr>
            <w:tcW w:w="6420" w:type="dxa"/>
          </w:tcPr>
          <w:p w14:paraId="6DA2A7E7" w14:textId="04FDC8E1" w:rsidR="00E52776" w:rsidRPr="00BC2947" w:rsidRDefault="00E52776" w:rsidP="002C78FC">
            <w:pPr>
              <w:jc w:val="both"/>
              <w:rPr>
                <w:rFonts w:ascii="Times New Roman" w:eastAsia="Times New Roman" w:hAnsi="Times New Roman" w:cs="Times New Roman"/>
                <w:sz w:val="24"/>
                <w:szCs w:val="24"/>
              </w:rPr>
            </w:pPr>
            <w:r w:rsidRPr="00BC2947">
              <w:rPr>
                <w:rFonts w:ascii="Times New Roman" w:hAnsi="Times New Roman" w:cs="Times New Roman"/>
                <w:sz w:val="24"/>
                <w:szCs w:val="24"/>
              </w:rPr>
              <w:t>38762, Україна, Полтавська область, Полтавський район, село Терешки, вул.Шевченка,1-А</w:t>
            </w:r>
          </w:p>
        </w:tc>
      </w:tr>
      <w:tr w:rsidR="00E52776" w:rsidRPr="00BC2947" w14:paraId="3F702C68" w14:textId="77777777">
        <w:trPr>
          <w:trHeight w:val="1119"/>
          <w:jc w:val="center"/>
        </w:trPr>
        <w:tc>
          <w:tcPr>
            <w:tcW w:w="705" w:type="dxa"/>
          </w:tcPr>
          <w:p w14:paraId="4D9BB58F" w14:textId="77777777" w:rsidR="00E52776" w:rsidRPr="00BC2947" w:rsidRDefault="00E52776" w:rsidP="002C78FC">
            <w:pPr>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2.3</w:t>
            </w:r>
          </w:p>
        </w:tc>
        <w:tc>
          <w:tcPr>
            <w:tcW w:w="2835" w:type="dxa"/>
          </w:tcPr>
          <w:p w14:paraId="69911C7E" w14:textId="77777777" w:rsidR="00E52776" w:rsidRPr="00BC2947" w:rsidRDefault="00E52776" w:rsidP="002C78FC">
            <w:pPr>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FFD084C" w14:textId="77777777" w:rsidR="00E52776" w:rsidRPr="00BC2947" w:rsidRDefault="00E52776" w:rsidP="002C78FC">
            <w:pPr>
              <w:jc w:val="both"/>
              <w:rPr>
                <w:rFonts w:ascii="Times New Roman" w:hAnsi="Times New Roman" w:cs="Times New Roman"/>
                <w:sz w:val="24"/>
                <w:szCs w:val="24"/>
              </w:rPr>
            </w:pPr>
            <w:r w:rsidRPr="00BC2947">
              <w:rPr>
                <w:rFonts w:ascii="Times New Roman" w:eastAsia="Arial" w:hAnsi="Times New Roman" w:cs="Times New Roman"/>
                <w:b/>
                <w:bCs/>
                <w:sz w:val="24"/>
                <w:szCs w:val="24"/>
                <w:lang w:eastAsia="zh-CN"/>
              </w:rPr>
              <w:t>Мороз Катерина Олександрівна</w:t>
            </w:r>
            <w:r w:rsidRPr="00BC2947">
              <w:rPr>
                <w:rFonts w:ascii="Times New Roman" w:eastAsia="Arial" w:hAnsi="Times New Roman" w:cs="Times New Roman"/>
                <w:sz w:val="24"/>
                <w:szCs w:val="24"/>
                <w:lang w:eastAsia="zh-CN"/>
              </w:rPr>
              <w:t xml:space="preserve"> – </w:t>
            </w:r>
            <w:r w:rsidRPr="00BC2947">
              <w:rPr>
                <w:rFonts w:ascii="Times New Roman" w:hAnsi="Times New Roman" w:cs="Times New Roman"/>
                <w:sz w:val="24"/>
                <w:szCs w:val="24"/>
              </w:rPr>
              <w:t>головний</w:t>
            </w:r>
            <w:r w:rsidRPr="00BC2947">
              <w:rPr>
                <w:rFonts w:ascii="Times New Roman" w:eastAsia="Arial" w:hAnsi="Times New Roman" w:cs="Times New Roman"/>
                <w:sz w:val="24"/>
                <w:szCs w:val="24"/>
                <w:lang w:eastAsia="zh-CN"/>
              </w:rPr>
              <w:t xml:space="preserve"> спеціаліст із проведення публічних </w:t>
            </w:r>
            <w:proofErr w:type="spellStart"/>
            <w:r w:rsidRPr="00BC2947">
              <w:rPr>
                <w:rFonts w:ascii="Times New Roman" w:eastAsia="Arial" w:hAnsi="Times New Roman" w:cs="Times New Roman"/>
                <w:sz w:val="24"/>
                <w:szCs w:val="24"/>
                <w:lang w:eastAsia="zh-CN"/>
              </w:rPr>
              <w:t>закупівель</w:t>
            </w:r>
            <w:proofErr w:type="spellEnd"/>
            <w:r w:rsidRPr="00BC2947">
              <w:rPr>
                <w:rFonts w:ascii="Times New Roman" w:eastAsia="Arial" w:hAnsi="Times New Roman" w:cs="Times New Roman"/>
                <w:sz w:val="24"/>
                <w:szCs w:val="24"/>
                <w:lang w:eastAsia="zh-CN"/>
              </w:rPr>
              <w:t>, юридичного відділу виконавчого комітету Терешківської сільської ради Полтавського району Полтавської області; уповноважена особа</w:t>
            </w:r>
            <w:r w:rsidRPr="00BC2947">
              <w:rPr>
                <w:rFonts w:ascii="Times New Roman" w:hAnsi="Times New Roman" w:cs="Times New Roman"/>
                <w:sz w:val="24"/>
                <w:szCs w:val="24"/>
              </w:rPr>
              <w:t>.</w:t>
            </w:r>
          </w:p>
          <w:p w14:paraId="093427ED" w14:textId="13CAC7DF" w:rsidR="00E52776" w:rsidRPr="00BC2947" w:rsidRDefault="00E52776" w:rsidP="00C426CB">
            <w:pPr>
              <w:pStyle w:val="a5"/>
              <w:numPr>
                <w:ilvl w:val="0"/>
                <w:numId w:val="43"/>
              </w:numPr>
              <w:jc w:val="both"/>
              <w:rPr>
                <w:rFonts w:ascii="Times New Roman" w:hAnsi="Times New Roman" w:cs="Times New Roman"/>
                <w:sz w:val="24"/>
                <w:szCs w:val="24"/>
              </w:rPr>
            </w:pPr>
            <w:r w:rsidRPr="00BC2947">
              <w:rPr>
                <w:rFonts w:ascii="Times New Roman" w:hAnsi="Times New Roman" w:cs="Times New Roman"/>
                <w:sz w:val="24"/>
                <w:szCs w:val="24"/>
              </w:rPr>
              <w:t xml:space="preserve">електронна адреса: tender.tereshki.otg@gmail.com  </w:t>
            </w:r>
          </w:p>
          <w:p w14:paraId="67C303A8" w14:textId="28D5D9C6" w:rsidR="00E52776" w:rsidRPr="00BC2947" w:rsidRDefault="00E52776" w:rsidP="00C426CB">
            <w:pPr>
              <w:pStyle w:val="a5"/>
              <w:numPr>
                <w:ilvl w:val="0"/>
                <w:numId w:val="43"/>
              </w:numPr>
              <w:jc w:val="both"/>
              <w:rPr>
                <w:rFonts w:ascii="Times New Roman" w:hAnsi="Times New Roman" w:cs="Times New Roman"/>
                <w:color w:val="0563C1" w:themeColor="hyperlink"/>
                <w:sz w:val="24"/>
                <w:szCs w:val="24"/>
                <w:u w:val="single"/>
              </w:rPr>
            </w:pPr>
            <w:r w:rsidRPr="00BC2947">
              <w:rPr>
                <w:rFonts w:ascii="Times New Roman" w:hAnsi="Times New Roman" w:cs="Times New Roman"/>
                <w:sz w:val="24"/>
                <w:szCs w:val="24"/>
              </w:rPr>
              <w:t>телефон: +38(066) 96-00-352</w:t>
            </w:r>
          </w:p>
        </w:tc>
      </w:tr>
      <w:tr w:rsidR="006059D2" w:rsidRPr="00BC2947" w14:paraId="2024A058" w14:textId="77777777">
        <w:trPr>
          <w:trHeight w:val="15"/>
          <w:jc w:val="center"/>
        </w:trPr>
        <w:tc>
          <w:tcPr>
            <w:tcW w:w="705" w:type="dxa"/>
          </w:tcPr>
          <w:p w14:paraId="4D646C98" w14:textId="77777777" w:rsidR="006059D2" w:rsidRPr="00BC2947" w:rsidRDefault="008A0112" w:rsidP="002C78FC">
            <w:pPr>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3</w:t>
            </w:r>
          </w:p>
        </w:tc>
        <w:tc>
          <w:tcPr>
            <w:tcW w:w="2835" w:type="dxa"/>
          </w:tcPr>
          <w:p w14:paraId="20A6E2C1" w14:textId="77777777" w:rsidR="006059D2" w:rsidRPr="00BC2947" w:rsidRDefault="008A0112" w:rsidP="002C78FC">
            <w:pPr>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Процедура закупівлі</w:t>
            </w:r>
          </w:p>
        </w:tc>
        <w:tc>
          <w:tcPr>
            <w:tcW w:w="6420" w:type="dxa"/>
          </w:tcPr>
          <w:p w14:paraId="3D55D04B" w14:textId="77777777" w:rsidR="006059D2" w:rsidRPr="00BC2947" w:rsidRDefault="008A0112" w:rsidP="002C78FC">
            <w:pPr>
              <w:jc w:val="both"/>
              <w:rPr>
                <w:rFonts w:ascii="Times New Roman" w:eastAsia="Times New Roman" w:hAnsi="Times New Roman" w:cs="Times New Roman"/>
                <w:color w:val="4A86E8"/>
                <w:sz w:val="24"/>
                <w:szCs w:val="24"/>
              </w:rPr>
            </w:pPr>
            <w:r w:rsidRPr="00BC2947">
              <w:rPr>
                <w:rFonts w:ascii="Times New Roman" w:eastAsia="Times New Roman" w:hAnsi="Times New Roman" w:cs="Times New Roman"/>
                <w:color w:val="000000"/>
                <w:sz w:val="24"/>
                <w:szCs w:val="24"/>
              </w:rPr>
              <w:t xml:space="preserve">відкриті торги </w:t>
            </w:r>
            <w:r w:rsidRPr="00BC2947">
              <w:rPr>
                <w:rFonts w:ascii="Times New Roman" w:eastAsia="Times New Roman" w:hAnsi="Times New Roman" w:cs="Times New Roman"/>
                <w:color w:val="4A86E8"/>
                <w:sz w:val="24"/>
                <w:szCs w:val="24"/>
              </w:rPr>
              <w:t>з особливостями</w:t>
            </w:r>
          </w:p>
        </w:tc>
      </w:tr>
      <w:tr w:rsidR="006059D2" w:rsidRPr="00BC2947" w14:paraId="46AEDA99" w14:textId="77777777">
        <w:trPr>
          <w:trHeight w:val="240"/>
          <w:jc w:val="center"/>
        </w:trPr>
        <w:tc>
          <w:tcPr>
            <w:tcW w:w="705" w:type="dxa"/>
          </w:tcPr>
          <w:p w14:paraId="3828144E" w14:textId="77777777" w:rsidR="006059D2" w:rsidRPr="00BC2947" w:rsidRDefault="008A0112" w:rsidP="002C78FC">
            <w:pPr>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4</w:t>
            </w:r>
          </w:p>
        </w:tc>
        <w:tc>
          <w:tcPr>
            <w:tcW w:w="2835" w:type="dxa"/>
          </w:tcPr>
          <w:p w14:paraId="749FC0FC" w14:textId="77777777" w:rsidR="006059D2" w:rsidRPr="00BC2947" w:rsidRDefault="008A0112" w:rsidP="002C78FC">
            <w:pPr>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Інформація про предмет закупівлі</w:t>
            </w:r>
          </w:p>
        </w:tc>
        <w:tc>
          <w:tcPr>
            <w:tcW w:w="6420" w:type="dxa"/>
          </w:tcPr>
          <w:p w14:paraId="2FBB7CC8" w14:textId="5B732943" w:rsidR="006059D2" w:rsidRPr="00BC2947" w:rsidRDefault="006059D2" w:rsidP="002C78FC">
            <w:pPr>
              <w:jc w:val="both"/>
              <w:rPr>
                <w:rFonts w:ascii="Times New Roman" w:eastAsia="Times New Roman" w:hAnsi="Times New Roman" w:cs="Times New Roman"/>
                <w:sz w:val="24"/>
                <w:szCs w:val="24"/>
              </w:rPr>
            </w:pPr>
          </w:p>
        </w:tc>
      </w:tr>
      <w:tr w:rsidR="006059D2" w:rsidRPr="00BC2947" w14:paraId="4F514E31" w14:textId="77777777">
        <w:trPr>
          <w:jc w:val="center"/>
        </w:trPr>
        <w:tc>
          <w:tcPr>
            <w:tcW w:w="705" w:type="dxa"/>
          </w:tcPr>
          <w:p w14:paraId="3D050689" w14:textId="77777777" w:rsidR="006059D2" w:rsidRPr="00BC2947" w:rsidRDefault="008A0112" w:rsidP="002C78FC">
            <w:pPr>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4.1</w:t>
            </w:r>
          </w:p>
        </w:tc>
        <w:tc>
          <w:tcPr>
            <w:tcW w:w="2835" w:type="dxa"/>
          </w:tcPr>
          <w:p w14:paraId="04D87F47" w14:textId="77777777" w:rsidR="006059D2" w:rsidRPr="00BC2947" w:rsidRDefault="008A0112" w:rsidP="002C78FC">
            <w:pP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назва предмета закупівлі</w:t>
            </w:r>
          </w:p>
        </w:tc>
        <w:tc>
          <w:tcPr>
            <w:tcW w:w="6420" w:type="dxa"/>
          </w:tcPr>
          <w:p w14:paraId="17FB1158" w14:textId="2B39FEE7" w:rsidR="003B0B36" w:rsidRPr="00BC2947" w:rsidRDefault="0050357F" w:rsidP="002C78FC">
            <w:pPr>
              <w:jc w:val="both"/>
              <w:rPr>
                <w:rFonts w:ascii="Times New Roman" w:hAnsi="Times New Roman" w:cs="Times New Roman"/>
                <w:b/>
              </w:rPr>
            </w:pPr>
            <w:r w:rsidRPr="00BC2947">
              <w:rPr>
                <w:rFonts w:ascii="Times New Roman" w:hAnsi="Times New Roman" w:cs="Times New Roman"/>
                <w:b/>
              </w:rPr>
              <w:t>Повнопривідний а</w:t>
            </w:r>
            <w:r w:rsidR="003B0B36" w:rsidRPr="00BC2947">
              <w:rPr>
                <w:rFonts w:ascii="Times New Roman" w:hAnsi="Times New Roman" w:cs="Times New Roman"/>
                <w:b/>
              </w:rPr>
              <w:t xml:space="preserve">втомобіль </w:t>
            </w:r>
            <w:r w:rsidRPr="00BC2947">
              <w:rPr>
                <w:rFonts w:ascii="Times New Roman" w:hAnsi="Times New Roman" w:cs="Times New Roman"/>
                <w:b/>
              </w:rPr>
              <w:t xml:space="preserve">з дизельним ДВГ </w:t>
            </w:r>
            <w:r w:rsidR="003B0B36" w:rsidRPr="00BC2947">
              <w:rPr>
                <w:rFonts w:ascii="Times New Roman" w:hAnsi="Times New Roman" w:cs="Times New Roman"/>
                <w:b/>
              </w:rPr>
              <w:t xml:space="preserve">для потреб </w:t>
            </w:r>
            <w:r w:rsidR="00F26BBF" w:rsidRPr="00BC2947">
              <w:rPr>
                <w:rFonts w:ascii="Times New Roman" w:hAnsi="Times New Roman" w:cs="Times New Roman"/>
                <w:b/>
              </w:rPr>
              <w:t xml:space="preserve">підрозділів, </w:t>
            </w:r>
            <w:r w:rsidR="003B0B36" w:rsidRPr="00BC2947">
              <w:rPr>
                <w:rFonts w:ascii="Times New Roman" w:hAnsi="Times New Roman" w:cs="Times New Roman"/>
                <w:b/>
              </w:rPr>
              <w:t>органів та сил національної безпеки та оборони (СБУ, Збройних Сил України, підрозділів територіальної оборони Збройних Сил України)</w:t>
            </w:r>
          </w:p>
          <w:p w14:paraId="0097818A" w14:textId="0B5014C2" w:rsidR="006059D2" w:rsidRPr="00BC2947" w:rsidRDefault="003B0B36" w:rsidP="002C78FC">
            <w:pPr>
              <w:jc w:val="both"/>
              <w:rPr>
                <w:rFonts w:ascii="Times New Roman" w:hAnsi="Times New Roman" w:cs="Times New Roman"/>
                <w:bCs/>
                <w:sz w:val="24"/>
                <w:szCs w:val="24"/>
              </w:rPr>
            </w:pPr>
            <w:r w:rsidRPr="00BC2947">
              <w:rPr>
                <w:rFonts w:ascii="Times New Roman" w:hAnsi="Times New Roman" w:cs="Times New Roman"/>
                <w:b/>
              </w:rPr>
              <w:t>(</w:t>
            </w:r>
            <w:r w:rsidRPr="00BC2947">
              <w:rPr>
                <w:rFonts w:ascii="Times New Roman" w:hAnsi="Times New Roman" w:cs="Times New Roman"/>
                <w:b/>
                <w:color w:val="000000"/>
              </w:rPr>
              <w:t xml:space="preserve">код </w:t>
            </w:r>
            <w:r w:rsidRPr="00BC2947">
              <w:rPr>
                <w:rFonts w:ascii="Times New Roman" w:hAnsi="Times New Roman" w:cs="Times New Roman"/>
                <w:b/>
                <w:color w:val="000000"/>
                <w:lang w:val="en-US"/>
              </w:rPr>
              <w:t>CPV</w:t>
            </w:r>
            <w:r w:rsidRPr="00BC2947">
              <w:rPr>
                <w:rFonts w:ascii="Times New Roman" w:hAnsi="Times New Roman" w:cs="Times New Roman"/>
                <w:b/>
                <w:color w:val="000000"/>
              </w:rPr>
              <w:t xml:space="preserve"> за ДК 021:2015- 34110000-1- Легкові автомобілі</w:t>
            </w:r>
            <w:r w:rsidRPr="00BC2947">
              <w:rPr>
                <w:rFonts w:ascii="Times New Roman" w:hAnsi="Times New Roman" w:cs="Times New Roman"/>
                <w:b/>
              </w:rPr>
              <w:t>)</w:t>
            </w:r>
          </w:p>
        </w:tc>
      </w:tr>
      <w:tr w:rsidR="006059D2" w:rsidRPr="00BC2947" w14:paraId="308BA73B" w14:textId="77777777">
        <w:trPr>
          <w:trHeight w:val="1119"/>
          <w:jc w:val="center"/>
        </w:trPr>
        <w:tc>
          <w:tcPr>
            <w:tcW w:w="705" w:type="dxa"/>
          </w:tcPr>
          <w:p w14:paraId="7D319D71" w14:textId="77777777" w:rsidR="006059D2" w:rsidRPr="00BC2947" w:rsidRDefault="008A0112" w:rsidP="002C78FC">
            <w:pPr>
              <w:widowControl w:val="0"/>
              <w:jc w:val="center"/>
              <w:rPr>
                <w:rFonts w:ascii="Times New Roman" w:eastAsia="Times New Roman" w:hAnsi="Times New Roman" w:cs="Times New Roman"/>
                <w:color w:val="000000"/>
                <w:sz w:val="24"/>
                <w:szCs w:val="24"/>
              </w:rPr>
            </w:pPr>
            <w:r w:rsidRPr="00BC2947">
              <w:rPr>
                <w:rFonts w:ascii="Times New Roman" w:eastAsia="Times New Roman" w:hAnsi="Times New Roman" w:cs="Times New Roman"/>
                <w:color w:val="000000"/>
                <w:sz w:val="24"/>
                <w:szCs w:val="24"/>
              </w:rPr>
              <w:t>4.2</w:t>
            </w:r>
          </w:p>
        </w:tc>
        <w:tc>
          <w:tcPr>
            <w:tcW w:w="2835" w:type="dxa"/>
          </w:tcPr>
          <w:p w14:paraId="7371F614" w14:textId="77777777" w:rsidR="006059D2" w:rsidRPr="00BC2947" w:rsidRDefault="008A0112" w:rsidP="002C78FC">
            <w:pPr>
              <w:widowControl w:val="0"/>
              <w:rPr>
                <w:rFonts w:ascii="Times New Roman" w:eastAsia="Times New Roman" w:hAnsi="Times New Roman" w:cs="Times New Roman"/>
                <w:color w:val="000000"/>
                <w:sz w:val="24"/>
                <w:szCs w:val="24"/>
              </w:rPr>
            </w:pPr>
            <w:r w:rsidRPr="00BC294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C7B798B" w14:textId="77777777" w:rsidR="0061574E" w:rsidRPr="00BC2947" w:rsidRDefault="0061574E" w:rsidP="002C78FC">
            <w:pPr>
              <w:widowControl w:val="0"/>
              <w:ind w:right="120"/>
              <w:jc w:val="both"/>
              <w:rPr>
                <w:rFonts w:ascii="Times New Roman" w:eastAsia="Times New Roman" w:hAnsi="Times New Roman" w:cs="Times New Roman"/>
                <w:sz w:val="24"/>
                <w:szCs w:val="24"/>
              </w:rPr>
            </w:pPr>
            <w:bookmarkStart w:id="1" w:name="_Hlk131429900"/>
            <w:r w:rsidRPr="00BC2947">
              <w:rPr>
                <w:rFonts w:ascii="Times New Roman" w:eastAsia="Times New Roman" w:hAnsi="Times New Roman" w:cs="Times New Roman"/>
                <w:color w:val="000000"/>
                <w:sz w:val="24"/>
                <w:szCs w:val="24"/>
              </w:rPr>
              <w:t>Закупівля здійснюється щодо предмет</w:t>
            </w:r>
            <w:r w:rsidRPr="00BC2947">
              <w:rPr>
                <w:rFonts w:ascii="Times New Roman" w:eastAsia="Times New Roman" w:hAnsi="Times New Roman" w:cs="Times New Roman"/>
                <w:sz w:val="24"/>
                <w:szCs w:val="24"/>
              </w:rPr>
              <w:t>а</w:t>
            </w:r>
            <w:r w:rsidRPr="00BC2947">
              <w:rPr>
                <w:rFonts w:ascii="Times New Roman" w:eastAsia="Times New Roman" w:hAnsi="Times New Roman" w:cs="Times New Roman"/>
                <w:color w:val="000000"/>
                <w:sz w:val="24"/>
                <w:szCs w:val="24"/>
              </w:rPr>
              <w:t xml:space="preserve"> закупівлі в цілому.</w:t>
            </w:r>
          </w:p>
          <w:bookmarkEnd w:id="1"/>
          <w:p w14:paraId="47D77AB7" w14:textId="332C1658" w:rsidR="006059D2" w:rsidRPr="00BC2947" w:rsidRDefault="006059D2" w:rsidP="002C78FC">
            <w:pPr>
              <w:rPr>
                <w:rFonts w:ascii="Times New Roman" w:hAnsi="Times New Roman" w:cs="Times New Roman"/>
                <w:sz w:val="24"/>
                <w:szCs w:val="24"/>
              </w:rPr>
            </w:pPr>
          </w:p>
        </w:tc>
      </w:tr>
      <w:tr w:rsidR="006059D2" w:rsidRPr="00BC2947" w14:paraId="69BBDA29" w14:textId="77777777" w:rsidTr="00535B8A">
        <w:trPr>
          <w:trHeight w:val="550"/>
          <w:jc w:val="center"/>
        </w:trPr>
        <w:tc>
          <w:tcPr>
            <w:tcW w:w="705" w:type="dxa"/>
          </w:tcPr>
          <w:p w14:paraId="789B59B9" w14:textId="77777777"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4.3</w:t>
            </w:r>
          </w:p>
        </w:tc>
        <w:tc>
          <w:tcPr>
            <w:tcW w:w="2835" w:type="dxa"/>
          </w:tcPr>
          <w:p w14:paraId="76790E80" w14:textId="77777777" w:rsidR="002742AE" w:rsidRPr="00BC2947" w:rsidRDefault="002742AE" w:rsidP="002C78FC">
            <w:pPr>
              <w:pStyle w:val="11"/>
              <w:widowControl w:val="0"/>
              <w:spacing w:line="240" w:lineRule="auto"/>
              <w:ind w:left="-9" w:right="113"/>
              <w:jc w:val="both"/>
              <w:rPr>
                <w:rFonts w:ascii="Times New Roman" w:hAnsi="Times New Roman" w:cs="Times New Roman"/>
                <w:color w:val="auto"/>
                <w:sz w:val="24"/>
                <w:szCs w:val="24"/>
                <w:lang w:val="uk-UA"/>
              </w:rPr>
            </w:pPr>
            <w:r w:rsidRPr="00BC2947">
              <w:rPr>
                <w:rFonts w:ascii="Times New Roman" w:hAnsi="Times New Roman" w:cs="Times New Roman"/>
                <w:color w:val="auto"/>
                <w:sz w:val="24"/>
                <w:szCs w:val="24"/>
                <w:lang w:val="uk-UA"/>
              </w:rPr>
              <w:t xml:space="preserve">місце, кількість, </w:t>
            </w:r>
          </w:p>
          <w:p w14:paraId="76DC1225" w14:textId="1D2E2DDA" w:rsidR="006059D2" w:rsidRPr="00BC2947" w:rsidRDefault="002742AE" w:rsidP="002C78FC">
            <w:pPr>
              <w:widowControl w:val="0"/>
              <w:rPr>
                <w:rFonts w:ascii="Times New Roman" w:eastAsia="Times New Roman" w:hAnsi="Times New Roman" w:cs="Times New Roman"/>
                <w:color w:val="000000"/>
                <w:sz w:val="24"/>
                <w:szCs w:val="24"/>
              </w:rPr>
            </w:pPr>
            <w:r w:rsidRPr="00BC2947">
              <w:rPr>
                <w:rFonts w:ascii="Times New Roman" w:hAnsi="Times New Roman" w:cs="Times New Roman"/>
                <w:sz w:val="24"/>
                <w:szCs w:val="24"/>
              </w:rPr>
              <w:t>обсяг надання послуг/товару/роботи</w:t>
            </w:r>
          </w:p>
        </w:tc>
        <w:tc>
          <w:tcPr>
            <w:tcW w:w="6420" w:type="dxa"/>
          </w:tcPr>
          <w:p w14:paraId="4E815100" w14:textId="3D472F77" w:rsidR="00766495" w:rsidRPr="00BC2947" w:rsidRDefault="008A0112" w:rsidP="002C78FC">
            <w:pPr>
              <w:pStyle w:val="11"/>
              <w:widowControl w:val="0"/>
              <w:spacing w:line="240" w:lineRule="auto"/>
              <w:jc w:val="both"/>
              <w:rPr>
                <w:rFonts w:ascii="Times New Roman" w:hAnsi="Times New Roman" w:cs="Times New Roman"/>
                <w:color w:val="auto"/>
                <w:sz w:val="24"/>
                <w:szCs w:val="24"/>
                <w:lang w:val="uk-UA"/>
              </w:rPr>
            </w:pPr>
            <w:bookmarkStart w:id="2" w:name="_Hlk142466032"/>
            <w:proofErr w:type="spellStart"/>
            <w:r w:rsidRPr="00BC2947">
              <w:rPr>
                <w:rFonts w:ascii="Times New Roman" w:eastAsia="Times New Roman" w:hAnsi="Times New Roman" w:cs="Times New Roman"/>
                <w:sz w:val="24"/>
                <w:szCs w:val="24"/>
              </w:rPr>
              <w:t>Місце</w:t>
            </w:r>
            <w:proofErr w:type="spellEnd"/>
            <w:r w:rsidR="00E35806" w:rsidRPr="00BC2947">
              <w:rPr>
                <w:rFonts w:ascii="Times New Roman" w:eastAsia="Times New Roman" w:hAnsi="Times New Roman" w:cs="Times New Roman"/>
                <w:sz w:val="24"/>
                <w:szCs w:val="24"/>
              </w:rPr>
              <w:t xml:space="preserve"> </w:t>
            </w:r>
            <w:r w:rsidR="00535B8A" w:rsidRPr="00BC2947">
              <w:rPr>
                <w:rFonts w:ascii="Times New Roman" w:eastAsia="Times New Roman" w:hAnsi="Times New Roman" w:cs="Times New Roman"/>
                <w:sz w:val="24"/>
                <w:szCs w:val="24"/>
              </w:rPr>
              <w:t>поставки товару</w:t>
            </w:r>
            <w:r w:rsidR="0017323E" w:rsidRPr="00BC2947">
              <w:rPr>
                <w:rFonts w:ascii="Times New Roman" w:eastAsia="Times New Roman" w:hAnsi="Times New Roman" w:cs="Times New Roman"/>
                <w:sz w:val="24"/>
                <w:szCs w:val="24"/>
              </w:rPr>
              <w:t xml:space="preserve">: </w:t>
            </w:r>
            <w:bookmarkEnd w:id="2"/>
            <w:r w:rsidR="00766495" w:rsidRPr="00BC2947">
              <w:rPr>
                <w:rFonts w:ascii="Times New Roman" w:hAnsi="Times New Roman" w:cs="Times New Roman"/>
                <w:color w:val="auto"/>
                <w:sz w:val="24"/>
                <w:szCs w:val="24"/>
                <w:lang w:val="uk-UA"/>
              </w:rPr>
              <w:t xml:space="preserve">Україна, Полтавська область, Полтавський район село Терешки, </w:t>
            </w:r>
            <w:proofErr w:type="gramStart"/>
            <w:r w:rsidR="00766495" w:rsidRPr="00BC2947">
              <w:rPr>
                <w:rFonts w:ascii="Times New Roman" w:hAnsi="Times New Roman" w:cs="Times New Roman"/>
                <w:color w:val="auto"/>
                <w:sz w:val="24"/>
                <w:szCs w:val="24"/>
                <w:lang w:val="uk-UA"/>
              </w:rPr>
              <w:t>вул.Шевченка</w:t>
            </w:r>
            <w:proofErr w:type="gramEnd"/>
            <w:r w:rsidR="00766495" w:rsidRPr="00BC2947">
              <w:rPr>
                <w:rFonts w:ascii="Times New Roman" w:hAnsi="Times New Roman" w:cs="Times New Roman"/>
                <w:color w:val="auto"/>
                <w:sz w:val="24"/>
                <w:szCs w:val="24"/>
                <w:lang w:val="uk-UA"/>
              </w:rPr>
              <w:t>,1-А</w:t>
            </w:r>
          </w:p>
          <w:p w14:paraId="1F5DBA2C" w14:textId="53502B00" w:rsidR="007E5C8A" w:rsidRPr="00BC2947" w:rsidRDefault="00842F18" w:rsidP="002C78FC">
            <w:pPr>
              <w:widowControl w:val="0"/>
              <w:ind w:right="120"/>
              <w:jc w:val="both"/>
              <w:rPr>
                <w:rFonts w:ascii="Times New Roman" w:eastAsia="Times New Roman" w:hAnsi="Times New Roman" w:cs="Times New Roman"/>
                <w:color w:val="000000"/>
                <w:sz w:val="24"/>
                <w:szCs w:val="24"/>
              </w:rPr>
            </w:pPr>
            <w:r w:rsidRPr="00BC2947">
              <w:rPr>
                <w:rFonts w:ascii="Times New Roman" w:eastAsia="Times New Roman" w:hAnsi="Times New Roman" w:cs="Times New Roman"/>
                <w:color w:val="000000"/>
                <w:sz w:val="24"/>
                <w:szCs w:val="24"/>
              </w:rPr>
              <w:t>Кількість</w:t>
            </w:r>
            <w:r w:rsidR="007E5C8A" w:rsidRPr="00BC2947">
              <w:rPr>
                <w:rFonts w:ascii="Times New Roman" w:eastAsia="Times New Roman" w:hAnsi="Times New Roman" w:cs="Times New Roman"/>
                <w:color w:val="000000"/>
                <w:sz w:val="24"/>
                <w:szCs w:val="24"/>
              </w:rPr>
              <w:t>:</w:t>
            </w:r>
            <w:r w:rsidR="00C0397F" w:rsidRPr="00BC2947">
              <w:rPr>
                <w:rFonts w:ascii="Times New Roman" w:eastAsia="Times New Roman" w:hAnsi="Times New Roman" w:cs="Times New Roman"/>
                <w:color w:val="000000"/>
                <w:sz w:val="24"/>
                <w:szCs w:val="24"/>
              </w:rPr>
              <w:t xml:space="preserve"> </w:t>
            </w:r>
            <w:r w:rsidR="00766495" w:rsidRPr="00BC2947">
              <w:rPr>
                <w:rFonts w:ascii="Times New Roman" w:eastAsia="Times New Roman" w:hAnsi="Times New Roman" w:cs="Times New Roman"/>
                <w:color w:val="000000"/>
                <w:sz w:val="24"/>
                <w:szCs w:val="24"/>
              </w:rPr>
              <w:t>1</w:t>
            </w:r>
            <w:r w:rsidR="00C0397F" w:rsidRPr="00BC2947">
              <w:rPr>
                <w:rFonts w:ascii="Times New Roman" w:eastAsia="Times New Roman" w:hAnsi="Times New Roman" w:cs="Times New Roman"/>
                <w:color w:val="000000"/>
                <w:sz w:val="24"/>
                <w:szCs w:val="24"/>
              </w:rPr>
              <w:t xml:space="preserve"> одиниц</w:t>
            </w:r>
            <w:r w:rsidR="00766495" w:rsidRPr="00BC2947">
              <w:rPr>
                <w:rFonts w:ascii="Times New Roman" w:eastAsia="Times New Roman" w:hAnsi="Times New Roman" w:cs="Times New Roman"/>
                <w:color w:val="000000"/>
                <w:sz w:val="24"/>
                <w:szCs w:val="24"/>
              </w:rPr>
              <w:t>я</w:t>
            </w:r>
          </w:p>
        </w:tc>
      </w:tr>
      <w:tr w:rsidR="006059D2" w:rsidRPr="00BC2947" w14:paraId="5EE991CC" w14:textId="77777777">
        <w:trPr>
          <w:trHeight w:val="645"/>
          <w:jc w:val="center"/>
        </w:trPr>
        <w:tc>
          <w:tcPr>
            <w:tcW w:w="705" w:type="dxa"/>
          </w:tcPr>
          <w:p w14:paraId="66AD4F3A" w14:textId="77777777"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4.4</w:t>
            </w:r>
          </w:p>
        </w:tc>
        <w:tc>
          <w:tcPr>
            <w:tcW w:w="2835" w:type="dxa"/>
          </w:tcPr>
          <w:p w14:paraId="21C55956" w14:textId="67EDBD63" w:rsidR="006059D2" w:rsidRPr="00BC2947" w:rsidRDefault="008A0112"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 xml:space="preserve">строк </w:t>
            </w:r>
            <w:r w:rsidR="00842F18" w:rsidRPr="00BC2947">
              <w:rPr>
                <w:rFonts w:ascii="Times New Roman" w:eastAsia="Times New Roman" w:hAnsi="Times New Roman" w:cs="Times New Roman"/>
                <w:color w:val="000000"/>
                <w:sz w:val="24"/>
                <w:szCs w:val="24"/>
              </w:rPr>
              <w:t>поставки товарів</w:t>
            </w:r>
          </w:p>
        </w:tc>
        <w:tc>
          <w:tcPr>
            <w:tcW w:w="6420" w:type="dxa"/>
          </w:tcPr>
          <w:p w14:paraId="34A79954" w14:textId="12B1E65F" w:rsidR="007E5C8A" w:rsidRPr="00BC2947" w:rsidRDefault="00842F18" w:rsidP="002C78FC">
            <w:pPr>
              <w:widowControl w:val="0"/>
              <w:rPr>
                <w:rFonts w:ascii="Times New Roman" w:eastAsia="Times New Roman" w:hAnsi="Times New Roman" w:cs="Times New Roman"/>
                <w:b/>
                <w:bCs/>
                <w:sz w:val="24"/>
                <w:szCs w:val="24"/>
              </w:rPr>
            </w:pPr>
            <w:r w:rsidRPr="00BC2947">
              <w:rPr>
                <w:rFonts w:ascii="Times New Roman" w:eastAsia="Times New Roman" w:hAnsi="Times New Roman" w:cs="Times New Roman"/>
                <w:b/>
                <w:bCs/>
                <w:sz w:val="24"/>
                <w:szCs w:val="24"/>
              </w:rPr>
              <w:t xml:space="preserve">До </w:t>
            </w:r>
            <w:r w:rsidR="0050033B" w:rsidRPr="00BC2947">
              <w:rPr>
                <w:rFonts w:ascii="Times New Roman" w:eastAsia="Times New Roman" w:hAnsi="Times New Roman" w:cs="Times New Roman"/>
                <w:b/>
                <w:bCs/>
                <w:sz w:val="24"/>
                <w:szCs w:val="24"/>
                <w:lang w:val="ru-RU"/>
              </w:rPr>
              <w:t>30</w:t>
            </w:r>
            <w:r w:rsidR="00C26EAD" w:rsidRPr="00BC2947">
              <w:rPr>
                <w:rFonts w:ascii="Times New Roman" w:eastAsia="Times New Roman" w:hAnsi="Times New Roman" w:cs="Times New Roman"/>
                <w:b/>
                <w:bCs/>
                <w:sz w:val="24"/>
                <w:szCs w:val="24"/>
              </w:rPr>
              <w:t>.0</w:t>
            </w:r>
            <w:r w:rsidR="0050033B" w:rsidRPr="00BC2947">
              <w:rPr>
                <w:rFonts w:ascii="Times New Roman" w:eastAsia="Times New Roman" w:hAnsi="Times New Roman" w:cs="Times New Roman"/>
                <w:b/>
                <w:bCs/>
                <w:sz w:val="24"/>
                <w:szCs w:val="24"/>
                <w:lang w:val="ru-RU"/>
              </w:rPr>
              <w:t>6</w:t>
            </w:r>
            <w:r w:rsidRPr="00BC2947">
              <w:rPr>
                <w:rFonts w:ascii="Times New Roman" w:eastAsia="Times New Roman" w:hAnsi="Times New Roman" w:cs="Times New Roman"/>
                <w:b/>
                <w:bCs/>
                <w:sz w:val="24"/>
                <w:szCs w:val="24"/>
              </w:rPr>
              <w:t>.202</w:t>
            </w:r>
            <w:r w:rsidR="00766495" w:rsidRPr="00BC2947">
              <w:rPr>
                <w:rFonts w:ascii="Times New Roman" w:eastAsia="Times New Roman" w:hAnsi="Times New Roman" w:cs="Times New Roman"/>
                <w:b/>
                <w:bCs/>
                <w:sz w:val="24"/>
                <w:szCs w:val="24"/>
              </w:rPr>
              <w:t>4</w:t>
            </w:r>
            <w:r w:rsidRPr="00BC2947">
              <w:rPr>
                <w:rFonts w:ascii="Times New Roman" w:eastAsia="Times New Roman" w:hAnsi="Times New Roman" w:cs="Times New Roman"/>
                <w:b/>
                <w:bCs/>
                <w:sz w:val="24"/>
                <w:szCs w:val="24"/>
              </w:rPr>
              <w:t>р.</w:t>
            </w:r>
          </w:p>
          <w:p w14:paraId="2B00F5FC" w14:textId="79162651" w:rsidR="006059D2" w:rsidRPr="00BC2947" w:rsidRDefault="007E5C8A" w:rsidP="002C78FC">
            <w:pPr>
              <w:widowControl w:val="0"/>
              <w:rPr>
                <w:rFonts w:ascii="Times New Roman" w:eastAsia="Times New Roman" w:hAnsi="Times New Roman" w:cs="Times New Roman"/>
                <w:sz w:val="24"/>
                <w:szCs w:val="24"/>
              </w:rPr>
            </w:pPr>
            <w:r w:rsidRPr="00BC2947">
              <w:rPr>
                <w:rFonts w:ascii="Times New Roman" w:hAnsi="Times New Roman" w:cs="Times New Roman"/>
                <w:sz w:val="24"/>
                <w:szCs w:val="24"/>
              </w:rPr>
              <w:t>Початковий термін поставки товарів визначатиметься у відповідності до дати укладення договору про закупівлю за результатами даних відкритих торгів.</w:t>
            </w:r>
            <w:r w:rsidR="008836EA" w:rsidRPr="00BC2947">
              <w:rPr>
                <w:rFonts w:ascii="Times New Roman" w:eastAsia="Times New Roman" w:hAnsi="Times New Roman" w:cs="Times New Roman"/>
                <w:sz w:val="24"/>
                <w:szCs w:val="24"/>
              </w:rPr>
              <w:t xml:space="preserve"> </w:t>
            </w:r>
          </w:p>
        </w:tc>
      </w:tr>
      <w:tr w:rsidR="006059D2" w:rsidRPr="00BC2947" w14:paraId="081B1C89" w14:textId="77777777">
        <w:trPr>
          <w:trHeight w:val="841"/>
          <w:jc w:val="center"/>
        </w:trPr>
        <w:tc>
          <w:tcPr>
            <w:tcW w:w="705" w:type="dxa"/>
          </w:tcPr>
          <w:p w14:paraId="418B235D" w14:textId="77777777"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5</w:t>
            </w:r>
          </w:p>
        </w:tc>
        <w:tc>
          <w:tcPr>
            <w:tcW w:w="2835" w:type="dxa"/>
          </w:tcPr>
          <w:p w14:paraId="11D881FA" w14:textId="77777777" w:rsidR="006059D2" w:rsidRPr="00BC2947" w:rsidRDefault="008A0112"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Недискримінація учасників</w:t>
            </w:r>
            <w:r w:rsidRPr="00BC2947">
              <w:rPr>
                <w:rFonts w:ascii="Times New Roman" w:eastAsia="Times New Roman" w:hAnsi="Times New Roman" w:cs="Times New Roman"/>
              </w:rPr>
              <w:t xml:space="preserve"> </w:t>
            </w:r>
          </w:p>
        </w:tc>
        <w:tc>
          <w:tcPr>
            <w:tcW w:w="6420" w:type="dxa"/>
          </w:tcPr>
          <w:p w14:paraId="39FF0978" w14:textId="77777777" w:rsidR="006059D2" w:rsidRPr="00BC2947" w:rsidRDefault="008A0112" w:rsidP="002C78FC">
            <w:pPr>
              <w:widowControl w:val="0"/>
              <w:ind w:right="140"/>
              <w:jc w:val="both"/>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947">
              <w:rPr>
                <w:rFonts w:ascii="Times New Roman" w:eastAsia="Times New Roman" w:hAnsi="Times New Roman" w:cs="Times New Roman"/>
                <w:color w:val="000000"/>
                <w:sz w:val="24"/>
                <w:szCs w:val="24"/>
              </w:rPr>
              <w:t>закупівель</w:t>
            </w:r>
            <w:proofErr w:type="spellEnd"/>
            <w:r w:rsidRPr="00BC2947">
              <w:rPr>
                <w:rFonts w:ascii="Times New Roman" w:eastAsia="Times New Roman" w:hAnsi="Times New Roman" w:cs="Times New Roman"/>
                <w:color w:val="000000"/>
                <w:sz w:val="24"/>
                <w:szCs w:val="24"/>
              </w:rPr>
              <w:t xml:space="preserve"> на рівних умовах.</w:t>
            </w:r>
          </w:p>
        </w:tc>
      </w:tr>
      <w:tr w:rsidR="006059D2" w:rsidRPr="00BC2947" w14:paraId="4D0F1AA6" w14:textId="77777777">
        <w:trPr>
          <w:trHeight w:val="1119"/>
          <w:jc w:val="center"/>
        </w:trPr>
        <w:tc>
          <w:tcPr>
            <w:tcW w:w="705" w:type="dxa"/>
          </w:tcPr>
          <w:p w14:paraId="13226261" w14:textId="77777777"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lastRenderedPageBreak/>
              <w:t>6</w:t>
            </w:r>
          </w:p>
        </w:tc>
        <w:tc>
          <w:tcPr>
            <w:tcW w:w="2835" w:type="dxa"/>
          </w:tcPr>
          <w:p w14:paraId="2924D5F7" w14:textId="77777777" w:rsidR="006059D2" w:rsidRPr="00BC2947" w:rsidRDefault="008A0112"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C2947">
              <w:rPr>
                <w:rFonts w:ascii="Times New Roman" w:eastAsia="Times New Roman" w:hAnsi="Times New Roman" w:cs="Times New Roman"/>
              </w:rPr>
              <w:t xml:space="preserve"> </w:t>
            </w:r>
          </w:p>
        </w:tc>
        <w:tc>
          <w:tcPr>
            <w:tcW w:w="6420" w:type="dxa"/>
          </w:tcPr>
          <w:p w14:paraId="05313D73" w14:textId="77777777" w:rsidR="006059D2" w:rsidRPr="00BC2947" w:rsidRDefault="008A0112" w:rsidP="002C78FC">
            <w:pPr>
              <w:widowControl w:val="0"/>
              <w:ind w:right="140"/>
              <w:jc w:val="both"/>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Валютою тендерної пропозиції є гривня.</w:t>
            </w:r>
            <w:r w:rsidRPr="00BC2947">
              <w:rPr>
                <w:rFonts w:ascii="Times New Roman" w:eastAsia="Times New Roman" w:hAnsi="Times New Roman" w:cs="Times New Roman"/>
              </w:rPr>
              <w:t xml:space="preserve"> </w:t>
            </w:r>
            <w:r w:rsidRPr="00BC2947">
              <w:rPr>
                <w:rFonts w:ascii="Times New Roman" w:eastAsia="Times New Roman" w:hAnsi="Times New Roman" w:cs="Times New Roman"/>
                <w:b/>
                <w:i/>
                <w:color w:val="000000"/>
                <w:sz w:val="24"/>
                <w:szCs w:val="24"/>
              </w:rPr>
              <w:t>У разі якщо учасником процедури закупівлі є нерезидент</w:t>
            </w:r>
            <w:r w:rsidRPr="00BC2947">
              <w:rPr>
                <w:rFonts w:ascii="Times New Roman" w:eastAsia="Times New Roman" w:hAnsi="Times New Roman" w:cs="Times New Roman"/>
                <w:b/>
                <w:color w:val="000000"/>
                <w:sz w:val="24"/>
                <w:szCs w:val="24"/>
              </w:rPr>
              <w:t xml:space="preserve">,  </w:t>
            </w:r>
            <w:r w:rsidRPr="00BC2947">
              <w:rPr>
                <w:rFonts w:ascii="Times New Roman" w:eastAsia="Times New Roman" w:hAnsi="Times New Roman" w:cs="Times New Roman"/>
                <w:color w:val="000000"/>
                <w:sz w:val="24"/>
                <w:szCs w:val="24"/>
              </w:rPr>
              <w:t xml:space="preserve">такий </w:t>
            </w:r>
            <w:r w:rsidRPr="00BC2947">
              <w:rPr>
                <w:rFonts w:ascii="Times New Roman" w:eastAsia="Times New Roman" w:hAnsi="Times New Roman" w:cs="Times New Roman"/>
                <w:sz w:val="24"/>
                <w:szCs w:val="24"/>
              </w:rPr>
              <w:t>у</w:t>
            </w:r>
            <w:r w:rsidRPr="00BC294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BC2947">
              <w:rPr>
                <w:rFonts w:ascii="Times New Roman" w:eastAsia="Times New Roman" w:hAnsi="Times New Roman" w:cs="Times New Roman"/>
                <w:color w:val="000000"/>
                <w:sz w:val="24"/>
                <w:szCs w:val="24"/>
              </w:rPr>
              <w:t>закупівель</w:t>
            </w:r>
            <w:proofErr w:type="spellEnd"/>
            <w:r w:rsidRPr="00BC2947">
              <w:rPr>
                <w:rFonts w:ascii="Times New Roman" w:eastAsia="Times New Roman" w:hAnsi="Times New Roman" w:cs="Times New Roman"/>
                <w:color w:val="000000"/>
                <w:sz w:val="24"/>
                <w:szCs w:val="24"/>
              </w:rPr>
              <w:t xml:space="preserve"> у валюті – гривня.</w:t>
            </w:r>
          </w:p>
        </w:tc>
      </w:tr>
      <w:tr w:rsidR="006059D2" w:rsidRPr="00BC2947" w14:paraId="0FDD10D9" w14:textId="77777777">
        <w:trPr>
          <w:trHeight w:val="1119"/>
          <w:jc w:val="center"/>
        </w:trPr>
        <w:tc>
          <w:tcPr>
            <w:tcW w:w="705" w:type="dxa"/>
          </w:tcPr>
          <w:p w14:paraId="577E4325" w14:textId="77777777"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7</w:t>
            </w:r>
          </w:p>
        </w:tc>
        <w:tc>
          <w:tcPr>
            <w:tcW w:w="2835" w:type="dxa"/>
          </w:tcPr>
          <w:p w14:paraId="21E2D16A" w14:textId="77777777" w:rsidR="006059D2" w:rsidRPr="00BC2947" w:rsidRDefault="008A0112"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588835C" w14:textId="77777777" w:rsidR="006059D2" w:rsidRPr="00BC2947" w:rsidRDefault="008A0112" w:rsidP="002C78FC">
            <w:pPr>
              <w:widowControl w:val="0"/>
              <w:jc w:val="both"/>
              <w:rPr>
                <w:rFonts w:ascii="Times New Roman" w:eastAsia="Times New Roman" w:hAnsi="Times New Roman" w:cs="Times New Roman"/>
                <w:color w:val="000000"/>
                <w:sz w:val="24"/>
                <w:szCs w:val="24"/>
              </w:rPr>
            </w:pPr>
            <w:r w:rsidRPr="00BC2947">
              <w:rPr>
                <w:rFonts w:ascii="Times New Roman" w:eastAsia="Times New Roman" w:hAnsi="Times New Roman" w:cs="Times New Roman"/>
                <w:color w:val="000000"/>
                <w:sz w:val="24"/>
                <w:szCs w:val="24"/>
              </w:rPr>
              <w:t>Мова тендерної пропозиції – українська.</w:t>
            </w:r>
          </w:p>
          <w:p w14:paraId="31242E93" w14:textId="77777777" w:rsidR="006059D2" w:rsidRPr="00BC2947" w:rsidRDefault="008A0112" w:rsidP="002C78FC">
            <w:pPr>
              <w:widowControl w:val="0"/>
              <w:jc w:val="both"/>
              <w:rPr>
                <w:rFonts w:ascii="Times New Roman" w:eastAsia="Times New Roman" w:hAnsi="Times New Roman" w:cs="Times New Roman"/>
                <w:color w:val="000000"/>
                <w:sz w:val="24"/>
                <w:szCs w:val="24"/>
              </w:rPr>
            </w:pPr>
            <w:r w:rsidRPr="00BC2947">
              <w:rPr>
                <w:rFonts w:ascii="Times New Roman" w:eastAsia="Times New Roman" w:hAnsi="Times New Roman" w:cs="Times New Roman"/>
                <w:color w:val="000000"/>
                <w:sz w:val="24"/>
                <w:szCs w:val="24"/>
              </w:rPr>
              <w:t xml:space="preserve">Під час проведення процедур </w:t>
            </w:r>
            <w:proofErr w:type="spellStart"/>
            <w:r w:rsidRPr="00BC2947">
              <w:rPr>
                <w:rFonts w:ascii="Times New Roman" w:eastAsia="Times New Roman" w:hAnsi="Times New Roman" w:cs="Times New Roman"/>
                <w:color w:val="000000"/>
                <w:sz w:val="24"/>
                <w:szCs w:val="24"/>
              </w:rPr>
              <w:t>закупівель</w:t>
            </w:r>
            <w:proofErr w:type="spellEnd"/>
            <w:r w:rsidRPr="00BC2947">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C2947">
              <w:rPr>
                <w:rFonts w:ascii="Times New Roman" w:eastAsia="Times New Roman" w:hAnsi="Times New Roman" w:cs="Times New Roman"/>
                <w:sz w:val="24"/>
                <w:szCs w:val="24"/>
              </w:rPr>
              <w:t>іншою мовою</w:t>
            </w:r>
            <w:r w:rsidRPr="00BC2947">
              <w:rPr>
                <w:rFonts w:ascii="Times New Roman" w:eastAsia="Times New Roman" w:hAnsi="Times New Roman" w:cs="Times New Roman"/>
                <w:color w:val="000000"/>
                <w:sz w:val="24"/>
                <w:szCs w:val="24"/>
              </w:rPr>
              <w:t>. Визначальним є текст, викладений українською мовою.</w:t>
            </w:r>
          </w:p>
          <w:p w14:paraId="541B8230" w14:textId="77777777" w:rsidR="006059D2" w:rsidRPr="00BC2947" w:rsidRDefault="008A0112" w:rsidP="002C78FC">
            <w:pPr>
              <w:widowControl w:val="0"/>
              <w:jc w:val="both"/>
              <w:rPr>
                <w:rFonts w:ascii="Times New Roman" w:eastAsia="Times New Roman" w:hAnsi="Times New Roman" w:cs="Times New Roman"/>
                <w:color w:val="000000"/>
                <w:sz w:val="24"/>
                <w:szCs w:val="24"/>
              </w:rPr>
            </w:pPr>
            <w:r w:rsidRPr="00BC294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E5E3B89" w14:textId="77777777" w:rsidR="006059D2" w:rsidRPr="00BC2947" w:rsidRDefault="008A0112" w:rsidP="002C78FC">
            <w:pPr>
              <w:widowControl w:val="0"/>
              <w:jc w:val="both"/>
              <w:rPr>
                <w:rFonts w:ascii="Times New Roman" w:eastAsia="Times New Roman" w:hAnsi="Times New Roman" w:cs="Times New Roman"/>
                <w:color w:val="000000"/>
                <w:sz w:val="24"/>
                <w:szCs w:val="24"/>
              </w:rPr>
            </w:pPr>
            <w:r w:rsidRPr="00BC2947">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BC2947">
              <w:rPr>
                <w:rFonts w:ascii="Times New Roman" w:eastAsia="Times New Roman" w:hAnsi="Times New Roman" w:cs="Times New Roman"/>
                <w:color w:val="000000"/>
                <w:sz w:val="24"/>
                <w:szCs w:val="24"/>
              </w:rPr>
              <w:t>закупівель</w:t>
            </w:r>
            <w:proofErr w:type="spellEnd"/>
            <w:r w:rsidRPr="00BC2947">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C2947">
              <w:rPr>
                <w:rFonts w:ascii="Times New Roman" w:eastAsia="Times New Roman" w:hAnsi="Times New Roman" w:cs="Times New Roman"/>
                <w:sz w:val="24"/>
                <w:szCs w:val="24"/>
              </w:rPr>
              <w:t>І</w:t>
            </w:r>
            <w:r w:rsidRPr="00BC2947">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C2947">
              <w:rPr>
                <w:rFonts w:ascii="Times New Roman" w:eastAsia="Times New Roman" w:hAnsi="Times New Roman" w:cs="Times New Roman"/>
                <w:color w:val="000000"/>
                <w:sz w:val="24"/>
                <w:szCs w:val="24"/>
              </w:rPr>
              <w:t>знак</w:t>
            </w:r>
            <w:r w:rsidRPr="00BC2947">
              <w:rPr>
                <w:rFonts w:ascii="Times New Roman" w:eastAsia="Times New Roman" w:hAnsi="Times New Roman" w:cs="Times New Roman"/>
                <w:sz w:val="24"/>
                <w:szCs w:val="24"/>
              </w:rPr>
              <w:t>а</w:t>
            </w:r>
            <w:proofErr w:type="spellEnd"/>
            <w:r w:rsidRPr="00BC294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C2947">
              <w:rPr>
                <w:rFonts w:ascii="Times New Roman" w:eastAsia="Times New Roman" w:hAnsi="Times New Roman" w:cs="Times New Roman"/>
                <w:sz w:val="24"/>
                <w:szCs w:val="24"/>
              </w:rPr>
              <w:t>в</w:t>
            </w:r>
            <w:r w:rsidRPr="00BC294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C2947">
              <w:rPr>
                <w:rFonts w:ascii="Times New Roman" w:eastAsia="Times New Roman" w:hAnsi="Times New Roman" w:cs="Times New Roman"/>
                <w:sz w:val="24"/>
                <w:szCs w:val="24"/>
              </w:rPr>
              <w:t>українською мовою</w:t>
            </w:r>
            <w:r w:rsidRPr="00BC2947">
              <w:rPr>
                <w:rFonts w:ascii="Times New Roman" w:eastAsia="Times New Roman" w:hAnsi="Times New Roman" w:cs="Times New Roman"/>
                <w:color w:val="000000"/>
                <w:sz w:val="24"/>
                <w:szCs w:val="24"/>
              </w:rPr>
              <w:t xml:space="preserve">. </w:t>
            </w:r>
          </w:p>
          <w:p w14:paraId="401ED747" w14:textId="77777777" w:rsidR="006059D2" w:rsidRPr="00BC2947" w:rsidRDefault="008A0112" w:rsidP="002C78FC">
            <w:pPr>
              <w:widowControl w:val="0"/>
              <w:jc w:val="both"/>
              <w:rPr>
                <w:rFonts w:ascii="Times New Roman" w:eastAsia="Times New Roman" w:hAnsi="Times New Roman" w:cs="Times New Roman"/>
                <w:b/>
                <w:color w:val="000000"/>
                <w:sz w:val="24"/>
                <w:szCs w:val="24"/>
              </w:rPr>
            </w:pPr>
            <w:r w:rsidRPr="00BC2947">
              <w:rPr>
                <w:rFonts w:ascii="Times New Roman" w:eastAsia="Times New Roman" w:hAnsi="Times New Roman" w:cs="Times New Roman"/>
                <w:b/>
                <w:color w:val="000000"/>
                <w:sz w:val="24"/>
                <w:szCs w:val="24"/>
              </w:rPr>
              <w:t>Виключення:</w:t>
            </w:r>
          </w:p>
          <w:p w14:paraId="7A3596D5" w14:textId="77777777" w:rsidR="006059D2" w:rsidRPr="00BC2947" w:rsidRDefault="008A0112" w:rsidP="002C78FC">
            <w:pPr>
              <w:widowControl w:val="0"/>
              <w:jc w:val="both"/>
              <w:rPr>
                <w:rFonts w:ascii="Times New Roman" w:eastAsia="Times New Roman" w:hAnsi="Times New Roman" w:cs="Times New Roman"/>
                <w:color w:val="000000"/>
                <w:sz w:val="24"/>
                <w:szCs w:val="24"/>
              </w:rPr>
            </w:pPr>
            <w:r w:rsidRPr="00BC294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C2947">
              <w:rPr>
                <w:rFonts w:ascii="Times New Roman" w:eastAsia="Times New Roman" w:hAnsi="Times New Roman" w:cs="Times New Roman"/>
                <w:sz w:val="24"/>
                <w:szCs w:val="24"/>
              </w:rPr>
              <w:t>у</w:t>
            </w:r>
            <w:r w:rsidRPr="00BC294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4E853A0" w14:textId="77777777" w:rsidR="006059D2" w:rsidRPr="00BC2947" w:rsidRDefault="008A0112"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 xml:space="preserve">2.  </w:t>
            </w:r>
            <w:r w:rsidRPr="00BC2947">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C2947">
              <w:rPr>
                <w:rFonts w:ascii="Times New Roman" w:eastAsia="Times New Roman" w:hAnsi="Times New Roman" w:cs="Times New Roman"/>
                <w:sz w:val="24"/>
                <w:szCs w:val="24"/>
              </w:rPr>
              <w:t>вимозі</w:t>
            </w:r>
            <w:proofErr w:type="spellEnd"/>
            <w:r w:rsidRPr="00BC294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059D2" w:rsidRPr="00BC2947" w14:paraId="493A9BC0" w14:textId="77777777">
        <w:trPr>
          <w:trHeight w:val="501"/>
          <w:jc w:val="center"/>
        </w:trPr>
        <w:tc>
          <w:tcPr>
            <w:tcW w:w="9960" w:type="dxa"/>
            <w:gridSpan w:val="3"/>
            <w:vAlign w:val="center"/>
          </w:tcPr>
          <w:p w14:paraId="2EDC01B7" w14:textId="77777777"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 xml:space="preserve">Розділ 2. Порядок </w:t>
            </w:r>
            <w:r w:rsidRPr="00BC2947">
              <w:rPr>
                <w:rFonts w:ascii="Times New Roman" w:eastAsia="Times New Roman" w:hAnsi="Times New Roman" w:cs="Times New Roman"/>
                <w:b/>
                <w:sz w:val="24"/>
                <w:szCs w:val="24"/>
              </w:rPr>
              <w:t>в</w:t>
            </w:r>
            <w:r w:rsidRPr="00BC294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059D2" w:rsidRPr="00BC2947" w14:paraId="0E94016B" w14:textId="77777777">
        <w:trPr>
          <w:trHeight w:val="1975"/>
          <w:jc w:val="center"/>
        </w:trPr>
        <w:tc>
          <w:tcPr>
            <w:tcW w:w="705" w:type="dxa"/>
          </w:tcPr>
          <w:p w14:paraId="6875FF85" w14:textId="77777777"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1</w:t>
            </w:r>
          </w:p>
        </w:tc>
        <w:tc>
          <w:tcPr>
            <w:tcW w:w="2835" w:type="dxa"/>
          </w:tcPr>
          <w:p w14:paraId="11D88B4E" w14:textId="5516BEF6" w:rsidR="006059D2" w:rsidRPr="00BC2947" w:rsidRDefault="008A0112" w:rsidP="002C78FC">
            <w:pPr>
              <w:widowControl w:val="0"/>
              <w:rPr>
                <w:rFonts w:ascii="Times New Roman" w:eastAsia="Times New Roman" w:hAnsi="Times New Roman" w:cs="Times New Roman"/>
                <w:b/>
                <w:sz w:val="24"/>
                <w:szCs w:val="24"/>
              </w:rPr>
            </w:pPr>
            <w:r w:rsidRPr="00BC2947">
              <w:rPr>
                <w:rFonts w:ascii="Times New Roman" w:eastAsia="Times New Roman" w:hAnsi="Times New Roman" w:cs="Times New Roman"/>
                <w:b/>
                <w:sz w:val="24"/>
                <w:szCs w:val="24"/>
              </w:rPr>
              <w:t>Процедура надання роз’яснень щодо тендерної документації</w:t>
            </w:r>
            <w:r w:rsidR="00301E51" w:rsidRPr="00BC2947">
              <w:rPr>
                <w:rFonts w:ascii="Times New Roman" w:eastAsia="Times New Roman" w:hAnsi="Times New Roman" w:cs="Times New Roman"/>
                <w:b/>
                <w:sz w:val="24"/>
                <w:szCs w:val="24"/>
              </w:rPr>
              <w:t xml:space="preserve"> та/ або оголошення</w:t>
            </w:r>
          </w:p>
        </w:tc>
        <w:tc>
          <w:tcPr>
            <w:tcW w:w="6420" w:type="dxa"/>
          </w:tcPr>
          <w:p w14:paraId="12D219E2" w14:textId="77777777" w:rsidR="00301E51" w:rsidRPr="00BC2947" w:rsidRDefault="00301E51" w:rsidP="004D6401">
            <w:pPr>
              <w:widowControl w:val="0"/>
              <w:jc w:val="both"/>
              <w:rPr>
                <w:rStyle w:val="rvts0"/>
                <w:rFonts w:ascii="Times New Roman" w:hAnsi="Times New Roman" w:cs="Times New Roman"/>
                <w:sz w:val="24"/>
                <w:szCs w:val="24"/>
              </w:rPr>
            </w:pPr>
            <w:r w:rsidRPr="00BC2947">
              <w:rPr>
                <w:rStyle w:val="rvts0"/>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947">
              <w:rPr>
                <w:rStyle w:val="rvts0"/>
                <w:rFonts w:ascii="Times New Roman" w:hAnsi="Times New Roman" w:cs="Times New Roman"/>
                <w:sz w:val="24"/>
                <w:szCs w:val="24"/>
              </w:rPr>
              <w:t>закупівель</w:t>
            </w:r>
            <w:proofErr w:type="spellEnd"/>
            <w:r w:rsidRPr="00BC2947">
              <w:rPr>
                <w:rStyle w:val="rvts0"/>
                <w:rFonts w:ascii="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14:paraId="6E8B529C" w14:textId="77777777" w:rsidR="00301E51" w:rsidRPr="00BC2947" w:rsidRDefault="00301E51" w:rsidP="004D6401">
            <w:pPr>
              <w:widowControl w:val="0"/>
              <w:jc w:val="both"/>
              <w:rPr>
                <w:rStyle w:val="rvts0"/>
                <w:rFonts w:ascii="Times New Roman" w:hAnsi="Times New Roman" w:cs="Times New Roman"/>
                <w:sz w:val="24"/>
                <w:szCs w:val="24"/>
              </w:rPr>
            </w:pPr>
            <w:r w:rsidRPr="00BC2947">
              <w:rPr>
                <w:rStyle w:val="rvts0"/>
                <w:rFonts w:ascii="Times New Roman" w:hAnsi="Times New Roman" w:cs="Times New Roman"/>
                <w:sz w:val="24"/>
                <w:szCs w:val="24"/>
              </w:rPr>
              <w:t xml:space="preserve">Усі звернення автоматично оприлюднюються в електронній системі </w:t>
            </w:r>
            <w:proofErr w:type="spellStart"/>
            <w:r w:rsidRPr="00BC2947">
              <w:rPr>
                <w:rStyle w:val="rvts0"/>
                <w:rFonts w:ascii="Times New Roman" w:hAnsi="Times New Roman" w:cs="Times New Roman"/>
                <w:sz w:val="24"/>
                <w:szCs w:val="24"/>
              </w:rPr>
              <w:t>закупівель</w:t>
            </w:r>
            <w:proofErr w:type="spellEnd"/>
            <w:r w:rsidRPr="00BC2947">
              <w:rPr>
                <w:rStyle w:val="rvts0"/>
                <w:rFonts w:ascii="Times New Roman" w:hAnsi="Times New Roman" w:cs="Times New Roman"/>
                <w:sz w:val="24"/>
                <w:szCs w:val="24"/>
              </w:rPr>
              <w:t xml:space="preserve"> без ідентифікації особи, яка звернулася </w:t>
            </w:r>
            <w:r w:rsidRPr="00BC2947">
              <w:rPr>
                <w:rStyle w:val="rvts0"/>
                <w:rFonts w:ascii="Times New Roman" w:hAnsi="Times New Roman" w:cs="Times New Roman"/>
                <w:sz w:val="24"/>
                <w:szCs w:val="24"/>
              </w:rPr>
              <w:lastRenderedPageBreak/>
              <w:t xml:space="preserve">до замовника. </w:t>
            </w:r>
          </w:p>
          <w:p w14:paraId="1FA71D97" w14:textId="2137A395" w:rsidR="00301E51" w:rsidRPr="00BC2947" w:rsidRDefault="00301E51" w:rsidP="004D6401">
            <w:pPr>
              <w:widowControl w:val="0"/>
              <w:jc w:val="both"/>
              <w:rPr>
                <w:rFonts w:ascii="Times New Roman" w:eastAsia="Times New Roman" w:hAnsi="Times New Roman" w:cs="Times New Roman"/>
                <w:sz w:val="24"/>
                <w:szCs w:val="24"/>
              </w:rPr>
            </w:pPr>
            <w:r w:rsidRPr="00BC2947">
              <w:rPr>
                <w:rStyle w:val="rvts0"/>
                <w:rFonts w:ascii="Times New Roman" w:hAnsi="Times New Roman" w:cs="Times New Roman"/>
                <w:sz w:val="24"/>
                <w:szCs w:val="24"/>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BC2947">
              <w:rPr>
                <w:rStyle w:val="rvts0"/>
                <w:rFonts w:ascii="Times New Roman" w:hAnsi="Times New Roman" w:cs="Times New Roman"/>
                <w:sz w:val="24"/>
                <w:szCs w:val="24"/>
              </w:rPr>
              <w:t>закупівель</w:t>
            </w:r>
            <w:proofErr w:type="spellEnd"/>
            <w:r w:rsidRPr="00BC2947">
              <w:rPr>
                <w:rStyle w:val="rvts0"/>
                <w:rFonts w:ascii="Times New Roman" w:hAnsi="Times New Roman" w:cs="Times New Roman"/>
                <w:sz w:val="24"/>
                <w:szCs w:val="24"/>
              </w:rPr>
              <w:t>.</w:t>
            </w:r>
            <w:r w:rsidRPr="00BC2947">
              <w:rPr>
                <w:rFonts w:ascii="Times New Roman" w:eastAsia="Times New Roman" w:hAnsi="Times New Roman" w:cs="Times New Roman"/>
                <w:sz w:val="24"/>
                <w:szCs w:val="24"/>
              </w:rPr>
              <w:t xml:space="preserve"> </w:t>
            </w:r>
          </w:p>
          <w:p w14:paraId="29939E60" w14:textId="77777777" w:rsidR="00301E51" w:rsidRPr="00BC2947" w:rsidRDefault="00301E51" w:rsidP="004D6401">
            <w:pPr>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BC2947">
              <w:rPr>
                <w:rFonts w:ascii="Times New Roman" w:eastAsia="Times New Roman" w:hAnsi="Times New Roman" w:cs="Times New Roman"/>
                <w:sz w:val="24"/>
                <w:szCs w:val="24"/>
              </w:rPr>
              <w:t>закупівель</w:t>
            </w:r>
            <w:proofErr w:type="spellEnd"/>
            <w:r w:rsidRPr="00BC2947">
              <w:rPr>
                <w:rFonts w:ascii="Times New Roman" w:eastAsia="Times New Roman" w:hAnsi="Times New Roman" w:cs="Times New Roman"/>
                <w:sz w:val="24"/>
                <w:szCs w:val="24"/>
              </w:rPr>
              <w:t xml:space="preserve"> автоматично зупиняє проведення відкритих торгів.</w:t>
            </w:r>
          </w:p>
          <w:p w14:paraId="21F6A7E7" w14:textId="4402B4A8" w:rsidR="006059D2" w:rsidRPr="00BC2947" w:rsidRDefault="00301E51" w:rsidP="004D6401">
            <w:pPr>
              <w:jc w:val="both"/>
              <w:rPr>
                <w:rFonts w:ascii="Times New Roman" w:eastAsia="Times New Roman" w:hAnsi="Times New Roman" w:cs="Times New Roman"/>
                <w:sz w:val="24"/>
                <w:szCs w:val="24"/>
              </w:rPr>
            </w:pPr>
            <w:bookmarkStart w:id="3" w:name="n64"/>
            <w:bookmarkEnd w:id="3"/>
            <w:r w:rsidRPr="00BC2947">
              <w:rPr>
                <w:rFonts w:ascii="Times New Roman" w:eastAsia="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w:t>
            </w:r>
            <w:proofErr w:type="spellStart"/>
            <w:r w:rsidRPr="00BC2947">
              <w:rPr>
                <w:rFonts w:ascii="Times New Roman" w:eastAsia="Times New Roman" w:hAnsi="Times New Roman" w:cs="Times New Roman"/>
                <w:sz w:val="24"/>
                <w:szCs w:val="24"/>
              </w:rPr>
              <w:t>закупівель</w:t>
            </w:r>
            <w:proofErr w:type="spellEnd"/>
            <w:r w:rsidRPr="00BC2947">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менше ніж на чотири дні.</w:t>
            </w:r>
          </w:p>
        </w:tc>
      </w:tr>
      <w:tr w:rsidR="006059D2" w:rsidRPr="00BC2947" w14:paraId="2E204D3E" w14:textId="77777777">
        <w:trPr>
          <w:trHeight w:val="1119"/>
          <w:jc w:val="center"/>
        </w:trPr>
        <w:tc>
          <w:tcPr>
            <w:tcW w:w="705" w:type="dxa"/>
          </w:tcPr>
          <w:p w14:paraId="5F0717B2" w14:textId="77777777"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lastRenderedPageBreak/>
              <w:t>2</w:t>
            </w:r>
          </w:p>
        </w:tc>
        <w:tc>
          <w:tcPr>
            <w:tcW w:w="2835" w:type="dxa"/>
          </w:tcPr>
          <w:p w14:paraId="2E24FFDA" w14:textId="40CF3688" w:rsidR="006059D2" w:rsidRPr="00BC2947" w:rsidRDefault="008A0112"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Внесення змін до тендерної документації</w:t>
            </w:r>
            <w:r w:rsidR="00AF0406" w:rsidRPr="00BC2947">
              <w:rPr>
                <w:rFonts w:ascii="Times New Roman" w:eastAsia="Times New Roman" w:hAnsi="Times New Roman" w:cs="Times New Roman"/>
                <w:b/>
                <w:color w:val="000000"/>
                <w:sz w:val="24"/>
                <w:szCs w:val="24"/>
              </w:rPr>
              <w:t xml:space="preserve"> та / або оголошення</w:t>
            </w:r>
          </w:p>
        </w:tc>
        <w:tc>
          <w:tcPr>
            <w:tcW w:w="6420" w:type="dxa"/>
          </w:tcPr>
          <w:p w14:paraId="55FA0408" w14:textId="77777777" w:rsidR="002C4300" w:rsidRPr="00BC2947" w:rsidRDefault="00301E51" w:rsidP="001D4EE5">
            <w:pPr>
              <w:widowControl w:val="0"/>
              <w:jc w:val="both"/>
              <w:rPr>
                <w:rStyle w:val="rvts0"/>
                <w:rFonts w:ascii="Times New Roman" w:hAnsi="Times New Roman" w:cs="Times New Roman"/>
                <w:sz w:val="24"/>
                <w:szCs w:val="24"/>
              </w:rPr>
            </w:pPr>
            <w:r w:rsidRPr="00BC2947">
              <w:rPr>
                <w:rStyle w:val="rvts0"/>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947">
              <w:rPr>
                <w:rStyle w:val="rvts0"/>
                <w:rFonts w:ascii="Times New Roman" w:hAnsi="Times New Roman" w:cs="Times New Roman"/>
                <w:sz w:val="24"/>
                <w:szCs w:val="24"/>
              </w:rPr>
              <w:t>закупівель</w:t>
            </w:r>
            <w:proofErr w:type="spellEnd"/>
            <w:r w:rsidRPr="00BC2947">
              <w:rPr>
                <w:rStyle w:val="rvts0"/>
                <w:rFonts w:ascii="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tgtFrame="_blank" w:history="1">
              <w:r w:rsidRPr="00BC2947">
                <w:rPr>
                  <w:rStyle w:val="a7"/>
                  <w:rFonts w:ascii="Times New Roman" w:hAnsi="Times New Roman" w:cs="Times New Roman"/>
                  <w:color w:val="auto"/>
                  <w:sz w:val="24"/>
                  <w:szCs w:val="24"/>
                  <w:u w:val="none"/>
                </w:rPr>
                <w:t>статті 8</w:t>
              </w:r>
            </w:hyperlink>
            <w:r w:rsidRPr="00BC2947">
              <w:rPr>
                <w:rStyle w:val="rvts0"/>
                <w:rFonts w:ascii="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BC2947">
              <w:rPr>
                <w:rStyle w:val="rvts0"/>
                <w:rFonts w:ascii="Times New Roman" w:hAnsi="Times New Roman" w:cs="Times New Roman"/>
                <w:sz w:val="24"/>
                <w:szCs w:val="24"/>
              </w:rPr>
              <w:t>внести</w:t>
            </w:r>
            <w:proofErr w:type="spellEnd"/>
            <w:r w:rsidRPr="00BC2947">
              <w:rPr>
                <w:rStyle w:val="rvts0"/>
                <w:rFonts w:ascii="Times New Roman" w:hAnsi="Times New Roman" w:cs="Times New Roman"/>
                <w:sz w:val="24"/>
                <w:szCs w:val="24"/>
              </w:rPr>
              <w:t xml:space="preserve"> зміни до тендерної документації та/або оголошення про проведення відкритих торгів. </w:t>
            </w:r>
          </w:p>
          <w:p w14:paraId="10F21785" w14:textId="1E87ACB9" w:rsidR="00301E51" w:rsidRPr="00BC2947" w:rsidRDefault="00301E51" w:rsidP="001D4EE5">
            <w:pPr>
              <w:widowControl w:val="0"/>
              <w:jc w:val="both"/>
              <w:rPr>
                <w:rFonts w:ascii="Times New Roman" w:eastAsia="Times New Roman" w:hAnsi="Times New Roman" w:cs="Times New Roman"/>
                <w:sz w:val="24"/>
                <w:szCs w:val="24"/>
              </w:rPr>
            </w:pPr>
            <w:r w:rsidRPr="00BC2947">
              <w:rPr>
                <w:rStyle w:val="rvts0"/>
                <w:rFonts w:ascii="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C2947">
              <w:rPr>
                <w:rStyle w:val="rvts0"/>
                <w:rFonts w:ascii="Times New Roman" w:hAnsi="Times New Roman" w:cs="Times New Roman"/>
                <w:sz w:val="24"/>
                <w:szCs w:val="24"/>
              </w:rPr>
              <w:t>закупівель</w:t>
            </w:r>
            <w:proofErr w:type="spellEnd"/>
            <w:r w:rsidRPr="00BC2947">
              <w:rPr>
                <w:rStyle w:val="rvts0"/>
                <w:rFonts w:ascii="Times New Roman" w:hAnsi="Times New Roman" w:cs="Times New Roman"/>
                <w:sz w:val="24"/>
                <w:szCs w:val="24"/>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Pr="00BC2947">
              <w:rPr>
                <w:rFonts w:ascii="Times New Roman" w:eastAsia="Times New Roman" w:hAnsi="Times New Roman" w:cs="Times New Roman"/>
                <w:sz w:val="24"/>
                <w:szCs w:val="24"/>
              </w:rPr>
              <w:t xml:space="preserve"> </w:t>
            </w:r>
          </w:p>
          <w:p w14:paraId="04EA5DE2" w14:textId="4B01347D" w:rsidR="006059D2" w:rsidRPr="00BC2947" w:rsidRDefault="00301E51" w:rsidP="001D4EE5">
            <w:pPr>
              <w:widowControl w:val="0"/>
              <w:jc w:val="both"/>
              <w:rPr>
                <w:rFonts w:ascii="Times New Roman" w:eastAsia="Times New Roman" w:hAnsi="Times New Roman" w:cs="Times New Roman"/>
                <w:sz w:val="24"/>
                <w:szCs w:val="24"/>
              </w:rPr>
            </w:pPr>
            <w:r w:rsidRPr="00BC2947">
              <w:rPr>
                <w:rStyle w:val="rvts0"/>
                <w:rFonts w:ascii="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C2947">
              <w:rPr>
                <w:rStyle w:val="rvts0"/>
                <w:rFonts w:ascii="Times New Roman" w:hAnsi="Times New Roman" w:cs="Times New Roman"/>
                <w:sz w:val="24"/>
                <w:szCs w:val="24"/>
              </w:rPr>
              <w:t>закупівель</w:t>
            </w:r>
            <w:proofErr w:type="spellEnd"/>
            <w:r w:rsidRPr="00BC2947">
              <w:rPr>
                <w:rStyle w:val="rvts0"/>
                <w:rFonts w:ascii="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C2947">
              <w:rPr>
                <w:rStyle w:val="rvts0"/>
                <w:rFonts w:ascii="Times New Roman" w:hAnsi="Times New Roman" w:cs="Times New Roman"/>
                <w:sz w:val="24"/>
                <w:szCs w:val="24"/>
              </w:rPr>
              <w:t>машинозчитувальному</w:t>
            </w:r>
            <w:proofErr w:type="spellEnd"/>
            <w:r w:rsidRPr="00BC2947">
              <w:rPr>
                <w:rStyle w:val="rvts0"/>
                <w:rFonts w:ascii="Times New Roman" w:hAnsi="Times New Roman" w:cs="Times New Roman"/>
                <w:sz w:val="24"/>
                <w:szCs w:val="24"/>
              </w:rPr>
              <w:t xml:space="preserve"> форматі розміщуються в електронній системі </w:t>
            </w:r>
            <w:proofErr w:type="spellStart"/>
            <w:r w:rsidRPr="00BC2947">
              <w:rPr>
                <w:rStyle w:val="rvts0"/>
                <w:rFonts w:ascii="Times New Roman" w:hAnsi="Times New Roman" w:cs="Times New Roman"/>
                <w:sz w:val="24"/>
                <w:szCs w:val="24"/>
              </w:rPr>
              <w:t>закупівель</w:t>
            </w:r>
            <w:proofErr w:type="spellEnd"/>
            <w:r w:rsidRPr="00BC2947">
              <w:rPr>
                <w:rStyle w:val="rvts0"/>
                <w:rFonts w:ascii="Times New Roman" w:hAnsi="Times New Roman" w:cs="Times New Roman"/>
                <w:sz w:val="24"/>
                <w:szCs w:val="24"/>
              </w:rPr>
              <w:t xml:space="preserve"> протягом одного дня з дати прийняття рішення про їх внесення.</w:t>
            </w:r>
          </w:p>
        </w:tc>
      </w:tr>
      <w:tr w:rsidR="006059D2" w:rsidRPr="00BC2947" w14:paraId="3B914E8A" w14:textId="77777777">
        <w:trPr>
          <w:trHeight w:val="480"/>
          <w:jc w:val="center"/>
        </w:trPr>
        <w:tc>
          <w:tcPr>
            <w:tcW w:w="9960" w:type="dxa"/>
            <w:gridSpan w:val="3"/>
            <w:vAlign w:val="center"/>
          </w:tcPr>
          <w:p w14:paraId="28400876" w14:textId="77777777"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059D2" w:rsidRPr="00BC2947" w14:paraId="1543DE72" w14:textId="77777777">
        <w:trPr>
          <w:trHeight w:val="1119"/>
          <w:jc w:val="center"/>
        </w:trPr>
        <w:tc>
          <w:tcPr>
            <w:tcW w:w="705" w:type="dxa"/>
          </w:tcPr>
          <w:p w14:paraId="507EDC66" w14:textId="77777777"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1</w:t>
            </w:r>
          </w:p>
        </w:tc>
        <w:tc>
          <w:tcPr>
            <w:tcW w:w="2835" w:type="dxa"/>
          </w:tcPr>
          <w:p w14:paraId="2DDA0DD9" w14:textId="77777777" w:rsidR="006059D2" w:rsidRPr="00BC2947" w:rsidRDefault="008A0112"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151FAAD" w14:textId="4C2ECC0C" w:rsidR="006059D2" w:rsidRPr="00BC2947" w:rsidRDefault="008A0112" w:rsidP="002C78FC">
            <w:pPr>
              <w:widowControl w:val="0"/>
              <w:jc w:val="both"/>
              <w:rPr>
                <w:rFonts w:ascii="Times New Roman" w:eastAsia="Times New Roman" w:hAnsi="Times New Roman" w:cs="Times New Roman"/>
                <w:i/>
                <w:sz w:val="24"/>
                <w:szCs w:val="24"/>
              </w:rPr>
            </w:pPr>
            <w:r w:rsidRPr="00BC2947">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04131" w:rsidRPr="00BC2947">
              <w:rPr>
                <w:rFonts w:ascii="Times New Roman" w:eastAsia="Times New Roman" w:hAnsi="Times New Roman" w:cs="Times New Roman"/>
                <w:i/>
                <w:sz w:val="24"/>
                <w:szCs w:val="24"/>
              </w:rPr>
              <w:t xml:space="preserve"> першої,</w:t>
            </w:r>
            <w:r w:rsidRPr="00BC2947">
              <w:rPr>
                <w:rFonts w:ascii="Times New Roman" w:eastAsia="Times New Roman" w:hAnsi="Times New Roman" w:cs="Times New Roman"/>
                <w:i/>
                <w:sz w:val="24"/>
                <w:szCs w:val="24"/>
              </w:rPr>
              <w:t xml:space="preserve"> четвертої, шостої та сьомої статті 26 Закону. </w:t>
            </w:r>
          </w:p>
          <w:p w14:paraId="610A8534" w14:textId="6813A33E" w:rsidR="006059D2" w:rsidRPr="00BC2947" w:rsidRDefault="00704131"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C2947">
              <w:rPr>
                <w:rFonts w:ascii="Times New Roman" w:eastAsia="Times New Roman" w:hAnsi="Times New Roman" w:cs="Times New Roman"/>
                <w:sz w:val="24"/>
                <w:szCs w:val="24"/>
              </w:rPr>
              <w:t>закупівель</w:t>
            </w:r>
            <w:proofErr w:type="spellEnd"/>
            <w:r w:rsidRPr="00BC2947">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003972F3" w:rsidRPr="00BC2947">
              <w:rPr>
                <w:rFonts w:ascii="Times New Roman" w:eastAsia="Times New Roman" w:hAnsi="Times New Roman" w:cs="Times New Roman"/>
                <w:sz w:val="24"/>
                <w:szCs w:val="24"/>
              </w:rPr>
              <w:t>)</w:t>
            </w:r>
            <w:r w:rsidRPr="00BC2947">
              <w:rPr>
                <w:rFonts w:ascii="Times New Roman" w:eastAsia="Times New Roman" w:hAnsi="Times New Roman" w:cs="Times New Roman"/>
                <w:sz w:val="24"/>
                <w:szCs w:val="24"/>
              </w:rPr>
              <w:t>, наявність/відсутність підстав, установлених у</w:t>
            </w:r>
            <w:r w:rsidR="00F20C8A" w:rsidRPr="00BC2947">
              <w:rPr>
                <w:rFonts w:ascii="Times New Roman" w:eastAsia="Times New Roman" w:hAnsi="Times New Roman" w:cs="Times New Roman"/>
                <w:sz w:val="24"/>
                <w:szCs w:val="24"/>
              </w:rPr>
              <w:t xml:space="preserve"> </w:t>
            </w:r>
            <w:hyperlink r:id="rId10" w:anchor="n1261" w:history="1">
              <w:r w:rsidRPr="00BC2947">
                <w:rPr>
                  <w:rStyle w:val="a7"/>
                  <w:rFonts w:ascii="Times New Roman" w:eastAsia="Times New Roman" w:hAnsi="Times New Roman" w:cs="Times New Roman"/>
                  <w:color w:val="auto"/>
                  <w:sz w:val="24"/>
                  <w:szCs w:val="24"/>
                  <w:u w:val="none"/>
                </w:rPr>
                <w:t>пункті 47</w:t>
              </w:r>
            </w:hyperlink>
            <w:r w:rsidRPr="00BC294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w:t>
            </w:r>
            <w:r w:rsidRPr="00BC2947">
              <w:rPr>
                <w:rFonts w:ascii="Times New Roman" w:eastAsia="Times New Roman" w:hAnsi="Times New Roman" w:cs="Times New Roman"/>
                <w:sz w:val="24"/>
                <w:szCs w:val="24"/>
              </w:rPr>
              <w:lastRenderedPageBreak/>
              <w:t>замовником у тендерній документації:</w:t>
            </w:r>
          </w:p>
          <w:p w14:paraId="64D459F9" w14:textId="0B68C1D8" w:rsidR="000A15F5" w:rsidRPr="00BC2947" w:rsidRDefault="000A15F5"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 цінова пропозиція за формою згідно </w:t>
            </w:r>
            <w:r w:rsidRPr="00BC2947">
              <w:rPr>
                <w:rFonts w:ascii="Times New Roman" w:eastAsia="Times New Roman" w:hAnsi="Times New Roman" w:cs="Times New Roman"/>
                <w:b/>
                <w:bCs/>
                <w:i/>
                <w:iCs/>
                <w:sz w:val="24"/>
                <w:szCs w:val="24"/>
              </w:rPr>
              <w:t xml:space="preserve">з </w:t>
            </w:r>
            <w:r w:rsidR="002A4E46" w:rsidRPr="00BC2947">
              <w:rPr>
                <w:rFonts w:ascii="Times New Roman" w:eastAsia="Times New Roman" w:hAnsi="Times New Roman" w:cs="Times New Roman"/>
                <w:b/>
                <w:bCs/>
                <w:i/>
                <w:iCs/>
                <w:sz w:val="24"/>
                <w:szCs w:val="24"/>
              </w:rPr>
              <w:t>Д</w:t>
            </w:r>
            <w:r w:rsidRPr="00BC2947">
              <w:rPr>
                <w:rFonts w:ascii="Times New Roman" w:eastAsia="Times New Roman" w:hAnsi="Times New Roman" w:cs="Times New Roman"/>
                <w:b/>
                <w:bCs/>
                <w:i/>
                <w:iCs/>
                <w:sz w:val="24"/>
                <w:szCs w:val="24"/>
              </w:rPr>
              <w:t>одатком 3</w:t>
            </w:r>
            <w:r w:rsidRPr="00BC2947">
              <w:rPr>
                <w:rFonts w:ascii="Times New Roman" w:eastAsia="Times New Roman" w:hAnsi="Times New Roman" w:cs="Times New Roman"/>
                <w:sz w:val="24"/>
                <w:szCs w:val="24"/>
              </w:rPr>
              <w:t xml:space="preserve"> до тендерної документації;</w:t>
            </w:r>
          </w:p>
          <w:p w14:paraId="766D7A93" w14:textId="50491A24" w:rsidR="00F20C8A" w:rsidRPr="00BC2947" w:rsidRDefault="00F20C8A" w:rsidP="002C78FC">
            <w:pPr>
              <w:pStyle w:val="HTML"/>
              <w:tabs>
                <w:tab w:val="clear" w:pos="916"/>
                <w:tab w:val="clear" w:pos="1832"/>
              </w:tabs>
              <w:jc w:val="both"/>
              <w:rPr>
                <w:rFonts w:ascii="Times New Roman" w:hAnsi="Times New Roman"/>
                <w:sz w:val="24"/>
              </w:rPr>
            </w:pPr>
            <w:r w:rsidRPr="00BC2947">
              <w:rPr>
                <w:rFonts w:ascii="Times New Roman" w:hAnsi="Times New Roman"/>
                <w:sz w:val="24"/>
              </w:rPr>
              <w:t>- інформацією та документами,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w:t>
            </w:r>
          </w:p>
          <w:p w14:paraId="3F175E5E" w14:textId="23CEFA35" w:rsidR="00471C53" w:rsidRPr="00BC2947" w:rsidRDefault="00471C53" w:rsidP="002C78FC">
            <w:pPr>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 інформацією, що підтверджує відповідність учасника кваліфікаційним критеріям згідно </w:t>
            </w:r>
            <w:r w:rsidRPr="00BC2947">
              <w:rPr>
                <w:rFonts w:ascii="Times New Roman" w:eastAsia="Times New Roman" w:hAnsi="Times New Roman" w:cs="Times New Roman"/>
                <w:b/>
                <w:i/>
                <w:sz w:val="24"/>
                <w:szCs w:val="24"/>
              </w:rPr>
              <w:t xml:space="preserve">Додатку </w:t>
            </w:r>
            <w:r w:rsidR="0052248C" w:rsidRPr="00BC2947">
              <w:rPr>
                <w:rFonts w:ascii="Times New Roman" w:eastAsia="Times New Roman" w:hAnsi="Times New Roman" w:cs="Times New Roman"/>
                <w:b/>
                <w:i/>
                <w:sz w:val="24"/>
                <w:szCs w:val="24"/>
              </w:rPr>
              <w:t>1</w:t>
            </w:r>
            <w:r w:rsidRPr="00BC2947">
              <w:rPr>
                <w:rFonts w:ascii="Times New Roman" w:eastAsia="Times New Roman" w:hAnsi="Times New Roman" w:cs="Times New Roman"/>
                <w:sz w:val="24"/>
                <w:szCs w:val="24"/>
              </w:rPr>
              <w:t xml:space="preserve"> до </w:t>
            </w:r>
            <w:r w:rsidR="008453EC" w:rsidRPr="00BC2947">
              <w:rPr>
                <w:rFonts w:ascii="Times New Roman" w:eastAsia="Times New Roman" w:hAnsi="Times New Roman" w:cs="Times New Roman"/>
                <w:sz w:val="24"/>
                <w:szCs w:val="24"/>
              </w:rPr>
              <w:t>тендерної документації</w:t>
            </w:r>
            <w:r w:rsidRPr="00BC2947">
              <w:rPr>
                <w:rFonts w:ascii="Times New Roman" w:eastAsia="Times New Roman" w:hAnsi="Times New Roman" w:cs="Times New Roman"/>
                <w:sz w:val="24"/>
                <w:szCs w:val="24"/>
              </w:rPr>
              <w:t>; </w:t>
            </w:r>
          </w:p>
          <w:p w14:paraId="3960C7F5" w14:textId="3ED26849" w:rsidR="00BC63BA" w:rsidRPr="00BC2947" w:rsidRDefault="00BC63BA" w:rsidP="002C78FC">
            <w:pPr>
              <w:pStyle w:val="HTML"/>
              <w:tabs>
                <w:tab w:val="clear" w:pos="916"/>
                <w:tab w:val="clear" w:pos="1832"/>
              </w:tabs>
              <w:jc w:val="both"/>
              <w:rPr>
                <w:rFonts w:ascii="Times New Roman" w:hAnsi="Times New Roman"/>
                <w:sz w:val="24"/>
                <w:lang w:eastAsia="uk-UA"/>
              </w:rPr>
            </w:pPr>
            <w:r w:rsidRPr="00BC2947">
              <w:rPr>
                <w:rFonts w:ascii="Times New Roman" w:hAnsi="Times New Roman"/>
                <w:sz w:val="24"/>
              </w:rPr>
              <w:t>- 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специфікацію</w:t>
            </w:r>
            <w:r w:rsidRPr="00BC2947">
              <w:rPr>
                <w:rFonts w:ascii="Times New Roman" w:hAnsi="Times New Roman"/>
                <w:sz w:val="24"/>
                <w:lang w:eastAsia="uk-UA"/>
              </w:rPr>
              <w:t xml:space="preserve"> (у разі потреби – планами, кресленнями, малюнками чи описом предмета закупівлі)</w:t>
            </w:r>
            <w:r w:rsidR="002A4E46" w:rsidRPr="00BC2947">
              <w:rPr>
                <w:rFonts w:ascii="Times New Roman" w:hAnsi="Times New Roman"/>
                <w:sz w:val="24"/>
                <w:lang w:eastAsia="uk-UA"/>
              </w:rPr>
              <w:t xml:space="preserve"> відповідно до </w:t>
            </w:r>
            <w:r w:rsidR="002A4E46" w:rsidRPr="00BC2947">
              <w:rPr>
                <w:rFonts w:ascii="Times New Roman" w:hAnsi="Times New Roman"/>
                <w:b/>
                <w:bCs/>
                <w:i/>
                <w:iCs/>
                <w:sz w:val="24"/>
                <w:lang w:eastAsia="uk-UA"/>
              </w:rPr>
              <w:t>Додатку 2</w:t>
            </w:r>
            <w:r w:rsidR="002A4E46" w:rsidRPr="00BC2947">
              <w:rPr>
                <w:rFonts w:ascii="Times New Roman" w:hAnsi="Times New Roman"/>
                <w:sz w:val="24"/>
                <w:lang w:eastAsia="uk-UA"/>
              </w:rPr>
              <w:t xml:space="preserve"> до тендерної документації</w:t>
            </w:r>
            <w:r w:rsidRPr="00BC2947">
              <w:rPr>
                <w:rFonts w:ascii="Times New Roman" w:hAnsi="Times New Roman"/>
                <w:sz w:val="24"/>
                <w:lang w:eastAsia="uk-UA"/>
              </w:rPr>
              <w:t>;</w:t>
            </w:r>
          </w:p>
          <w:p w14:paraId="4A99E7AE" w14:textId="0FD9E15F" w:rsidR="00BC63BA" w:rsidRPr="00BC2947" w:rsidRDefault="00BC63BA" w:rsidP="002C78FC">
            <w:pPr>
              <w:pStyle w:val="HTML"/>
              <w:tabs>
                <w:tab w:val="clear" w:pos="916"/>
                <w:tab w:val="clear" w:pos="1832"/>
                <w:tab w:val="num" w:pos="2911"/>
              </w:tabs>
              <w:jc w:val="both"/>
              <w:rPr>
                <w:rFonts w:ascii="Times New Roman" w:hAnsi="Times New Roman"/>
                <w:sz w:val="24"/>
              </w:rPr>
            </w:pPr>
            <w:r w:rsidRPr="00BC2947">
              <w:rPr>
                <w:rFonts w:ascii="Times New Roman" w:hAnsi="Times New Roman"/>
                <w:sz w:val="24"/>
              </w:rPr>
              <w:t>-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w:t>
            </w:r>
          </w:p>
          <w:p w14:paraId="5794197A" w14:textId="47830F7F" w:rsidR="006059D2" w:rsidRPr="00BC2947" w:rsidRDefault="008604DE"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r w:rsidR="0052248C" w:rsidRPr="00BC2947">
              <w:rPr>
                <w:rFonts w:ascii="Times New Roman" w:eastAsia="Times New Roman" w:hAnsi="Times New Roman" w:cs="Times New Roman"/>
                <w:sz w:val="24"/>
                <w:szCs w:val="24"/>
              </w:rPr>
              <w:t>;</w:t>
            </w:r>
          </w:p>
          <w:p w14:paraId="3A592B2C" w14:textId="77777777" w:rsidR="008453EC" w:rsidRPr="00BC2947" w:rsidRDefault="008453EC" w:rsidP="002C78FC">
            <w:pPr>
              <w:widowControl w:val="0"/>
              <w:tabs>
                <w:tab w:val="left" w:pos="142"/>
              </w:tabs>
              <w:jc w:val="both"/>
              <w:rPr>
                <w:rFonts w:ascii="Times New Roman" w:hAnsi="Times New Roman" w:cs="Times New Roman"/>
                <w:i/>
                <w:iCs/>
                <w:sz w:val="24"/>
                <w:szCs w:val="24"/>
              </w:rPr>
            </w:pPr>
            <w:r w:rsidRPr="00BC2947">
              <w:rPr>
                <w:rFonts w:ascii="Times New Roman" w:hAnsi="Times New Roman" w:cs="Times New Roman"/>
                <w:i/>
                <w:iCs/>
                <w:sz w:val="24"/>
                <w:szCs w:val="24"/>
              </w:rPr>
              <w:t>- інша інформація та документи відповідно до вимог цієї тендерної документації та додатків до неї.</w:t>
            </w:r>
          </w:p>
          <w:p w14:paraId="0E7C380D" w14:textId="77777777" w:rsidR="008453EC" w:rsidRPr="00BC2947" w:rsidRDefault="008453EC" w:rsidP="002C78FC">
            <w:pPr>
              <w:widowControl w:val="0"/>
              <w:ind w:firstLine="172"/>
              <w:jc w:val="both"/>
              <w:rPr>
                <w:rFonts w:ascii="Times New Roman" w:hAnsi="Times New Roman" w:cs="Times New Roman"/>
                <w:sz w:val="24"/>
                <w:szCs w:val="24"/>
              </w:rPr>
            </w:pPr>
            <w:r w:rsidRPr="00BC2947">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7F028B" w14:textId="77777777" w:rsidR="008453EC" w:rsidRPr="00BC2947" w:rsidRDefault="008453EC" w:rsidP="002C78FC">
            <w:pPr>
              <w:widowControl w:val="0"/>
              <w:ind w:firstLine="329"/>
              <w:contextualSpacing/>
              <w:jc w:val="both"/>
              <w:rPr>
                <w:rFonts w:ascii="Times New Roman" w:hAnsi="Times New Roman" w:cs="Times New Roman"/>
                <w:spacing w:val="-2"/>
                <w:sz w:val="24"/>
                <w:szCs w:val="24"/>
              </w:rPr>
            </w:pPr>
            <w:r w:rsidRPr="00BC2947">
              <w:rPr>
                <w:rFonts w:ascii="Times New Roman" w:hAnsi="Times New Roman" w:cs="Times New Roman"/>
                <w:spacing w:val="-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799174B2" w14:textId="77777777" w:rsidR="008453EC" w:rsidRPr="00BC2947" w:rsidRDefault="008453EC" w:rsidP="002C78FC">
            <w:pPr>
              <w:widowControl w:val="0"/>
              <w:ind w:firstLine="35"/>
              <w:contextualSpacing/>
              <w:jc w:val="both"/>
              <w:rPr>
                <w:rFonts w:ascii="Times New Roman" w:hAnsi="Times New Roman" w:cs="Times New Roman"/>
                <w:spacing w:val="-2"/>
                <w:sz w:val="24"/>
                <w:szCs w:val="24"/>
              </w:rPr>
            </w:pPr>
            <w:r w:rsidRPr="00BC2947">
              <w:rPr>
                <w:rFonts w:ascii="Times New Roman" w:hAnsi="Times New Roman" w:cs="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5C36C793" w14:textId="77777777" w:rsidR="008453EC" w:rsidRPr="00BC2947" w:rsidRDefault="008453EC" w:rsidP="002C78FC">
            <w:pPr>
              <w:ind w:firstLine="273"/>
              <w:jc w:val="both"/>
              <w:rPr>
                <w:rFonts w:ascii="Times New Roman" w:hAnsi="Times New Roman" w:cs="Times New Roman"/>
                <w:sz w:val="24"/>
                <w:szCs w:val="24"/>
              </w:rPr>
            </w:pPr>
            <w:r w:rsidRPr="00BC2947">
              <w:rPr>
                <w:rFonts w:ascii="Times New Roman" w:hAnsi="Times New Roman" w:cs="Times New Roman"/>
                <w:b/>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BC2947">
              <w:rPr>
                <w:rFonts w:ascii="Times New Roman" w:hAnsi="Times New Roman" w:cs="Times New Roman"/>
                <w:sz w:val="24"/>
                <w:szCs w:val="24"/>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14:paraId="3C93366F" w14:textId="77777777" w:rsidR="008453EC" w:rsidRPr="00BC2947" w:rsidRDefault="008453EC" w:rsidP="002C78FC">
            <w:pPr>
              <w:widowControl w:val="0"/>
              <w:ind w:firstLine="35"/>
              <w:jc w:val="both"/>
              <w:rPr>
                <w:rFonts w:ascii="Times New Roman" w:hAnsi="Times New Roman" w:cs="Times New Roman"/>
                <w:sz w:val="24"/>
                <w:szCs w:val="24"/>
              </w:rPr>
            </w:pPr>
            <w:r w:rsidRPr="00BC2947">
              <w:rPr>
                <w:rFonts w:ascii="Times New Roman" w:hAnsi="Times New Roman" w:cs="Times New Roman"/>
                <w:sz w:val="24"/>
                <w:szCs w:val="24"/>
              </w:rPr>
              <w:t xml:space="preserve">Копії документів, які долучаються Учасником до тендерної </w:t>
            </w:r>
            <w:r w:rsidRPr="00BC2947">
              <w:rPr>
                <w:rFonts w:ascii="Times New Roman" w:hAnsi="Times New Roman" w:cs="Times New Roman"/>
                <w:sz w:val="24"/>
                <w:szCs w:val="24"/>
              </w:rPr>
              <w:lastRenderedPageBreak/>
              <w:t xml:space="preserve">пропозиції, повинні бути належної якості та мати високий рівень чіткості, що забезпечить можливість </w:t>
            </w:r>
            <w:proofErr w:type="spellStart"/>
            <w:r w:rsidRPr="00BC2947">
              <w:rPr>
                <w:rFonts w:ascii="Times New Roman" w:hAnsi="Times New Roman" w:cs="Times New Roman"/>
                <w:sz w:val="24"/>
                <w:szCs w:val="24"/>
              </w:rPr>
              <w:t>коректно</w:t>
            </w:r>
            <w:proofErr w:type="spellEnd"/>
            <w:r w:rsidRPr="00BC2947">
              <w:rPr>
                <w:rFonts w:ascii="Times New Roman" w:hAnsi="Times New Roman" w:cs="Times New Roman"/>
                <w:sz w:val="24"/>
                <w:szCs w:val="24"/>
              </w:rPr>
              <w:t xml:space="preserve"> прочитати документ.</w:t>
            </w:r>
          </w:p>
          <w:p w14:paraId="769C069B" w14:textId="77777777" w:rsidR="008453EC" w:rsidRPr="00BC2947" w:rsidRDefault="008453EC" w:rsidP="002C78FC">
            <w:pPr>
              <w:autoSpaceDE w:val="0"/>
              <w:autoSpaceDN w:val="0"/>
              <w:adjustRightInd w:val="0"/>
              <w:ind w:firstLine="35"/>
              <w:jc w:val="both"/>
              <w:rPr>
                <w:rFonts w:ascii="Times New Roman" w:hAnsi="Times New Roman" w:cs="Times New Roman"/>
                <w:sz w:val="24"/>
                <w:szCs w:val="24"/>
              </w:rPr>
            </w:pPr>
            <w:r w:rsidRPr="00BC2947">
              <w:rPr>
                <w:rFonts w:ascii="Times New Roman" w:hAnsi="Times New Roman" w:cs="Times New Roman"/>
                <w:sz w:val="24"/>
                <w:szCs w:val="24"/>
              </w:rPr>
              <w:t>Копії повинні відповідати оригіналам документів. Відмітка про засвідчення копії документа складається з таких елементів: слів «Згідно з оригіналом» (без лапок), найменування посади, особистого підпису особи, яка засвідчує копію, її власного імені та прізвища, дати засвідчення копії.</w:t>
            </w:r>
          </w:p>
          <w:p w14:paraId="5AB650AF" w14:textId="77777777" w:rsidR="008453EC" w:rsidRPr="00BC2947" w:rsidRDefault="008453EC" w:rsidP="002C78FC">
            <w:pPr>
              <w:widowControl w:val="0"/>
              <w:jc w:val="both"/>
              <w:rPr>
                <w:rFonts w:ascii="Times New Roman" w:hAnsi="Times New Roman" w:cs="Times New Roman"/>
                <w:i/>
                <w:sz w:val="24"/>
                <w:szCs w:val="24"/>
              </w:rPr>
            </w:pPr>
            <w:r w:rsidRPr="00BC2947">
              <w:rPr>
                <w:rFonts w:ascii="Times New Roman" w:hAnsi="Times New Roman" w:cs="Times New Roman"/>
                <w:i/>
                <w:sz w:val="24"/>
                <w:szCs w:val="24"/>
              </w:rPr>
              <w:t xml:space="preserve">Переможець процедури закупівлі у строк, що не перевищує </w:t>
            </w:r>
            <w:r w:rsidRPr="00BC2947">
              <w:rPr>
                <w:rFonts w:ascii="Times New Roman" w:hAnsi="Times New Roman" w:cs="Times New Roman"/>
                <w:b/>
                <w:i/>
                <w:sz w:val="24"/>
                <w:szCs w:val="24"/>
                <w:u w:val="single"/>
              </w:rPr>
              <w:t xml:space="preserve">чотири дні з дати оприлюднення в електронній системі </w:t>
            </w:r>
            <w:proofErr w:type="spellStart"/>
            <w:r w:rsidRPr="00BC2947">
              <w:rPr>
                <w:rFonts w:ascii="Times New Roman" w:hAnsi="Times New Roman" w:cs="Times New Roman"/>
                <w:b/>
                <w:i/>
                <w:sz w:val="24"/>
                <w:szCs w:val="24"/>
                <w:u w:val="single"/>
              </w:rPr>
              <w:t>закупівель</w:t>
            </w:r>
            <w:proofErr w:type="spellEnd"/>
            <w:r w:rsidRPr="00BC2947">
              <w:rPr>
                <w:rFonts w:ascii="Times New Roman" w:hAnsi="Times New Roman" w:cs="Times New Roman"/>
                <w:b/>
                <w:i/>
                <w:sz w:val="24"/>
                <w:szCs w:val="24"/>
                <w:u w:val="single"/>
              </w:rPr>
              <w:t xml:space="preserve"> повідомлення про намір укласти договір про закупівлю</w:t>
            </w:r>
            <w:r w:rsidRPr="00BC2947">
              <w:rPr>
                <w:rFonts w:ascii="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BC2947">
              <w:rPr>
                <w:rFonts w:ascii="Times New Roman" w:hAnsi="Times New Roman" w:cs="Times New Roman"/>
                <w:i/>
                <w:sz w:val="24"/>
                <w:szCs w:val="24"/>
              </w:rPr>
              <w:t>закупівель</w:t>
            </w:r>
            <w:proofErr w:type="spellEnd"/>
            <w:r w:rsidRPr="00BC2947">
              <w:rPr>
                <w:rFonts w:ascii="Times New Roman" w:hAnsi="Times New Roman" w:cs="Times New Roman"/>
                <w:i/>
                <w:sz w:val="24"/>
                <w:szCs w:val="24"/>
              </w:rPr>
              <w:t xml:space="preserve"> документи, встановлені </w:t>
            </w:r>
            <w:r w:rsidRPr="00BC2947">
              <w:rPr>
                <w:rFonts w:ascii="Times New Roman" w:hAnsi="Times New Roman" w:cs="Times New Roman"/>
                <w:b/>
                <w:bCs/>
                <w:i/>
                <w:sz w:val="24"/>
                <w:szCs w:val="24"/>
              </w:rPr>
              <w:t>в Додатку 1 (для переможця).</w:t>
            </w:r>
          </w:p>
          <w:p w14:paraId="1F422477" w14:textId="77777777" w:rsidR="008453EC" w:rsidRPr="00BC2947" w:rsidRDefault="008453EC" w:rsidP="002C78FC">
            <w:pPr>
              <w:widowControl w:val="0"/>
              <w:jc w:val="both"/>
              <w:rPr>
                <w:rFonts w:ascii="Times New Roman" w:hAnsi="Times New Roman" w:cs="Times New Roman"/>
                <w:bCs/>
                <w:sz w:val="24"/>
                <w:szCs w:val="24"/>
              </w:rPr>
            </w:pPr>
            <w:r w:rsidRPr="00BC2947">
              <w:rPr>
                <w:rFonts w:ascii="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7DA95E" w14:textId="77777777" w:rsidR="008453EC" w:rsidRPr="00BC2947" w:rsidRDefault="008453EC" w:rsidP="002C78FC">
            <w:pPr>
              <w:widowControl w:val="0"/>
              <w:ind w:firstLine="172"/>
              <w:jc w:val="both"/>
              <w:rPr>
                <w:rFonts w:ascii="Times New Roman" w:hAnsi="Times New Roman" w:cs="Times New Roman"/>
                <w:sz w:val="24"/>
                <w:szCs w:val="24"/>
              </w:rPr>
            </w:pPr>
            <w:r w:rsidRPr="00BC2947">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D76792" w14:textId="77777777" w:rsidR="008453EC" w:rsidRPr="00BC2947" w:rsidRDefault="008453EC" w:rsidP="002C78FC">
            <w:pPr>
              <w:widowControl w:val="0"/>
              <w:ind w:firstLine="227"/>
              <w:contextualSpacing/>
              <w:jc w:val="both"/>
              <w:rPr>
                <w:rFonts w:ascii="Times New Roman" w:hAnsi="Times New Roman" w:cs="Times New Roman"/>
                <w:b/>
                <w:spacing w:val="-2"/>
                <w:sz w:val="24"/>
                <w:szCs w:val="24"/>
              </w:rPr>
            </w:pPr>
            <w:r w:rsidRPr="00BC2947">
              <w:rPr>
                <w:rFonts w:ascii="Times New Roman" w:hAnsi="Times New Roman" w:cs="Times New Roman"/>
                <w:b/>
                <w:spacing w:val="-2"/>
                <w:sz w:val="24"/>
                <w:szCs w:val="24"/>
              </w:rPr>
              <w:t>Усі документи, які подаються учасником, мають бути чинними на момент розкриття тендерних пропозицій.</w:t>
            </w:r>
          </w:p>
          <w:p w14:paraId="74AD1F82" w14:textId="77777777" w:rsidR="008453EC" w:rsidRPr="00BC2947" w:rsidRDefault="008453EC" w:rsidP="002C78FC">
            <w:pPr>
              <w:widowControl w:val="0"/>
              <w:ind w:firstLine="172"/>
              <w:jc w:val="both"/>
              <w:rPr>
                <w:rFonts w:ascii="Times New Roman" w:hAnsi="Times New Roman" w:cs="Times New Roman"/>
                <w:b/>
                <w:sz w:val="24"/>
                <w:szCs w:val="24"/>
              </w:rPr>
            </w:pPr>
            <w:r w:rsidRPr="00BC2947">
              <w:rPr>
                <w:rFonts w:ascii="Times New Roman" w:hAnsi="Times New Roman" w:cs="Times New Roman"/>
                <w:b/>
                <w:sz w:val="24"/>
                <w:szCs w:val="24"/>
              </w:rPr>
              <w:t>УВАГА!!!</w:t>
            </w:r>
          </w:p>
          <w:p w14:paraId="309EA567" w14:textId="77777777" w:rsidR="008453EC" w:rsidRPr="00BC2947" w:rsidRDefault="008453EC" w:rsidP="002C78FC">
            <w:pPr>
              <w:ind w:firstLine="187"/>
              <w:jc w:val="both"/>
              <w:rPr>
                <w:rFonts w:ascii="Times New Roman" w:hAnsi="Times New Roman" w:cs="Times New Roman"/>
                <w:spacing w:val="-2"/>
                <w:sz w:val="24"/>
                <w:szCs w:val="24"/>
              </w:rPr>
            </w:pPr>
            <w:bookmarkStart w:id="4" w:name="_heading=h.3znysh7" w:colFirst="0" w:colLast="0"/>
            <w:bookmarkEnd w:id="4"/>
            <w:r w:rsidRPr="00BC2947">
              <w:rPr>
                <w:rFonts w:ascii="Times New Roman" w:hAnsi="Times New Roman" w:cs="Times New Roman"/>
                <w:spacing w:val="-2"/>
                <w:sz w:val="24"/>
                <w:szCs w:val="24"/>
              </w:rPr>
              <w:t xml:space="preserve">Відповідно до частини 3 статті 12 Закону під час використання електронної системи </w:t>
            </w:r>
            <w:proofErr w:type="spellStart"/>
            <w:r w:rsidRPr="00BC2947">
              <w:rPr>
                <w:rFonts w:ascii="Times New Roman" w:hAnsi="Times New Roman" w:cs="Times New Roman"/>
                <w:spacing w:val="-2"/>
                <w:sz w:val="24"/>
                <w:szCs w:val="24"/>
              </w:rPr>
              <w:t>закупівель</w:t>
            </w:r>
            <w:proofErr w:type="spellEnd"/>
            <w:r w:rsidRPr="00BC2947">
              <w:rPr>
                <w:rFonts w:ascii="Times New Roman" w:hAnsi="Times New Roman" w:cs="Times New Roman"/>
                <w:spacing w:val="-2"/>
                <w:sz w:val="24"/>
                <w:szCs w:val="24"/>
              </w:rPr>
              <w:t xml:space="preserve"> (далі – Система)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електронну ідентифікацію та електронні довірчі послуги”. </w:t>
            </w:r>
          </w:p>
          <w:p w14:paraId="513C3EE7" w14:textId="138F8A6E" w:rsidR="008453EC" w:rsidRPr="00BC2947" w:rsidRDefault="008453EC" w:rsidP="002C78FC">
            <w:pPr>
              <w:widowControl w:val="0"/>
              <w:tabs>
                <w:tab w:val="left" w:pos="1038"/>
                <w:tab w:val="left" w:pos="1179"/>
              </w:tabs>
              <w:ind w:firstLine="284"/>
              <w:jc w:val="both"/>
              <w:rPr>
                <w:rFonts w:ascii="Times New Roman" w:hAnsi="Times New Roman" w:cs="Times New Roman"/>
                <w:sz w:val="24"/>
                <w:szCs w:val="24"/>
              </w:rPr>
            </w:pPr>
            <w:r w:rsidRPr="00BC2947">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BC2947">
              <w:rPr>
                <w:rFonts w:ascii="Times New Roman" w:hAnsi="Times New Roman" w:cs="Times New Roman"/>
                <w:sz w:val="24"/>
                <w:szCs w:val="24"/>
              </w:rPr>
              <w:t>закупівель</w:t>
            </w:r>
            <w:proofErr w:type="spellEnd"/>
            <w:r w:rsidRPr="00BC2947">
              <w:rPr>
                <w:rFonts w:ascii="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BC2947">
              <w:rPr>
                <w:rFonts w:ascii="Times New Roman" w:hAnsi="Times New Roman" w:cs="Times New Roman"/>
                <w:sz w:val="24"/>
                <w:szCs w:val="24"/>
              </w:rPr>
              <w:t>закупівель</w:t>
            </w:r>
            <w:proofErr w:type="spellEnd"/>
            <w:r w:rsidRPr="00BC2947">
              <w:rPr>
                <w:rFonts w:ascii="Times New Roman" w:hAnsi="Times New Roman" w:cs="Times New Roman"/>
                <w:sz w:val="24"/>
                <w:szCs w:val="24"/>
              </w:rPr>
              <w:t>).</w:t>
            </w:r>
          </w:p>
          <w:p w14:paraId="62BF5B75" w14:textId="77777777" w:rsidR="008453EC" w:rsidRPr="00BC2947" w:rsidRDefault="008453EC" w:rsidP="002C78FC">
            <w:pPr>
              <w:widowControl w:val="0"/>
              <w:ind w:firstLine="172"/>
              <w:jc w:val="center"/>
              <w:rPr>
                <w:rFonts w:ascii="Times New Roman" w:hAnsi="Times New Roman" w:cs="Times New Roman"/>
                <w:bCs/>
                <w:sz w:val="24"/>
                <w:szCs w:val="24"/>
                <w:u w:val="single"/>
              </w:rPr>
            </w:pPr>
            <w:r w:rsidRPr="00BC2947">
              <w:rPr>
                <w:rFonts w:ascii="Times New Roman" w:hAnsi="Times New Roman" w:cs="Times New Roman"/>
                <w:bCs/>
                <w:sz w:val="24"/>
                <w:szCs w:val="24"/>
                <w:u w:val="single"/>
              </w:rPr>
              <w:t>Тендерна пропозиція учасника має відповідати ряду вимог:</w:t>
            </w:r>
          </w:p>
          <w:p w14:paraId="62249575" w14:textId="77777777" w:rsidR="008453EC" w:rsidRPr="00BC2947" w:rsidRDefault="008453EC" w:rsidP="002C78FC">
            <w:pPr>
              <w:pStyle w:val="a5"/>
              <w:numPr>
                <w:ilvl w:val="0"/>
                <w:numId w:val="29"/>
              </w:numPr>
              <w:ind w:left="0" w:firstLine="311"/>
              <w:jc w:val="both"/>
              <w:rPr>
                <w:rFonts w:ascii="Times New Roman" w:hAnsi="Times New Roman" w:cs="Times New Roman"/>
                <w:bCs/>
                <w:sz w:val="24"/>
                <w:szCs w:val="24"/>
              </w:rPr>
            </w:pPr>
            <w:r w:rsidRPr="00BC2947">
              <w:rPr>
                <w:rFonts w:ascii="Times New Roman" w:hAnsi="Times New Roman" w:cs="Times New Roman"/>
                <w:bCs/>
                <w:sz w:val="24"/>
                <w:szCs w:val="24"/>
              </w:rPr>
              <w:t>документи мають бути чіткими та розбірливими для читання;</w:t>
            </w:r>
          </w:p>
          <w:p w14:paraId="3086904F" w14:textId="77777777" w:rsidR="008453EC" w:rsidRPr="00BC2947" w:rsidRDefault="008453EC" w:rsidP="002C78FC">
            <w:pPr>
              <w:pStyle w:val="a5"/>
              <w:numPr>
                <w:ilvl w:val="0"/>
                <w:numId w:val="29"/>
              </w:numPr>
              <w:suppressAutoHyphens/>
              <w:ind w:left="0" w:firstLine="311"/>
              <w:jc w:val="both"/>
              <w:textAlignment w:val="baseline"/>
              <w:rPr>
                <w:rFonts w:ascii="Times New Roman" w:hAnsi="Times New Roman" w:cs="Times New Roman"/>
                <w:bCs/>
                <w:sz w:val="24"/>
                <w:szCs w:val="24"/>
              </w:rPr>
            </w:pPr>
            <w:r w:rsidRPr="00BC2947">
              <w:rPr>
                <w:rFonts w:ascii="Times New Roman" w:hAnsi="Times New Roman" w:cs="Times New Roman"/>
                <w:bCs/>
                <w:sz w:val="24"/>
                <w:szCs w:val="24"/>
              </w:rPr>
              <w:t>всі документи, що готуються безпосередньо учасником мають містити Реквізит 10 - дата документа, Реквізит 11 - реєстраційний індекс документа, згідно ДСТУ 4163-2020;</w:t>
            </w:r>
          </w:p>
          <w:p w14:paraId="355AE245" w14:textId="77777777" w:rsidR="008453EC" w:rsidRPr="00BC2947" w:rsidRDefault="008453EC" w:rsidP="002C78FC">
            <w:pPr>
              <w:ind w:firstLine="311"/>
              <w:jc w:val="both"/>
              <w:rPr>
                <w:rFonts w:ascii="Times New Roman" w:hAnsi="Times New Roman" w:cs="Times New Roman"/>
                <w:bCs/>
                <w:sz w:val="24"/>
                <w:szCs w:val="24"/>
              </w:rPr>
            </w:pPr>
            <w:r w:rsidRPr="00BC2947">
              <w:rPr>
                <w:rFonts w:ascii="Times New Roman" w:hAnsi="Times New Roman" w:cs="Times New Roman"/>
                <w:bCs/>
                <w:sz w:val="24"/>
                <w:szCs w:val="24"/>
              </w:rPr>
              <w:t>3) тендерна пропозиція учасника повинна бути підписана  кваліфікованим електронним підписом (КЕП)/удосконаленим електронним підписом (УЕП);</w:t>
            </w:r>
          </w:p>
          <w:p w14:paraId="7AA7340D" w14:textId="77777777" w:rsidR="008453EC" w:rsidRPr="00BC2947" w:rsidRDefault="008453EC" w:rsidP="002C78FC">
            <w:pPr>
              <w:ind w:firstLine="311"/>
              <w:jc w:val="both"/>
              <w:rPr>
                <w:rFonts w:ascii="Times New Roman" w:hAnsi="Times New Roman" w:cs="Times New Roman"/>
                <w:bCs/>
                <w:sz w:val="24"/>
                <w:szCs w:val="24"/>
              </w:rPr>
            </w:pPr>
            <w:r w:rsidRPr="00BC2947">
              <w:rPr>
                <w:rFonts w:ascii="Times New Roman" w:hAnsi="Times New Roman" w:cs="Times New Roman"/>
                <w:bCs/>
                <w:sz w:val="24"/>
                <w:szCs w:val="24"/>
              </w:rPr>
              <w:lastRenderedPageBreak/>
              <w:t xml:space="preserve">4) якщо тендерна пропозиція містить і скановані, і електронні документи, потрібно накласти КЕП/УЕП на тендерну пропозицію </w:t>
            </w:r>
            <w:proofErr w:type="spellStart"/>
            <w:r w:rsidRPr="00BC2947">
              <w:rPr>
                <w:rFonts w:ascii="Times New Roman" w:hAnsi="Times New Roman" w:cs="Times New Roman"/>
                <w:bCs/>
                <w:sz w:val="24"/>
                <w:szCs w:val="24"/>
              </w:rPr>
              <w:t>вцілому</w:t>
            </w:r>
            <w:proofErr w:type="spellEnd"/>
            <w:r w:rsidRPr="00BC2947">
              <w:rPr>
                <w:rFonts w:ascii="Times New Roman" w:hAnsi="Times New Roman" w:cs="Times New Roman"/>
                <w:bCs/>
                <w:sz w:val="24"/>
                <w:szCs w:val="24"/>
              </w:rPr>
              <w:t xml:space="preserve"> та на кожен електронний документ окремо.</w:t>
            </w:r>
          </w:p>
          <w:p w14:paraId="7B84BF65" w14:textId="77777777" w:rsidR="008453EC" w:rsidRPr="00BC2947" w:rsidRDefault="008453EC" w:rsidP="002C78FC">
            <w:pPr>
              <w:ind w:firstLine="172"/>
              <w:jc w:val="both"/>
              <w:rPr>
                <w:rFonts w:ascii="Times New Roman" w:hAnsi="Times New Roman" w:cs="Times New Roman"/>
                <w:bCs/>
                <w:sz w:val="24"/>
                <w:szCs w:val="24"/>
              </w:rPr>
            </w:pPr>
            <w:r w:rsidRPr="00BC2947">
              <w:rPr>
                <w:rFonts w:ascii="Times New Roman" w:hAnsi="Times New Roman" w:cs="Times New Roman"/>
                <w:bCs/>
                <w:sz w:val="24"/>
                <w:szCs w:val="24"/>
              </w:rPr>
              <w:t>Винятки:</w:t>
            </w:r>
          </w:p>
          <w:p w14:paraId="2EAF7C74" w14:textId="77777777" w:rsidR="008453EC" w:rsidRPr="00BC2947" w:rsidRDefault="008453EC" w:rsidP="002C78FC">
            <w:pPr>
              <w:ind w:firstLine="172"/>
              <w:jc w:val="both"/>
              <w:rPr>
                <w:rFonts w:ascii="Times New Roman" w:hAnsi="Times New Roman" w:cs="Times New Roman"/>
                <w:bCs/>
                <w:sz w:val="24"/>
                <w:szCs w:val="24"/>
              </w:rPr>
            </w:pPr>
            <w:r w:rsidRPr="00BC2947">
              <w:rPr>
                <w:rFonts w:ascii="Times New Roman" w:hAnsi="Times New Roman" w:cs="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46443C" w14:textId="77777777" w:rsidR="008453EC" w:rsidRPr="00BC2947" w:rsidRDefault="008453EC" w:rsidP="002C78FC">
            <w:pPr>
              <w:widowControl w:val="0"/>
              <w:ind w:firstLine="172"/>
              <w:jc w:val="both"/>
              <w:rPr>
                <w:rFonts w:ascii="Times New Roman" w:hAnsi="Times New Roman" w:cs="Times New Roman"/>
                <w:bCs/>
                <w:sz w:val="24"/>
                <w:szCs w:val="24"/>
              </w:rPr>
            </w:pPr>
            <w:r w:rsidRPr="00BC2947">
              <w:rPr>
                <w:rFonts w:ascii="Times New Roman" w:hAnsi="Times New Roman" w:cs="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BB48053" w14:textId="77777777" w:rsidR="008453EC" w:rsidRPr="00BC2947" w:rsidRDefault="008453EC" w:rsidP="002C78FC">
            <w:pPr>
              <w:widowControl w:val="0"/>
              <w:tabs>
                <w:tab w:val="left" w:pos="1038"/>
                <w:tab w:val="left" w:pos="1179"/>
              </w:tabs>
              <w:ind w:firstLine="284"/>
              <w:jc w:val="both"/>
              <w:rPr>
                <w:rFonts w:ascii="Times New Roman" w:hAnsi="Times New Roman" w:cs="Times New Roman"/>
                <w:bCs/>
                <w:spacing w:val="-2"/>
                <w:sz w:val="24"/>
                <w:szCs w:val="24"/>
              </w:rPr>
            </w:pPr>
            <w:r w:rsidRPr="00BC2947">
              <w:rPr>
                <w:rFonts w:ascii="Times New Roman" w:hAnsi="Times New Roman" w:cs="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947">
              <w:rPr>
                <w:rFonts w:ascii="Times New Roman" w:hAnsi="Times New Roman" w:cs="Times New Roman"/>
                <w:bCs/>
                <w:sz w:val="24"/>
                <w:szCs w:val="24"/>
              </w:rPr>
              <w:t>закупівель</w:t>
            </w:r>
            <w:proofErr w:type="spellEnd"/>
            <w:r w:rsidRPr="00BC2947">
              <w:rPr>
                <w:rFonts w:ascii="Times New Roman" w:hAnsi="Times New Roman" w:cs="Times New Roman"/>
                <w:bCs/>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Pr="00BC2947">
              <w:rPr>
                <w:rFonts w:ascii="Times New Roman" w:hAnsi="Times New Roman" w:cs="Times New Roman"/>
                <w:bCs/>
                <w:spacing w:val="-2"/>
                <w:sz w:val="24"/>
                <w:szCs w:val="24"/>
              </w:rPr>
              <w:t>Про електронну ідентифікацію та електронні довірчі послуги</w:t>
            </w:r>
            <w:r w:rsidRPr="00BC2947">
              <w:rPr>
                <w:rFonts w:ascii="Times New Roman" w:hAnsi="Times New Roman" w:cs="Times New Roman"/>
                <w:bCs/>
                <w:sz w:val="24"/>
                <w:szCs w:val="24"/>
              </w:rPr>
              <w:t xml:space="preserve">». </w:t>
            </w:r>
          </w:p>
          <w:p w14:paraId="46ABB16A" w14:textId="77777777" w:rsidR="008453EC" w:rsidRPr="00BC2947" w:rsidRDefault="008453EC" w:rsidP="002C78FC">
            <w:pPr>
              <w:widowControl w:val="0"/>
              <w:ind w:firstLine="172"/>
              <w:jc w:val="both"/>
              <w:rPr>
                <w:rFonts w:ascii="Times New Roman" w:hAnsi="Times New Roman" w:cs="Times New Roman"/>
                <w:b/>
                <w:i/>
                <w:iCs/>
                <w:sz w:val="24"/>
                <w:szCs w:val="24"/>
              </w:rPr>
            </w:pPr>
            <w:r w:rsidRPr="00BC2947">
              <w:rPr>
                <w:rFonts w:ascii="Times New Roman" w:hAnsi="Times New Roman" w:cs="Times New Roman"/>
                <w:b/>
                <w:i/>
                <w:iCs/>
                <w:sz w:val="24"/>
                <w:szCs w:val="24"/>
              </w:rPr>
              <w:t xml:space="preserve">Замовник перевіряє КЕП/УЕП учасника на сайті центрального </w:t>
            </w:r>
            <w:proofErr w:type="spellStart"/>
            <w:r w:rsidRPr="00BC2947">
              <w:rPr>
                <w:rFonts w:ascii="Times New Roman" w:hAnsi="Times New Roman" w:cs="Times New Roman"/>
                <w:b/>
                <w:i/>
                <w:iCs/>
                <w:sz w:val="24"/>
                <w:szCs w:val="24"/>
              </w:rPr>
              <w:t>засвідчувального</w:t>
            </w:r>
            <w:proofErr w:type="spellEnd"/>
            <w:r w:rsidRPr="00BC2947">
              <w:rPr>
                <w:rFonts w:ascii="Times New Roman" w:hAnsi="Times New Roman" w:cs="Times New Roman"/>
                <w:b/>
                <w:i/>
                <w:i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3C2115D" w14:textId="77777777" w:rsidR="008453EC" w:rsidRPr="00BC2947" w:rsidRDefault="008453EC" w:rsidP="002C78FC">
            <w:pPr>
              <w:widowControl w:val="0"/>
              <w:tabs>
                <w:tab w:val="left" w:pos="1038"/>
                <w:tab w:val="left" w:pos="1179"/>
              </w:tabs>
              <w:ind w:firstLine="284"/>
              <w:jc w:val="both"/>
              <w:rPr>
                <w:rFonts w:ascii="Times New Roman" w:hAnsi="Times New Roman" w:cs="Times New Roman"/>
                <w:bCs/>
                <w:spacing w:val="-2"/>
                <w:sz w:val="24"/>
                <w:szCs w:val="24"/>
              </w:rPr>
            </w:pPr>
            <w:r w:rsidRPr="00BC2947">
              <w:rPr>
                <w:rFonts w:ascii="Times New Roman" w:hAnsi="Times New Roman" w:cs="Times New Roman"/>
                <w:bCs/>
                <w:spacing w:val="-2"/>
                <w:sz w:val="24"/>
                <w:szCs w:val="24"/>
              </w:rPr>
              <w:t xml:space="preserve">У випадку відсутності даної інформації або у випадку </w:t>
            </w:r>
            <w:proofErr w:type="spellStart"/>
            <w:r w:rsidRPr="00BC2947">
              <w:rPr>
                <w:rFonts w:ascii="Times New Roman" w:hAnsi="Times New Roman" w:cs="Times New Roman"/>
                <w:bCs/>
                <w:spacing w:val="-2"/>
                <w:sz w:val="24"/>
                <w:szCs w:val="24"/>
              </w:rPr>
              <w:t>ненакладення</w:t>
            </w:r>
            <w:proofErr w:type="spellEnd"/>
            <w:r w:rsidRPr="00BC2947">
              <w:rPr>
                <w:rFonts w:ascii="Times New Roman" w:hAnsi="Times New Roman" w:cs="Times New Roman"/>
                <w:bCs/>
                <w:spacing w:val="-2"/>
                <w:sz w:val="24"/>
                <w:szCs w:val="24"/>
              </w:rPr>
              <w:t xml:space="preserve"> учасником УЕП або 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пропозиція буде відхилена на підставі підпункту 2 пункту 44 Особливостей</w:t>
            </w:r>
            <w:r w:rsidRPr="00BC2947" w:rsidDel="00AB2A33">
              <w:rPr>
                <w:rFonts w:ascii="Times New Roman" w:hAnsi="Times New Roman" w:cs="Times New Roman"/>
                <w:bCs/>
                <w:spacing w:val="-2"/>
                <w:sz w:val="24"/>
                <w:szCs w:val="24"/>
              </w:rPr>
              <w:t xml:space="preserve"> </w:t>
            </w:r>
            <w:r w:rsidRPr="00BC2947">
              <w:rPr>
                <w:rFonts w:ascii="Times New Roman" w:hAnsi="Times New Roman" w:cs="Times New Roman"/>
                <w:bCs/>
                <w:i/>
                <w:sz w:val="24"/>
                <w:szCs w:val="24"/>
              </w:rPr>
              <w:t>(крім учасників-нерезидентів)</w:t>
            </w:r>
            <w:r w:rsidRPr="00BC2947">
              <w:rPr>
                <w:rFonts w:ascii="Times New Roman" w:hAnsi="Times New Roman" w:cs="Times New Roman"/>
                <w:bCs/>
                <w:spacing w:val="-2"/>
                <w:sz w:val="24"/>
                <w:szCs w:val="24"/>
              </w:rPr>
              <w:t>.</w:t>
            </w:r>
          </w:p>
          <w:p w14:paraId="0720FF2B" w14:textId="77777777" w:rsidR="008453EC" w:rsidRPr="00BC2947" w:rsidRDefault="008453EC" w:rsidP="002C78FC">
            <w:pPr>
              <w:widowControl w:val="0"/>
              <w:ind w:firstLine="227"/>
              <w:contextualSpacing/>
              <w:jc w:val="both"/>
              <w:rPr>
                <w:rFonts w:ascii="Times New Roman" w:hAnsi="Times New Roman" w:cs="Times New Roman"/>
                <w:spacing w:val="-2"/>
                <w:sz w:val="24"/>
                <w:szCs w:val="24"/>
              </w:rPr>
            </w:pPr>
            <w:r w:rsidRPr="00BC2947">
              <w:rPr>
                <w:rFonts w:ascii="Times New Roman" w:hAnsi="Times New Roman" w:cs="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14:paraId="17E9DB0E" w14:textId="77777777" w:rsidR="008453EC" w:rsidRPr="00BC2947" w:rsidRDefault="008453EC" w:rsidP="002C78FC">
            <w:pPr>
              <w:widowControl w:val="0"/>
              <w:ind w:firstLine="172"/>
              <w:jc w:val="both"/>
              <w:rPr>
                <w:rFonts w:ascii="Times New Roman" w:hAnsi="Times New Roman" w:cs="Times New Roman"/>
                <w:sz w:val="24"/>
                <w:szCs w:val="24"/>
              </w:rPr>
            </w:pPr>
            <w:bookmarkStart w:id="5" w:name="_heading=h.hjqm8skarbdr" w:colFirst="0" w:colLast="0"/>
            <w:bookmarkEnd w:id="5"/>
            <w:r w:rsidRPr="00BC2947">
              <w:rPr>
                <w:rFonts w:ascii="Times New Roman" w:hAnsi="Times New Roman" w:cs="Times New Roman"/>
                <w:sz w:val="24"/>
                <w:szCs w:val="24"/>
              </w:rPr>
              <w:t xml:space="preserve">Тендерні пропозиції мають право подавати всі заінтересовані особи. </w:t>
            </w:r>
          </w:p>
          <w:p w14:paraId="0185780A" w14:textId="77777777" w:rsidR="008453EC" w:rsidRPr="00BC2947" w:rsidRDefault="008453EC" w:rsidP="002C78FC">
            <w:pPr>
              <w:widowControl w:val="0"/>
              <w:ind w:firstLine="172"/>
              <w:jc w:val="both"/>
              <w:rPr>
                <w:rFonts w:ascii="Times New Roman" w:hAnsi="Times New Roman" w:cs="Times New Roman"/>
                <w:bCs/>
                <w:sz w:val="24"/>
                <w:szCs w:val="24"/>
              </w:rPr>
            </w:pPr>
            <w:bookmarkStart w:id="6" w:name="_heading=h.ftj7vaqoric" w:colFirst="0" w:colLast="0"/>
            <w:bookmarkEnd w:id="6"/>
            <w:r w:rsidRPr="00BC2947">
              <w:rPr>
                <w:rFonts w:ascii="Times New Roman" w:hAnsi="Times New Roman" w:cs="Times New Roman"/>
                <w:sz w:val="24"/>
                <w:szCs w:val="24"/>
              </w:rPr>
              <w:t>Кожен учасник має право подати тільки одну тендерну пропозицію</w:t>
            </w:r>
            <w:r w:rsidRPr="00BC2947">
              <w:rPr>
                <w:rFonts w:ascii="Times New Roman" w:hAnsi="Times New Roman" w:cs="Times New Roman"/>
                <w:bCs/>
                <w:sz w:val="24"/>
                <w:szCs w:val="24"/>
              </w:rPr>
              <w:t>.</w:t>
            </w:r>
          </w:p>
          <w:p w14:paraId="785AC3D6" w14:textId="77777777" w:rsidR="008453EC" w:rsidRPr="00BC2947" w:rsidRDefault="008453EC" w:rsidP="002C78FC">
            <w:pPr>
              <w:widowControl w:val="0"/>
              <w:jc w:val="center"/>
              <w:rPr>
                <w:rFonts w:ascii="Times New Roman" w:hAnsi="Times New Roman" w:cs="Times New Roman"/>
                <w:b/>
                <w:sz w:val="24"/>
                <w:szCs w:val="24"/>
              </w:rPr>
            </w:pPr>
            <w:r w:rsidRPr="00BC2947">
              <w:rPr>
                <w:rFonts w:ascii="Times New Roman" w:hAnsi="Times New Roman" w:cs="Times New Roman"/>
                <w:b/>
                <w:i/>
                <w:sz w:val="24"/>
                <w:szCs w:val="24"/>
              </w:rPr>
              <w:t>Опис та приклади формальних несуттєвих помилок.</w:t>
            </w:r>
          </w:p>
          <w:p w14:paraId="4D17EF64" w14:textId="77777777" w:rsidR="008453EC" w:rsidRPr="00BC2947" w:rsidRDefault="008453EC" w:rsidP="002C78FC">
            <w:pPr>
              <w:widowControl w:val="0"/>
              <w:ind w:firstLine="172"/>
              <w:jc w:val="both"/>
              <w:rPr>
                <w:rFonts w:ascii="Times New Roman" w:hAnsi="Times New Roman" w:cs="Times New Roman"/>
                <w:sz w:val="24"/>
                <w:szCs w:val="24"/>
              </w:rPr>
            </w:pPr>
            <w:r w:rsidRPr="00BC2947">
              <w:rPr>
                <w:rFonts w:ascii="Times New Roman" w:hAnsi="Times New Roman" w:cs="Times New Roman"/>
                <w:sz w:val="24"/>
                <w:szCs w:val="24"/>
              </w:rPr>
              <w:t xml:space="preserve">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sidRPr="00BC2947">
              <w:rPr>
                <w:rFonts w:ascii="Times New Roman" w:hAnsi="Times New Roman" w:cs="Times New Roman"/>
                <w:sz w:val="24"/>
                <w:szCs w:val="24"/>
              </w:rPr>
              <w:lastRenderedPageBreak/>
              <w:t>редакції:</w:t>
            </w:r>
          </w:p>
          <w:p w14:paraId="2A479E14" w14:textId="77777777" w:rsidR="008453EC" w:rsidRPr="00BC2947" w:rsidRDefault="008453EC" w:rsidP="002C78FC">
            <w:pPr>
              <w:widowControl w:val="0"/>
              <w:ind w:firstLine="172"/>
              <w:jc w:val="both"/>
              <w:rPr>
                <w:rFonts w:ascii="Times New Roman" w:hAnsi="Times New Roman" w:cs="Times New Roman"/>
                <w:sz w:val="24"/>
                <w:szCs w:val="24"/>
              </w:rPr>
            </w:pPr>
            <w:r w:rsidRPr="00BC2947">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8883B70" w14:textId="77777777" w:rsidR="008453EC" w:rsidRPr="00BC2947" w:rsidRDefault="008453EC" w:rsidP="002C78FC">
            <w:pPr>
              <w:widowControl w:val="0"/>
              <w:ind w:firstLine="172"/>
              <w:jc w:val="both"/>
              <w:rPr>
                <w:rFonts w:ascii="Times New Roman" w:hAnsi="Times New Roman" w:cs="Times New Roman"/>
                <w:i/>
                <w:sz w:val="24"/>
                <w:szCs w:val="24"/>
                <w:u w:val="single"/>
              </w:rPr>
            </w:pPr>
            <w:r w:rsidRPr="00BC2947">
              <w:rPr>
                <w:rFonts w:ascii="Times New Roman" w:hAnsi="Times New Roman" w:cs="Times New Roman"/>
                <w:i/>
                <w:sz w:val="24"/>
                <w:szCs w:val="24"/>
                <w:u w:val="single"/>
              </w:rPr>
              <w:t>Опис формальних помилок:</w:t>
            </w:r>
          </w:p>
          <w:p w14:paraId="3D5CE6D1" w14:textId="77777777" w:rsidR="008453EC" w:rsidRPr="00BC2947" w:rsidRDefault="008453EC" w:rsidP="002C78FC">
            <w:pPr>
              <w:pStyle w:val="a5"/>
              <w:widowControl w:val="0"/>
              <w:numPr>
                <w:ilvl w:val="0"/>
                <w:numId w:val="28"/>
              </w:numPr>
              <w:tabs>
                <w:tab w:val="left" w:pos="313"/>
              </w:tabs>
              <w:ind w:left="0" w:firstLine="172"/>
              <w:jc w:val="both"/>
              <w:rPr>
                <w:rFonts w:ascii="Times New Roman" w:hAnsi="Times New Roman" w:cs="Times New Roman"/>
                <w:sz w:val="24"/>
                <w:szCs w:val="24"/>
              </w:rPr>
            </w:pPr>
            <w:r w:rsidRPr="00BC2947">
              <w:rPr>
                <w:rFonts w:ascii="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300FC36F" w14:textId="77777777" w:rsidR="008453EC" w:rsidRPr="00BC2947" w:rsidRDefault="008453EC" w:rsidP="002C78FC">
            <w:pPr>
              <w:widowControl w:val="0"/>
              <w:ind w:firstLine="172"/>
              <w:jc w:val="both"/>
              <w:rPr>
                <w:rFonts w:ascii="Times New Roman" w:hAnsi="Times New Roman" w:cs="Times New Roman"/>
                <w:sz w:val="24"/>
                <w:szCs w:val="24"/>
              </w:rPr>
            </w:pPr>
            <w:r w:rsidRPr="00BC2947">
              <w:rPr>
                <w:rFonts w:ascii="Times New Roman" w:hAnsi="Times New Roman" w:cs="Times New Roman"/>
                <w:sz w:val="24"/>
                <w:szCs w:val="24"/>
              </w:rPr>
              <w:t>- уживання великої літери;</w:t>
            </w:r>
          </w:p>
          <w:p w14:paraId="67C93531" w14:textId="77777777" w:rsidR="008453EC" w:rsidRPr="00BC2947" w:rsidRDefault="008453EC" w:rsidP="002C78FC">
            <w:pPr>
              <w:widowControl w:val="0"/>
              <w:ind w:firstLine="172"/>
              <w:jc w:val="both"/>
              <w:rPr>
                <w:rFonts w:ascii="Times New Roman" w:hAnsi="Times New Roman" w:cs="Times New Roman"/>
                <w:sz w:val="24"/>
                <w:szCs w:val="24"/>
              </w:rPr>
            </w:pPr>
            <w:r w:rsidRPr="00BC2947">
              <w:rPr>
                <w:rFonts w:ascii="Times New Roman" w:hAnsi="Times New Roman" w:cs="Times New Roman"/>
                <w:sz w:val="24"/>
                <w:szCs w:val="24"/>
              </w:rPr>
              <w:t>- уживання розділових знаків та відмінювання слів у реченні;</w:t>
            </w:r>
          </w:p>
          <w:p w14:paraId="2D0A77A9" w14:textId="77777777" w:rsidR="008453EC" w:rsidRPr="00BC2947" w:rsidRDefault="008453EC" w:rsidP="002C78FC">
            <w:pPr>
              <w:widowControl w:val="0"/>
              <w:ind w:firstLine="172"/>
              <w:jc w:val="both"/>
              <w:rPr>
                <w:rFonts w:ascii="Times New Roman" w:hAnsi="Times New Roman" w:cs="Times New Roman"/>
                <w:sz w:val="24"/>
                <w:szCs w:val="24"/>
              </w:rPr>
            </w:pPr>
            <w:r w:rsidRPr="00BC2947">
              <w:rPr>
                <w:rFonts w:ascii="Times New Roman" w:hAnsi="Times New Roman" w:cs="Times New Roman"/>
                <w:sz w:val="24"/>
                <w:szCs w:val="24"/>
              </w:rPr>
              <w:t xml:space="preserve">- використання слова або </w:t>
            </w:r>
            <w:proofErr w:type="spellStart"/>
            <w:r w:rsidRPr="00BC2947">
              <w:rPr>
                <w:rFonts w:ascii="Times New Roman" w:hAnsi="Times New Roman" w:cs="Times New Roman"/>
                <w:sz w:val="24"/>
                <w:szCs w:val="24"/>
              </w:rPr>
              <w:t>мовного</w:t>
            </w:r>
            <w:proofErr w:type="spellEnd"/>
            <w:r w:rsidRPr="00BC2947">
              <w:rPr>
                <w:rFonts w:ascii="Times New Roman" w:hAnsi="Times New Roman" w:cs="Times New Roman"/>
                <w:sz w:val="24"/>
                <w:szCs w:val="24"/>
              </w:rPr>
              <w:t xml:space="preserve"> звороту, запозичених з іншої мови;</w:t>
            </w:r>
          </w:p>
          <w:p w14:paraId="059D6697" w14:textId="77777777" w:rsidR="008453EC" w:rsidRPr="00BC2947" w:rsidRDefault="008453EC" w:rsidP="002C78FC">
            <w:pPr>
              <w:widowControl w:val="0"/>
              <w:ind w:firstLine="172"/>
              <w:jc w:val="both"/>
              <w:rPr>
                <w:rFonts w:ascii="Times New Roman" w:hAnsi="Times New Roman" w:cs="Times New Roman"/>
                <w:sz w:val="24"/>
                <w:szCs w:val="24"/>
              </w:rPr>
            </w:pPr>
            <w:r w:rsidRPr="00BC2947">
              <w:rPr>
                <w:rFonts w:ascii="Times New Roman" w:hAnsi="Times New Roman" w:cs="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947">
              <w:rPr>
                <w:rFonts w:ascii="Times New Roman" w:hAnsi="Times New Roman" w:cs="Times New Roman"/>
                <w:sz w:val="24"/>
                <w:szCs w:val="24"/>
              </w:rPr>
              <w:t>закупівель</w:t>
            </w:r>
            <w:proofErr w:type="spellEnd"/>
            <w:r w:rsidRPr="00BC2947">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2755A51" w14:textId="77777777" w:rsidR="008453EC" w:rsidRPr="00BC2947" w:rsidRDefault="008453EC" w:rsidP="002C78FC">
            <w:pPr>
              <w:widowControl w:val="0"/>
              <w:ind w:firstLine="172"/>
              <w:jc w:val="both"/>
              <w:rPr>
                <w:rFonts w:ascii="Times New Roman" w:hAnsi="Times New Roman" w:cs="Times New Roman"/>
                <w:sz w:val="24"/>
                <w:szCs w:val="24"/>
              </w:rPr>
            </w:pPr>
            <w:r w:rsidRPr="00BC2947">
              <w:rPr>
                <w:rFonts w:ascii="Times New Roman" w:hAnsi="Times New Roman" w:cs="Times New Roman"/>
                <w:sz w:val="24"/>
                <w:szCs w:val="24"/>
              </w:rPr>
              <w:t>- застосування правил переносу частини слова з рядка в рядок;</w:t>
            </w:r>
          </w:p>
          <w:p w14:paraId="6B169663" w14:textId="77777777" w:rsidR="008453EC" w:rsidRPr="00BC2947" w:rsidRDefault="008453EC" w:rsidP="002C78FC">
            <w:pPr>
              <w:widowControl w:val="0"/>
              <w:ind w:firstLine="172"/>
              <w:jc w:val="both"/>
              <w:rPr>
                <w:rFonts w:ascii="Times New Roman" w:hAnsi="Times New Roman" w:cs="Times New Roman"/>
                <w:sz w:val="24"/>
                <w:szCs w:val="24"/>
              </w:rPr>
            </w:pPr>
            <w:r w:rsidRPr="00BC2947">
              <w:rPr>
                <w:rFonts w:ascii="Times New Roman" w:hAnsi="Times New Roman" w:cs="Times New Roman"/>
                <w:sz w:val="24"/>
                <w:szCs w:val="24"/>
              </w:rPr>
              <w:t>- написання слів разом та/або окремо, та/або через дефіс;</w:t>
            </w:r>
          </w:p>
          <w:p w14:paraId="5C944050" w14:textId="77777777" w:rsidR="008453EC" w:rsidRPr="00BC2947" w:rsidRDefault="008453EC" w:rsidP="002C78FC">
            <w:pPr>
              <w:widowControl w:val="0"/>
              <w:tabs>
                <w:tab w:val="left" w:pos="313"/>
              </w:tabs>
              <w:ind w:firstLine="172"/>
              <w:jc w:val="both"/>
              <w:rPr>
                <w:rFonts w:ascii="Times New Roman" w:hAnsi="Times New Roman" w:cs="Times New Roman"/>
                <w:sz w:val="24"/>
                <w:szCs w:val="24"/>
              </w:rPr>
            </w:pPr>
            <w:r w:rsidRPr="00BC2947">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7420A5" w14:textId="77777777" w:rsidR="008453EC" w:rsidRPr="00BC2947" w:rsidRDefault="008453EC" w:rsidP="002C78FC">
            <w:pPr>
              <w:widowControl w:val="0"/>
              <w:ind w:firstLine="172"/>
              <w:jc w:val="both"/>
              <w:rPr>
                <w:rFonts w:ascii="Times New Roman" w:hAnsi="Times New Roman" w:cs="Times New Roman"/>
                <w:sz w:val="24"/>
                <w:szCs w:val="24"/>
              </w:rPr>
            </w:pPr>
            <w:r w:rsidRPr="00BC2947">
              <w:rPr>
                <w:rFonts w:ascii="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8151CC8" w14:textId="77777777" w:rsidR="008453EC" w:rsidRPr="00BC2947" w:rsidRDefault="008453EC" w:rsidP="002C78FC">
            <w:pPr>
              <w:widowControl w:val="0"/>
              <w:tabs>
                <w:tab w:val="left" w:pos="455"/>
              </w:tabs>
              <w:ind w:firstLine="172"/>
              <w:jc w:val="both"/>
              <w:rPr>
                <w:rFonts w:ascii="Times New Roman" w:hAnsi="Times New Roman" w:cs="Times New Roman"/>
                <w:sz w:val="24"/>
                <w:szCs w:val="24"/>
              </w:rPr>
            </w:pPr>
            <w:r w:rsidRPr="00BC2947">
              <w:rPr>
                <w:rFonts w:ascii="Times New Roman" w:hAnsi="Times New Roman" w:cs="Times New Roman"/>
                <w:sz w:val="24"/>
                <w:szCs w:val="24"/>
              </w:rPr>
              <w:t>3.</w:t>
            </w:r>
            <w:r w:rsidRPr="00BC2947">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FDD908" w14:textId="77777777" w:rsidR="008453EC" w:rsidRPr="00BC2947" w:rsidRDefault="008453EC" w:rsidP="002C78FC">
            <w:pPr>
              <w:widowControl w:val="0"/>
              <w:tabs>
                <w:tab w:val="left" w:pos="455"/>
              </w:tabs>
              <w:ind w:firstLine="172"/>
              <w:jc w:val="both"/>
              <w:rPr>
                <w:rFonts w:ascii="Times New Roman" w:hAnsi="Times New Roman" w:cs="Times New Roman"/>
                <w:sz w:val="24"/>
                <w:szCs w:val="24"/>
              </w:rPr>
            </w:pPr>
            <w:r w:rsidRPr="00BC2947">
              <w:rPr>
                <w:rFonts w:ascii="Times New Roman" w:hAnsi="Times New Roman" w:cs="Times New Roman"/>
                <w:sz w:val="24"/>
                <w:szCs w:val="24"/>
              </w:rPr>
              <w:t>4.</w:t>
            </w:r>
            <w:r w:rsidRPr="00BC2947">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7BE079" w14:textId="77777777" w:rsidR="008453EC" w:rsidRPr="00BC2947" w:rsidRDefault="008453EC" w:rsidP="002C78FC">
            <w:pPr>
              <w:widowControl w:val="0"/>
              <w:tabs>
                <w:tab w:val="left" w:pos="455"/>
              </w:tabs>
              <w:ind w:firstLine="172"/>
              <w:jc w:val="both"/>
              <w:rPr>
                <w:rFonts w:ascii="Times New Roman" w:hAnsi="Times New Roman" w:cs="Times New Roman"/>
                <w:sz w:val="24"/>
                <w:szCs w:val="24"/>
              </w:rPr>
            </w:pPr>
            <w:r w:rsidRPr="00BC2947">
              <w:rPr>
                <w:rFonts w:ascii="Times New Roman" w:hAnsi="Times New Roman" w:cs="Times New Roman"/>
                <w:sz w:val="24"/>
                <w:szCs w:val="24"/>
              </w:rPr>
              <w:t>5.</w:t>
            </w:r>
            <w:r w:rsidRPr="00BC2947">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5F5042" w14:textId="77777777" w:rsidR="008453EC" w:rsidRPr="00BC2947" w:rsidRDefault="008453EC" w:rsidP="002C78FC">
            <w:pPr>
              <w:widowControl w:val="0"/>
              <w:tabs>
                <w:tab w:val="left" w:pos="455"/>
              </w:tabs>
              <w:ind w:firstLine="172"/>
              <w:jc w:val="both"/>
              <w:rPr>
                <w:rFonts w:ascii="Times New Roman" w:hAnsi="Times New Roman" w:cs="Times New Roman"/>
                <w:sz w:val="24"/>
                <w:szCs w:val="24"/>
              </w:rPr>
            </w:pPr>
            <w:r w:rsidRPr="00BC2947">
              <w:rPr>
                <w:rFonts w:ascii="Times New Roman" w:hAnsi="Times New Roman" w:cs="Times New Roman"/>
                <w:sz w:val="24"/>
                <w:szCs w:val="24"/>
              </w:rPr>
              <w:t>6.</w:t>
            </w:r>
            <w:r w:rsidRPr="00BC2947">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BC2947">
              <w:rPr>
                <w:rFonts w:ascii="Times New Roman" w:hAnsi="Times New Roman" w:cs="Times New Roman"/>
                <w:sz w:val="24"/>
                <w:szCs w:val="24"/>
              </w:rPr>
              <w:lastRenderedPageBreak/>
              <w:t>накладено її кваліфікований електронний підпис.</w:t>
            </w:r>
          </w:p>
          <w:p w14:paraId="6B96C6B2" w14:textId="77777777" w:rsidR="008453EC" w:rsidRPr="00BC2947" w:rsidRDefault="008453EC" w:rsidP="002C78FC">
            <w:pPr>
              <w:widowControl w:val="0"/>
              <w:tabs>
                <w:tab w:val="left" w:pos="455"/>
              </w:tabs>
              <w:ind w:firstLine="172"/>
              <w:jc w:val="both"/>
              <w:rPr>
                <w:rFonts w:ascii="Times New Roman" w:hAnsi="Times New Roman" w:cs="Times New Roman"/>
                <w:sz w:val="24"/>
                <w:szCs w:val="24"/>
              </w:rPr>
            </w:pPr>
            <w:r w:rsidRPr="00BC2947">
              <w:rPr>
                <w:rFonts w:ascii="Times New Roman" w:hAnsi="Times New Roman" w:cs="Times New Roman"/>
                <w:sz w:val="24"/>
                <w:szCs w:val="24"/>
              </w:rPr>
              <w:t>7.</w:t>
            </w:r>
            <w:r w:rsidRPr="00BC2947">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5188E3" w14:textId="77777777" w:rsidR="008453EC" w:rsidRPr="00BC2947" w:rsidRDefault="008453EC" w:rsidP="002C78FC">
            <w:pPr>
              <w:widowControl w:val="0"/>
              <w:tabs>
                <w:tab w:val="left" w:pos="455"/>
              </w:tabs>
              <w:ind w:firstLine="172"/>
              <w:jc w:val="both"/>
              <w:rPr>
                <w:rFonts w:ascii="Times New Roman" w:hAnsi="Times New Roman" w:cs="Times New Roman"/>
                <w:sz w:val="24"/>
                <w:szCs w:val="24"/>
              </w:rPr>
            </w:pPr>
            <w:r w:rsidRPr="00BC2947">
              <w:rPr>
                <w:rFonts w:ascii="Times New Roman" w:hAnsi="Times New Roman" w:cs="Times New Roman"/>
                <w:sz w:val="24"/>
                <w:szCs w:val="24"/>
              </w:rPr>
              <w:t>8.</w:t>
            </w:r>
            <w:r w:rsidRPr="00BC2947">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FD276F" w14:textId="77777777" w:rsidR="008453EC" w:rsidRPr="00BC2947" w:rsidRDefault="008453EC" w:rsidP="002C78FC">
            <w:pPr>
              <w:widowControl w:val="0"/>
              <w:tabs>
                <w:tab w:val="left" w:pos="455"/>
              </w:tabs>
              <w:ind w:firstLine="172"/>
              <w:jc w:val="both"/>
              <w:rPr>
                <w:rFonts w:ascii="Times New Roman" w:hAnsi="Times New Roman" w:cs="Times New Roman"/>
                <w:sz w:val="24"/>
                <w:szCs w:val="24"/>
              </w:rPr>
            </w:pPr>
            <w:r w:rsidRPr="00BC2947">
              <w:rPr>
                <w:rFonts w:ascii="Times New Roman" w:hAnsi="Times New Roman" w:cs="Times New Roman"/>
                <w:sz w:val="24"/>
                <w:szCs w:val="24"/>
              </w:rPr>
              <w:t>9.</w:t>
            </w:r>
            <w:r w:rsidRPr="00BC2947">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DEA549" w14:textId="77777777" w:rsidR="008453EC" w:rsidRPr="00BC2947" w:rsidRDefault="008453EC" w:rsidP="002C78FC">
            <w:pPr>
              <w:widowControl w:val="0"/>
              <w:tabs>
                <w:tab w:val="left" w:pos="455"/>
              </w:tabs>
              <w:ind w:firstLine="172"/>
              <w:jc w:val="both"/>
              <w:rPr>
                <w:rFonts w:ascii="Times New Roman" w:hAnsi="Times New Roman" w:cs="Times New Roman"/>
                <w:sz w:val="24"/>
                <w:szCs w:val="24"/>
              </w:rPr>
            </w:pPr>
            <w:r w:rsidRPr="00BC2947">
              <w:rPr>
                <w:rFonts w:ascii="Times New Roman" w:hAnsi="Times New Roman" w:cs="Times New Roman"/>
                <w:sz w:val="24"/>
                <w:szCs w:val="24"/>
              </w:rPr>
              <w:t>10.</w:t>
            </w:r>
            <w:r w:rsidRPr="00BC2947">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77EB29" w14:textId="77777777" w:rsidR="008453EC" w:rsidRPr="00BC2947" w:rsidRDefault="008453EC" w:rsidP="002C78FC">
            <w:pPr>
              <w:widowControl w:val="0"/>
              <w:tabs>
                <w:tab w:val="left" w:pos="455"/>
              </w:tabs>
              <w:ind w:firstLine="172"/>
              <w:jc w:val="both"/>
              <w:rPr>
                <w:rFonts w:ascii="Times New Roman" w:hAnsi="Times New Roman" w:cs="Times New Roman"/>
                <w:sz w:val="24"/>
                <w:szCs w:val="24"/>
              </w:rPr>
            </w:pPr>
            <w:r w:rsidRPr="00BC2947">
              <w:rPr>
                <w:rFonts w:ascii="Times New Roman" w:hAnsi="Times New Roman" w:cs="Times New Roman"/>
                <w:sz w:val="24"/>
                <w:szCs w:val="24"/>
              </w:rPr>
              <w:t>11.</w:t>
            </w:r>
            <w:r w:rsidRPr="00BC2947">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18577A8" w14:textId="77777777" w:rsidR="008453EC" w:rsidRPr="00BC2947" w:rsidRDefault="008453EC" w:rsidP="002C78FC">
            <w:pPr>
              <w:widowControl w:val="0"/>
              <w:tabs>
                <w:tab w:val="left" w:pos="455"/>
              </w:tabs>
              <w:ind w:firstLine="172"/>
              <w:jc w:val="both"/>
              <w:rPr>
                <w:rFonts w:ascii="Times New Roman" w:hAnsi="Times New Roman" w:cs="Times New Roman"/>
                <w:sz w:val="24"/>
                <w:szCs w:val="24"/>
              </w:rPr>
            </w:pPr>
            <w:r w:rsidRPr="00BC2947">
              <w:rPr>
                <w:rFonts w:ascii="Times New Roman" w:hAnsi="Times New Roman" w:cs="Times New Roman"/>
                <w:sz w:val="24"/>
                <w:szCs w:val="24"/>
              </w:rPr>
              <w:t>12.</w:t>
            </w:r>
            <w:r w:rsidRPr="00BC2947">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4C5A3A" w14:textId="77777777" w:rsidR="008453EC" w:rsidRPr="00BC2947" w:rsidRDefault="008453EC" w:rsidP="002C78FC">
            <w:pPr>
              <w:widowControl w:val="0"/>
              <w:ind w:firstLine="172"/>
              <w:jc w:val="both"/>
              <w:rPr>
                <w:rFonts w:ascii="Times New Roman" w:hAnsi="Times New Roman" w:cs="Times New Roman"/>
                <w:i/>
                <w:sz w:val="24"/>
                <w:szCs w:val="24"/>
                <w:u w:val="single"/>
              </w:rPr>
            </w:pPr>
            <w:r w:rsidRPr="00BC2947">
              <w:rPr>
                <w:rFonts w:ascii="Times New Roman" w:hAnsi="Times New Roman" w:cs="Times New Roman"/>
                <w:i/>
                <w:sz w:val="24"/>
                <w:szCs w:val="24"/>
                <w:u w:val="single"/>
              </w:rPr>
              <w:t>Приклади формальних помилок:</w:t>
            </w:r>
          </w:p>
          <w:p w14:paraId="742E0FA6" w14:textId="77777777" w:rsidR="008453EC" w:rsidRPr="00BC2947" w:rsidRDefault="008453EC" w:rsidP="002C78FC">
            <w:pPr>
              <w:widowControl w:val="0"/>
              <w:ind w:firstLine="172"/>
              <w:jc w:val="both"/>
              <w:rPr>
                <w:rFonts w:ascii="Times New Roman" w:hAnsi="Times New Roman" w:cs="Times New Roman"/>
                <w:sz w:val="24"/>
                <w:szCs w:val="24"/>
              </w:rPr>
            </w:pPr>
            <w:r w:rsidRPr="00BC2947">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1B566E" w14:textId="77777777" w:rsidR="008453EC" w:rsidRPr="00BC2947" w:rsidRDefault="008453EC" w:rsidP="002C78FC">
            <w:pPr>
              <w:widowControl w:val="0"/>
              <w:ind w:firstLine="172"/>
              <w:jc w:val="both"/>
              <w:rPr>
                <w:rFonts w:ascii="Times New Roman" w:hAnsi="Times New Roman" w:cs="Times New Roman"/>
                <w:sz w:val="24"/>
                <w:szCs w:val="24"/>
              </w:rPr>
            </w:pPr>
            <w:r w:rsidRPr="00BC2947">
              <w:rPr>
                <w:rFonts w:ascii="Times New Roman" w:hAnsi="Times New Roman" w:cs="Times New Roman"/>
                <w:sz w:val="24"/>
                <w:szCs w:val="24"/>
              </w:rPr>
              <w:t>- «</w:t>
            </w:r>
            <w:proofErr w:type="spellStart"/>
            <w:r w:rsidRPr="00BC2947">
              <w:rPr>
                <w:rFonts w:ascii="Times New Roman" w:hAnsi="Times New Roman" w:cs="Times New Roman"/>
                <w:sz w:val="24"/>
                <w:szCs w:val="24"/>
              </w:rPr>
              <w:t>м.київ</w:t>
            </w:r>
            <w:proofErr w:type="spellEnd"/>
            <w:r w:rsidRPr="00BC2947">
              <w:rPr>
                <w:rFonts w:ascii="Times New Roman" w:hAnsi="Times New Roman" w:cs="Times New Roman"/>
                <w:sz w:val="24"/>
                <w:szCs w:val="24"/>
              </w:rPr>
              <w:t>» замість «</w:t>
            </w:r>
            <w:proofErr w:type="spellStart"/>
            <w:r w:rsidRPr="00BC2947">
              <w:rPr>
                <w:rFonts w:ascii="Times New Roman" w:hAnsi="Times New Roman" w:cs="Times New Roman"/>
                <w:sz w:val="24"/>
                <w:szCs w:val="24"/>
              </w:rPr>
              <w:t>м.Київ</w:t>
            </w:r>
            <w:proofErr w:type="spellEnd"/>
            <w:r w:rsidRPr="00BC2947">
              <w:rPr>
                <w:rFonts w:ascii="Times New Roman" w:hAnsi="Times New Roman" w:cs="Times New Roman"/>
                <w:sz w:val="24"/>
                <w:szCs w:val="24"/>
              </w:rPr>
              <w:t>»;</w:t>
            </w:r>
          </w:p>
          <w:p w14:paraId="01CF8F02" w14:textId="77777777" w:rsidR="008453EC" w:rsidRPr="00BC2947" w:rsidRDefault="008453EC" w:rsidP="002C78FC">
            <w:pPr>
              <w:widowControl w:val="0"/>
              <w:ind w:firstLine="172"/>
              <w:jc w:val="both"/>
              <w:rPr>
                <w:rFonts w:ascii="Times New Roman" w:hAnsi="Times New Roman" w:cs="Times New Roman"/>
                <w:sz w:val="24"/>
                <w:szCs w:val="24"/>
              </w:rPr>
            </w:pPr>
            <w:r w:rsidRPr="00BC2947">
              <w:rPr>
                <w:rFonts w:ascii="Times New Roman" w:hAnsi="Times New Roman" w:cs="Times New Roman"/>
                <w:sz w:val="24"/>
                <w:szCs w:val="24"/>
              </w:rPr>
              <w:t>- «поряд -</w:t>
            </w:r>
            <w:proofErr w:type="spellStart"/>
            <w:r w:rsidRPr="00BC2947">
              <w:rPr>
                <w:rFonts w:ascii="Times New Roman" w:hAnsi="Times New Roman" w:cs="Times New Roman"/>
                <w:sz w:val="24"/>
                <w:szCs w:val="24"/>
              </w:rPr>
              <w:t>ок</w:t>
            </w:r>
            <w:proofErr w:type="spellEnd"/>
            <w:r w:rsidRPr="00BC2947">
              <w:rPr>
                <w:rFonts w:ascii="Times New Roman" w:hAnsi="Times New Roman" w:cs="Times New Roman"/>
                <w:sz w:val="24"/>
                <w:szCs w:val="24"/>
              </w:rPr>
              <w:t>» замість «</w:t>
            </w:r>
            <w:proofErr w:type="spellStart"/>
            <w:r w:rsidRPr="00BC2947">
              <w:rPr>
                <w:rFonts w:ascii="Times New Roman" w:hAnsi="Times New Roman" w:cs="Times New Roman"/>
                <w:sz w:val="24"/>
                <w:szCs w:val="24"/>
              </w:rPr>
              <w:t>поря</w:t>
            </w:r>
            <w:proofErr w:type="spellEnd"/>
            <w:r w:rsidRPr="00BC2947">
              <w:rPr>
                <w:rFonts w:ascii="Times New Roman" w:hAnsi="Times New Roman" w:cs="Times New Roman"/>
                <w:sz w:val="24"/>
                <w:szCs w:val="24"/>
              </w:rPr>
              <w:t xml:space="preserve"> – док»;</w:t>
            </w:r>
          </w:p>
          <w:p w14:paraId="12ADF96D" w14:textId="77777777" w:rsidR="008453EC" w:rsidRPr="00BC2947" w:rsidRDefault="008453EC" w:rsidP="002C78FC">
            <w:pPr>
              <w:widowControl w:val="0"/>
              <w:ind w:firstLine="172"/>
              <w:jc w:val="both"/>
              <w:rPr>
                <w:rFonts w:ascii="Times New Roman" w:hAnsi="Times New Roman" w:cs="Times New Roman"/>
                <w:sz w:val="24"/>
                <w:szCs w:val="24"/>
              </w:rPr>
            </w:pPr>
            <w:r w:rsidRPr="00BC2947">
              <w:rPr>
                <w:rFonts w:ascii="Times New Roman" w:hAnsi="Times New Roman" w:cs="Times New Roman"/>
                <w:sz w:val="24"/>
                <w:szCs w:val="24"/>
              </w:rPr>
              <w:t>- «</w:t>
            </w:r>
            <w:proofErr w:type="spellStart"/>
            <w:r w:rsidRPr="00BC2947">
              <w:rPr>
                <w:rFonts w:ascii="Times New Roman" w:hAnsi="Times New Roman" w:cs="Times New Roman"/>
                <w:sz w:val="24"/>
                <w:szCs w:val="24"/>
              </w:rPr>
              <w:t>ненадається</w:t>
            </w:r>
            <w:proofErr w:type="spellEnd"/>
            <w:r w:rsidRPr="00BC2947">
              <w:rPr>
                <w:rFonts w:ascii="Times New Roman" w:hAnsi="Times New Roman" w:cs="Times New Roman"/>
                <w:sz w:val="24"/>
                <w:szCs w:val="24"/>
              </w:rPr>
              <w:t>» замість «не надається»»;</w:t>
            </w:r>
          </w:p>
          <w:p w14:paraId="374678D5" w14:textId="77777777" w:rsidR="008453EC" w:rsidRPr="00BC2947" w:rsidRDefault="008453EC" w:rsidP="002C78FC">
            <w:pPr>
              <w:widowControl w:val="0"/>
              <w:ind w:firstLine="172"/>
              <w:jc w:val="both"/>
              <w:rPr>
                <w:rFonts w:ascii="Times New Roman" w:hAnsi="Times New Roman" w:cs="Times New Roman"/>
                <w:sz w:val="24"/>
                <w:szCs w:val="24"/>
              </w:rPr>
            </w:pPr>
            <w:r w:rsidRPr="00BC2947">
              <w:rPr>
                <w:rFonts w:ascii="Times New Roman" w:hAnsi="Times New Roman" w:cs="Times New Roman"/>
                <w:sz w:val="24"/>
                <w:szCs w:val="24"/>
              </w:rPr>
              <w:t>- «__________№___» замість «14.08.2020 №320/13/14-01»</w:t>
            </w:r>
          </w:p>
          <w:p w14:paraId="3D7038E8" w14:textId="259650A2" w:rsidR="006059D2" w:rsidRPr="00BC2947" w:rsidRDefault="008453EC" w:rsidP="002C78FC">
            <w:pPr>
              <w:widowControl w:val="0"/>
              <w:jc w:val="both"/>
              <w:rPr>
                <w:rFonts w:ascii="Times New Roman" w:eastAsia="Times New Roman" w:hAnsi="Times New Roman" w:cs="Times New Roman"/>
                <w:sz w:val="24"/>
                <w:szCs w:val="24"/>
              </w:rPr>
            </w:pPr>
            <w:r w:rsidRPr="00BC2947">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C2947">
              <w:rPr>
                <w:rFonts w:ascii="Times New Roman" w:hAnsi="Times New Roman" w:cs="Times New Roman"/>
                <w:sz w:val="24"/>
                <w:szCs w:val="24"/>
              </w:rPr>
              <w:t>pdf</w:t>
            </w:r>
            <w:proofErr w:type="spellEnd"/>
            <w:r w:rsidRPr="00BC2947">
              <w:rPr>
                <w:rFonts w:ascii="Times New Roman" w:hAnsi="Times New Roman" w:cs="Times New Roman"/>
                <w:sz w:val="24"/>
                <w:szCs w:val="24"/>
              </w:rPr>
              <w:t>» (</w:t>
            </w:r>
            <w:proofErr w:type="spellStart"/>
            <w:r w:rsidRPr="00BC2947">
              <w:rPr>
                <w:rFonts w:ascii="Times New Roman" w:hAnsi="Times New Roman" w:cs="Times New Roman"/>
                <w:sz w:val="24"/>
                <w:szCs w:val="24"/>
              </w:rPr>
              <w:t>PortableDocumentFormat</w:t>
            </w:r>
            <w:proofErr w:type="spellEnd"/>
            <w:r w:rsidRPr="00BC2947">
              <w:rPr>
                <w:rFonts w:ascii="Times New Roman" w:hAnsi="Times New Roman" w:cs="Times New Roman"/>
                <w:sz w:val="24"/>
                <w:szCs w:val="24"/>
              </w:rPr>
              <w:t>)».</w:t>
            </w:r>
          </w:p>
        </w:tc>
      </w:tr>
      <w:tr w:rsidR="006059D2" w:rsidRPr="00BC2947" w14:paraId="61ACDE67" w14:textId="77777777">
        <w:trPr>
          <w:trHeight w:val="913"/>
          <w:jc w:val="center"/>
        </w:trPr>
        <w:tc>
          <w:tcPr>
            <w:tcW w:w="705" w:type="dxa"/>
          </w:tcPr>
          <w:p w14:paraId="67B97DCC" w14:textId="77777777"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lastRenderedPageBreak/>
              <w:t>2</w:t>
            </w:r>
          </w:p>
        </w:tc>
        <w:tc>
          <w:tcPr>
            <w:tcW w:w="2835" w:type="dxa"/>
          </w:tcPr>
          <w:p w14:paraId="521BF8C3" w14:textId="77777777" w:rsidR="006059D2" w:rsidRPr="00BC2947" w:rsidRDefault="008A0112" w:rsidP="002C78FC">
            <w:pPr>
              <w:widowControl w:val="0"/>
              <w:rPr>
                <w:rFonts w:ascii="Times New Roman" w:eastAsia="Times New Roman" w:hAnsi="Times New Roman" w:cs="Times New Roman"/>
                <w:sz w:val="24"/>
                <w:szCs w:val="24"/>
              </w:rPr>
            </w:pPr>
            <w:bookmarkStart w:id="7" w:name="_heading=h.tyjcwt" w:colFirst="0" w:colLast="0"/>
            <w:bookmarkEnd w:id="7"/>
            <w:r w:rsidRPr="00BC2947">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6234222" w14:textId="77777777" w:rsidR="006059D2" w:rsidRPr="00BC2947" w:rsidRDefault="008A0112" w:rsidP="002C78FC">
            <w:pPr>
              <w:widowControl w:val="0"/>
              <w:ind w:right="12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Забезпечення тендерної пропозиції не вимагається.</w:t>
            </w:r>
          </w:p>
        </w:tc>
      </w:tr>
      <w:tr w:rsidR="006059D2" w:rsidRPr="00BC2947" w14:paraId="002BAC7C" w14:textId="77777777">
        <w:trPr>
          <w:trHeight w:val="1119"/>
          <w:jc w:val="center"/>
        </w:trPr>
        <w:tc>
          <w:tcPr>
            <w:tcW w:w="705" w:type="dxa"/>
          </w:tcPr>
          <w:p w14:paraId="3FDCFD45" w14:textId="77777777"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3</w:t>
            </w:r>
          </w:p>
        </w:tc>
        <w:tc>
          <w:tcPr>
            <w:tcW w:w="2835" w:type="dxa"/>
          </w:tcPr>
          <w:p w14:paraId="1BED1078" w14:textId="77777777" w:rsidR="006059D2" w:rsidRPr="00BC2947" w:rsidRDefault="008A0112"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8B483A9" w14:textId="7B63BD1C" w:rsidR="006059D2" w:rsidRPr="00BC2947" w:rsidRDefault="008A0112" w:rsidP="002C78F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Не передбачається.</w:t>
            </w:r>
          </w:p>
        </w:tc>
      </w:tr>
      <w:tr w:rsidR="006059D2" w:rsidRPr="00BC2947" w14:paraId="1C81280F" w14:textId="77777777">
        <w:trPr>
          <w:trHeight w:val="560"/>
          <w:jc w:val="center"/>
        </w:trPr>
        <w:tc>
          <w:tcPr>
            <w:tcW w:w="705" w:type="dxa"/>
          </w:tcPr>
          <w:p w14:paraId="2684CC78" w14:textId="77777777"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4</w:t>
            </w:r>
          </w:p>
        </w:tc>
        <w:tc>
          <w:tcPr>
            <w:tcW w:w="2835" w:type="dxa"/>
          </w:tcPr>
          <w:p w14:paraId="4FA4CCA5" w14:textId="77777777" w:rsidR="006059D2" w:rsidRPr="00BC2947" w:rsidRDefault="008A0112"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04BAEE3" w14:textId="7A69DDAF" w:rsidR="006059D2" w:rsidRPr="00BC2947" w:rsidRDefault="008A0112"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Тендерні пропозиції вважаються дійсними </w:t>
            </w:r>
            <w:r w:rsidRPr="00BC2947">
              <w:rPr>
                <w:rFonts w:ascii="Times New Roman" w:eastAsia="Times New Roman" w:hAnsi="Times New Roman" w:cs="Times New Roman"/>
                <w:b/>
                <w:i/>
                <w:sz w:val="24"/>
                <w:szCs w:val="24"/>
                <w:u w:val="single"/>
              </w:rPr>
              <w:t xml:space="preserve">протягом </w:t>
            </w:r>
            <w:r w:rsidR="00C26470" w:rsidRPr="00BC2947">
              <w:rPr>
                <w:rFonts w:ascii="Times New Roman" w:eastAsia="Times New Roman" w:hAnsi="Times New Roman" w:cs="Times New Roman"/>
                <w:b/>
                <w:i/>
                <w:sz w:val="24"/>
                <w:szCs w:val="24"/>
                <w:u w:val="single"/>
              </w:rPr>
              <w:t>90</w:t>
            </w:r>
            <w:r w:rsidRPr="00BC2947">
              <w:rPr>
                <w:rFonts w:ascii="Times New Roman" w:eastAsia="Times New Roman" w:hAnsi="Times New Roman" w:cs="Times New Roman"/>
                <w:b/>
                <w:i/>
                <w:sz w:val="24"/>
                <w:szCs w:val="24"/>
                <w:u w:val="single"/>
              </w:rPr>
              <w:t xml:space="preserve"> (</w:t>
            </w:r>
            <w:r w:rsidR="00C26470" w:rsidRPr="00BC2947">
              <w:rPr>
                <w:rFonts w:ascii="Times New Roman" w:eastAsia="Times New Roman" w:hAnsi="Times New Roman" w:cs="Times New Roman"/>
                <w:b/>
                <w:i/>
                <w:sz w:val="24"/>
                <w:szCs w:val="24"/>
                <w:u w:val="single"/>
              </w:rPr>
              <w:t>дев’яносто)</w:t>
            </w:r>
            <w:r w:rsidRPr="00BC2947">
              <w:rPr>
                <w:rFonts w:ascii="Times New Roman" w:eastAsia="Times New Roman" w:hAnsi="Times New Roman" w:cs="Times New Roman"/>
                <w:b/>
                <w:i/>
                <w:sz w:val="24"/>
                <w:szCs w:val="24"/>
                <w:u w:val="single"/>
              </w:rPr>
              <w:t xml:space="preserve"> днів</w:t>
            </w:r>
            <w:r w:rsidRPr="00BC2947">
              <w:rPr>
                <w:rFonts w:ascii="Times New Roman" w:eastAsia="Times New Roman" w:hAnsi="Times New Roman" w:cs="Times New Roman"/>
                <w:sz w:val="24"/>
                <w:szCs w:val="24"/>
              </w:rPr>
              <w:t xml:space="preserve"> із дати кінцевого строку подання тендерних пропозицій. </w:t>
            </w:r>
          </w:p>
          <w:p w14:paraId="7280DEE1" w14:textId="77777777" w:rsidR="006059D2" w:rsidRPr="00BC2947" w:rsidRDefault="008A0112"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4F34238" w14:textId="77777777" w:rsidR="006059D2" w:rsidRPr="00BC2947" w:rsidRDefault="008A0112" w:rsidP="002C78FC">
            <w:pPr>
              <w:widowControl w:val="0"/>
              <w:jc w:val="both"/>
              <w:rPr>
                <w:rFonts w:ascii="Times New Roman" w:eastAsia="Times New Roman" w:hAnsi="Times New Roman" w:cs="Times New Roman"/>
                <w:sz w:val="24"/>
                <w:szCs w:val="24"/>
                <w:u w:val="single"/>
              </w:rPr>
            </w:pPr>
            <w:r w:rsidRPr="00BC2947">
              <w:rPr>
                <w:rFonts w:ascii="Times New Roman" w:eastAsia="Times New Roman" w:hAnsi="Times New Roman" w:cs="Times New Roman"/>
                <w:sz w:val="24"/>
                <w:szCs w:val="24"/>
              </w:rPr>
              <w:t xml:space="preserve">Учасник процедури закупівлі </w:t>
            </w:r>
            <w:r w:rsidRPr="00BC2947">
              <w:rPr>
                <w:rFonts w:ascii="Times New Roman" w:eastAsia="Times New Roman" w:hAnsi="Times New Roman" w:cs="Times New Roman"/>
                <w:sz w:val="24"/>
                <w:szCs w:val="24"/>
                <w:u w:val="single"/>
              </w:rPr>
              <w:t>має право:</w:t>
            </w:r>
          </w:p>
          <w:p w14:paraId="1340368A" w14:textId="77777777" w:rsidR="006059D2" w:rsidRPr="00BC2947" w:rsidRDefault="008A0112"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14:paraId="2178F798" w14:textId="77777777" w:rsidR="006059D2" w:rsidRPr="00BC2947" w:rsidRDefault="008A0112"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C2947">
              <w:rPr>
                <w:rFonts w:ascii="Times New Roman" w:eastAsia="Times New Roman" w:hAnsi="Times New Roman" w:cs="Times New Roman"/>
                <w:i/>
                <w:sz w:val="24"/>
                <w:szCs w:val="24"/>
              </w:rPr>
              <w:t>(у разі якщо таке вимагалося)</w:t>
            </w:r>
            <w:r w:rsidRPr="00BC2947">
              <w:rPr>
                <w:rFonts w:ascii="Times New Roman" w:eastAsia="Times New Roman" w:hAnsi="Times New Roman" w:cs="Times New Roman"/>
                <w:sz w:val="24"/>
                <w:szCs w:val="24"/>
              </w:rPr>
              <w:t>.</w:t>
            </w:r>
          </w:p>
          <w:p w14:paraId="38BF432F" w14:textId="77777777" w:rsidR="006059D2" w:rsidRPr="00BC2947" w:rsidRDefault="008A0112" w:rsidP="002C78FC">
            <w:pPr>
              <w:widowControl w:val="0"/>
              <w:jc w:val="both"/>
              <w:rPr>
                <w:rFonts w:ascii="Times New Roman" w:eastAsia="Times New Roman" w:hAnsi="Times New Roman" w:cs="Times New Roman"/>
                <w:strike/>
                <w:sz w:val="24"/>
                <w:szCs w:val="24"/>
              </w:rPr>
            </w:pPr>
            <w:r w:rsidRPr="00BC294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947">
              <w:rPr>
                <w:rFonts w:ascii="Times New Roman" w:eastAsia="Times New Roman" w:hAnsi="Times New Roman" w:cs="Times New Roman"/>
                <w:sz w:val="24"/>
                <w:szCs w:val="24"/>
              </w:rPr>
              <w:t>закупівель</w:t>
            </w:r>
            <w:proofErr w:type="spellEnd"/>
            <w:r w:rsidRPr="00BC2947">
              <w:rPr>
                <w:rFonts w:ascii="Times New Roman" w:eastAsia="Times New Roman" w:hAnsi="Times New Roman" w:cs="Times New Roman"/>
                <w:sz w:val="24"/>
                <w:szCs w:val="24"/>
              </w:rPr>
              <w:t>.</w:t>
            </w:r>
          </w:p>
        </w:tc>
      </w:tr>
      <w:tr w:rsidR="006059D2" w:rsidRPr="00BC2947" w14:paraId="3E843F38" w14:textId="77777777">
        <w:trPr>
          <w:trHeight w:val="1119"/>
          <w:jc w:val="center"/>
        </w:trPr>
        <w:tc>
          <w:tcPr>
            <w:tcW w:w="705" w:type="dxa"/>
          </w:tcPr>
          <w:p w14:paraId="21EA93F4" w14:textId="77777777"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lastRenderedPageBreak/>
              <w:t>5</w:t>
            </w:r>
          </w:p>
        </w:tc>
        <w:tc>
          <w:tcPr>
            <w:tcW w:w="2835" w:type="dxa"/>
          </w:tcPr>
          <w:p w14:paraId="3F3ABC93" w14:textId="0102F104" w:rsidR="006059D2" w:rsidRPr="00BC2947" w:rsidRDefault="008A0112"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 xml:space="preserve">Кваліфікаційні критерії до учасників та вимоги, </w:t>
            </w:r>
            <w:r w:rsidR="0052248C" w:rsidRPr="00BC2947">
              <w:rPr>
                <w:rFonts w:ascii="Times New Roman" w:eastAsia="Times New Roman" w:hAnsi="Times New Roman" w:cs="Times New Roman"/>
                <w:b/>
                <w:color w:val="000000"/>
                <w:sz w:val="24"/>
                <w:szCs w:val="24"/>
              </w:rPr>
              <w:t>згідно з пунктом 28 та пунктом 4</w:t>
            </w:r>
            <w:r w:rsidR="003833F9" w:rsidRPr="00BC2947">
              <w:rPr>
                <w:rFonts w:ascii="Times New Roman" w:eastAsia="Times New Roman" w:hAnsi="Times New Roman" w:cs="Times New Roman"/>
                <w:b/>
                <w:color w:val="000000"/>
                <w:sz w:val="24"/>
                <w:szCs w:val="24"/>
              </w:rPr>
              <w:t>7</w:t>
            </w:r>
            <w:r w:rsidR="0052248C" w:rsidRPr="00BC2947">
              <w:rPr>
                <w:rFonts w:ascii="Times New Roman" w:eastAsia="Times New Roman" w:hAnsi="Times New Roman" w:cs="Times New Roman"/>
                <w:b/>
                <w:color w:val="000000"/>
                <w:sz w:val="24"/>
                <w:szCs w:val="24"/>
              </w:rPr>
              <w:t xml:space="preserve"> особливостей</w:t>
            </w:r>
          </w:p>
        </w:tc>
        <w:tc>
          <w:tcPr>
            <w:tcW w:w="6420" w:type="dxa"/>
            <w:vAlign w:val="center"/>
          </w:tcPr>
          <w:p w14:paraId="2D5DA2FA" w14:textId="77777777" w:rsidR="00E62943" w:rsidRPr="00BC2947" w:rsidRDefault="008A0112" w:rsidP="002C78FC">
            <w:pPr>
              <w:widowControl w:val="0"/>
              <w:ind w:right="120"/>
              <w:contextualSpacing/>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Замовник установлює один або кілька кваліфікаційних критеріїв відповідно до статті 16 Закону</w:t>
            </w:r>
            <w:r w:rsidR="00E62943" w:rsidRPr="00BC2947">
              <w:rPr>
                <w:rFonts w:ascii="Times New Roman" w:eastAsia="Times New Roman" w:hAnsi="Times New Roman" w:cs="Times New Roman"/>
                <w:sz w:val="24"/>
                <w:szCs w:val="24"/>
              </w:rPr>
              <w:t>.</w:t>
            </w:r>
            <w:r w:rsidRPr="00BC2947">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C2947">
              <w:rPr>
                <w:rFonts w:ascii="Times New Roman" w:eastAsia="Times New Roman" w:hAnsi="Times New Roman" w:cs="Times New Roman"/>
                <w:b/>
                <w:i/>
                <w:sz w:val="24"/>
                <w:szCs w:val="24"/>
              </w:rPr>
              <w:t xml:space="preserve">Додатку </w:t>
            </w:r>
            <w:r w:rsidR="00E62943" w:rsidRPr="00BC2947">
              <w:rPr>
                <w:rFonts w:ascii="Times New Roman" w:eastAsia="Times New Roman" w:hAnsi="Times New Roman" w:cs="Times New Roman"/>
                <w:b/>
                <w:i/>
                <w:sz w:val="24"/>
                <w:szCs w:val="24"/>
              </w:rPr>
              <w:t>1</w:t>
            </w:r>
            <w:r w:rsidRPr="00BC2947">
              <w:rPr>
                <w:rFonts w:ascii="Times New Roman" w:eastAsia="Times New Roman" w:hAnsi="Times New Roman" w:cs="Times New Roman"/>
                <w:i/>
                <w:sz w:val="24"/>
                <w:szCs w:val="24"/>
              </w:rPr>
              <w:t xml:space="preserve"> </w:t>
            </w:r>
            <w:r w:rsidRPr="00BC2947">
              <w:rPr>
                <w:rFonts w:ascii="Times New Roman" w:eastAsia="Times New Roman" w:hAnsi="Times New Roman" w:cs="Times New Roman"/>
                <w:sz w:val="24"/>
                <w:szCs w:val="24"/>
              </w:rPr>
              <w:t xml:space="preserve">до цієї тендерної документації. </w:t>
            </w:r>
          </w:p>
          <w:p w14:paraId="4B613170" w14:textId="01046D7D" w:rsidR="006059D2" w:rsidRPr="00BC2947" w:rsidRDefault="008A0112" w:rsidP="002C78FC">
            <w:pPr>
              <w:widowControl w:val="0"/>
              <w:ind w:right="120"/>
              <w:contextualSpacing/>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C2947">
              <w:rPr>
                <w:rFonts w:ascii="Times New Roman" w:eastAsia="Times New Roman" w:hAnsi="Times New Roman" w:cs="Times New Roman"/>
                <w:b/>
                <w:sz w:val="24"/>
                <w:szCs w:val="24"/>
              </w:rPr>
              <w:t xml:space="preserve"> </w:t>
            </w:r>
            <w:r w:rsidRPr="00BC2947">
              <w:rPr>
                <w:rFonts w:ascii="Times New Roman" w:eastAsia="Times New Roman" w:hAnsi="Times New Roman" w:cs="Times New Roman"/>
                <w:b/>
                <w:i/>
                <w:sz w:val="24"/>
                <w:szCs w:val="24"/>
              </w:rPr>
              <w:t xml:space="preserve">Додатку </w:t>
            </w:r>
            <w:r w:rsidR="00E62943" w:rsidRPr="00BC2947">
              <w:rPr>
                <w:rFonts w:ascii="Times New Roman" w:eastAsia="Times New Roman" w:hAnsi="Times New Roman" w:cs="Times New Roman"/>
                <w:b/>
                <w:i/>
                <w:sz w:val="24"/>
                <w:szCs w:val="24"/>
              </w:rPr>
              <w:t>1</w:t>
            </w:r>
            <w:r w:rsidRPr="00BC2947">
              <w:rPr>
                <w:rFonts w:ascii="Times New Roman" w:eastAsia="Times New Roman" w:hAnsi="Times New Roman" w:cs="Times New Roman"/>
                <w:sz w:val="24"/>
                <w:szCs w:val="24"/>
              </w:rPr>
              <w:t xml:space="preserve"> до цієї тендерної документації.</w:t>
            </w:r>
          </w:p>
          <w:p w14:paraId="01F4D742" w14:textId="395AC688" w:rsidR="00781B84" w:rsidRPr="00BC2947" w:rsidRDefault="00781B84" w:rsidP="002C78FC">
            <w:pPr>
              <w:pStyle w:val="aa"/>
              <w:spacing w:before="0" w:beforeAutospacing="0" w:after="0" w:afterAutospacing="0"/>
              <w:ind w:firstLine="227"/>
              <w:jc w:val="both"/>
              <w:rPr>
                <w:rFonts w:eastAsia="Arial"/>
                <w:i/>
              </w:rPr>
            </w:pPr>
            <w:r w:rsidRPr="00BC2947">
              <w:rPr>
                <w:rFonts w:eastAsia="Arial"/>
                <w:i/>
              </w:rPr>
              <w:t>У разі участі об’єднання учасників</w:t>
            </w:r>
            <w:r w:rsidR="00821529" w:rsidRPr="00BC2947">
              <w:rPr>
                <w:rFonts w:eastAsia="Arial"/>
                <w:i/>
              </w:rPr>
              <w:t xml:space="preserve"> інформація на </w:t>
            </w:r>
            <w:r w:rsidRPr="00BC2947">
              <w:rPr>
                <w:rFonts w:eastAsia="Arial"/>
                <w:i/>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8C3DB9" w:rsidRPr="00BC2947">
              <w:rPr>
                <w:rFonts w:eastAsia="Arial"/>
                <w:i/>
              </w:rPr>
              <w:t xml:space="preserve"> у спосіб, передбачений в Додатку 1 до тендерної документації.</w:t>
            </w:r>
          </w:p>
          <w:p w14:paraId="4A96CCFC" w14:textId="77777777" w:rsidR="00781B84" w:rsidRPr="00BC2947" w:rsidRDefault="00781B84" w:rsidP="002C78FC">
            <w:pPr>
              <w:pStyle w:val="aa"/>
              <w:widowControl w:val="0"/>
              <w:spacing w:before="0" w:beforeAutospacing="0" w:after="0" w:afterAutospacing="0"/>
              <w:ind w:firstLine="284"/>
              <w:jc w:val="both"/>
            </w:pPr>
            <w:r w:rsidRPr="00BC2947">
              <w:t>При наданні документів для підтвердження відповідності учасника кваліфікаційному(-</w:t>
            </w:r>
            <w:proofErr w:type="spellStart"/>
            <w:r w:rsidRPr="00BC2947">
              <w:t>им</w:t>
            </w:r>
            <w:proofErr w:type="spellEnd"/>
            <w:r w:rsidRPr="00BC2947">
              <w:t>) критерію(-ям), учасник може не висвітлювати відомості, які можуть становити комерційну таємницю, у разі якщо це не заважає підтвердженню встановленому(-</w:t>
            </w:r>
            <w:proofErr w:type="spellStart"/>
            <w:r w:rsidRPr="00BC2947">
              <w:t>им</w:t>
            </w:r>
            <w:proofErr w:type="spellEnd"/>
            <w:r w:rsidRPr="00BC2947">
              <w:t>) кваліфікаційному(-</w:t>
            </w:r>
            <w:proofErr w:type="spellStart"/>
            <w:r w:rsidRPr="00BC2947">
              <w:t>им</w:t>
            </w:r>
            <w:proofErr w:type="spellEnd"/>
            <w:r w:rsidRPr="00BC2947">
              <w:t>) критерію(-ям).</w:t>
            </w:r>
          </w:p>
          <w:p w14:paraId="1BDB36F5" w14:textId="7015199D" w:rsidR="0078509B" w:rsidRPr="00BC2947" w:rsidRDefault="0078509B" w:rsidP="002C78FC">
            <w:pPr>
              <w:pStyle w:val="rvps2"/>
              <w:spacing w:before="0" w:beforeAutospacing="0" w:after="0" w:afterAutospacing="0"/>
              <w:ind w:firstLine="178"/>
              <w:jc w:val="both"/>
            </w:pPr>
            <w:r w:rsidRPr="00BC2947">
              <w:t xml:space="preserve">Учасник процедури закупівлі підтверджує відсутність підстав, зазначених в пункті 47 Особливостей (крім </w:t>
            </w:r>
            <w:hyperlink r:id="rId11" w:anchor="n616" w:history="1">
              <w:r w:rsidRPr="00BC2947">
                <w:rPr>
                  <w:rStyle w:val="a7"/>
                  <w:color w:val="auto"/>
                  <w:u w:val="none"/>
                </w:rPr>
                <w:t>підпунктів 1</w:t>
              </w:r>
            </w:hyperlink>
            <w:r w:rsidRPr="00BC2947">
              <w:t xml:space="preserve"> і </w:t>
            </w:r>
            <w:hyperlink r:id="rId12" w:anchor="n622" w:history="1">
              <w:r w:rsidRPr="00BC2947">
                <w:rPr>
                  <w:rStyle w:val="a7"/>
                  <w:color w:val="auto"/>
                  <w:u w:val="none"/>
                </w:rPr>
                <w:t>7</w:t>
              </w:r>
            </w:hyperlink>
            <w:r w:rsidR="007C60FA" w:rsidRPr="00BC2947">
              <w:t xml:space="preserve"> </w:t>
            </w:r>
            <w:r w:rsidRPr="00BC2947">
              <w:t xml:space="preserve">цього пункту), шляхом самостійного декларування відсутності таких підстав в електронній системі </w:t>
            </w:r>
            <w:proofErr w:type="spellStart"/>
            <w:r w:rsidRPr="00BC2947">
              <w:t>закупівель</w:t>
            </w:r>
            <w:proofErr w:type="spellEnd"/>
            <w:r w:rsidRPr="00BC2947">
              <w:t xml:space="preserve"> під час подання тендерної пропозиції.</w:t>
            </w:r>
          </w:p>
          <w:p w14:paraId="43D82819" w14:textId="42883217" w:rsidR="0078509B" w:rsidRPr="00BC2947" w:rsidRDefault="0078509B" w:rsidP="002C78FC">
            <w:pPr>
              <w:pStyle w:val="rvps2"/>
              <w:spacing w:before="0" w:beforeAutospacing="0" w:after="0" w:afterAutospacing="0"/>
              <w:ind w:firstLine="178"/>
              <w:jc w:val="both"/>
            </w:pPr>
            <w:bookmarkStart w:id="8" w:name="n631"/>
            <w:bookmarkEnd w:id="8"/>
            <w:r w:rsidRPr="00BC2947">
              <w:t xml:space="preserve">Замовник не вимагає від учасника процедури закупівлі під час подання тендерної пропозиції в електронній системі </w:t>
            </w:r>
            <w:proofErr w:type="spellStart"/>
            <w:r w:rsidRPr="00BC2947">
              <w:t>закупівель</w:t>
            </w:r>
            <w:proofErr w:type="spellEnd"/>
            <w:r w:rsidRPr="00BC2947">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w:t>
            </w:r>
            <w:hyperlink r:id="rId13" w:anchor="n630" w:history="1">
              <w:r w:rsidRPr="00BC2947">
                <w:rPr>
                  <w:rStyle w:val="a7"/>
                  <w:color w:val="auto"/>
                  <w:u w:val="none"/>
                </w:rPr>
                <w:t>абзацу шістнадцятого</w:t>
              </w:r>
            </w:hyperlink>
            <w:r w:rsidRPr="00BC2947">
              <w:t xml:space="preserve"> цього пункту.</w:t>
            </w:r>
          </w:p>
          <w:p w14:paraId="568731C7" w14:textId="77777777" w:rsidR="0078509B" w:rsidRPr="00BC2947" w:rsidRDefault="0078509B" w:rsidP="002C78FC">
            <w:pPr>
              <w:pStyle w:val="rvps2"/>
              <w:spacing w:before="0" w:beforeAutospacing="0" w:after="0" w:afterAutospacing="0"/>
              <w:ind w:firstLine="178"/>
              <w:jc w:val="both"/>
            </w:pPr>
            <w:r w:rsidRPr="00BC2947">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C2947">
              <w:t>закупівель</w:t>
            </w:r>
            <w:proofErr w:type="spellEnd"/>
            <w:r w:rsidRPr="00BC2947">
              <w:t xml:space="preserve"> відсутність в учасника процедури закупівлі підстав, визначених </w:t>
            </w:r>
            <w:hyperlink r:id="rId14" w:anchor="n616" w:history="1">
              <w:r w:rsidRPr="00BC2947">
                <w:rPr>
                  <w:rStyle w:val="a7"/>
                  <w:color w:val="auto"/>
                  <w:u w:val="none"/>
                </w:rPr>
                <w:t>підпунктами 1</w:t>
              </w:r>
            </w:hyperlink>
            <w:r w:rsidRPr="00BC2947">
              <w:t xml:space="preserve"> і </w:t>
            </w:r>
            <w:hyperlink r:id="rId15" w:anchor="n622" w:history="1">
              <w:r w:rsidRPr="00BC2947">
                <w:rPr>
                  <w:rStyle w:val="a7"/>
                  <w:color w:val="auto"/>
                  <w:u w:val="none"/>
                </w:rPr>
                <w:t>7</w:t>
              </w:r>
            </w:hyperlink>
            <w:r w:rsidRPr="00BC2947">
              <w:t xml:space="preserve"> цього пункту.</w:t>
            </w:r>
          </w:p>
          <w:p w14:paraId="0383F3A1" w14:textId="77777777" w:rsidR="00E87989" w:rsidRPr="00BC2947" w:rsidRDefault="00870FC6" w:rsidP="00E87989">
            <w:pPr>
              <w:pStyle w:val="Default"/>
              <w:ind w:firstLine="566"/>
              <w:jc w:val="both"/>
              <w:rPr>
                <w:rFonts w:eastAsia="Times New Roman"/>
                <w:b/>
                <w:color w:val="auto"/>
                <w:lang w:eastAsia="ru-RU"/>
              </w:rPr>
            </w:pPr>
            <w:hyperlink r:id="rId16" w:anchor="w1_2" w:history="1">
              <w:r w:rsidR="00E87989" w:rsidRPr="00BC2947">
                <w:rPr>
                  <w:rStyle w:val="a7"/>
                  <w:color w:val="auto"/>
                  <w:u w:val="none"/>
                </w:rPr>
                <w:t>Замовник</w:t>
              </w:r>
            </w:hyperlink>
            <w:r w:rsidR="00E87989" w:rsidRPr="00BC2947">
              <w:rPr>
                <w:rStyle w:val="rvts0"/>
                <w:color w:val="auto"/>
              </w:rPr>
              <w:t xml:space="preserve"> </w:t>
            </w:r>
            <w:hyperlink r:id="rId17" w:anchor="w2_2" w:history="1">
              <w:r w:rsidR="00E87989" w:rsidRPr="00BC2947">
                <w:rPr>
                  <w:rStyle w:val="a7"/>
                  <w:color w:val="auto"/>
                  <w:u w:val="none"/>
                </w:rPr>
                <w:t>не</w:t>
              </w:r>
            </w:hyperlink>
            <w:r w:rsidR="00E87989" w:rsidRPr="00BC2947">
              <w:rPr>
                <w:rStyle w:val="rvts0"/>
                <w:color w:val="auto"/>
              </w:rPr>
              <w:t xml:space="preserve"> </w:t>
            </w:r>
            <w:hyperlink r:id="rId18" w:anchor="w3_2" w:history="1">
              <w:r w:rsidR="00E87989" w:rsidRPr="00BC2947">
                <w:rPr>
                  <w:rStyle w:val="a7"/>
                  <w:color w:val="auto"/>
                  <w:u w:val="none"/>
                </w:rPr>
                <w:t>вимагає</w:t>
              </w:r>
            </w:hyperlink>
            <w:r w:rsidR="00E87989" w:rsidRPr="00BC2947">
              <w:rPr>
                <w:rStyle w:val="rvts0"/>
                <w:color w:val="auto"/>
              </w:rPr>
              <w:t xml:space="preserve"> </w:t>
            </w:r>
            <w:hyperlink r:id="rId19" w:anchor="w4_2" w:history="1">
              <w:r w:rsidR="00E87989" w:rsidRPr="00BC2947">
                <w:rPr>
                  <w:rStyle w:val="a7"/>
                  <w:color w:val="auto"/>
                  <w:u w:val="none"/>
                </w:rPr>
                <w:t>документального</w:t>
              </w:r>
            </w:hyperlink>
            <w:r w:rsidR="00E87989" w:rsidRPr="00BC2947">
              <w:rPr>
                <w:rStyle w:val="rvts0"/>
                <w:color w:val="auto"/>
              </w:rPr>
              <w:t xml:space="preserve">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w:t>
            </w:r>
            <w:hyperlink r:id="rId20" w:anchor="w2_3" w:history="1">
              <w:r w:rsidR="00E87989" w:rsidRPr="00BC2947">
                <w:rPr>
                  <w:rStyle w:val="a7"/>
                  <w:color w:val="auto"/>
                  <w:u w:val="none"/>
                </w:rPr>
                <w:t>не</w:t>
              </w:r>
            </w:hyperlink>
            <w:r w:rsidR="00E87989" w:rsidRPr="00BC2947">
              <w:rPr>
                <w:rStyle w:val="rvts0"/>
                <w:color w:val="auto"/>
              </w:rPr>
              <w:t xml:space="preserve">на у формі відкритих даних згідно із </w:t>
            </w:r>
            <w:hyperlink r:id="rId21" w:tgtFrame="_blank" w:history="1">
              <w:r w:rsidR="00E87989" w:rsidRPr="00BC2947">
                <w:rPr>
                  <w:rStyle w:val="a7"/>
                  <w:color w:val="auto"/>
                  <w:u w:val="none"/>
                </w:rPr>
                <w:t>Законом України</w:t>
              </w:r>
            </w:hyperlink>
            <w:r w:rsidR="00E87989" w:rsidRPr="00BC2947">
              <w:rPr>
                <w:rStyle w:val="rvts0"/>
                <w:color w:val="auto"/>
              </w:rPr>
              <w:t xml:space="preserve"> “Про доступ до публічної інформації”, та/або міститься у відкритих публічних </w:t>
            </w:r>
            <w:r w:rsidR="00E87989" w:rsidRPr="00BC2947">
              <w:rPr>
                <w:rStyle w:val="rvts0"/>
                <w:color w:val="auto"/>
              </w:rPr>
              <w:lastRenderedPageBreak/>
              <w:t xml:space="preserve">електронних реєстрах, доступ до яких є вільним, та/або може бути отримана електронною системою </w:t>
            </w:r>
            <w:proofErr w:type="spellStart"/>
            <w:r w:rsidR="00E87989" w:rsidRPr="00BC2947">
              <w:rPr>
                <w:rStyle w:val="rvts0"/>
                <w:color w:val="auto"/>
              </w:rPr>
              <w:t>закупівель</w:t>
            </w:r>
            <w:proofErr w:type="spellEnd"/>
            <w:r w:rsidR="00E87989" w:rsidRPr="00BC2947">
              <w:rPr>
                <w:rStyle w:val="rvts0"/>
                <w:color w:val="auto"/>
              </w:rPr>
              <w:t xml:space="preserve"> шляхом обміну інформацією з іншими державними системами та реєстрами.</w:t>
            </w:r>
          </w:p>
          <w:p w14:paraId="66DCB1FE" w14:textId="2132B392" w:rsidR="00781B84" w:rsidRPr="00BC2947" w:rsidRDefault="00781B84" w:rsidP="002C78FC">
            <w:pPr>
              <w:widowControl w:val="0"/>
              <w:ind w:firstLine="284"/>
              <w:jc w:val="both"/>
              <w:rPr>
                <w:rFonts w:ascii="Times New Roman" w:hAnsi="Times New Roman" w:cs="Times New Roman"/>
                <w:b/>
                <w:sz w:val="24"/>
                <w:szCs w:val="24"/>
              </w:rPr>
            </w:pPr>
            <w:r w:rsidRPr="00BC2947">
              <w:rPr>
                <w:rFonts w:ascii="Times New Roman" w:hAnsi="Times New Roman" w:cs="Times New Roman"/>
                <w:b/>
                <w:sz w:val="24"/>
                <w:szCs w:val="24"/>
              </w:rPr>
              <w:t>Учасники при поданні тендерної пропозиції повинні враховувати норми:</w:t>
            </w:r>
          </w:p>
          <w:p w14:paraId="3BA557DB" w14:textId="77777777" w:rsidR="00781B84" w:rsidRPr="00BC2947" w:rsidRDefault="00781B84" w:rsidP="002C78FC">
            <w:pPr>
              <w:widowControl w:val="0"/>
              <w:ind w:firstLine="284"/>
              <w:jc w:val="both"/>
              <w:rPr>
                <w:rFonts w:ascii="Times New Roman" w:hAnsi="Times New Roman" w:cs="Times New Roman"/>
                <w:sz w:val="24"/>
                <w:szCs w:val="24"/>
              </w:rPr>
            </w:pPr>
            <w:r w:rsidRPr="00BC2947">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1284CB1" w14:textId="77777777" w:rsidR="00781B84" w:rsidRPr="00BC2947" w:rsidRDefault="00781B84" w:rsidP="002C78FC">
            <w:pPr>
              <w:widowControl w:val="0"/>
              <w:ind w:firstLine="284"/>
              <w:jc w:val="both"/>
              <w:rPr>
                <w:rFonts w:ascii="Times New Roman" w:hAnsi="Times New Roman" w:cs="Times New Roman"/>
                <w:sz w:val="24"/>
                <w:szCs w:val="24"/>
              </w:rPr>
            </w:pPr>
            <w:r w:rsidRPr="00BC2947">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212FDDE" w14:textId="77777777" w:rsidR="00781B84" w:rsidRPr="00BC2947" w:rsidRDefault="00781B84" w:rsidP="002C78FC">
            <w:pPr>
              <w:widowControl w:val="0"/>
              <w:ind w:firstLine="284"/>
              <w:jc w:val="both"/>
              <w:rPr>
                <w:rFonts w:ascii="Times New Roman" w:hAnsi="Times New Roman" w:cs="Times New Roman"/>
                <w:sz w:val="24"/>
                <w:szCs w:val="24"/>
              </w:rPr>
            </w:pPr>
            <w:r w:rsidRPr="00BC2947">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7DA1DFC6" w14:textId="77777777" w:rsidR="00781B84" w:rsidRPr="00BC2947" w:rsidRDefault="00781B84" w:rsidP="002C78FC">
            <w:pPr>
              <w:ind w:firstLine="284"/>
              <w:jc w:val="both"/>
              <w:rPr>
                <w:rFonts w:ascii="Times New Roman" w:hAnsi="Times New Roman" w:cs="Times New Roman"/>
                <w:bCs/>
                <w:sz w:val="24"/>
                <w:szCs w:val="24"/>
              </w:rPr>
            </w:pPr>
            <w:r w:rsidRPr="00BC2947">
              <w:rPr>
                <w:rFonts w:ascii="Times New Roman" w:hAnsi="Times New Roman" w:cs="Times New Roman"/>
                <w:sz w:val="24"/>
                <w:szCs w:val="24"/>
              </w:rPr>
              <w:t xml:space="preserve">А також враховувати, що </w:t>
            </w:r>
            <w:r w:rsidRPr="00BC2947">
              <w:rPr>
                <w:rFonts w:ascii="Times New Roman" w:hAnsi="Times New Roman" w:cs="Times New Roman"/>
                <w:bCs/>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BC2947">
              <w:rPr>
                <w:rFonts w:ascii="Times New Roman" w:hAnsi="Times New Roman" w:cs="Times New Roman"/>
                <w:bCs/>
                <w:sz w:val="24"/>
                <w:szCs w:val="24"/>
              </w:rPr>
              <w:t>бенефіціарним</w:t>
            </w:r>
            <w:proofErr w:type="spellEnd"/>
            <w:r w:rsidRPr="00BC2947">
              <w:rPr>
                <w:rFonts w:ascii="Times New Roman" w:hAnsi="Times New Roman" w:cs="Times New Roman"/>
                <w:b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129CA0" w14:textId="77777777" w:rsidR="00781B84" w:rsidRPr="00BC2947" w:rsidRDefault="00781B84" w:rsidP="002C78FC">
            <w:pPr>
              <w:ind w:firstLine="284"/>
              <w:jc w:val="both"/>
              <w:rPr>
                <w:rFonts w:ascii="Times New Roman" w:hAnsi="Times New Roman" w:cs="Times New Roman"/>
                <w:bCs/>
                <w:sz w:val="24"/>
                <w:szCs w:val="24"/>
              </w:rPr>
            </w:pPr>
            <w:r w:rsidRPr="00BC2947">
              <w:rPr>
                <w:rFonts w:ascii="Times New Roman" w:hAnsi="Times New Roman" w:cs="Times New Roman"/>
                <w:bCs/>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530F7CF7" w14:textId="767895D7" w:rsidR="00781B84" w:rsidRPr="00BC2947" w:rsidRDefault="00781B84" w:rsidP="002C78FC">
            <w:pPr>
              <w:ind w:firstLine="284"/>
              <w:jc w:val="both"/>
              <w:rPr>
                <w:rFonts w:ascii="Times New Roman" w:hAnsi="Times New Roman" w:cs="Times New Roman"/>
                <w:sz w:val="24"/>
                <w:szCs w:val="24"/>
                <w:shd w:val="clear" w:color="auto" w:fill="FFFFFF"/>
              </w:rPr>
            </w:pPr>
            <w:r w:rsidRPr="00BC2947">
              <w:rPr>
                <w:rFonts w:ascii="Times New Roman" w:hAnsi="Times New Roman" w:cs="Times New Roman"/>
                <w:i/>
                <w:iCs/>
                <w:sz w:val="24"/>
                <w:szCs w:val="24"/>
              </w:rPr>
              <w:lastRenderedPageBreak/>
              <w:t xml:space="preserve">У випадку не врахування учасником під час подання тендерної пропозиції, зокрема невідповідність товару та учасника,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BC2947">
              <w:rPr>
                <w:rFonts w:ascii="Times New Roman" w:hAnsi="Times New Roman" w:cs="Times New Roman"/>
                <w:i/>
                <w:iCs/>
                <w:spacing w:val="-2"/>
                <w:sz w:val="24"/>
                <w:szCs w:val="24"/>
              </w:rPr>
              <w:t>пункту 44 Особливостей</w:t>
            </w:r>
            <w:r w:rsidRPr="00BC2947">
              <w:rPr>
                <w:rFonts w:ascii="Times New Roman" w:hAnsi="Times New Roman" w:cs="Times New Roman"/>
                <w:sz w:val="24"/>
                <w:szCs w:val="24"/>
                <w:shd w:val="clear" w:color="auto" w:fill="FFFFFF"/>
              </w:rPr>
              <w:t>.</w:t>
            </w:r>
          </w:p>
          <w:p w14:paraId="1439FD94" w14:textId="77777777" w:rsidR="00781B84" w:rsidRPr="00BC2947" w:rsidRDefault="00781B84" w:rsidP="002C78FC">
            <w:pPr>
              <w:widowControl w:val="0"/>
              <w:ind w:firstLine="284"/>
              <w:jc w:val="both"/>
              <w:rPr>
                <w:rFonts w:ascii="Times New Roman" w:hAnsi="Times New Roman" w:cs="Times New Roman"/>
                <w:b/>
                <w:sz w:val="24"/>
                <w:szCs w:val="24"/>
              </w:rPr>
            </w:pPr>
            <w:r w:rsidRPr="00BC2947">
              <w:rPr>
                <w:rFonts w:ascii="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BC2947">
              <w:rPr>
                <w:rFonts w:ascii="Times New Roman" w:hAnsi="Times New Roman" w:cs="Times New Roman"/>
                <w:b/>
                <w:sz w:val="24"/>
                <w:szCs w:val="24"/>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FC1D52F" w14:textId="77777777" w:rsidR="00781B84" w:rsidRPr="00BC2947" w:rsidRDefault="00781B84" w:rsidP="002C78FC">
            <w:pPr>
              <w:widowControl w:val="0"/>
              <w:ind w:firstLine="284"/>
              <w:jc w:val="both"/>
              <w:rPr>
                <w:rFonts w:ascii="Times New Roman" w:hAnsi="Times New Roman" w:cs="Times New Roman"/>
                <w:sz w:val="24"/>
                <w:szCs w:val="24"/>
              </w:rPr>
            </w:pPr>
            <w:r w:rsidRPr="00BC2947">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5B68197" w14:textId="7E895ACC" w:rsidR="00781B84" w:rsidRPr="00BC2947" w:rsidRDefault="00781B84" w:rsidP="002C78FC">
            <w:pPr>
              <w:ind w:firstLine="422"/>
              <w:jc w:val="both"/>
              <w:rPr>
                <w:rFonts w:ascii="Times New Roman" w:hAnsi="Times New Roman" w:cs="Times New Roman"/>
                <w:sz w:val="24"/>
                <w:szCs w:val="24"/>
              </w:rPr>
            </w:pPr>
            <w:r w:rsidRPr="00BC2947">
              <w:rPr>
                <w:rFonts w:ascii="Times New Roman" w:hAnsi="Times New Roman" w:cs="Times New Roman"/>
                <w:b/>
                <w:bCs/>
                <w:sz w:val="24"/>
                <w:szCs w:val="24"/>
                <w:u w:val="single"/>
              </w:rPr>
              <w:t>Переможець</w:t>
            </w:r>
            <w:r w:rsidRPr="00BC2947">
              <w:rPr>
                <w:rFonts w:ascii="Times New Roman" w:hAnsi="Times New Roman" w:cs="Times New Roman"/>
                <w:sz w:val="24"/>
                <w:szCs w:val="24"/>
              </w:rPr>
              <w:t xml:space="preserve"> процедури закупівлі у строк, що не перевищує чотири дні з дати оприлюднення в електронній системі </w:t>
            </w:r>
            <w:proofErr w:type="spellStart"/>
            <w:r w:rsidRPr="00BC2947">
              <w:rPr>
                <w:rFonts w:ascii="Times New Roman" w:hAnsi="Times New Roman" w:cs="Times New Roman"/>
                <w:sz w:val="24"/>
                <w:szCs w:val="24"/>
              </w:rPr>
              <w:t>закупівель</w:t>
            </w:r>
            <w:proofErr w:type="spellEnd"/>
            <w:r w:rsidRPr="00BC2947">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C2947">
              <w:rPr>
                <w:rFonts w:ascii="Times New Roman" w:hAnsi="Times New Roman" w:cs="Times New Roman"/>
                <w:sz w:val="24"/>
                <w:szCs w:val="24"/>
              </w:rPr>
              <w:t>закупівель</w:t>
            </w:r>
            <w:proofErr w:type="spellEnd"/>
            <w:r w:rsidRPr="00BC2947">
              <w:rPr>
                <w:rFonts w:ascii="Times New Roman" w:hAnsi="Times New Roman" w:cs="Times New Roman"/>
                <w:sz w:val="24"/>
                <w:szCs w:val="24"/>
              </w:rPr>
              <w:t xml:space="preserve"> документи, що підтверджують відсутність підстав, зазначених у підпунктах 3, 5, 6 і 12 пункту 47 Особливостей.</w:t>
            </w:r>
          </w:p>
          <w:p w14:paraId="7464312F" w14:textId="77777777" w:rsidR="00781B84" w:rsidRPr="00BC2947" w:rsidRDefault="00781B84" w:rsidP="002C78FC">
            <w:pPr>
              <w:widowControl w:val="0"/>
              <w:ind w:firstLine="227"/>
              <w:contextualSpacing/>
              <w:jc w:val="both"/>
              <w:rPr>
                <w:rFonts w:ascii="Times New Roman" w:hAnsi="Times New Roman" w:cs="Times New Roman"/>
                <w:sz w:val="24"/>
                <w:szCs w:val="24"/>
              </w:rPr>
            </w:pPr>
            <w:r w:rsidRPr="00BC2947">
              <w:rPr>
                <w:rFonts w:ascii="Times New Roman" w:hAnsi="Times New Roman" w:cs="Times New Roman"/>
                <w:sz w:val="24"/>
                <w:szCs w:val="24"/>
              </w:rPr>
              <w:t xml:space="preserve">Переможець процедури закупівлі може надати </w:t>
            </w:r>
            <w:r w:rsidRPr="00BC2947">
              <w:rPr>
                <w:rFonts w:ascii="Times New Roman" w:hAnsi="Times New Roman" w:cs="Times New Roman"/>
                <w:sz w:val="24"/>
                <w:szCs w:val="24"/>
                <w:shd w:val="clear" w:color="auto" w:fill="FFFFFF"/>
              </w:rPr>
              <w:t>шляхом оприлюднення</w:t>
            </w:r>
            <w:r w:rsidRPr="00BC2947">
              <w:rPr>
                <w:rFonts w:ascii="Times New Roman" w:hAnsi="Times New Roman" w:cs="Times New Roman"/>
                <w:sz w:val="24"/>
                <w:szCs w:val="24"/>
              </w:rPr>
              <w:t xml:space="preserve"> в Систему додатково інші документи, що підтверджують відсутність інших підстав, визначених пунктом 47 Особливостей. </w:t>
            </w:r>
          </w:p>
          <w:p w14:paraId="42BFE0BE" w14:textId="77777777" w:rsidR="00781B84" w:rsidRPr="00BC2947" w:rsidRDefault="00781B84" w:rsidP="002C78FC">
            <w:pPr>
              <w:widowControl w:val="0"/>
              <w:ind w:firstLine="227"/>
              <w:contextualSpacing/>
              <w:jc w:val="both"/>
              <w:rPr>
                <w:rFonts w:ascii="Times New Roman" w:hAnsi="Times New Roman" w:cs="Times New Roman"/>
                <w:sz w:val="24"/>
                <w:szCs w:val="24"/>
              </w:rPr>
            </w:pPr>
            <w:r w:rsidRPr="00BC2947">
              <w:rPr>
                <w:rFonts w:ascii="Times New Roman" w:hAnsi="Times New Roman" w:cs="Times New Roman"/>
                <w:sz w:val="24"/>
                <w:szCs w:val="24"/>
              </w:rPr>
              <w:t xml:space="preserve">При цьому, відповідальність за достовірність надання інформації несе переможець процедури закупівлі. </w:t>
            </w:r>
          </w:p>
          <w:p w14:paraId="561DBEDA" w14:textId="2361CA91" w:rsidR="00781B84" w:rsidRPr="00BC2947" w:rsidRDefault="00781B84" w:rsidP="002C78FC">
            <w:pPr>
              <w:ind w:firstLine="175"/>
              <w:jc w:val="both"/>
              <w:rPr>
                <w:rFonts w:ascii="Times New Roman" w:hAnsi="Times New Roman" w:cs="Times New Roman"/>
                <w:bCs/>
                <w:sz w:val="24"/>
                <w:szCs w:val="24"/>
              </w:rPr>
            </w:pPr>
            <w:r w:rsidRPr="00BC2947">
              <w:rPr>
                <w:rFonts w:ascii="Times New Roman" w:hAnsi="Times New Roman" w:cs="Times New Roman"/>
                <w:bCs/>
                <w:sz w:val="24"/>
                <w:szCs w:val="24"/>
              </w:rPr>
              <w:t xml:space="preserve">Також, учасник-переможець процедури закупівлі у строк, що не перевищує чотири дні з дати оприлюднення в електронній системі </w:t>
            </w:r>
            <w:proofErr w:type="spellStart"/>
            <w:r w:rsidRPr="00BC2947">
              <w:rPr>
                <w:rFonts w:ascii="Times New Roman" w:hAnsi="Times New Roman" w:cs="Times New Roman"/>
                <w:bCs/>
                <w:sz w:val="24"/>
                <w:szCs w:val="24"/>
              </w:rPr>
              <w:t>закупівель</w:t>
            </w:r>
            <w:proofErr w:type="spellEnd"/>
            <w:r w:rsidRPr="00BC2947">
              <w:rPr>
                <w:rFonts w:ascii="Times New Roman" w:hAnsi="Times New Roman" w:cs="Times New Roman"/>
                <w:bCs/>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C2947">
              <w:rPr>
                <w:rFonts w:ascii="Times New Roman" w:hAnsi="Times New Roman" w:cs="Times New Roman"/>
                <w:bCs/>
                <w:sz w:val="24"/>
                <w:szCs w:val="24"/>
              </w:rPr>
              <w:t>закупівель</w:t>
            </w:r>
            <w:proofErr w:type="spellEnd"/>
            <w:r w:rsidRPr="00BC2947">
              <w:rPr>
                <w:rFonts w:ascii="Times New Roman" w:hAnsi="Times New Roman" w:cs="Times New Roman"/>
                <w:bCs/>
                <w:sz w:val="24"/>
                <w:szCs w:val="24"/>
              </w:rPr>
              <w:t xml:space="preserve">: документ </w:t>
            </w:r>
            <w:r w:rsidRPr="00BC2947">
              <w:rPr>
                <w:rFonts w:ascii="Times New Roman" w:hAnsi="Times New Roman" w:cs="Times New Roman"/>
                <w:b/>
                <w:sz w:val="24"/>
                <w:szCs w:val="24"/>
                <w:u w:val="single"/>
              </w:rPr>
              <w:t xml:space="preserve">“Тендерна пропозиція” за формою </w:t>
            </w:r>
            <w:r w:rsidR="00F54BF8" w:rsidRPr="00BC2947">
              <w:rPr>
                <w:rFonts w:ascii="Times New Roman" w:hAnsi="Times New Roman" w:cs="Times New Roman"/>
                <w:b/>
                <w:sz w:val="24"/>
                <w:szCs w:val="24"/>
                <w:u w:val="single"/>
              </w:rPr>
              <w:t xml:space="preserve">згідно з </w:t>
            </w:r>
            <w:r w:rsidRPr="00BC2947">
              <w:rPr>
                <w:rFonts w:ascii="Times New Roman" w:hAnsi="Times New Roman" w:cs="Times New Roman"/>
                <w:b/>
                <w:sz w:val="24"/>
                <w:szCs w:val="24"/>
                <w:u w:val="single"/>
              </w:rPr>
              <w:t>Додатк</w:t>
            </w:r>
            <w:r w:rsidR="00F54BF8" w:rsidRPr="00BC2947">
              <w:rPr>
                <w:rFonts w:ascii="Times New Roman" w:hAnsi="Times New Roman" w:cs="Times New Roman"/>
                <w:b/>
                <w:sz w:val="24"/>
                <w:szCs w:val="24"/>
                <w:u w:val="single"/>
              </w:rPr>
              <w:t>ом</w:t>
            </w:r>
            <w:r w:rsidRPr="00BC2947">
              <w:rPr>
                <w:rFonts w:ascii="Times New Roman" w:hAnsi="Times New Roman" w:cs="Times New Roman"/>
                <w:b/>
                <w:sz w:val="24"/>
                <w:szCs w:val="24"/>
                <w:u w:val="single"/>
              </w:rPr>
              <w:t xml:space="preserve"> </w:t>
            </w:r>
            <w:r w:rsidR="00132F10" w:rsidRPr="00BC2947">
              <w:rPr>
                <w:rFonts w:ascii="Times New Roman" w:hAnsi="Times New Roman" w:cs="Times New Roman"/>
                <w:b/>
                <w:sz w:val="24"/>
                <w:szCs w:val="24"/>
                <w:u w:val="single"/>
              </w:rPr>
              <w:t>3</w:t>
            </w:r>
            <w:r w:rsidRPr="00BC2947">
              <w:rPr>
                <w:rFonts w:ascii="Times New Roman" w:hAnsi="Times New Roman" w:cs="Times New Roman"/>
                <w:b/>
                <w:sz w:val="24"/>
                <w:szCs w:val="24"/>
                <w:u w:val="single"/>
              </w:rPr>
              <w:t xml:space="preserve"> до тендерної документації</w:t>
            </w:r>
            <w:r w:rsidRPr="00BC2947">
              <w:rPr>
                <w:rFonts w:ascii="Times New Roman" w:hAnsi="Times New Roman" w:cs="Times New Roman"/>
                <w:bCs/>
                <w:sz w:val="24"/>
                <w:szCs w:val="24"/>
              </w:rPr>
              <w:t xml:space="preserve"> за укрупненими показниками вартості, </w:t>
            </w:r>
            <w:r w:rsidRPr="00BC2947">
              <w:rPr>
                <w:rFonts w:ascii="Times New Roman" w:hAnsi="Times New Roman" w:cs="Times New Roman"/>
                <w:b/>
                <w:sz w:val="24"/>
                <w:szCs w:val="24"/>
                <w:u w:val="single"/>
              </w:rPr>
              <w:t>складена за результатами електронного аукціону</w:t>
            </w:r>
            <w:r w:rsidRPr="00BC2947">
              <w:rPr>
                <w:rFonts w:ascii="Times New Roman" w:hAnsi="Times New Roman" w:cs="Times New Roman"/>
                <w:bCs/>
                <w:sz w:val="24"/>
                <w:szCs w:val="24"/>
              </w:rPr>
              <w:t xml:space="preserve">, завірені підписом уповноваженої особи учасника (дозволяється не подавати такі документи у </w:t>
            </w:r>
            <w:r w:rsidRPr="00BC2947">
              <w:rPr>
                <w:rFonts w:ascii="Times New Roman" w:hAnsi="Times New Roman" w:cs="Times New Roman"/>
                <w:bCs/>
                <w:sz w:val="24"/>
                <w:szCs w:val="24"/>
              </w:rPr>
              <w:lastRenderedPageBreak/>
              <w:t>разі, якщо учасник не зменшував ціну за результатами аукціону).</w:t>
            </w:r>
          </w:p>
          <w:p w14:paraId="4E2F8544" w14:textId="77777777" w:rsidR="00781B84" w:rsidRPr="00BC2947" w:rsidRDefault="00781B84" w:rsidP="002C78FC">
            <w:pPr>
              <w:ind w:firstLine="185"/>
              <w:jc w:val="both"/>
              <w:rPr>
                <w:rFonts w:ascii="Times New Roman" w:hAnsi="Times New Roman" w:cs="Times New Roman"/>
                <w:b/>
                <w:sz w:val="24"/>
                <w:szCs w:val="24"/>
              </w:rPr>
            </w:pPr>
            <w:r w:rsidRPr="00BC2947">
              <w:rPr>
                <w:rFonts w:ascii="Times New Roman" w:hAnsi="Times New Roman" w:cs="Times New Roman"/>
                <w:b/>
                <w:sz w:val="24"/>
                <w:szCs w:val="24"/>
              </w:rPr>
              <w:t>У вказаних документах учасник-переможець процедури закупівлі зазначає ціну, що відповідає остаточній ціні за результатами електронного аукціону,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01853E7" w14:textId="77777777" w:rsidR="00781B84" w:rsidRPr="00BC2947" w:rsidRDefault="00781B84" w:rsidP="002C78FC">
            <w:pPr>
              <w:ind w:firstLine="284"/>
              <w:jc w:val="both"/>
              <w:rPr>
                <w:rFonts w:ascii="Times New Roman" w:hAnsi="Times New Roman" w:cs="Times New Roman"/>
                <w:b/>
                <w:sz w:val="24"/>
                <w:szCs w:val="24"/>
                <w:u w:val="single"/>
              </w:rPr>
            </w:pPr>
            <w:r w:rsidRPr="00BC2947">
              <w:rPr>
                <w:rFonts w:ascii="Times New Roman" w:hAnsi="Times New Roman" w:cs="Times New Roman"/>
                <w:b/>
                <w:sz w:val="24"/>
                <w:szCs w:val="24"/>
                <w:u w:val="single"/>
              </w:rPr>
              <w:t>До уваги переможця процедури закупівлі!</w:t>
            </w:r>
          </w:p>
          <w:p w14:paraId="31665980" w14:textId="195CE573" w:rsidR="00781B84" w:rsidRPr="00BC2947" w:rsidRDefault="00781B84" w:rsidP="002C78FC">
            <w:pPr>
              <w:pStyle w:val="aa"/>
              <w:widowControl w:val="0"/>
              <w:spacing w:before="0" w:beforeAutospacing="0" w:after="0" w:afterAutospacing="0"/>
              <w:ind w:firstLine="178"/>
              <w:jc w:val="both"/>
            </w:pPr>
            <w:r w:rsidRPr="00BC2947">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22" w:anchor="n159" w:history="1">
              <w:r w:rsidRPr="00BC2947">
                <w:t>пунктом 47</w:t>
              </w:r>
            </w:hyperlink>
            <w:r w:rsidRPr="00BC2947">
              <w:t xml:space="preserve"> Особливостей.</w:t>
            </w:r>
          </w:p>
        </w:tc>
      </w:tr>
      <w:tr w:rsidR="006059D2" w:rsidRPr="00BC2947" w14:paraId="01C33144" w14:textId="77777777">
        <w:trPr>
          <w:trHeight w:val="1119"/>
          <w:jc w:val="center"/>
        </w:trPr>
        <w:tc>
          <w:tcPr>
            <w:tcW w:w="705" w:type="dxa"/>
          </w:tcPr>
          <w:p w14:paraId="727A1843" w14:textId="77777777"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lastRenderedPageBreak/>
              <w:t>6</w:t>
            </w:r>
          </w:p>
        </w:tc>
        <w:tc>
          <w:tcPr>
            <w:tcW w:w="2835" w:type="dxa"/>
          </w:tcPr>
          <w:p w14:paraId="5101C923" w14:textId="77777777" w:rsidR="006059D2" w:rsidRPr="00BC2947" w:rsidRDefault="008A0112"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4526111" w14:textId="77777777" w:rsidR="006059D2" w:rsidRPr="00BC2947" w:rsidRDefault="008A0112" w:rsidP="002C78FC">
            <w:pPr>
              <w:widowControl w:val="0"/>
              <w:ind w:right="12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3">
              <w:r w:rsidRPr="00BC2947">
                <w:rPr>
                  <w:rFonts w:ascii="Times New Roman" w:eastAsia="Times New Roman" w:hAnsi="Times New Roman" w:cs="Times New Roman"/>
                  <w:sz w:val="24"/>
                  <w:szCs w:val="24"/>
                </w:rPr>
                <w:t xml:space="preserve"> пунктом третім </w:t>
              </w:r>
            </w:hyperlink>
            <w:hyperlink r:id="rId24">
              <w:r w:rsidRPr="00BC2947">
                <w:rPr>
                  <w:rFonts w:ascii="Times New Roman" w:eastAsia="Times New Roman" w:hAnsi="Times New Roman" w:cs="Times New Roman"/>
                  <w:sz w:val="24"/>
                  <w:szCs w:val="24"/>
                </w:rPr>
                <w:t>частини друго</w:t>
              </w:r>
            </w:hyperlink>
            <w:r w:rsidRPr="00BC2947">
              <w:rPr>
                <w:rFonts w:ascii="Times New Roman" w:eastAsia="Times New Roman" w:hAnsi="Times New Roman" w:cs="Times New Roman"/>
                <w:sz w:val="24"/>
                <w:szCs w:val="24"/>
              </w:rPr>
              <w:t xml:space="preserve">ї статті 22 Закону зазначено в </w:t>
            </w:r>
            <w:r w:rsidRPr="00BC2947">
              <w:rPr>
                <w:rFonts w:ascii="Times New Roman" w:eastAsia="Times New Roman" w:hAnsi="Times New Roman" w:cs="Times New Roman"/>
                <w:b/>
                <w:i/>
                <w:sz w:val="24"/>
                <w:szCs w:val="24"/>
              </w:rPr>
              <w:t xml:space="preserve">Додатку </w:t>
            </w:r>
            <w:r w:rsidR="00377BC4" w:rsidRPr="00BC2947">
              <w:rPr>
                <w:rFonts w:ascii="Times New Roman" w:eastAsia="Times New Roman" w:hAnsi="Times New Roman" w:cs="Times New Roman"/>
                <w:b/>
                <w:i/>
                <w:sz w:val="24"/>
                <w:szCs w:val="24"/>
              </w:rPr>
              <w:t>2</w:t>
            </w:r>
            <w:r w:rsidRPr="00BC2947">
              <w:rPr>
                <w:rFonts w:ascii="Times New Roman" w:eastAsia="Times New Roman" w:hAnsi="Times New Roman" w:cs="Times New Roman"/>
                <w:b/>
                <w:sz w:val="24"/>
                <w:szCs w:val="24"/>
              </w:rPr>
              <w:t xml:space="preserve"> </w:t>
            </w:r>
            <w:r w:rsidRPr="00BC2947">
              <w:rPr>
                <w:rFonts w:ascii="Times New Roman" w:eastAsia="Times New Roman" w:hAnsi="Times New Roman" w:cs="Times New Roman"/>
                <w:sz w:val="24"/>
                <w:szCs w:val="24"/>
              </w:rPr>
              <w:t>до цієї тендерної документації.</w:t>
            </w:r>
          </w:p>
          <w:p w14:paraId="1762B9F2" w14:textId="35F4E5DC" w:rsidR="00395FF1" w:rsidRPr="00BC2947" w:rsidRDefault="00395FF1" w:rsidP="002C78FC">
            <w:pPr>
              <w:widowControl w:val="0"/>
              <w:contextualSpacing/>
              <w:jc w:val="both"/>
              <w:rPr>
                <w:rFonts w:ascii="Times New Roman" w:hAnsi="Times New Roman" w:cs="Times New Roman"/>
                <w:sz w:val="24"/>
                <w:szCs w:val="24"/>
              </w:rPr>
            </w:pPr>
            <w:r w:rsidRPr="00BC2947">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 922-VIІІ.</w:t>
            </w:r>
          </w:p>
          <w:p w14:paraId="2FCF9DA4" w14:textId="7F977145" w:rsidR="005C1F26" w:rsidRPr="00BC2947" w:rsidRDefault="00F91A60" w:rsidP="002C78FC">
            <w:pPr>
              <w:widowControl w:val="0"/>
              <w:contextualSpacing/>
              <w:jc w:val="both"/>
              <w:rPr>
                <w:rFonts w:ascii="Times New Roman" w:hAnsi="Times New Roman" w:cs="Times New Roman"/>
                <w:i/>
                <w:iCs/>
                <w:color w:val="4472C4" w:themeColor="accent1"/>
                <w:sz w:val="20"/>
                <w:szCs w:val="20"/>
              </w:rPr>
            </w:pPr>
            <w:r w:rsidRPr="00BC2947">
              <w:rPr>
                <w:rFonts w:ascii="Times New Roman" w:hAnsi="Times New Roman" w:cs="Times New Roman"/>
                <w:i/>
                <w:iCs/>
                <w:color w:val="4472C4" w:themeColor="accent1"/>
                <w:sz w:val="20"/>
                <w:szCs w:val="20"/>
              </w:rPr>
              <w:t xml:space="preserve">Замовником не вимагається </w:t>
            </w:r>
            <w:r w:rsidR="00D955CA" w:rsidRPr="00BC2947">
              <w:rPr>
                <w:rFonts w:ascii="Times New Roman" w:hAnsi="Times New Roman" w:cs="Times New Roman"/>
                <w:i/>
                <w:iCs/>
                <w:color w:val="4472C4" w:themeColor="accent1"/>
                <w:sz w:val="20"/>
                <w:szCs w:val="20"/>
              </w:rPr>
              <w:t xml:space="preserve">від Учасника </w:t>
            </w:r>
            <w:r w:rsidRPr="00BC2947">
              <w:rPr>
                <w:rFonts w:ascii="Times New Roman" w:hAnsi="Times New Roman" w:cs="Times New Roman"/>
                <w:i/>
                <w:iCs/>
                <w:color w:val="4472C4" w:themeColor="accent1"/>
                <w:sz w:val="20"/>
                <w:szCs w:val="20"/>
              </w:rPr>
              <w:t xml:space="preserve">підтвердження </w:t>
            </w:r>
            <w:r w:rsidRPr="00BC2947">
              <w:rPr>
                <w:rStyle w:val="rvts23"/>
                <w:rFonts w:ascii="Times New Roman" w:hAnsi="Times New Roman" w:cs="Times New Roman"/>
                <w:i/>
                <w:iCs/>
                <w:color w:val="4472C4" w:themeColor="accent1"/>
                <w:sz w:val="20"/>
                <w:szCs w:val="20"/>
              </w:rPr>
              <w:t xml:space="preserve">ступеня локалізації виробництва товарів відповідно до </w:t>
            </w:r>
            <w:r w:rsidRPr="00BC2947">
              <w:rPr>
                <w:rStyle w:val="rvts46"/>
                <w:rFonts w:ascii="Times New Roman" w:hAnsi="Times New Roman" w:cs="Times New Roman"/>
                <w:i/>
                <w:iCs/>
                <w:color w:val="4472C4" w:themeColor="accent1"/>
                <w:sz w:val="20"/>
                <w:szCs w:val="20"/>
              </w:rPr>
              <w:t>п</w:t>
            </w:r>
            <w:r w:rsidRPr="00BC2947">
              <w:rPr>
                <w:rFonts w:ascii="Times New Roman" w:hAnsi="Times New Roman" w:cs="Times New Roman"/>
                <w:i/>
                <w:iCs/>
                <w:color w:val="4472C4" w:themeColor="accent1"/>
                <w:sz w:val="20"/>
                <w:szCs w:val="20"/>
              </w:rPr>
              <w:t xml:space="preserve">оложення </w:t>
            </w:r>
            <w:hyperlink r:id="rId25" w:anchor="n2150" w:tgtFrame="_blank" w:history="1">
              <w:r w:rsidRPr="00BC2947">
                <w:rPr>
                  <w:rStyle w:val="a7"/>
                  <w:rFonts w:ascii="Times New Roman" w:hAnsi="Times New Roman" w:cs="Times New Roman"/>
                  <w:i/>
                  <w:iCs/>
                  <w:color w:val="4472C4" w:themeColor="accent1"/>
                  <w:sz w:val="20"/>
                  <w:szCs w:val="20"/>
                  <w:u w:val="none"/>
                </w:rPr>
                <w:t>пункту 6</w:t>
              </w:r>
            </w:hyperlink>
            <w:hyperlink r:id="rId26" w:anchor="n2150" w:tgtFrame="_blank" w:history="1">
              <w:r w:rsidRPr="00BC2947">
                <w:rPr>
                  <w:rStyle w:val="a7"/>
                  <w:rFonts w:ascii="Times New Roman" w:hAnsi="Times New Roman" w:cs="Times New Roman"/>
                  <w:i/>
                  <w:iCs/>
                  <w:color w:val="4472C4" w:themeColor="accent1"/>
                  <w:sz w:val="20"/>
                  <w:szCs w:val="20"/>
                  <w:u w:val="none"/>
                </w:rPr>
                <w:t>-1</w:t>
              </w:r>
            </w:hyperlink>
            <w:r w:rsidRPr="00BC2947">
              <w:rPr>
                <w:rFonts w:ascii="Times New Roman" w:hAnsi="Times New Roman" w:cs="Times New Roman"/>
                <w:i/>
                <w:iCs/>
                <w:color w:val="4472C4" w:themeColor="accent1"/>
                <w:sz w:val="20"/>
                <w:szCs w:val="20"/>
              </w:rPr>
              <w:t xml:space="preserve"> розділу X “Прикінцеві та перехідні положення” Закону, оскільки </w:t>
            </w:r>
            <w:r w:rsidRPr="00BC2947">
              <w:rPr>
                <w:rStyle w:val="rvts46"/>
                <w:rFonts w:ascii="Times New Roman" w:hAnsi="Times New Roman" w:cs="Times New Roman"/>
                <w:i/>
                <w:iCs/>
                <w:color w:val="4472C4" w:themeColor="accent1"/>
                <w:sz w:val="20"/>
                <w:szCs w:val="20"/>
              </w:rPr>
              <w:t>згідно</w:t>
            </w:r>
            <w:r w:rsidR="005C1F26" w:rsidRPr="00BC2947">
              <w:rPr>
                <w:rStyle w:val="rvts46"/>
                <w:rFonts w:ascii="Times New Roman" w:hAnsi="Times New Roman" w:cs="Times New Roman"/>
                <w:i/>
                <w:iCs/>
                <w:color w:val="4472C4" w:themeColor="accent1"/>
                <w:sz w:val="20"/>
                <w:szCs w:val="20"/>
              </w:rPr>
              <w:t xml:space="preserve"> абзацу четвертого пункту 3 Особливостей </w:t>
            </w:r>
            <w:r w:rsidRPr="00BC2947">
              <w:rPr>
                <w:rFonts w:ascii="Times New Roman" w:hAnsi="Times New Roman" w:cs="Times New Roman"/>
                <w:i/>
                <w:iCs/>
                <w:color w:val="4472C4" w:themeColor="accent1"/>
                <w:sz w:val="20"/>
                <w:szCs w:val="20"/>
              </w:rPr>
              <w:t xml:space="preserve">це положення </w:t>
            </w:r>
            <w:r w:rsidR="005C1F26" w:rsidRPr="00BC2947">
              <w:rPr>
                <w:rFonts w:ascii="Times New Roman" w:hAnsi="Times New Roman" w:cs="Times New Roman"/>
                <w:i/>
                <w:iCs/>
                <w:color w:val="4472C4" w:themeColor="accent1"/>
                <w:sz w:val="20"/>
                <w:szCs w:val="20"/>
              </w:rPr>
              <w:t>не застосовуються замовниками у разі:</w:t>
            </w:r>
          </w:p>
          <w:p w14:paraId="77BAF077" w14:textId="428079E9" w:rsidR="005C1F26" w:rsidRPr="00BC2947" w:rsidRDefault="005C1F26" w:rsidP="002C78FC">
            <w:pPr>
              <w:pStyle w:val="rvps2"/>
              <w:spacing w:before="0" w:beforeAutospacing="0" w:after="0" w:afterAutospacing="0"/>
              <w:jc w:val="both"/>
              <w:rPr>
                <w:b/>
                <w:bCs/>
                <w:i/>
                <w:iCs/>
                <w:color w:val="4472C4" w:themeColor="accent1"/>
                <w:sz w:val="20"/>
                <w:szCs w:val="20"/>
              </w:rPr>
            </w:pPr>
            <w:bookmarkStart w:id="9" w:name="n433"/>
            <w:bookmarkStart w:id="10" w:name="n434"/>
            <w:bookmarkEnd w:id="9"/>
            <w:bookmarkEnd w:id="10"/>
            <w:r w:rsidRPr="00BC2947">
              <w:rPr>
                <w:b/>
                <w:bCs/>
                <w:i/>
                <w:iCs/>
                <w:color w:val="4472C4" w:themeColor="accent1"/>
                <w:sz w:val="20"/>
                <w:szCs w:val="20"/>
              </w:rPr>
              <w:t>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14:paraId="55D1B9C8" w14:textId="4ACAE4DB" w:rsidR="00861E2C" w:rsidRPr="00BC2947" w:rsidRDefault="00861E2C" w:rsidP="002C78FC">
            <w:pPr>
              <w:pStyle w:val="rvps2"/>
              <w:spacing w:before="0" w:beforeAutospacing="0" w:after="0" w:afterAutospacing="0"/>
              <w:jc w:val="both"/>
              <w:rPr>
                <w:i/>
                <w:iCs/>
                <w:color w:val="4472C4" w:themeColor="accent1"/>
                <w:sz w:val="20"/>
                <w:szCs w:val="20"/>
              </w:rPr>
            </w:pPr>
            <w:r w:rsidRPr="00BC2947">
              <w:rPr>
                <w:i/>
                <w:iCs/>
                <w:color w:val="4472C4" w:themeColor="accent1"/>
                <w:sz w:val="20"/>
                <w:szCs w:val="20"/>
              </w:rPr>
              <w:t>Замовником здійснюється закупівля на виконання п.1.1 заходів «Програми сприяння та підтримки матеріально-технічного забезпечення підрозділів, органів та сил національної безпеки та оборони України. А також добровольчих формувань територіальної оборони Терешківської сільської територіальної громади на 2024 рік»</w:t>
            </w:r>
            <w:r w:rsidR="003752FF" w:rsidRPr="00BC2947">
              <w:rPr>
                <w:i/>
                <w:iCs/>
                <w:color w:val="4472C4" w:themeColor="accent1"/>
                <w:sz w:val="20"/>
                <w:szCs w:val="20"/>
              </w:rPr>
              <w:t>, затвердженої рішенням тридцять другої сесії Терешківської сільської ради Полтавського району Полтавської області восьмого скликання від 21 лютого 2024 року</w:t>
            </w:r>
            <w:r w:rsidR="006B42E5" w:rsidRPr="00BC2947">
              <w:rPr>
                <w:i/>
                <w:iCs/>
                <w:color w:val="4472C4" w:themeColor="accent1"/>
                <w:sz w:val="20"/>
                <w:szCs w:val="20"/>
              </w:rPr>
              <w:t xml:space="preserve"> та на запит військової частини від 12 лютого 2024р. №4.</w:t>
            </w:r>
          </w:p>
          <w:p w14:paraId="41843AA0" w14:textId="77777777" w:rsidR="00395FF1" w:rsidRPr="00BC2947" w:rsidRDefault="00395FF1" w:rsidP="002C78FC">
            <w:pPr>
              <w:widowControl w:val="0"/>
              <w:contextualSpacing/>
              <w:jc w:val="both"/>
              <w:rPr>
                <w:rFonts w:ascii="Times New Roman" w:hAnsi="Times New Roman" w:cs="Times New Roman"/>
                <w:sz w:val="24"/>
                <w:szCs w:val="24"/>
              </w:rPr>
            </w:pPr>
            <w:r w:rsidRPr="00BC2947">
              <w:rPr>
                <w:rFonts w:ascii="Times New Roman" w:hAnsi="Times New Roman" w:cs="Times New Roman"/>
                <w:sz w:val="24"/>
                <w:szCs w:val="24"/>
              </w:rPr>
              <w:t xml:space="preserve">Учасники процедури закупівлі повинні надати у складі тендерних пропозицій підтвердження вимог, передбачених технічним завданням (технічною специфікацією), у вигляді </w:t>
            </w:r>
            <w:r w:rsidRPr="00BC2947">
              <w:rPr>
                <w:rFonts w:ascii="Times New Roman" w:hAnsi="Times New Roman" w:cs="Times New Roman"/>
                <w:b/>
                <w:bCs/>
                <w:i/>
                <w:iCs/>
                <w:sz w:val="24"/>
                <w:szCs w:val="24"/>
              </w:rPr>
              <w:t>порівняльної таблиці згідно з додатком 2</w:t>
            </w:r>
            <w:r w:rsidRPr="00BC2947">
              <w:rPr>
                <w:rFonts w:ascii="Times New Roman" w:hAnsi="Times New Roman" w:cs="Times New Roman"/>
                <w:sz w:val="24"/>
                <w:szCs w:val="24"/>
              </w:rPr>
              <w:t xml:space="preserve"> до тендерної документації.</w:t>
            </w:r>
          </w:p>
          <w:p w14:paraId="08C9F16F" w14:textId="77777777" w:rsidR="00395FF1" w:rsidRPr="00BC2947" w:rsidRDefault="00395FF1" w:rsidP="002C78FC">
            <w:pPr>
              <w:widowControl w:val="0"/>
              <w:contextualSpacing/>
              <w:jc w:val="both"/>
              <w:rPr>
                <w:rFonts w:ascii="Times New Roman" w:hAnsi="Times New Roman" w:cs="Times New Roman"/>
                <w:sz w:val="24"/>
                <w:szCs w:val="24"/>
              </w:rPr>
            </w:pPr>
            <w:r w:rsidRPr="00BC2947">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63FD29E" w14:textId="77777777" w:rsidR="00395FF1" w:rsidRPr="00BC2947" w:rsidRDefault="00395FF1" w:rsidP="002C78FC">
            <w:pPr>
              <w:widowControl w:val="0"/>
              <w:contextualSpacing/>
              <w:jc w:val="both"/>
              <w:rPr>
                <w:rFonts w:ascii="Times New Roman" w:hAnsi="Times New Roman" w:cs="Times New Roman"/>
                <w:bCs/>
                <w:sz w:val="24"/>
                <w:szCs w:val="24"/>
              </w:rPr>
            </w:pPr>
            <w:r w:rsidRPr="00BC2947">
              <w:rPr>
                <w:rFonts w:ascii="Times New Roman" w:hAnsi="Times New Roman" w:cs="Times New Roman"/>
                <w:bCs/>
                <w:sz w:val="24"/>
                <w:szCs w:val="24"/>
              </w:rPr>
              <w:t xml:space="preserve">Якщо в технічному завданні є посилання на конкретну торговельну марку чи фірму, патент, конструкцію або тип предмета закупівлі, джерело його походження або виробника, то учасник може подати у своїй пропозиції </w:t>
            </w:r>
            <w:r w:rsidRPr="00BC2947">
              <w:rPr>
                <w:rFonts w:ascii="Times New Roman" w:hAnsi="Times New Roman" w:cs="Times New Roman"/>
                <w:bCs/>
                <w:sz w:val="24"/>
                <w:szCs w:val="24"/>
              </w:rPr>
              <w:lastRenderedPageBreak/>
              <w:t>відповідний еквівалент, але не гірший за визначений у технічному завданні.</w:t>
            </w:r>
          </w:p>
          <w:p w14:paraId="197FC015" w14:textId="77777777" w:rsidR="00395FF1" w:rsidRPr="00BC2947" w:rsidRDefault="00395FF1" w:rsidP="002C78FC">
            <w:pPr>
              <w:widowControl w:val="0"/>
              <w:contextualSpacing/>
              <w:jc w:val="both"/>
              <w:rPr>
                <w:rFonts w:ascii="Times New Roman" w:hAnsi="Times New Roman" w:cs="Times New Roman"/>
                <w:sz w:val="24"/>
                <w:szCs w:val="24"/>
              </w:rPr>
            </w:pPr>
            <w:r w:rsidRPr="00BC2947">
              <w:rPr>
                <w:rFonts w:ascii="Times New Roman" w:hAnsi="Times New Roman" w:cs="Times New Roman"/>
                <w:sz w:val="24"/>
                <w:szCs w:val="24"/>
              </w:rPr>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C8E14DD" w14:textId="0D19F060" w:rsidR="00395FF1" w:rsidRPr="00BC2947" w:rsidRDefault="00395FF1" w:rsidP="002C78FC">
            <w:pPr>
              <w:widowControl w:val="0"/>
              <w:contextualSpacing/>
              <w:jc w:val="both"/>
              <w:rPr>
                <w:rFonts w:ascii="Times New Roman" w:eastAsia="Times New Roman" w:hAnsi="Times New Roman" w:cs="Times New Roman"/>
                <w:sz w:val="24"/>
                <w:szCs w:val="24"/>
              </w:rPr>
            </w:pPr>
            <w:r w:rsidRPr="00BC2947">
              <w:rPr>
                <w:rFonts w:ascii="Times New Roman" w:hAnsi="Times New Roman" w:cs="Times New Roman"/>
                <w:sz w:val="24"/>
                <w:szCs w:val="24"/>
              </w:rPr>
              <w:t>Учасник має право запропонувати еквівалент товару з технічними характеристикам, не гіршими або кращими за наведені у технічному завданні. Учасник повинен вказати технічні характеристики запропонованого товару, його особливості, істотні відмінності, що в повному обсязі підтверджують відповідність вимогам Замовника без виразів «не менше», «не більше», «має бути», «еквівалент», «аналог», «орієнтовно», «не гірше» тощо. У разі надання еквівалента з технічними характеристиками, що відрізняються від бажаного предмету закупівлі, Замовник розглядає запропоновані технічні характеристики еквівалента, та може погодитись або відхилити пропозицію учасника у разі, якщо технічні характеристики еквівалента є неприйнятними для Замовника.</w:t>
            </w:r>
          </w:p>
        </w:tc>
      </w:tr>
      <w:tr w:rsidR="00395FF1" w:rsidRPr="00BC2947" w14:paraId="145AADFA" w14:textId="77777777">
        <w:trPr>
          <w:trHeight w:val="1119"/>
          <w:jc w:val="center"/>
        </w:trPr>
        <w:tc>
          <w:tcPr>
            <w:tcW w:w="705" w:type="dxa"/>
          </w:tcPr>
          <w:p w14:paraId="47559CE7" w14:textId="75D11ECB" w:rsidR="00395FF1" w:rsidRPr="00BC2947" w:rsidRDefault="00395FF1"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lastRenderedPageBreak/>
              <w:t>7</w:t>
            </w:r>
          </w:p>
        </w:tc>
        <w:tc>
          <w:tcPr>
            <w:tcW w:w="2835" w:type="dxa"/>
          </w:tcPr>
          <w:p w14:paraId="3A7123E8" w14:textId="74A7F50E" w:rsidR="00395FF1" w:rsidRPr="00BC2947" w:rsidRDefault="00395FF1" w:rsidP="002C78FC">
            <w:pPr>
              <w:widowControl w:val="0"/>
              <w:rPr>
                <w:rFonts w:ascii="Times New Roman" w:eastAsia="Times New Roman" w:hAnsi="Times New Roman" w:cs="Times New Roman"/>
                <w:b/>
                <w:sz w:val="24"/>
                <w:szCs w:val="24"/>
              </w:rPr>
            </w:pPr>
            <w:proofErr w:type="spellStart"/>
            <w:r w:rsidRPr="00BC2947">
              <w:rPr>
                <w:rFonts w:ascii="Times New Roman" w:hAnsi="Times New Roman" w:cs="Times New Roman"/>
                <w:b/>
                <w:sz w:val="24"/>
                <w:szCs w:val="24"/>
                <w:lang w:val="ru-RU"/>
              </w:rPr>
              <w:t>Інформація</w:t>
            </w:r>
            <w:proofErr w:type="spellEnd"/>
            <w:r w:rsidRPr="00BC2947">
              <w:rPr>
                <w:rFonts w:ascii="Times New Roman" w:hAnsi="Times New Roman" w:cs="Times New Roman"/>
                <w:b/>
                <w:sz w:val="24"/>
                <w:szCs w:val="24"/>
                <w:lang w:val="ru-RU"/>
              </w:rPr>
              <w:t xml:space="preserve"> про </w:t>
            </w:r>
            <w:proofErr w:type="spellStart"/>
            <w:r w:rsidRPr="00BC2947">
              <w:rPr>
                <w:rFonts w:ascii="Times New Roman" w:hAnsi="Times New Roman" w:cs="Times New Roman"/>
                <w:b/>
                <w:sz w:val="24"/>
                <w:szCs w:val="24"/>
                <w:lang w:val="ru-RU"/>
              </w:rPr>
              <w:t>протоколи</w:t>
            </w:r>
            <w:proofErr w:type="spellEnd"/>
            <w:r w:rsidRPr="00BC2947">
              <w:rPr>
                <w:rFonts w:ascii="Times New Roman" w:hAnsi="Times New Roman" w:cs="Times New Roman"/>
                <w:b/>
                <w:sz w:val="24"/>
                <w:szCs w:val="24"/>
                <w:lang w:val="ru-RU"/>
              </w:rPr>
              <w:t xml:space="preserve"> </w:t>
            </w:r>
            <w:proofErr w:type="spellStart"/>
            <w:r w:rsidRPr="00BC2947">
              <w:rPr>
                <w:rFonts w:ascii="Times New Roman" w:hAnsi="Times New Roman" w:cs="Times New Roman"/>
                <w:b/>
                <w:sz w:val="24"/>
                <w:szCs w:val="24"/>
                <w:lang w:val="ru-RU"/>
              </w:rPr>
              <w:t>випробувань</w:t>
            </w:r>
            <w:proofErr w:type="spellEnd"/>
            <w:r w:rsidRPr="00BC2947">
              <w:rPr>
                <w:rFonts w:ascii="Times New Roman" w:hAnsi="Times New Roman" w:cs="Times New Roman"/>
                <w:b/>
                <w:sz w:val="24"/>
                <w:szCs w:val="24"/>
                <w:lang w:val="ru-RU"/>
              </w:rPr>
              <w:t xml:space="preserve"> </w:t>
            </w:r>
            <w:proofErr w:type="spellStart"/>
            <w:r w:rsidRPr="00BC2947">
              <w:rPr>
                <w:rFonts w:ascii="Times New Roman" w:hAnsi="Times New Roman" w:cs="Times New Roman"/>
                <w:b/>
                <w:sz w:val="24"/>
                <w:szCs w:val="24"/>
                <w:lang w:val="ru-RU"/>
              </w:rPr>
              <w:t>або</w:t>
            </w:r>
            <w:proofErr w:type="spellEnd"/>
            <w:r w:rsidRPr="00BC2947">
              <w:rPr>
                <w:rFonts w:ascii="Times New Roman" w:hAnsi="Times New Roman" w:cs="Times New Roman"/>
                <w:b/>
                <w:sz w:val="24"/>
                <w:szCs w:val="24"/>
                <w:lang w:val="ru-RU"/>
              </w:rPr>
              <w:t xml:space="preserve"> </w:t>
            </w:r>
            <w:proofErr w:type="spellStart"/>
            <w:r w:rsidRPr="00BC2947">
              <w:rPr>
                <w:rFonts w:ascii="Times New Roman" w:hAnsi="Times New Roman" w:cs="Times New Roman"/>
                <w:b/>
                <w:sz w:val="24"/>
                <w:szCs w:val="24"/>
                <w:lang w:val="ru-RU"/>
              </w:rPr>
              <w:t>сертифікати</w:t>
            </w:r>
            <w:proofErr w:type="spellEnd"/>
            <w:r w:rsidRPr="00BC2947">
              <w:rPr>
                <w:rFonts w:ascii="Times New Roman" w:hAnsi="Times New Roman" w:cs="Times New Roman"/>
                <w:b/>
                <w:sz w:val="24"/>
                <w:szCs w:val="24"/>
                <w:lang w:val="ru-RU"/>
              </w:rPr>
              <w:t xml:space="preserve">, </w:t>
            </w:r>
            <w:proofErr w:type="spellStart"/>
            <w:r w:rsidRPr="00BC2947">
              <w:rPr>
                <w:rFonts w:ascii="Times New Roman" w:hAnsi="Times New Roman" w:cs="Times New Roman"/>
                <w:b/>
                <w:sz w:val="24"/>
                <w:szCs w:val="24"/>
                <w:lang w:val="ru-RU"/>
              </w:rPr>
              <w:t>що</w:t>
            </w:r>
            <w:proofErr w:type="spellEnd"/>
            <w:r w:rsidRPr="00BC2947">
              <w:rPr>
                <w:rFonts w:ascii="Times New Roman" w:hAnsi="Times New Roman" w:cs="Times New Roman"/>
                <w:b/>
                <w:sz w:val="24"/>
                <w:szCs w:val="24"/>
                <w:lang w:val="ru-RU"/>
              </w:rPr>
              <w:t xml:space="preserve"> </w:t>
            </w:r>
            <w:proofErr w:type="spellStart"/>
            <w:r w:rsidRPr="00BC2947">
              <w:rPr>
                <w:rFonts w:ascii="Times New Roman" w:hAnsi="Times New Roman" w:cs="Times New Roman"/>
                <w:b/>
                <w:sz w:val="24"/>
                <w:szCs w:val="24"/>
                <w:lang w:val="ru-RU"/>
              </w:rPr>
              <w:t>підтверджують</w:t>
            </w:r>
            <w:proofErr w:type="spellEnd"/>
            <w:r w:rsidRPr="00BC2947">
              <w:rPr>
                <w:rFonts w:ascii="Times New Roman" w:hAnsi="Times New Roman" w:cs="Times New Roman"/>
                <w:b/>
                <w:sz w:val="24"/>
                <w:szCs w:val="24"/>
                <w:lang w:val="ru-RU"/>
              </w:rPr>
              <w:t xml:space="preserve"> </w:t>
            </w:r>
            <w:proofErr w:type="spellStart"/>
            <w:r w:rsidRPr="00BC2947">
              <w:rPr>
                <w:rFonts w:ascii="Times New Roman" w:hAnsi="Times New Roman" w:cs="Times New Roman"/>
                <w:b/>
                <w:sz w:val="24"/>
                <w:szCs w:val="24"/>
                <w:lang w:val="ru-RU"/>
              </w:rPr>
              <w:t>відповідність</w:t>
            </w:r>
            <w:proofErr w:type="spellEnd"/>
            <w:r w:rsidRPr="00BC2947">
              <w:rPr>
                <w:rFonts w:ascii="Times New Roman" w:hAnsi="Times New Roman" w:cs="Times New Roman"/>
                <w:b/>
                <w:sz w:val="24"/>
                <w:szCs w:val="24"/>
                <w:lang w:val="ru-RU"/>
              </w:rPr>
              <w:t xml:space="preserve"> предмета </w:t>
            </w:r>
            <w:proofErr w:type="spellStart"/>
            <w:r w:rsidRPr="00BC2947">
              <w:rPr>
                <w:rFonts w:ascii="Times New Roman" w:hAnsi="Times New Roman" w:cs="Times New Roman"/>
                <w:b/>
                <w:sz w:val="24"/>
                <w:szCs w:val="24"/>
                <w:lang w:val="ru-RU"/>
              </w:rPr>
              <w:t>закупівлі</w:t>
            </w:r>
            <w:proofErr w:type="spellEnd"/>
          </w:p>
        </w:tc>
        <w:tc>
          <w:tcPr>
            <w:tcW w:w="6420" w:type="dxa"/>
            <w:vAlign w:val="center"/>
          </w:tcPr>
          <w:p w14:paraId="217B5AE4" w14:textId="234C254D" w:rsidR="00CD3C44" w:rsidRPr="00BC2947" w:rsidRDefault="00395FF1" w:rsidP="002C78FC">
            <w:pPr>
              <w:jc w:val="both"/>
              <w:rPr>
                <w:rFonts w:ascii="Times New Roman" w:hAnsi="Times New Roman" w:cs="Times New Roman"/>
                <w:sz w:val="24"/>
                <w:szCs w:val="24"/>
              </w:rPr>
            </w:pPr>
            <w:r w:rsidRPr="00BC2947">
              <w:rPr>
                <w:rFonts w:ascii="Times New Roman" w:hAnsi="Times New Roman" w:cs="Times New Roman"/>
                <w:sz w:val="24"/>
                <w:szCs w:val="24"/>
              </w:rPr>
              <w:t xml:space="preserve">Учасник в складі тендерної пропозиції може завантажити в електронну систему </w:t>
            </w:r>
            <w:proofErr w:type="spellStart"/>
            <w:r w:rsidRPr="00BC2947">
              <w:rPr>
                <w:rFonts w:ascii="Times New Roman" w:hAnsi="Times New Roman" w:cs="Times New Roman"/>
                <w:sz w:val="24"/>
                <w:szCs w:val="24"/>
              </w:rPr>
              <w:t>закупівель</w:t>
            </w:r>
            <w:proofErr w:type="spellEnd"/>
            <w:r w:rsidRPr="00BC2947">
              <w:rPr>
                <w:rFonts w:ascii="Times New Roman" w:hAnsi="Times New Roman" w:cs="Times New Roman"/>
                <w:sz w:val="24"/>
                <w:szCs w:val="24"/>
              </w:rPr>
              <w:t xml:space="preserve"> документи, які підтверджують відповідність запропонованого предмету закупівлі заданим вимогам, які стосуються об’єкта оцінки відповідності.</w:t>
            </w:r>
          </w:p>
        </w:tc>
      </w:tr>
      <w:tr w:rsidR="006059D2" w:rsidRPr="00BC2947" w14:paraId="5D835076" w14:textId="77777777">
        <w:trPr>
          <w:trHeight w:val="1119"/>
          <w:jc w:val="center"/>
        </w:trPr>
        <w:tc>
          <w:tcPr>
            <w:tcW w:w="705" w:type="dxa"/>
          </w:tcPr>
          <w:p w14:paraId="38459C0D" w14:textId="2F050D7F" w:rsidR="006059D2" w:rsidRPr="00BC2947" w:rsidRDefault="00395FF1"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8</w:t>
            </w:r>
          </w:p>
        </w:tc>
        <w:tc>
          <w:tcPr>
            <w:tcW w:w="2835" w:type="dxa"/>
          </w:tcPr>
          <w:p w14:paraId="618067DA" w14:textId="6900CDDF" w:rsidR="006059D2" w:rsidRPr="00BC2947" w:rsidRDefault="008A0112"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 xml:space="preserve">Інформація про </w:t>
            </w:r>
            <w:r w:rsidRPr="00BC2947">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14:paraId="73213F39" w14:textId="6038A05F" w:rsidR="006059D2" w:rsidRPr="00BC2947" w:rsidRDefault="008F0EE5" w:rsidP="002C78FC">
            <w:pPr>
              <w:widowControl w:val="0"/>
              <w:ind w:right="12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Закуповується товар, тому вимоги щодо надання інформації про субпідрядника/співвиконавця не встановлюються.</w:t>
            </w:r>
          </w:p>
        </w:tc>
      </w:tr>
      <w:tr w:rsidR="006059D2" w:rsidRPr="00BC2947" w14:paraId="3D27C950" w14:textId="77777777">
        <w:trPr>
          <w:trHeight w:val="841"/>
          <w:jc w:val="center"/>
        </w:trPr>
        <w:tc>
          <w:tcPr>
            <w:tcW w:w="705" w:type="dxa"/>
          </w:tcPr>
          <w:p w14:paraId="11B2A84B" w14:textId="06A99DEE" w:rsidR="006059D2" w:rsidRPr="00BC2947" w:rsidRDefault="00395FF1"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9</w:t>
            </w:r>
          </w:p>
        </w:tc>
        <w:tc>
          <w:tcPr>
            <w:tcW w:w="2835" w:type="dxa"/>
          </w:tcPr>
          <w:p w14:paraId="0DEF0E88" w14:textId="77777777" w:rsidR="006059D2" w:rsidRPr="00BC2947" w:rsidRDefault="008A0112"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70D1D3F" w14:textId="77777777" w:rsidR="006059D2" w:rsidRPr="00BC2947" w:rsidRDefault="008A0112"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Учасник процедури закупівлі має право </w:t>
            </w:r>
            <w:proofErr w:type="spellStart"/>
            <w:r w:rsidRPr="00BC2947">
              <w:rPr>
                <w:rFonts w:ascii="Times New Roman" w:eastAsia="Times New Roman" w:hAnsi="Times New Roman" w:cs="Times New Roman"/>
                <w:sz w:val="24"/>
                <w:szCs w:val="24"/>
              </w:rPr>
              <w:t>внести</w:t>
            </w:r>
            <w:proofErr w:type="spellEnd"/>
            <w:r w:rsidRPr="00BC294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C2947">
              <w:rPr>
                <w:rFonts w:ascii="Times New Roman" w:eastAsia="Times New Roman" w:hAnsi="Times New Roman" w:cs="Times New Roman"/>
                <w:sz w:val="24"/>
                <w:szCs w:val="24"/>
              </w:rPr>
              <w:t>закупівель</w:t>
            </w:r>
            <w:proofErr w:type="spellEnd"/>
            <w:r w:rsidRPr="00BC294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bl>
    <w:p w14:paraId="664D6C40" w14:textId="77777777" w:rsidR="005D5E93" w:rsidRPr="00BC2947" w:rsidRDefault="005D5E93">
      <w:pPr>
        <w:rPr>
          <w:rFonts w:ascii="Times New Roman" w:hAnsi="Times New Roman" w:cs="Times New Roman"/>
        </w:rPr>
      </w:pPr>
      <w:r w:rsidRPr="00BC2947">
        <w:rPr>
          <w:rFonts w:ascii="Times New Roman" w:hAnsi="Times New Roman" w:cs="Times New Roman"/>
        </w:rPr>
        <w:br w:type="page"/>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059D2" w:rsidRPr="00BC2947" w14:paraId="7AF49D1C" w14:textId="77777777">
        <w:trPr>
          <w:trHeight w:val="442"/>
          <w:jc w:val="center"/>
        </w:trPr>
        <w:tc>
          <w:tcPr>
            <w:tcW w:w="9960" w:type="dxa"/>
            <w:gridSpan w:val="3"/>
            <w:vAlign w:val="center"/>
          </w:tcPr>
          <w:p w14:paraId="3A62CA38" w14:textId="79665811"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059D2" w:rsidRPr="00BC2947" w14:paraId="4ED36352" w14:textId="77777777">
        <w:trPr>
          <w:trHeight w:val="1119"/>
          <w:jc w:val="center"/>
        </w:trPr>
        <w:tc>
          <w:tcPr>
            <w:tcW w:w="705" w:type="dxa"/>
          </w:tcPr>
          <w:p w14:paraId="153C220D" w14:textId="77777777"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1</w:t>
            </w:r>
          </w:p>
        </w:tc>
        <w:tc>
          <w:tcPr>
            <w:tcW w:w="2835" w:type="dxa"/>
          </w:tcPr>
          <w:p w14:paraId="3EF30F56" w14:textId="77777777" w:rsidR="006059D2" w:rsidRPr="00BC2947" w:rsidRDefault="008A0112"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DA01C14" w14:textId="3E096E26" w:rsidR="006059D2" w:rsidRPr="00BC2947" w:rsidRDefault="008A0112" w:rsidP="002C78FC">
            <w:pPr>
              <w:widowControl w:val="0"/>
              <w:ind w:left="40" w:right="120"/>
              <w:jc w:val="both"/>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 xml:space="preserve">Кінцевий строк подання тендерних пропозицій </w:t>
            </w:r>
            <w:r w:rsidRPr="00BC2947">
              <w:rPr>
                <w:rFonts w:ascii="Times New Roman" w:eastAsia="Times New Roman" w:hAnsi="Times New Roman" w:cs="Times New Roman"/>
                <w:sz w:val="24"/>
                <w:szCs w:val="24"/>
              </w:rPr>
              <w:t>—</w:t>
            </w:r>
            <w:r w:rsidR="001338BB" w:rsidRPr="00BC2947">
              <w:rPr>
                <w:rFonts w:ascii="Times New Roman" w:eastAsia="Times New Roman" w:hAnsi="Times New Roman" w:cs="Times New Roman"/>
                <w:color w:val="000000"/>
                <w:sz w:val="24"/>
                <w:szCs w:val="24"/>
                <w:lang w:val="ru-RU"/>
              </w:rPr>
              <w:t xml:space="preserve"> </w:t>
            </w:r>
            <w:r w:rsidR="001338BB" w:rsidRPr="00BC2947">
              <w:rPr>
                <w:rFonts w:ascii="Times New Roman" w:eastAsia="Times New Roman" w:hAnsi="Times New Roman" w:cs="Times New Roman"/>
                <w:b/>
                <w:bCs/>
                <w:sz w:val="24"/>
                <w:szCs w:val="24"/>
                <w:lang w:val="ru-RU"/>
              </w:rPr>
              <w:t>1</w:t>
            </w:r>
            <w:r w:rsidR="00301E86" w:rsidRPr="00BC2947">
              <w:rPr>
                <w:rFonts w:ascii="Times New Roman" w:eastAsia="Times New Roman" w:hAnsi="Times New Roman" w:cs="Times New Roman"/>
                <w:b/>
                <w:bCs/>
                <w:sz w:val="24"/>
                <w:szCs w:val="24"/>
                <w:lang w:val="ru-RU"/>
              </w:rPr>
              <w:t>9</w:t>
            </w:r>
            <w:r w:rsidR="001338BB" w:rsidRPr="00BC2947">
              <w:rPr>
                <w:rFonts w:ascii="Times New Roman" w:eastAsia="Times New Roman" w:hAnsi="Times New Roman" w:cs="Times New Roman"/>
                <w:b/>
                <w:bCs/>
                <w:sz w:val="24"/>
                <w:szCs w:val="24"/>
                <w:lang w:val="ru-RU"/>
              </w:rPr>
              <w:t>.04.</w:t>
            </w:r>
            <w:r w:rsidR="00CE0735" w:rsidRPr="00BC2947">
              <w:rPr>
                <w:rFonts w:ascii="Times New Roman" w:eastAsia="Times New Roman" w:hAnsi="Times New Roman" w:cs="Times New Roman"/>
                <w:b/>
                <w:bCs/>
                <w:sz w:val="24"/>
                <w:szCs w:val="24"/>
              </w:rPr>
              <w:t>2</w:t>
            </w:r>
            <w:r w:rsidR="00CE0735" w:rsidRPr="00BC2947">
              <w:rPr>
                <w:rFonts w:ascii="Times New Roman" w:eastAsia="Times New Roman" w:hAnsi="Times New Roman" w:cs="Times New Roman"/>
                <w:b/>
                <w:sz w:val="24"/>
                <w:szCs w:val="24"/>
              </w:rPr>
              <w:t>024</w:t>
            </w:r>
            <w:r w:rsidRPr="00BC2947">
              <w:rPr>
                <w:rFonts w:ascii="Times New Roman" w:eastAsia="Times New Roman" w:hAnsi="Times New Roman" w:cs="Times New Roman"/>
                <w:b/>
                <w:sz w:val="24"/>
                <w:szCs w:val="24"/>
              </w:rPr>
              <w:t xml:space="preserve"> року до </w:t>
            </w:r>
            <w:r w:rsidR="001338BB" w:rsidRPr="00BC2947">
              <w:rPr>
                <w:rFonts w:ascii="Times New Roman" w:eastAsia="Times New Roman" w:hAnsi="Times New Roman" w:cs="Times New Roman"/>
                <w:b/>
                <w:sz w:val="24"/>
                <w:szCs w:val="24"/>
                <w:lang w:val="ru-RU"/>
              </w:rPr>
              <w:t>10</w:t>
            </w:r>
            <w:r w:rsidRPr="00BC2947">
              <w:rPr>
                <w:rFonts w:ascii="Times New Roman" w:eastAsia="Times New Roman" w:hAnsi="Times New Roman" w:cs="Times New Roman"/>
                <w:b/>
                <w:sz w:val="24"/>
                <w:szCs w:val="24"/>
              </w:rPr>
              <w:t>:00 год.</w:t>
            </w:r>
            <w:r w:rsidRPr="00BC2947">
              <w:rPr>
                <w:rFonts w:ascii="Times New Roman" w:eastAsia="Times New Roman" w:hAnsi="Times New Roman" w:cs="Times New Roman"/>
                <w:sz w:val="24"/>
                <w:szCs w:val="24"/>
              </w:rPr>
              <w:t xml:space="preserve"> </w:t>
            </w:r>
          </w:p>
          <w:p w14:paraId="5261E9D4" w14:textId="77777777" w:rsidR="006059D2" w:rsidRPr="00BC2947" w:rsidRDefault="008A0112"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1545D8F" w14:textId="764BFA8A" w:rsidR="006059D2" w:rsidRPr="00BC2947" w:rsidRDefault="008A0112"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Електронна система </w:t>
            </w:r>
            <w:proofErr w:type="spellStart"/>
            <w:r w:rsidRPr="00BC2947">
              <w:rPr>
                <w:rFonts w:ascii="Times New Roman" w:eastAsia="Times New Roman" w:hAnsi="Times New Roman" w:cs="Times New Roman"/>
                <w:sz w:val="24"/>
                <w:szCs w:val="24"/>
              </w:rPr>
              <w:t>закупівель</w:t>
            </w:r>
            <w:proofErr w:type="spellEnd"/>
            <w:r w:rsidRPr="00BC294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1AE9FAA" w14:textId="77777777" w:rsidR="00857FE9" w:rsidRPr="00BC2947" w:rsidRDefault="00857FE9" w:rsidP="002C78FC">
            <w:pPr>
              <w:pStyle w:val="11"/>
              <w:widowControl w:val="0"/>
              <w:spacing w:line="240" w:lineRule="auto"/>
              <w:ind w:left="34" w:right="113"/>
              <w:jc w:val="both"/>
              <w:rPr>
                <w:rFonts w:ascii="Times New Roman" w:hAnsi="Times New Roman" w:cs="Times New Roman"/>
                <w:color w:val="auto"/>
                <w:sz w:val="24"/>
                <w:szCs w:val="24"/>
                <w:lang w:val="uk-UA"/>
              </w:rPr>
            </w:pPr>
            <w:r w:rsidRPr="00BC2947">
              <w:rPr>
                <w:rFonts w:ascii="Times New Roman" w:hAnsi="Times New Roman" w:cs="Times New Roman"/>
                <w:color w:val="auto"/>
                <w:sz w:val="24"/>
                <w:szCs w:val="24"/>
                <w:lang w:val="uk-UA"/>
              </w:rPr>
              <w:t xml:space="preserve">Електронна система </w:t>
            </w:r>
            <w:proofErr w:type="spellStart"/>
            <w:r w:rsidRPr="00BC2947">
              <w:rPr>
                <w:rFonts w:ascii="Times New Roman" w:hAnsi="Times New Roman" w:cs="Times New Roman"/>
                <w:color w:val="auto"/>
                <w:sz w:val="24"/>
                <w:szCs w:val="24"/>
                <w:lang w:val="uk-UA"/>
              </w:rPr>
              <w:t>закупівель</w:t>
            </w:r>
            <w:proofErr w:type="spellEnd"/>
            <w:r w:rsidRPr="00BC2947">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6C95EDDF" w14:textId="77777777" w:rsidR="006059D2" w:rsidRPr="00BC2947" w:rsidRDefault="008A0112" w:rsidP="002C78F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C294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C2947">
              <w:rPr>
                <w:rFonts w:ascii="Times New Roman" w:eastAsia="Times New Roman" w:hAnsi="Times New Roman" w:cs="Times New Roman"/>
                <w:sz w:val="24"/>
                <w:szCs w:val="24"/>
              </w:rPr>
              <w:t>закупівель</w:t>
            </w:r>
            <w:proofErr w:type="spellEnd"/>
            <w:r w:rsidRPr="00BC2947">
              <w:rPr>
                <w:rFonts w:ascii="Times New Roman" w:eastAsia="Times New Roman" w:hAnsi="Times New Roman" w:cs="Times New Roman"/>
                <w:sz w:val="24"/>
                <w:szCs w:val="24"/>
              </w:rPr>
              <w:t>.</w:t>
            </w:r>
          </w:p>
        </w:tc>
      </w:tr>
      <w:tr w:rsidR="006059D2" w:rsidRPr="00BC2947" w14:paraId="01C40DB1" w14:textId="77777777">
        <w:trPr>
          <w:trHeight w:val="1119"/>
          <w:jc w:val="center"/>
        </w:trPr>
        <w:tc>
          <w:tcPr>
            <w:tcW w:w="705" w:type="dxa"/>
          </w:tcPr>
          <w:p w14:paraId="1E961C6E" w14:textId="77777777"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2</w:t>
            </w:r>
          </w:p>
        </w:tc>
        <w:tc>
          <w:tcPr>
            <w:tcW w:w="2835" w:type="dxa"/>
          </w:tcPr>
          <w:p w14:paraId="7FCD610D" w14:textId="6B13C689" w:rsidR="006059D2" w:rsidRPr="00BC2947" w:rsidRDefault="003838C6"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400C2EFF" w14:textId="77777777" w:rsidR="003838C6" w:rsidRPr="00BC2947" w:rsidRDefault="003838C6"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C2947">
              <w:rPr>
                <w:rFonts w:ascii="Times New Roman" w:hAnsi="Times New Roman" w:cs="Times New Roman"/>
                <w:sz w:val="24"/>
                <w:szCs w:val="24"/>
                <w:lang w:val="uk-UA"/>
              </w:rPr>
              <w:t>закупівель</w:t>
            </w:r>
            <w:proofErr w:type="spellEnd"/>
            <w:r w:rsidRPr="00BC2947">
              <w:rPr>
                <w:rFonts w:ascii="Times New Roman" w:hAnsi="Times New Roman" w:cs="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BC2947">
              <w:rPr>
                <w:rFonts w:ascii="Times New Roman" w:hAnsi="Times New Roman" w:cs="Times New Roman"/>
                <w:sz w:val="24"/>
                <w:szCs w:val="24"/>
                <w:lang w:val="uk-UA"/>
              </w:rPr>
              <w:t>закупівель</w:t>
            </w:r>
            <w:proofErr w:type="spellEnd"/>
            <w:r w:rsidRPr="00BC2947">
              <w:rPr>
                <w:rFonts w:ascii="Times New Roman" w:hAnsi="Times New Roman" w:cs="Times New Roman"/>
                <w:sz w:val="24"/>
                <w:szCs w:val="24"/>
                <w:lang w:val="uk-UA"/>
              </w:rPr>
              <w:t>.</w:t>
            </w:r>
          </w:p>
          <w:p w14:paraId="2E73C581" w14:textId="77777777" w:rsidR="003838C6" w:rsidRPr="00BC2947" w:rsidRDefault="003838C6"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113FAA" w14:textId="25B61416" w:rsidR="006059D2" w:rsidRPr="00BC2947" w:rsidRDefault="003838C6" w:rsidP="002C78FC">
            <w:pPr>
              <w:pStyle w:val="af1"/>
              <w:jc w:val="both"/>
              <w:rPr>
                <w:rFonts w:ascii="Times New Roman" w:hAnsi="Times New Roman" w:cs="Times New Roman"/>
                <w:strike/>
                <w:lang w:val="uk-UA"/>
              </w:rPr>
            </w:pPr>
            <w:r w:rsidRPr="00BC2947">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w:t>
            </w:r>
            <w:r w:rsidRPr="00BC2947">
              <w:rPr>
                <w:rFonts w:ascii="Times New Roman" w:hAnsi="Times New Roman" w:cs="Times New Roman"/>
                <w:lang w:val="uk-UA"/>
              </w:rPr>
              <w:t xml:space="preserve"> </w:t>
            </w:r>
            <w:r w:rsidRPr="00BC2947">
              <w:rPr>
                <w:rFonts w:ascii="Times New Roman" w:hAnsi="Times New Roman" w:cs="Times New Roman"/>
                <w:sz w:val="24"/>
                <w:szCs w:val="24"/>
                <w:lang w:val="uk-UA"/>
              </w:rPr>
              <w:t xml:space="preserve">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7" w:anchor="n159" w:history="1">
              <w:r w:rsidRPr="00BC2947">
                <w:rPr>
                  <w:rStyle w:val="a7"/>
                  <w:rFonts w:ascii="Times New Roman" w:eastAsia="Times New Roman" w:hAnsi="Times New Roman" w:cs="Times New Roman"/>
                  <w:color w:val="auto"/>
                  <w:sz w:val="24"/>
                  <w:szCs w:val="24"/>
                  <w:u w:val="none"/>
                  <w:lang w:val="uk-UA"/>
                </w:rPr>
                <w:t>47</w:t>
              </w:r>
            </w:hyperlink>
            <w:r w:rsidRPr="00BC2947">
              <w:rPr>
                <w:rFonts w:ascii="Times New Roman" w:hAnsi="Times New Roman" w:cs="Times New Roman"/>
                <w:sz w:val="24"/>
                <w:szCs w:val="24"/>
                <w:lang w:val="uk-UA"/>
              </w:rPr>
              <w:t xml:space="preserve"> Особливостей.</w:t>
            </w:r>
          </w:p>
        </w:tc>
      </w:tr>
      <w:tr w:rsidR="006059D2" w:rsidRPr="00BC2947" w14:paraId="1C2B87B5" w14:textId="77777777">
        <w:trPr>
          <w:trHeight w:val="512"/>
          <w:jc w:val="center"/>
        </w:trPr>
        <w:tc>
          <w:tcPr>
            <w:tcW w:w="9960" w:type="dxa"/>
            <w:gridSpan w:val="3"/>
            <w:vAlign w:val="center"/>
          </w:tcPr>
          <w:p w14:paraId="594DE3DD" w14:textId="77777777"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Розділ 5. Оцінка тендерної пропозиції</w:t>
            </w:r>
          </w:p>
        </w:tc>
      </w:tr>
      <w:tr w:rsidR="006059D2" w:rsidRPr="00BC2947" w14:paraId="7BCB1E76" w14:textId="77777777">
        <w:trPr>
          <w:trHeight w:val="1119"/>
          <w:jc w:val="center"/>
        </w:trPr>
        <w:tc>
          <w:tcPr>
            <w:tcW w:w="705" w:type="dxa"/>
          </w:tcPr>
          <w:p w14:paraId="4D01DCE1" w14:textId="77777777" w:rsidR="006059D2" w:rsidRPr="00BC2947" w:rsidRDefault="008A0112"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1</w:t>
            </w:r>
          </w:p>
        </w:tc>
        <w:tc>
          <w:tcPr>
            <w:tcW w:w="2835" w:type="dxa"/>
          </w:tcPr>
          <w:p w14:paraId="5B83916F" w14:textId="77777777" w:rsidR="006059D2" w:rsidRPr="00BC2947" w:rsidRDefault="008A0112"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E89779C" w14:textId="77777777" w:rsidR="003838C6" w:rsidRPr="00BC2947" w:rsidRDefault="003838C6"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8" w:anchor="n1553" w:history="1">
              <w:r w:rsidRPr="00BC2947">
                <w:rPr>
                  <w:rStyle w:val="a7"/>
                  <w:rFonts w:ascii="Times New Roman" w:eastAsia="Times New Roman" w:hAnsi="Times New Roman" w:cs="Times New Roman"/>
                  <w:color w:val="auto"/>
                  <w:sz w:val="24"/>
                  <w:szCs w:val="24"/>
                  <w:u w:val="none"/>
                  <w:lang w:val="uk-UA"/>
                </w:rPr>
                <w:t>шістнадцятої</w:t>
              </w:r>
            </w:hyperlink>
            <w:r w:rsidRPr="00BC2947">
              <w:rPr>
                <w:rFonts w:ascii="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ABE853F" w14:textId="77777777" w:rsidR="003838C6" w:rsidRPr="00BC2947" w:rsidRDefault="003838C6"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C2947">
              <w:rPr>
                <w:rFonts w:ascii="Times New Roman" w:hAnsi="Times New Roman" w:cs="Times New Roman"/>
                <w:sz w:val="24"/>
                <w:szCs w:val="24"/>
                <w:lang w:val="uk-UA"/>
              </w:rPr>
              <w:t>закупівель</w:t>
            </w:r>
            <w:proofErr w:type="spellEnd"/>
            <w:r w:rsidRPr="00BC2947">
              <w:rPr>
                <w:rFonts w:ascii="Times New Roman" w:hAnsi="Times New Roman" w:cs="Times New Roman"/>
                <w:sz w:val="24"/>
                <w:szCs w:val="24"/>
                <w:lang w:val="uk-UA"/>
              </w:rPr>
              <w:t xml:space="preserve"> відповідно до статті 30 Закону.</w:t>
            </w:r>
          </w:p>
          <w:p w14:paraId="5A0A991A" w14:textId="77777777" w:rsidR="003838C6" w:rsidRPr="00BC2947" w:rsidRDefault="003838C6"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Критерії та методика оцінки визначаються відповідно до статті 29 Закону.</w:t>
            </w:r>
          </w:p>
          <w:p w14:paraId="63A064C4" w14:textId="77777777" w:rsidR="003838C6" w:rsidRPr="00BC2947" w:rsidRDefault="003838C6" w:rsidP="002C78FC">
            <w:pPr>
              <w:pStyle w:val="af1"/>
              <w:jc w:val="both"/>
              <w:rPr>
                <w:rFonts w:ascii="Times New Roman" w:hAnsi="Times New Roman" w:cs="Times New Roman"/>
                <w:b/>
                <w:sz w:val="24"/>
                <w:szCs w:val="24"/>
                <w:lang w:val="uk-UA"/>
              </w:rPr>
            </w:pPr>
            <w:r w:rsidRPr="00BC2947">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14:paraId="1B46A9BE" w14:textId="77777777" w:rsidR="003838C6" w:rsidRPr="00BC2947" w:rsidRDefault="003838C6"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 xml:space="preserve">Оцінка тендерних пропозицій проводиться автоматично електронною системою </w:t>
            </w:r>
            <w:proofErr w:type="spellStart"/>
            <w:r w:rsidRPr="00BC2947">
              <w:rPr>
                <w:rFonts w:ascii="Times New Roman" w:hAnsi="Times New Roman" w:cs="Times New Roman"/>
                <w:sz w:val="24"/>
                <w:szCs w:val="24"/>
                <w:lang w:val="uk-UA"/>
              </w:rPr>
              <w:t>закупівель</w:t>
            </w:r>
            <w:proofErr w:type="spellEnd"/>
            <w:r w:rsidRPr="00BC2947">
              <w:rPr>
                <w:rFonts w:ascii="Times New Roman" w:hAnsi="Times New Roman" w:cs="Times New Roman"/>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0EA9F24" w14:textId="77777777" w:rsidR="003838C6" w:rsidRPr="00BC2947" w:rsidRDefault="003838C6" w:rsidP="002C78FC">
            <w:pPr>
              <w:pStyle w:val="af1"/>
              <w:jc w:val="both"/>
              <w:rPr>
                <w:rFonts w:ascii="Times New Roman" w:hAnsi="Times New Roman" w:cs="Times New Roman"/>
                <w:i/>
                <w:sz w:val="24"/>
                <w:szCs w:val="24"/>
                <w:lang w:val="uk-UA"/>
              </w:rPr>
            </w:pPr>
            <w:r w:rsidRPr="00BC2947">
              <w:rPr>
                <w:rFonts w:ascii="Times New Roman" w:hAnsi="Times New Roman" w:cs="Times New Roman"/>
                <w:i/>
                <w:sz w:val="24"/>
                <w:szCs w:val="24"/>
                <w:lang w:val="uk-UA"/>
              </w:rPr>
              <w:t>(у разі якщо подано дві і більше тендерних пропозицій).</w:t>
            </w:r>
          </w:p>
          <w:p w14:paraId="43E7D5A2" w14:textId="77777777" w:rsidR="003838C6" w:rsidRPr="00BC2947" w:rsidRDefault="003838C6"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 xml:space="preserve">Якщо була подана одна тендерна пропозиція, електронна система </w:t>
            </w:r>
            <w:proofErr w:type="spellStart"/>
            <w:r w:rsidRPr="00BC2947">
              <w:rPr>
                <w:rFonts w:ascii="Times New Roman" w:hAnsi="Times New Roman" w:cs="Times New Roman"/>
                <w:sz w:val="24"/>
                <w:szCs w:val="24"/>
                <w:lang w:val="uk-UA"/>
              </w:rPr>
              <w:t>закупівель</w:t>
            </w:r>
            <w:proofErr w:type="spellEnd"/>
            <w:r w:rsidRPr="00BC2947">
              <w:rPr>
                <w:rFonts w:ascii="Times New Roman" w:hAnsi="Times New Roman" w:cs="Times New Roman"/>
                <w:sz w:val="24"/>
                <w:szCs w:val="24"/>
                <w:lang w:val="uk-UA"/>
              </w:rPr>
              <w:t xml:space="preserve"> після закінчення строку для подання </w:t>
            </w:r>
            <w:r w:rsidRPr="00BC2947">
              <w:rPr>
                <w:rFonts w:ascii="Times New Roman" w:hAnsi="Times New Roman" w:cs="Times New Roman"/>
                <w:sz w:val="24"/>
                <w:szCs w:val="24"/>
                <w:lang w:val="uk-UA"/>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FB927A" w14:textId="77777777" w:rsidR="003838C6" w:rsidRPr="00BC2947" w:rsidRDefault="003838C6" w:rsidP="002C78FC">
            <w:pPr>
              <w:pStyle w:val="af1"/>
              <w:jc w:val="both"/>
              <w:rPr>
                <w:rFonts w:ascii="Times New Roman" w:hAnsi="Times New Roman" w:cs="Times New Roman"/>
                <w:i/>
                <w:sz w:val="24"/>
                <w:szCs w:val="24"/>
                <w:lang w:val="uk-UA"/>
              </w:rPr>
            </w:pPr>
            <w:r w:rsidRPr="00BC2947">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947">
              <w:rPr>
                <w:rFonts w:ascii="Times New Roman" w:hAnsi="Times New Roman" w:cs="Times New Roman"/>
                <w:sz w:val="24"/>
                <w:szCs w:val="24"/>
                <w:lang w:val="uk-UA"/>
              </w:rPr>
              <w:t>закупівель</w:t>
            </w:r>
            <w:proofErr w:type="spellEnd"/>
            <w:r w:rsidRPr="00BC2947">
              <w:rPr>
                <w:rFonts w:ascii="Times New Roman" w:hAnsi="Times New Roman" w:cs="Times New Roman"/>
                <w:sz w:val="24"/>
                <w:szCs w:val="24"/>
                <w:lang w:val="uk-UA"/>
              </w:rPr>
              <w:t xml:space="preserve"> протягом одного дня з дня прийняття відповідного рішення</w:t>
            </w:r>
            <w:r w:rsidRPr="00BC2947">
              <w:rPr>
                <w:rFonts w:ascii="Times New Roman" w:hAnsi="Times New Roman" w:cs="Times New Roman"/>
                <w:color w:val="00B050"/>
                <w:sz w:val="24"/>
                <w:szCs w:val="24"/>
                <w:lang w:val="uk-UA"/>
              </w:rPr>
              <w:t>.</w:t>
            </w:r>
          </w:p>
          <w:p w14:paraId="06C64F25" w14:textId="71D6E167" w:rsidR="006059D2" w:rsidRPr="00BC2947" w:rsidRDefault="008A0112" w:rsidP="002C78FC">
            <w:pPr>
              <w:pStyle w:val="af1"/>
              <w:jc w:val="both"/>
              <w:rPr>
                <w:rFonts w:ascii="Times New Roman" w:hAnsi="Times New Roman" w:cs="Times New Roman"/>
                <w:sz w:val="24"/>
                <w:szCs w:val="24"/>
                <w:lang w:val="uk-UA"/>
              </w:rPr>
            </w:pPr>
            <w:r w:rsidRPr="00BC2947">
              <w:rPr>
                <w:rFonts w:ascii="Times New Roman" w:hAnsi="Times New Roman" w:cs="Times New Roman"/>
                <w:i/>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0D6EDBA" w14:textId="4EB7160F" w:rsidR="006059D2" w:rsidRPr="00BC2947" w:rsidRDefault="008A0112" w:rsidP="002C78FC">
            <w:pPr>
              <w:pStyle w:val="af1"/>
              <w:jc w:val="both"/>
              <w:rPr>
                <w:rFonts w:ascii="Times New Roman" w:hAnsi="Times New Roman" w:cs="Times New Roman"/>
                <w:b/>
                <w:i/>
                <w:color w:val="4A86E8"/>
                <w:sz w:val="24"/>
                <w:szCs w:val="24"/>
                <w:lang w:val="uk-UA"/>
              </w:rPr>
            </w:pPr>
            <w:r w:rsidRPr="00BC2947">
              <w:rPr>
                <w:rFonts w:ascii="Times New Roman" w:hAnsi="Times New Roman" w:cs="Times New Roman"/>
                <w:i/>
                <w:sz w:val="24"/>
                <w:szCs w:val="24"/>
                <w:lang w:val="uk-UA"/>
              </w:rPr>
              <w:t xml:space="preserve">До розгляду </w:t>
            </w:r>
            <w:r w:rsidRPr="00BC2947">
              <w:rPr>
                <w:rFonts w:ascii="Times New Roman" w:hAnsi="Times New Roman" w:cs="Times New Roman"/>
                <w:i/>
                <w:sz w:val="24"/>
                <w:szCs w:val="24"/>
                <w:u w:val="single"/>
                <w:lang w:val="uk-UA"/>
              </w:rPr>
              <w:t xml:space="preserve"> не приймається </w:t>
            </w:r>
            <w:r w:rsidRPr="00BC2947">
              <w:rPr>
                <w:rFonts w:ascii="Times New Roman" w:hAnsi="Times New Roman" w:cs="Times New Roman"/>
                <w:i/>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520D383" w14:textId="77777777" w:rsidR="006059D2" w:rsidRPr="00BC2947" w:rsidRDefault="008A0112"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Оцінка тендерних пропозицій здійснюється на основі критерію „Ціна”. Питома вага – 100 %.</w:t>
            </w:r>
          </w:p>
          <w:p w14:paraId="775F0D4C" w14:textId="77777777" w:rsidR="006059D2" w:rsidRPr="00BC2947" w:rsidRDefault="008A0112"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48E0C1B" w14:textId="77777777" w:rsidR="006059D2" w:rsidRPr="00BC2947" w:rsidRDefault="008A0112"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Оцінка здійснюється щодо предмета закупівлі в цілому.</w:t>
            </w:r>
          </w:p>
          <w:p w14:paraId="636C6E72" w14:textId="6B1618D0" w:rsidR="006059D2" w:rsidRPr="00BC2947" w:rsidRDefault="008A0112"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 xml:space="preserve">Учасник визначає ціни на </w:t>
            </w:r>
            <w:r w:rsidR="003838C6" w:rsidRPr="00BC2947">
              <w:rPr>
                <w:rFonts w:ascii="Times New Roman" w:hAnsi="Times New Roman" w:cs="Times New Roman"/>
                <w:b/>
                <w:sz w:val="24"/>
                <w:szCs w:val="24"/>
                <w:lang w:val="uk-UA"/>
              </w:rPr>
              <w:t>товар</w:t>
            </w:r>
            <w:r w:rsidRPr="00BC2947">
              <w:rPr>
                <w:rFonts w:ascii="Times New Roman" w:hAnsi="Times New Roman" w:cs="Times New Roman"/>
                <w:sz w:val="24"/>
                <w:szCs w:val="24"/>
                <w:lang w:val="uk-UA"/>
              </w:rPr>
              <w:t xml:space="preserve">, що він пропонує </w:t>
            </w:r>
            <w:r w:rsidR="003838C6" w:rsidRPr="00BC2947">
              <w:rPr>
                <w:rFonts w:ascii="Times New Roman" w:hAnsi="Times New Roman" w:cs="Times New Roman"/>
                <w:b/>
                <w:sz w:val="24"/>
                <w:szCs w:val="24"/>
                <w:lang w:val="uk-UA"/>
              </w:rPr>
              <w:t>поставити</w:t>
            </w:r>
            <w:r w:rsidRPr="00BC2947">
              <w:rPr>
                <w:rFonts w:ascii="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838C6" w:rsidRPr="00BC2947">
              <w:rPr>
                <w:rFonts w:ascii="Times New Roman" w:hAnsi="Times New Roman" w:cs="Times New Roman"/>
                <w:b/>
                <w:sz w:val="24"/>
                <w:szCs w:val="24"/>
                <w:lang w:val="uk-UA"/>
              </w:rPr>
              <w:t>товару</w:t>
            </w:r>
            <w:r w:rsidRPr="00BC2947">
              <w:rPr>
                <w:rFonts w:ascii="Times New Roman" w:hAnsi="Times New Roman" w:cs="Times New Roman"/>
                <w:sz w:val="24"/>
                <w:szCs w:val="24"/>
                <w:lang w:val="uk-UA"/>
              </w:rPr>
              <w:t xml:space="preserve"> даного виду.</w:t>
            </w:r>
          </w:p>
          <w:p w14:paraId="0E182CF4" w14:textId="7C0B2054" w:rsidR="003838C6" w:rsidRPr="00BC2947" w:rsidRDefault="003838C6"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Розмір мінімального кроку пониження ціни під час електронного аукціону – 1 %.</w:t>
            </w:r>
          </w:p>
          <w:p w14:paraId="50814DE7" w14:textId="77777777" w:rsidR="003838C6" w:rsidRPr="00BC2947" w:rsidRDefault="003838C6"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учасником/переможцем процедури </w:t>
            </w:r>
            <w:r w:rsidRPr="00BC2947">
              <w:rPr>
                <w:rFonts w:ascii="Times New Roman" w:hAnsi="Times New Roman" w:cs="Times New Roman"/>
                <w:sz w:val="24"/>
                <w:szCs w:val="24"/>
                <w:lang w:val="uk-UA"/>
              </w:rPr>
              <w:lastRenderedPageBreak/>
              <w:t>закупівлі, до органів державної влади, підприємств, установ, організацій відповідно до їх компетенції.</w:t>
            </w:r>
          </w:p>
          <w:p w14:paraId="0B9678C7" w14:textId="77777777" w:rsidR="003838C6" w:rsidRPr="00BC2947" w:rsidRDefault="003838C6"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A42650" w14:textId="77777777" w:rsidR="003838C6" w:rsidRPr="00BC2947" w:rsidRDefault="003838C6"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C2947">
              <w:rPr>
                <w:rFonts w:ascii="Times New Roman" w:hAnsi="Times New Roman" w:cs="Times New Roman"/>
                <w:sz w:val="24"/>
                <w:szCs w:val="24"/>
                <w:lang w:val="uk-UA"/>
              </w:rPr>
              <w:t>невідповідностей</w:t>
            </w:r>
            <w:proofErr w:type="spellEnd"/>
            <w:r w:rsidRPr="00BC2947">
              <w:rPr>
                <w:rFonts w:ascii="Times New Roman" w:hAnsi="Times New Roman" w:cs="Times New Roman"/>
                <w:sz w:val="24"/>
                <w:szCs w:val="24"/>
                <w:lang w:val="uk-UA"/>
              </w:rPr>
              <w:t xml:space="preserve"> в електронній системі </w:t>
            </w:r>
            <w:proofErr w:type="spellStart"/>
            <w:r w:rsidRPr="00BC2947">
              <w:rPr>
                <w:rFonts w:ascii="Times New Roman" w:hAnsi="Times New Roman" w:cs="Times New Roman"/>
                <w:sz w:val="24"/>
                <w:szCs w:val="24"/>
                <w:lang w:val="uk-UA"/>
              </w:rPr>
              <w:t>закупівель</w:t>
            </w:r>
            <w:proofErr w:type="spellEnd"/>
            <w:r w:rsidRPr="00BC2947">
              <w:rPr>
                <w:rFonts w:ascii="Times New Roman" w:hAnsi="Times New Roman" w:cs="Times New Roman"/>
                <w:sz w:val="24"/>
                <w:szCs w:val="24"/>
                <w:lang w:val="uk-UA"/>
              </w:rPr>
              <w:t>.</w:t>
            </w:r>
          </w:p>
          <w:p w14:paraId="025E9180" w14:textId="77777777" w:rsidR="003838C6" w:rsidRPr="00BC2947" w:rsidRDefault="003838C6"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008517" w14:textId="77777777" w:rsidR="003838C6" w:rsidRPr="00BC2947" w:rsidRDefault="003838C6" w:rsidP="002C78FC">
            <w:pPr>
              <w:pStyle w:val="af1"/>
              <w:jc w:val="both"/>
              <w:rPr>
                <w:rFonts w:ascii="Times New Roman" w:hAnsi="Times New Roman" w:cs="Times New Roman"/>
                <w:strike/>
                <w:sz w:val="24"/>
                <w:szCs w:val="24"/>
                <w:lang w:val="uk-UA"/>
              </w:rPr>
            </w:pPr>
            <w:r w:rsidRPr="00BC2947">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C2947">
              <w:rPr>
                <w:rFonts w:ascii="Times New Roman" w:hAnsi="Times New Roman" w:cs="Times New Roman"/>
                <w:sz w:val="24"/>
                <w:szCs w:val="24"/>
                <w:lang w:val="uk-UA"/>
              </w:rPr>
              <w:t>невідповідностей</w:t>
            </w:r>
            <w:proofErr w:type="spellEnd"/>
            <w:r w:rsidRPr="00BC2947">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2629EF" w14:textId="77777777" w:rsidR="000B692E" w:rsidRPr="00BC2947" w:rsidRDefault="000B692E"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2947">
              <w:rPr>
                <w:rFonts w:ascii="Times New Roman" w:hAnsi="Times New Roman" w:cs="Times New Roman"/>
                <w:sz w:val="24"/>
                <w:szCs w:val="24"/>
                <w:lang w:val="uk-UA"/>
              </w:rPr>
              <w:t>закупівель</w:t>
            </w:r>
            <w:proofErr w:type="spellEnd"/>
            <w:r w:rsidRPr="00BC2947">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BC2947">
              <w:rPr>
                <w:rFonts w:ascii="Times New Roman" w:hAnsi="Times New Roman" w:cs="Times New Roman"/>
                <w:sz w:val="24"/>
                <w:szCs w:val="24"/>
                <w:lang w:val="uk-UA"/>
              </w:rPr>
              <w:t>закупівель</w:t>
            </w:r>
            <w:proofErr w:type="spellEnd"/>
            <w:r w:rsidRPr="00BC2947">
              <w:rPr>
                <w:rFonts w:ascii="Times New Roman" w:hAnsi="Times New Roman" w:cs="Times New Roman"/>
                <w:sz w:val="24"/>
                <w:szCs w:val="24"/>
                <w:lang w:val="uk-UA"/>
              </w:rPr>
              <w:t xml:space="preserve"> </w:t>
            </w:r>
            <w:r w:rsidRPr="00BC2947">
              <w:rPr>
                <w:rFonts w:ascii="Times New Roman" w:hAnsi="Times New Roman" w:cs="Times New Roman"/>
                <w:b/>
                <w:i/>
                <w:sz w:val="24"/>
                <w:szCs w:val="24"/>
                <w:lang w:val="uk-UA"/>
              </w:rPr>
              <w:t>протягом 24 годин</w:t>
            </w:r>
            <w:r w:rsidRPr="00BC2947">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BC2947">
              <w:rPr>
                <w:rFonts w:ascii="Times New Roman" w:hAnsi="Times New Roman" w:cs="Times New Roman"/>
                <w:sz w:val="24"/>
                <w:szCs w:val="24"/>
                <w:lang w:val="uk-UA"/>
              </w:rPr>
              <w:t>закупівель</w:t>
            </w:r>
            <w:proofErr w:type="spellEnd"/>
            <w:r w:rsidRPr="00BC2947">
              <w:rPr>
                <w:rFonts w:ascii="Times New Roman" w:hAnsi="Times New Roman" w:cs="Times New Roman"/>
                <w:sz w:val="24"/>
                <w:szCs w:val="24"/>
                <w:lang w:val="uk-UA"/>
              </w:rPr>
              <w:t xml:space="preserve"> повідомлення з вимогою про усунення таких </w:t>
            </w:r>
            <w:proofErr w:type="spellStart"/>
            <w:r w:rsidRPr="00BC2947">
              <w:rPr>
                <w:rFonts w:ascii="Times New Roman" w:hAnsi="Times New Roman" w:cs="Times New Roman"/>
                <w:sz w:val="24"/>
                <w:szCs w:val="24"/>
                <w:lang w:val="uk-UA"/>
              </w:rPr>
              <w:t>невідповідностей</w:t>
            </w:r>
            <w:proofErr w:type="spellEnd"/>
            <w:r w:rsidRPr="00BC2947">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BC2947">
              <w:rPr>
                <w:rFonts w:ascii="Times New Roman" w:hAnsi="Times New Roman" w:cs="Times New Roman"/>
                <w:sz w:val="24"/>
                <w:szCs w:val="24"/>
                <w:lang w:val="uk-UA"/>
              </w:rPr>
              <w:t>невиправлення</w:t>
            </w:r>
            <w:proofErr w:type="spellEnd"/>
            <w:r w:rsidRPr="00BC2947">
              <w:rPr>
                <w:rFonts w:ascii="Times New Roman" w:hAnsi="Times New Roman" w:cs="Times New Roman"/>
                <w:sz w:val="24"/>
                <w:szCs w:val="24"/>
                <w:lang w:val="uk-UA"/>
              </w:rPr>
              <w:t xml:space="preserve"> учасниками виявлених </w:t>
            </w:r>
            <w:proofErr w:type="spellStart"/>
            <w:r w:rsidRPr="00BC2947">
              <w:rPr>
                <w:rFonts w:ascii="Times New Roman" w:hAnsi="Times New Roman" w:cs="Times New Roman"/>
                <w:sz w:val="24"/>
                <w:szCs w:val="24"/>
                <w:lang w:val="uk-UA"/>
              </w:rPr>
              <w:t>невідповідностей</w:t>
            </w:r>
            <w:proofErr w:type="spellEnd"/>
            <w:r w:rsidRPr="00BC2947">
              <w:rPr>
                <w:rFonts w:ascii="Times New Roman" w:hAnsi="Times New Roman" w:cs="Times New Roman"/>
                <w:sz w:val="24"/>
                <w:szCs w:val="24"/>
                <w:lang w:val="uk-UA"/>
              </w:rPr>
              <w:t>.</w:t>
            </w:r>
          </w:p>
          <w:p w14:paraId="1A23B25C" w14:textId="3807F105" w:rsidR="000B692E" w:rsidRPr="00BC2947" w:rsidRDefault="000B692E"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lastRenderedPageBreak/>
              <w:t xml:space="preserve">У разі </w:t>
            </w:r>
            <w:proofErr w:type="spellStart"/>
            <w:r w:rsidR="00B90083" w:rsidRPr="00BC2947">
              <w:rPr>
                <w:rFonts w:ascii="Times New Roman" w:hAnsi="Times New Roman" w:cs="Times New Roman"/>
                <w:sz w:val="24"/>
                <w:szCs w:val="24"/>
                <w:lang w:val="uk-UA"/>
              </w:rPr>
              <w:t>к</w:t>
            </w:r>
            <w:r w:rsidRPr="00BC2947">
              <w:rPr>
                <w:rFonts w:ascii="Times New Roman" w:hAnsi="Times New Roman" w:cs="Times New Roman"/>
                <w:sz w:val="24"/>
                <w:szCs w:val="24"/>
                <w:lang w:val="uk-UA"/>
              </w:rPr>
              <w:t>я</w:t>
            </w:r>
            <w:proofErr w:type="spellEnd"/>
            <w:r w:rsidRPr="00BC2947">
              <w:rPr>
                <w:rFonts w:ascii="Times New Roman" w:hAnsi="Times New Roman" w:cs="Times New Roman"/>
                <w:sz w:val="24"/>
                <w:szCs w:val="24"/>
                <w:lang w:val="uk-UA"/>
              </w:rPr>
              <w:t xml:space="preserve">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B93AFC6" w14:textId="18F41C8F" w:rsidR="006059D2" w:rsidRPr="00BC2947" w:rsidRDefault="000B692E" w:rsidP="002C78FC">
            <w:pPr>
              <w:pStyle w:val="af1"/>
              <w:jc w:val="both"/>
              <w:rPr>
                <w:rFonts w:ascii="Times New Roman" w:hAnsi="Times New Roman" w:cs="Times New Roman"/>
                <w:color w:val="00B050"/>
                <w:sz w:val="24"/>
                <w:szCs w:val="24"/>
                <w:lang w:val="uk-UA"/>
              </w:rPr>
            </w:pPr>
            <w:r w:rsidRPr="00BC2947">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85449" w:rsidRPr="00BC2947" w14:paraId="6F224725" w14:textId="77777777">
        <w:trPr>
          <w:trHeight w:val="1119"/>
          <w:jc w:val="center"/>
        </w:trPr>
        <w:tc>
          <w:tcPr>
            <w:tcW w:w="705" w:type="dxa"/>
          </w:tcPr>
          <w:p w14:paraId="3A5C8569" w14:textId="77777777" w:rsidR="00085449" w:rsidRPr="00BC2947" w:rsidRDefault="00085449"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lastRenderedPageBreak/>
              <w:t>2</w:t>
            </w:r>
          </w:p>
        </w:tc>
        <w:tc>
          <w:tcPr>
            <w:tcW w:w="2835" w:type="dxa"/>
          </w:tcPr>
          <w:p w14:paraId="0A76E065" w14:textId="77777777" w:rsidR="00085449" w:rsidRPr="00BC2947" w:rsidRDefault="00085449"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Інша інформація</w:t>
            </w:r>
          </w:p>
        </w:tc>
        <w:tc>
          <w:tcPr>
            <w:tcW w:w="6420" w:type="dxa"/>
            <w:vAlign w:val="center"/>
          </w:tcPr>
          <w:p w14:paraId="7911B938"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7FB8D69" w14:textId="77777777" w:rsidR="00085449" w:rsidRPr="00BC2947" w:rsidRDefault="00085449" w:rsidP="002C78FC">
            <w:pPr>
              <w:widowControl w:val="0"/>
              <w:ind w:right="12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86CCD7C"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2947">
              <w:rPr>
                <w:rFonts w:ascii="Times New Roman" w:eastAsia="Times New Roman" w:hAnsi="Times New Roman" w:cs="Times New Roman"/>
                <w:i/>
                <w:sz w:val="24"/>
                <w:szCs w:val="24"/>
              </w:rPr>
              <w:t>(у разі встановлення такої вимоги)</w:t>
            </w:r>
            <w:r w:rsidRPr="00BC294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13EDCF"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C2947">
              <w:rPr>
                <w:rFonts w:ascii="Times New Roman" w:eastAsia="Times New Roman" w:hAnsi="Times New Roman" w:cs="Times New Roman"/>
                <w:sz w:val="24"/>
                <w:szCs w:val="24"/>
              </w:rPr>
              <w:t>означатиме</w:t>
            </w:r>
            <w:proofErr w:type="spellEnd"/>
            <w:r w:rsidRPr="00BC294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96D6EC"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BFE277"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b/>
                <w:i/>
                <w:sz w:val="24"/>
                <w:szCs w:val="24"/>
                <w:u w:val="single"/>
              </w:rPr>
              <w:t>Інші умови тендерної документації:</w:t>
            </w:r>
          </w:p>
          <w:p w14:paraId="015FDB0E"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5636A2C"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BC2947">
              <w:rPr>
                <w:rFonts w:ascii="Times New Roman" w:eastAsia="Times New Roman" w:hAnsi="Times New Roman" w:cs="Times New Roman"/>
                <w:sz w:val="24"/>
                <w:szCs w:val="24"/>
              </w:rPr>
              <w:lastRenderedPageBreak/>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C2947">
              <w:rPr>
                <w:rFonts w:ascii="Times New Roman" w:eastAsia="Times New Roman" w:hAnsi="Times New Roman" w:cs="Times New Roman"/>
                <w:sz w:val="24"/>
                <w:szCs w:val="24"/>
              </w:rPr>
              <w:t>нь</w:t>
            </w:r>
            <w:proofErr w:type="spellEnd"/>
            <w:r w:rsidRPr="00BC2947">
              <w:rPr>
                <w:rFonts w:ascii="Times New Roman" w:eastAsia="Times New Roman" w:hAnsi="Times New Roman" w:cs="Times New Roman"/>
                <w:sz w:val="24"/>
                <w:szCs w:val="24"/>
              </w:rPr>
              <w:t xml:space="preserve"> державних органів або </w:t>
            </w:r>
            <w:proofErr w:type="spellStart"/>
            <w:r w:rsidRPr="00BC2947">
              <w:rPr>
                <w:rFonts w:ascii="Times New Roman" w:eastAsia="Times New Roman" w:hAnsi="Times New Roman" w:cs="Times New Roman"/>
                <w:sz w:val="24"/>
                <w:szCs w:val="24"/>
              </w:rPr>
              <w:t>ненакладення</w:t>
            </w:r>
            <w:proofErr w:type="spellEnd"/>
            <w:r w:rsidRPr="00BC2947">
              <w:rPr>
                <w:rFonts w:ascii="Times New Roman" w:eastAsia="Times New Roman" w:hAnsi="Times New Roman" w:cs="Times New Roman"/>
                <w:sz w:val="24"/>
                <w:szCs w:val="24"/>
              </w:rPr>
              <w:t xml:space="preserve"> електронного підпису.</w:t>
            </w:r>
          </w:p>
          <w:p w14:paraId="61ECFBC4"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837514"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D2F692A"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C2947">
              <w:rPr>
                <w:rFonts w:ascii="Times New Roman" w:eastAsia="Times New Roman" w:hAnsi="Times New Roman" w:cs="Times New Roman"/>
                <w:b/>
                <w:i/>
                <w:sz w:val="24"/>
                <w:szCs w:val="24"/>
              </w:rPr>
              <w:t>Додатком  1</w:t>
            </w:r>
            <w:r w:rsidRPr="00BC294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C63B8E7" w14:textId="5881FEA6" w:rsidR="003116AF" w:rsidRPr="00BC2947" w:rsidRDefault="00085449" w:rsidP="002C78FC">
            <w:pPr>
              <w:pStyle w:val="HTML"/>
              <w:tabs>
                <w:tab w:val="clear" w:pos="916"/>
                <w:tab w:val="clear" w:pos="1832"/>
              </w:tabs>
              <w:jc w:val="both"/>
              <w:rPr>
                <w:rFonts w:ascii="Times New Roman" w:hAnsi="Times New Roman"/>
                <w:sz w:val="24"/>
              </w:rPr>
            </w:pPr>
            <w:r w:rsidRPr="00BC2947">
              <w:rPr>
                <w:rFonts w:ascii="Times New Roman" w:hAnsi="Times New Roman"/>
                <w:sz w:val="24"/>
              </w:rPr>
              <w:t>6.</w:t>
            </w:r>
            <w:r w:rsidR="00845C3E" w:rsidRPr="00BC2947">
              <w:rPr>
                <w:rFonts w:ascii="Times New Roman" w:hAnsi="Times New Roman"/>
                <w:sz w:val="24"/>
              </w:rPr>
              <w:t xml:space="preserve"> </w:t>
            </w:r>
            <w:r w:rsidR="003116AF" w:rsidRPr="00BC2947">
              <w:rPr>
                <w:rFonts w:ascii="Times New Roman" w:hAnsi="Times New Roman"/>
                <w:sz w:val="24"/>
              </w:rPr>
              <w:t>Відповідно до статей 3, 32, 34 Конституції України, Закону України «Про захист персональних даних» від 01.06.2010 № 2297-VI, Конвенції Ради Європи 1981 р.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14:paraId="18B95FA5" w14:textId="77777777" w:rsidR="003116AF" w:rsidRPr="00BC2947" w:rsidRDefault="003116AF" w:rsidP="002C78FC">
            <w:pPr>
              <w:pStyle w:val="HTML"/>
              <w:tabs>
                <w:tab w:val="clear" w:pos="916"/>
                <w:tab w:val="clear" w:pos="1832"/>
              </w:tabs>
              <w:jc w:val="both"/>
              <w:rPr>
                <w:rFonts w:ascii="Times New Roman" w:hAnsi="Times New Roman"/>
                <w:sz w:val="24"/>
              </w:rPr>
            </w:pPr>
            <w:r w:rsidRPr="00BC2947">
              <w:rPr>
                <w:rFonts w:ascii="Times New Roman" w:hAnsi="Times New Roman"/>
                <w:sz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1A96FBCF" w14:textId="77777777" w:rsidR="003116AF" w:rsidRPr="00BC2947" w:rsidRDefault="003116AF" w:rsidP="002C78FC">
            <w:pPr>
              <w:pStyle w:val="HTML"/>
              <w:tabs>
                <w:tab w:val="clear" w:pos="916"/>
                <w:tab w:val="clear" w:pos="1832"/>
              </w:tabs>
              <w:jc w:val="both"/>
              <w:rPr>
                <w:rFonts w:ascii="Times New Roman" w:hAnsi="Times New Roman"/>
                <w:sz w:val="24"/>
              </w:rPr>
            </w:pPr>
            <w:r w:rsidRPr="00BC2947">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14:paraId="2D46F6E3" w14:textId="77777777" w:rsidR="003116AF" w:rsidRPr="00BC2947" w:rsidRDefault="003116AF" w:rsidP="002C78FC">
            <w:pPr>
              <w:pStyle w:val="HTML"/>
              <w:tabs>
                <w:tab w:val="clear" w:pos="916"/>
                <w:tab w:val="clear" w:pos="1832"/>
              </w:tabs>
              <w:jc w:val="both"/>
              <w:rPr>
                <w:rFonts w:ascii="Times New Roman" w:hAnsi="Times New Roman"/>
                <w:sz w:val="24"/>
              </w:rPr>
            </w:pPr>
            <w:r w:rsidRPr="00BC2947">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14:paraId="45AB0F09" w14:textId="167A2F45"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BC2947">
              <w:rPr>
                <w:rFonts w:ascii="Times New Roman" w:eastAsia="Times New Roman" w:hAnsi="Times New Roman" w:cs="Times New Roman"/>
                <w:sz w:val="24"/>
                <w:szCs w:val="24"/>
              </w:rPr>
              <w:lastRenderedPageBreak/>
              <w:t>такі документи видані.</w:t>
            </w:r>
          </w:p>
          <w:p w14:paraId="368F8FFA" w14:textId="6B420AA2"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C934456" w14:textId="2243C70E" w:rsidR="00085449" w:rsidRPr="00BC2947" w:rsidRDefault="00A716C4" w:rsidP="002C78FC">
            <w:pPr>
              <w:widowControl w:val="0"/>
              <w:pBdr>
                <w:top w:val="nil"/>
                <w:left w:val="nil"/>
                <w:bottom w:val="nil"/>
                <w:right w:val="nil"/>
                <w:between w:val="nil"/>
              </w:pBdr>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9</w:t>
            </w:r>
            <w:r w:rsidR="00085449" w:rsidRPr="00BC2947">
              <w:rPr>
                <w:rFonts w:ascii="Times New Roman" w:eastAsia="Times New Roman" w:hAnsi="Times New Roman" w:cs="Times New Roman"/>
                <w:sz w:val="24"/>
                <w:szCs w:val="24"/>
              </w:rPr>
              <w:t>.Фактом подання тендерної пропозиції учасник підтверджує</w:t>
            </w:r>
            <w:r w:rsidR="005343C8" w:rsidRPr="00BC2947">
              <w:rPr>
                <w:rFonts w:ascii="Times New Roman" w:eastAsia="Times New Roman" w:hAnsi="Times New Roman" w:cs="Times New Roman"/>
                <w:sz w:val="24"/>
                <w:szCs w:val="24"/>
              </w:rPr>
              <w:t xml:space="preserve"> </w:t>
            </w:r>
            <w:r w:rsidR="000B692E" w:rsidRPr="00BC294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085449" w:rsidRPr="00BC2947">
              <w:rPr>
                <w:rFonts w:ascii="Times New Roman" w:eastAsia="Times New Roman" w:hAnsi="Times New Roman" w:cs="Times New Roman"/>
                <w:sz w:val="24"/>
                <w:szCs w:val="24"/>
              </w:rPr>
              <w:t xml:space="preserve"> що у попередніх відносинах між Учасником та Замовником таку </w:t>
            </w:r>
            <w:proofErr w:type="spellStart"/>
            <w:r w:rsidR="00085449" w:rsidRPr="00BC2947">
              <w:rPr>
                <w:rFonts w:ascii="Times New Roman" w:eastAsia="Times New Roman" w:hAnsi="Times New Roman" w:cs="Times New Roman"/>
                <w:sz w:val="24"/>
                <w:szCs w:val="24"/>
              </w:rPr>
              <w:t>оперативно</w:t>
            </w:r>
            <w:proofErr w:type="spellEnd"/>
            <w:r w:rsidR="00085449" w:rsidRPr="00BC2947">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CF8A7C6" w14:textId="77777777" w:rsidR="00E47BD5" w:rsidRPr="00BC2947" w:rsidRDefault="00E47BD5" w:rsidP="00E47BD5">
            <w:pPr>
              <w:widowControl w:val="0"/>
              <w:pBdr>
                <w:top w:val="none" w:sz="0" w:space="0" w:color="000000"/>
                <w:left w:val="none" w:sz="0" w:space="0" w:color="000000"/>
                <w:bottom w:val="none" w:sz="0" w:space="0" w:color="000000"/>
                <w:right w:val="none" w:sz="0" w:space="0" w:color="000000"/>
              </w:pBdr>
              <w:jc w:val="both"/>
              <w:rPr>
                <w:rFonts w:ascii="Times New Roman" w:hAnsi="Times New Roman" w:cs="Times New Roman"/>
                <w:sz w:val="24"/>
                <w:szCs w:val="24"/>
              </w:rPr>
            </w:pPr>
            <w:r w:rsidRPr="00BC2947">
              <w:rPr>
                <w:rFonts w:ascii="Times New Roman" w:hAnsi="Times New Roman" w:cs="Times New Roman"/>
                <w:color w:val="000000"/>
                <w:sz w:val="24"/>
                <w:szCs w:val="24"/>
              </w:rPr>
              <w:t>Примітка:</w:t>
            </w:r>
          </w:p>
          <w:p w14:paraId="14B59D00" w14:textId="4C1D3219" w:rsidR="00AD7771" w:rsidRPr="00BC2947" w:rsidRDefault="00E47BD5" w:rsidP="00E47BD5">
            <w:pPr>
              <w:widowControl w:val="0"/>
              <w:jc w:val="both"/>
              <w:rPr>
                <w:rFonts w:ascii="Times New Roman" w:eastAsia="Times New Roman" w:hAnsi="Times New Roman" w:cs="Times New Roman"/>
                <w:sz w:val="24"/>
                <w:szCs w:val="24"/>
              </w:rPr>
            </w:pPr>
            <w:r w:rsidRPr="00BC2947">
              <w:rPr>
                <w:rFonts w:ascii="Times New Roman" w:hAnsi="Times New Roman" w:cs="Times New Roman"/>
                <w:i/>
                <w:color w:val="000000"/>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29" w:anchor="n1422" w:history="1">
              <w:r w:rsidRPr="00BC2947">
                <w:rPr>
                  <w:rStyle w:val="a7"/>
                  <w:rFonts w:ascii="Times New Roman" w:hAnsi="Times New Roman" w:cs="Times New Roman"/>
                  <w:i/>
                  <w:color w:val="000000"/>
                  <w:sz w:val="24"/>
                  <w:szCs w:val="24"/>
                  <w:u w:val="none"/>
                </w:rPr>
                <w:t>абзацом першим</w:t>
              </w:r>
            </w:hyperlink>
            <w:r w:rsidRPr="00BC2947">
              <w:rPr>
                <w:rFonts w:ascii="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sidR="005343C8" w:rsidRPr="00BC2947">
              <w:rPr>
                <w:rFonts w:ascii="Times New Roman" w:hAnsi="Times New Roman" w:cs="Times New Roman"/>
                <w:i/>
                <w:color w:val="000000"/>
                <w:sz w:val="24"/>
                <w:szCs w:val="24"/>
              </w:rPr>
              <w:t xml:space="preserve"> та відповідно до пункту 44 Особливостей.</w:t>
            </w:r>
          </w:p>
          <w:p w14:paraId="78B15AE6" w14:textId="79EAB3CC" w:rsidR="00085449" w:rsidRPr="00BC2947" w:rsidRDefault="00A716C4"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10</w:t>
            </w:r>
            <w:r w:rsidR="00085449" w:rsidRPr="00BC2947">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67C1A5C3" w14:textId="77777777" w:rsidR="008B7933" w:rsidRPr="00BC2947" w:rsidRDefault="00870FC6" w:rsidP="002C78FC">
            <w:pPr>
              <w:widowControl w:val="0"/>
              <w:ind w:firstLine="227"/>
              <w:contextualSpacing/>
              <w:jc w:val="both"/>
              <w:rPr>
                <w:rFonts w:ascii="Times New Roman" w:hAnsi="Times New Roman" w:cs="Times New Roman"/>
                <w:sz w:val="24"/>
                <w:szCs w:val="24"/>
              </w:rPr>
            </w:pPr>
            <w:hyperlink r:id="rId30" w:tgtFrame="_blank" w:history="1">
              <w:r w:rsidR="008B7933" w:rsidRPr="00BC2947">
                <w:rPr>
                  <w:rFonts w:ascii="Times New Roman" w:hAnsi="Times New Roman" w:cs="Times New Roman"/>
                  <w:b/>
                  <w:sz w:val="24"/>
                  <w:szCs w:val="24"/>
                </w:rPr>
                <w:t>Аномально низька ціна тендерної пропозиції</w:t>
              </w:r>
              <w:r w:rsidR="008B7933" w:rsidRPr="00BC2947">
                <w:rPr>
                  <w:rFonts w:ascii="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8B7933" w:rsidRPr="00BC2947">
                <w:rPr>
                  <w:rFonts w:ascii="Times New Roman" w:hAnsi="Times New Roman" w:cs="Times New Roman"/>
                  <w:sz w:val="24"/>
                  <w:szCs w:val="24"/>
                </w:rPr>
                <w:t>закупівель</w:t>
              </w:r>
              <w:proofErr w:type="spellEnd"/>
              <w:r w:rsidR="008B7933" w:rsidRPr="00BC2947">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hyperlink>
          </w:p>
          <w:p w14:paraId="0B011271" w14:textId="77777777" w:rsidR="008B7933" w:rsidRPr="00BC2947" w:rsidRDefault="00870FC6" w:rsidP="002C78FC">
            <w:pPr>
              <w:shd w:val="clear" w:color="auto" w:fill="FFFFFF"/>
              <w:ind w:firstLine="426"/>
              <w:jc w:val="both"/>
              <w:rPr>
                <w:rFonts w:ascii="Times New Roman" w:hAnsi="Times New Roman" w:cs="Times New Roman"/>
                <w:b/>
                <w:sz w:val="24"/>
                <w:szCs w:val="24"/>
              </w:rPr>
            </w:pPr>
            <w:hyperlink r:id="rId31" w:tgtFrame="_blank" w:history="1">
              <w:r w:rsidR="008B7933" w:rsidRPr="00BC2947">
                <w:rPr>
                  <w:rFonts w:ascii="Times New Roman" w:hAnsi="Times New Roman" w:cs="Times New Roman"/>
                  <w:b/>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14:paraId="432D4268" w14:textId="77777777" w:rsidR="008B7933" w:rsidRPr="00BC2947" w:rsidRDefault="00870FC6" w:rsidP="002C78FC">
            <w:pPr>
              <w:shd w:val="clear" w:color="auto" w:fill="FFFFFF"/>
              <w:ind w:firstLine="426"/>
              <w:jc w:val="both"/>
              <w:rPr>
                <w:rFonts w:ascii="Times New Roman" w:hAnsi="Times New Roman" w:cs="Times New Roman"/>
                <w:sz w:val="24"/>
                <w:szCs w:val="24"/>
              </w:rPr>
            </w:pPr>
            <w:hyperlink r:id="rId32" w:tgtFrame="_blank" w:history="1">
              <w:r w:rsidR="008B7933" w:rsidRPr="00BC2947">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hyperlink>
          </w:p>
          <w:p w14:paraId="3A5962F4" w14:textId="77777777" w:rsidR="008B7933" w:rsidRPr="00BC2947" w:rsidRDefault="00870FC6" w:rsidP="002C78FC">
            <w:pPr>
              <w:shd w:val="clear" w:color="auto" w:fill="FFFFFF"/>
              <w:ind w:firstLine="426"/>
              <w:jc w:val="both"/>
              <w:rPr>
                <w:rFonts w:ascii="Times New Roman" w:hAnsi="Times New Roman" w:cs="Times New Roman"/>
                <w:b/>
                <w:sz w:val="24"/>
                <w:szCs w:val="24"/>
              </w:rPr>
            </w:pPr>
            <w:hyperlink r:id="rId33" w:tgtFrame="_blank" w:history="1">
              <w:r w:rsidR="008B7933" w:rsidRPr="00BC2947">
                <w:rPr>
                  <w:rFonts w:ascii="Times New Roman" w:hAnsi="Times New Roman" w:cs="Times New Roman"/>
                  <w:b/>
                  <w:sz w:val="24"/>
                  <w:szCs w:val="24"/>
                </w:rPr>
                <w:t>Обґрунтування аномально низької тендерної пропозиції може містити інформацію про:</w:t>
              </w:r>
            </w:hyperlink>
          </w:p>
          <w:p w14:paraId="1235F5F2" w14:textId="77777777" w:rsidR="008B7933" w:rsidRPr="00BC2947" w:rsidRDefault="00870FC6" w:rsidP="002C78FC">
            <w:pPr>
              <w:shd w:val="clear" w:color="auto" w:fill="FFFFFF"/>
              <w:ind w:firstLine="426"/>
              <w:jc w:val="both"/>
              <w:rPr>
                <w:rFonts w:ascii="Times New Roman" w:hAnsi="Times New Roman" w:cs="Times New Roman"/>
                <w:sz w:val="24"/>
                <w:szCs w:val="24"/>
              </w:rPr>
            </w:pPr>
            <w:hyperlink r:id="rId34" w:tgtFrame="_blank" w:history="1">
              <w:r w:rsidR="008B7933" w:rsidRPr="00BC2947">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14:paraId="3B290D72" w14:textId="77777777" w:rsidR="008B7933" w:rsidRPr="00BC2947" w:rsidRDefault="00870FC6" w:rsidP="002C78FC">
            <w:pPr>
              <w:shd w:val="clear" w:color="auto" w:fill="FFFFFF"/>
              <w:ind w:firstLine="426"/>
              <w:jc w:val="both"/>
              <w:rPr>
                <w:rFonts w:ascii="Times New Roman" w:hAnsi="Times New Roman" w:cs="Times New Roman"/>
                <w:sz w:val="24"/>
                <w:szCs w:val="24"/>
              </w:rPr>
            </w:pPr>
            <w:hyperlink r:id="rId35" w:tgtFrame="_blank" w:history="1">
              <w:r w:rsidR="008B7933" w:rsidRPr="00BC2947">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14:paraId="30F5A1A9" w14:textId="77777777" w:rsidR="008B7933" w:rsidRPr="00BC2947" w:rsidRDefault="00870FC6" w:rsidP="002C78FC">
            <w:pPr>
              <w:shd w:val="clear" w:color="auto" w:fill="FFFFFF"/>
              <w:ind w:firstLine="426"/>
              <w:jc w:val="both"/>
              <w:rPr>
                <w:rFonts w:ascii="Times New Roman" w:hAnsi="Times New Roman" w:cs="Times New Roman"/>
                <w:sz w:val="24"/>
                <w:szCs w:val="24"/>
              </w:rPr>
            </w:pPr>
            <w:hyperlink r:id="rId36" w:tgtFrame="_blank" w:history="1">
              <w:r w:rsidR="008B7933" w:rsidRPr="00BC2947">
                <w:rPr>
                  <w:rFonts w:ascii="Times New Roman" w:hAnsi="Times New Roman" w:cs="Times New Roman"/>
                  <w:sz w:val="24"/>
                  <w:szCs w:val="24"/>
                </w:rPr>
                <w:t>отримання учасником процедури закупівлі державної допомоги згідно із законодавством.</w:t>
              </w:r>
            </w:hyperlink>
          </w:p>
          <w:p w14:paraId="6B030D4E" w14:textId="68EACA4A" w:rsidR="00085449" w:rsidRPr="00BC2947" w:rsidRDefault="008B7933" w:rsidP="002C78FC">
            <w:pPr>
              <w:widowControl w:val="0"/>
              <w:ind w:firstLine="426"/>
              <w:contextualSpacing/>
              <w:jc w:val="both"/>
              <w:rPr>
                <w:rFonts w:ascii="Times New Roman" w:hAnsi="Times New Roman" w:cs="Times New Roman"/>
                <w:sz w:val="24"/>
                <w:szCs w:val="24"/>
              </w:rPr>
            </w:pPr>
            <w:r w:rsidRPr="00BC2947">
              <w:rPr>
                <w:rFonts w:ascii="Times New Roman" w:hAnsi="Times New Roman" w:cs="Times New Roman"/>
                <w:sz w:val="24"/>
                <w:szCs w:val="24"/>
              </w:rPr>
              <w:t>Замовник може відхилити тендерну пропозицію, у разі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у разі, коли учасник не надав обґрунтування аномально низької ціни тендерної пропозиції протягом строку, визначеного </w:t>
            </w:r>
            <w:hyperlink r:id="rId37" w:tgtFrame="_blank" w:history="1">
              <w:r w:rsidRPr="00BC2947">
                <w:rPr>
                  <w:rFonts w:ascii="Times New Roman" w:hAnsi="Times New Roman" w:cs="Times New Roman"/>
                  <w:sz w:val="24"/>
                  <w:szCs w:val="24"/>
                </w:rPr>
                <w:t>абзацом дев’ятим пункту 37 Особливостей</w:t>
              </w:r>
            </w:hyperlink>
            <w:r w:rsidRPr="00BC2947">
              <w:rPr>
                <w:rFonts w:ascii="Times New Roman" w:hAnsi="Times New Roman" w:cs="Times New Roman"/>
                <w:sz w:val="24"/>
                <w:szCs w:val="24"/>
              </w:rPr>
              <w:t>.</w:t>
            </w:r>
          </w:p>
        </w:tc>
      </w:tr>
      <w:tr w:rsidR="00085449" w:rsidRPr="00BC2947" w14:paraId="65B3628A" w14:textId="77777777">
        <w:trPr>
          <w:trHeight w:val="1119"/>
          <w:jc w:val="center"/>
        </w:trPr>
        <w:tc>
          <w:tcPr>
            <w:tcW w:w="705" w:type="dxa"/>
          </w:tcPr>
          <w:p w14:paraId="1110402B" w14:textId="77777777" w:rsidR="00085449" w:rsidRPr="00BC2947" w:rsidRDefault="00085449"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lastRenderedPageBreak/>
              <w:t>3</w:t>
            </w:r>
          </w:p>
        </w:tc>
        <w:tc>
          <w:tcPr>
            <w:tcW w:w="2835" w:type="dxa"/>
          </w:tcPr>
          <w:p w14:paraId="377A707D" w14:textId="77777777" w:rsidR="00085449" w:rsidRPr="00BC2947" w:rsidRDefault="00085449"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F3A2E18" w14:textId="77777777" w:rsidR="00085449" w:rsidRPr="00BC2947" w:rsidRDefault="00085449" w:rsidP="002C78FC">
            <w:pPr>
              <w:pStyle w:val="af1"/>
              <w:jc w:val="both"/>
              <w:rPr>
                <w:rFonts w:ascii="Times New Roman" w:hAnsi="Times New Roman" w:cs="Times New Roman"/>
                <w:sz w:val="24"/>
                <w:szCs w:val="24"/>
                <w:lang w:val="uk-UA"/>
              </w:rPr>
            </w:pPr>
            <w:r w:rsidRPr="00BC2947">
              <w:rPr>
                <w:rFonts w:ascii="Times New Roman" w:hAnsi="Times New Roman" w:cs="Times New Roman"/>
                <w:b/>
                <w:i/>
                <w:sz w:val="24"/>
                <w:szCs w:val="24"/>
                <w:lang w:val="uk-UA"/>
              </w:rPr>
              <w:t>Замовник відхиляє тендерну пропозицію</w:t>
            </w:r>
            <w:r w:rsidRPr="00BC2947">
              <w:rPr>
                <w:rFonts w:ascii="Times New Roman" w:hAnsi="Times New Roman" w:cs="Times New Roman"/>
                <w:sz w:val="24"/>
                <w:szCs w:val="24"/>
                <w:lang w:val="uk-UA"/>
              </w:rPr>
              <w:t xml:space="preserve"> із зазначенням аргументації в електронній системі </w:t>
            </w:r>
            <w:proofErr w:type="spellStart"/>
            <w:r w:rsidRPr="00BC2947">
              <w:rPr>
                <w:rFonts w:ascii="Times New Roman" w:hAnsi="Times New Roman" w:cs="Times New Roman"/>
                <w:sz w:val="24"/>
                <w:szCs w:val="24"/>
                <w:lang w:val="uk-UA"/>
              </w:rPr>
              <w:t>закупівель</w:t>
            </w:r>
            <w:proofErr w:type="spellEnd"/>
            <w:r w:rsidRPr="00BC2947">
              <w:rPr>
                <w:rFonts w:ascii="Times New Roman" w:hAnsi="Times New Roman" w:cs="Times New Roman"/>
                <w:sz w:val="24"/>
                <w:szCs w:val="24"/>
                <w:lang w:val="uk-UA"/>
              </w:rPr>
              <w:t xml:space="preserve"> у разі, коли:</w:t>
            </w:r>
          </w:p>
          <w:p w14:paraId="260741E3" w14:textId="77777777" w:rsidR="00085449" w:rsidRPr="00BC2947" w:rsidRDefault="00085449" w:rsidP="002C78FC">
            <w:pPr>
              <w:pStyle w:val="af1"/>
              <w:jc w:val="both"/>
              <w:rPr>
                <w:rFonts w:ascii="Times New Roman" w:hAnsi="Times New Roman" w:cs="Times New Roman"/>
                <w:b/>
                <w:i/>
                <w:sz w:val="24"/>
                <w:szCs w:val="24"/>
                <w:lang w:val="uk-UA"/>
              </w:rPr>
            </w:pPr>
            <w:r w:rsidRPr="00BC2947">
              <w:rPr>
                <w:rFonts w:ascii="Times New Roman" w:hAnsi="Times New Roman" w:cs="Times New Roman"/>
                <w:b/>
                <w:i/>
                <w:sz w:val="24"/>
                <w:szCs w:val="24"/>
                <w:lang w:val="uk-UA"/>
              </w:rPr>
              <w:t>1) учасник процедури закупівлі:</w:t>
            </w:r>
          </w:p>
          <w:p w14:paraId="7021BD90" w14:textId="77777777" w:rsidR="000E3930" w:rsidRPr="00BC2947" w:rsidRDefault="00361FA7"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-підпадає під підстави, встановлені пунктом 47 цих особливостей;</w:t>
            </w:r>
          </w:p>
          <w:p w14:paraId="7F775BFB" w14:textId="49CA4765" w:rsidR="00085449" w:rsidRPr="00BC2947" w:rsidRDefault="00361FA7"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00085449" w:rsidRPr="00BC2947">
              <w:rPr>
                <w:rFonts w:ascii="Times New Roman" w:hAnsi="Times New Roman" w:cs="Times New Roman"/>
                <w:sz w:val="24"/>
                <w:szCs w:val="24"/>
                <w:lang w:val="uk-UA"/>
              </w:rPr>
              <w:t>;</w:t>
            </w:r>
          </w:p>
          <w:p w14:paraId="2110A711" w14:textId="46E48B7A" w:rsidR="00085449" w:rsidRPr="00BC2947" w:rsidRDefault="000E3930"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w:t>
            </w:r>
            <w:r w:rsidR="00085449" w:rsidRPr="00BC2947">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16E60CD2" w14:textId="74749782" w:rsidR="00085449" w:rsidRPr="00BC2947" w:rsidRDefault="000E3930"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w:t>
            </w:r>
            <w:r w:rsidR="00085449" w:rsidRPr="00BC2947">
              <w:rPr>
                <w:rFonts w:ascii="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085449" w:rsidRPr="00BC2947">
              <w:rPr>
                <w:rFonts w:ascii="Times New Roman" w:hAnsi="Times New Roman" w:cs="Times New Roman"/>
                <w:sz w:val="24"/>
                <w:szCs w:val="24"/>
                <w:lang w:val="uk-UA"/>
              </w:rPr>
              <w:t>невідповідностей</w:t>
            </w:r>
            <w:proofErr w:type="spellEnd"/>
            <w:r w:rsidR="00085449" w:rsidRPr="00BC2947">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00085449" w:rsidRPr="00BC2947">
              <w:rPr>
                <w:rFonts w:ascii="Times New Roman" w:hAnsi="Times New Roman" w:cs="Times New Roman"/>
                <w:sz w:val="24"/>
                <w:szCs w:val="24"/>
                <w:lang w:val="uk-UA"/>
              </w:rPr>
              <w:t>закупівель</w:t>
            </w:r>
            <w:proofErr w:type="spellEnd"/>
            <w:r w:rsidR="00085449" w:rsidRPr="00BC2947">
              <w:rPr>
                <w:rFonts w:ascii="Times New Roman" w:hAnsi="Times New Roman" w:cs="Times New Roman"/>
                <w:sz w:val="24"/>
                <w:szCs w:val="24"/>
                <w:lang w:val="uk-UA"/>
              </w:rPr>
              <w:t xml:space="preserve"> повідомлення з вимогою про усунення таких </w:t>
            </w:r>
            <w:proofErr w:type="spellStart"/>
            <w:r w:rsidR="00085449" w:rsidRPr="00BC2947">
              <w:rPr>
                <w:rFonts w:ascii="Times New Roman" w:hAnsi="Times New Roman" w:cs="Times New Roman"/>
                <w:sz w:val="24"/>
                <w:szCs w:val="24"/>
                <w:lang w:val="uk-UA"/>
              </w:rPr>
              <w:t>невідповідностей</w:t>
            </w:r>
            <w:proofErr w:type="spellEnd"/>
            <w:r w:rsidR="00085449" w:rsidRPr="00BC2947">
              <w:rPr>
                <w:rFonts w:ascii="Times New Roman" w:hAnsi="Times New Roman" w:cs="Times New Roman"/>
                <w:sz w:val="24"/>
                <w:szCs w:val="24"/>
                <w:lang w:val="uk-UA"/>
              </w:rPr>
              <w:t>;</w:t>
            </w:r>
          </w:p>
          <w:p w14:paraId="6A89E715" w14:textId="37E55C80" w:rsidR="00361FA7" w:rsidRPr="00BC2947" w:rsidRDefault="000E3930"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w:t>
            </w:r>
            <w:r w:rsidR="00361FA7" w:rsidRPr="00BC2947">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7730EBC" w14:textId="08FD3C54" w:rsidR="00361FA7" w:rsidRPr="00BC2947" w:rsidRDefault="000E3930"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w:t>
            </w:r>
            <w:r w:rsidR="00361FA7" w:rsidRPr="00BC2947">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713D4BB" w14:textId="76000521" w:rsidR="00361FA7" w:rsidRPr="00BC2947" w:rsidRDefault="000E3930"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w:t>
            </w:r>
            <w:r w:rsidR="00361FA7" w:rsidRPr="00BC2947">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61FA7" w:rsidRPr="00BC2947">
              <w:rPr>
                <w:rFonts w:ascii="Times New Roman" w:hAnsi="Times New Roman" w:cs="Times New Roman"/>
                <w:sz w:val="24"/>
                <w:szCs w:val="24"/>
                <w:lang w:val="uk-UA"/>
              </w:rPr>
              <w:t>бенефіціарним</w:t>
            </w:r>
            <w:proofErr w:type="spellEnd"/>
            <w:r w:rsidR="00361FA7" w:rsidRPr="00BC2947">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00361FA7" w:rsidRPr="00BC2947">
              <w:rPr>
                <w:rFonts w:ascii="Times New Roman" w:hAnsi="Times New Roman" w:cs="Times New Roman"/>
                <w:sz w:val="24"/>
                <w:szCs w:val="24"/>
                <w:lang w:val="uk-UA"/>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361FA7" w:rsidRPr="00BC2947">
              <w:rPr>
                <w:rFonts w:ascii="Times New Roman" w:hAnsi="Times New Roman" w:cs="Times New Roman"/>
                <w:sz w:val="24"/>
                <w:szCs w:val="24"/>
                <w:lang w:val="uk-UA"/>
              </w:rPr>
              <w:t>закупівель</w:t>
            </w:r>
            <w:proofErr w:type="spellEnd"/>
            <w:r w:rsidR="00361FA7" w:rsidRPr="00BC2947">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51B24C" w14:textId="77777777" w:rsidR="00085449" w:rsidRPr="00BC2947" w:rsidRDefault="00085449" w:rsidP="002C78FC">
            <w:pPr>
              <w:pStyle w:val="af1"/>
              <w:jc w:val="both"/>
              <w:rPr>
                <w:rFonts w:ascii="Times New Roman" w:hAnsi="Times New Roman" w:cs="Times New Roman"/>
                <w:b/>
                <w:i/>
                <w:sz w:val="24"/>
                <w:szCs w:val="24"/>
                <w:lang w:val="uk-UA"/>
              </w:rPr>
            </w:pPr>
            <w:r w:rsidRPr="00BC2947">
              <w:rPr>
                <w:rFonts w:ascii="Times New Roman" w:hAnsi="Times New Roman" w:cs="Times New Roman"/>
                <w:b/>
                <w:i/>
                <w:sz w:val="24"/>
                <w:szCs w:val="24"/>
                <w:lang w:val="uk-UA"/>
              </w:rPr>
              <w:t>2) тендерна пропозиція:</w:t>
            </w:r>
          </w:p>
          <w:p w14:paraId="2BE67D2F" w14:textId="77777777" w:rsidR="000E3930" w:rsidRPr="00BC2947" w:rsidRDefault="000E3930"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w:t>
            </w:r>
            <w:r w:rsidR="00361FA7" w:rsidRPr="00BC2947">
              <w:rPr>
                <w:rFonts w:ascii="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8" w:anchor="n131" w:history="1">
              <w:r w:rsidR="00361FA7" w:rsidRPr="00BC2947">
                <w:rPr>
                  <w:rStyle w:val="a7"/>
                  <w:rFonts w:ascii="Times New Roman" w:eastAsia="Times New Roman" w:hAnsi="Times New Roman" w:cs="Times New Roman"/>
                  <w:color w:val="auto"/>
                  <w:sz w:val="24"/>
                  <w:szCs w:val="24"/>
                  <w:u w:val="none"/>
                  <w:lang w:val="uk-UA"/>
                </w:rPr>
                <w:t>пункту 4</w:t>
              </w:r>
            </w:hyperlink>
            <w:r w:rsidR="00361FA7" w:rsidRPr="00BC2947">
              <w:rPr>
                <w:rFonts w:ascii="Times New Roman" w:hAnsi="Times New Roman" w:cs="Times New Roman"/>
                <w:sz w:val="24"/>
                <w:szCs w:val="24"/>
                <w:lang w:val="uk-UA"/>
              </w:rPr>
              <w:t>3 цих особливостей;</w:t>
            </w:r>
          </w:p>
          <w:p w14:paraId="74A7BAC7" w14:textId="20EB13C1" w:rsidR="00085449" w:rsidRPr="00BC2947" w:rsidRDefault="000E3930"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w:t>
            </w:r>
            <w:r w:rsidR="00085449" w:rsidRPr="00BC2947">
              <w:rPr>
                <w:rFonts w:ascii="Times New Roman" w:hAnsi="Times New Roman" w:cs="Times New Roman"/>
                <w:sz w:val="24"/>
                <w:szCs w:val="24"/>
                <w:lang w:val="uk-UA"/>
              </w:rPr>
              <w:t>є такою, строк дії якої закінчився;</w:t>
            </w:r>
          </w:p>
          <w:p w14:paraId="61B56731" w14:textId="0BECE1CB" w:rsidR="00085449" w:rsidRPr="00BC2947" w:rsidRDefault="000E3930"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w:t>
            </w:r>
            <w:r w:rsidR="00085449" w:rsidRPr="00BC2947">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44A93B" w14:textId="4C1CF7DB" w:rsidR="00085449" w:rsidRPr="00BC2947" w:rsidRDefault="000E3930"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w:t>
            </w:r>
            <w:r w:rsidR="00085449" w:rsidRPr="00BC2947">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01CFB85" w14:textId="77777777" w:rsidR="00085449" w:rsidRPr="00BC2947" w:rsidRDefault="00085449" w:rsidP="002C78FC">
            <w:pPr>
              <w:pStyle w:val="af1"/>
              <w:jc w:val="both"/>
              <w:rPr>
                <w:rFonts w:ascii="Times New Roman" w:hAnsi="Times New Roman" w:cs="Times New Roman"/>
                <w:b/>
                <w:i/>
                <w:sz w:val="24"/>
                <w:szCs w:val="24"/>
                <w:lang w:val="uk-UA"/>
              </w:rPr>
            </w:pPr>
            <w:r w:rsidRPr="00BC2947">
              <w:rPr>
                <w:rFonts w:ascii="Times New Roman" w:hAnsi="Times New Roman" w:cs="Times New Roman"/>
                <w:b/>
                <w:i/>
                <w:sz w:val="24"/>
                <w:szCs w:val="24"/>
                <w:lang w:val="uk-UA"/>
              </w:rPr>
              <w:t>3) переможець процедури закупівлі:</w:t>
            </w:r>
          </w:p>
          <w:p w14:paraId="186D7B51" w14:textId="77777777" w:rsidR="000E3930" w:rsidRPr="00BC2947" w:rsidRDefault="000E3930"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w:t>
            </w:r>
            <w:r w:rsidR="00085449" w:rsidRPr="00BC2947">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8C57D4F" w14:textId="5B6517AA" w:rsidR="00656290" w:rsidRPr="00BC2947" w:rsidRDefault="00656290" w:rsidP="002C78FC">
            <w:pPr>
              <w:pStyle w:val="af1"/>
              <w:jc w:val="both"/>
              <w:rPr>
                <w:rStyle w:val="rvts0"/>
                <w:rFonts w:ascii="Times New Roman" w:hAnsi="Times New Roman" w:cs="Times New Roman"/>
              </w:rPr>
            </w:pPr>
            <w:r w:rsidRPr="00BC2947">
              <w:rPr>
                <w:rStyle w:val="rvts0"/>
                <w:rFonts w:ascii="Times New Roman" w:hAnsi="Times New Roman" w:cs="Times New Roman"/>
              </w:rPr>
              <w:t xml:space="preserve">-не </w:t>
            </w:r>
            <w:proofErr w:type="spellStart"/>
            <w:r w:rsidRPr="00BC2947">
              <w:rPr>
                <w:rStyle w:val="rvts0"/>
                <w:rFonts w:ascii="Times New Roman" w:hAnsi="Times New Roman" w:cs="Times New Roman"/>
              </w:rPr>
              <w:t>надав</w:t>
            </w:r>
            <w:proofErr w:type="spellEnd"/>
            <w:r w:rsidRPr="00BC2947">
              <w:rPr>
                <w:rStyle w:val="rvts0"/>
                <w:rFonts w:ascii="Times New Roman" w:hAnsi="Times New Roman" w:cs="Times New Roman"/>
              </w:rPr>
              <w:t xml:space="preserve"> у </w:t>
            </w:r>
            <w:proofErr w:type="spellStart"/>
            <w:r w:rsidRPr="00BC2947">
              <w:rPr>
                <w:rStyle w:val="rvts0"/>
                <w:rFonts w:ascii="Times New Roman" w:hAnsi="Times New Roman" w:cs="Times New Roman"/>
              </w:rPr>
              <w:t>спосіб</w:t>
            </w:r>
            <w:proofErr w:type="spellEnd"/>
            <w:r w:rsidRPr="00BC2947">
              <w:rPr>
                <w:rStyle w:val="rvts0"/>
                <w:rFonts w:ascii="Times New Roman" w:hAnsi="Times New Roman" w:cs="Times New Roman"/>
              </w:rPr>
              <w:t xml:space="preserve">, </w:t>
            </w:r>
            <w:proofErr w:type="spellStart"/>
            <w:r w:rsidRPr="00BC2947">
              <w:rPr>
                <w:rStyle w:val="rvts0"/>
                <w:rFonts w:ascii="Times New Roman" w:hAnsi="Times New Roman" w:cs="Times New Roman"/>
              </w:rPr>
              <w:t>зазначений</w:t>
            </w:r>
            <w:proofErr w:type="spellEnd"/>
            <w:r w:rsidRPr="00BC2947">
              <w:rPr>
                <w:rStyle w:val="rvts0"/>
                <w:rFonts w:ascii="Times New Roman" w:hAnsi="Times New Roman" w:cs="Times New Roman"/>
              </w:rPr>
              <w:t xml:space="preserve"> в </w:t>
            </w:r>
            <w:proofErr w:type="spellStart"/>
            <w:r w:rsidRPr="00BC2947">
              <w:rPr>
                <w:rStyle w:val="rvts0"/>
                <w:rFonts w:ascii="Times New Roman" w:hAnsi="Times New Roman" w:cs="Times New Roman"/>
              </w:rPr>
              <w:t>тендерній</w:t>
            </w:r>
            <w:proofErr w:type="spellEnd"/>
            <w:r w:rsidRPr="00BC2947">
              <w:rPr>
                <w:rStyle w:val="rvts0"/>
                <w:rFonts w:ascii="Times New Roman" w:hAnsi="Times New Roman" w:cs="Times New Roman"/>
              </w:rPr>
              <w:t xml:space="preserve"> </w:t>
            </w:r>
            <w:proofErr w:type="spellStart"/>
            <w:r w:rsidRPr="00BC2947">
              <w:rPr>
                <w:rStyle w:val="rvts0"/>
                <w:rFonts w:ascii="Times New Roman" w:hAnsi="Times New Roman" w:cs="Times New Roman"/>
              </w:rPr>
              <w:t>документації</w:t>
            </w:r>
            <w:proofErr w:type="spellEnd"/>
            <w:r w:rsidRPr="00BC2947">
              <w:rPr>
                <w:rStyle w:val="rvts0"/>
                <w:rFonts w:ascii="Times New Roman" w:hAnsi="Times New Roman" w:cs="Times New Roman"/>
              </w:rPr>
              <w:t xml:space="preserve">, </w:t>
            </w:r>
            <w:proofErr w:type="spellStart"/>
            <w:r w:rsidRPr="00BC2947">
              <w:rPr>
                <w:rStyle w:val="rvts0"/>
                <w:rFonts w:ascii="Times New Roman" w:hAnsi="Times New Roman" w:cs="Times New Roman"/>
              </w:rPr>
              <w:t>документи</w:t>
            </w:r>
            <w:proofErr w:type="spellEnd"/>
            <w:r w:rsidRPr="00BC2947">
              <w:rPr>
                <w:rStyle w:val="rvts0"/>
                <w:rFonts w:ascii="Times New Roman" w:hAnsi="Times New Roman" w:cs="Times New Roman"/>
              </w:rPr>
              <w:t xml:space="preserve">, </w:t>
            </w:r>
            <w:proofErr w:type="spellStart"/>
            <w:r w:rsidRPr="00BC2947">
              <w:rPr>
                <w:rStyle w:val="rvts0"/>
                <w:rFonts w:ascii="Times New Roman" w:hAnsi="Times New Roman" w:cs="Times New Roman"/>
              </w:rPr>
              <w:t>що</w:t>
            </w:r>
            <w:proofErr w:type="spellEnd"/>
            <w:r w:rsidRPr="00BC2947">
              <w:rPr>
                <w:rStyle w:val="rvts0"/>
                <w:rFonts w:ascii="Times New Roman" w:hAnsi="Times New Roman" w:cs="Times New Roman"/>
              </w:rPr>
              <w:t xml:space="preserve"> </w:t>
            </w:r>
            <w:proofErr w:type="spellStart"/>
            <w:r w:rsidRPr="00BC2947">
              <w:rPr>
                <w:rStyle w:val="rvts0"/>
                <w:rFonts w:ascii="Times New Roman" w:hAnsi="Times New Roman" w:cs="Times New Roman"/>
              </w:rPr>
              <w:t>підтверджують</w:t>
            </w:r>
            <w:proofErr w:type="spellEnd"/>
            <w:r w:rsidRPr="00BC2947">
              <w:rPr>
                <w:rStyle w:val="rvts0"/>
                <w:rFonts w:ascii="Times New Roman" w:hAnsi="Times New Roman" w:cs="Times New Roman"/>
              </w:rPr>
              <w:t xml:space="preserve"> </w:t>
            </w:r>
            <w:proofErr w:type="spellStart"/>
            <w:r w:rsidRPr="00BC2947">
              <w:rPr>
                <w:rStyle w:val="rvts0"/>
                <w:rFonts w:ascii="Times New Roman" w:hAnsi="Times New Roman" w:cs="Times New Roman"/>
              </w:rPr>
              <w:t>відсутність</w:t>
            </w:r>
            <w:proofErr w:type="spellEnd"/>
            <w:r w:rsidRPr="00BC2947">
              <w:rPr>
                <w:rStyle w:val="rvts0"/>
                <w:rFonts w:ascii="Times New Roman" w:hAnsi="Times New Roman" w:cs="Times New Roman"/>
              </w:rPr>
              <w:t xml:space="preserve"> </w:t>
            </w:r>
            <w:proofErr w:type="spellStart"/>
            <w:r w:rsidRPr="00BC2947">
              <w:rPr>
                <w:rStyle w:val="rvts0"/>
                <w:rFonts w:ascii="Times New Roman" w:hAnsi="Times New Roman" w:cs="Times New Roman"/>
              </w:rPr>
              <w:t>підстав</w:t>
            </w:r>
            <w:proofErr w:type="spellEnd"/>
            <w:r w:rsidRPr="00BC2947">
              <w:rPr>
                <w:rStyle w:val="rvts0"/>
                <w:rFonts w:ascii="Times New Roman" w:hAnsi="Times New Roman" w:cs="Times New Roman"/>
              </w:rPr>
              <w:t xml:space="preserve">, </w:t>
            </w:r>
            <w:proofErr w:type="spellStart"/>
            <w:r w:rsidRPr="00BC2947">
              <w:rPr>
                <w:rStyle w:val="rvts0"/>
                <w:rFonts w:ascii="Times New Roman" w:hAnsi="Times New Roman" w:cs="Times New Roman"/>
              </w:rPr>
              <w:t>визначених</w:t>
            </w:r>
            <w:proofErr w:type="spellEnd"/>
            <w:r w:rsidRPr="00BC2947">
              <w:rPr>
                <w:rStyle w:val="rvts0"/>
                <w:rFonts w:ascii="Times New Roman" w:hAnsi="Times New Roman" w:cs="Times New Roman"/>
              </w:rPr>
              <w:t xml:space="preserve"> у </w:t>
            </w:r>
            <w:hyperlink r:id="rId39" w:anchor="n618" w:history="1">
              <w:proofErr w:type="spellStart"/>
              <w:r w:rsidRPr="00BC2947">
                <w:rPr>
                  <w:rStyle w:val="a7"/>
                  <w:rFonts w:ascii="Times New Roman" w:hAnsi="Times New Roman" w:cs="Times New Roman"/>
                  <w:color w:val="auto"/>
                  <w:u w:val="none"/>
                </w:rPr>
                <w:t>підпунктах</w:t>
              </w:r>
              <w:proofErr w:type="spellEnd"/>
              <w:r w:rsidRPr="00BC2947">
                <w:rPr>
                  <w:rStyle w:val="a7"/>
                  <w:rFonts w:ascii="Times New Roman" w:hAnsi="Times New Roman" w:cs="Times New Roman"/>
                  <w:color w:val="auto"/>
                  <w:u w:val="none"/>
                </w:rPr>
                <w:t xml:space="preserve"> 3</w:t>
              </w:r>
            </w:hyperlink>
            <w:r w:rsidRPr="00BC2947">
              <w:rPr>
                <w:rStyle w:val="rvts0"/>
                <w:rFonts w:ascii="Times New Roman" w:hAnsi="Times New Roman" w:cs="Times New Roman"/>
              </w:rPr>
              <w:t xml:space="preserve">, </w:t>
            </w:r>
            <w:hyperlink r:id="rId40" w:anchor="n620" w:history="1">
              <w:r w:rsidRPr="00BC2947">
                <w:rPr>
                  <w:rStyle w:val="a7"/>
                  <w:rFonts w:ascii="Times New Roman" w:hAnsi="Times New Roman" w:cs="Times New Roman"/>
                  <w:color w:val="auto"/>
                  <w:u w:val="none"/>
                </w:rPr>
                <w:t>5</w:t>
              </w:r>
            </w:hyperlink>
            <w:r w:rsidRPr="00BC2947">
              <w:rPr>
                <w:rStyle w:val="rvts0"/>
                <w:rFonts w:ascii="Times New Roman" w:hAnsi="Times New Roman" w:cs="Times New Roman"/>
              </w:rPr>
              <w:t xml:space="preserve">, </w:t>
            </w:r>
            <w:hyperlink r:id="rId41" w:anchor="n621" w:history="1">
              <w:r w:rsidRPr="00BC2947">
                <w:rPr>
                  <w:rStyle w:val="a7"/>
                  <w:rFonts w:ascii="Times New Roman" w:hAnsi="Times New Roman" w:cs="Times New Roman"/>
                  <w:color w:val="auto"/>
                  <w:u w:val="none"/>
                </w:rPr>
                <w:t>6</w:t>
              </w:r>
            </w:hyperlink>
            <w:r w:rsidRPr="00BC2947">
              <w:rPr>
                <w:rStyle w:val="rvts0"/>
                <w:rFonts w:ascii="Times New Roman" w:hAnsi="Times New Roman" w:cs="Times New Roman"/>
              </w:rPr>
              <w:t xml:space="preserve"> і </w:t>
            </w:r>
            <w:hyperlink r:id="rId42" w:anchor="n627" w:history="1">
              <w:r w:rsidRPr="00BC2947">
                <w:rPr>
                  <w:rStyle w:val="a7"/>
                  <w:rFonts w:ascii="Times New Roman" w:hAnsi="Times New Roman" w:cs="Times New Roman"/>
                  <w:color w:val="auto"/>
                  <w:u w:val="none"/>
                </w:rPr>
                <w:t>12</w:t>
              </w:r>
            </w:hyperlink>
            <w:r w:rsidRPr="00BC2947">
              <w:rPr>
                <w:rStyle w:val="rvts0"/>
                <w:rFonts w:ascii="Times New Roman" w:hAnsi="Times New Roman" w:cs="Times New Roman"/>
              </w:rPr>
              <w:t xml:space="preserve"> пункту 47 </w:t>
            </w:r>
            <w:proofErr w:type="spellStart"/>
            <w:r w:rsidRPr="00BC2947">
              <w:rPr>
                <w:rStyle w:val="rvts0"/>
                <w:rFonts w:ascii="Times New Roman" w:hAnsi="Times New Roman" w:cs="Times New Roman"/>
              </w:rPr>
              <w:t>цих</w:t>
            </w:r>
            <w:proofErr w:type="spellEnd"/>
            <w:r w:rsidRPr="00BC2947">
              <w:rPr>
                <w:rStyle w:val="rvts0"/>
                <w:rFonts w:ascii="Times New Roman" w:hAnsi="Times New Roman" w:cs="Times New Roman"/>
              </w:rPr>
              <w:t xml:space="preserve"> </w:t>
            </w:r>
            <w:proofErr w:type="spellStart"/>
            <w:r w:rsidRPr="00BC2947">
              <w:rPr>
                <w:rStyle w:val="rvts0"/>
                <w:rFonts w:ascii="Times New Roman" w:hAnsi="Times New Roman" w:cs="Times New Roman"/>
              </w:rPr>
              <w:t>особливостей</w:t>
            </w:r>
            <w:proofErr w:type="spellEnd"/>
            <w:r w:rsidRPr="00BC2947">
              <w:rPr>
                <w:rStyle w:val="rvts0"/>
                <w:rFonts w:ascii="Times New Roman" w:hAnsi="Times New Roman" w:cs="Times New Roman"/>
              </w:rPr>
              <w:t>;</w:t>
            </w:r>
          </w:p>
          <w:p w14:paraId="07C3BB02" w14:textId="450E1842" w:rsidR="00085449" w:rsidRPr="00BC2947" w:rsidRDefault="000E3930"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w:t>
            </w:r>
            <w:r w:rsidR="00085449" w:rsidRPr="00BC2947">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523E93C8" w14:textId="77777777" w:rsidR="000E3930" w:rsidRPr="00BC2947" w:rsidRDefault="000E3930"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w:t>
            </w:r>
            <w:r w:rsidR="00361FA7" w:rsidRPr="00BC2947">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ABCB894" w14:textId="515F5B4E" w:rsidR="00085449" w:rsidRPr="00BC2947" w:rsidRDefault="00085449" w:rsidP="002C78FC">
            <w:pPr>
              <w:pStyle w:val="af1"/>
              <w:jc w:val="both"/>
              <w:rPr>
                <w:rFonts w:ascii="Times New Roman" w:hAnsi="Times New Roman" w:cs="Times New Roman"/>
                <w:color w:val="00B050"/>
                <w:sz w:val="24"/>
                <w:szCs w:val="24"/>
                <w:lang w:val="uk-UA"/>
              </w:rPr>
            </w:pPr>
            <w:r w:rsidRPr="00BC2947">
              <w:rPr>
                <w:rFonts w:ascii="Times New Roman" w:hAnsi="Times New Roman" w:cs="Times New Roman"/>
                <w:b/>
                <w:i/>
                <w:sz w:val="24"/>
                <w:szCs w:val="24"/>
                <w:lang w:val="uk-UA"/>
              </w:rPr>
              <w:t>Замовник може відхилити тендерну пропозицію</w:t>
            </w:r>
            <w:r w:rsidRPr="00BC2947">
              <w:rPr>
                <w:rFonts w:ascii="Times New Roman" w:hAnsi="Times New Roman" w:cs="Times New Roman"/>
                <w:sz w:val="24"/>
                <w:szCs w:val="24"/>
                <w:lang w:val="uk-UA"/>
              </w:rPr>
              <w:t xml:space="preserve"> із зазначенням аргументації в електронній системі </w:t>
            </w:r>
            <w:proofErr w:type="spellStart"/>
            <w:r w:rsidRPr="00BC2947">
              <w:rPr>
                <w:rFonts w:ascii="Times New Roman" w:hAnsi="Times New Roman" w:cs="Times New Roman"/>
                <w:sz w:val="24"/>
                <w:szCs w:val="24"/>
                <w:lang w:val="uk-UA"/>
              </w:rPr>
              <w:t>закупівель</w:t>
            </w:r>
            <w:proofErr w:type="spellEnd"/>
            <w:r w:rsidRPr="00BC2947">
              <w:rPr>
                <w:rFonts w:ascii="Times New Roman" w:hAnsi="Times New Roman" w:cs="Times New Roman"/>
                <w:sz w:val="24"/>
                <w:szCs w:val="24"/>
                <w:lang w:val="uk-UA"/>
              </w:rPr>
              <w:t xml:space="preserve"> </w:t>
            </w:r>
            <w:r w:rsidRPr="00BC2947">
              <w:rPr>
                <w:rFonts w:ascii="Times New Roman" w:hAnsi="Times New Roman" w:cs="Times New Roman"/>
                <w:b/>
                <w:i/>
                <w:sz w:val="24"/>
                <w:szCs w:val="24"/>
                <w:lang w:val="uk-UA"/>
              </w:rPr>
              <w:t>у разі, коли:</w:t>
            </w:r>
          </w:p>
          <w:p w14:paraId="350200B9" w14:textId="45CF24F8" w:rsidR="00085449" w:rsidRPr="00BC2947" w:rsidRDefault="00085449" w:rsidP="00F43ED4">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8B7B53" w14:textId="2608037A" w:rsidR="00656290" w:rsidRPr="00BC2947" w:rsidRDefault="00085449" w:rsidP="00F43ED4">
            <w:pPr>
              <w:jc w:val="both"/>
              <w:rPr>
                <w:rFonts w:ascii="Times New Roman" w:hAnsi="Times New Roman" w:cs="Times New Roman"/>
              </w:rPr>
            </w:pPr>
            <w:r w:rsidRPr="00BC2947">
              <w:rPr>
                <w:rFonts w:ascii="Times New Roman" w:hAnsi="Times New Roman" w:cs="Times New Roman"/>
                <w:sz w:val="24"/>
                <w:szCs w:val="24"/>
              </w:rPr>
              <w:lastRenderedPageBreak/>
              <w:t xml:space="preserve">2) </w:t>
            </w:r>
            <w:r w:rsidR="00656290" w:rsidRPr="00BC2947">
              <w:rPr>
                <w:rStyle w:val="rvts0"/>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r w:rsidR="00656290" w:rsidRPr="00BC2947">
              <w:rPr>
                <w:rStyle w:val="rvts0"/>
                <w:rFonts w:ascii="Times New Roman" w:hAnsi="Times New Roman" w:cs="Times New Roman"/>
                <w:b/>
                <w:bCs/>
                <w:u w:val="single"/>
              </w:rPr>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sidR="00656290" w:rsidRPr="00BC2947">
              <w:rPr>
                <w:rStyle w:val="rvts0"/>
                <w:rFonts w:ascii="Times New Roman" w:hAnsi="Times New Roman" w:cs="Times New Roman"/>
              </w:rPr>
              <w:t xml:space="preserve"> Якщо замовник вважає таке підтвердження достатнім, тендерна пропозиція такого учасника не може бути відхилена.</w:t>
            </w:r>
          </w:p>
          <w:p w14:paraId="5884C4A1" w14:textId="77777777" w:rsidR="0043453B" w:rsidRPr="00BC2947" w:rsidRDefault="00870FC6" w:rsidP="00F43ED4">
            <w:pPr>
              <w:ind w:firstLine="319"/>
              <w:jc w:val="both"/>
              <w:rPr>
                <w:rFonts w:ascii="Times New Roman" w:hAnsi="Times New Roman" w:cs="Times New Roman"/>
                <w:b/>
                <w:bCs/>
                <w:i/>
                <w:iCs/>
                <w:sz w:val="24"/>
                <w:szCs w:val="24"/>
              </w:rPr>
            </w:pPr>
            <w:hyperlink r:id="rId43" w:tgtFrame="_blank" w:history="1">
              <w:r w:rsidR="0043453B" w:rsidRPr="00BC2947">
                <w:rPr>
                  <w:rFonts w:ascii="Times New Roman" w:hAnsi="Times New Roman" w:cs="Times New Roman"/>
                  <w:b/>
                  <w:bCs/>
                  <w:i/>
                  <w:i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hyperlink>
          </w:p>
          <w:p w14:paraId="7878336C" w14:textId="77777777" w:rsidR="0043453B" w:rsidRPr="00BC2947" w:rsidRDefault="0043453B" w:rsidP="00F43ED4">
            <w:pPr>
              <w:ind w:firstLine="319"/>
              <w:jc w:val="both"/>
              <w:rPr>
                <w:rFonts w:ascii="Times New Roman" w:hAnsi="Times New Roman" w:cs="Times New Roman"/>
                <w:sz w:val="24"/>
                <w:szCs w:val="24"/>
              </w:rPr>
            </w:pPr>
            <w:r w:rsidRPr="00BC2947">
              <w:rPr>
                <w:rFonts w:ascii="Times New Roman" w:hAnsi="Times New Roman" w:cs="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79D401F" w14:textId="77777777" w:rsidR="00085449" w:rsidRPr="00BC2947" w:rsidRDefault="00085449"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947">
              <w:rPr>
                <w:rFonts w:ascii="Times New Roman" w:hAnsi="Times New Roman" w:cs="Times New Roman"/>
                <w:sz w:val="24"/>
                <w:szCs w:val="24"/>
                <w:lang w:val="uk-UA"/>
              </w:rPr>
              <w:t>закупівель</w:t>
            </w:r>
            <w:proofErr w:type="spellEnd"/>
            <w:r w:rsidRPr="00BC2947">
              <w:rPr>
                <w:rFonts w:ascii="Times New Roman" w:hAnsi="Times New Roman" w:cs="Times New Roman"/>
                <w:sz w:val="24"/>
                <w:szCs w:val="24"/>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C2947">
              <w:rPr>
                <w:rFonts w:ascii="Times New Roman" w:hAnsi="Times New Roman" w:cs="Times New Roman"/>
                <w:sz w:val="24"/>
                <w:szCs w:val="24"/>
                <w:lang w:val="uk-UA"/>
              </w:rPr>
              <w:t>закупівель</w:t>
            </w:r>
            <w:proofErr w:type="spellEnd"/>
            <w:r w:rsidRPr="00BC2947">
              <w:rPr>
                <w:rFonts w:ascii="Times New Roman" w:hAnsi="Times New Roman" w:cs="Times New Roman"/>
                <w:sz w:val="24"/>
                <w:szCs w:val="24"/>
                <w:lang w:val="uk-UA"/>
              </w:rPr>
              <w:t>.</w:t>
            </w:r>
          </w:p>
          <w:p w14:paraId="06B19525" w14:textId="6E589A1A" w:rsidR="00BA0D0A" w:rsidRPr="00BC2947" w:rsidRDefault="00085449"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C2947">
              <w:rPr>
                <w:rFonts w:ascii="Times New Roman" w:hAnsi="Times New Roman" w:cs="Times New Roman"/>
                <w:b/>
                <w:i/>
                <w:sz w:val="24"/>
                <w:szCs w:val="24"/>
                <w:lang w:val="uk-UA"/>
              </w:rPr>
              <w:t>не пізніш як через чотири дні</w:t>
            </w:r>
            <w:r w:rsidRPr="00BC2947">
              <w:rPr>
                <w:rFonts w:ascii="Times New Roman" w:hAnsi="Times New Roman" w:cs="Times New Roman"/>
                <w:b/>
                <w:sz w:val="24"/>
                <w:szCs w:val="24"/>
                <w:lang w:val="uk-UA"/>
              </w:rPr>
              <w:t xml:space="preserve"> </w:t>
            </w:r>
            <w:r w:rsidRPr="00BC2947">
              <w:rPr>
                <w:rFonts w:ascii="Times New Roman" w:hAnsi="Times New Roman" w:cs="Times New Roman"/>
                <w:sz w:val="24"/>
                <w:szCs w:val="24"/>
                <w:lang w:val="uk-UA"/>
              </w:rPr>
              <w:t xml:space="preserve">з дати надходження такого звернення через електронну систему </w:t>
            </w:r>
            <w:proofErr w:type="spellStart"/>
            <w:r w:rsidRPr="00BC2947">
              <w:rPr>
                <w:rFonts w:ascii="Times New Roman" w:hAnsi="Times New Roman" w:cs="Times New Roman"/>
                <w:sz w:val="24"/>
                <w:szCs w:val="24"/>
                <w:lang w:val="uk-UA"/>
              </w:rPr>
              <w:t>закупівель</w:t>
            </w:r>
            <w:proofErr w:type="spellEnd"/>
            <w:r w:rsidRPr="00BC2947">
              <w:rPr>
                <w:rFonts w:ascii="Times New Roman" w:hAnsi="Times New Roman" w:cs="Times New Roman"/>
                <w:sz w:val="24"/>
                <w:szCs w:val="24"/>
                <w:lang w:val="uk-UA"/>
              </w:rPr>
              <w:t xml:space="preserve">, але до моменту оприлюднення договору про закупівлю в електронній системі </w:t>
            </w:r>
            <w:proofErr w:type="spellStart"/>
            <w:r w:rsidRPr="00BC2947">
              <w:rPr>
                <w:rFonts w:ascii="Times New Roman" w:hAnsi="Times New Roman" w:cs="Times New Roman"/>
                <w:sz w:val="24"/>
                <w:szCs w:val="24"/>
                <w:lang w:val="uk-UA"/>
              </w:rPr>
              <w:t>закупівель</w:t>
            </w:r>
            <w:proofErr w:type="spellEnd"/>
            <w:r w:rsidRPr="00BC2947">
              <w:rPr>
                <w:rFonts w:ascii="Times New Roman" w:hAnsi="Times New Roman" w:cs="Times New Roman"/>
                <w:sz w:val="24"/>
                <w:szCs w:val="24"/>
                <w:lang w:val="uk-UA"/>
              </w:rPr>
              <w:t xml:space="preserve"> відповідно до статті 10 Закону.</w:t>
            </w:r>
          </w:p>
        </w:tc>
      </w:tr>
      <w:tr w:rsidR="00085449" w:rsidRPr="00BC2947" w14:paraId="5870D58F" w14:textId="77777777">
        <w:trPr>
          <w:trHeight w:val="472"/>
          <w:jc w:val="center"/>
        </w:trPr>
        <w:tc>
          <w:tcPr>
            <w:tcW w:w="9960" w:type="dxa"/>
            <w:gridSpan w:val="3"/>
            <w:vAlign w:val="center"/>
          </w:tcPr>
          <w:p w14:paraId="2DD82785" w14:textId="77777777" w:rsidR="00085449" w:rsidRPr="00BC2947" w:rsidRDefault="00085449"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85449" w:rsidRPr="00BC2947" w14:paraId="1A54C23D" w14:textId="77777777">
        <w:trPr>
          <w:trHeight w:val="1119"/>
          <w:jc w:val="center"/>
        </w:trPr>
        <w:tc>
          <w:tcPr>
            <w:tcW w:w="705" w:type="dxa"/>
          </w:tcPr>
          <w:p w14:paraId="7BBDAA49" w14:textId="77777777" w:rsidR="00085449" w:rsidRPr="00BC2947" w:rsidRDefault="00085449"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1</w:t>
            </w:r>
          </w:p>
        </w:tc>
        <w:tc>
          <w:tcPr>
            <w:tcW w:w="2835" w:type="dxa"/>
          </w:tcPr>
          <w:p w14:paraId="363A9C78" w14:textId="77777777" w:rsidR="00085449" w:rsidRPr="00BC2947" w:rsidRDefault="00085449" w:rsidP="002C78FC">
            <w:pPr>
              <w:widowControl w:val="0"/>
              <w:rPr>
                <w:rFonts w:ascii="Times New Roman" w:eastAsia="Times New Roman" w:hAnsi="Times New Roman" w:cs="Times New Roman"/>
                <w:b/>
                <w:sz w:val="24"/>
                <w:szCs w:val="24"/>
              </w:rPr>
            </w:pPr>
            <w:r w:rsidRPr="00BC294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1917B71" w14:textId="77777777" w:rsidR="00085449" w:rsidRPr="00BC2947" w:rsidRDefault="00085449" w:rsidP="002C78FC">
            <w:pPr>
              <w:widowControl w:val="0"/>
              <w:jc w:val="both"/>
              <w:rPr>
                <w:rFonts w:ascii="Times New Roman" w:eastAsia="Times New Roman" w:hAnsi="Times New Roman" w:cs="Times New Roman"/>
                <w:b/>
                <w:i/>
                <w:sz w:val="24"/>
                <w:szCs w:val="24"/>
              </w:rPr>
            </w:pPr>
            <w:r w:rsidRPr="00BC2947">
              <w:rPr>
                <w:rFonts w:ascii="Times New Roman" w:eastAsia="Times New Roman" w:hAnsi="Times New Roman" w:cs="Times New Roman"/>
                <w:b/>
                <w:i/>
                <w:sz w:val="24"/>
                <w:szCs w:val="24"/>
              </w:rPr>
              <w:t>Замовник відміняє відкриті торги у разі:</w:t>
            </w:r>
          </w:p>
          <w:p w14:paraId="45395B58"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1) відсутності подальшої потреби в закупівлі товарів, робіт чи послуг;</w:t>
            </w:r>
          </w:p>
          <w:p w14:paraId="447208C6"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2) неможливості усунення порушень, що виникли через </w:t>
            </w:r>
            <w:r w:rsidRPr="00BC2947">
              <w:rPr>
                <w:rFonts w:ascii="Times New Roman" w:eastAsia="Times New Roman" w:hAnsi="Times New Roman" w:cs="Times New Roman"/>
                <w:sz w:val="24"/>
                <w:szCs w:val="24"/>
              </w:rPr>
              <w:lastRenderedPageBreak/>
              <w:t xml:space="preserve">виявлені порушення вимог законодавства у сфері публічних </w:t>
            </w:r>
            <w:proofErr w:type="spellStart"/>
            <w:r w:rsidRPr="00BC2947">
              <w:rPr>
                <w:rFonts w:ascii="Times New Roman" w:eastAsia="Times New Roman" w:hAnsi="Times New Roman" w:cs="Times New Roman"/>
                <w:sz w:val="24"/>
                <w:szCs w:val="24"/>
              </w:rPr>
              <w:t>закупівель</w:t>
            </w:r>
            <w:proofErr w:type="spellEnd"/>
            <w:r w:rsidRPr="00BC2947">
              <w:rPr>
                <w:rFonts w:ascii="Times New Roman" w:eastAsia="Times New Roman" w:hAnsi="Times New Roman" w:cs="Times New Roman"/>
                <w:sz w:val="24"/>
                <w:szCs w:val="24"/>
              </w:rPr>
              <w:t>, з описом таких порушень;</w:t>
            </w:r>
          </w:p>
          <w:p w14:paraId="65C77602"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0072204"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CB0AD86"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У разі відміни відкритих торгів замовник </w:t>
            </w:r>
            <w:r w:rsidRPr="00BC2947">
              <w:rPr>
                <w:rFonts w:ascii="Times New Roman" w:eastAsia="Times New Roman" w:hAnsi="Times New Roman" w:cs="Times New Roman"/>
                <w:b/>
                <w:i/>
                <w:sz w:val="24"/>
                <w:szCs w:val="24"/>
              </w:rPr>
              <w:t>протягом одного робочого дня</w:t>
            </w:r>
            <w:r w:rsidRPr="00BC294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BC2947">
              <w:rPr>
                <w:rFonts w:ascii="Times New Roman" w:eastAsia="Times New Roman" w:hAnsi="Times New Roman" w:cs="Times New Roman"/>
                <w:sz w:val="24"/>
                <w:szCs w:val="24"/>
              </w:rPr>
              <w:t>закупівель</w:t>
            </w:r>
            <w:proofErr w:type="spellEnd"/>
            <w:r w:rsidRPr="00BC2947">
              <w:rPr>
                <w:rFonts w:ascii="Times New Roman" w:eastAsia="Times New Roman" w:hAnsi="Times New Roman" w:cs="Times New Roman"/>
                <w:sz w:val="24"/>
                <w:szCs w:val="24"/>
              </w:rPr>
              <w:t xml:space="preserve"> підстави прийняття такого рішення.</w:t>
            </w:r>
          </w:p>
          <w:p w14:paraId="40FDBEC1" w14:textId="77777777" w:rsidR="00085449" w:rsidRPr="00BC2947" w:rsidRDefault="00085449" w:rsidP="002C78FC">
            <w:pPr>
              <w:widowControl w:val="0"/>
              <w:jc w:val="both"/>
              <w:rPr>
                <w:rFonts w:ascii="Times New Roman" w:eastAsia="Times New Roman" w:hAnsi="Times New Roman" w:cs="Times New Roman"/>
                <w:b/>
                <w:i/>
                <w:sz w:val="24"/>
                <w:szCs w:val="24"/>
              </w:rPr>
            </w:pPr>
            <w:r w:rsidRPr="00BC294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BC2947">
              <w:rPr>
                <w:rFonts w:ascii="Times New Roman" w:eastAsia="Times New Roman" w:hAnsi="Times New Roman" w:cs="Times New Roman"/>
                <w:b/>
                <w:i/>
                <w:sz w:val="24"/>
                <w:szCs w:val="24"/>
              </w:rPr>
              <w:t>закупівель</w:t>
            </w:r>
            <w:proofErr w:type="spellEnd"/>
            <w:r w:rsidRPr="00BC2947">
              <w:rPr>
                <w:rFonts w:ascii="Times New Roman" w:eastAsia="Times New Roman" w:hAnsi="Times New Roman" w:cs="Times New Roman"/>
                <w:b/>
                <w:i/>
                <w:sz w:val="24"/>
                <w:szCs w:val="24"/>
              </w:rPr>
              <w:t xml:space="preserve"> у разі:</w:t>
            </w:r>
          </w:p>
          <w:p w14:paraId="618BBA1E"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8700018"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BC0617A" w14:textId="4A06F19F"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Електронною системою </w:t>
            </w:r>
            <w:proofErr w:type="spellStart"/>
            <w:r w:rsidRPr="00BC2947">
              <w:rPr>
                <w:rFonts w:ascii="Times New Roman" w:eastAsia="Times New Roman" w:hAnsi="Times New Roman" w:cs="Times New Roman"/>
                <w:sz w:val="24"/>
                <w:szCs w:val="24"/>
              </w:rPr>
              <w:t>закупівель</w:t>
            </w:r>
            <w:proofErr w:type="spellEnd"/>
            <w:r w:rsidRPr="00BC294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w:t>
            </w:r>
            <w:r w:rsidR="001651CE" w:rsidRPr="00BC2947">
              <w:rPr>
                <w:rFonts w:ascii="Times New Roman" w:eastAsia="Times New Roman" w:hAnsi="Times New Roman" w:cs="Times New Roman"/>
                <w:sz w:val="24"/>
                <w:szCs w:val="24"/>
              </w:rPr>
              <w:t xml:space="preserve"> 51 Особливостей</w:t>
            </w:r>
            <w:r w:rsidRPr="00BC2947">
              <w:rPr>
                <w:rFonts w:ascii="Times New Roman" w:eastAsia="Times New Roman" w:hAnsi="Times New Roman" w:cs="Times New Roman"/>
                <w:sz w:val="24"/>
                <w:szCs w:val="24"/>
              </w:rPr>
              <w:t>, оприлюднюється інформація про відміну відкритих торгів.</w:t>
            </w:r>
          </w:p>
          <w:p w14:paraId="6E68471B"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Відкриті торги можуть бути відмінені частково (за лотом).</w:t>
            </w:r>
          </w:p>
          <w:p w14:paraId="317CC315"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947">
              <w:rPr>
                <w:rFonts w:ascii="Times New Roman" w:eastAsia="Times New Roman" w:hAnsi="Times New Roman" w:cs="Times New Roman"/>
                <w:sz w:val="24"/>
                <w:szCs w:val="24"/>
              </w:rPr>
              <w:t>закупівель</w:t>
            </w:r>
            <w:proofErr w:type="spellEnd"/>
            <w:r w:rsidRPr="00BC2947">
              <w:rPr>
                <w:rFonts w:ascii="Times New Roman" w:eastAsia="Times New Roman" w:hAnsi="Times New Roman" w:cs="Times New Roman"/>
                <w:sz w:val="24"/>
                <w:szCs w:val="24"/>
              </w:rPr>
              <w:t xml:space="preserve"> в день її оприлюднення</w:t>
            </w:r>
            <w:r w:rsidRPr="00BC2947">
              <w:rPr>
                <w:rFonts w:ascii="Times New Roman" w:eastAsia="Times New Roman" w:hAnsi="Times New Roman" w:cs="Times New Roman"/>
                <w:color w:val="4A86E8"/>
                <w:sz w:val="24"/>
                <w:szCs w:val="24"/>
              </w:rPr>
              <w:t>.</w:t>
            </w:r>
          </w:p>
        </w:tc>
      </w:tr>
      <w:tr w:rsidR="00085449" w:rsidRPr="00BC2947" w14:paraId="68D2D042" w14:textId="77777777">
        <w:trPr>
          <w:trHeight w:val="1119"/>
          <w:jc w:val="center"/>
        </w:trPr>
        <w:tc>
          <w:tcPr>
            <w:tcW w:w="705" w:type="dxa"/>
          </w:tcPr>
          <w:p w14:paraId="40AC6E2F" w14:textId="77777777" w:rsidR="00085449" w:rsidRPr="00BC2947" w:rsidRDefault="00085449"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lastRenderedPageBreak/>
              <w:t>2</w:t>
            </w:r>
          </w:p>
        </w:tc>
        <w:tc>
          <w:tcPr>
            <w:tcW w:w="2835" w:type="dxa"/>
          </w:tcPr>
          <w:p w14:paraId="320BDA9D" w14:textId="77777777" w:rsidR="00085449" w:rsidRPr="00BC2947" w:rsidRDefault="00085449"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BCE9533"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947">
              <w:rPr>
                <w:rFonts w:ascii="Times New Roman" w:eastAsia="Times New Roman" w:hAnsi="Times New Roman" w:cs="Times New Roman"/>
                <w:b/>
                <w:i/>
                <w:sz w:val="24"/>
                <w:szCs w:val="24"/>
              </w:rPr>
              <w:t>не пізніше ніж через 15 днів</w:t>
            </w:r>
            <w:r w:rsidRPr="00BC294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947">
              <w:rPr>
                <w:rFonts w:ascii="Times New Roman" w:eastAsia="Times New Roman" w:hAnsi="Times New Roman" w:cs="Times New Roman"/>
                <w:b/>
                <w:i/>
                <w:sz w:val="24"/>
                <w:szCs w:val="24"/>
              </w:rPr>
              <w:t>може бути продовжений до 60 днів</w:t>
            </w:r>
            <w:r w:rsidRPr="00BC2947">
              <w:rPr>
                <w:rFonts w:ascii="Times New Roman" w:eastAsia="Times New Roman" w:hAnsi="Times New Roman" w:cs="Times New Roman"/>
                <w:sz w:val="24"/>
                <w:szCs w:val="24"/>
              </w:rPr>
              <w:t xml:space="preserve">. </w:t>
            </w:r>
          </w:p>
          <w:p w14:paraId="0F3E890B"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BC2947">
              <w:rPr>
                <w:rFonts w:ascii="Times New Roman" w:eastAsia="Times New Roman" w:hAnsi="Times New Roman" w:cs="Times New Roman"/>
                <w:sz w:val="24"/>
                <w:szCs w:val="24"/>
              </w:rPr>
              <w:t>закупівель</w:t>
            </w:r>
            <w:proofErr w:type="spellEnd"/>
            <w:r w:rsidRPr="00BC2947">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D1C115B" w14:textId="77777777" w:rsidR="00085449" w:rsidRPr="00BC2947" w:rsidRDefault="00085449" w:rsidP="002C78FC">
            <w:pPr>
              <w:widowControl w:val="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C2947">
              <w:rPr>
                <w:rFonts w:ascii="Times New Roman" w:eastAsia="Times New Roman" w:hAnsi="Times New Roman" w:cs="Times New Roman"/>
                <w:b/>
                <w:i/>
                <w:sz w:val="24"/>
                <w:szCs w:val="24"/>
              </w:rPr>
              <w:t>не може бути укладено раніше ніж через п’ять днів</w:t>
            </w:r>
            <w:r w:rsidRPr="00BC2947">
              <w:rPr>
                <w:rFonts w:ascii="Times New Roman" w:eastAsia="Times New Roman" w:hAnsi="Times New Roman" w:cs="Times New Roman"/>
                <w:i/>
                <w:sz w:val="24"/>
                <w:szCs w:val="24"/>
              </w:rPr>
              <w:t xml:space="preserve"> </w:t>
            </w:r>
            <w:r w:rsidRPr="00BC2947">
              <w:rPr>
                <w:rFonts w:ascii="Times New Roman" w:eastAsia="Times New Roman" w:hAnsi="Times New Roman" w:cs="Times New Roman"/>
                <w:sz w:val="24"/>
                <w:szCs w:val="24"/>
              </w:rPr>
              <w:t xml:space="preserve">з дати оприлюднення в електронній системі </w:t>
            </w:r>
            <w:proofErr w:type="spellStart"/>
            <w:r w:rsidRPr="00BC2947">
              <w:rPr>
                <w:rFonts w:ascii="Times New Roman" w:eastAsia="Times New Roman" w:hAnsi="Times New Roman" w:cs="Times New Roman"/>
                <w:sz w:val="24"/>
                <w:szCs w:val="24"/>
              </w:rPr>
              <w:t>закупівель</w:t>
            </w:r>
            <w:proofErr w:type="spellEnd"/>
            <w:r w:rsidRPr="00BC2947">
              <w:rPr>
                <w:rFonts w:ascii="Times New Roman" w:eastAsia="Times New Roman" w:hAnsi="Times New Roman" w:cs="Times New Roman"/>
                <w:sz w:val="24"/>
                <w:szCs w:val="24"/>
              </w:rPr>
              <w:t xml:space="preserve"> повідомлення про намір укласти договір про закупівлю.</w:t>
            </w:r>
          </w:p>
        </w:tc>
      </w:tr>
      <w:tr w:rsidR="00085449" w:rsidRPr="00BC2947" w14:paraId="765C16CE" w14:textId="77777777">
        <w:trPr>
          <w:trHeight w:val="1119"/>
          <w:jc w:val="center"/>
        </w:trPr>
        <w:tc>
          <w:tcPr>
            <w:tcW w:w="705" w:type="dxa"/>
          </w:tcPr>
          <w:p w14:paraId="7A8C6C15" w14:textId="77777777" w:rsidR="00085449" w:rsidRPr="00BC2947" w:rsidRDefault="00085449"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3</w:t>
            </w:r>
          </w:p>
        </w:tc>
        <w:tc>
          <w:tcPr>
            <w:tcW w:w="2835" w:type="dxa"/>
          </w:tcPr>
          <w:p w14:paraId="781B6859" w14:textId="77777777" w:rsidR="00085449" w:rsidRPr="00BC2947" w:rsidRDefault="00085449" w:rsidP="002C78FC">
            <w:pPr>
              <w:widowControl w:val="0"/>
              <w:rPr>
                <w:rFonts w:ascii="Times New Roman" w:eastAsia="Times New Roman" w:hAnsi="Times New Roman" w:cs="Times New Roman"/>
                <w:sz w:val="24"/>
                <w:szCs w:val="24"/>
              </w:rPr>
            </w:pPr>
            <w:proofErr w:type="spellStart"/>
            <w:r w:rsidRPr="00BC2947">
              <w:rPr>
                <w:rFonts w:ascii="Times New Roman" w:eastAsia="Times New Roman" w:hAnsi="Times New Roman" w:cs="Times New Roman"/>
                <w:b/>
                <w:color w:val="000000"/>
                <w:sz w:val="24"/>
                <w:szCs w:val="24"/>
              </w:rPr>
              <w:t>Проєкт</w:t>
            </w:r>
            <w:proofErr w:type="spellEnd"/>
            <w:r w:rsidRPr="00BC2947">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4E7F0EF3" w14:textId="0E9E65FF" w:rsidR="00085449" w:rsidRPr="00BC2947" w:rsidRDefault="00085449" w:rsidP="002C78FC">
            <w:pPr>
              <w:widowControl w:val="0"/>
              <w:ind w:right="120"/>
              <w:jc w:val="both"/>
              <w:rPr>
                <w:rFonts w:ascii="Times New Roman" w:eastAsia="Times New Roman" w:hAnsi="Times New Roman" w:cs="Times New Roman"/>
                <w:sz w:val="24"/>
                <w:szCs w:val="24"/>
              </w:rPr>
            </w:pPr>
            <w:proofErr w:type="spellStart"/>
            <w:r w:rsidRPr="00BC2947">
              <w:rPr>
                <w:rFonts w:ascii="Times New Roman" w:eastAsia="Times New Roman" w:hAnsi="Times New Roman" w:cs="Times New Roman"/>
                <w:sz w:val="24"/>
                <w:szCs w:val="24"/>
              </w:rPr>
              <w:t>Проєкт</w:t>
            </w:r>
            <w:proofErr w:type="spellEnd"/>
            <w:r w:rsidRPr="00BC2947">
              <w:rPr>
                <w:rFonts w:ascii="Times New Roman" w:eastAsia="Times New Roman" w:hAnsi="Times New Roman" w:cs="Times New Roman"/>
                <w:sz w:val="24"/>
                <w:szCs w:val="24"/>
              </w:rPr>
              <w:t xml:space="preserve"> договору про закупівлю викладено в </w:t>
            </w:r>
            <w:r w:rsidRPr="00BC2947">
              <w:rPr>
                <w:rFonts w:ascii="Times New Roman" w:eastAsia="Times New Roman" w:hAnsi="Times New Roman" w:cs="Times New Roman"/>
                <w:b/>
                <w:i/>
                <w:sz w:val="24"/>
                <w:szCs w:val="24"/>
              </w:rPr>
              <w:t xml:space="preserve">Додатку </w:t>
            </w:r>
            <w:r w:rsidR="00DA3AD5" w:rsidRPr="00BC2947">
              <w:rPr>
                <w:rFonts w:ascii="Times New Roman" w:eastAsia="Times New Roman" w:hAnsi="Times New Roman" w:cs="Times New Roman"/>
                <w:b/>
                <w:i/>
                <w:sz w:val="24"/>
                <w:szCs w:val="24"/>
              </w:rPr>
              <w:t>4</w:t>
            </w:r>
            <w:r w:rsidRPr="00BC2947">
              <w:rPr>
                <w:rFonts w:ascii="Times New Roman" w:eastAsia="Times New Roman" w:hAnsi="Times New Roman" w:cs="Times New Roman"/>
                <w:sz w:val="24"/>
                <w:szCs w:val="24"/>
              </w:rPr>
              <w:t xml:space="preserve"> до цієї тендерної документації</w:t>
            </w:r>
            <w:r w:rsidR="002C3611" w:rsidRPr="00BC2947">
              <w:rPr>
                <w:rFonts w:ascii="Times New Roman" w:eastAsia="Times New Roman" w:hAnsi="Times New Roman" w:cs="Times New Roman"/>
                <w:sz w:val="24"/>
                <w:szCs w:val="24"/>
              </w:rPr>
              <w:t xml:space="preserve">, </w:t>
            </w:r>
            <w:r w:rsidR="002C3611" w:rsidRPr="00BC2947">
              <w:rPr>
                <w:rFonts w:ascii="Times New Roman" w:hAnsi="Times New Roman" w:cs="Times New Roman"/>
                <w:sz w:val="24"/>
                <w:szCs w:val="24"/>
              </w:rPr>
              <w:t xml:space="preserve">який завантажено до електронної системи </w:t>
            </w:r>
            <w:proofErr w:type="spellStart"/>
            <w:r w:rsidR="002C3611" w:rsidRPr="00BC2947">
              <w:rPr>
                <w:rFonts w:ascii="Times New Roman" w:hAnsi="Times New Roman" w:cs="Times New Roman"/>
                <w:sz w:val="24"/>
                <w:szCs w:val="24"/>
              </w:rPr>
              <w:t>закупівель</w:t>
            </w:r>
            <w:proofErr w:type="spellEnd"/>
            <w:r w:rsidR="002C3611" w:rsidRPr="00BC2947">
              <w:rPr>
                <w:rFonts w:ascii="Times New Roman" w:hAnsi="Times New Roman" w:cs="Times New Roman"/>
                <w:sz w:val="24"/>
                <w:szCs w:val="24"/>
              </w:rPr>
              <w:t xml:space="preserve"> окремим файлом та є невід’ємною частиною тендерної документації.</w:t>
            </w:r>
          </w:p>
          <w:p w14:paraId="7B6D5A6A" w14:textId="34480796" w:rsidR="00085449" w:rsidRPr="00BC2947" w:rsidRDefault="00085449" w:rsidP="002C78FC">
            <w:pPr>
              <w:widowControl w:val="0"/>
              <w:ind w:right="12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0D6B792" w14:textId="77777777" w:rsidR="002825DE" w:rsidRPr="00BC2947" w:rsidRDefault="002825DE" w:rsidP="002C78FC">
            <w:pPr>
              <w:pStyle w:val="af7"/>
              <w:tabs>
                <w:tab w:val="left" w:pos="1260"/>
                <w:tab w:val="left" w:pos="1980"/>
              </w:tabs>
              <w:jc w:val="both"/>
              <w:rPr>
                <w:rFonts w:ascii="Times New Roman" w:hAnsi="Times New Roman"/>
                <w:sz w:val="24"/>
                <w:szCs w:val="24"/>
                <w:lang w:val="ru-RU"/>
              </w:rPr>
            </w:pPr>
            <w:proofErr w:type="spellStart"/>
            <w:r w:rsidRPr="00BC2947">
              <w:rPr>
                <w:rFonts w:ascii="Times New Roman" w:hAnsi="Times New Roman"/>
                <w:sz w:val="24"/>
                <w:szCs w:val="24"/>
                <w:lang w:val="ru-RU"/>
              </w:rPr>
              <w:t>Переможець</w:t>
            </w:r>
            <w:proofErr w:type="spellEnd"/>
            <w:r w:rsidRPr="00BC2947">
              <w:rPr>
                <w:rFonts w:ascii="Times New Roman" w:hAnsi="Times New Roman"/>
                <w:sz w:val="24"/>
                <w:szCs w:val="24"/>
                <w:lang w:val="ru-RU"/>
              </w:rPr>
              <w:t xml:space="preserve"> </w:t>
            </w:r>
            <w:proofErr w:type="spellStart"/>
            <w:r w:rsidRPr="00BC2947">
              <w:rPr>
                <w:rFonts w:ascii="Times New Roman" w:hAnsi="Times New Roman"/>
                <w:sz w:val="24"/>
                <w:szCs w:val="24"/>
                <w:lang w:val="ru-RU"/>
              </w:rPr>
              <w:t>процедури</w:t>
            </w:r>
            <w:proofErr w:type="spellEnd"/>
            <w:r w:rsidRPr="00BC2947">
              <w:rPr>
                <w:rFonts w:ascii="Times New Roman" w:hAnsi="Times New Roman"/>
                <w:sz w:val="24"/>
                <w:szCs w:val="24"/>
                <w:lang w:val="ru-RU"/>
              </w:rPr>
              <w:t xml:space="preserve"> </w:t>
            </w:r>
            <w:proofErr w:type="spellStart"/>
            <w:r w:rsidRPr="00BC2947">
              <w:rPr>
                <w:rFonts w:ascii="Times New Roman" w:hAnsi="Times New Roman"/>
                <w:sz w:val="24"/>
                <w:szCs w:val="24"/>
                <w:lang w:val="ru-RU"/>
              </w:rPr>
              <w:t>закупівлі</w:t>
            </w:r>
            <w:proofErr w:type="spellEnd"/>
            <w:r w:rsidRPr="00BC2947">
              <w:rPr>
                <w:rFonts w:ascii="Times New Roman" w:hAnsi="Times New Roman"/>
                <w:sz w:val="24"/>
                <w:szCs w:val="24"/>
                <w:lang w:val="ru-RU"/>
              </w:rPr>
              <w:t xml:space="preserve"> </w:t>
            </w:r>
            <w:proofErr w:type="spellStart"/>
            <w:r w:rsidRPr="00BC2947">
              <w:rPr>
                <w:rFonts w:ascii="Times New Roman" w:hAnsi="Times New Roman"/>
                <w:sz w:val="24"/>
                <w:szCs w:val="24"/>
                <w:lang w:val="ru-RU"/>
              </w:rPr>
              <w:t>під</w:t>
            </w:r>
            <w:proofErr w:type="spellEnd"/>
            <w:r w:rsidRPr="00BC2947">
              <w:rPr>
                <w:rFonts w:ascii="Times New Roman" w:hAnsi="Times New Roman"/>
                <w:sz w:val="24"/>
                <w:szCs w:val="24"/>
                <w:lang w:val="ru-RU"/>
              </w:rPr>
              <w:t xml:space="preserve"> час </w:t>
            </w:r>
            <w:proofErr w:type="spellStart"/>
            <w:r w:rsidRPr="00BC2947">
              <w:rPr>
                <w:rFonts w:ascii="Times New Roman" w:hAnsi="Times New Roman"/>
                <w:sz w:val="24"/>
                <w:szCs w:val="24"/>
                <w:lang w:val="ru-RU"/>
              </w:rPr>
              <w:t>укладення</w:t>
            </w:r>
            <w:proofErr w:type="spellEnd"/>
            <w:r w:rsidRPr="00BC2947">
              <w:rPr>
                <w:rFonts w:ascii="Times New Roman" w:hAnsi="Times New Roman"/>
                <w:sz w:val="24"/>
                <w:szCs w:val="24"/>
                <w:lang w:val="ru-RU"/>
              </w:rPr>
              <w:t xml:space="preserve"> договору про </w:t>
            </w:r>
            <w:proofErr w:type="spellStart"/>
            <w:r w:rsidRPr="00BC2947">
              <w:rPr>
                <w:rFonts w:ascii="Times New Roman" w:hAnsi="Times New Roman"/>
                <w:sz w:val="24"/>
                <w:szCs w:val="24"/>
                <w:lang w:val="ru-RU"/>
              </w:rPr>
              <w:t>закупівлю</w:t>
            </w:r>
            <w:proofErr w:type="spellEnd"/>
            <w:r w:rsidRPr="00BC2947">
              <w:rPr>
                <w:rFonts w:ascii="Times New Roman" w:hAnsi="Times New Roman"/>
                <w:sz w:val="24"/>
                <w:szCs w:val="24"/>
                <w:lang w:val="ru-RU"/>
              </w:rPr>
              <w:t xml:space="preserve"> повинен </w:t>
            </w:r>
            <w:proofErr w:type="spellStart"/>
            <w:r w:rsidRPr="00BC2947">
              <w:rPr>
                <w:rFonts w:ascii="Times New Roman" w:hAnsi="Times New Roman"/>
                <w:sz w:val="24"/>
                <w:szCs w:val="24"/>
                <w:lang w:val="ru-RU"/>
              </w:rPr>
              <w:t>надати</w:t>
            </w:r>
            <w:proofErr w:type="spellEnd"/>
            <w:r w:rsidRPr="00BC2947">
              <w:rPr>
                <w:rFonts w:ascii="Times New Roman" w:hAnsi="Times New Roman"/>
                <w:sz w:val="24"/>
                <w:szCs w:val="24"/>
                <w:lang w:val="ru-RU"/>
              </w:rPr>
              <w:t xml:space="preserve"> (</w:t>
            </w:r>
            <w:proofErr w:type="spellStart"/>
            <w:r w:rsidRPr="00BC2947">
              <w:rPr>
                <w:rFonts w:ascii="Times New Roman" w:hAnsi="Times New Roman"/>
                <w:sz w:val="24"/>
                <w:szCs w:val="24"/>
                <w:lang w:val="ru-RU"/>
              </w:rPr>
              <w:t>завантажити</w:t>
            </w:r>
            <w:proofErr w:type="spellEnd"/>
            <w:r w:rsidRPr="00BC2947">
              <w:rPr>
                <w:rFonts w:ascii="Times New Roman" w:hAnsi="Times New Roman"/>
                <w:sz w:val="24"/>
                <w:szCs w:val="24"/>
                <w:lang w:val="ru-RU"/>
              </w:rPr>
              <w:t xml:space="preserve"> в </w:t>
            </w:r>
            <w:proofErr w:type="spellStart"/>
            <w:r w:rsidRPr="00BC2947">
              <w:rPr>
                <w:rFonts w:ascii="Times New Roman" w:hAnsi="Times New Roman"/>
                <w:sz w:val="24"/>
                <w:szCs w:val="24"/>
                <w:lang w:val="ru-RU"/>
              </w:rPr>
              <w:t>електронну</w:t>
            </w:r>
            <w:proofErr w:type="spellEnd"/>
            <w:r w:rsidRPr="00BC2947">
              <w:rPr>
                <w:rFonts w:ascii="Times New Roman" w:hAnsi="Times New Roman"/>
                <w:sz w:val="24"/>
                <w:szCs w:val="24"/>
                <w:lang w:val="ru-RU"/>
              </w:rPr>
              <w:t xml:space="preserve"> систему </w:t>
            </w:r>
            <w:proofErr w:type="spellStart"/>
            <w:r w:rsidRPr="00BC2947">
              <w:rPr>
                <w:rFonts w:ascii="Times New Roman" w:hAnsi="Times New Roman"/>
                <w:sz w:val="24"/>
                <w:szCs w:val="24"/>
                <w:lang w:val="ru-RU"/>
              </w:rPr>
              <w:t>закупівель</w:t>
            </w:r>
            <w:proofErr w:type="spellEnd"/>
            <w:r w:rsidRPr="00BC2947">
              <w:rPr>
                <w:rFonts w:ascii="Times New Roman" w:hAnsi="Times New Roman"/>
                <w:sz w:val="24"/>
                <w:szCs w:val="24"/>
                <w:lang w:val="ru-RU"/>
              </w:rPr>
              <w:t>):</w:t>
            </w:r>
          </w:p>
          <w:p w14:paraId="2B90BAC6" w14:textId="150AE91E" w:rsidR="002825DE" w:rsidRPr="00BC2947" w:rsidRDefault="00275E2A" w:rsidP="002C78FC">
            <w:pPr>
              <w:pStyle w:val="HTML"/>
              <w:pBdr>
                <w:top w:val="nil"/>
                <w:left w:val="nil"/>
                <w:bottom w:val="nil"/>
                <w:right w:val="nil"/>
                <w:between w:val="nil"/>
              </w:pBdr>
              <w:tabs>
                <w:tab w:val="clear" w:pos="916"/>
                <w:tab w:val="clear" w:pos="1832"/>
                <w:tab w:val="num" w:pos="299"/>
                <w:tab w:val="num" w:pos="1352"/>
                <w:tab w:val="num" w:pos="2911"/>
              </w:tabs>
              <w:jc w:val="both"/>
              <w:rPr>
                <w:rFonts w:ascii="Times New Roman" w:hAnsi="Times New Roman"/>
                <w:sz w:val="24"/>
              </w:rPr>
            </w:pPr>
            <w:r w:rsidRPr="00BC2947">
              <w:rPr>
                <w:rFonts w:ascii="Times New Roman" w:hAnsi="Times New Roman"/>
                <w:sz w:val="24"/>
              </w:rPr>
              <w:lastRenderedPageBreak/>
              <w:t xml:space="preserve">- </w:t>
            </w:r>
            <w:r w:rsidR="002825DE" w:rsidRPr="00BC2947">
              <w:rPr>
                <w:rFonts w:ascii="Times New Roman" w:hAnsi="Times New Roman"/>
                <w:sz w:val="24"/>
              </w:rPr>
              <w:t xml:space="preserve">відповідну інформацію про право підписання договору про закупівлю </w:t>
            </w:r>
            <w:r w:rsidR="006A562C" w:rsidRPr="00BC2947">
              <w:rPr>
                <w:rFonts w:ascii="Times New Roman" w:hAnsi="Times New Roman"/>
                <w:sz w:val="24"/>
              </w:rPr>
              <w:t>згідно з вимогами до учасника відповідно до додатку 1 до тендерної документації.</w:t>
            </w:r>
          </w:p>
          <w:p w14:paraId="1BF5C1C3" w14:textId="77777777" w:rsidR="002825DE" w:rsidRPr="00BC2947" w:rsidRDefault="002825DE" w:rsidP="002C78FC">
            <w:pPr>
              <w:jc w:val="both"/>
              <w:rPr>
                <w:rFonts w:ascii="Times New Roman" w:hAnsi="Times New Roman" w:cs="Times New Roman"/>
                <w:sz w:val="24"/>
                <w:szCs w:val="24"/>
                <w:lang w:val="ru-RU"/>
              </w:rPr>
            </w:pPr>
            <w:r w:rsidRPr="00BC2947">
              <w:rPr>
                <w:rFonts w:ascii="Times New Roman" w:hAnsi="Times New Roman" w:cs="Times New Roman"/>
                <w:sz w:val="24"/>
                <w:szCs w:val="24"/>
                <w:lang w:val="ru-RU"/>
              </w:rPr>
              <w:t xml:space="preserve">У </w:t>
            </w:r>
            <w:proofErr w:type="spellStart"/>
            <w:r w:rsidRPr="00BC2947">
              <w:rPr>
                <w:rFonts w:ascii="Times New Roman" w:hAnsi="Times New Roman" w:cs="Times New Roman"/>
                <w:sz w:val="24"/>
                <w:szCs w:val="24"/>
                <w:lang w:val="ru-RU"/>
              </w:rPr>
              <w:t>разі</w:t>
            </w:r>
            <w:proofErr w:type="spellEnd"/>
            <w:r w:rsidRPr="00BC2947">
              <w:rPr>
                <w:rFonts w:ascii="Times New Roman" w:hAnsi="Times New Roman" w:cs="Times New Roman"/>
                <w:sz w:val="24"/>
                <w:szCs w:val="24"/>
                <w:lang w:val="ru-RU"/>
              </w:rPr>
              <w:t xml:space="preserve"> </w:t>
            </w:r>
            <w:proofErr w:type="spellStart"/>
            <w:r w:rsidRPr="00BC2947">
              <w:rPr>
                <w:rFonts w:ascii="Times New Roman" w:hAnsi="Times New Roman" w:cs="Times New Roman"/>
                <w:sz w:val="24"/>
                <w:szCs w:val="24"/>
                <w:lang w:val="ru-RU"/>
              </w:rPr>
              <w:t>визначення</w:t>
            </w:r>
            <w:proofErr w:type="spellEnd"/>
            <w:r w:rsidRPr="00BC2947">
              <w:rPr>
                <w:rFonts w:ascii="Times New Roman" w:hAnsi="Times New Roman" w:cs="Times New Roman"/>
                <w:sz w:val="24"/>
                <w:szCs w:val="24"/>
                <w:lang w:val="ru-RU"/>
              </w:rPr>
              <w:t xml:space="preserve"> </w:t>
            </w:r>
            <w:proofErr w:type="spellStart"/>
            <w:r w:rsidRPr="00BC2947">
              <w:rPr>
                <w:rFonts w:ascii="Times New Roman" w:hAnsi="Times New Roman" w:cs="Times New Roman"/>
                <w:sz w:val="24"/>
                <w:szCs w:val="24"/>
                <w:lang w:val="ru-RU"/>
              </w:rPr>
              <w:t>переможцем</w:t>
            </w:r>
            <w:proofErr w:type="spellEnd"/>
            <w:r w:rsidRPr="00BC2947">
              <w:rPr>
                <w:rFonts w:ascii="Times New Roman" w:hAnsi="Times New Roman" w:cs="Times New Roman"/>
                <w:sz w:val="24"/>
                <w:szCs w:val="24"/>
                <w:lang w:val="ru-RU"/>
              </w:rPr>
              <w:t xml:space="preserve"> </w:t>
            </w:r>
            <w:r w:rsidRPr="00BC2947">
              <w:rPr>
                <w:rFonts w:ascii="Times New Roman" w:hAnsi="Times New Roman" w:cs="Times New Roman"/>
                <w:noProof/>
                <w:sz w:val="24"/>
                <w:szCs w:val="24"/>
                <w:lang w:val="ru-RU"/>
              </w:rPr>
              <w:t>товариства з обмеженою або додатковою відповідальністю</w:t>
            </w:r>
            <w:r w:rsidRPr="00BC2947">
              <w:rPr>
                <w:rFonts w:ascii="Times New Roman" w:hAnsi="Times New Roman" w:cs="Times New Roman"/>
                <w:sz w:val="24"/>
                <w:szCs w:val="24"/>
                <w:lang w:val="ru-RU"/>
              </w:rPr>
              <w:t>:</w:t>
            </w:r>
          </w:p>
          <w:p w14:paraId="3E1704AC" w14:textId="31D5FDC7" w:rsidR="002825DE" w:rsidRPr="00BC2947" w:rsidRDefault="002825DE" w:rsidP="002C78FC">
            <w:pPr>
              <w:pStyle w:val="HTML"/>
              <w:numPr>
                <w:ilvl w:val="0"/>
                <w:numId w:val="40"/>
              </w:numPr>
              <w:tabs>
                <w:tab w:val="clear" w:pos="916"/>
                <w:tab w:val="clear" w:pos="1832"/>
                <w:tab w:val="left" w:pos="407"/>
              </w:tabs>
              <w:ind w:left="0" w:firstLine="0"/>
              <w:jc w:val="both"/>
              <w:rPr>
                <w:rFonts w:ascii="Times New Roman" w:hAnsi="Times New Roman"/>
                <w:sz w:val="24"/>
                <w:lang w:eastAsia="uk-UA"/>
              </w:rPr>
            </w:pPr>
            <w:r w:rsidRPr="00BC2947">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цієї процедури закупівлі посадовій (уповноваженій) особі переможця (подається в разі, якщо загальна вартість цінової пропозиції за результатами проведеної процедури закупівлі/цінової пропозиції перевищує 50 відсотків вартості чистих активів товариства переможця відповідно до останньої затвердженої фінансової звітності. При цьому надання рішення вищого органу товариства (учасника) на попереднє вчинення усіх правочинів посадовою особою, наприклад, протягом року, не вважається належним підтвердженням, якщо такий спосіб надання згоди на вчинення правочинів не визначений установчим документом товариства-учасника) </w:t>
            </w:r>
          </w:p>
          <w:p w14:paraId="141B021E" w14:textId="77777777" w:rsidR="002825DE" w:rsidRPr="00BC2947" w:rsidRDefault="002825DE" w:rsidP="002C78FC">
            <w:pPr>
              <w:pStyle w:val="HTML"/>
              <w:tabs>
                <w:tab w:val="clear" w:pos="916"/>
                <w:tab w:val="clear" w:pos="1832"/>
                <w:tab w:val="left" w:pos="407"/>
                <w:tab w:val="num" w:pos="1352"/>
                <w:tab w:val="num" w:pos="2911"/>
              </w:tabs>
              <w:jc w:val="both"/>
              <w:rPr>
                <w:rFonts w:ascii="Times New Roman" w:hAnsi="Times New Roman"/>
                <w:sz w:val="24"/>
                <w:lang w:eastAsia="uk-UA"/>
              </w:rPr>
            </w:pPr>
            <w:r w:rsidRPr="00BC2947">
              <w:rPr>
                <w:rFonts w:ascii="Times New Roman" w:hAnsi="Times New Roman"/>
                <w:sz w:val="24"/>
                <w:lang w:eastAsia="uk-UA"/>
              </w:rPr>
              <w:t>або</w:t>
            </w:r>
          </w:p>
          <w:p w14:paraId="7DAD2472" w14:textId="3B8EF30B" w:rsidR="002825DE" w:rsidRPr="00BC2947" w:rsidRDefault="002825DE" w:rsidP="00CA74F9">
            <w:pPr>
              <w:pStyle w:val="HTML"/>
              <w:numPr>
                <w:ilvl w:val="0"/>
                <w:numId w:val="40"/>
              </w:numPr>
              <w:tabs>
                <w:tab w:val="clear" w:pos="916"/>
                <w:tab w:val="clear" w:pos="1832"/>
                <w:tab w:val="left" w:pos="407"/>
              </w:tabs>
              <w:ind w:left="0" w:firstLine="0"/>
              <w:jc w:val="both"/>
              <w:rPr>
                <w:rFonts w:ascii="Times New Roman" w:hAnsi="Times New Roman"/>
                <w:sz w:val="24"/>
                <w:lang w:eastAsia="uk-UA"/>
              </w:rPr>
            </w:pPr>
            <w:r w:rsidRPr="00BC2947">
              <w:rPr>
                <w:rFonts w:ascii="Times New Roman" w:hAnsi="Times New Roman"/>
                <w:sz w:val="24"/>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у статуті товариства передбачено особливий порядок надання згоди уповноваженими на те органами товариства на вчинення значних правочинів).</w:t>
            </w:r>
          </w:p>
        </w:tc>
      </w:tr>
      <w:tr w:rsidR="00085449" w:rsidRPr="00BC2947" w14:paraId="0DAB3AF8" w14:textId="77777777">
        <w:trPr>
          <w:trHeight w:val="2100"/>
          <w:jc w:val="center"/>
        </w:trPr>
        <w:tc>
          <w:tcPr>
            <w:tcW w:w="705" w:type="dxa"/>
          </w:tcPr>
          <w:p w14:paraId="45E3E488" w14:textId="77777777" w:rsidR="00085449" w:rsidRPr="00BC2947" w:rsidRDefault="00085449"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lastRenderedPageBreak/>
              <w:t>4</w:t>
            </w:r>
          </w:p>
        </w:tc>
        <w:tc>
          <w:tcPr>
            <w:tcW w:w="2835" w:type="dxa"/>
          </w:tcPr>
          <w:p w14:paraId="52C30D72" w14:textId="77777777" w:rsidR="00085449" w:rsidRPr="00BC2947" w:rsidRDefault="00085449"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b/>
                <w:sz w:val="24"/>
                <w:szCs w:val="24"/>
              </w:rPr>
              <w:t>Умови договору про закупівлю</w:t>
            </w:r>
          </w:p>
        </w:tc>
        <w:tc>
          <w:tcPr>
            <w:tcW w:w="6420" w:type="dxa"/>
            <w:vAlign w:val="center"/>
          </w:tcPr>
          <w:p w14:paraId="38E36EEF" w14:textId="17C4CE00" w:rsidR="00A14CEB" w:rsidRPr="00BC2947" w:rsidRDefault="00A14CEB" w:rsidP="002C78FC">
            <w:pPr>
              <w:pStyle w:val="af1"/>
              <w:jc w:val="both"/>
              <w:rPr>
                <w:rFonts w:ascii="Times New Roman" w:hAnsi="Times New Roman" w:cs="Times New Roman"/>
                <w:sz w:val="24"/>
                <w:szCs w:val="24"/>
                <w:lang w:val="uk-UA"/>
              </w:rPr>
            </w:pPr>
            <w:r w:rsidRPr="00BC2947">
              <w:rPr>
                <w:rStyle w:val="rvts0"/>
                <w:rFonts w:ascii="Times New Roman" w:hAnsi="Times New Roman" w:cs="Times New Roman"/>
                <w:sz w:val="24"/>
                <w:szCs w:val="24"/>
                <w:lang w:val="uk-UA"/>
              </w:rPr>
              <w:t xml:space="preserve">Договір про закупівлю за результатами проведеної закупівлі згідно з </w:t>
            </w:r>
            <w:hyperlink r:id="rId44" w:anchor="n454" w:history="1">
              <w:r w:rsidRPr="00BC2947">
                <w:rPr>
                  <w:rStyle w:val="a7"/>
                  <w:rFonts w:ascii="Times New Roman" w:hAnsi="Times New Roman" w:cs="Times New Roman"/>
                  <w:color w:val="auto"/>
                  <w:sz w:val="24"/>
                  <w:szCs w:val="24"/>
                  <w:u w:val="none"/>
                  <w:lang w:val="uk-UA"/>
                </w:rPr>
                <w:t>пунктами 10</w:t>
              </w:r>
            </w:hyperlink>
            <w:r w:rsidRPr="00BC2947">
              <w:rPr>
                <w:rStyle w:val="rvts0"/>
                <w:rFonts w:ascii="Times New Roman" w:hAnsi="Times New Roman" w:cs="Times New Roman"/>
                <w:sz w:val="24"/>
                <w:szCs w:val="24"/>
                <w:lang w:val="uk-UA"/>
              </w:rPr>
              <w:t xml:space="preserve"> і </w:t>
            </w:r>
            <w:hyperlink r:id="rId45" w:anchor="n466" w:history="1">
              <w:r w:rsidRPr="00BC2947">
                <w:rPr>
                  <w:rStyle w:val="a7"/>
                  <w:rFonts w:ascii="Times New Roman" w:hAnsi="Times New Roman" w:cs="Times New Roman"/>
                  <w:color w:val="auto"/>
                  <w:sz w:val="24"/>
                  <w:szCs w:val="24"/>
                  <w:u w:val="none"/>
                  <w:lang w:val="uk-UA"/>
                </w:rPr>
                <w:t>13</w:t>
              </w:r>
            </w:hyperlink>
            <w:r w:rsidRPr="00BC2947">
              <w:rPr>
                <w:rStyle w:val="rvts0"/>
                <w:rFonts w:ascii="Times New Roman" w:hAnsi="Times New Roman" w:cs="Times New Roman"/>
                <w:sz w:val="24"/>
                <w:szCs w:val="24"/>
                <w:lang w:val="uk-UA"/>
              </w:rPr>
              <w:t xml:space="preserve"> особливостей укладається відповідно до </w:t>
            </w:r>
            <w:hyperlink r:id="rId46" w:tgtFrame="_blank" w:history="1">
              <w:r w:rsidRPr="00BC2947">
                <w:rPr>
                  <w:rStyle w:val="a7"/>
                  <w:rFonts w:ascii="Times New Roman" w:hAnsi="Times New Roman" w:cs="Times New Roman"/>
                  <w:color w:val="auto"/>
                  <w:sz w:val="24"/>
                  <w:szCs w:val="24"/>
                  <w:u w:val="none"/>
                  <w:lang w:val="uk-UA"/>
                </w:rPr>
                <w:t>Цивільного</w:t>
              </w:r>
            </w:hyperlink>
            <w:r w:rsidRPr="00BC2947">
              <w:rPr>
                <w:rStyle w:val="rvts0"/>
                <w:rFonts w:ascii="Times New Roman" w:hAnsi="Times New Roman" w:cs="Times New Roman"/>
                <w:sz w:val="24"/>
                <w:szCs w:val="24"/>
                <w:lang w:val="uk-UA"/>
              </w:rPr>
              <w:t xml:space="preserve"> і </w:t>
            </w:r>
            <w:hyperlink r:id="rId47" w:tgtFrame="_blank" w:history="1">
              <w:r w:rsidRPr="00BC2947">
                <w:rPr>
                  <w:rStyle w:val="a7"/>
                  <w:rFonts w:ascii="Times New Roman" w:hAnsi="Times New Roman" w:cs="Times New Roman"/>
                  <w:color w:val="auto"/>
                  <w:sz w:val="24"/>
                  <w:szCs w:val="24"/>
                  <w:u w:val="none"/>
                  <w:lang w:val="uk-UA"/>
                </w:rPr>
                <w:t>Господарського</w:t>
              </w:r>
            </w:hyperlink>
            <w:r w:rsidRPr="00BC2947">
              <w:rPr>
                <w:rStyle w:val="rvts0"/>
                <w:rFonts w:ascii="Times New Roman" w:hAnsi="Times New Roman" w:cs="Times New Roman"/>
                <w:sz w:val="24"/>
                <w:szCs w:val="24"/>
                <w:lang w:val="uk-UA"/>
              </w:rPr>
              <w:t xml:space="preserve"> кодексів України з урахуванням положень </w:t>
            </w:r>
            <w:hyperlink r:id="rId48" w:anchor="n1760" w:tgtFrame="_blank" w:history="1">
              <w:r w:rsidRPr="00BC2947">
                <w:rPr>
                  <w:rStyle w:val="a7"/>
                  <w:rFonts w:ascii="Times New Roman" w:hAnsi="Times New Roman" w:cs="Times New Roman"/>
                  <w:color w:val="auto"/>
                  <w:sz w:val="24"/>
                  <w:szCs w:val="24"/>
                  <w:u w:val="none"/>
                  <w:lang w:val="uk-UA"/>
                </w:rPr>
                <w:t>статті 41</w:t>
              </w:r>
            </w:hyperlink>
            <w:r w:rsidRPr="00BC2947">
              <w:rPr>
                <w:rStyle w:val="rvts0"/>
                <w:rFonts w:ascii="Times New Roman" w:hAnsi="Times New Roman" w:cs="Times New Roman"/>
                <w:sz w:val="24"/>
                <w:szCs w:val="24"/>
                <w:lang w:val="uk-UA"/>
              </w:rPr>
              <w:t xml:space="preserve"> Закону, крім частин </w:t>
            </w:r>
            <w:hyperlink r:id="rId49" w:anchor="n1762" w:tgtFrame="_blank" w:history="1">
              <w:r w:rsidRPr="00BC2947">
                <w:rPr>
                  <w:rStyle w:val="a7"/>
                  <w:rFonts w:ascii="Times New Roman" w:hAnsi="Times New Roman" w:cs="Times New Roman"/>
                  <w:color w:val="auto"/>
                  <w:sz w:val="24"/>
                  <w:szCs w:val="24"/>
                  <w:u w:val="none"/>
                  <w:lang w:val="uk-UA"/>
                </w:rPr>
                <w:t>другої - п’ятої</w:t>
              </w:r>
            </w:hyperlink>
            <w:r w:rsidRPr="00BC2947">
              <w:rPr>
                <w:rStyle w:val="rvts0"/>
                <w:rFonts w:ascii="Times New Roman" w:hAnsi="Times New Roman" w:cs="Times New Roman"/>
                <w:sz w:val="24"/>
                <w:szCs w:val="24"/>
                <w:lang w:val="uk-UA"/>
              </w:rPr>
              <w:t xml:space="preserve">, </w:t>
            </w:r>
            <w:hyperlink r:id="rId50" w:anchor="n1779" w:tgtFrame="_blank" w:history="1">
              <w:r w:rsidRPr="00BC2947">
                <w:rPr>
                  <w:rStyle w:val="a7"/>
                  <w:rFonts w:ascii="Times New Roman" w:hAnsi="Times New Roman" w:cs="Times New Roman"/>
                  <w:color w:val="auto"/>
                  <w:sz w:val="24"/>
                  <w:szCs w:val="24"/>
                  <w:u w:val="none"/>
                  <w:lang w:val="uk-UA"/>
                </w:rPr>
                <w:t>сьомої - дев’ятої</w:t>
              </w:r>
            </w:hyperlink>
            <w:r w:rsidRPr="00BC2947">
              <w:rPr>
                <w:rStyle w:val="rvts0"/>
                <w:rFonts w:ascii="Times New Roman" w:hAnsi="Times New Roman" w:cs="Times New Roman"/>
                <w:sz w:val="24"/>
                <w:szCs w:val="24"/>
                <w:lang w:val="uk-UA"/>
              </w:rPr>
              <w:t xml:space="preserve"> статті 41 Закону та особливостей.</w:t>
            </w:r>
          </w:p>
          <w:p w14:paraId="770BB4AB" w14:textId="539583D8" w:rsidR="00085449" w:rsidRPr="00BC2947" w:rsidRDefault="00085449"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7200F85" w14:textId="77777777" w:rsidR="002C3611" w:rsidRPr="00BC2947" w:rsidRDefault="002C3611" w:rsidP="002C78FC">
            <w:pPr>
              <w:pStyle w:val="rvps2"/>
              <w:spacing w:before="0" w:beforeAutospacing="0" w:after="0" w:afterAutospacing="0"/>
              <w:jc w:val="both"/>
            </w:pPr>
            <w:r w:rsidRPr="00BC2947">
              <w:t xml:space="preserve">Істотні умови договору про закупівлю, укладеного відповідно до </w:t>
            </w:r>
            <w:hyperlink r:id="rId51" w:anchor="n454" w:history="1">
              <w:r w:rsidRPr="00BC2947">
                <w:rPr>
                  <w:rStyle w:val="a7"/>
                  <w:color w:val="auto"/>
                  <w:u w:val="none"/>
                </w:rPr>
                <w:t>пунктів 10</w:t>
              </w:r>
            </w:hyperlink>
            <w:r w:rsidRPr="00BC2947">
              <w:t xml:space="preserve"> і </w:t>
            </w:r>
            <w:hyperlink r:id="rId52" w:anchor="n466" w:history="1">
              <w:r w:rsidRPr="00BC2947">
                <w:rPr>
                  <w:rStyle w:val="a7"/>
                  <w:color w:val="auto"/>
                  <w:u w:val="none"/>
                </w:rPr>
                <w:t>13</w:t>
              </w:r>
            </w:hyperlink>
            <w:r w:rsidRPr="00BC2947">
              <w:t xml:space="preserve"> (крім </w:t>
            </w:r>
            <w:hyperlink r:id="rId53" w:anchor="n488" w:history="1">
              <w:r w:rsidRPr="00BC2947">
                <w:rPr>
                  <w:rStyle w:val="a7"/>
                  <w:color w:val="auto"/>
                  <w:u w:val="none"/>
                </w:rPr>
                <w:t>підпункту 13</w:t>
              </w:r>
            </w:hyperlink>
            <w:r w:rsidRPr="00BC2947">
              <w:t xml:space="preserve"> пункту 13) Особливостей, не можуть змінюватися після його підписання до виконання зобов’язань сторонами в повному обсязі, крім випадків:</w:t>
            </w:r>
          </w:p>
          <w:p w14:paraId="7E656C0E" w14:textId="77777777" w:rsidR="002C3611" w:rsidRPr="00BC2947" w:rsidRDefault="002C3611" w:rsidP="002C78FC">
            <w:pPr>
              <w:pStyle w:val="rvps2"/>
              <w:spacing w:before="0" w:beforeAutospacing="0" w:after="0" w:afterAutospacing="0"/>
              <w:jc w:val="both"/>
            </w:pPr>
            <w:r w:rsidRPr="00BC2947">
              <w:t>1) зменшення обсягів закупівлі, зокрема з урахуванням фактичного обсягу видатків замовника;</w:t>
            </w:r>
          </w:p>
          <w:p w14:paraId="13EF5B83" w14:textId="77777777" w:rsidR="002C3611" w:rsidRPr="00BC2947" w:rsidRDefault="002C3611" w:rsidP="002C78FC">
            <w:pPr>
              <w:pStyle w:val="rvps2"/>
              <w:spacing w:before="0" w:beforeAutospacing="0" w:after="0" w:afterAutospacing="0"/>
              <w:jc w:val="both"/>
            </w:pPr>
            <w:bookmarkStart w:id="11" w:name="n511"/>
            <w:bookmarkEnd w:id="11"/>
            <w:r w:rsidRPr="00BC2947">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C2947">
              <w:t>пропорційно</w:t>
            </w:r>
            <w:proofErr w:type="spellEnd"/>
            <w:r w:rsidRPr="00BC2947">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BC2947">
              <w:lastRenderedPageBreak/>
              <w:t>повинна призвести до збільшення суми, визначеної в договорі про закупівлю на момент його укладення;</w:t>
            </w:r>
          </w:p>
          <w:p w14:paraId="60965EF8" w14:textId="77777777" w:rsidR="002C3611" w:rsidRPr="00BC2947" w:rsidRDefault="002C3611" w:rsidP="002C78FC">
            <w:pPr>
              <w:pStyle w:val="rvps2"/>
              <w:spacing w:before="0" w:beforeAutospacing="0" w:after="0" w:afterAutospacing="0"/>
              <w:jc w:val="both"/>
            </w:pPr>
            <w:bookmarkStart w:id="12" w:name="n512"/>
            <w:bookmarkEnd w:id="12"/>
            <w:r w:rsidRPr="00BC2947">
              <w:t>3) покращення якості предмета закупівлі за умови, що таке покращення не призведе до збільшення суми, визначеної в договорі про закупівлю;</w:t>
            </w:r>
          </w:p>
          <w:p w14:paraId="03C63AA5" w14:textId="77777777" w:rsidR="002C3611" w:rsidRPr="00BC2947" w:rsidRDefault="002C3611" w:rsidP="002C78FC">
            <w:pPr>
              <w:pStyle w:val="rvps2"/>
              <w:spacing w:before="0" w:beforeAutospacing="0" w:after="0" w:afterAutospacing="0"/>
              <w:jc w:val="both"/>
            </w:pPr>
            <w:bookmarkStart w:id="13" w:name="n513"/>
            <w:bookmarkEnd w:id="13"/>
            <w:r w:rsidRPr="00BC294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C48AA8" w14:textId="77777777" w:rsidR="002C3611" w:rsidRPr="00BC2947" w:rsidRDefault="002C3611" w:rsidP="002C78FC">
            <w:pPr>
              <w:pStyle w:val="rvps2"/>
              <w:spacing w:before="0" w:beforeAutospacing="0" w:after="0" w:afterAutospacing="0"/>
              <w:jc w:val="both"/>
            </w:pPr>
            <w:bookmarkStart w:id="14" w:name="n514"/>
            <w:bookmarkEnd w:id="14"/>
            <w:r w:rsidRPr="00BC2947">
              <w:t>5) погодження зміни ціни в договорі про закупівлю в бік зменшення (без зміни кількості (обсягу) та якості товарів, робіт і послуг);</w:t>
            </w:r>
          </w:p>
          <w:p w14:paraId="1D082A26" w14:textId="77777777" w:rsidR="002C3611" w:rsidRPr="00BC2947" w:rsidRDefault="002C3611" w:rsidP="002C78FC">
            <w:pPr>
              <w:pStyle w:val="rvps2"/>
              <w:spacing w:before="0" w:beforeAutospacing="0" w:after="0" w:afterAutospacing="0"/>
              <w:jc w:val="both"/>
            </w:pPr>
            <w:bookmarkStart w:id="15" w:name="n515"/>
            <w:bookmarkEnd w:id="15"/>
            <w:r w:rsidRPr="00BC2947">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C2947">
              <w:t>пропорційно</w:t>
            </w:r>
            <w:proofErr w:type="spellEnd"/>
            <w:r w:rsidRPr="00BC2947">
              <w:t xml:space="preserve"> до зміни таких ставок та/або пільг з оподаткування, а також у зв’язку із зміною системи оподаткування </w:t>
            </w:r>
            <w:proofErr w:type="spellStart"/>
            <w:r w:rsidRPr="00BC2947">
              <w:t>пропорційно</w:t>
            </w:r>
            <w:proofErr w:type="spellEnd"/>
            <w:r w:rsidRPr="00BC2947">
              <w:t xml:space="preserve"> до зміни податкового навантаження внаслідок зміни системи оподаткування;</w:t>
            </w:r>
          </w:p>
          <w:p w14:paraId="5D45A27C" w14:textId="77777777" w:rsidR="002C3611" w:rsidRPr="00BC2947" w:rsidRDefault="002C3611" w:rsidP="002C78FC">
            <w:pPr>
              <w:pStyle w:val="rvps2"/>
              <w:spacing w:before="0" w:beforeAutospacing="0" w:after="0" w:afterAutospacing="0"/>
              <w:jc w:val="both"/>
            </w:pPr>
            <w:bookmarkStart w:id="16" w:name="n516"/>
            <w:bookmarkEnd w:id="16"/>
            <w:r w:rsidRPr="00BC294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947">
              <w:t>Platts</w:t>
            </w:r>
            <w:proofErr w:type="spellEnd"/>
            <w:r w:rsidRPr="00BC2947">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774F1B" w14:textId="77777777" w:rsidR="002C3611" w:rsidRPr="00BC2947" w:rsidRDefault="002C3611" w:rsidP="002C78FC">
            <w:pPr>
              <w:pStyle w:val="rvps2"/>
              <w:spacing w:before="0" w:beforeAutospacing="0" w:after="0" w:afterAutospacing="0"/>
              <w:jc w:val="both"/>
            </w:pPr>
            <w:bookmarkStart w:id="17" w:name="n517"/>
            <w:bookmarkEnd w:id="17"/>
            <w:r w:rsidRPr="00BC2947">
              <w:t xml:space="preserve">8) зміни умов у зв’язку із застосуванням положень </w:t>
            </w:r>
            <w:hyperlink r:id="rId54" w:anchor="n1778" w:tgtFrame="_blank" w:history="1">
              <w:r w:rsidRPr="00BC2947">
                <w:rPr>
                  <w:rStyle w:val="a7"/>
                  <w:color w:val="auto"/>
                  <w:u w:val="none"/>
                </w:rPr>
                <w:t>частини шостої</w:t>
              </w:r>
            </w:hyperlink>
            <w:r w:rsidRPr="00BC2947">
              <w:t xml:space="preserve"> статті 41 Закону;</w:t>
            </w:r>
          </w:p>
          <w:p w14:paraId="23229368" w14:textId="77777777" w:rsidR="002C3611" w:rsidRPr="00BC2947" w:rsidRDefault="002C3611" w:rsidP="002C78FC">
            <w:pPr>
              <w:pStyle w:val="rvps2"/>
              <w:spacing w:before="0" w:beforeAutospacing="0" w:after="0" w:afterAutospacing="0"/>
              <w:jc w:val="both"/>
            </w:pPr>
            <w:bookmarkStart w:id="18" w:name="n753"/>
            <w:bookmarkEnd w:id="18"/>
            <w:r w:rsidRPr="00BC2947">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5" w:tgtFrame="_blank" w:history="1">
              <w:r w:rsidRPr="00BC2947">
                <w:rPr>
                  <w:rStyle w:val="a7"/>
                  <w:color w:val="auto"/>
                  <w:u w:val="none"/>
                </w:rPr>
                <w:t>№ 382</w:t>
              </w:r>
            </w:hyperlink>
            <w:r w:rsidRPr="00BC2947">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7A41AF7" w14:textId="23FCE44E" w:rsidR="00085449" w:rsidRPr="00BC2947" w:rsidRDefault="002C3611"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eastAsia="zh-CN"/>
              </w:rPr>
              <w:t xml:space="preserve">Тендерна пропозиція, яка містить будь-які інші умови договору та/або застереження (коментарі) з приводу його умов, та/або надання учасником  </w:t>
            </w:r>
            <w:proofErr w:type="spellStart"/>
            <w:r w:rsidRPr="00BC2947">
              <w:rPr>
                <w:rFonts w:ascii="Times New Roman" w:hAnsi="Times New Roman" w:cs="Times New Roman"/>
                <w:sz w:val="24"/>
                <w:szCs w:val="24"/>
                <w:lang w:val="uk-UA" w:eastAsia="zh-CN"/>
              </w:rPr>
              <w:t>проєкту</w:t>
            </w:r>
            <w:proofErr w:type="spellEnd"/>
            <w:r w:rsidRPr="00BC2947">
              <w:rPr>
                <w:rFonts w:ascii="Times New Roman" w:hAnsi="Times New Roman" w:cs="Times New Roman"/>
                <w:sz w:val="24"/>
                <w:szCs w:val="24"/>
                <w:lang w:val="uk-UA" w:eastAsia="zh-CN"/>
              </w:rPr>
              <w:t xml:space="preserve">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D74773" w:rsidRPr="00BC2947" w14:paraId="68D8DCA5" w14:textId="77777777">
        <w:trPr>
          <w:trHeight w:val="1119"/>
          <w:jc w:val="center"/>
        </w:trPr>
        <w:tc>
          <w:tcPr>
            <w:tcW w:w="705" w:type="dxa"/>
          </w:tcPr>
          <w:p w14:paraId="7B669420" w14:textId="666C1B80" w:rsidR="00D74773" w:rsidRPr="00BC2947" w:rsidRDefault="00D74773"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lastRenderedPageBreak/>
              <w:t>5</w:t>
            </w:r>
          </w:p>
        </w:tc>
        <w:tc>
          <w:tcPr>
            <w:tcW w:w="2835" w:type="dxa"/>
          </w:tcPr>
          <w:p w14:paraId="294D7C6C" w14:textId="77777777" w:rsidR="00D74773" w:rsidRPr="00BC2947" w:rsidRDefault="00D74773" w:rsidP="002C78FC">
            <w:pPr>
              <w:widowControl w:val="0"/>
              <w:rPr>
                <w:rFonts w:ascii="Times New Roman" w:eastAsia="Times New Roman" w:hAnsi="Times New Roman" w:cs="Times New Roman"/>
                <w:b/>
                <w:color w:val="000000"/>
                <w:sz w:val="24"/>
                <w:szCs w:val="24"/>
              </w:rPr>
            </w:pPr>
          </w:p>
        </w:tc>
        <w:tc>
          <w:tcPr>
            <w:tcW w:w="6420" w:type="dxa"/>
            <w:vAlign w:val="center"/>
          </w:tcPr>
          <w:p w14:paraId="1CAB0B2F" w14:textId="5FE49B1D" w:rsidR="00D74773" w:rsidRPr="00BC2947" w:rsidRDefault="00D74773" w:rsidP="002C78FC">
            <w:pPr>
              <w:widowControl w:val="0"/>
              <w:ind w:right="120"/>
              <w:jc w:val="both"/>
              <w:rPr>
                <w:rFonts w:ascii="Times New Roman" w:eastAsia="Times New Roman" w:hAnsi="Times New Roman" w:cs="Times New Roman"/>
                <w:sz w:val="24"/>
                <w:szCs w:val="24"/>
              </w:rPr>
            </w:pPr>
            <w:r w:rsidRPr="00BC2947">
              <w:rPr>
                <w:rFonts w:ascii="Times New Roman" w:hAnsi="Times New Roman" w:cs="Times New Roman"/>
                <w:bCs/>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BC2947">
              <w:rPr>
                <w:rFonts w:ascii="Times New Roman" w:hAnsi="Times New Roman" w:cs="Times New Roman"/>
                <w:bCs/>
                <w:i/>
                <w:sz w:val="24"/>
                <w:szCs w:val="24"/>
              </w:rPr>
              <w:t>(</w:t>
            </w:r>
            <w:proofErr w:type="spellStart"/>
            <w:r w:rsidRPr="00BC2947">
              <w:rPr>
                <w:rFonts w:ascii="Times New Roman" w:hAnsi="Times New Roman" w:cs="Times New Roman"/>
                <w:bCs/>
                <w:i/>
                <w:sz w:val="24"/>
                <w:szCs w:val="24"/>
              </w:rPr>
              <w:t>неукладення</w:t>
            </w:r>
            <w:proofErr w:type="spellEnd"/>
            <w:r w:rsidRPr="00BC2947">
              <w:rPr>
                <w:rFonts w:ascii="Times New Roman" w:hAnsi="Times New Roman" w:cs="Times New Roman"/>
                <w:bCs/>
                <w:i/>
                <w:sz w:val="24"/>
                <w:szCs w:val="24"/>
              </w:rPr>
              <w:t xml:space="preserve"> договору про закупівлю з вини учасника або ненадання замовнику підписаного договору у </w:t>
            </w:r>
            <w:r w:rsidRPr="00BC2947">
              <w:rPr>
                <w:rFonts w:ascii="Times New Roman" w:hAnsi="Times New Roman" w:cs="Times New Roman"/>
                <w:bCs/>
                <w:i/>
                <w:sz w:val="24"/>
                <w:szCs w:val="24"/>
              </w:rPr>
              <w:lastRenderedPageBreak/>
              <w:t xml:space="preserve">строк, визначений Законом та Особливостями) </w:t>
            </w:r>
            <w:r w:rsidRPr="00BC2947">
              <w:rPr>
                <w:rFonts w:ascii="Times New Roman" w:hAnsi="Times New Roman" w:cs="Times New Roman"/>
                <w:bCs/>
                <w:sz w:val="24"/>
                <w:szCs w:val="24"/>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w:t>
            </w:r>
            <w:r w:rsidRPr="00BC2947">
              <w:rPr>
                <w:rFonts w:ascii="Times New Roman" w:hAnsi="Times New Roman" w:cs="Times New Roman"/>
                <w:sz w:val="24"/>
                <w:szCs w:val="24"/>
              </w:rPr>
              <w:t xml:space="preserve"> до вимог </w:t>
            </w:r>
            <w:hyperlink r:id="rId56" w:tgtFrame="_blank" w:history="1">
              <w:r w:rsidRPr="00BC2947">
                <w:rPr>
                  <w:rFonts w:ascii="Times New Roman" w:hAnsi="Times New Roman" w:cs="Times New Roman"/>
                  <w:sz w:val="24"/>
                  <w:szCs w:val="24"/>
                </w:rPr>
                <w:t>Закону</w:t>
              </w:r>
            </w:hyperlink>
            <w:r w:rsidRPr="00BC2947">
              <w:rPr>
                <w:rFonts w:ascii="Times New Roman" w:hAnsi="Times New Roman" w:cs="Times New Roman"/>
                <w:sz w:val="24"/>
                <w:szCs w:val="24"/>
              </w:rPr>
              <w:t> та Особливостей, та приймає рішення про намір укласти договір про закупівлю у порядку та на умовах, визначених </w:t>
            </w:r>
            <w:hyperlink r:id="rId57" w:tgtFrame="_blank" w:history="1">
              <w:r w:rsidRPr="00BC2947">
                <w:rPr>
                  <w:rFonts w:ascii="Times New Roman" w:hAnsi="Times New Roman" w:cs="Times New Roman"/>
                  <w:sz w:val="24"/>
                  <w:szCs w:val="24"/>
                </w:rPr>
                <w:t>статтею 33 Закону</w:t>
              </w:r>
            </w:hyperlink>
            <w:r w:rsidRPr="00BC2947">
              <w:rPr>
                <w:rFonts w:ascii="Times New Roman" w:hAnsi="Times New Roman" w:cs="Times New Roman"/>
                <w:sz w:val="24"/>
                <w:szCs w:val="24"/>
              </w:rPr>
              <w:t> та  пунктом 49 Особливостей.</w:t>
            </w:r>
          </w:p>
        </w:tc>
      </w:tr>
      <w:tr w:rsidR="00085449" w:rsidRPr="00BC2947" w14:paraId="6D05EB0F" w14:textId="77777777">
        <w:trPr>
          <w:trHeight w:val="1119"/>
          <w:jc w:val="center"/>
        </w:trPr>
        <w:tc>
          <w:tcPr>
            <w:tcW w:w="705" w:type="dxa"/>
          </w:tcPr>
          <w:p w14:paraId="7D01E946" w14:textId="7471AC62" w:rsidR="00085449" w:rsidRPr="00BC2947" w:rsidRDefault="00D74773" w:rsidP="002C78FC">
            <w:pPr>
              <w:widowControl w:val="0"/>
              <w:jc w:val="center"/>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lastRenderedPageBreak/>
              <w:t>6</w:t>
            </w:r>
          </w:p>
        </w:tc>
        <w:tc>
          <w:tcPr>
            <w:tcW w:w="2835" w:type="dxa"/>
          </w:tcPr>
          <w:p w14:paraId="4D5F1093" w14:textId="77777777" w:rsidR="00085449" w:rsidRPr="00BC2947" w:rsidRDefault="00085449" w:rsidP="002C78FC">
            <w:pPr>
              <w:widowControl w:val="0"/>
              <w:rPr>
                <w:rFonts w:ascii="Times New Roman" w:eastAsia="Times New Roman" w:hAnsi="Times New Roman" w:cs="Times New Roman"/>
                <w:sz w:val="24"/>
                <w:szCs w:val="24"/>
              </w:rPr>
            </w:pPr>
            <w:r w:rsidRPr="00BC2947">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B91375E" w14:textId="69CC95B0" w:rsidR="00085449" w:rsidRPr="00BC2947" w:rsidRDefault="00085449" w:rsidP="002C78FC">
            <w:pPr>
              <w:widowControl w:val="0"/>
              <w:ind w:right="120"/>
              <w:jc w:val="both"/>
              <w:rPr>
                <w:rFonts w:ascii="Times New Roman" w:eastAsia="Times New Roman" w:hAnsi="Times New Roman" w:cs="Times New Roman"/>
                <w:sz w:val="24"/>
                <w:szCs w:val="24"/>
              </w:rPr>
            </w:pPr>
            <w:r w:rsidRPr="00BC2947">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C499715" w14:textId="77777777" w:rsidR="00157A87" w:rsidRPr="00BC2947" w:rsidRDefault="00157A87" w:rsidP="002C78FC">
      <w:pPr>
        <w:spacing w:after="0" w:line="240" w:lineRule="auto"/>
        <w:rPr>
          <w:rFonts w:ascii="Times New Roman" w:hAnsi="Times New Roman" w:cs="Times New Roman"/>
          <w:b/>
          <w:bCs/>
          <w:sz w:val="24"/>
          <w:szCs w:val="24"/>
          <w:u w:val="single"/>
        </w:rPr>
      </w:pPr>
      <w:bookmarkStart w:id="19" w:name="_heading=h.2s8eyo1" w:colFirst="0" w:colLast="0"/>
      <w:bookmarkEnd w:id="19"/>
    </w:p>
    <w:p w14:paraId="258DDF39" w14:textId="1ACD7CE4" w:rsidR="00157A87" w:rsidRPr="00BC2947" w:rsidRDefault="00157A87" w:rsidP="002C78FC">
      <w:pPr>
        <w:spacing w:after="0" w:line="240" w:lineRule="auto"/>
        <w:rPr>
          <w:rFonts w:ascii="Times New Roman" w:hAnsi="Times New Roman" w:cs="Times New Roman"/>
          <w:b/>
          <w:bCs/>
          <w:sz w:val="24"/>
          <w:szCs w:val="24"/>
          <w:u w:val="single"/>
        </w:rPr>
      </w:pPr>
      <w:r w:rsidRPr="00BC2947">
        <w:rPr>
          <w:rFonts w:ascii="Times New Roman" w:hAnsi="Times New Roman" w:cs="Times New Roman"/>
          <w:b/>
          <w:bCs/>
          <w:sz w:val="24"/>
          <w:szCs w:val="24"/>
          <w:u w:val="single"/>
        </w:rPr>
        <w:t>Невід’ємними частинами цієї тендерної документації є:</w:t>
      </w:r>
    </w:p>
    <w:p w14:paraId="20E86319" w14:textId="2A8F833B" w:rsidR="00535B8A" w:rsidRPr="00BC2947" w:rsidRDefault="0022568C" w:rsidP="002C78FC">
      <w:pPr>
        <w:pStyle w:val="a5"/>
        <w:numPr>
          <w:ilvl w:val="0"/>
          <w:numId w:val="41"/>
        </w:numPr>
        <w:tabs>
          <w:tab w:val="left" w:pos="993"/>
        </w:tabs>
        <w:spacing w:after="0" w:line="240" w:lineRule="auto"/>
        <w:ind w:left="0" w:firstLine="567"/>
        <w:jc w:val="both"/>
        <w:rPr>
          <w:rFonts w:ascii="Times New Roman" w:eastAsia="Times New Roman" w:hAnsi="Times New Roman" w:cs="Times New Roman"/>
          <w:bCs/>
          <w:iCs/>
          <w:sz w:val="24"/>
          <w:szCs w:val="24"/>
        </w:rPr>
      </w:pPr>
      <w:bookmarkStart w:id="20" w:name="_Hlk128485291"/>
      <w:r w:rsidRPr="00BC2947">
        <w:rPr>
          <w:rFonts w:ascii="Times New Roman" w:eastAsia="Times New Roman" w:hAnsi="Times New Roman" w:cs="Times New Roman"/>
          <w:bCs/>
          <w:iCs/>
          <w:sz w:val="24"/>
          <w:szCs w:val="24"/>
        </w:rPr>
        <w:t>Додаток 1</w:t>
      </w:r>
      <w:r w:rsidR="00EE16E3" w:rsidRPr="00BC2947">
        <w:rPr>
          <w:rFonts w:ascii="Times New Roman" w:eastAsia="Times New Roman" w:hAnsi="Times New Roman" w:cs="Times New Roman"/>
          <w:bCs/>
          <w:iCs/>
          <w:sz w:val="24"/>
          <w:szCs w:val="24"/>
        </w:rPr>
        <w:t>:</w:t>
      </w:r>
    </w:p>
    <w:p w14:paraId="16DFA18C" w14:textId="19AD62CE" w:rsidR="0022568C" w:rsidRPr="00BC2947" w:rsidRDefault="0022568C" w:rsidP="002C78FC">
      <w:pPr>
        <w:pStyle w:val="a5"/>
        <w:tabs>
          <w:tab w:val="left" w:pos="993"/>
        </w:tabs>
        <w:spacing w:after="0" w:line="240" w:lineRule="auto"/>
        <w:ind w:left="0" w:firstLine="567"/>
        <w:jc w:val="both"/>
        <w:rPr>
          <w:rFonts w:ascii="Times New Roman" w:eastAsia="Times New Roman" w:hAnsi="Times New Roman" w:cs="Times New Roman"/>
          <w:bCs/>
          <w:iCs/>
          <w:color w:val="000000"/>
          <w:sz w:val="24"/>
          <w:szCs w:val="24"/>
        </w:rPr>
      </w:pPr>
      <w:r w:rsidRPr="00BC2947">
        <w:rPr>
          <w:rFonts w:ascii="Times New Roman" w:eastAsia="Times New Roman" w:hAnsi="Times New Roman" w:cs="Times New Roman"/>
          <w:bCs/>
          <w:iCs/>
          <w:sz w:val="24"/>
          <w:szCs w:val="24"/>
        </w:rPr>
        <w:t xml:space="preserve">Таблиця 1. Перелік документів та </w:t>
      </w:r>
      <w:r w:rsidRPr="00BC2947">
        <w:rPr>
          <w:rFonts w:ascii="Times New Roman" w:eastAsia="Times New Roman" w:hAnsi="Times New Roman" w:cs="Times New Roman"/>
          <w:bCs/>
          <w:iCs/>
          <w:color w:val="000000"/>
          <w:sz w:val="24"/>
          <w:szCs w:val="24"/>
        </w:rPr>
        <w:t>інформації  для підтвердження відповідності УЧАСНИКА  кваліфікаційним критеріям, визначеним у статті 16 Закону “Про публічні закупівлі”.</w:t>
      </w:r>
    </w:p>
    <w:p w14:paraId="27C7A8C7" w14:textId="4BAFA2E9" w:rsidR="00BE6A24" w:rsidRPr="00BC2947" w:rsidRDefault="0022568C" w:rsidP="002C78FC">
      <w:pPr>
        <w:pStyle w:val="a5"/>
        <w:tabs>
          <w:tab w:val="left" w:pos="993"/>
        </w:tabs>
        <w:spacing w:after="0" w:line="240" w:lineRule="auto"/>
        <w:ind w:left="0" w:firstLine="567"/>
        <w:jc w:val="both"/>
        <w:rPr>
          <w:rFonts w:ascii="Times New Roman" w:eastAsia="Times New Roman" w:hAnsi="Times New Roman" w:cs="Times New Roman"/>
          <w:bCs/>
          <w:iCs/>
          <w:sz w:val="24"/>
          <w:szCs w:val="24"/>
        </w:rPr>
      </w:pPr>
      <w:r w:rsidRPr="00BC2947">
        <w:rPr>
          <w:rFonts w:ascii="Times New Roman" w:eastAsia="Times New Roman" w:hAnsi="Times New Roman" w:cs="Times New Roman"/>
          <w:bCs/>
          <w:iCs/>
          <w:sz w:val="24"/>
          <w:szCs w:val="24"/>
        </w:rPr>
        <w:t>Таблиця 2.</w:t>
      </w:r>
      <w:r w:rsidR="00BE6A24" w:rsidRPr="00BC2947">
        <w:rPr>
          <w:rFonts w:ascii="Times New Roman" w:eastAsia="Times New Roman" w:hAnsi="Times New Roman" w:cs="Times New Roman"/>
          <w:bCs/>
          <w:iCs/>
          <w:sz w:val="24"/>
          <w:szCs w:val="24"/>
        </w:rPr>
        <w:t xml:space="preserve"> Документи, які повинен надати учасник-переможець</w:t>
      </w:r>
      <w:r w:rsidR="00C13EED" w:rsidRPr="00BC2947">
        <w:rPr>
          <w:rFonts w:ascii="Times New Roman" w:eastAsia="Times New Roman" w:hAnsi="Times New Roman" w:cs="Times New Roman"/>
          <w:bCs/>
          <w:iCs/>
          <w:sz w:val="24"/>
          <w:szCs w:val="24"/>
        </w:rPr>
        <w:t xml:space="preserve"> для підтвердження відсутності підстави для відмови в участі у процедурі закупівлі згідно із п.47 Особливостей.</w:t>
      </w:r>
    </w:p>
    <w:p w14:paraId="09EED9B7" w14:textId="07C71016" w:rsidR="003A379B" w:rsidRPr="00BC2947" w:rsidRDefault="003A379B" w:rsidP="002C78FC">
      <w:pPr>
        <w:pStyle w:val="a5"/>
        <w:tabs>
          <w:tab w:val="left" w:pos="993"/>
        </w:tabs>
        <w:spacing w:after="0" w:line="240" w:lineRule="auto"/>
        <w:ind w:left="0" w:firstLine="567"/>
        <w:jc w:val="both"/>
        <w:rPr>
          <w:rFonts w:ascii="Times New Roman" w:eastAsia="Times New Roman" w:hAnsi="Times New Roman" w:cs="Times New Roman"/>
          <w:bCs/>
          <w:iCs/>
          <w:sz w:val="24"/>
          <w:szCs w:val="24"/>
        </w:rPr>
      </w:pPr>
      <w:r w:rsidRPr="00BC2947">
        <w:rPr>
          <w:rFonts w:ascii="Times New Roman" w:eastAsia="Times New Roman" w:hAnsi="Times New Roman" w:cs="Times New Roman"/>
          <w:bCs/>
          <w:iCs/>
          <w:sz w:val="24"/>
          <w:szCs w:val="24"/>
        </w:rPr>
        <w:t xml:space="preserve">Таблиця </w:t>
      </w:r>
      <w:r w:rsidR="00C13EED" w:rsidRPr="00BC2947">
        <w:rPr>
          <w:rFonts w:ascii="Times New Roman" w:eastAsia="Times New Roman" w:hAnsi="Times New Roman" w:cs="Times New Roman"/>
          <w:bCs/>
          <w:iCs/>
          <w:sz w:val="24"/>
          <w:szCs w:val="24"/>
        </w:rPr>
        <w:t>3</w:t>
      </w:r>
      <w:r w:rsidRPr="00BC2947">
        <w:rPr>
          <w:rFonts w:ascii="Times New Roman" w:eastAsia="Times New Roman" w:hAnsi="Times New Roman" w:cs="Times New Roman"/>
          <w:bCs/>
          <w:iCs/>
          <w:sz w:val="24"/>
          <w:szCs w:val="24"/>
        </w:rPr>
        <w:t>. Інші вимоги до учасника.</w:t>
      </w:r>
    </w:p>
    <w:p w14:paraId="178AA6F8" w14:textId="26F6063D" w:rsidR="0022568C" w:rsidRPr="00BC2947" w:rsidRDefault="005E53DA" w:rsidP="002C78FC">
      <w:pPr>
        <w:pStyle w:val="a5"/>
        <w:numPr>
          <w:ilvl w:val="0"/>
          <w:numId w:val="41"/>
        </w:numPr>
        <w:tabs>
          <w:tab w:val="left" w:pos="993"/>
        </w:tabs>
        <w:spacing w:after="0" w:line="240" w:lineRule="auto"/>
        <w:ind w:left="0" w:firstLine="567"/>
        <w:jc w:val="both"/>
        <w:rPr>
          <w:rFonts w:ascii="Times New Roman" w:eastAsia="Times New Roman" w:hAnsi="Times New Roman" w:cs="Times New Roman"/>
          <w:bCs/>
          <w:iCs/>
          <w:sz w:val="24"/>
          <w:szCs w:val="24"/>
        </w:rPr>
      </w:pPr>
      <w:r w:rsidRPr="00BC2947">
        <w:rPr>
          <w:rFonts w:ascii="Times New Roman" w:eastAsia="Times New Roman" w:hAnsi="Times New Roman" w:cs="Times New Roman"/>
          <w:bCs/>
          <w:iCs/>
          <w:sz w:val="24"/>
          <w:szCs w:val="24"/>
        </w:rPr>
        <w:t>Додаток 2. Інформація про необхідні технічні, якісні та інші характеристики предмета закупівлі.</w:t>
      </w:r>
    </w:p>
    <w:p w14:paraId="475A1153" w14:textId="396CD452" w:rsidR="005E53DA" w:rsidRPr="00BC2947" w:rsidRDefault="008F77D7" w:rsidP="002C78FC">
      <w:pPr>
        <w:pStyle w:val="a5"/>
        <w:numPr>
          <w:ilvl w:val="0"/>
          <w:numId w:val="41"/>
        </w:numPr>
        <w:tabs>
          <w:tab w:val="left" w:pos="993"/>
        </w:tabs>
        <w:spacing w:after="0" w:line="240" w:lineRule="auto"/>
        <w:ind w:left="0" w:firstLine="567"/>
        <w:jc w:val="both"/>
        <w:rPr>
          <w:rFonts w:ascii="Times New Roman" w:eastAsia="Times New Roman" w:hAnsi="Times New Roman" w:cs="Times New Roman"/>
          <w:bCs/>
          <w:iCs/>
          <w:sz w:val="24"/>
          <w:szCs w:val="24"/>
        </w:rPr>
      </w:pPr>
      <w:r w:rsidRPr="00BC2947">
        <w:rPr>
          <w:rFonts w:ascii="Times New Roman" w:eastAsia="Times New Roman" w:hAnsi="Times New Roman" w:cs="Times New Roman"/>
          <w:bCs/>
          <w:iCs/>
          <w:sz w:val="24"/>
          <w:szCs w:val="24"/>
        </w:rPr>
        <w:t>Додаток 3. Форма «Тендерна пропозиція».</w:t>
      </w:r>
    </w:p>
    <w:p w14:paraId="1F1A198B" w14:textId="4F0874A1" w:rsidR="00317715" w:rsidRPr="00BC2947" w:rsidRDefault="00317715" w:rsidP="002C78FC">
      <w:pPr>
        <w:pStyle w:val="a5"/>
        <w:numPr>
          <w:ilvl w:val="0"/>
          <w:numId w:val="41"/>
        </w:numPr>
        <w:tabs>
          <w:tab w:val="left" w:pos="993"/>
        </w:tabs>
        <w:spacing w:after="0" w:line="240" w:lineRule="auto"/>
        <w:ind w:left="0" w:firstLine="567"/>
        <w:jc w:val="both"/>
        <w:rPr>
          <w:rFonts w:ascii="Times New Roman" w:eastAsia="Times New Roman" w:hAnsi="Times New Roman" w:cs="Times New Roman"/>
          <w:bCs/>
          <w:iCs/>
          <w:sz w:val="24"/>
          <w:szCs w:val="24"/>
        </w:rPr>
      </w:pPr>
      <w:r w:rsidRPr="00BC2947">
        <w:rPr>
          <w:rFonts w:ascii="Times New Roman" w:eastAsia="Times New Roman" w:hAnsi="Times New Roman" w:cs="Times New Roman"/>
          <w:bCs/>
          <w:iCs/>
          <w:sz w:val="24"/>
          <w:szCs w:val="24"/>
        </w:rPr>
        <w:t>Додаток 4. Проект договору.</w:t>
      </w:r>
    </w:p>
    <w:p w14:paraId="27774EE5" w14:textId="77777777" w:rsidR="00535B8A" w:rsidRPr="00BC2947" w:rsidRDefault="00535B8A" w:rsidP="002C78FC">
      <w:pPr>
        <w:tabs>
          <w:tab w:val="left" w:pos="1134"/>
        </w:tabs>
        <w:spacing w:after="0" w:line="240" w:lineRule="auto"/>
        <w:ind w:firstLine="567"/>
        <w:jc w:val="both"/>
        <w:rPr>
          <w:rFonts w:ascii="Times New Roman" w:eastAsia="Times New Roman" w:hAnsi="Times New Roman" w:cs="Times New Roman"/>
          <w:b/>
          <w:i/>
          <w:sz w:val="24"/>
          <w:szCs w:val="24"/>
        </w:rPr>
      </w:pPr>
    </w:p>
    <w:p w14:paraId="3E7EA575" w14:textId="77777777" w:rsidR="00535B8A" w:rsidRPr="00BC2947" w:rsidRDefault="00535B8A" w:rsidP="002C78FC">
      <w:pPr>
        <w:spacing w:after="0" w:line="240" w:lineRule="auto"/>
        <w:rPr>
          <w:rFonts w:ascii="Times New Roman" w:eastAsia="Times New Roman" w:hAnsi="Times New Roman" w:cs="Times New Roman"/>
          <w:b/>
          <w:i/>
          <w:sz w:val="24"/>
          <w:szCs w:val="24"/>
        </w:rPr>
      </w:pPr>
    </w:p>
    <w:p w14:paraId="48AE1B22" w14:textId="77777777" w:rsidR="003879E5" w:rsidRPr="00BC2947" w:rsidRDefault="003879E5" w:rsidP="002C78FC">
      <w:pPr>
        <w:spacing w:after="0" w:line="240" w:lineRule="auto"/>
        <w:rPr>
          <w:rFonts w:ascii="Times New Roman" w:eastAsia="Times New Roman" w:hAnsi="Times New Roman" w:cs="Times New Roman"/>
          <w:b/>
          <w:i/>
          <w:sz w:val="24"/>
          <w:szCs w:val="24"/>
        </w:rPr>
      </w:pPr>
      <w:r w:rsidRPr="00BC2947">
        <w:rPr>
          <w:rFonts w:ascii="Times New Roman" w:eastAsia="Times New Roman" w:hAnsi="Times New Roman" w:cs="Times New Roman"/>
          <w:b/>
          <w:i/>
          <w:sz w:val="24"/>
          <w:szCs w:val="24"/>
        </w:rPr>
        <w:br w:type="page"/>
      </w:r>
    </w:p>
    <w:p w14:paraId="760B87CD" w14:textId="71C3919B" w:rsidR="00322508" w:rsidRPr="00BC2947" w:rsidRDefault="008C1161" w:rsidP="002C78FC">
      <w:pPr>
        <w:spacing w:after="0" w:line="240" w:lineRule="auto"/>
        <w:jc w:val="right"/>
        <w:rPr>
          <w:rFonts w:ascii="Times New Roman" w:eastAsia="Times New Roman" w:hAnsi="Times New Roman" w:cs="Times New Roman"/>
          <w:b/>
          <w:i/>
          <w:sz w:val="24"/>
          <w:szCs w:val="24"/>
        </w:rPr>
      </w:pPr>
      <w:r w:rsidRPr="00BC2947">
        <w:rPr>
          <w:rFonts w:ascii="Times New Roman" w:eastAsia="Times New Roman" w:hAnsi="Times New Roman" w:cs="Times New Roman"/>
          <w:b/>
          <w:i/>
          <w:sz w:val="24"/>
          <w:szCs w:val="24"/>
        </w:rPr>
        <w:lastRenderedPageBreak/>
        <w:t>Додаток</w:t>
      </w:r>
      <w:r w:rsidRPr="00BC2947">
        <w:rPr>
          <w:rFonts w:ascii="Times New Roman" w:eastAsia="Times New Roman" w:hAnsi="Times New Roman" w:cs="Times New Roman"/>
          <w:b/>
          <w:i/>
          <w:sz w:val="24"/>
          <w:szCs w:val="24"/>
          <w:lang w:val="ru-RU"/>
        </w:rPr>
        <w:t xml:space="preserve"> 1</w:t>
      </w:r>
      <w:r w:rsidR="009F43A3" w:rsidRPr="00BC2947">
        <w:rPr>
          <w:rFonts w:ascii="Times New Roman" w:eastAsia="Times New Roman" w:hAnsi="Times New Roman" w:cs="Times New Roman"/>
          <w:b/>
          <w:i/>
          <w:sz w:val="24"/>
          <w:szCs w:val="24"/>
        </w:rPr>
        <w:t xml:space="preserve"> </w:t>
      </w:r>
      <w:r w:rsidR="00322508" w:rsidRPr="00BC2947">
        <w:rPr>
          <w:rFonts w:ascii="Times New Roman" w:eastAsia="Times New Roman" w:hAnsi="Times New Roman" w:cs="Times New Roman"/>
          <w:b/>
          <w:i/>
          <w:sz w:val="24"/>
          <w:szCs w:val="24"/>
        </w:rPr>
        <w:t xml:space="preserve">до </w:t>
      </w:r>
      <w:bookmarkEnd w:id="20"/>
      <w:r w:rsidR="00157A87" w:rsidRPr="00BC2947">
        <w:rPr>
          <w:rFonts w:ascii="Times New Roman" w:eastAsia="Times New Roman" w:hAnsi="Times New Roman" w:cs="Times New Roman"/>
          <w:b/>
          <w:i/>
          <w:sz w:val="24"/>
          <w:szCs w:val="24"/>
        </w:rPr>
        <w:t>тендерної документації</w:t>
      </w:r>
    </w:p>
    <w:p w14:paraId="76B5E75C" w14:textId="77777777" w:rsidR="00C13EED" w:rsidRPr="00BC2947" w:rsidRDefault="00C13EED" w:rsidP="002C78FC">
      <w:pPr>
        <w:spacing w:after="0" w:line="240" w:lineRule="auto"/>
        <w:jc w:val="right"/>
        <w:rPr>
          <w:rFonts w:ascii="Times New Roman" w:eastAsia="Times New Roman" w:hAnsi="Times New Roman" w:cs="Times New Roman"/>
          <w:b/>
          <w:i/>
          <w:sz w:val="24"/>
          <w:szCs w:val="24"/>
        </w:rPr>
      </w:pPr>
    </w:p>
    <w:p w14:paraId="6CA43DF6" w14:textId="274F3332" w:rsidR="009840EF" w:rsidRPr="00BC2947" w:rsidRDefault="00157A87" w:rsidP="00C13EED">
      <w:pPr>
        <w:shd w:val="clear" w:color="auto" w:fill="FFFFFF"/>
        <w:spacing w:after="0" w:line="240" w:lineRule="auto"/>
        <w:ind w:left="502"/>
        <w:jc w:val="center"/>
        <w:rPr>
          <w:rFonts w:ascii="Times New Roman" w:eastAsia="Times New Roman" w:hAnsi="Times New Roman" w:cs="Times New Roman"/>
          <w:b/>
          <w:color w:val="000000"/>
          <w:sz w:val="24"/>
          <w:szCs w:val="24"/>
          <w:u w:val="single"/>
        </w:rPr>
      </w:pPr>
      <w:r w:rsidRPr="00BC2947">
        <w:rPr>
          <w:rFonts w:ascii="Times New Roman" w:eastAsia="Times New Roman" w:hAnsi="Times New Roman" w:cs="Times New Roman"/>
          <w:b/>
          <w:color w:val="000000"/>
          <w:sz w:val="24"/>
          <w:szCs w:val="24"/>
          <w:u w:val="single"/>
        </w:rPr>
        <w:t xml:space="preserve">ТАБЛИЦЯ 1. </w:t>
      </w:r>
      <w:r w:rsidR="009840EF" w:rsidRPr="00BC2947">
        <w:rPr>
          <w:rFonts w:ascii="Times New Roman" w:eastAsia="Times New Roman" w:hAnsi="Times New Roman" w:cs="Times New Roman"/>
          <w:b/>
          <w:color w:val="000000"/>
          <w:sz w:val="24"/>
          <w:szCs w:val="24"/>
          <w:u w:val="single"/>
        </w:rPr>
        <w:t>Перелік документів та інформації  для підтвердження відповідності УЧАСНИКА  кваліфікаційним критеріям, визначеним у статті 16 Закону</w:t>
      </w:r>
      <w:r w:rsidR="00C13EED" w:rsidRPr="00BC2947">
        <w:rPr>
          <w:rFonts w:ascii="Times New Roman" w:eastAsia="Times New Roman" w:hAnsi="Times New Roman" w:cs="Times New Roman"/>
          <w:b/>
          <w:color w:val="000000"/>
          <w:sz w:val="24"/>
          <w:szCs w:val="24"/>
          <w:u w:val="single"/>
        </w:rPr>
        <w:t xml:space="preserve"> України</w:t>
      </w:r>
      <w:r w:rsidR="009840EF" w:rsidRPr="00BC2947">
        <w:rPr>
          <w:rFonts w:ascii="Times New Roman" w:eastAsia="Times New Roman" w:hAnsi="Times New Roman" w:cs="Times New Roman"/>
          <w:b/>
          <w:color w:val="000000"/>
          <w:sz w:val="24"/>
          <w:szCs w:val="24"/>
          <w:u w:val="single"/>
        </w:rPr>
        <w:t xml:space="preserve"> “Про публічні закупівлі”</w:t>
      </w:r>
    </w:p>
    <w:p w14:paraId="43C615E5" w14:textId="77777777" w:rsidR="00C13EED" w:rsidRPr="00BC2947" w:rsidRDefault="00C13EED" w:rsidP="00C13EED">
      <w:pPr>
        <w:shd w:val="clear" w:color="auto" w:fill="FFFFFF"/>
        <w:spacing w:after="0" w:line="240" w:lineRule="auto"/>
        <w:ind w:left="502"/>
        <w:jc w:val="center"/>
        <w:rPr>
          <w:rFonts w:ascii="Times New Roman" w:eastAsia="Times New Roman" w:hAnsi="Times New Roman" w:cs="Times New Roman"/>
          <w:b/>
          <w:color w:val="000000"/>
          <w:sz w:val="24"/>
          <w:szCs w:val="24"/>
          <w:u w:val="single"/>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6"/>
        <w:gridCol w:w="6835"/>
      </w:tblGrid>
      <w:tr w:rsidR="00471C53" w:rsidRPr="00BC2947" w14:paraId="61E000FE" w14:textId="77777777" w:rsidTr="00322508">
        <w:trPr>
          <w:trHeight w:val="537"/>
        </w:trPr>
        <w:tc>
          <w:tcPr>
            <w:tcW w:w="2946" w:type="dxa"/>
            <w:tcBorders>
              <w:top w:val="single" w:sz="4" w:space="0" w:color="auto"/>
              <w:left w:val="single" w:sz="4" w:space="0" w:color="auto"/>
              <w:bottom w:val="single" w:sz="4" w:space="0" w:color="auto"/>
              <w:right w:val="single" w:sz="4" w:space="0" w:color="auto"/>
            </w:tcBorders>
            <w:vAlign w:val="center"/>
            <w:hideMark/>
          </w:tcPr>
          <w:p w14:paraId="48F1E2CC" w14:textId="53591CDC" w:rsidR="00471C53" w:rsidRPr="00BC2947" w:rsidRDefault="00471C53" w:rsidP="002C78FC">
            <w:pPr>
              <w:tabs>
                <w:tab w:val="left" w:pos="0"/>
              </w:tabs>
              <w:spacing w:after="0" w:line="240" w:lineRule="auto"/>
              <w:rPr>
                <w:rFonts w:ascii="Times New Roman" w:hAnsi="Times New Roman" w:cs="Times New Roman"/>
                <w:b/>
                <w:sz w:val="24"/>
                <w:szCs w:val="24"/>
              </w:rPr>
            </w:pPr>
            <w:r w:rsidRPr="00BC2947">
              <w:rPr>
                <w:rFonts w:ascii="Times New Roman" w:hAnsi="Times New Roman" w:cs="Times New Roman"/>
                <w:b/>
                <w:sz w:val="24"/>
                <w:szCs w:val="24"/>
              </w:rPr>
              <w:t xml:space="preserve">Кваліфікаційні критерії </w:t>
            </w:r>
          </w:p>
        </w:tc>
        <w:tc>
          <w:tcPr>
            <w:tcW w:w="6835" w:type="dxa"/>
            <w:tcBorders>
              <w:top w:val="single" w:sz="4" w:space="0" w:color="auto"/>
              <w:left w:val="single" w:sz="4" w:space="0" w:color="auto"/>
              <w:bottom w:val="single" w:sz="4" w:space="0" w:color="auto"/>
              <w:right w:val="single" w:sz="4" w:space="0" w:color="auto"/>
            </w:tcBorders>
            <w:vAlign w:val="center"/>
            <w:hideMark/>
          </w:tcPr>
          <w:p w14:paraId="02967A57" w14:textId="610F2497" w:rsidR="00471C53" w:rsidRPr="00BC2947" w:rsidRDefault="009840EF" w:rsidP="002C78FC">
            <w:pPr>
              <w:tabs>
                <w:tab w:val="left" w:pos="0"/>
              </w:tabs>
              <w:spacing w:after="0" w:line="240" w:lineRule="auto"/>
              <w:jc w:val="center"/>
              <w:rPr>
                <w:rFonts w:ascii="Times New Roman" w:hAnsi="Times New Roman" w:cs="Times New Roman"/>
                <w:b/>
                <w:sz w:val="24"/>
                <w:szCs w:val="24"/>
              </w:rPr>
            </w:pPr>
            <w:r w:rsidRPr="00BC2947">
              <w:rPr>
                <w:rFonts w:ascii="Times New Roman" w:eastAsia="Times New Roman" w:hAnsi="Times New Roman" w:cs="Times New Roman"/>
                <w:b/>
                <w:color w:val="000000"/>
                <w:sz w:val="24"/>
                <w:szCs w:val="24"/>
              </w:rPr>
              <w:t xml:space="preserve">Документи та </w:t>
            </w:r>
            <w:r w:rsidRPr="00BC2947">
              <w:rPr>
                <w:rFonts w:ascii="Times New Roman" w:eastAsia="Times New Roman" w:hAnsi="Times New Roman" w:cs="Times New Roman"/>
                <w:b/>
                <w:sz w:val="24"/>
                <w:szCs w:val="24"/>
              </w:rPr>
              <w:t>інформація,</w:t>
            </w:r>
            <w:r w:rsidRPr="00BC2947">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471C53" w:rsidRPr="00BC2947" w14:paraId="2FFC1CF1" w14:textId="77777777" w:rsidTr="0070022F">
        <w:trPr>
          <w:trHeight w:val="3183"/>
        </w:trPr>
        <w:tc>
          <w:tcPr>
            <w:tcW w:w="2946" w:type="dxa"/>
            <w:tcBorders>
              <w:top w:val="single" w:sz="4" w:space="0" w:color="auto"/>
              <w:left w:val="single" w:sz="4" w:space="0" w:color="auto"/>
              <w:bottom w:val="single" w:sz="4" w:space="0" w:color="auto"/>
              <w:right w:val="single" w:sz="4" w:space="0" w:color="auto"/>
            </w:tcBorders>
            <w:hideMark/>
          </w:tcPr>
          <w:p w14:paraId="1BA577C0" w14:textId="77777777" w:rsidR="00471C53" w:rsidRPr="00BC2947" w:rsidRDefault="00471C53" w:rsidP="002C78FC">
            <w:pPr>
              <w:tabs>
                <w:tab w:val="left" w:pos="0"/>
              </w:tabs>
              <w:spacing w:after="0" w:line="240" w:lineRule="auto"/>
              <w:rPr>
                <w:rFonts w:ascii="Times New Roman" w:hAnsi="Times New Roman" w:cs="Times New Roman"/>
                <w:sz w:val="24"/>
                <w:szCs w:val="24"/>
              </w:rPr>
            </w:pPr>
            <w:r w:rsidRPr="00BC2947">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35" w:type="dxa"/>
            <w:tcBorders>
              <w:top w:val="single" w:sz="4" w:space="0" w:color="auto"/>
              <w:left w:val="single" w:sz="4" w:space="0" w:color="auto"/>
              <w:bottom w:val="single" w:sz="4" w:space="0" w:color="auto"/>
              <w:right w:val="single" w:sz="4" w:space="0" w:color="auto"/>
            </w:tcBorders>
            <w:hideMark/>
          </w:tcPr>
          <w:p w14:paraId="344645A7" w14:textId="31107235" w:rsidR="00EE56FF" w:rsidRPr="00BC2947" w:rsidRDefault="00EE56FF" w:rsidP="002C78FC">
            <w:pPr>
              <w:spacing w:after="0" w:line="240" w:lineRule="auto"/>
              <w:jc w:val="both"/>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На підтвердження досвіду виконання аналогічного за предметом закупівлі договору Учасник має надати:</w:t>
            </w:r>
          </w:p>
          <w:p w14:paraId="06EAECDE" w14:textId="50FFD13B" w:rsidR="00EE56FF" w:rsidRPr="00BC2947" w:rsidRDefault="001879A6" w:rsidP="002C78FC">
            <w:pPr>
              <w:spacing w:after="0" w:line="240" w:lineRule="auto"/>
              <w:jc w:val="both"/>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w:t>
            </w:r>
            <w:r w:rsidR="00EE56FF" w:rsidRPr="00BC2947">
              <w:rPr>
                <w:rFonts w:ascii="Times New Roman" w:eastAsia="Times New Roman" w:hAnsi="Times New Roman" w:cs="Times New Roman"/>
                <w:color w:val="000000"/>
                <w:sz w:val="24"/>
                <w:szCs w:val="24"/>
              </w:rPr>
              <w:t xml:space="preserve"> довідку за формою таблиці 1, з інформацією про виконання аналогічн</w:t>
            </w:r>
            <w:r w:rsidR="001651CE" w:rsidRPr="00BC2947">
              <w:rPr>
                <w:rFonts w:ascii="Times New Roman" w:eastAsia="Times New Roman" w:hAnsi="Times New Roman" w:cs="Times New Roman"/>
                <w:color w:val="000000"/>
                <w:sz w:val="24"/>
                <w:szCs w:val="24"/>
              </w:rPr>
              <w:t>ого</w:t>
            </w:r>
            <w:r w:rsidR="00E27228" w:rsidRPr="00BC2947">
              <w:rPr>
                <w:rFonts w:ascii="Times New Roman" w:eastAsia="Times New Roman" w:hAnsi="Times New Roman" w:cs="Times New Roman"/>
                <w:color w:val="000000"/>
                <w:sz w:val="24"/>
                <w:szCs w:val="24"/>
              </w:rPr>
              <w:t>/ аналогічних</w:t>
            </w:r>
            <w:r w:rsidR="00EE56FF" w:rsidRPr="00BC2947">
              <w:rPr>
                <w:rFonts w:ascii="Times New Roman" w:eastAsia="Times New Roman" w:hAnsi="Times New Roman" w:cs="Times New Roman"/>
                <w:color w:val="000000"/>
                <w:sz w:val="24"/>
                <w:szCs w:val="24"/>
              </w:rPr>
              <w:t xml:space="preserve"> за предметом закупівлі</w:t>
            </w:r>
            <w:r w:rsidR="00E27228" w:rsidRPr="00BC2947">
              <w:rPr>
                <w:rFonts w:ascii="Times New Roman" w:eastAsia="Times New Roman" w:hAnsi="Times New Roman" w:cs="Times New Roman"/>
                <w:color w:val="000000"/>
                <w:sz w:val="24"/>
                <w:szCs w:val="24"/>
              </w:rPr>
              <w:t xml:space="preserve"> договору / договорів.</w:t>
            </w:r>
          </w:p>
          <w:p w14:paraId="306CED80" w14:textId="1A836528" w:rsidR="00173E22" w:rsidRPr="00BC2947" w:rsidRDefault="00EE56FF" w:rsidP="002C78FC">
            <w:pPr>
              <w:spacing w:after="0" w:line="240" w:lineRule="auto"/>
              <w:jc w:val="both"/>
              <w:rPr>
                <w:rFonts w:ascii="Times New Roman" w:hAnsi="Times New Roman" w:cs="Times New Roman"/>
                <w:b/>
                <w:bCs/>
                <w:i/>
                <w:sz w:val="24"/>
                <w:szCs w:val="24"/>
              </w:rPr>
            </w:pPr>
            <w:r w:rsidRPr="00BC2947">
              <w:rPr>
                <w:rFonts w:ascii="Times New Roman" w:eastAsia="Times New Roman" w:hAnsi="Times New Roman" w:cs="Times New Roman"/>
                <w:b/>
                <w:i/>
                <w:color w:val="000000"/>
                <w:sz w:val="24"/>
                <w:szCs w:val="24"/>
              </w:rPr>
              <w:t>Аналогічним вважається договір</w:t>
            </w:r>
            <w:r w:rsidR="00173E22" w:rsidRPr="00BC2947">
              <w:rPr>
                <w:rFonts w:ascii="Times New Roman" w:hAnsi="Times New Roman" w:cs="Times New Roman"/>
                <w:i/>
                <w:sz w:val="24"/>
                <w:szCs w:val="24"/>
              </w:rPr>
              <w:t xml:space="preserve"> </w:t>
            </w:r>
            <w:r w:rsidR="0070022F" w:rsidRPr="00BC2947">
              <w:rPr>
                <w:rFonts w:ascii="Times New Roman" w:hAnsi="Times New Roman" w:cs="Times New Roman"/>
                <w:b/>
                <w:bCs/>
                <w:i/>
                <w:sz w:val="24"/>
                <w:szCs w:val="24"/>
              </w:rPr>
              <w:t>щодо постачання</w:t>
            </w:r>
            <w:r w:rsidR="00535B8A" w:rsidRPr="00BC2947">
              <w:rPr>
                <w:rFonts w:ascii="Times New Roman" w:hAnsi="Times New Roman" w:cs="Times New Roman"/>
                <w:b/>
                <w:bCs/>
                <w:i/>
                <w:sz w:val="24"/>
                <w:szCs w:val="24"/>
              </w:rPr>
              <w:t xml:space="preserve"> </w:t>
            </w:r>
            <w:r w:rsidR="00C0397F" w:rsidRPr="00BC2947">
              <w:rPr>
                <w:rFonts w:ascii="Times New Roman" w:hAnsi="Times New Roman" w:cs="Times New Roman"/>
                <w:b/>
                <w:bCs/>
                <w:i/>
                <w:sz w:val="24"/>
                <w:szCs w:val="24"/>
              </w:rPr>
              <w:t>автомобілів.</w:t>
            </w:r>
          </w:p>
          <w:p w14:paraId="3D8980B9" w14:textId="709A8B62" w:rsidR="00EE56FF" w:rsidRPr="00BC2947" w:rsidRDefault="001879A6" w:rsidP="002C78FC">
            <w:pPr>
              <w:spacing w:after="0" w:line="240" w:lineRule="auto"/>
              <w:jc w:val="both"/>
              <w:rPr>
                <w:rFonts w:ascii="Times New Roman" w:eastAsia="Times New Roman" w:hAnsi="Times New Roman" w:cs="Times New Roman"/>
                <w:sz w:val="24"/>
                <w:szCs w:val="24"/>
              </w:rPr>
            </w:pPr>
            <w:r w:rsidRPr="00BC2947">
              <w:rPr>
                <w:rFonts w:ascii="Times New Roman" w:eastAsia="Times New Roman" w:hAnsi="Times New Roman" w:cs="Times New Roman"/>
                <w:color w:val="000000"/>
                <w:sz w:val="24"/>
                <w:szCs w:val="24"/>
              </w:rPr>
              <w:t>-</w:t>
            </w:r>
            <w:r w:rsidR="00EE56FF" w:rsidRPr="00BC2947">
              <w:rPr>
                <w:rFonts w:ascii="Times New Roman" w:eastAsia="Times New Roman" w:hAnsi="Times New Roman" w:cs="Times New Roman"/>
                <w:color w:val="000000"/>
                <w:sz w:val="24"/>
                <w:szCs w:val="24"/>
              </w:rPr>
              <w:t xml:space="preserve"> </w:t>
            </w:r>
            <w:r w:rsidR="00E27228" w:rsidRPr="00BC2947">
              <w:rPr>
                <w:rFonts w:ascii="Times New Roman" w:eastAsia="Times New Roman" w:hAnsi="Times New Roman" w:cs="Times New Roman"/>
                <w:color w:val="000000"/>
                <w:sz w:val="24"/>
                <w:szCs w:val="24"/>
              </w:rPr>
              <w:t xml:space="preserve">копія / копії </w:t>
            </w:r>
            <w:r w:rsidR="00EE56FF" w:rsidRPr="00BC2947">
              <w:rPr>
                <w:rFonts w:ascii="Times New Roman" w:eastAsia="Times New Roman" w:hAnsi="Times New Roman" w:cs="Times New Roman"/>
                <w:color w:val="000000"/>
                <w:sz w:val="24"/>
                <w:szCs w:val="24"/>
              </w:rPr>
              <w:t xml:space="preserve">не менше </w:t>
            </w:r>
            <w:r w:rsidR="005948BB" w:rsidRPr="00BC2947">
              <w:rPr>
                <w:rFonts w:ascii="Times New Roman" w:eastAsia="Times New Roman" w:hAnsi="Times New Roman" w:cs="Times New Roman"/>
                <w:color w:val="000000"/>
                <w:sz w:val="24"/>
                <w:szCs w:val="24"/>
              </w:rPr>
              <w:t>ніж одного</w:t>
            </w:r>
            <w:r w:rsidR="00EE56FF" w:rsidRPr="00BC2947">
              <w:rPr>
                <w:rFonts w:ascii="Times New Roman" w:eastAsia="Times New Roman" w:hAnsi="Times New Roman" w:cs="Times New Roman"/>
                <w:color w:val="000000"/>
                <w:sz w:val="24"/>
                <w:szCs w:val="24"/>
              </w:rPr>
              <w:t xml:space="preserve"> договору, зазначеного</w:t>
            </w:r>
            <w:r w:rsidR="005948BB" w:rsidRPr="00BC2947">
              <w:rPr>
                <w:rFonts w:ascii="Times New Roman" w:eastAsia="Times New Roman" w:hAnsi="Times New Roman" w:cs="Times New Roman"/>
                <w:color w:val="000000"/>
                <w:sz w:val="24"/>
                <w:szCs w:val="24"/>
              </w:rPr>
              <w:t>/ зазначених</w:t>
            </w:r>
            <w:r w:rsidR="00EE56FF" w:rsidRPr="00BC2947">
              <w:rPr>
                <w:rFonts w:ascii="Times New Roman" w:eastAsia="Times New Roman" w:hAnsi="Times New Roman" w:cs="Times New Roman"/>
                <w:color w:val="000000"/>
                <w:sz w:val="24"/>
                <w:szCs w:val="24"/>
              </w:rPr>
              <w:t xml:space="preserve"> </w:t>
            </w:r>
            <w:r w:rsidR="00EE56FF" w:rsidRPr="00BC2947">
              <w:rPr>
                <w:rFonts w:ascii="Times New Roman" w:eastAsia="Times New Roman" w:hAnsi="Times New Roman" w:cs="Times New Roman"/>
                <w:sz w:val="24"/>
                <w:szCs w:val="24"/>
              </w:rPr>
              <w:t>в</w:t>
            </w:r>
            <w:r w:rsidR="00EE56FF" w:rsidRPr="00BC2947">
              <w:rPr>
                <w:rFonts w:ascii="Times New Roman" w:eastAsia="Times New Roman" w:hAnsi="Times New Roman" w:cs="Times New Roman"/>
                <w:color w:val="000000"/>
                <w:sz w:val="24"/>
                <w:szCs w:val="24"/>
              </w:rPr>
              <w:t xml:space="preserve"> довідці</w:t>
            </w:r>
            <w:r w:rsidR="005948BB" w:rsidRPr="00BC2947">
              <w:rPr>
                <w:rFonts w:ascii="Times New Roman" w:eastAsia="Times New Roman" w:hAnsi="Times New Roman" w:cs="Times New Roman"/>
                <w:color w:val="000000"/>
                <w:sz w:val="24"/>
                <w:szCs w:val="24"/>
              </w:rPr>
              <w:t>.</w:t>
            </w:r>
          </w:p>
          <w:p w14:paraId="0BF42355" w14:textId="11B2C055" w:rsidR="00EE56FF" w:rsidRPr="00BC2947" w:rsidRDefault="001879A6" w:rsidP="002C78FC">
            <w:pPr>
              <w:spacing w:after="0" w:line="240" w:lineRule="auto"/>
              <w:jc w:val="both"/>
              <w:rPr>
                <w:rFonts w:ascii="Times New Roman" w:eastAsia="Times New Roman" w:hAnsi="Times New Roman" w:cs="Times New Roman"/>
                <w:color w:val="000000"/>
                <w:sz w:val="24"/>
                <w:szCs w:val="24"/>
              </w:rPr>
            </w:pPr>
            <w:r w:rsidRPr="00BC2947">
              <w:rPr>
                <w:rFonts w:ascii="Times New Roman" w:eastAsia="Times New Roman" w:hAnsi="Times New Roman" w:cs="Times New Roman"/>
                <w:color w:val="000000"/>
                <w:sz w:val="24"/>
                <w:szCs w:val="24"/>
              </w:rPr>
              <w:t>-</w:t>
            </w:r>
            <w:r w:rsidR="00EE56FF" w:rsidRPr="00BC2947">
              <w:rPr>
                <w:rFonts w:ascii="Times New Roman" w:eastAsia="Times New Roman" w:hAnsi="Times New Roman" w:cs="Times New Roman"/>
                <w:color w:val="000000"/>
                <w:sz w:val="24"/>
                <w:szCs w:val="24"/>
              </w:rPr>
              <w:t xml:space="preserve"> </w:t>
            </w:r>
            <w:r w:rsidR="005948BB" w:rsidRPr="00BC2947">
              <w:rPr>
                <w:rFonts w:ascii="Times New Roman" w:eastAsia="Times New Roman" w:hAnsi="Times New Roman" w:cs="Times New Roman"/>
                <w:color w:val="000000"/>
                <w:sz w:val="24"/>
                <w:szCs w:val="24"/>
              </w:rPr>
              <w:t xml:space="preserve">копія </w:t>
            </w:r>
            <w:r w:rsidR="008761B1" w:rsidRPr="00BC2947">
              <w:rPr>
                <w:rFonts w:ascii="Times New Roman" w:eastAsia="Times New Roman" w:hAnsi="Times New Roman" w:cs="Times New Roman"/>
                <w:color w:val="000000"/>
                <w:sz w:val="24"/>
                <w:szCs w:val="24"/>
              </w:rPr>
              <w:t>/</w:t>
            </w:r>
            <w:r w:rsidR="005948BB" w:rsidRPr="00BC2947">
              <w:rPr>
                <w:rFonts w:ascii="Times New Roman" w:eastAsia="Times New Roman" w:hAnsi="Times New Roman" w:cs="Times New Roman"/>
                <w:color w:val="000000"/>
                <w:sz w:val="24"/>
                <w:szCs w:val="24"/>
              </w:rPr>
              <w:t xml:space="preserve"> копії</w:t>
            </w:r>
            <w:r w:rsidR="00EE56FF" w:rsidRPr="00BC2947">
              <w:rPr>
                <w:rFonts w:ascii="Times New Roman" w:eastAsia="Times New Roman" w:hAnsi="Times New Roman" w:cs="Times New Roman"/>
                <w:color w:val="000000"/>
                <w:sz w:val="24"/>
                <w:szCs w:val="24"/>
              </w:rPr>
              <w:t xml:space="preserve"> </w:t>
            </w:r>
            <w:r w:rsidR="005948BB" w:rsidRPr="00BC2947">
              <w:rPr>
                <w:rFonts w:ascii="Times New Roman" w:eastAsia="Times New Roman" w:hAnsi="Times New Roman" w:cs="Times New Roman"/>
                <w:color w:val="000000"/>
                <w:sz w:val="24"/>
                <w:szCs w:val="24"/>
              </w:rPr>
              <w:t>підтверджуючих документів про</w:t>
            </w:r>
            <w:r w:rsidR="00EE56FF" w:rsidRPr="00BC2947">
              <w:rPr>
                <w:rFonts w:ascii="Times New Roman" w:eastAsia="Times New Roman" w:hAnsi="Times New Roman" w:cs="Times New Roman"/>
                <w:color w:val="000000"/>
                <w:sz w:val="24"/>
                <w:szCs w:val="24"/>
              </w:rPr>
              <w:t xml:space="preserve"> виконання </w:t>
            </w:r>
            <w:r w:rsidR="005948BB" w:rsidRPr="00BC2947">
              <w:rPr>
                <w:rFonts w:ascii="Times New Roman" w:eastAsia="Times New Roman" w:hAnsi="Times New Roman" w:cs="Times New Roman"/>
                <w:color w:val="000000"/>
                <w:sz w:val="24"/>
                <w:szCs w:val="24"/>
              </w:rPr>
              <w:t>договору/ договорів, зазначеного/ зазначених учасником у довідці (накладні, акти приймання-передачі)</w:t>
            </w:r>
            <w:r w:rsidR="00EE56FF" w:rsidRPr="00BC2947">
              <w:rPr>
                <w:rFonts w:ascii="Times New Roman" w:eastAsia="Times New Roman" w:hAnsi="Times New Roman" w:cs="Times New Roman"/>
                <w:color w:val="000000"/>
                <w:sz w:val="24"/>
                <w:szCs w:val="24"/>
              </w:rPr>
              <w:t>.</w:t>
            </w:r>
          </w:p>
        </w:tc>
      </w:tr>
    </w:tbl>
    <w:p w14:paraId="1229E5AA" w14:textId="47B521F6" w:rsidR="00471C53" w:rsidRPr="00BC2947" w:rsidRDefault="00471C53" w:rsidP="002C78FC">
      <w:pPr>
        <w:shd w:val="clear" w:color="auto" w:fill="FFFFFF" w:themeFill="background1"/>
        <w:tabs>
          <w:tab w:val="center" w:pos="5273"/>
          <w:tab w:val="left" w:pos="8550"/>
        </w:tabs>
        <w:spacing w:after="0" w:line="240" w:lineRule="auto"/>
        <w:jc w:val="right"/>
        <w:rPr>
          <w:rFonts w:ascii="Times New Roman" w:hAnsi="Times New Roman" w:cs="Times New Roman"/>
          <w:i/>
          <w:sz w:val="24"/>
          <w:szCs w:val="24"/>
        </w:rPr>
      </w:pPr>
      <w:r w:rsidRPr="00BC2947">
        <w:rPr>
          <w:rFonts w:ascii="Times New Roman" w:hAnsi="Times New Roman" w:cs="Times New Roman"/>
          <w:i/>
          <w:sz w:val="24"/>
          <w:szCs w:val="24"/>
        </w:rPr>
        <w:tab/>
      </w:r>
    </w:p>
    <w:p w14:paraId="6C5C7875" w14:textId="77777777" w:rsidR="00471C53" w:rsidRPr="00BC2947" w:rsidRDefault="00471C53" w:rsidP="002C78FC">
      <w:pPr>
        <w:shd w:val="clear" w:color="auto" w:fill="FFFFFF" w:themeFill="background1"/>
        <w:spacing w:after="0" w:line="240" w:lineRule="auto"/>
        <w:jc w:val="center"/>
        <w:rPr>
          <w:rFonts w:ascii="Times New Roman" w:hAnsi="Times New Roman" w:cs="Times New Roman"/>
          <w:sz w:val="24"/>
          <w:szCs w:val="24"/>
        </w:rPr>
      </w:pPr>
      <w:r w:rsidRPr="00BC2947">
        <w:rPr>
          <w:rFonts w:ascii="Times New Roman" w:hAnsi="Times New Roman" w:cs="Times New Roman"/>
          <w:b/>
          <w:sz w:val="24"/>
          <w:szCs w:val="24"/>
        </w:rPr>
        <w:t>ДОВІДКА</w:t>
      </w:r>
    </w:p>
    <w:p w14:paraId="32860835" w14:textId="5A53B2BA" w:rsidR="00471C53" w:rsidRPr="00BC2947" w:rsidRDefault="00471C53" w:rsidP="002C78FC">
      <w:pPr>
        <w:shd w:val="clear" w:color="auto" w:fill="FFFFFF" w:themeFill="background1"/>
        <w:spacing w:after="0" w:line="240" w:lineRule="auto"/>
        <w:jc w:val="both"/>
        <w:rPr>
          <w:rFonts w:ascii="Times New Roman" w:hAnsi="Times New Roman" w:cs="Times New Roman"/>
          <w:sz w:val="24"/>
          <w:szCs w:val="24"/>
        </w:rPr>
      </w:pPr>
      <w:r w:rsidRPr="00BC2947">
        <w:rPr>
          <w:rFonts w:ascii="Times New Roman" w:hAnsi="Times New Roman" w:cs="Times New Roman"/>
          <w:sz w:val="24"/>
          <w:szCs w:val="24"/>
          <w:u w:val="single"/>
        </w:rPr>
        <w:t xml:space="preserve">(Назва учасника) </w:t>
      </w:r>
      <w:r w:rsidRPr="00BC2947">
        <w:rPr>
          <w:rFonts w:ascii="Times New Roman" w:hAnsi="Times New Roman" w:cs="Times New Roman"/>
          <w:sz w:val="24"/>
          <w:szCs w:val="24"/>
        </w:rPr>
        <w:t>, як учасник тендеру підтверджуємо відповідність встановленому кваліфікаційному критерію</w:t>
      </w:r>
      <w:r w:rsidR="003879E5" w:rsidRPr="00BC2947">
        <w:rPr>
          <w:rFonts w:ascii="Times New Roman" w:hAnsi="Times New Roman" w:cs="Times New Roman"/>
          <w:sz w:val="24"/>
          <w:szCs w:val="24"/>
        </w:rPr>
        <w:t>,</w:t>
      </w:r>
      <w:r w:rsidRPr="00BC2947">
        <w:rPr>
          <w:rFonts w:ascii="Times New Roman" w:hAnsi="Times New Roman" w:cs="Times New Roman"/>
          <w:sz w:val="24"/>
          <w:szCs w:val="24"/>
        </w:rPr>
        <w:t xml:space="preserve"> тобто про наявність досвіду виконання аналогічного за предметом закупівлі договору:</w:t>
      </w:r>
    </w:p>
    <w:p w14:paraId="007F5273" w14:textId="3ED0D50E" w:rsidR="00C0397F" w:rsidRPr="00BC2947" w:rsidRDefault="00C0397F" w:rsidP="002C78FC">
      <w:pPr>
        <w:shd w:val="clear" w:color="auto" w:fill="FFFFFF" w:themeFill="background1"/>
        <w:spacing w:after="0" w:line="240" w:lineRule="auto"/>
        <w:jc w:val="right"/>
        <w:rPr>
          <w:rFonts w:ascii="Times New Roman" w:hAnsi="Times New Roman" w:cs="Times New Roman"/>
          <w:b/>
          <w:sz w:val="24"/>
          <w:szCs w:val="24"/>
        </w:rPr>
      </w:pPr>
      <w:r w:rsidRPr="00BC2947">
        <w:rPr>
          <w:rFonts w:ascii="Times New Roman" w:hAnsi="Times New Roman" w:cs="Times New Roman"/>
          <w:sz w:val="24"/>
          <w:szCs w:val="24"/>
        </w:rPr>
        <w:t>Таблиця 1</w:t>
      </w:r>
    </w:p>
    <w:tbl>
      <w:tblPr>
        <w:tblStyle w:val="a4"/>
        <w:tblW w:w="0" w:type="auto"/>
        <w:tblLook w:val="04A0" w:firstRow="1" w:lastRow="0" w:firstColumn="1" w:lastColumn="0" w:noHBand="0" w:noVBand="1"/>
      </w:tblPr>
      <w:tblGrid>
        <w:gridCol w:w="1803"/>
        <w:gridCol w:w="1560"/>
        <w:gridCol w:w="2206"/>
        <w:gridCol w:w="1448"/>
        <w:gridCol w:w="1315"/>
        <w:gridCol w:w="1579"/>
      </w:tblGrid>
      <w:tr w:rsidR="00471C53" w:rsidRPr="00BC2947" w14:paraId="6BCC9598" w14:textId="77777777" w:rsidTr="008A0112">
        <w:tc>
          <w:tcPr>
            <w:tcW w:w="1806" w:type="dxa"/>
            <w:vMerge w:val="restart"/>
            <w:tcBorders>
              <w:top w:val="single" w:sz="4" w:space="0" w:color="auto"/>
              <w:left w:val="single" w:sz="4" w:space="0" w:color="auto"/>
              <w:bottom w:val="single" w:sz="4" w:space="0" w:color="auto"/>
              <w:right w:val="single" w:sz="4" w:space="0" w:color="auto"/>
            </w:tcBorders>
            <w:vAlign w:val="center"/>
            <w:hideMark/>
          </w:tcPr>
          <w:p w14:paraId="5AF59BB7" w14:textId="77777777" w:rsidR="00471C53" w:rsidRPr="00BC2947" w:rsidRDefault="00471C53" w:rsidP="002C78FC">
            <w:pPr>
              <w:shd w:val="clear" w:color="auto" w:fill="FFFFFF" w:themeFill="background1"/>
              <w:jc w:val="center"/>
              <w:rPr>
                <w:rFonts w:ascii="Times New Roman" w:hAnsi="Times New Roman" w:cs="Times New Roman"/>
                <w:sz w:val="20"/>
                <w:szCs w:val="20"/>
              </w:rPr>
            </w:pPr>
            <w:r w:rsidRPr="00BC2947">
              <w:rPr>
                <w:rFonts w:ascii="Times New Roman" w:hAnsi="Times New Roman" w:cs="Times New Roman"/>
                <w:sz w:val="20"/>
                <w:szCs w:val="20"/>
              </w:rPr>
              <w:t>Найменування замовника,</w:t>
            </w:r>
          </w:p>
          <w:p w14:paraId="1B6399BE" w14:textId="77777777" w:rsidR="00471C53" w:rsidRPr="00BC2947" w:rsidRDefault="00471C53" w:rsidP="002C78FC">
            <w:pPr>
              <w:shd w:val="clear" w:color="auto" w:fill="FFFFFF" w:themeFill="background1"/>
              <w:jc w:val="center"/>
              <w:rPr>
                <w:rFonts w:ascii="Times New Roman" w:hAnsi="Times New Roman" w:cs="Times New Roman"/>
                <w:sz w:val="20"/>
                <w:szCs w:val="20"/>
              </w:rPr>
            </w:pPr>
            <w:r w:rsidRPr="00BC2947">
              <w:rPr>
                <w:rFonts w:ascii="Times New Roman" w:hAnsi="Times New Roman" w:cs="Times New Roman"/>
                <w:sz w:val="20"/>
                <w:szCs w:val="20"/>
              </w:rPr>
              <w:t>місцезнаходження</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14:paraId="570DD4D4" w14:textId="77777777" w:rsidR="00471C53" w:rsidRPr="00BC2947" w:rsidRDefault="00471C53" w:rsidP="002C78FC">
            <w:pPr>
              <w:shd w:val="clear" w:color="auto" w:fill="FFFFFF" w:themeFill="background1"/>
              <w:jc w:val="center"/>
              <w:rPr>
                <w:rFonts w:ascii="Times New Roman" w:hAnsi="Times New Roman" w:cs="Times New Roman"/>
                <w:sz w:val="20"/>
                <w:szCs w:val="20"/>
              </w:rPr>
            </w:pPr>
            <w:r w:rsidRPr="00BC2947">
              <w:rPr>
                <w:rFonts w:ascii="Times New Roman" w:hAnsi="Times New Roman" w:cs="Times New Roman"/>
                <w:sz w:val="20"/>
                <w:szCs w:val="20"/>
              </w:rPr>
              <w:t>Предмет договору,</w:t>
            </w:r>
          </w:p>
          <w:p w14:paraId="48AABBCE" w14:textId="77777777" w:rsidR="00471C53" w:rsidRPr="00BC2947" w:rsidRDefault="00471C53" w:rsidP="002C78FC">
            <w:pPr>
              <w:shd w:val="clear" w:color="auto" w:fill="FFFFFF" w:themeFill="background1"/>
              <w:jc w:val="center"/>
              <w:rPr>
                <w:rFonts w:ascii="Times New Roman" w:hAnsi="Times New Roman" w:cs="Times New Roman"/>
                <w:sz w:val="20"/>
                <w:szCs w:val="20"/>
              </w:rPr>
            </w:pPr>
            <w:r w:rsidRPr="00BC2947">
              <w:rPr>
                <w:rFonts w:ascii="Times New Roman" w:hAnsi="Times New Roman" w:cs="Times New Roman"/>
                <w:sz w:val="20"/>
                <w:szCs w:val="20"/>
              </w:rPr>
              <w:t>номер договору  та дата</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14:paraId="58F3B22A" w14:textId="77777777" w:rsidR="00471C53" w:rsidRPr="00BC2947" w:rsidRDefault="00471C53" w:rsidP="002C78FC">
            <w:pPr>
              <w:shd w:val="clear" w:color="auto" w:fill="FFFFFF" w:themeFill="background1"/>
              <w:jc w:val="center"/>
              <w:rPr>
                <w:rFonts w:ascii="Times New Roman" w:hAnsi="Times New Roman" w:cs="Times New Roman"/>
                <w:sz w:val="20"/>
                <w:szCs w:val="20"/>
              </w:rPr>
            </w:pPr>
            <w:r w:rsidRPr="00BC2947">
              <w:rPr>
                <w:rFonts w:ascii="Times New Roman" w:hAnsi="Times New Roman" w:cs="Times New Roman"/>
                <w:sz w:val="20"/>
                <w:szCs w:val="20"/>
              </w:rPr>
              <w:t>Стан виконання договору</w:t>
            </w:r>
          </w:p>
          <w:p w14:paraId="1806D76B" w14:textId="77777777" w:rsidR="00471C53" w:rsidRPr="00BC2947" w:rsidRDefault="00471C53" w:rsidP="002C78FC">
            <w:pPr>
              <w:shd w:val="clear" w:color="auto" w:fill="FFFFFF" w:themeFill="background1"/>
              <w:jc w:val="center"/>
              <w:rPr>
                <w:rFonts w:ascii="Times New Roman" w:hAnsi="Times New Roman" w:cs="Times New Roman"/>
                <w:sz w:val="20"/>
                <w:szCs w:val="20"/>
              </w:rPr>
            </w:pPr>
            <w:r w:rsidRPr="00BC2947">
              <w:rPr>
                <w:rFonts w:ascii="Times New Roman" w:hAnsi="Times New Roman" w:cs="Times New Roman"/>
                <w:sz w:val="20"/>
                <w:szCs w:val="20"/>
              </w:rPr>
              <w:t>(виконано/частково виконано)</w:t>
            </w:r>
          </w:p>
        </w:tc>
        <w:tc>
          <w:tcPr>
            <w:tcW w:w="1516" w:type="dxa"/>
            <w:vMerge w:val="restart"/>
            <w:tcBorders>
              <w:top w:val="single" w:sz="4" w:space="0" w:color="auto"/>
              <w:left w:val="single" w:sz="4" w:space="0" w:color="auto"/>
              <w:right w:val="single" w:sz="4" w:space="0" w:color="auto"/>
            </w:tcBorders>
          </w:tcPr>
          <w:p w14:paraId="5982D566" w14:textId="77777777" w:rsidR="00471C53" w:rsidRPr="00BC2947" w:rsidRDefault="00471C53" w:rsidP="002C78FC">
            <w:pPr>
              <w:shd w:val="clear" w:color="auto" w:fill="FFFFFF" w:themeFill="background1"/>
              <w:jc w:val="center"/>
              <w:rPr>
                <w:rFonts w:ascii="Times New Roman" w:hAnsi="Times New Roman" w:cs="Times New Roman"/>
                <w:sz w:val="20"/>
                <w:szCs w:val="20"/>
              </w:rPr>
            </w:pPr>
            <w:r w:rsidRPr="00BC2947">
              <w:rPr>
                <w:rFonts w:ascii="Times New Roman" w:hAnsi="Times New Roman" w:cs="Times New Roman"/>
                <w:sz w:val="20"/>
                <w:szCs w:val="20"/>
              </w:rPr>
              <w:t>Сума договору</w:t>
            </w:r>
          </w:p>
        </w:tc>
        <w:tc>
          <w:tcPr>
            <w:tcW w:w="2986" w:type="dxa"/>
            <w:gridSpan w:val="2"/>
            <w:tcBorders>
              <w:top w:val="single" w:sz="4" w:space="0" w:color="auto"/>
              <w:left w:val="single" w:sz="4" w:space="0" w:color="auto"/>
              <w:bottom w:val="single" w:sz="4" w:space="0" w:color="auto"/>
              <w:right w:val="single" w:sz="4" w:space="0" w:color="auto"/>
            </w:tcBorders>
            <w:vAlign w:val="center"/>
            <w:hideMark/>
          </w:tcPr>
          <w:p w14:paraId="0B41865F" w14:textId="77777777" w:rsidR="00471C53" w:rsidRPr="00BC2947" w:rsidRDefault="00471C53" w:rsidP="002C78FC">
            <w:pPr>
              <w:shd w:val="clear" w:color="auto" w:fill="FFFFFF" w:themeFill="background1"/>
              <w:jc w:val="center"/>
              <w:rPr>
                <w:rFonts w:ascii="Times New Roman" w:hAnsi="Times New Roman" w:cs="Times New Roman"/>
                <w:sz w:val="20"/>
                <w:szCs w:val="20"/>
              </w:rPr>
            </w:pPr>
            <w:r w:rsidRPr="00BC2947">
              <w:rPr>
                <w:rFonts w:ascii="Times New Roman" w:hAnsi="Times New Roman" w:cs="Times New Roman"/>
                <w:sz w:val="20"/>
                <w:szCs w:val="20"/>
              </w:rPr>
              <w:t>Контактні дані осіб замовника (контрагента)</w:t>
            </w:r>
          </w:p>
        </w:tc>
      </w:tr>
      <w:tr w:rsidR="00471C53" w:rsidRPr="00BC2947" w14:paraId="02317E7B" w14:textId="77777777" w:rsidTr="008A0112">
        <w:tc>
          <w:tcPr>
            <w:tcW w:w="1806" w:type="dxa"/>
            <w:vMerge/>
            <w:tcBorders>
              <w:top w:val="single" w:sz="4" w:space="0" w:color="auto"/>
              <w:left w:val="single" w:sz="4" w:space="0" w:color="auto"/>
              <w:bottom w:val="single" w:sz="4" w:space="0" w:color="auto"/>
              <w:right w:val="single" w:sz="4" w:space="0" w:color="auto"/>
            </w:tcBorders>
            <w:vAlign w:val="center"/>
            <w:hideMark/>
          </w:tcPr>
          <w:p w14:paraId="2293D312" w14:textId="77777777" w:rsidR="00471C53" w:rsidRPr="00BC2947" w:rsidRDefault="00471C53" w:rsidP="002C78FC">
            <w:pPr>
              <w:rPr>
                <w:rFonts w:ascii="Times New Roman" w:eastAsia="Droid Sans Fallback" w:hAnsi="Times New Roman" w:cs="Times New Roman"/>
                <w:sz w:val="24"/>
                <w:szCs w:val="24"/>
                <w:lang w:eastAsia="zh-CN" w:bidi="hi-IN"/>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14:paraId="1C150DEB" w14:textId="77777777" w:rsidR="00471C53" w:rsidRPr="00BC2947" w:rsidRDefault="00471C53" w:rsidP="002C78FC">
            <w:pPr>
              <w:rPr>
                <w:rFonts w:ascii="Times New Roman" w:eastAsia="Droid Sans Fallback" w:hAnsi="Times New Roman" w:cs="Times New Roman"/>
                <w:sz w:val="24"/>
                <w:szCs w:val="24"/>
                <w:lang w:eastAsia="zh-CN" w:bidi="hi-IN"/>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14:paraId="6EC3A292" w14:textId="77777777" w:rsidR="00471C53" w:rsidRPr="00BC2947" w:rsidRDefault="00471C53" w:rsidP="002C78FC">
            <w:pPr>
              <w:rPr>
                <w:rFonts w:ascii="Times New Roman" w:eastAsia="Droid Sans Fallback" w:hAnsi="Times New Roman" w:cs="Times New Roman"/>
                <w:sz w:val="24"/>
                <w:szCs w:val="24"/>
                <w:lang w:eastAsia="zh-CN" w:bidi="hi-IN"/>
              </w:rPr>
            </w:pPr>
          </w:p>
        </w:tc>
        <w:tc>
          <w:tcPr>
            <w:tcW w:w="1516" w:type="dxa"/>
            <w:vMerge/>
            <w:tcBorders>
              <w:left w:val="single" w:sz="4" w:space="0" w:color="auto"/>
              <w:bottom w:val="single" w:sz="4" w:space="0" w:color="auto"/>
              <w:right w:val="single" w:sz="4" w:space="0" w:color="auto"/>
            </w:tcBorders>
          </w:tcPr>
          <w:p w14:paraId="6240AFB3" w14:textId="77777777" w:rsidR="00471C53" w:rsidRPr="00BC2947" w:rsidRDefault="00471C53" w:rsidP="002C78FC">
            <w:pPr>
              <w:shd w:val="clear" w:color="auto" w:fill="FFFFFF" w:themeFill="background1"/>
              <w:jc w:val="center"/>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hideMark/>
          </w:tcPr>
          <w:p w14:paraId="66A15F2F" w14:textId="77777777" w:rsidR="00471C53" w:rsidRPr="00BC2947" w:rsidRDefault="00471C53" w:rsidP="002C78FC">
            <w:pPr>
              <w:shd w:val="clear" w:color="auto" w:fill="FFFFFF" w:themeFill="background1"/>
              <w:jc w:val="center"/>
              <w:rPr>
                <w:rFonts w:ascii="Times New Roman" w:hAnsi="Times New Roman" w:cs="Times New Roman"/>
                <w:sz w:val="20"/>
                <w:szCs w:val="20"/>
              </w:rPr>
            </w:pPr>
            <w:r w:rsidRPr="00BC2947">
              <w:rPr>
                <w:rFonts w:ascii="Times New Roman" w:hAnsi="Times New Roman" w:cs="Times New Roman"/>
                <w:sz w:val="20"/>
                <w:szCs w:val="20"/>
              </w:rPr>
              <w:t>Прізвище та ім’я</w:t>
            </w:r>
          </w:p>
        </w:tc>
        <w:tc>
          <w:tcPr>
            <w:tcW w:w="1630" w:type="dxa"/>
            <w:tcBorders>
              <w:top w:val="single" w:sz="4" w:space="0" w:color="auto"/>
              <w:left w:val="single" w:sz="4" w:space="0" w:color="auto"/>
              <w:bottom w:val="single" w:sz="4" w:space="0" w:color="auto"/>
              <w:right w:val="single" w:sz="4" w:space="0" w:color="auto"/>
            </w:tcBorders>
            <w:vAlign w:val="center"/>
            <w:hideMark/>
          </w:tcPr>
          <w:p w14:paraId="57CD8343" w14:textId="77777777" w:rsidR="00471C53" w:rsidRPr="00BC2947" w:rsidRDefault="00471C53" w:rsidP="002C78FC">
            <w:pPr>
              <w:shd w:val="clear" w:color="auto" w:fill="FFFFFF" w:themeFill="background1"/>
              <w:jc w:val="center"/>
              <w:rPr>
                <w:rFonts w:ascii="Times New Roman" w:hAnsi="Times New Roman" w:cs="Times New Roman"/>
                <w:sz w:val="20"/>
                <w:szCs w:val="20"/>
              </w:rPr>
            </w:pPr>
            <w:r w:rsidRPr="00BC2947">
              <w:rPr>
                <w:rFonts w:ascii="Times New Roman" w:hAnsi="Times New Roman" w:cs="Times New Roman"/>
                <w:sz w:val="20"/>
                <w:szCs w:val="20"/>
              </w:rPr>
              <w:t>Контактний телефон</w:t>
            </w:r>
          </w:p>
        </w:tc>
      </w:tr>
      <w:tr w:rsidR="00471C53" w:rsidRPr="00BC2947" w14:paraId="00CB2672" w14:textId="77777777" w:rsidTr="00F815CE">
        <w:trPr>
          <w:trHeight w:val="278"/>
        </w:trPr>
        <w:tc>
          <w:tcPr>
            <w:tcW w:w="1806" w:type="dxa"/>
            <w:tcBorders>
              <w:top w:val="single" w:sz="4" w:space="0" w:color="auto"/>
              <w:left w:val="single" w:sz="4" w:space="0" w:color="auto"/>
              <w:bottom w:val="single" w:sz="4" w:space="0" w:color="auto"/>
              <w:right w:val="single" w:sz="4" w:space="0" w:color="auto"/>
            </w:tcBorders>
          </w:tcPr>
          <w:p w14:paraId="3FCDDFB1" w14:textId="77777777" w:rsidR="00471C53" w:rsidRPr="00BC2947" w:rsidRDefault="00471C53" w:rsidP="002C78FC">
            <w:pPr>
              <w:shd w:val="clear" w:color="auto" w:fill="FFFFFF" w:themeFill="background1"/>
              <w:jc w:val="both"/>
              <w:rPr>
                <w:rFonts w:ascii="Times New Roman" w:hAnsi="Times New Roman" w:cs="Times New Roman"/>
                <w:sz w:val="24"/>
                <w:szCs w:val="24"/>
              </w:rPr>
            </w:pPr>
          </w:p>
          <w:p w14:paraId="580B6D2E" w14:textId="77777777" w:rsidR="00471C53" w:rsidRPr="00BC2947" w:rsidRDefault="00471C53" w:rsidP="002C78FC">
            <w:pPr>
              <w:shd w:val="clear" w:color="auto" w:fill="FFFFFF" w:themeFill="background1"/>
              <w:jc w:val="both"/>
              <w:rPr>
                <w:rFonts w:ascii="Times New Roman" w:hAnsi="Times New Roman" w:cs="Times New Roman"/>
                <w:sz w:val="24"/>
                <w:szCs w:val="24"/>
              </w:rPr>
            </w:pPr>
          </w:p>
          <w:p w14:paraId="4968736C" w14:textId="77777777" w:rsidR="00471C53" w:rsidRPr="00BC2947" w:rsidRDefault="00471C53" w:rsidP="002C78FC">
            <w:pPr>
              <w:shd w:val="clear" w:color="auto" w:fill="FFFFFF" w:themeFill="background1"/>
              <w:jc w:val="both"/>
              <w:rPr>
                <w:rFonts w:ascii="Times New Roman" w:hAnsi="Times New Roman" w:cs="Times New Roman"/>
                <w:sz w:val="24"/>
                <w:szCs w:val="24"/>
              </w:rPr>
            </w:pPr>
          </w:p>
          <w:p w14:paraId="4720DDC9" w14:textId="77777777" w:rsidR="00471C53" w:rsidRPr="00BC2947" w:rsidRDefault="00471C53" w:rsidP="002C78FC">
            <w:pPr>
              <w:shd w:val="clear" w:color="auto" w:fill="FFFFFF" w:themeFill="background1"/>
              <w:jc w:val="both"/>
              <w:rPr>
                <w:rFonts w:ascii="Times New Roman"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14:paraId="52E942E8" w14:textId="77777777" w:rsidR="00471C53" w:rsidRPr="00BC2947" w:rsidRDefault="00471C53" w:rsidP="002C78FC">
            <w:pPr>
              <w:shd w:val="clear" w:color="auto" w:fill="FFFFFF" w:themeFill="background1"/>
              <w:jc w:val="both"/>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14:paraId="59B8A4C8" w14:textId="77777777" w:rsidR="00471C53" w:rsidRPr="00BC2947" w:rsidRDefault="00471C53" w:rsidP="002C78FC">
            <w:pPr>
              <w:shd w:val="clear" w:color="auto" w:fill="FFFFFF" w:themeFill="background1"/>
              <w:jc w:val="both"/>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14:paraId="1B967914" w14:textId="77777777" w:rsidR="00471C53" w:rsidRPr="00BC2947" w:rsidRDefault="00471C53" w:rsidP="002C78FC">
            <w:pPr>
              <w:shd w:val="clear" w:color="auto" w:fill="FFFFFF" w:themeFill="background1"/>
              <w:jc w:val="both"/>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14:paraId="76AFC7BC" w14:textId="77777777" w:rsidR="00471C53" w:rsidRPr="00BC2947" w:rsidRDefault="00471C53" w:rsidP="002C78FC">
            <w:pPr>
              <w:shd w:val="clear" w:color="auto" w:fill="FFFFFF" w:themeFill="background1"/>
              <w:jc w:val="both"/>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14:paraId="508E5E79" w14:textId="77777777" w:rsidR="00471C53" w:rsidRPr="00BC2947" w:rsidRDefault="00471C53" w:rsidP="002C78FC">
            <w:pPr>
              <w:shd w:val="clear" w:color="auto" w:fill="FFFFFF" w:themeFill="background1"/>
              <w:jc w:val="both"/>
              <w:rPr>
                <w:rFonts w:ascii="Times New Roman" w:hAnsi="Times New Roman" w:cs="Times New Roman"/>
                <w:sz w:val="24"/>
                <w:szCs w:val="24"/>
              </w:rPr>
            </w:pPr>
          </w:p>
        </w:tc>
      </w:tr>
    </w:tbl>
    <w:p w14:paraId="56C04553" w14:textId="77777777" w:rsidR="00F85953" w:rsidRPr="00BC2947" w:rsidRDefault="00F85953" w:rsidP="002C78FC">
      <w:pPr>
        <w:shd w:val="clear" w:color="auto" w:fill="FFFFFF" w:themeFill="background1"/>
        <w:spacing w:after="0" w:line="240" w:lineRule="auto"/>
        <w:rPr>
          <w:rFonts w:ascii="Times New Roman" w:hAnsi="Times New Roman" w:cs="Times New Roman"/>
          <w:sz w:val="20"/>
          <w:szCs w:val="20"/>
          <w:lang w:eastAsia="ru-RU"/>
        </w:rPr>
      </w:pPr>
    </w:p>
    <w:tbl>
      <w:tblPr>
        <w:tblpPr w:leftFromText="180" w:rightFromText="180" w:vertAnchor="text" w:horzAnchor="margin" w:tblpY="52"/>
        <w:tblW w:w="9639" w:type="dxa"/>
        <w:tblBorders>
          <w:insideH w:val="nil"/>
          <w:insideV w:val="nil"/>
        </w:tblBorders>
        <w:tblLayout w:type="fixed"/>
        <w:tblLook w:val="0400" w:firstRow="0" w:lastRow="0" w:firstColumn="0" w:lastColumn="0" w:noHBand="0" w:noVBand="1"/>
      </w:tblPr>
      <w:tblGrid>
        <w:gridCol w:w="3342"/>
        <w:gridCol w:w="3341"/>
        <w:gridCol w:w="2956"/>
      </w:tblGrid>
      <w:tr w:rsidR="00F85953" w:rsidRPr="00BC2947" w14:paraId="6AD1396D" w14:textId="77777777" w:rsidTr="003914C6">
        <w:trPr>
          <w:trHeight w:val="423"/>
        </w:trPr>
        <w:tc>
          <w:tcPr>
            <w:tcW w:w="3342" w:type="dxa"/>
            <w:tcBorders>
              <w:top w:val="nil"/>
              <w:left w:val="nil"/>
              <w:bottom w:val="nil"/>
              <w:right w:val="nil"/>
            </w:tcBorders>
            <w:hideMark/>
          </w:tcPr>
          <w:p w14:paraId="0565DB37" w14:textId="77777777" w:rsidR="00F85953" w:rsidRPr="00BC2947" w:rsidRDefault="00F85953" w:rsidP="002C78FC">
            <w:pPr>
              <w:shd w:val="clear" w:color="auto" w:fill="FFFFFF" w:themeFill="background1"/>
              <w:spacing w:after="0" w:line="240" w:lineRule="auto"/>
              <w:jc w:val="center"/>
              <w:rPr>
                <w:rFonts w:ascii="Times New Roman" w:hAnsi="Times New Roman" w:cs="Times New Roman"/>
                <w:color w:val="000000"/>
                <w:sz w:val="20"/>
                <w:szCs w:val="20"/>
              </w:rPr>
            </w:pPr>
            <w:r w:rsidRPr="00BC2947">
              <w:rPr>
                <w:rFonts w:ascii="Times New Roman" w:hAnsi="Times New Roman" w:cs="Times New Roman"/>
                <w:color w:val="000000"/>
                <w:sz w:val="20"/>
                <w:szCs w:val="20"/>
              </w:rPr>
              <w:t>________________________</w:t>
            </w:r>
          </w:p>
        </w:tc>
        <w:tc>
          <w:tcPr>
            <w:tcW w:w="3341" w:type="dxa"/>
            <w:tcBorders>
              <w:top w:val="nil"/>
              <w:left w:val="nil"/>
              <w:bottom w:val="nil"/>
              <w:right w:val="nil"/>
            </w:tcBorders>
            <w:hideMark/>
          </w:tcPr>
          <w:p w14:paraId="2F978627" w14:textId="77777777" w:rsidR="00F85953" w:rsidRPr="00BC2947" w:rsidRDefault="00F85953" w:rsidP="002C78FC">
            <w:pPr>
              <w:shd w:val="clear" w:color="auto" w:fill="FFFFFF" w:themeFill="background1"/>
              <w:spacing w:after="0" w:line="240" w:lineRule="auto"/>
              <w:jc w:val="center"/>
              <w:rPr>
                <w:rFonts w:ascii="Times New Roman" w:hAnsi="Times New Roman" w:cs="Times New Roman"/>
                <w:color w:val="000000"/>
                <w:sz w:val="20"/>
                <w:szCs w:val="20"/>
              </w:rPr>
            </w:pPr>
            <w:r w:rsidRPr="00BC2947">
              <w:rPr>
                <w:rFonts w:ascii="Times New Roman" w:hAnsi="Times New Roman" w:cs="Times New Roman"/>
                <w:color w:val="000000"/>
                <w:sz w:val="20"/>
                <w:szCs w:val="20"/>
              </w:rPr>
              <w:t>________________________</w:t>
            </w:r>
          </w:p>
        </w:tc>
        <w:tc>
          <w:tcPr>
            <w:tcW w:w="2956" w:type="dxa"/>
            <w:tcBorders>
              <w:top w:val="nil"/>
              <w:left w:val="nil"/>
              <w:bottom w:val="nil"/>
              <w:right w:val="nil"/>
            </w:tcBorders>
            <w:hideMark/>
          </w:tcPr>
          <w:p w14:paraId="63025058" w14:textId="4E3FD7D8" w:rsidR="00F85953" w:rsidRPr="00BC2947" w:rsidRDefault="00F85953" w:rsidP="002C78FC">
            <w:pPr>
              <w:shd w:val="clear" w:color="auto" w:fill="FFFFFF" w:themeFill="background1"/>
              <w:spacing w:after="0" w:line="240" w:lineRule="auto"/>
              <w:ind w:right="414"/>
              <w:jc w:val="center"/>
              <w:rPr>
                <w:rFonts w:ascii="Times New Roman" w:hAnsi="Times New Roman" w:cs="Times New Roman"/>
                <w:color w:val="000000"/>
                <w:sz w:val="20"/>
                <w:szCs w:val="20"/>
              </w:rPr>
            </w:pPr>
            <w:r w:rsidRPr="00BC2947">
              <w:rPr>
                <w:rFonts w:ascii="Times New Roman" w:hAnsi="Times New Roman" w:cs="Times New Roman"/>
                <w:color w:val="000000"/>
                <w:sz w:val="20"/>
                <w:szCs w:val="20"/>
              </w:rPr>
              <w:t>___________________</w:t>
            </w:r>
          </w:p>
        </w:tc>
      </w:tr>
      <w:tr w:rsidR="00F85953" w:rsidRPr="00BC2947" w14:paraId="6CF28F47" w14:textId="77777777" w:rsidTr="003914C6">
        <w:trPr>
          <w:trHeight w:val="348"/>
        </w:trPr>
        <w:tc>
          <w:tcPr>
            <w:tcW w:w="3342" w:type="dxa"/>
            <w:tcBorders>
              <w:top w:val="nil"/>
              <w:left w:val="nil"/>
              <w:bottom w:val="nil"/>
              <w:right w:val="nil"/>
            </w:tcBorders>
            <w:hideMark/>
          </w:tcPr>
          <w:p w14:paraId="7794F54B" w14:textId="77777777" w:rsidR="00F85953" w:rsidRPr="00BC2947" w:rsidRDefault="00F85953" w:rsidP="002C78FC">
            <w:pPr>
              <w:shd w:val="clear" w:color="auto" w:fill="FFFFFF" w:themeFill="background1"/>
              <w:spacing w:after="0" w:line="240" w:lineRule="auto"/>
              <w:jc w:val="center"/>
              <w:rPr>
                <w:rFonts w:ascii="Times New Roman" w:hAnsi="Times New Roman" w:cs="Times New Roman"/>
                <w:color w:val="000000"/>
                <w:sz w:val="20"/>
                <w:szCs w:val="20"/>
              </w:rPr>
            </w:pPr>
            <w:r w:rsidRPr="00BC2947">
              <w:rPr>
                <w:rFonts w:ascii="Times New Roman" w:hAnsi="Times New Roman" w:cs="Times New Roman"/>
                <w:i/>
                <w:color w:val="000000"/>
                <w:sz w:val="20"/>
                <w:szCs w:val="20"/>
              </w:rPr>
              <w:t>посада уповноваженої особи Учасника</w:t>
            </w:r>
          </w:p>
        </w:tc>
        <w:tc>
          <w:tcPr>
            <w:tcW w:w="3341" w:type="dxa"/>
            <w:tcBorders>
              <w:top w:val="nil"/>
              <w:left w:val="nil"/>
              <w:bottom w:val="nil"/>
              <w:right w:val="nil"/>
            </w:tcBorders>
            <w:hideMark/>
          </w:tcPr>
          <w:p w14:paraId="28933143" w14:textId="0AF64F69" w:rsidR="00F85953" w:rsidRPr="00BC2947" w:rsidRDefault="00F85953" w:rsidP="002C78FC">
            <w:pPr>
              <w:shd w:val="clear" w:color="auto" w:fill="FFFFFF" w:themeFill="background1"/>
              <w:spacing w:after="0" w:line="240" w:lineRule="auto"/>
              <w:jc w:val="center"/>
              <w:rPr>
                <w:rFonts w:ascii="Times New Roman" w:hAnsi="Times New Roman" w:cs="Times New Roman"/>
                <w:color w:val="000000"/>
                <w:sz w:val="20"/>
                <w:szCs w:val="20"/>
              </w:rPr>
            </w:pPr>
            <w:r w:rsidRPr="00BC2947">
              <w:rPr>
                <w:rFonts w:ascii="Times New Roman" w:hAnsi="Times New Roman" w:cs="Times New Roman"/>
                <w:i/>
                <w:color w:val="000000"/>
                <w:sz w:val="20"/>
                <w:szCs w:val="20"/>
              </w:rPr>
              <w:t>підпис та печатка</w:t>
            </w:r>
            <w:r w:rsidR="00FF16EF" w:rsidRPr="00BC2947">
              <w:rPr>
                <w:rFonts w:ascii="Times New Roman" w:hAnsi="Times New Roman" w:cs="Times New Roman"/>
                <w:i/>
                <w:color w:val="000000"/>
                <w:sz w:val="20"/>
                <w:szCs w:val="20"/>
              </w:rPr>
              <w:t xml:space="preserve"> </w:t>
            </w:r>
            <w:r w:rsidRPr="00BC2947">
              <w:rPr>
                <w:rFonts w:ascii="Times New Roman" w:hAnsi="Times New Roman" w:cs="Times New Roman"/>
                <w:i/>
                <w:sz w:val="20"/>
                <w:szCs w:val="20"/>
                <w:lang w:val="ru-RU"/>
              </w:rPr>
              <w:t>(</w:t>
            </w:r>
            <w:r w:rsidR="00FF16EF" w:rsidRPr="00BC2947">
              <w:rPr>
                <w:rFonts w:ascii="Times New Roman" w:hAnsi="Times New Roman" w:cs="Times New Roman"/>
                <w:i/>
                <w:sz w:val="20"/>
                <w:szCs w:val="20"/>
              </w:rPr>
              <w:t>у разі використання</w:t>
            </w:r>
            <w:r w:rsidRPr="00BC2947">
              <w:rPr>
                <w:rFonts w:ascii="Times New Roman" w:hAnsi="Times New Roman" w:cs="Times New Roman"/>
                <w:i/>
                <w:sz w:val="20"/>
                <w:szCs w:val="20"/>
              </w:rPr>
              <w:t>)</w:t>
            </w:r>
          </w:p>
        </w:tc>
        <w:tc>
          <w:tcPr>
            <w:tcW w:w="2956" w:type="dxa"/>
            <w:tcBorders>
              <w:top w:val="nil"/>
              <w:left w:val="nil"/>
              <w:bottom w:val="nil"/>
              <w:right w:val="nil"/>
            </w:tcBorders>
            <w:hideMark/>
          </w:tcPr>
          <w:p w14:paraId="31D5AA49" w14:textId="77777777" w:rsidR="00F85953" w:rsidRPr="00BC2947" w:rsidRDefault="00F85953" w:rsidP="002C78FC">
            <w:pPr>
              <w:shd w:val="clear" w:color="auto" w:fill="FFFFFF" w:themeFill="background1"/>
              <w:spacing w:after="0" w:line="240" w:lineRule="auto"/>
              <w:jc w:val="center"/>
              <w:rPr>
                <w:rFonts w:ascii="Times New Roman" w:hAnsi="Times New Roman" w:cs="Times New Roman"/>
                <w:color w:val="000000"/>
                <w:sz w:val="20"/>
                <w:szCs w:val="20"/>
              </w:rPr>
            </w:pPr>
            <w:r w:rsidRPr="00BC2947">
              <w:rPr>
                <w:rFonts w:ascii="Times New Roman" w:hAnsi="Times New Roman" w:cs="Times New Roman"/>
                <w:i/>
                <w:color w:val="000000"/>
                <w:sz w:val="20"/>
                <w:szCs w:val="20"/>
              </w:rPr>
              <w:t>прізвище, ініціали</w:t>
            </w:r>
          </w:p>
        </w:tc>
      </w:tr>
    </w:tbl>
    <w:p w14:paraId="1BB99FCD" w14:textId="3B342A3B" w:rsidR="00F85953" w:rsidRPr="00BC2947" w:rsidRDefault="00F85953" w:rsidP="002C78FC">
      <w:pPr>
        <w:shd w:val="clear" w:color="auto" w:fill="FFFFFF" w:themeFill="background1"/>
        <w:spacing w:after="0" w:line="240" w:lineRule="auto"/>
        <w:jc w:val="both"/>
        <w:rPr>
          <w:rFonts w:ascii="Times New Roman" w:hAnsi="Times New Roman" w:cs="Times New Roman"/>
          <w:sz w:val="24"/>
          <w:szCs w:val="24"/>
          <w:lang w:eastAsia="ru-RU"/>
        </w:rPr>
      </w:pPr>
    </w:p>
    <w:p w14:paraId="3B23BF83" w14:textId="77777777" w:rsidR="00812063" w:rsidRPr="00BC2947" w:rsidRDefault="00812063" w:rsidP="002C78FC">
      <w:pPr>
        <w:spacing w:after="0" w:line="240" w:lineRule="auto"/>
        <w:jc w:val="center"/>
        <w:rPr>
          <w:rFonts w:ascii="Times New Roman" w:hAnsi="Times New Roman" w:cs="Times New Roman"/>
          <w:b/>
          <w:caps/>
          <w:u w:val="single"/>
        </w:rPr>
      </w:pPr>
    </w:p>
    <w:p w14:paraId="18D619B0" w14:textId="55AE140D" w:rsidR="00867BC8" w:rsidRPr="00BC2947" w:rsidRDefault="00157A87" w:rsidP="00867BC8">
      <w:pPr>
        <w:pStyle w:val="Default"/>
        <w:jc w:val="center"/>
        <w:rPr>
          <w:rFonts w:eastAsia="Times New Roman"/>
          <w:b/>
          <w:caps/>
          <w:sz w:val="20"/>
          <w:szCs w:val="20"/>
          <w:u w:val="single"/>
          <w:lang w:eastAsia="ru-RU"/>
        </w:rPr>
      </w:pPr>
      <w:r w:rsidRPr="00BC2947">
        <w:rPr>
          <w:b/>
          <w:caps/>
          <w:sz w:val="20"/>
          <w:szCs w:val="20"/>
          <w:u w:val="single"/>
        </w:rPr>
        <w:t xml:space="preserve">Таблиця </w:t>
      </w:r>
      <w:r w:rsidR="0062281B" w:rsidRPr="00BC2947">
        <w:rPr>
          <w:b/>
          <w:caps/>
          <w:sz w:val="20"/>
          <w:szCs w:val="20"/>
          <w:u w:val="single"/>
        </w:rPr>
        <w:t>2</w:t>
      </w:r>
      <w:r w:rsidRPr="00BC2947">
        <w:rPr>
          <w:b/>
          <w:caps/>
          <w:sz w:val="20"/>
          <w:szCs w:val="20"/>
          <w:u w:val="single"/>
        </w:rPr>
        <w:t>. Документи, які повинен надати учасник-переможець</w:t>
      </w:r>
      <w:r w:rsidR="00867BC8" w:rsidRPr="00BC2947">
        <w:rPr>
          <w:rFonts w:eastAsia="Times New Roman"/>
          <w:b/>
          <w:caps/>
          <w:sz w:val="20"/>
          <w:szCs w:val="20"/>
          <w:u w:val="single"/>
          <w:lang w:eastAsia="ru-RU"/>
        </w:rPr>
        <w:t xml:space="preserve"> для підтвердження відсутності підстав відмови в участі У процедурі закупівлі згідно із п.47 Особливостей</w:t>
      </w:r>
    </w:p>
    <w:p w14:paraId="7FBADBFE" w14:textId="77777777" w:rsidR="00801B51" w:rsidRPr="00BC2947" w:rsidRDefault="00801B51" w:rsidP="002C78FC">
      <w:pPr>
        <w:spacing w:after="0" w:line="240" w:lineRule="auto"/>
        <w:ind w:firstLine="566"/>
        <w:jc w:val="both"/>
        <w:rPr>
          <w:rFonts w:ascii="Times New Roman" w:hAnsi="Times New Roman" w:cs="Times New Roman"/>
          <w:sz w:val="20"/>
          <w:szCs w:val="20"/>
          <w:shd w:val="solid" w:color="FFFFFF" w:fill="FFFFFF"/>
          <w:lang w:eastAsia="en-US"/>
        </w:rPr>
      </w:pPr>
    </w:p>
    <w:bookmarkStart w:id="21" w:name="w1_3"/>
    <w:p w14:paraId="4E4CCBA1" w14:textId="77777777" w:rsidR="000C4AEE" w:rsidRPr="00BC2947" w:rsidRDefault="000C4AEE" w:rsidP="000C4AEE">
      <w:pPr>
        <w:spacing w:after="0" w:line="240" w:lineRule="auto"/>
        <w:ind w:firstLine="566"/>
        <w:jc w:val="both"/>
        <w:rPr>
          <w:rFonts w:ascii="Times New Roman" w:hAnsi="Times New Roman" w:cs="Times New Roman"/>
          <w:sz w:val="20"/>
          <w:szCs w:val="20"/>
          <w:shd w:val="solid" w:color="FFFFFF" w:fill="FFFFFF"/>
          <w:lang w:eastAsia="en-US"/>
        </w:rPr>
      </w:pPr>
      <w:r w:rsidRPr="00BC2947">
        <w:rPr>
          <w:rStyle w:val="rvts0"/>
          <w:rFonts w:ascii="Times New Roman" w:hAnsi="Times New Roman" w:cs="Times New Roman"/>
          <w:sz w:val="20"/>
          <w:szCs w:val="20"/>
        </w:rPr>
        <w:fldChar w:fldCharType="begin"/>
      </w:r>
      <w:r w:rsidRPr="00BC2947">
        <w:rPr>
          <w:rStyle w:val="rvts0"/>
          <w:rFonts w:ascii="Times New Roman" w:hAnsi="Times New Roman" w:cs="Times New Roman"/>
          <w:sz w:val="20"/>
          <w:szCs w:val="20"/>
        </w:rPr>
        <w:instrText xml:space="preserve"> HYPERLINK "https://zakon.rada.gov.ua/laws/show/1178-2022-%D0%BF?find=1&amp;text=%D0%BF%D0%B5%D1%80%D0%B5%D0%BC%D0%BE%D0%B6%D0%B5%D1%86%D1%8C" \l "w1_4" </w:instrText>
      </w:r>
      <w:r w:rsidRPr="00BC2947">
        <w:rPr>
          <w:rStyle w:val="rvts0"/>
          <w:rFonts w:ascii="Times New Roman" w:hAnsi="Times New Roman" w:cs="Times New Roman"/>
          <w:sz w:val="20"/>
          <w:szCs w:val="20"/>
        </w:rPr>
        <w:fldChar w:fldCharType="separate"/>
      </w:r>
      <w:r w:rsidRPr="00BC2947">
        <w:rPr>
          <w:rStyle w:val="a7"/>
          <w:rFonts w:ascii="Times New Roman" w:hAnsi="Times New Roman" w:cs="Times New Roman"/>
          <w:color w:val="auto"/>
          <w:sz w:val="20"/>
          <w:szCs w:val="20"/>
          <w:u w:val="none"/>
        </w:rPr>
        <w:t>Переможець</w:t>
      </w:r>
      <w:r w:rsidRPr="00BC2947">
        <w:rPr>
          <w:rStyle w:val="rvts0"/>
          <w:rFonts w:ascii="Times New Roman" w:hAnsi="Times New Roman" w:cs="Times New Roman"/>
          <w:sz w:val="20"/>
          <w:szCs w:val="20"/>
        </w:rPr>
        <w:fldChar w:fldCharType="end"/>
      </w:r>
      <w:bookmarkEnd w:id="21"/>
      <w:r w:rsidRPr="00BC2947">
        <w:rPr>
          <w:rStyle w:val="rvts0"/>
          <w:rFonts w:ascii="Times New Roman" w:hAnsi="Times New Roman" w:cs="Times New Roman"/>
          <w:sz w:val="20"/>
          <w:szCs w:val="20"/>
        </w:rPr>
        <w:t xml:space="preserve"> процедури закупівлі у строк, що не перевищує чотири дні з дати оприлюднення в електронній системі </w:t>
      </w:r>
      <w:proofErr w:type="spellStart"/>
      <w:r w:rsidRPr="00BC2947">
        <w:rPr>
          <w:rStyle w:val="rvts0"/>
          <w:rFonts w:ascii="Times New Roman" w:hAnsi="Times New Roman" w:cs="Times New Roman"/>
          <w:sz w:val="20"/>
          <w:szCs w:val="20"/>
        </w:rPr>
        <w:t>закупівель</w:t>
      </w:r>
      <w:proofErr w:type="spellEnd"/>
      <w:r w:rsidRPr="00BC2947">
        <w:rPr>
          <w:rStyle w:val="rvts0"/>
          <w:rFonts w:ascii="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C2947">
        <w:rPr>
          <w:rStyle w:val="rvts0"/>
          <w:rFonts w:ascii="Times New Roman" w:hAnsi="Times New Roman" w:cs="Times New Roman"/>
          <w:sz w:val="20"/>
          <w:szCs w:val="20"/>
        </w:rPr>
        <w:t>закупівель</w:t>
      </w:r>
      <w:proofErr w:type="spellEnd"/>
      <w:r w:rsidRPr="00BC2947">
        <w:rPr>
          <w:rStyle w:val="rvts0"/>
          <w:rFonts w:ascii="Times New Roman" w:hAnsi="Times New Roman" w:cs="Times New Roman"/>
          <w:sz w:val="20"/>
          <w:szCs w:val="20"/>
        </w:rPr>
        <w:t xml:space="preserve"> документи, що підтверджують відсутність підстав, зазначених у </w:t>
      </w:r>
      <w:hyperlink r:id="rId58" w:anchor="n618" w:history="1">
        <w:r w:rsidRPr="00BC2947">
          <w:rPr>
            <w:rStyle w:val="a7"/>
            <w:rFonts w:ascii="Times New Roman" w:hAnsi="Times New Roman" w:cs="Times New Roman"/>
            <w:color w:val="auto"/>
            <w:sz w:val="20"/>
            <w:szCs w:val="20"/>
            <w:u w:val="none"/>
          </w:rPr>
          <w:t>підпунктах 3</w:t>
        </w:r>
      </w:hyperlink>
      <w:r w:rsidRPr="00BC2947">
        <w:rPr>
          <w:rStyle w:val="rvts0"/>
          <w:rFonts w:ascii="Times New Roman" w:hAnsi="Times New Roman" w:cs="Times New Roman"/>
          <w:sz w:val="20"/>
          <w:szCs w:val="20"/>
        </w:rPr>
        <w:t xml:space="preserve">, </w:t>
      </w:r>
      <w:hyperlink r:id="rId59" w:anchor="n620" w:history="1">
        <w:r w:rsidRPr="00BC2947">
          <w:rPr>
            <w:rStyle w:val="a7"/>
            <w:rFonts w:ascii="Times New Roman" w:hAnsi="Times New Roman" w:cs="Times New Roman"/>
            <w:color w:val="auto"/>
            <w:sz w:val="20"/>
            <w:szCs w:val="20"/>
            <w:u w:val="none"/>
          </w:rPr>
          <w:t>5</w:t>
        </w:r>
      </w:hyperlink>
      <w:r w:rsidRPr="00BC2947">
        <w:rPr>
          <w:rStyle w:val="rvts0"/>
          <w:rFonts w:ascii="Times New Roman" w:hAnsi="Times New Roman" w:cs="Times New Roman"/>
          <w:sz w:val="20"/>
          <w:szCs w:val="20"/>
        </w:rPr>
        <w:t xml:space="preserve">, </w:t>
      </w:r>
      <w:hyperlink r:id="rId60" w:anchor="n621" w:history="1">
        <w:r w:rsidRPr="00BC2947">
          <w:rPr>
            <w:rStyle w:val="a7"/>
            <w:rFonts w:ascii="Times New Roman" w:hAnsi="Times New Roman" w:cs="Times New Roman"/>
            <w:color w:val="auto"/>
            <w:sz w:val="20"/>
            <w:szCs w:val="20"/>
            <w:u w:val="none"/>
          </w:rPr>
          <w:t>6</w:t>
        </w:r>
      </w:hyperlink>
      <w:r w:rsidRPr="00BC2947">
        <w:rPr>
          <w:rStyle w:val="rvts0"/>
          <w:rFonts w:ascii="Times New Roman" w:hAnsi="Times New Roman" w:cs="Times New Roman"/>
          <w:sz w:val="20"/>
          <w:szCs w:val="20"/>
        </w:rPr>
        <w:t xml:space="preserve"> і </w:t>
      </w:r>
      <w:hyperlink r:id="rId61" w:anchor="n627" w:history="1">
        <w:r w:rsidRPr="00BC2947">
          <w:rPr>
            <w:rStyle w:val="a7"/>
            <w:rFonts w:ascii="Times New Roman" w:hAnsi="Times New Roman" w:cs="Times New Roman"/>
            <w:color w:val="auto"/>
            <w:sz w:val="20"/>
            <w:szCs w:val="20"/>
            <w:u w:val="none"/>
          </w:rPr>
          <w:t>12</w:t>
        </w:r>
      </w:hyperlink>
      <w:r w:rsidRPr="00BC2947">
        <w:rPr>
          <w:rStyle w:val="rvts0"/>
          <w:rFonts w:ascii="Times New Roman" w:hAnsi="Times New Roman" w:cs="Times New Roman"/>
          <w:sz w:val="20"/>
          <w:szCs w:val="20"/>
        </w:rPr>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62" w:tgtFrame="_blank" w:history="1">
        <w:r w:rsidRPr="00BC2947">
          <w:rPr>
            <w:rStyle w:val="a7"/>
            <w:rFonts w:ascii="Times New Roman" w:hAnsi="Times New Roman" w:cs="Times New Roman"/>
            <w:color w:val="auto"/>
            <w:sz w:val="20"/>
            <w:szCs w:val="20"/>
            <w:u w:val="none"/>
          </w:rPr>
          <w:t>Законом України</w:t>
        </w:r>
      </w:hyperlink>
      <w:r w:rsidRPr="00BC2947">
        <w:rPr>
          <w:rStyle w:val="rvts0"/>
          <w:rFonts w:ascii="Times New Roman" w:hAnsi="Times New Roman" w:cs="Times New Roman"/>
          <w:sz w:val="20"/>
          <w:szCs w:val="20"/>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C2947">
        <w:rPr>
          <w:rStyle w:val="rvts0"/>
          <w:rFonts w:ascii="Times New Roman" w:hAnsi="Times New Roman" w:cs="Times New Roman"/>
          <w:sz w:val="20"/>
          <w:szCs w:val="20"/>
        </w:rPr>
        <w:t>закупівель</w:t>
      </w:r>
      <w:proofErr w:type="spellEnd"/>
      <w:r w:rsidRPr="00BC2947">
        <w:rPr>
          <w:rStyle w:val="rvts0"/>
          <w:rFonts w:ascii="Times New Roman" w:hAnsi="Times New Roman" w:cs="Times New Roman"/>
          <w:sz w:val="20"/>
          <w:szCs w:val="20"/>
        </w:rPr>
        <w:t>, крім випадків, коли доступ до такої інформації є обмеженим на момент оприлюднення оголошення про проведення відкритих торгів.</w:t>
      </w:r>
      <w:r w:rsidRPr="00BC2947">
        <w:rPr>
          <w:rFonts w:ascii="Times New Roman" w:hAnsi="Times New Roman" w:cs="Times New Roman"/>
          <w:sz w:val="20"/>
          <w:szCs w:val="20"/>
          <w:shd w:val="solid" w:color="FFFFFF" w:fill="FFFFFF"/>
          <w:lang w:eastAsia="en-US"/>
        </w:rPr>
        <w:t xml:space="preserve"> </w:t>
      </w:r>
    </w:p>
    <w:bookmarkStart w:id="22" w:name="w1_1"/>
    <w:p w14:paraId="53CBF6D3" w14:textId="3F06CDD2" w:rsidR="00157A87" w:rsidRPr="00BC2947" w:rsidRDefault="000C4AEE" w:rsidP="000C4AEE">
      <w:pPr>
        <w:pStyle w:val="Default"/>
        <w:ind w:firstLine="566"/>
        <w:jc w:val="both"/>
        <w:rPr>
          <w:rFonts w:eastAsia="Times New Roman"/>
          <w:b/>
          <w:color w:val="auto"/>
          <w:sz w:val="20"/>
          <w:szCs w:val="20"/>
          <w:lang w:eastAsia="ru-RU"/>
        </w:rPr>
      </w:pPr>
      <w:r w:rsidRPr="00BC2947">
        <w:rPr>
          <w:rStyle w:val="rvts0"/>
          <w:color w:val="auto"/>
          <w:sz w:val="20"/>
          <w:szCs w:val="20"/>
        </w:rPr>
        <w:fldChar w:fldCharType="begin"/>
      </w:r>
      <w:r w:rsidRPr="00BC2947">
        <w:rPr>
          <w:rStyle w:val="rvts0"/>
          <w:color w:val="auto"/>
          <w:sz w:val="20"/>
          <w:szCs w:val="20"/>
        </w:rPr>
        <w:instrText xml:space="preserve"> HYPERLINK "https://zakon.rada.gov.ua/laws/show/1178-2022-%D0%BF?find=1&amp;text=%D0%97%D0%B0%D0%BC%D0%BE%D0%B2%D0%BD%D0%B8%D0%BA+%D0%BD%D0%B5+%D0%B2%D0%B8%D0%BC%D0%B0%D0%B3%D0%B0%D1%94+%D0%B4%D0%BE%D0%BA%D1%83%D0%BC%D0%B5%D0%BD%D1%82%D0%B0%D0%BB%D1%8C%D0%BD%D0%BE%D0%B3%D0%BE+%D0%BF%D1%96%D0%B4%D1%82%D0%B2%D0%B5%D1%80%D0%B4%D0%B6%D0%B5%D0%BD%D0%BD%D1%8F+%D0%BF%D1%83%D0%B1%D0%BB%D1%96%D1%87%D0%BD%D0%BE%D1%97+%D1%96%D0%BD%D1%84%D0%BE%D1%80%D0%BC%D0%B0%D1%86%D1%96" \l "w1_2" </w:instrText>
      </w:r>
      <w:r w:rsidRPr="00BC2947">
        <w:rPr>
          <w:rStyle w:val="rvts0"/>
          <w:color w:val="auto"/>
          <w:sz w:val="20"/>
          <w:szCs w:val="20"/>
        </w:rPr>
        <w:fldChar w:fldCharType="separate"/>
      </w:r>
      <w:r w:rsidRPr="00BC2947">
        <w:rPr>
          <w:rStyle w:val="a7"/>
          <w:color w:val="auto"/>
          <w:sz w:val="20"/>
          <w:szCs w:val="20"/>
          <w:u w:val="none"/>
        </w:rPr>
        <w:t>Замовник</w:t>
      </w:r>
      <w:r w:rsidRPr="00BC2947">
        <w:rPr>
          <w:rStyle w:val="rvts0"/>
          <w:color w:val="auto"/>
          <w:sz w:val="20"/>
          <w:szCs w:val="20"/>
        </w:rPr>
        <w:fldChar w:fldCharType="end"/>
      </w:r>
      <w:bookmarkEnd w:id="22"/>
      <w:r w:rsidRPr="00BC2947">
        <w:rPr>
          <w:rStyle w:val="rvts0"/>
          <w:color w:val="auto"/>
          <w:sz w:val="20"/>
          <w:szCs w:val="20"/>
        </w:rPr>
        <w:t xml:space="preserve"> </w:t>
      </w:r>
      <w:bookmarkStart w:id="23" w:name="w2_1"/>
      <w:r w:rsidRPr="00BC2947">
        <w:rPr>
          <w:rStyle w:val="rvts0"/>
          <w:color w:val="auto"/>
          <w:sz w:val="20"/>
          <w:szCs w:val="20"/>
        </w:rPr>
        <w:fldChar w:fldCharType="begin"/>
      </w:r>
      <w:r w:rsidRPr="00BC2947">
        <w:rPr>
          <w:rStyle w:val="rvts0"/>
          <w:color w:val="auto"/>
          <w:sz w:val="20"/>
          <w:szCs w:val="20"/>
        </w:rPr>
        <w:instrText xml:space="preserve"> HYPERLINK "https://zakon.rada.gov.ua/laws/show/1178-2022-%D0%BF?find=1&amp;text=%D0%97%D0%B0%D0%BC%D0%BE%D0%B2%D0%BD%D0%B8%D0%BA+%D0%BD%D0%B5+%D0%B2%D0%B8%D0%BC%D0%B0%D0%B3%D0%B0%D1%94+%D0%B4%D0%BE%D0%BA%D1%83%D0%BC%D0%B5%D0%BD%D1%82%D0%B0%D0%BB%D1%8C%D0%BD%D0%BE%D0%B3%D0%BE+%D0%BF%D1%96%D0%B4%D1%82%D0%B2%D0%B5%D1%80%D0%B4%D0%B6%D0%B5%D0%BD%D0%BD%D1%8F+%D0%BF%D1%83%D0%B1%D0%BB%D1%96%D1%87%D0%BD%D0%BE%D1%97+%D1%96%D0%BD%D1%84%D0%BE%D1%80%D0%BC%D0%B0%D1%86%D1%96" \l "w2_2" </w:instrText>
      </w:r>
      <w:r w:rsidRPr="00BC2947">
        <w:rPr>
          <w:rStyle w:val="rvts0"/>
          <w:color w:val="auto"/>
          <w:sz w:val="20"/>
          <w:szCs w:val="20"/>
        </w:rPr>
        <w:fldChar w:fldCharType="separate"/>
      </w:r>
      <w:r w:rsidRPr="00BC2947">
        <w:rPr>
          <w:rStyle w:val="a7"/>
          <w:color w:val="auto"/>
          <w:sz w:val="20"/>
          <w:szCs w:val="20"/>
          <w:u w:val="none"/>
        </w:rPr>
        <w:t>не</w:t>
      </w:r>
      <w:r w:rsidRPr="00BC2947">
        <w:rPr>
          <w:rStyle w:val="rvts0"/>
          <w:color w:val="auto"/>
          <w:sz w:val="20"/>
          <w:szCs w:val="20"/>
        </w:rPr>
        <w:fldChar w:fldCharType="end"/>
      </w:r>
      <w:bookmarkEnd w:id="23"/>
      <w:r w:rsidRPr="00BC2947">
        <w:rPr>
          <w:rStyle w:val="rvts0"/>
          <w:color w:val="auto"/>
          <w:sz w:val="20"/>
          <w:szCs w:val="20"/>
        </w:rPr>
        <w:t xml:space="preserve"> </w:t>
      </w:r>
      <w:bookmarkStart w:id="24" w:name="w3_1"/>
      <w:r w:rsidRPr="00BC2947">
        <w:rPr>
          <w:rStyle w:val="rvts0"/>
          <w:color w:val="auto"/>
          <w:sz w:val="20"/>
          <w:szCs w:val="20"/>
        </w:rPr>
        <w:fldChar w:fldCharType="begin"/>
      </w:r>
      <w:r w:rsidRPr="00BC2947">
        <w:rPr>
          <w:rStyle w:val="rvts0"/>
          <w:color w:val="auto"/>
          <w:sz w:val="20"/>
          <w:szCs w:val="20"/>
        </w:rPr>
        <w:instrText xml:space="preserve"> HYPERLINK "https://zakon.rada.gov.ua/laws/show/1178-2022-%D0%BF?find=1&amp;text=%D0%97%D0%B0%D0%BC%D0%BE%D0%B2%D0%BD%D0%B8%D0%BA+%D0%BD%D0%B5+%D0%B2%D0%B8%D0%BC%D0%B0%D0%B3%D0%B0%D1%94+%D0%B4%D0%BE%D0%BA%D1%83%D0%BC%D0%B5%D0%BD%D1%82%D0%B0%D0%BB%D1%8C%D0%BD%D0%BE%D0%B3%D0%BE+%D0%BF%D1%96%D0%B4%D1%82%D0%B2%D0%B5%D1%80%D0%B4%D0%B6%D0%B5%D0%BD%D0%BD%D1%8F+%D0%BF%D1%83%D0%B1%D0%BB%D1%96%D1%87%D0%BD%D0%BE%D1%97+%D1%96%D0%BD%D1%84%D0%BE%D1%80%D0%BC%D0%B0%D1%86%D1%96" \l "w3_2" </w:instrText>
      </w:r>
      <w:r w:rsidRPr="00BC2947">
        <w:rPr>
          <w:rStyle w:val="rvts0"/>
          <w:color w:val="auto"/>
          <w:sz w:val="20"/>
          <w:szCs w:val="20"/>
        </w:rPr>
        <w:fldChar w:fldCharType="separate"/>
      </w:r>
      <w:r w:rsidRPr="00BC2947">
        <w:rPr>
          <w:rStyle w:val="a7"/>
          <w:color w:val="auto"/>
          <w:sz w:val="20"/>
          <w:szCs w:val="20"/>
          <w:u w:val="none"/>
        </w:rPr>
        <w:t>вимагає</w:t>
      </w:r>
      <w:r w:rsidRPr="00BC2947">
        <w:rPr>
          <w:rStyle w:val="rvts0"/>
          <w:color w:val="auto"/>
          <w:sz w:val="20"/>
          <w:szCs w:val="20"/>
        </w:rPr>
        <w:fldChar w:fldCharType="end"/>
      </w:r>
      <w:bookmarkEnd w:id="24"/>
      <w:r w:rsidRPr="00BC2947">
        <w:rPr>
          <w:rStyle w:val="rvts0"/>
          <w:color w:val="auto"/>
          <w:sz w:val="20"/>
          <w:szCs w:val="20"/>
        </w:rPr>
        <w:t xml:space="preserve"> </w:t>
      </w:r>
      <w:bookmarkStart w:id="25" w:name="w4_1"/>
      <w:r w:rsidRPr="00BC2947">
        <w:rPr>
          <w:rStyle w:val="rvts0"/>
          <w:color w:val="auto"/>
          <w:sz w:val="20"/>
          <w:szCs w:val="20"/>
        </w:rPr>
        <w:fldChar w:fldCharType="begin"/>
      </w:r>
      <w:r w:rsidRPr="00BC2947">
        <w:rPr>
          <w:rStyle w:val="rvts0"/>
          <w:color w:val="auto"/>
          <w:sz w:val="20"/>
          <w:szCs w:val="20"/>
        </w:rPr>
        <w:instrText xml:space="preserve"> HYPERLINK "https://zakon.rada.gov.ua/laws/show/1178-2022-%D0%BF?find=1&amp;text=%D0%97%D0%B0%D0%BC%D0%BE%D0%B2%D0%BD%D0%B8%D0%BA+%D0%BD%D0%B5+%D0%B2%D0%B8%D0%BC%D0%B0%D0%B3%D0%B0%D1%94+%D0%B4%D0%BE%D0%BA%D1%83%D0%BC%D0%B5%D0%BD%D1%82%D0%B0%D0%BB%D1%8C%D0%BD%D0%BE%D0%B3%D0%BE+%D0%BF%D1%96%D0%B4%D1%82%D0%B2%D0%B5%D1%80%D0%B4%D0%B6%D0%B5%D0%BD%D0%BD%D1%8F+%D0%BF%D1%83%D0%B1%D0%BB%D1%96%D1%87%D0%BD%D0%BE%D1%97+%D1%96%D0%BD%D1%84%D0%BE%D1%80%D0%BC%D0%B0%D1%86%D1%96" \l "w4_2" </w:instrText>
      </w:r>
      <w:r w:rsidRPr="00BC2947">
        <w:rPr>
          <w:rStyle w:val="rvts0"/>
          <w:color w:val="auto"/>
          <w:sz w:val="20"/>
          <w:szCs w:val="20"/>
        </w:rPr>
        <w:fldChar w:fldCharType="separate"/>
      </w:r>
      <w:r w:rsidRPr="00BC2947">
        <w:rPr>
          <w:rStyle w:val="a7"/>
          <w:color w:val="auto"/>
          <w:sz w:val="20"/>
          <w:szCs w:val="20"/>
          <w:u w:val="none"/>
        </w:rPr>
        <w:t>документального</w:t>
      </w:r>
      <w:r w:rsidRPr="00BC2947">
        <w:rPr>
          <w:rStyle w:val="rvts0"/>
          <w:color w:val="auto"/>
          <w:sz w:val="20"/>
          <w:szCs w:val="20"/>
        </w:rPr>
        <w:fldChar w:fldCharType="end"/>
      </w:r>
      <w:bookmarkEnd w:id="25"/>
      <w:r w:rsidRPr="00BC2947">
        <w:rPr>
          <w:rStyle w:val="rvts0"/>
          <w:color w:val="auto"/>
          <w:sz w:val="20"/>
          <w:szCs w:val="20"/>
        </w:rPr>
        <w:t xml:space="preserve">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w:t>
      </w:r>
      <w:bookmarkStart w:id="26" w:name="w2_2"/>
      <w:r w:rsidRPr="00BC2947">
        <w:rPr>
          <w:rStyle w:val="rvts0"/>
          <w:color w:val="auto"/>
          <w:sz w:val="20"/>
          <w:szCs w:val="20"/>
        </w:rPr>
        <w:fldChar w:fldCharType="begin"/>
      </w:r>
      <w:r w:rsidRPr="00BC2947">
        <w:rPr>
          <w:rStyle w:val="rvts0"/>
          <w:color w:val="auto"/>
          <w:sz w:val="20"/>
          <w:szCs w:val="20"/>
        </w:rPr>
        <w:instrText xml:space="preserve"> HYPERLINK "https://zakon.rada.gov.ua/laws/show/1178-2022-%D0%BF?find=1&amp;text=%D0%97%D0%B0%D0%BC%D0%BE%D0%B2%D0%BD%D0%B8%D0%BA+%D0%BD%D0%B5+%D0%B2%D0%B8%D0%BC%D0%B0%D0%B3%D0%B0%D1%94+%D0%B4%D0%BE%D0%BA%D1%83%D0%BC%D0%B5%D0%BD%D1%82%D0%B0%D0%BB%D1%8C%D0%BD%D0%BE%D0%B3%D0%BE+%D0%BF%D1%96%D0%B4%D1%82%D0%B2%D0%B5%D1%80%D0%B4%D0%B6%D0%B5%D0%BD%D0%BD%D1%8F+%D0%BF%D1%83%D0%B1%D0%BB%D1%96%D1%87%D0%BD%D0%BE%D1%97+%D1%96%D0%BD%D1%84%D0%BE%D1%80%D0%BC%D0%B0%D1%86%D1%96" \l "w2_3" </w:instrText>
      </w:r>
      <w:r w:rsidRPr="00BC2947">
        <w:rPr>
          <w:rStyle w:val="rvts0"/>
          <w:color w:val="auto"/>
          <w:sz w:val="20"/>
          <w:szCs w:val="20"/>
        </w:rPr>
        <w:fldChar w:fldCharType="separate"/>
      </w:r>
      <w:r w:rsidRPr="00BC2947">
        <w:rPr>
          <w:rStyle w:val="a7"/>
          <w:color w:val="auto"/>
          <w:sz w:val="20"/>
          <w:szCs w:val="20"/>
          <w:u w:val="none"/>
        </w:rPr>
        <w:t>не</w:t>
      </w:r>
      <w:r w:rsidRPr="00BC2947">
        <w:rPr>
          <w:rStyle w:val="rvts0"/>
          <w:color w:val="auto"/>
          <w:sz w:val="20"/>
          <w:szCs w:val="20"/>
        </w:rPr>
        <w:fldChar w:fldCharType="end"/>
      </w:r>
      <w:bookmarkEnd w:id="26"/>
      <w:r w:rsidRPr="00BC2947">
        <w:rPr>
          <w:rStyle w:val="rvts0"/>
          <w:color w:val="auto"/>
          <w:sz w:val="20"/>
          <w:szCs w:val="20"/>
        </w:rPr>
        <w:t xml:space="preserve">на у формі відкритих даних згідно із </w:t>
      </w:r>
      <w:hyperlink r:id="rId63" w:tgtFrame="_blank" w:history="1">
        <w:r w:rsidRPr="00BC2947">
          <w:rPr>
            <w:rStyle w:val="a7"/>
            <w:color w:val="auto"/>
            <w:sz w:val="20"/>
            <w:szCs w:val="20"/>
            <w:u w:val="none"/>
          </w:rPr>
          <w:t>Законом України</w:t>
        </w:r>
      </w:hyperlink>
      <w:r w:rsidRPr="00BC2947">
        <w:rPr>
          <w:rStyle w:val="rvts0"/>
          <w:color w:val="auto"/>
          <w:sz w:val="20"/>
          <w:szCs w:val="20"/>
        </w:rPr>
        <w:t xml:space="preserve"> “Про доступ до публічної інформації”, та/або міститься у відкритих публічних електронних реєстрах, доступ до яких є </w:t>
      </w:r>
      <w:r w:rsidRPr="00BC2947">
        <w:rPr>
          <w:rStyle w:val="rvts0"/>
          <w:color w:val="auto"/>
          <w:sz w:val="20"/>
          <w:szCs w:val="20"/>
        </w:rPr>
        <w:lastRenderedPageBreak/>
        <w:t xml:space="preserve">вільним, та/або може бути отримана електронною системою </w:t>
      </w:r>
      <w:proofErr w:type="spellStart"/>
      <w:r w:rsidRPr="00BC2947">
        <w:rPr>
          <w:rStyle w:val="rvts0"/>
          <w:color w:val="auto"/>
          <w:sz w:val="20"/>
          <w:szCs w:val="20"/>
        </w:rPr>
        <w:t>закупівель</w:t>
      </w:r>
      <w:proofErr w:type="spellEnd"/>
      <w:r w:rsidRPr="00BC2947">
        <w:rPr>
          <w:rStyle w:val="rvts0"/>
          <w:color w:val="auto"/>
          <w:sz w:val="20"/>
          <w:szCs w:val="20"/>
        </w:rPr>
        <w:t xml:space="preserve"> шляхом обміну інформацією з іншими державними системами та реєстрами.</w:t>
      </w:r>
    </w:p>
    <w:tbl>
      <w:tblPr>
        <w:tblW w:w="10206" w:type="dxa"/>
        <w:tblInd w:w="-8" w:type="dxa"/>
        <w:tblLayout w:type="fixed"/>
        <w:tblLook w:val="0000" w:firstRow="0" w:lastRow="0" w:firstColumn="0" w:lastColumn="0" w:noHBand="0" w:noVBand="0"/>
      </w:tblPr>
      <w:tblGrid>
        <w:gridCol w:w="567"/>
        <w:gridCol w:w="3969"/>
        <w:gridCol w:w="5670"/>
      </w:tblGrid>
      <w:tr w:rsidR="00157A87" w:rsidRPr="00BC2947" w14:paraId="1FB8DC24" w14:textId="77777777" w:rsidTr="0064358C">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2C8EE2B" w14:textId="77777777" w:rsidR="00157A87" w:rsidRPr="00BC2947" w:rsidRDefault="00157A87" w:rsidP="002C78FC">
            <w:pPr>
              <w:tabs>
                <w:tab w:val="num" w:pos="360"/>
              </w:tabs>
              <w:spacing w:after="0" w:line="240" w:lineRule="auto"/>
              <w:jc w:val="both"/>
              <w:rPr>
                <w:rFonts w:ascii="Times New Roman" w:hAnsi="Times New Roman" w:cs="Times New Roman"/>
                <w:b/>
                <w:sz w:val="20"/>
                <w:szCs w:val="20"/>
              </w:rPr>
            </w:pPr>
            <w:r w:rsidRPr="00BC2947">
              <w:rPr>
                <w:rFonts w:ascii="Times New Roman" w:hAnsi="Times New Roman" w:cs="Times New Roman"/>
                <w:b/>
                <w:bCs/>
                <w:sz w:val="20"/>
                <w:szCs w:val="20"/>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165C895" w14:textId="77777777" w:rsidR="00157A87" w:rsidRPr="00BC2947" w:rsidRDefault="00157A87" w:rsidP="002C78FC">
            <w:pPr>
              <w:tabs>
                <w:tab w:val="num" w:pos="360"/>
              </w:tabs>
              <w:spacing w:after="0" w:line="240" w:lineRule="auto"/>
              <w:jc w:val="both"/>
              <w:rPr>
                <w:rFonts w:ascii="Times New Roman" w:hAnsi="Times New Roman" w:cs="Times New Roman"/>
                <w:b/>
                <w:sz w:val="20"/>
                <w:szCs w:val="20"/>
              </w:rPr>
            </w:pPr>
            <w:r w:rsidRPr="00BC2947">
              <w:rPr>
                <w:rFonts w:ascii="Times New Roman" w:hAnsi="Times New Roman" w:cs="Times New Roman"/>
                <w:b/>
                <w:sz w:val="20"/>
                <w:szCs w:val="20"/>
              </w:rPr>
              <w:t>Підстава для відмови учаснику-переможцю в участі в закупівлі</w:t>
            </w:r>
          </w:p>
        </w:tc>
        <w:tc>
          <w:tcPr>
            <w:tcW w:w="567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8CCB141" w14:textId="77777777" w:rsidR="00157A87" w:rsidRPr="00BC2947" w:rsidRDefault="00157A87" w:rsidP="002C78FC">
            <w:pPr>
              <w:spacing w:after="0" w:line="240" w:lineRule="auto"/>
              <w:jc w:val="both"/>
              <w:rPr>
                <w:rFonts w:ascii="Times New Roman" w:hAnsi="Times New Roman" w:cs="Times New Roman"/>
                <w:sz w:val="20"/>
                <w:szCs w:val="20"/>
              </w:rPr>
            </w:pPr>
            <w:r w:rsidRPr="00BC2947">
              <w:rPr>
                <w:rFonts w:ascii="Times New Roman" w:hAnsi="Times New Roman" w:cs="Times New Roman"/>
                <w:b/>
                <w:kern w:val="2"/>
                <w:sz w:val="20"/>
                <w:szCs w:val="20"/>
                <w:lang w:eastAsia="ar-SA"/>
              </w:rPr>
              <w:t xml:space="preserve">Спосіб надання </w:t>
            </w:r>
            <w:r w:rsidRPr="00BC2947">
              <w:rPr>
                <w:rFonts w:ascii="Times New Roman" w:hAnsi="Times New Roman" w:cs="Times New Roman"/>
                <w:b/>
                <w:kern w:val="2"/>
                <w:sz w:val="20"/>
                <w:szCs w:val="20"/>
                <w:u w:val="single"/>
                <w:lang w:eastAsia="ar-SA"/>
              </w:rPr>
              <w:t>учасником-переможцем</w:t>
            </w:r>
            <w:r w:rsidRPr="00BC2947">
              <w:rPr>
                <w:rFonts w:ascii="Times New Roman" w:hAnsi="Times New Roman" w:cs="Times New Roman"/>
                <w:b/>
                <w:kern w:val="2"/>
                <w:sz w:val="20"/>
                <w:szCs w:val="20"/>
                <w:lang w:eastAsia="ar-SA"/>
              </w:rPr>
              <w:t xml:space="preserve"> інформації про відсутність підстав для відмови в участі у процедурі закупівлі:</w:t>
            </w:r>
          </w:p>
        </w:tc>
      </w:tr>
      <w:tr w:rsidR="00157A87" w:rsidRPr="00BC2947" w14:paraId="604CB778" w14:textId="77777777" w:rsidTr="0064358C">
        <w:tc>
          <w:tcPr>
            <w:tcW w:w="567" w:type="dxa"/>
            <w:tcBorders>
              <w:top w:val="single" w:sz="6" w:space="0" w:color="auto"/>
              <w:left w:val="single" w:sz="6" w:space="0" w:color="auto"/>
              <w:bottom w:val="single" w:sz="6" w:space="0" w:color="auto"/>
              <w:right w:val="single" w:sz="6" w:space="0" w:color="auto"/>
            </w:tcBorders>
          </w:tcPr>
          <w:p w14:paraId="11E201A3" w14:textId="77777777" w:rsidR="00157A87" w:rsidRPr="00BC2947" w:rsidRDefault="00157A87" w:rsidP="002C78FC">
            <w:pPr>
              <w:spacing w:after="0" w:line="240" w:lineRule="auto"/>
              <w:rPr>
                <w:rFonts w:ascii="Times New Roman" w:hAnsi="Times New Roman" w:cs="Times New Roman"/>
                <w:b/>
                <w:sz w:val="20"/>
                <w:szCs w:val="20"/>
              </w:rPr>
            </w:pPr>
            <w:r w:rsidRPr="00BC2947">
              <w:rPr>
                <w:rFonts w:ascii="Times New Roman" w:hAnsi="Times New Roman" w:cs="Times New Roman"/>
                <w:b/>
                <w:sz w:val="20"/>
                <w:szCs w:val="20"/>
              </w:rPr>
              <w:t>1.</w:t>
            </w:r>
          </w:p>
        </w:tc>
        <w:tc>
          <w:tcPr>
            <w:tcW w:w="3969" w:type="dxa"/>
            <w:tcBorders>
              <w:top w:val="single" w:sz="6" w:space="0" w:color="auto"/>
              <w:left w:val="single" w:sz="6" w:space="0" w:color="auto"/>
              <w:bottom w:val="single" w:sz="6" w:space="0" w:color="auto"/>
              <w:right w:val="single" w:sz="6" w:space="0" w:color="auto"/>
            </w:tcBorders>
          </w:tcPr>
          <w:p w14:paraId="2665724E" w14:textId="77777777" w:rsidR="00157A87" w:rsidRPr="00BC2947" w:rsidRDefault="00157A87" w:rsidP="002C78FC">
            <w:pPr>
              <w:tabs>
                <w:tab w:val="num" w:pos="360"/>
              </w:tabs>
              <w:spacing w:after="0" w:line="240" w:lineRule="auto"/>
              <w:jc w:val="both"/>
              <w:rPr>
                <w:rFonts w:ascii="Times New Roman" w:hAnsi="Times New Roman" w:cs="Times New Roman"/>
                <w:b/>
                <w:sz w:val="20"/>
                <w:szCs w:val="20"/>
              </w:rPr>
            </w:pPr>
            <w:r w:rsidRPr="00BC2947">
              <w:rPr>
                <w:rFonts w:ascii="Times New Roman" w:hAnsi="Times New Roman" w:cs="Times New Roman"/>
                <w:b/>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DED4A2" w14:textId="77777777" w:rsidR="00157A87" w:rsidRPr="00BC2947" w:rsidRDefault="00157A87" w:rsidP="002C78FC">
            <w:pPr>
              <w:tabs>
                <w:tab w:val="num" w:pos="360"/>
              </w:tabs>
              <w:spacing w:after="0" w:line="240" w:lineRule="auto"/>
              <w:jc w:val="both"/>
              <w:rPr>
                <w:rFonts w:ascii="Times New Roman" w:hAnsi="Times New Roman" w:cs="Times New Roman"/>
                <w:b/>
                <w:sz w:val="20"/>
                <w:szCs w:val="20"/>
              </w:rPr>
            </w:pPr>
            <w:r w:rsidRPr="00BC2947">
              <w:rPr>
                <w:rFonts w:ascii="Times New Roman" w:hAnsi="Times New Roman" w:cs="Times New Roman"/>
                <w:b/>
                <w:sz w:val="20"/>
                <w:szCs w:val="20"/>
              </w:rPr>
              <w:t>(підстава згідно з підпунктом 3 пункту 47 Особливостей)</w:t>
            </w:r>
          </w:p>
        </w:tc>
        <w:tc>
          <w:tcPr>
            <w:tcW w:w="5670" w:type="dxa"/>
            <w:tcBorders>
              <w:top w:val="single" w:sz="6" w:space="0" w:color="auto"/>
              <w:left w:val="single" w:sz="6" w:space="0" w:color="auto"/>
              <w:bottom w:val="single" w:sz="6" w:space="0" w:color="auto"/>
              <w:right w:val="single" w:sz="6" w:space="0" w:color="auto"/>
            </w:tcBorders>
          </w:tcPr>
          <w:p w14:paraId="2B900A78" w14:textId="77777777" w:rsidR="00157A87" w:rsidRPr="00BC2947" w:rsidRDefault="00157A87" w:rsidP="002C78FC">
            <w:pPr>
              <w:pStyle w:val="aa"/>
              <w:widowControl w:val="0"/>
              <w:tabs>
                <w:tab w:val="left" w:pos="811"/>
                <w:tab w:val="left" w:pos="964"/>
              </w:tabs>
              <w:spacing w:before="0" w:beforeAutospacing="0" w:after="0" w:afterAutospacing="0"/>
              <w:jc w:val="both"/>
              <w:rPr>
                <w:sz w:val="20"/>
                <w:szCs w:val="20"/>
              </w:rPr>
            </w:pPr>
            <w:r w:rsidRPr="00BC2947">
              <w:rPr>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яку можна отримати стосовно фізичних осіб, які вчинили корупційні або пов’язані з корупцією правопорушення за посиланням: </w:t>
            </w:r>
            <w:hyperlink r:id="rId64" w:history="1">
              <w:r w:rsidRPr="00BC2947">
                <w:rPr>
                  <w:rStyle w:val="a7"/>
                  <w:sz w:val="20"/>
                  <w:szCs w:val="20"/>
                </w:rPr>
                <w:t>https://corruptinfo.nazk.gov.ua/reference/getpersonalreference/individual</w:t>
              </w:r>
            </w:hyperlink>
            <w:r w:rsidRPr="00BC2947">
              <w:rPr>
                <w:sz w:val="20"/>
                <w:szCs w:val="20"/>
              </w:rPr>
              <w:t xml:space="preserve"> </w:t>
            </w:r>
          </w:p>
          <w:p w14:paraId="4FEE593C" w14:textId="77777777" w:rsidR="00157A87" w:rsidRPr="00BC2947" w:rsidRDefault="00157A87" w:rsidP="002C78FC">
            <w:pPr>
              <w:pStyle w:val="aa"/>
              <w:spacing w:before="0" w:beforeAutospacing="0" w:after="0" w:afterAutospacing="0"/>
              <w:jc w:val="both"/>
              <w:rPr>
                <w:sz w:val="20"/>
                <w:szCs w:val="20"/>
                <w:lang w:eastAsia="en-US"/>
              </w:rPr>
            </w:pPr>
            <w:r w:rsidRPr="00BC2947">
              <w:rPr>
                <w:sz w:val="20"/>
                <w:szCs w:val="20"/>
                <w:lang w:eastAsia="en-US"/>
              </w:rPr>
              <w:t>Зазначений документ повинен містити реквізити для перевірки, зокрема QR-код та/або номер.</w:t>
            </w:r>
          </w:p>
          <w:p w14:paraId="05E2431E" w14:textId="77777777" w:rsidR="00157A87" w:rsidRPr="00BC2947" w:rsidRDefault="00157A87" w:rsidP="002C78FC">
            <w:pPr>
              <w:pStyle w:val="aa"/>
              <w:spacing w:before="0" w:beforeAutospacing="0" w:after="0" w:afterAutospacing="0"/>
              <w:jc w:val="both"/>
              <w:rPr>
                <w:i/>
                <w:sz w:val="20"/>
                <w:szCs w:val="20"/>
              </w:rPr>
            </w:pPr>
            <w:r w:rsidRPr="00BC2947">
              <w:rPr>
                <w:i/>
                <w:sz w:val="20"/>
                <w:szCs w:val="20"/>
                <w:lang w:eastAsia="en-US"/>
              </w:rPr>
              <w:t>Дата документа повинна бути не раніше ніж учаснику було направлено</w:t>
            </w:r>
            <w:r w:rsidRPr="00BC2947">
              <w:rPr>
                <w:i/>
                <w:sz w:val="20"/>
                <w:szCs w:val="20"/>
              </w:rPr>
              <w:t xml:space="preserve"> повідомлення про намір укласти договір. </w:t>
            </w:r>
          </w:p>
          <w:p w14:paraId="723E6F9C" w14:textId="53B74DB1" w:rsidR="00157A87" w:rsidRPr="00BC2947" w:rsidRDefault="00157A87" w:rsidP="002C78FC">
            <w:pPr>
              <w:spacing w:after="0" w:line="240" w:lineRule="auto"/>
              <w:jc w:val="both"/>
              <w:rPr>
                <w:rFonts w:ascii="Times New Roman" w:hAnsi="Times New Roman" w:cs="Times New Roman"/>
                <w:sz w:val="20"/>
                <w:szCs w:val="20"/>
              </w:rPr>
            </w:pPr>
            <w:r w:rsidRPr="00BC2947">
              <w:rPr>
                <w:rFonts w:ascii="Times New Roman" w:hAnsi="Times New Roman" w:cs="Times New Roman"/>
                <w:sz w:val="20"/>
                <w:szCs w:val="20"/>
              </w:rPr>
              <w:t xml:space="preserve">Довідка надається в період відсутності функціональної можливості перевірки інформації на </w:t>
            </w:r>
            <w:proofErr w:type="spellStart"/>
            <w:r w:rsidRPr="00BC2947">
              <w:rPr>
                <w:rFonts w:ascii="Times New Roman" w:hAnsi="Times New Roman" w:cs="Times New Roman"/>
                <w:sz w:val="20"/>
                <w:szCs w:val="20"/>
              </w:rPr>
              <w:t>вебресурсі</w:t>
            </w:r>
            <w:proofErr w:type="spellEnd"/>
            <w:r w:rsidRPr="00BC2947">
              <w:rPr>
                <w:rFonts w:ascii="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57A87" w:rsidRPr="00BC2947" w14:paraId="3BBF4397" w14:textId="77777777" w:rsidTr="0064358C">
        <w:tc>
          <w:tcPr>
            <w:tcW w:w="567" w:type="dxa"/>
            <w:tcBorders>
              <w:top w:val="single" w:sz="6" w:space="0" w:color="auto"/>
              <w:left w:val="single" w:sz="6" w:space="0" w:color="auto"/>
              <w:bottom w:val="single" w:sz="6" w:space="0" w:color="auto"/>
              <w:right w:val="single" w:sz="6" w:space="0" w:color="auto"/>
            </w:tcBorders>
          </w:tcPr>
          <w:p w14:paraId="7A2763E9" w14:textId="77777777" w:rsidR="00157A87" w:rsidRPr="00BC2947" w:rsidRDefault="00157A87" w:rsidP="002C78FC">
            <w:pPr>
              <w:tabs>
                <w:tab w:val="num" w:pos="360"/>
              </w:tabs>
              <w:spacing w:after="0" w:line="240" w:lineRule="auto"/>
              <w:jc w:val="both"/>
              <w:rPr>
                <w:rFonts w:ascii="Times New Roman" w:hAnsi="Times New Roman" w:cs="Times New Roman"/>
                <w:b/>
                <w:sz w:val="20"/>
                <w:szCs w:val="20"/>
              </w:rPr>
            </w:pPr>
            <w:r w:rsidRPr="00BC2947">
              <w:rPr>
                <w:rFonts w:ascii="Times New Roman" w:hAnsi="Times New Roman" w:cs="Times New Roman"/>
                <w:b/>
                <w:sz w:val="20"/>
                <w:szCs w:val="20"/>
              </w:rPr>
              <w:t>2.</w:t>
            </w:r>
          </w:p>
        </w:tc>
        <w:tc>
          <w:tcPr>
            <w:tcW w:w="3969" w:type="dxa"/>
            <w:tcBorders>
              <w:top w:val="single" w:sz="6" w:space="0" w:color="auto"/>
              <w:left w:val="single" w:sz="6" w:space="0" w:color="auto"/>
              <w:bottom w:val="single" w:sz="6" w:space="0" w:color="auto"/>
              <w:right w:val="single" w:sz="6" w:space="0" w:color="auto"/>
            </w:tcBorders>
            <w:vAlign w:val="center"/>
          </w:tcPr>
          <w:p w14:paraId="5430E25F" w14:textId="77777777" w:rsidR="00157A87" w:rsidRPr="00BC2947" w:rsidRDefault="00157A87" w:rsidP="002C78FC">
            <w:pPr>
              <w:tabs>
                <w:tab w:val="num" w:pos="360"/>
              </w:tabs>
              <w:spacing w:after="0" w:line="240" w:lineRule="auto"/>
              <w:jc w:val="both"/>
              <w:rPr>
                <w:rFonts w:ascii="Times New Roman" w:hAnsi="Times New Roman" w:cs="Times New Roman"/>
                <w:b/>
                <w:sz w:val="20"/>
                <w:szCs w:val="20"/>
              </w:rPr>
            </w:pPr>
            <w:r w:rsidRPr="00BC2947">
              <w:rPr>
                <w:rFonts w:ascii="Times New Roman" w:hAnsi="Times New Roman" w:cs="Times New Roman"/>
                <w:b/>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(підстава згідно з підпунктом 5 пункту 47 Особливостей)</w:t>
            </w:r>
          </w:p>
        </w:tc>
        <w:tc>
          <w:tcPr>
            <w:tcW w:w="5670" w:type="dxa"/>
            <w:tcBorders>
              <w:top w:val="single" w:sz="6" w:space="0" w:color="auto"/>
              <w:left w:val="single" w:sz="6" w:space="0" w:color="auto"/>
              <w:bottom w:val="single" w:sz="6" w:space="0" w:color="auto"/>
              <w:right w:val="single" w:sz="6" w:space="0" w:color="auto"/>
            </w:tcBorders>
          </w:tcPr>
          <w:p w14:paraId="726932BF" w14:textId="77777777" w:rsidR="00157A87" w:rsidRPr="00BC2947" w:rsidRDefault="00157A87" w:rsidP="002C78FC">
            <w:pPr>
              <w:spacing w:after="0" w:line="240" w:lineRule="auto"/>
              <w:jc w:val="both"/>
              <w:rPr>
                <w:rFonts w:ascii="Times New Roman" w:hAnsi="Times New Roman" w:cs="Times New Roman"/>
                <w:sz w:val="20"/>
                <w:szCs w:val="20"/>
              </w:rPr>
            </w:pPr>
            <w:r w:rsidRPr="00BC2947">
              <w:rPr>
                <w:rFonts w:ascii="Times New Roman" w:hAnsi="Times New Roman" w:cs="Times New Roman"/>
                <w:sz w:val="20"/>
                <w:szCs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що можна отримати за посиланням </w:t>
            </w:r>
            <w:hyperlink r:id="rId65" w:history="1">
              <w:r w:rsidRPr="00BC2947">
                <w:rPr>
                  <w:rStyle w:val="a7"/>
                  <w:rFonts w:ascii="Times New Roman" w:hAnsi="Times New Roman" w:cs="Times New Roman"/>
                  <w:sz w:val="20"/>
                  <w:szCs w:val="20"/>
                </w:rPr>
                <w:t>https://vytiah.mvs.gov.ua/app/landing</w:t>
              </w:r>
            </w:hyperlink>
            <w:r w:rsidRPr="00BC2947">
              <w:rPr>
                <w:rStyle w:val="a7"/>
                <w:rFonts w:ascii="Times New Roman" w:hAnsi="Times New Roman" w:cs="Times New Roman"/>
                <w:sz w:val="20"/>
                <w:szCs w:val="20"/>
              </w:rPr>
              <w:t xml:space="preserve">. </w:t>
            </w:r>
          </w:p>
          <w:p w14:paraId="48CCBA3B" w14:textId="77777777" w:rsidR="00157A87" w:rsidRPr="00BC2947" w:rsidRDefault="00157A87" w:rsidP="002C78FC">
            <w:pPr>
              <w:pStyle w:val="a5"/>
              <w:spacing w:after="0" w:line="240" w:lineRule="auto"/>
              <w:ind w:left="0"/>
              <w:jc w:val="both"/>
              <w:rPr>
                <w:rFonts w:ascii="Times New Roman" w:hAnsi="Times New Roman" w:cs="Times New Roman"/>
              </w:rPr>
            </w:pPr>
            <w:r w:rsidRPr="00BC2947">
              <w:rPr>
                <w:rFonts w:ascii="Times New Roman" w:hAnsi="Times New Roman" w:cs="Times New Roman"/>
              </w:rPr>
              <w:t>Витяг повинен містити реквізити для перевірки, зокрема QR-код та/або номер.</w:t>
            </w:r>
          </w:p>
          <w:p w14:paraId="71113230" w14:textId="77777777" w:rsidR="00157A87" w:rsidRPr="00BC2947" w:rsidRDefault="00157A87" w:rsidP="002C78FC">
            <w:pPr>
              <w:pStyle w:val="aa"/>
              <w:spacing w:before="0" w:beforeAutospacing="0" w:after="0" w:afterAutospacing="0"/>
              <w:jc w:val="both"/>
              <w:rPr>
                <w:i/>
                <w:sz w:val="20"/>
                <w:szCs w:val="20"/>
              </w:rPr>
            </w:pPr>
            <w:r w:rsidRPr="00BC2947">
              <w:rPr>
                <w:i/>
                <w:sz w:val="20"/>
                <w:szCs w:val="20"/>
              </w:rPr>
              <w:t>Документ повинен бути не більше місячної давнини від дати подання документа.</w:t>
            </w:r>
          </w:p>
        </w:tc>
      </w:tr>
      <w:tr w:rsidR="00157A87" w:rsidRPr="00BC2947" w14:paraId="3B6BF9DA" w14:textId="77777777" w:rsidTr="0064358C">
        <w:tc>
          <w:tcPr>
            <w:tcW w:w="567" w:type="dxa"/>
            <w:tcBorders>
              <w:top w:val="single" w:sz="6" w:space="0" w:color="auto"/>
              <w:left w:val="single" w:sz="6" w:space="0" w:color="auto"/>
              <w:bottom w:val="single" w:sz="6" w:space="0" w:color="auto"/>
              <w:right w:val="single" w:sz="6" w:space="0" w:color="auto"/>
            </w:tcBorders>
          </w:tcPr>
          <w:p w14:paraId="3390BDEA" w14:textId="77777777" w:rsidR="00157A87" w:rsidRPr="00BC2947" w:rsidRDefault="00157A87" w:rsidP="002C78FC">
            <w:pPr>
              <w:tabs>
                <w:tab w:val="num" w:pos="360"/>
              </w:tabs>
              <w:spacing w:after="0" w:line="240" w:lineRule="auto"/>
              <w:jc w:val="both"/>
              <w:rPr>
                <w:rFonts w:ascii="Times New Roman" w:hAnsi="Times New Roman" w:cs="Times New Roman"/>
                <w:b/>
                <w:sz w:val="20"/>
                <w:szCs w:val="20"/>
              </w:rPr>
            </w:pPr>
            <w:r w:rsidRPr="00BC2947">
              <w:rPr>
                <w:rFonts w:ascii="Times New Roman" w:hAnsi="Times New Roman" w:cs="Times New Roman"/>
                <w:b/>
                <w:sz w:val="20"/>
                <w:szCs w:val="20"/>
              </w:rPr>
              <w:t>3.</w:t>
            </w:r>
          </w:p>
        </w:tc>
        <w:tc>
          <w:tcPr>
            <w:tcW w:w="3969" w:type="dxa"/>
            <w:tcBorders>
              <w:top w:val="single" w:sz="6" w:space="0" w:color="auto"/>
              <w:left w:val="single" w:sz="6" w:space="0" w:color="auto"/>
              <w:bottom w:val="single" w:sz="6" w:space="0" w:color="auto"/>
              <w:right w:val="single" w:sz="6" w:space="0" w:color="auto"/>
            </w:tcBorders>
            <w:vAlign w:val="center"/>
          </w:tcPr>
          <w:p w14:paraId="52D28D7A" w14:textId="77777777" w:rsidR="00157A87" w:rsidRPr="00BC2947" w:rsidRDefault="00157A87" w:rsidP="002C78FC">
            <w:pPr>
              <w:tabs>
                <w:tab w:val="num" w:pos="360"/>
              </w:tabs>
              <w:spacing w:after="0" w:line="240" w:lineRule="auto"/>
              <w:jc w:val="both"/>
              <w:rPr>
                <w:rFonts w:ascii="Times New Roman" w:hAnsi="Times New Roman" w:cs="Times New Roman"/>
                <w:b/>
                <w:sz w:val="20"/>
                <w:szCs w:val="20"/>
              </w:rPr>
            </w:pPr>
            <w:r w:rsidRPr="00BC2947">
              <w:rPr>
                <w:rFonts w:ascii="Times New Roman" w:hAnsi="Times New Roman" w:cs="Times New Roman"/>
                <w:b/>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8A687E" w14:textId="77777777" w:rsidR="00157A87" w:rsidRPr="00BC2947" w:rsidRDefault="00157A87" w:rsidP="002C78FC">
            <w:pPr>
              <w:tabs>
                <w:tab w:val="num" w:pos="360"/>
              </w:tabs>
              <w:spacing w:after="0" w:line="240" w:lineRule="auto"/>
              <w:jc w:val="both"/>
              <w:rPr>
                <w:rFonts w:ascii="Times New Roman" w:hAnsi="Times New Roman" w:cs="Times New Roman"/>
                <w:b/>
                <w:sz w:val="20"/>
                <w:szCs w:val="20"/>
              </w:rPr>
            </w:pPr>
            <w:r w:rsidRPr="00BC2947">
              <w:rPr>
                <w:rFonts w:ascii="Times New Roman" w:hAnsi="Times New Roman" w:cs="Times New Roman"/>
                <w:b/>
                <w:sz w:val="20"/>
                <w:szCs w:val="20"/>
              </w:rPr>
              <w:t>(підстава згідно з підпунктом 6 пункту 47 Особливостей)</w:t>
            </w:r>
          </w:p>
        </w:tc>
        <w:tc>
          <w:tcPr>
            <w:tcW w:w="5670" w:type="dxa"/>
            <w:tcBorders>
              <w:top w:val="single" w:sz="6" w:space="0" w:color="auto"/>
              <w:left w:val="single" w:sz="6" w:space="0" w:color="auto"/>
              <w:bottom w:val="single" w:sz="6" w:space="0" w:color="auto"/>
              <w:right w:val="single" w:sz="6" w:space="0" w:color="auto"/>
            </w:tcBorders>
          </w:tcPr>
          <w:p w14:paraId="42D7AE8C" w14:textId="77777777" w:rsidR="00157A87" w:rsidRPr="00BC2947" w:rsidRDefault="00157A87" w:rsidP="002C78FC">
            <w:pPr>
              <w:spacing w:after="0" w:line="240" w:lineRule="auto"/>
              <w:jc w:val="both"/>
              <w:rPr>
                <w:rFonts w:ascii="Times New Roman" w:hAnsi="Times New Roman" w:cs="Times New Roman"/>
                <w:sz w:val="20"/>
                <w:szCs w:val="20"/>
              </w:rPr>
            </w:pPr>
            <w:r w:rsidRPr="00BC2947">
              <w:rPr>
                <w:rFonts w:ascii="Times New Roman" w:hAnsi="Times New Roman" w:cs="Times New Roman"/>
                <w:sz w:val="20"/>
                <w:szCs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що можна отримати за посиланням </w:t>
            </w:r>
            <w:hyperlink r:id="rId66" w:history="1">
              <w:r w:rsidRPr="00BC2947">
                <w:rPr>
                  <w:rStyle w:val="a7"/>
                  <w:rFonts w:ascii="Times New Roman" w:hAnsi="Times New Roman" w:cs="Times New Roman"/>
                  <w:sz w:val="20"/>
                  <w:szCs w:val="20"/>
                </w:rPr>
                <w:t>https://vytiah.mvs.gov.ua/app/landing</w:t>
              </w:r>
            </w:hyperlink>
            <w:r w:rsidRPr="00BC2947">
              <w:rPr>
                <w:rStyle w:val="a7"/>
                <w:rFonts w:ascii="Times New Roman" w:hAnsi="Times New Roman" w:cs="Times New Roman"/>
                <w:sz w:val="20"/>
                <w:szCs w:val="20"/>
              </w:rPr>
              <w:t xml:space="preserve">. </w:t>
            </w:r>
          </w:p>
          <w:p w14:paraId="6750059A" w14:textId="77777777" w:rsidR="00157A87" w:rsidRPr="00BC2947" w:rsidRDefault="00157A87" w:rsidP="002C78FC">
            <w:pPr>
              <w:pStyle w:val="a5"/>
              <w:spacing w:after="0" w:line="240" w:lineRule="auto"/>
              <w:ind w:left="0"/>
              <w:jc w:val="both"/>
              <w:rPr>
                <w:rFonts w:ascii="Times New Roman" w:hAnsi="Times New Roman" w:cs="Times New Roman"/>
              </w:rPr>
            </w:pPr>
            <w:r w:rsidRPr="00BC2947">
              <w:rPr>
                <w:rFonts w:ascii="Times New Roman" w:hAnsi="Times New Roman" w:cs="Times New Roman"/>
              </w:rPr>
              <w:t>Витяг повинен містити реквізити для перевірки, зокрема QR-код та/або номер.</w:t>
            </w:r>
          </w:p>
          <w:p w14:paraId="03F3CF7F" w14:textId="4FFF7E0E" w:rsidR="00157A87" w:rsidRPr="00BC2947" w:rsidRDefault="00157A87" w:rsidP="002C78FC">
            <w:pPr>
              <w:pStyle w:val="aa"/>
              <w:spacing w:before="0" w:beforeAutospacing="0" w:after="0" w:afterAutospacing="0"/>
              <w:jc w:val="both"/>
              <w:rPr>
                <w:i/>
                <w:sz w:val="20"/>
                <w:szCs w:val="20"/>
              </w:rPr>
            </w:pPr>
            <w:r w:rsidRPr="00BC2947">
              <w:rPr>
                <w:i/>
                <w:sz w:val="20"/>
                <w:szCs w:val="20"/>
              </w:rPr>
              <w:t>Документ повинен бути не більше місячної давнини від дати подання документа.</w:t>
            </w:r>
          </w:p>
        </w:tc>
      </w:tr>
      <w:tr w:rsidR="00157A87" w:rsidRPr="00BC2947" w14:paraId="771C85BF" w14:textId="77777777" w:rsidTr="0064358C">
        <w:tc>
          <w:tcPr>
            <w:tcW w:w="567" w:type="dxa"/>
            <w:tcBorders>
              <w:top w:val="single" w:sz="6" w:space="0" w:color="auto"/>
              <w:left w:val="single" w:sz="6" w:space="0" w:color="auto"/>
              <w:bottom w:val="single" w:sz="6" w:space="0" w:color="auto"/>
              <w:right w:val="single" w:sz="6" w:space="0" w:color="auto"/>
            </w:tcBorders>
          </w:tcPr>
          <w:p w14:paraId="385CFB4F" w14:textId="77777777" w:rsidR="00157A87" w:rsidRPr="00BC2947" w:rsidRDefault="00157A87" w:rsidP="002C78FC">
            <w:pPr>
              <w:tabs>
                <w:tab w:val="num" w:pos="360"/>
              </w:tabs>
              <w:spacing w:after="0" w:line="240" w:lineRule="auto"/>
              <w:jc w:val="both"/>
              <w:rPr>
                <w:rFonts w:ascii="Times New Roman" w:hAnsi="Times New Roman" w:cs="Times New Roman"/>
                <w:b/>
                <w:sz w:val="20"/>
                <w:szCs w:val="20"/>
              </w:rPr>
            </w:pPr>
            <w:r w:rsidRPr="00BC2947">
              <w:rPr>
                <w:rFonts w:ascii="Times New Roman" w:hAnsi="Times New Roman" w:cs="Times New Roman"/>
                <w:b/>
                <w:sz w:val="20"/>
                <w:szCs w:val="20"/>
              </w:rPr>
              <w:t>4.</w:t>
            </w:r>
          </w:p>
        </w:tc>
        <w:tc>
          <w:tcPr>
            <w:tcW w:w="3969" w:type="dxa"/>
            <w:tcBorders>
              <w:top w:val="single" w:sz="6" w:space="0" w:color="auto"/>
              <w:left w:val="single" w:sz="6" w:space="0" w:color="auto"/>
              <w:bottom w:val="single" w:sz="6" w:space="0" w:color="auto"/>
              <w:right w:val="single" w:sz="6" w:space="0" w:color="auto"/>
            </w:tcBorders>
            <w:vAlign w:val="center"/>
          </w:tcPr>
          <w:p w14:paraId="6221DABE" w14:textId="77777777" w:rsidR="00157A87" w:rsidRPr="00BC2947" w:rsidRDefault="00157A87" w:rsidP="002C78FC">
            <w:pPr>
              <w:tabs>
                <w:tab w:val="num" w:pos="360"/>
              </w:tabs>
              <w:spacing w:after="0" w:line="240" w:lineRule="auto"/>
              <w:jc w:val="both"/>
              <w:rPr>
                <w:rFonts w:ascii="Times New Roman" w:hAnsi="Times New Roman" w:cs="Times New Roman"/>
                <w:b/>
                <w:sz w:val="20"/>
                <w:szCs w:val="20"/>
              </w:rPr>
            </w:pPr>
            <w:r w:rsidRPr="00BC2947">
              <w:rPr>
                <w:rFonts w:ascii="Times New Roman" w:hAnsi="Times New Roman" w:cs="Times New Roman"/>
                <w:b/>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D18B15" w14:textId="77777777" w:rsidR="00157A87" w:rsidRPr="00BC2947" w:rsidRDefault="00157A87" w:rsidP="002C78FC">
            <w:pPr>
              <w:tabs>
                <w:tab w:val="num" w:pos="360"/>
              </w:tabs>
              <w:spacing w:after="0" w:line="240" w:lineRule="auto"/>
              <w:jc w:val="both"/>
              <w:rPr>
                <w:rFonts w:ascii="Times New Roman" w:hAnsi="Times New Roman" w:cs="Times New Roman"/>
                <w:b/>
                <w:sz w:val="20"/>
                <w:szCs w:val="20"/>
              </w:rPr>
            </w:pPr>
            <w:r w:rsidRPr="00BC2947">
              <w:rPr>
                <w:rFonts w:ascii="Times New Roman" w:hAnsi="Times New Roman" w:cs="Times New Roman"/>
                <w:b/>
                <w:sz w:val="20"/>
                <w:szCs w:val="20"/>
              </w:rPr>
              <w:t>(підстава згідно з підпунктом 12 пункту 47 Особливостей)</w:t>
            </w:r>
          </w:p>
        </w:tc>
        <w:tc>
          <w:tcPr>
            <w:tcW w:w="5670" w:type="dxa"/>
            <w:tcBorders>
              <w:top w:val="single" w:sz="6" w:space="0" w:color="auto"/>
              <w:left w:val="single" w:sz="6" w:space="0" w:color="auto"/>
              <w:bottom w:val="single" w:sz="6" w:space="0" w:color="auto"/>
              <w:right w:val="single" w:sz="6" w:space="0" w:color="auto"/>
            </w:tcBorders>
          </w:tcPr>
          <w:p w14:paraId="4CD17939" w14:textId="1793CA63" w:rsidR="00157A87" w:rsidRPr="00BC2947" w:rsidRDefault="00157A87" w:rsidP="002C78FC">
            <w:pPr>
              <w:spacing w:after="0" w:line="240" w:lineRule="auto"/>
              <w:jc w:val="both"/>
              <w:rPr>
                <w:rFonts w:ascii="Times New Roman" w:hAnsi="Times New Roman" w:cs="Times New Roman"/>
                <w:sz w:val="20"/>
                <w:szCs w:val="20"/>
              </w:rPr>
            </w:pPr>
            <w:r w:rsidRPr="00BC2947">
              <w:rPr>
                <w:rFonts w:ascii="Times New Roman" w:hAnsi="Times New Roman" w:cs="Times New Roman"/>
                <w:sz w:val="20"/>
                <w:szCs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що можна отримати за посиланням </w:t>
            </w:r>
            <w:hyperlink r:id="rId67" w:history="1">
              <w:r w:rsidRPr="00BC2947">
                <w:rPr>
                  <w:rStyle w:val="a7"/>
                  <w:rFonts w:ascii="Times New Roman" w:hAnsi="Times New Roman" w:cs="Times New Roman"/>
                  <w:sz w:val="20"/>
                  <w:szCs w:val="20"/>
                </w:rPr>
                <w:t>https://vytiah.mvs.gov.ua/app/landing</w:t>
              </w:r>
            </w:hyperlink>
            <w:r w:rsidRPr="00BC2947">
              <w:rPr>
                <w:rStyle w:val="a7"/>
                <w:rFonts w:ascii="Times New Roman" w:hAnsi="Times New Roman" w:cs="Times New Roman"/>
                <w:sz w:val="20"/>
                <w:szCs w:val="20"/>
              </w:rPr>
              <w:t xml:space="preserve">. </w:t>
            </w:r>
          </w:p>
          <w:p w14:paraId="1B245C52" w14:textId="77777777" w:rsidR="00157A87" w:rsidRPr="00BC2947" w:rsidRDefault="00157A87" w:rsidP="002C78FC">
            <w:pPr>
              <w:pStyle w:val="a5"/>
              <w:spacing w:after="0" w:line="240" w:lineRule="auto"/>
              <w:ind w:left="0"/>
              <w:jc w:val="both"/>
              <w:rPr>
                <w:rFonts w:ascii="Times New Roman" w:hAnsi="Times New Roman" w:cs="Times New Roman"/>
              </w:rPr>
            </w:pPr>
            <w:r w:rsidRPr="00BC2947">
              <w:rPr>
                <w:rFonts w:ascii="Times New Roman" w:hAnsi="Times New Roman" w:cs="Times New Roman"/>
              </w:rPr>
              <w:t>Витяг повинен містити реквізити для перевірки, зокрема QR-код та/або номер.</w:t>
            </w:r>
          </w:p>
          <w:p w14:paraId="5CF67CBF" w14:textId="77777777" w:rsidR="00157A87" w:rsidRPr="00BC2947" w:rsidRDefault="00157A87" w:rsidP="002C78FC">
            <w:pPr>
              <w:pStyle w:val="aa"/>
              <w:spacing w:before="0" w:beforeAutospacing="0" w:after="0" w:afterAutospacing="0"/>
              <w:jc w:val="both"/>
              <w:rPr>
                <w:sz w:val="20"/>
                <w:szCs w:val="20"/>
              </w:rPr>
            </w:pPr>
            <w:r w:rsidRPr="00BC2947">
              <w:rPr>
                <w:i/>
                <w:sz w:val="20"/>
                <w:szCs w:val="20"/>
              </w:rPr>
              <w:t>Документ повинен бути не більше місячної давнини від дати подання документа.</w:t>
            </w:r>
          </w:p>
        </w:tc>
      </w:tr>
    </w:tbl>
    <w:p w14:paraId="2937FE89" w14:textId="77777777" w:rsidR="00157A87" w:rsidRPr="00BC2947" w:rsidRDefault="00157A87" w:rsidP="002C78FC">
      <w:pPr>
        <w:widowControl w:val="0"/>
        <w:spacing w:after="0" w:line="240" w:lineRule="auto"/>
        <w:ind w:right="113" w:firstLine="567"/>
        <w:contextualSpacing/>
        <w:jc w:val="both"/>
        <w:rPr>
          <w:rFonts w:ascii="Times New Roman" w:hAnsi="Times New Roman" w:cs="Times New Roman"/>
          <w:b/>
        </w:rPr>
      </w:pPr>
    </w:p>
    <w:p w14:paraId="642C86A3" w14:textId="59017B73" w:rsidR="00157A87" w:rsidRPr="00BC2947" w:rsidRDefault="00157A87" w:rsidP="002C78FC">
      <w:pPr>
        <w:spacing w:after="0" w:line="240" w:lineRule="auto"/>
        <w:jc w:val="center"/>
        <w:rPr>
          <w:rFonts w:ascii="Times New Roman" w:hAnsi="Times New Roman" w:cs="Times New Roman"/>
          <w:b/>
          <w:caps/>
          <w:sz w:val="20"/>
          <w:szCs w:val="20"/>
        </w:rPr>
      </w:pPr>
      <w:r w:rsidRPr="00BC2947">
        <w:rPr>
          <w:rFonts w:ascii="Times New Roman" w:hAnsi="Times New Roman" w:cs="Times New Roman"/>
          <w:b/>
          <w:caps/>
          <w:sz w:val="20"/>
          <w:szCs w:val="20"/>
        </w:rPr>
        <w:t xml:space="preserve">Таблиця </w:t>
      </w:r>
      <w:r w:rsidR="00D43606" w:rsidRPr="00BC2947">
        <w:rPr>
          <w:rFonts w:ascii="Times New Roman" w:hAnsi="Times New Roman" w:cs="Times New Roman"/>
          <w:b/>
          <w:caps/>
          <w:sz w:val="20"/>
          <w:szCs w:val="20"/>
        </w:rPr>
        <w:t>3</w:t>
      </w:r>
      <w:r w:rsidRPr="00BC2947">
        <w:rPr>
          <w:rFonts w:ascii="Times New Roman" w:hAnsi="Times New Roman" w:cs="Times New Roman"/>
          <w:b/>
          <w:caps/>
          <w:sz w:val="20"/>
          <w:szCs w:val="20"/>
        </w:rPr>
        <w:t>. Інші вимоги до учасника</w:t>
      </w:r>
    </w:p>
    <w:tbl>
      <w:tblPr>
        <w:tblW w:w="10206" w:type="dxa"/>
        <w:tblInd w:w="-5" w:type="dxa"/>
        <w:tblLayout w:type="fixed"/>
        <w:tblCellMar>
          <w:top w:w="15" w:type="dxa"/>
          <w:left w:w="15" w:type="dxa"/>
          <w:bottom w:w="15" w:type="dxa"/>
          <w:right w:w="15" w:type="dxa"/>
        </w:tblCellMar>
        <w:tblLook w:val="04A0" w:firstRow="1" w:lastRow="0" w:firstColumn="1" w:lastColumn="0" w:noHBand="0" w:noVBand="1"/>
      </w:tblPr>
      <w:tblGrid>
        <w:gridCol w:w="450"/>
        <w:gridCol w:w="9756"/>
      </w:tblGrid>
      <w:tr w:rsidR="00157A87" w:rsidRPr="00BC2947" w14:paraId="05005278" w14:textId="77777777" w:rsidTr="0064358C">
        <w:trPr>
          <w:trHeight w:val="50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B361640" w14:textId="77777777" w:rsidR="00157A87" w:rsidRPr="00BC2947" w:rsidRDefault="00157A87" w:rsidP="002C78FC">
            <w:pPr>
              <w:spacing w:after="0" w:line="240" w:lineRule="auto"/>
              <w:contextualSpacing/>
              <w:jc w:val="center"/>
              <w:rPr>
                <w:rFonts w:ascii="Times New Roman" w:hAnsi="Times New Roman" w:cs="Times New Roman"/>
                <w:sz w:val="20"/>
                <w:szCs w:val="20"/>
              </w:rPr>
            </w:pPr>
            <w:r w:rsidRPr="00BC2947">
              <w:rPr>
                <w:rFonts w:ascii="Times New Roman" w:hAnsi="Times New Roman" w:cs="Times New Roman"/>
                <w:b/>
                <w:bCs/>
                <w:sz w:val="20"/>
                <w:szCs w:val="20"/>
              </w:rPr>
              <w:t>Документи, які надає Учасник у складі пропозиції у сканованому вигляді:</w:t>
            </w:r>
          </w:p>
        </w:tc>
      </w:tr>
      <w:tr w:rsidR="00157A87" w:rsidRPr="00BC2947" w14:paraId="67B5A711" w14:textId="77777777" w:rsidTr="0064358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68886D" w14:textId="77777777" w:rsidR="00157A87" w:rsidRPr="00BC2947" w:rsidRDefault="00157A87" w:rsidP="002C78FC">
            <w:pPr>
              <w:spacing w:after="0" w:line="240" w:lineRule="auto"/>
              <w:contextualSpacing/>
              <w:jc w:val="both"/>
              <w:rPr>
                <w:rFonts w:ascii="Times New Roman" w:hAnsi="Times New Roman" w:cs="Times New Roman"/>
                <w:sz w:val="20"/>
                <w:szCs w:val="20"/>
              </w:rPr>
            </w:pPr>
            <w:r w:rsidRPr="00BC2947">
              <w:rPr>
                <w:rFonts w:ascii="Times New Roman" w:hAnsi="Times New Roman" w:cs="Times New Roman"/>
                <w:sz w:val="20"/>
                <w:szCs w:val="20"/>
              </w:rPr>
              <w:t>1</w:t>
            </w:r>
          </w:p>
        </w:tc>
        <w:tc>
          <w:tcPr>
            <w:tcW w:w="9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0EB1AA" w14:textId="77777777" w:rsidR="00157A87" w:rsidRPr="00BC2947" w:rsidRDefault="00157A87" w:rsidP="002C78FC">
            <w:pPr>
              <w:pStyle w:val="aa"/>
              <w:spacing w:before="0" w:beforeAutospacing="0" w:after="0" w:afterAutospacing="0"/>
              <w:jc w:val="both"/>
              <w:rPr>
                <w:sz w:val="20"/>
                <w:szCs w:val="20"/>
              </w:rPr>
            </w:pPr>
            <w:r w:rsidRPr="00BC2947">
              <w:rPr>
                <w:sz w:val="20"/>
                <w:szCs w:val="20"/>
              </w:rPr>
              <w:t>Довідка та підтверджуючі документи згідно з нижченаведеним:</w:t>
            </w:r>
          </w:p>
          <w:p w14:paraId="14C2C264" w14:textId="77777777" w:rsidR="00157A87" w:rsidRPr="00BC2947" w:rsidRDefault="00157A87" w:rsidP="002C78FC">
            <w:pPr>
              <w:pStyle w:val="aa"/>
              <w:spacing w:before="0" w:beforeAutospacing="0" w:after="0" w:afterAutospacing="0"/>
              <w:ind w:left="-21" w:firstLine="479"/>
              <w:jc w:val="both"/>
              <w:rPr>
                <w:sz w:val="20"/>
                <w:szCs w:val="20"/>
              </w:rPr>
            </w:pPr>
          </w:p>
          <w:p w14:paraId="0EA84515" w14:textId="77777777" w:rsidR="00157A87" w:rsidRPr="00BC2947" w:rsidRDefault="00157A87" w:rsidP="002C78FC">
            <w:pPr>
              <w:pStyle w:val="aa"/>
              <w:spacing w:before="0" w:beforeAutospacing="0" w:after="0" w:afterAutospacing="0"/>
              <w:ind w:left="-21" w:firstLine="479"/>
              <w:jc w:val="center"/>
              <w:rPr>
                <w:b/>
                <w:sz w:val="20"/>
                <w:szCs w:val="20"/>
              </w:rPr>
            </w:pPr>
            <w:r w:rsidRPr="00BC2947">
              <w:rPr>
                <w:b/>
                <w:sz w:val="20"/>
                <w:szCs w:val="20"/>
              </w:rPr>
              <w:t>Довідка</w:t>
            </w:r>
          </w:p>
          <w:tbl>
            <w:tblPr>
              <w:tblStyle w:val="a4"/>
              <w:tblW w:w="9643" w:type="dxa"/>
              <w:tblLayout w:type="fixed"/>
              <w:tblLook w:val="04A0" w:firstRow="1" w:lastRow="0" w:firstColumn="1" w:lastColumn="0" w:noHBand="0" w:noVBand="1"/>
            </w:tblPr>
            <w:tblGrid>
              <w:gridCol w:w="2839"/>
              <w:gridCol w:w="2268"/>
              <w:gridCol w:w="1842"/>
              <w:gridCol w:w="2694"/>
            </w:tblGrid>
            <w:tr w:rsidR="00157A87" w:rsidRPr="00BC2947" w14:paraId="4D6B066E" w14:textId="77777777" w:rsidTr="0064358C">
              <w:tc>
                <w:tcPr>
                  <w:tcW w:w="9643" w:type="dxa"/>
                  <w:gridSpan w:val="4"/>
                  <w:shd w:val="clear" w:color="auto" w:fill="F2F2F2" w:themeFill="background1" w:themeFillShade="F2"/>
                </w:tcPr>
                <w:p w14:paraId="686EE66E" w14:textId="77777777" w:rsidR="00157A87" w:rsidRPr="00BC2947" w:rsidRDefault="00157A87" w:rsidP="002C78FC">
                  <w:pPr>
                    <w:pStyle w:val="aa"/>
                    <w:spacing w:before="0" w:beforeAutospacing="0" w:after="0" w:afterAutospacing="0"/>
                    <w:jc w:val="both"/>
                    <w:rPr>
                      <w:b/>
                      <w:sz w:val="20"/>
                      <w:szCs w:val="20"/>
                    </w:rPr>
                  </w:pPr>
                  <w:r w:rsidRPr="00BC2947">
                    <w:rPr>
                      <w:b/>
                      <w:sz w:val="20"/>
                      <w:szCs w:val="20"/>
                    </w:rPr>
                    <w:lastRenderedPageBreak/>
                    <w:t>Учасник (найменування, код ЄДРПОУ):</w:t>
                  </w:r>
                </w:p>
                <w:p w14:paraId="018B05D2" w14:textId="77777777" w:rsidR="00157A87" w:rsidRPr="00BC2947" w:rsidRDefault="00157A87" w:rsidP="002C78FC">
                  <w:pPr>
                    <w:pStyle w:val="aa"/>
                    <w:spacing w:before="0" w:beforeAutospacing="0" w:after="0" w:afterAutospacing="0"/>
                    <w:jc w:val="center"/>
                    <w:rPr>
                      <w:b/>
                      <w:sz w:val="20"/>
                      <w:szCs w:val="20"/>
                    </w:rPr>
                  </w:pPr>
                </w:p>
              </w:tc>
            </w:tr>
            <w:tr w:rsidR="00157A87" w:rsidRPr="00BC2947" w14:paraId="7A015695" w14:textId="77777777" w:rsidTr="0064358C">
              <w:tc>
                <w:tcPr>
                  <w:tcW w:w="5107" w:type="dxa"/>
                  <w:gridSpan w:val="2"/>
                  <w:shd w:val="clear" w:color="auto" w:fill="F2F2F2" w:themeFill="background1" w:themeFillShade="F2"/>
                </w:tcPr>
                <w:p w14:paraId="1DE28C32" w14:textId="77777777" w:rsidR="00157A87" w:rsidRPr="00BC2947" w:rsidRDefault="00157A87" w:rsidP="002C78FC">
                  <w:pPr>
                    <w:pStyle w:val="aa"/>
                    <w:spacing w:before="0" w:beforeAutospacing="0" w:after="0" w:afterAutospacing="0"/>
                    <w:jc w:val="center"/>
                    <w:rPr>
                      <w:b/>
                      <w:sz w:val="20"/>
                      <w:szCs w:val="20"/>
                    </w:rPr>
                  </w:pPr>
                  <w:r w:rsidRPr="00BC2947">
                    <w:rPr>
                      <w:b/>
                      <w:sz w:val="20"/>
                      <w:szCs w:val="20"/>
                    </w:rPr>
                    <w:t>Прізвище, ім’я, по-батькові</w:t>
                  </w:r>
                </w:p>
              </w:tc>
              <w:tc>
                <w:tcPr>
                  <w:tcW w:w="1842" w:type="dxa"/>
                  <w:shd w:val="clear" w:color="auto" w:fill="F2F2F2" w:themeFill="background1" w:themeFillShade="F2"/>
                </w:tcPr>
                <w:p w14:paraId="17291E20" w14:textId="77777777" w:rsidR="00157A87" w:rsidRPr="00BC2947" w:rsidRDefault="00157A87" w:rsidP="002C78FC">
                  <w:pPr>
                    <w:pStyle w:val="aa"/>
                    <w:spacing w:before="0" w:beforeAutospacing="0" w:after="0" w:afterAutospacing="0"/>
                    <w:jc w:val="center"/>
                    <w:rPr>
                      <w:b/>
                      <w:sz w:val="20"/>
                      <w:szCs w:val="20"/>
                    </w:rPr>
                  </w:pPr>
                  <w:r w:rsidRPr="00BC2947">
                    <w:rPr>
                      <w:b/>
                      <w:sz w:val="20"/>
                      <w:szCs w:val="20"/>
                    </w:rPr>
                    <w:t>Назва посади</w:t>
                  </w:r>
                </w:p>
              </w:tc>
              <w:tc>
                <w:tcPr>
                  <w:tcW w:w="2694" w:type="dxa"/>
                  <w:shd w:val="clear" w:color="auto" w:fill="F2F2F2" w:themeFill="background1" w:themeFillShade="F2"/>
                </w:tcPr>
                <w:p w14:paraId="1F7581CD" w14:textId="77777777" w:rsidR="00157A87" w:rsidRPr="00BC2947" w:rsidRDefault="00157A87" w:rsidP="002C78FC">
                  <w:pPr>
                    <w:pStyle w:val="aa"/>
                    <w:spacing w:before="0" w:beforeAutospacing="0" w:after="0" w:afterAutospacing="0"/>
                    <w:jc w:val="center"/>
                    <w:rPr>
                      <w:b/>
                      <w:sz w:val="20"/>
                      <w:szCs w:val="20"/>
                    </w:rPr>
                  </w:pPr>
                  <w:r w:rsidRPr="00BC2947">
                    <w:rPr>
                      <w:b/>
                      <w:sz w:val="20"/>
                      <w:szCs w:val="20"/>
                    </w:rPr>
                    <w:t xml:space="preserve">Підтверджуючий документ </w:t>
                  </w:r>
                </w:p>
              </w:tc>
            </w:tr>
            <w:tr w:rsidR="00157A87" w:rsidRPr="00BC2947" w14:paraId="2C383417" w14:textId="77777777" w:rsidTr="0064358C">
              <w:tc>
                <w:tcPr>
                  <w:tcW w:w="2839" w:type="dxa"/>
                </w:tcPr>
                <w:p w14:paraId="20638C6A" w14:textId="77777777" w:rsidR="00157A87" w:rsidRPr="00BC2947" w:rsidRDefault="00157A87" w:rsidP="002C78FC">
                  <w:pPr>
                    <w:pStyle w:val="aa"/>
                    <w:spacing w:before="0" w:beforeAutospacing="0" w:after="0" w:afterAutospacing="0"/>
                    <w:jc w:val="both"/>
                    <w:rPr>
                      <w:sz w:val="20"/>
                      <w:szCs w:val="20"/>
                    </w:rPr>
                  </w:pPr>
                  <w:r w:rsidRPr="00BC2947">
                    <w:rPr>
                      <w:sz w:val="20"/>
                      <w:szCs w:val="20"/>
                    </w:rPr>
                    <w:t>Керівника учасника</w:t>
                  </w:r>
                </w:p>
                <w:p w14:paraId="260E82C5" w14:textId="77777777" w:rsidR="00157A87" w:rsidRPr="00BC2947" w:rsidRDefault="00157A87" w:rsidP="002C78FC">
                  <w:pPr>
                    <w:pStyle w:val="aa"/>
                    <w:spacing w:before="0" w:beforeAutospacing="0" w:after="0" w:afterAutospacing="0"/>
                    <w:jc w:val="both"/>
                    <w:rPr>
                      <w:sz w:val="20"/>
                      <w:szCs w:val="20"/>
                    </w:rPr>
                  </w:pPr>
                </w:p>
              </w:tc>
              <w:tc>
                <w:tcPr>
                  <w:tcW w:w="2268" w:type="dxa"/>
                </w:tcPr>
                <w:p w14:paraId="15BB8541" w14:textId="77777777" w:rsidR="00157A87" w:rsidRPr="00BC2947" w:rsidRDefault="00157A87" w:rsidP="002C78FC">
                  <w:pPr>
                    <w:pStyle w:val="aa"/>
                    <w:spacing w:before="0" w:beforeAutospacing="0" w:after="0" w:afterAutospacing="0"/>
                    <w:jc w:val="both"/>
                    <w:rPr>
                      <w:sz w:val="20"/>
                      <w:szCs w:val="20"/>
                    </w:rPr>
                  </w:pPr>
                </w:p>
              </w:tc>
              <w:tc>
                <w:tcPr>
                  <w:tcW w:w="1842" w:type="dxa"/>
                </w:tcPr>
                <w:p w14:paraId="55F3BF3E" w14:textId="77777777" w:rsidR="00157A87" w:rsidRPr="00BC2947" w:rsidRDefault="00157A87" w:rsidP="002C78FC">
                  <w:pPr>
                    <w:pStyle w:val="aa"/>
                    <w:spacing w:before="0" w:beforeAutospacing="0" w:after="0" w:afterAutospacing="0"/>
                    <w:jc w:val="both"/>
                    <w:rPr>
                      <w:sz w:val="20"/>
                      <w:szCs w:val="20"/>
                    </w:rPr>
                  </w:pPr>
                </w:p>
              </w:tc>
              <w:tc>
                <w:tcPr>
                  <w:tcW w:w="2694" w:type="dxa"/>
                </w:tcPr>
                <w:p w14:paraId="02FC82F2" w14:textId="77777777" w:rsidR="00157A87" w:rsidRPr="00BC2947" w:rsidRDefault="00157A87" w:rsidP="002C78FC">
                  <w:pPr>
                    <w:pStyle w:val="aa"/>
                    <w:spacing w:before="0" w:beforeAutospacing="0" w:after="0" w:afterAutospacing="0"/>
                    <w:jc w:val="both"/>
                    <w:rPr>
                      <w:sz w:val="20"/>
                      <w:szCs w:val="20"/>
                    </w:rPr>
                  </w:pPr>
                </w:p>
              </w:tc>
            </w:tr>
            <w:tr w:rsidR="00157A87" w:rsidRPr="00BC2947" w14:paraId="2DF72DD6" w14:textId="77777777" w:rsidTr="0064358C">
              <w:tc>
                <w:tcPr>
                  <w:tcW w:w="2839" w:type="dxa"/>
                </w:tcPr>
                <w:p w14:paraId="0333165A" w14:textId="77777777" w:rsidR="00157A87" w:rsidRPr="00BC2947" w:rsidRDefault="00157A87" w:rsidP="002C78FC">
                  <w:pPr>
                    <w:pStyle w:val="aa"/>
                    <w:spacing w:before="0" w:beforeAutospacing="0" w:after="0" w:afterAutospacing="0"/>
                    <w:jc w:val="both"/>
                    <w:rPr>
                      <w:sz w:val="20"/>
                      <w:szCs w:val="20"/>
                    </w:rPr>
                  </w:pPr>
                  <w:r w:rsidRPr="00BC2947">
                    <w:rPr>
                      <w:sz w:val="20"/>
                      <w:szCs w:val="20"/>
                    </w:rPr>
                    <w:t xml:space="preserve">Уповноваженої особи учасника, яка має право підписувати документи тендерної пропозиції, в </w:t>
                  </w:r>
                  <w:proofErr w:type="spellStart"/>
                  <w:r w:rsidRPr="00BC2947">
                    <w:rPr>
                      <w:sz w:val="20"/>
                      <w:szCs w:val="20"/>
                    </w:rPr>
                    <w:t>т.ч</w:t>
                  </w:r>
                  <w:proofErr w:type="spellEnd"/>
                  <w:r w:rsidRPr="00BC2947">
                    <w:rPr>
                      <w:sz w:val="20"/>
                      <w:szCs w:val="20"/>
                    </w:rPr>
                    <w:t>. проект договору про закупівлю</w:t>
                  </w:r>
                </w:p>
              </w:tc>
              <w:tc>
                <w:tcPr>
                  <w:tcW w:w="2268" w:type="dxa"/>
                </w:tcPr>
                <w:p w14:paraId="59ED2374" w14:textId="77777777" w:rsidR="00157A87" w:rsidRPr="00BC2947" w:rsidRDefault="00157A87" w:rsidP="002C78FC">
                  <w:pPr>
                    <w:pStyle w:val="aa"/>
                    <w:spacing w:before="0" w:beforeAutospacing="0" w:after="0" w:afterAutospacing="0"/>
                    <w:jc w:val="both"/>
                    <w:rPr>
                      <w:sz w:val="20"/>
                      <w:szCs w:val="20"/>
                    </w:rPr>
                  </w:pPr>
                </w:p>
              </w:tc>
              <w:tc>
                <w:tcPr>
                  <w:tcW w:w="1842" w:type="dxa"/>
                </w:tcPr>
                <w:p w14:paraId="79761226" w14:textId="77777777" w:rsidR="00157A87" w:rsidRPr="00BC2947" w:rsidRDefault="00157A87" w:rsidP="002C78FC">
                  <w:pPr>
                    <w:pStyle w:val="aa"/>
                    <w:spacing w:before="0" w:beforeAutospacing="0" w:after="0" w:afterAutospacing="0"/>
                    <w:jc w:val="both"/>
                    <w:rPr>
                      <w:sz w:val="20"/>
                      <w:szCs w:val="20"/>
                    </w:rPr>
                  </w:pPr>
                </w:p>
              </w:tc>
              <w:tc>
                <w:tcPr>
                  <w:tcW w:w="2694" w:type="dxa"/>
                </w:tcPr>
                <w:p w14:paraId="41A33A0F" w14:textId="77777777" w:rsidR="00157A87" w:rsidRPr="00BC2947" w:rsidRDefault="00157A87" w:rsidP="002C78FC">
                  <w:pPr>
                    <w:pStyle w:val="aa"/>
                    <w:spacing w:before="0" w:beforeAutospacing="0" w:after="0" w:afterAutospacing="0"/>
                    <w:jc w:val="both"/>
                    <w:rPr>
                      <w:sz w:val="20"/>
                      <w:szCs w:val="20"/>
                    </w:rPr>
                  </w:pPr>
                </w:p>
              </w:tc>
            </w:tr>
            <w:tr w:rsidR="00157A87" w:rsidRPr="00BC2947" w14:paraId="3120AD60" w14:textId="77777777" w:rsidTr="0064358C">
              <w:tc>
                <w:tcPr>
                  <w:tcW w:w="2839" w:type="dxa"/>
                </w:tcPr>
                <w:p w14:paraId="7EA64327" w14:textId="77777777" w:rsidR="00157A87" w:rsidRPr="00BC2947" w:rsidRDefault="00157A87" w:rsidP="002C78FC">
                  <w:pPr>
                    <w:pStyle w:val="aa"/>
                    <w:spacing w:before="0" w:beforeAutospacing="0" w:after="0" w:afterAutospacing="0"/>
                    <w:jc w:val="both"/>
                    <w:rPr>
                      <w:sz w:val="20"/>
                      <w:szCs w:val="20"/>
                    </w:rPr>
                  </w:pPr>
                  <w:r w:rsidRPr="00BC2947">
                    <w:rPr>
                      <w:sz w:val="20"/>
                      <w:szCs w:val="20"/>
                    </w:rPr>
                    <w:t>Уповноваженої особи учасника, яка має право підписувати договір про закупівлю</w:t>
                  </w:r>
                </w:p>
              </w:tc>
              <w:tc>
                <w:tcPr>
                  <w:tcW w:w="2268" w:type="dxa"/>
                </w:tcPr>
                <w:p w14:paraId="4B6B3C42" w14:textId="77777777" w:rsidR="00157A87" w:rsidRPr="00BC2947" w:rsidRDefault="00157A87" w:rsidP="002C78FC">
                  <w:pPr>
                    <w:pStyle w:val="aa"/>
                    <w:spacing w:before="0" w:beforeAutospacing="0" w:after="0" w:afterAutospacing="0"/>
                    <w:jc w:val="both"/>
                    <w:rPr>
                      <w:sz w:val="20"/>
                      <w:szCs w:val="20"/>
                    </w:rPr>
                  </w:pPr>
                </w:p>
              </w:tc>
              <w:tc>
                <w:tcPr>
                  <w:tcW w:w="1842" w:type="dxa"/>
                </w:tcPr>
                <w:p w14:paraId="6BF38B03" w14:textId="77777777" w:rsidR="00157A87" w:rsidRPr="00BC2947" w:rsidRDefault="00157A87" w:rsidP="002C78FC">
                  <w:pPr>
                    <w:pStyle w:val="aa"/>
                    <w:spacing w:before="0" w:beforeAutospacing="0" w:after="0" w:afterAutospacing="0"/>
                    <w:jc w:val="both"/>
                    <w:rPr>
                      <w:sz w:val="20"/>
                      <w:szCs w:val="20"/>
                    </w:rPr>
                  </w:pPr>
                </w:p>
              </w:tc>
              <w:tc>
                <w:tcPr>
                  <w:tcW w:w="2694" w:type="dxa"/>
                </w:tcPr>
                <w:p w14:paraId="7928E686" w14:textId="77777777" w:rsidR="00157A87" w:rsidRPr="00BC2947" w:rsidRDefault="00157A87" w:rsidP="002C78FC">
                  <w:pPr>
                    <w:pStyle w:val="aa"/>
                    <w:spacing w:before="0" w:beforeAutospacing="0" w:after="0" w:afterAutospacing="0"/>
                    <w:jc w:val="both"/>
                    <w:rPr>
                      <w:sz w:val="20"/>
                      <w:szCs w:val="20"/>
                    </w:rPr>
                  </w:pPr>
                </w:p>
              </w:tc>
            </w:tr>
          </w:tbl>
          <w:p w14:paraId="3FD812E2" w14:textId="77777777" w:rsidR="00157A87" w:rsidRPr="00BC2947" w:rsidRDefault="00157A87" w:rsidP="002C78FC">
            <w:pPr>
              <w:pStyle w:val="aa"/>
              <w:spacing w:before="0" w:beforeAutospacing="0" w:after="0" w:afterAutospacing="0"/>
              <w:ind w:left="-21" w:firstLine="479"/>
              <w:jc w:val="both"/>
              <w:rPr>
                <w:i/>
                <w:sz w:val="20"/>
                <w:szCs w:val="20"/>
              </w:rPr>
            </w:pPr>
            <w:r w:rsidRPr="00BC2947">
              <w:rPr>
                <w:i/>
                <w:sz w:val="20"/>
                <w:szCs w:val="20"/>
              </w:rPr>
              <w:t>*у разі, якщо учасником є фізична-особа підприємець, то про це зазначається у графі «назва посади».</w:t>
            </w:r>
          </w:p>
          <w:p w14:paraId="7E044F10" w14:textId="77777777" w:rsidR="00157A87" w:rsidRPr="00BC2947" w:rsidRDefault="00157A87" w:rsidP="002C78FC">
            <w:pPr>
              <w:pStyle w:val="aa"/>
              <w:spacing w:before="0" w:beforeAutospacing="0" w:after="0" w:afterAutospacing="0"/>
              <w:ind w:left="-21" w:firstLine="479"/>
              <w:jc w:val="both"/>
              <w:rPr>
                <w:sz w:val="20"/>
                <w:szCs w:val="20"/>
              </w:rPr>
            </w:pPr>
            <w:r w:rsidRPr="00BC2947">
              <w:rPr>
                <w:sz w:val="20"/>
                <w:szCs w:val="20"/>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C2947">
              <w:rPr>
                <w:sz w:val="20"/>
                <w:szCs w:val="20"/>
                <w:u w:val="single"/>
              </w:rPr>
              <w:t>на підставі положень установчих документів</w:t>
            </w:r>
            <w:r w:rsidRPr="00BC2947">
              <w:rPr>
                <w:sz w:val="20"/>
                <w:szCs w:val="20"/>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065A2681" w14:textId="77777777" w:rsidR="00157A87" w:rsidRPr="00BC2947" w:rsidRDefault="00157A87" w:rsidP="002C78FC">
            <w:pPr>
              <w:pStyle w:val="aa"/>
              <w:spacing w:before="0" w:beforeAutospacing="0" w:after="0" w:afterAutospacing="0"/>
              <w:ind w:left="-21" w:firstLine="479"/>
              <w:jc w:val="both"/>
              <w:rPr>
                <w:sz w:val="20"/>
                <w:szCs w:val="20"/>
              </w:rPr>
            </w:pPr>
            <w:r w:rsidRPr="00BC2947">
              <w:rPr>
                <w:sz w:val="20"/>
                <w:szCs w:val="2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B83E8EC" w14:textId="77777777" w:rsidR="00157A87" w:rsidRPr="00BC2947" w:rsidRDefault="00157A87" w:rsidP="002C78FC">
            <w:pPr>
              <w:pStyle w:val="aa"/>
              <w:spacing w:before="0" w:beforeAutospacing="0" w:after="0" w:afterAutospacing="0"/>
              <w:ind w:left="-21" w:firstLine="479"/>
              <w:jc w:val="both"/>
              <w:rPr>
                <w:sz w:val="20"/>
                <w:szCs w:val="20"/>
              </w:rPr>
            </w:pPr>
            <w:r w:rsidRPr="00BC2947">
              <w:rPr>
                <w:sz w:val="20"/>
                <w:szCs w:val="20"/>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1E8B7935" w14:textId="77777777" w:rsidR="00157A87" w:rsidRPr="00BC2947" w:rsidRDefault="00157A87" w:rsidP="002C78FC">
            <w:pPr>
              <w:pStyle w:val="aa"/>
              <w:spacing w:before="0" w:beforeAutospacing="0" w:after="0" w:afterAutospacing="0"/>
              <w:ind w:left="-21" w:firstLine="479"/>
              <w:jc w:val="both"/>
              <w:rPr>
                <w:sz w:val="20"/>
                <w:szCs w:val="20"/>
              </w:rPr>
            </w:pPr>
            <w:r w:rsidRPr="00BC2947">
              <w:rPr>
                <w:sz w:val="20"/>
                <w:szCs w:val="20"/>
              </w:rPr>
              <w:t>Г) повноваження фізичних осіб та фізичних осіб-підприємців підтверджуються копією паспорта (заповнені сторінки)/ ID-картки.</w:t>
            </w:r>
          </w:p>
        </w:tc>
      </w:tr>
      <w:tr w:rsidR="00904CC4" w:rsidRPr="00BC2947" w14:paraId="0C95207A" w14:textId="77777777" w:rsidTr="0064358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D71596" w14:textId="77777777" w:rsidR="00157A87" w:rsidRPr="00BC2947" w:rsidRDefault="00157A87" w:rsidP="002C78FC">
            <w:pPr>
              <w:spacing w:after="0" w:line="240" w:lineRule="auto"/>
              <w:contextualSpacing/>
              <w:jc w:val="both"/>
              <w:rPr>
                <w:rFonts w:ascii="Times New Roman" w:hAnsi="Times New Roman" w:cs="Times New Roman"/>
                <w:sz w:val="20"/>
                <w:szCs w:val="20"/>
              </w:rPr>
            </w:pPr>
            <w:r w:rsidRPr="00BC2947">
              <w:rPr>
                <w:rFonts w:ascii="Times New Roman" w:hAnsi="Times New Roman" w:cs="Times New Roman"/>
                <w:sz w:val="20"/>
                <w:szCs w:val="20"/>
              </w:rPr>
              <w:lastRenderedPageBreak/>
              <w:t>2</w:t>
            </w:r>
          </w:p>
        </w:tc>
        <w:tc>
          <w:tcPr>
            <w:tcW w:w="9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3F03C" w14:textId="77777777" w:rsidR="00157A87" w:rsidRPr="00BC2947" w:rsidRDefault="00157A87" w:rsidP="002C78FC">
            <w:pPr>
              <w:spacing w:after="0" w:line="240" w:lineRule="auto"/>
              <w:contextualSpacing/>
              <w:jc w:val="both"/>
              <w:rPr>
                <w:rFonts w:ascii="Times New Roman" w:hAnsi="Times New Roman" w:cs="Times New Roman"/>
                <w:iCs/>
                <w:sz w:val="20"/>
                <w:szCs w:val="20"/>
              </w:rPr>
            </w:pPr>
            <w:r w:rsidRPr="00BC2947">
              <w:rPr>
                <w:rFonts w:ascii="Times New Roman" w:hAnsi="Times New Roman" w:cs="Times New Roman"/>
                <w:iCs/>
                <w:sz w:val="20"/>
                <w:szCs w:val="20"/>
              </w:rPr>
              <w:t xml:space="preserve">Оригінал </w:t>
            </w:r>
            <w:r w:rsidRPr="00BC2947">
              <w:rPr>
                <w:rFonts w:ascii="Times New Roman" w:hAnsi="Times New Roman" w:cs="Times New Roman"/>
                <w:sz w:val="20"/>
                <w:szCs w:val="20"/>
              </w:rPr>
              <w:t xml:space="preserve">чи копія </w:t>
            </w:r>
            <w:r w:rsidRPr="00BC2947">
              <w:rPr>
                <w:rFonts w:ascii="Times New Roman" w:hAnsi="Times New Roman" w:cs="Times New Roman"/>
                <w:iCs/>
                <w:sz w:val="20"/>
                <w:szCs w:val="20"/>
              </w:rPr>
              <w:t>статуту або іншого установчого документу</w:t>
            </w:r>
            <w:r w:rsidRPr="00BC2947">
              <w:rPr>
                <w:rFonts w:ascii="Times New Roman" w:hAnsi="Times New Roman" w:cs="Times New Roman"/>
                <w:sz w:val="20"/>
                <w:szCs w:val="20"/>
              </w:rPr>
              <w:t xml:space="preserve"> зі змінами (у разі їх наявності),</w:t>
            </w:r>
            <w:r w:rsidRPr="00BC2947">
              <w:rPr>
                <w:rFonts w:ascii="Times New Roman" w:hAnsi="Times New Roman" w:cs="Times New Roman"/>
                <w:iCs/>
                <w:sz w:val="20"/>
                <w:szCs w:val="20"/>
              </w:rPr>
              <w:t xml:space="preserve"> (для учасника - юридичної особи. Положення статуту, що подається у</w:t>
            </w:r>
            <w:r w:rsidRPr="00BC2947">
              <w:rPr>
                <w:rFonts w:ascii="Times New Roman" w:hAnsi="Times New Roman" w:cs="Times New Roman"/>
                <w:sz w:val="20"/>
                <w:szCs w:val="20"/>
                <w:shd w:val="clear" w:color="auto" w:fill="FFFFFF"/>
              </w:rPr>
              <w:t xml:space="preserve">часником з </w:t>
            </w:r>
            <w:r w:rsidRPr="00BC2947">
              <w:rPr>
                <w:rFonts w:ascii="Times New Roman" w:hAnsi="Times New Roman" w:cs="Times New Roman"/>
                <w:sz w:val="20"/>
                <w:szCs w:val="20"/>
                <w:lang w:eastAsia="ar-SA"/>
              </w:rPr>
              <w:t>організаційно-правовою формою господарювання:</w:t>
            </w:r>
            <w:r w:rsidRPr="00BC2947">
              <w:rPr>
                <w:rFonts w:ascii="Times New Roman" w:hAnsi="Times New Roman" w:cs="Times New Roman"/>
                <w:sz w:val="20"/>
                <w:szCs w:val="20"/>
                <w:shd w:val="clear" w:color="auto" w:fill="FFFFFF"/>
              </w:rPr>
              <w:t xml:space="preserve"> товариство</w:t>
            </w:r>
            <w:r w:rsidRPr="00BC2947">
              <w:rPr>
                <w:rFonts w:ascii="Times New Roman" w:hAnsi="Times New Roman" w:cs="Times New Roman"/>
                <w:sz w:val="20"/>
                <w:szCs w:val="20"/>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C2947">
              <w:rPr>
                <w:rFonts w:ascii="Times New Roman" w:hAnsi="Times New Roman" w:cs="Times New Roman"/>
                <w:iCs/>
                <w:sz w:val="20"/>
                <w:szCs w:val="20"/>
              </w:rPr>
              <w:t xml:space="preserve">). </w:t>
            </w:r>
          </w:p>
          <w:p w14:paraId="01041859" w14:textId="77777777" w:rsidR="00157A87" w:rsidRPr="00BC2947" w:rsidRDefault="00157A87" w:rsidP="002C78FC">
            <w:pPr>
              <w:spacing w:after="0" w:line="240" w:lineRule="auto"/>
              <w:contextualSpacing/>
              <w:jc w:val="both"/>
              <w:rPr>
                <w:rFonts w:ascii="Times New Roman" w:hAnsi="Times New Roman" w:cs="Times New Roman"/>
                <w:sz w:val="20"/>
                <w:szCs w:val="20"/>
              </w:rPr>
            </w:pPr>
            <w:r w:rsidRPr="00BC2947">
              <w:rPr>
                <w:rFonts w:ascii="Times New Roman" w:hAnsi="Times New Roman" w:cs="Times New Roman"/>
                <w:sz w:val="20"/>
                <w:szCs w:val="20"/>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1526CD0D" w14:textId="77777777" w:rsidR="00157A87" w:rsidRPr="00BC2947" w:rsidRDefault="00157A87" w:rsidP="002C78FC">
            <w:pPr>
              <w:spacing w:after="0" w:line="240" w:lineRule="auto"/>
              <w:contextualSpacing/>
              <w:jc w:val="both"/>
              <w:rPr>
                <w:rFonts w:ascii="Times New Roman" w:hAnsi="Times New Roman" w:cs="Times New Roman"/>
                <w:sz w:val="20"/>
                <w:szCs w:val="20"/>
              </w:rPr>
            </w:pPr>
            <w:r w:rsidRPr="00BC2947">
              <w:rPr>
                <w:rFonts w:ascii="Times New Roman" w:hAnsi="Times New Roman" w:cs="Times New Roman"/>
                <w:sz w:val="20"/>
                <w:szCs w:val="20"/>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904CC4" w:rsidRPr="00BC2947" w14:paraId="3D473CE4" w14:textId="77777777" w:rsidTr="0064358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6F40CC" w14:textId="7D949DBD" w:rsidR="00157A87" w:rsidRPr="00BC2947" w:rsidRDefault="00B63460" w:rsidP="002C78FC">
            <w:pPr>
              <w:spacing w:after="0" w:line="240" w:lineRule="auto"/>
              <w:contextualSpacing/>
              <w:jc w:val="both"/>
              <w:rPr>
                <w:rFonts w:ascii="Times New Roman" w:hAnsi="Times New Roman" w:cs="Times New Roman"/>
                <w:sz w:val="20"/>
                <w:szCs w:val="20"/>
              </w:rPr>
            </w:pPr>
            <w:r w:rsidRPr="00BC2947">
              <w:rPr>
                <w:rFonts w:ascii="Times New Roman" w:hAnsi="Times New Roman" w:cs="Times New Roman"/>
                <w:sz w:val="20"/>
                <w:szCs w:val="20"/>
              </w:rPr>
              <w:t>3</w:t>
            </w:r>
          </w:p>
        </w:tc>
        <w:tc>
          <w:tcPr>
            <w:tcW w:w="9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15AAD3" w14:textId="77777777" w:rsidR="00157A87" w:rsidRPr="00BC2947" w:rsidRDefault="00157A87" w:rsidP="002C78FC">
            <w:pPr>
              <w:pStyle w:val="a5"/>
              <w:spacing w:after="0" w:line="240" w:lineRule="auto"/>
              <w:ind w:left="0"/>
              <w:jc w:val="both"/>
              <w:rPr>
                <w:rFonts w:ascii="Times New Roman" w:hAnsi="Times New Roman" w:cs="Times New Roman"/>
                <w:sz w:val="20"/>
                <w:szCs w:val="20"/>
              </w:rPr>
            </w:pPr>
            <w:r w:rsidRPr="00BC2947">
              <w:rPr>
                <w:rFonts w:ascii="Times New Roman" w:hAnsi="Times New Roman" w:cs="Times New Roman"/>
                <w:sz w:val="20"/>
                <w:szCs w:val="20"/>
              </w:rPr>
              <w:t xml:space="preserve">Інформація в довільній формі щодо статусу учасника як платника податку (платник ПДВ, єдиного податку чи перебування на іншій системі оподаткування) з наданням </w:t>
            </w:r>
            <w:proofErr w:type="spellStart"/>
            <w:r w:rsidRPr="00BC2947">
              <w:rPr>
                <w:rFonts w:ascii="Times New Roman" w:hAnsi="Times New Roman" w:cs="Times New Roman"/>
                <w:sz w:val="20"/>
                <w:szCs w:val="20"/>
              </w:rPr>
              <w:t>скан</w:t>
            </w:r>
            <w:proofErr w:type="spellEnd"/>
            <w:r w:rsidRPr="00BC2947">
              <w:rPr>
                <w:rFonts w:ascii="Times New Roman" w:hAnsi="Times New Roman" w:cs="Times New Roman"/>
                <w:sz w:val="20"/>
                <w:szCs w:val="20"/>
              </w:rPr>
              <w:t>-копій підтверджуючих документів (витяг/ свідоцтво платника ПДВ, витяг/ свідоцтво платника єдиного податку);</w:t>
            </w:r>
          </w:p>
        </w:tc>
      </w:tr>
      <w:tr w:rsidR="00904CC4" w:rsidRPr="00BC2947" w14:paraId="35A7D6A0" w14:textId="77777777" w:rsidTr="0064358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F7C14E" w14:textId="0E850F97" w:rsidR="00157A87" w:rsidRPr="00BC2947" w:rsidRDefault="00B63460" w:rsidP="002C78FC">
            <w:pPr>
              <w:spacing w:after="0" w:line="240" w:lineRule="auto"/>
              <w:contextualSpacing/>
              <w:jc w:val="both"/>
              <w:rPr>
                <w:rFonts w:ascii="Times New Roman" w:hAnsi="Times New Roman" w:cs="Times New Roman"/>
                <w:sz w:val="20"/>
                <w:szCs w:val="20"/>
              </w:rPr>
            </w:pPr>
            <w:r w:rsidRPr="00BC2947">
              <w:rPr>
                <w:rFonts w:ascii="Times New Roman" w:hAnsi="Times New Roman" w:cs="Times New Roman"/>
                <w:sz w:val="20"/>
                <w:szCs w:val="20"/>
              </w:rPr>
              <w:t>4</w:t>
            </w:r>
          </w:p>
        </w:tc>
        <w:tc>
          <w:tcPr>
            <w:tcW w:w="9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BFBC4D" w14:textId="4D77976E" w:rsidR="00157A87" w:rsidRPr="00BC2947" w:rsidRDefault="0084717C" w:rsidP="002C78FC">
            <w:pPr>
              <w:spacing w:after="0" w:line="240" w:lineRule="auto"/>
              <w:jc w:val="both"/>
              <w:rPr>
                <w:rFonts w:ascii="Times New Roman" w:hAnsi="Times New Roman" w:cs="Times New Roman"/>
                <w:sz w:val="20"/>
                <w:szCs w:val="20"/>
              </w:rPr>
            </w:pPr>
            <w:r w:rsidRPr="00BC2947">
              <w:rPr>
                <w:rFonts w:ascii="Times New Roman" w:hAnsi="Times New Roman" w:cs="Times New Roman"/>
                <w:sz w:val="20"/>
                <w:szCs w:val="20"/>
              </w:rPr>
              <w:t>Лист-підтвердження в довільній формі про згоду з проектом договору про закупівлю, який викладено у додатку 4 до тендерної документації.</w:t>
            </w:r>
          </w:p>
        </w:tc>
      </w:tr>
      <w:tr w:rsidR="00904CC4" w:rsidRPr="00BC2947" w14:paraId="26EEDD97" w14:textId="77777777" w:rsidTr="0064358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E18D53" w14:textId="087CFEDB" w:rsidR="00157A87" w:rsidRPr="00BC2947" w:rsidRDefault="00B63460" w:rsidP="002C78FC">
            <w:pPr>
              <w:spacing w:after="0" w:line="240" w:lineRule="auto"/>
              <w:contextualSpacing/>
              <w:jc w:val="both"/>
              <w:rPr>
                <w:rFonts w:ascii="Times New Roman" w:hAnsi="Times New Roman" w:cs="Times New Roman"/>
                <w:sz w:val="20"/>
                <w:szCs w:val="20"/>
              </w:rPr>
            </w:pPr>
            <w:r w:rsidRPr="00BC2947">
              <w:rPr>
                <w:rFonts w:ascii="Times New Roman" w:hAnsi="Times New Roman" w:cs="Times New Roman"/>
                <w:sz w:val="20"/>
                <w:szCs w:val="20"/>
              </w:rPr>
              <w:t>5</w:t>
            </w:r>
          </w:p>
        </w:tc>
        <w:tc>
          <w:tcPr>
            <w:tcW w:w="9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F74A6C" w14:textId="603F03E9" w:rsidR="000A7E5B" w:rsidRPr="00BC2947" w:rsidRDefault="0084717C" w:rsidP="002C78FC">
            <w:pPr>
              <w:widowControl w:val="0"/>
              <w:tabs>
                <w:tab w:val="left" w:pos="408"/>
              </w:tabs>
              <w:spacing w:after="0" w:line="240" w:lineRule="auto"/>
              <w:ind w:right="113"/>
              <w:jc w:val="both"/>
              <w:rPr>
                <w:rFonts w:ascii="Times New Roman" w:hAnsi="Times New Roman" w:cs="Times New Roman"/>
                <w:sz w:val="20"/>
                <w:szCs w:val="20"/>
              </w:rPr>
            </w:pPr>
            <w:r w:rsidRPr="00BC2947">
              <w:rPr>
                <w:rFonts w:ascii="Times New Roman" w:hAnsi="Times New Roman" w:cs="Times New Roman"/>
                <w:sz w:val="20"/>
                <w:szCs w:val="2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0D18A8" w:rsidRPr="00BC2947">
              <w:rPr>
                <w:rFonts w:ascii="Times New Roman" w:hAnsi="Times New Roman" w:cs="Times New Roman"/>
                <w:sz w:val="20"/>
                <w:szCs w:val="20"/>
              </w:rPr>
              <w:t>.</w:t>
            </w:r>
          </w:p>
        </w:tc>
      </w:tr>
      <w:tr w:rsidR="00904CC4" w:rsidRPr="00BC2947" w14:paraId="51F042E8" w14:textId="77777777" w:rsidTr="0064358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B7B7DB" w14:textId="3240AFF3" w:rsidR="0084717C" w:rsidRPr="00BC2947" w:rsidRDefault="00B63460" w:rsidP="002C78FC">
            <w:pPr>
              <w:spacing w:after="0" w:line="240" w:lineRule="auto"/>
              <w:contextualSpacing/>
              <w:jc w:val="both"/>
              <w:rPr>
                <w:rFonts w:ascii="Times New Roman" w:hAnsi="Times New Roman" w:cs="Times New Roman"/>
                <w:sz w:val="20"/>
                <w:szCs w:val="20"/>
              </w:rPr>
            </w:pPr>
            <w:r w:rsidRPr="00BC2947">
              <w:rPr>
                <w:rFonts w:ascii="Times New Roman" w:hAnsi="Times New Roman" w:cs="Times New Roman"/>
                <w:sz w:val="20"/>
                <w:szCs w:val="20"/>
              </w:rPr>
              <w:t>6</w:t>
            </w:r>
          </w:p>
        </w:tc>
        <w:tc>
          <w:tcPr>
            <w:tcW w:w="9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ED8E72" w14:textId="77777777" w:rsidR="0084717C" w:rsidRPr="00BC2947" w:rsidRDefault="0084717C" w:rsidP="002C78FC">
            <w:pPr>
              <w:pBdr>
                <w:top w:val="nil"/>
                <w:left w:val="nil"/>
                <w:bottom w:val="nil"/>
                <w:right w:val="nil"/>
                <w:between w:val="nil"/>
              </w:pBdr>
              <w:spacing w:after="0" w:line="240" w:lineRule="auto"/>
              <w:ind w:left="34" w:hanging="21"/>
              <w:contextualSpacing/>
              <w:jc w:val="both"/>
              <w:rPr>
                <w:rFonts w:ascii="Times New Roman" w:hAnsi="Times New Roman" w:cs="Times New Roman"/>
                <w:sz w:val="20"/>
                <w:szCs w:val="20"/>
                <w:shd w:val="clear" w:color="auto" w:fill="FFFFFF"/>
              </w:rPr>
            </w:pPr>
            <w:r w:rsidRPr="00BC2947">
              <w:rPr>
                <w:rFonts w:ascii="Times New Roman" w:hAnsi="Times New Roman" w:cs="Times New Roman"/>
                <w:b/>
                <w:sz w:val="20"/>
                <w:szCs w:val="20"/>
              </w:rPr>
              <w:t>Довідка</w:t>
            </w:r>
            <w:r w:rsidRPr="00BC2947">
              <w:rPr>
                <w:rFonts w:ascii="Times New Roman" w:hAnsi="Times New Roman" w:cs="Times New Roman"/>
                <w:bCs/>
                <w:sz w:val="20"/>
                <w:szCs w:val="20"/>
              </w:rPr>
              <w:t>,</w:t>
            </w:r>
            <w:r w:rsidRPr="00BC2947">
              <w:rPr>
                <w:rFonts w:ascii="Times New Roman" w:hAnsi="Times New Roman" w:cs="Times New Roman"/>
                <w:b/>
                <w:sz w:val="20"/>
                <w:szCs w:val="20"/>
              </w:rPr>
              <w:t xml:space="preserve"> </w:t>
            </w:r>
            <w:r w:rsidRPr="00BC2947">
              <w:rPr>
                <w:rFonts w:ascii="Times New Roman" w:hAnsi="Times New Roman" w:cs="Times New Roman"/>
                <w:bCs/>
                <w:sz w:val="20"/>
                <w:szCs w:val="20"/>
              </w:rPr>
              <w:t xml:space="preserve">складена в довільній формі, яка містить інформацію про те що учасник процедури </w:t>
            </w:r>
            <w:r w:rsidRPr="00BC2947">
              <w:rPr>
                <w:rFonts w:ascii="Times New Roman" w:hAnsi="Times New Roman" w:cs="Times New Roman"/>
                <w:b/>
                <w:sz w:val="20"/>
                <w:szCs w:val="20"/>
              </w:rPr>
              <w:t>не</w:t>
            </w:r>
            <w:r w:rsidRPr="00BC2947">
              <w:rPr>
                <w:rFonts w:ascii="Times New Roman" w:hAnsi="Times New Roman" w:cs="Times New Roman"/>
                <w:bCs/>
                <w:sz w:val="20"/>
                <w:szCs w:val="20"/>
              </w:rPr>
              <w:t xml:space="preserve"> </w:t>
            </w:r>
            <w:r w:rsidRPr="00BC2947">
              <w:rPr>
                <w:rFonts w:ascii="Times New Roman" w:hAnsi="Times New Roman" w:cs="Times New Roman"/>
                <w:bCs/>
                <w:sz w:val="20"/>
                <w:szCs w:val="20"/>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w:t>
            </w:r>
            <w:r w:rsidRPr="00BC2947">
              <w:rPr>
                <w:rFonts w:ascii="Times New Roman" w:hAnsi="Times New Roman" w:cs="Times New Roman"/>
                <w:sz w:val="20"/>
                <w:szCs w:val="20"/>
                <w:shd w:val="clear" w:color="auto" w:fill="FFFFFF"/>
              </w:rPr>
              <w:t xml:space="preserve">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C2947">
              <w:rPr>
                <w:rFonts w:ascii="Times New Roman" w:hAnsi="Times New Roman" w:cs="Times New Roman"/>
                <w:sz w:val="20"/>
                <w:szCs w:val="20"/>
                <w:shd w:val="clear" w:color="auto" w:fill="FFFFFF"/>
              </w:rPr>
              <w:t>бенефіціарним</w:t>
            </w:r>
            <w:proofErr w:type="spellEnd"/>
            <w:r w:rsidRPr="00BC2947">
              <w:rPr>
                <w:rFonts w:ascii="Times New Roman" w:hAnsi="Times New Roman" w:cs="Times New Roman"/>
                <w:sz w:val="20"/>
                <w:szCs w:val="20"/>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2022р. </w:t>
            </w:r>
            <w:hyperlink r:id="rId68" w:anchor="n2" w:history="1">
              <w:r w:rsidRPr="00BC2947">
                <w:rPr>
                  <w:rStyle w:val="a7"/>
                  <w:rFonts w:ascii="Times New Roman" w:hAnsi="Times New Roman" w:cs="Times New Roman"/>
                  <w:color w:val="auto"/>
                  <w:sz w:val="20"/>
                  <w:szCs w:val="20"/>
                  <w:shd w:val="clear" w:color="auto" w:fill="FFFFFF"/>
                </w:rPr>
                <w:t>№1178</w:t>
              </w:r>
            </w:hyperlink>
            <w:r w:rsidRPr="00BC2947">
              <w:rPr>
                <w:rFonts w:ascii="Times New Roman" w:hAnsi="Times New Roman" w:cs="Times New Roman"/>
                <w:sz w:val="20"/>
                <w:szCs w:val="20"/>
                <w:shd w:val="clear" w:color="auto" w:fill="FFFFFF"/>
              </w:rPr>
              <w:t xml:space="preserve"> “Про затвердження особливостей здійснення публічних </w:t>
            </w:r>
            <w:proofErr w:type="spellStart"/>
            <w:r w:rsidRPr="00BC2947">
              <w:rPr>
                <w:rFonts w:ascii="Times New Roman" w:hAnsi="Times New Roman" w:cs="Times New Roman"/>
                <w:sz w:val="20"/>
                <w:szCs w:val="20"/>
                <w:shd w:val="clear" w:color="auto" w:fill="FFFFFF"/>
              </w:rPr>
              <w:t>закупівель</w:t>
            </w:r>
            <w:proofErr w:type="spellEnd"/>
            <w:r w:rsidRPr="00BC2947">
              <w:rPr>
                <w:rFonts w:ascii="Times New Roman" w:hAnsi="Times New Roman" w:cs="Times New Roman"/>
                <w:sz w:val="20"/>
                <w:szCs w:val="20"/>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w:t>
            </w:r>
            <w:r w:rsidRPr="00BC2947">
              <w:rPr>
                <w:rFonts w:ascii="Times New Roman" w:hAnsi="Times New Roman" w:cs="Times New Roman"/>
                <w:sz w:val="20"/>
                <w:szCs w:val="20"/>
                <w:shd w:val="clear" w:color="auto" w:fill="FFFFFF"/>
              </w:rPr>
              <w:lastRenderedPageBreak/>
              <w:t>стану в Україні та протягом 90 днів з дня його припинення або скасування” (Офіційний вісник України, 2022р., № 84, ст. 5176).</w:t>
            </w:r>
          </w:p>
          <w:p w14:paraId="5C7E93DD" w14:textId="77777777" w:rsidR="0084717C" w:rsidRPr="00BC2947" w:rsidRDefault="0084717C" w:rsidP="002C78FC">
            <w:pPr>
              <w:pBdr>
                <w:top w:val="nil"/>
                <w:left w:val="nil"/>
                <w:bottom w:val="nil"/>
                <w:right w:val="nil"/>
                <w:between w:val="nil"/>
              </w:pBdr>
              <w:spacing w:after="0" w:line="240" w:lineRule="auto"/>
              <w:ind w:left="34" w:hanging="21"/>
              <w:contextualSpacing/>
              <w:jc w:val="both"/>
              <w:rPr>
                <w:rFonts w:ascii="Times New Roman" w:hAnsi="Times New Roman" w:cs="Times New Roman"/>
                <w:sz w:val="20"/>
                <w:szCs w:val="20"/>
                <w:shd w:val="clear" w:color="auto" w:fill="FFFFFF"/>
              </w:rPr>
            </w:pPr>
            <w:r w:rsidRPr="00BC2947">
              <w:rPr>
                <w:rFonts w:ascii="Times New Roman" w:hAnsi="Times New Roman" w:cs="Times New Roman"/>
                <w:b/>
                <w:sz w:val="20"/>
                <w:szCs w:val="20"/>
              </w:rPr>
              <w:t>Документ(-и), що підтверджує(-</w:t>
            </w:r>
            <w:proofErr w:type="spellStart"/>
            <w:r w:rsidRPr="00BC2947">
              <w:rPr>
                <w:rFonts w:ascii="Times New Roman" w:hAnsi="Times New Roman" w:cs="Times New Roman"/>
                <w:b/>
                <w:sz w:val="20"/>
                <w:szCs w:val="20"/>
              </w:rPr>
              <w:t>ють</w:t>
            </w:r>
            <w:proofErr w:type="spellEnd"/>
            <w:r w:rsidRPr="00BC2947">
              <w:rPr>
                <w:rFonts w:ascii="Times New Roman" w:hAnsi="Times New Roman" w:cs="Times New Roman"/>
                <w:b/>
                <w:sz w:val="20"/>
                <w:szCs w:val="20"/>
              </w:rPr>
              <w:t xml:space="preserve">) проживання громадянина російської федерації/республіки </w:t>
            </w:r>
            <w:proofErr w:type="spellStart"/>
            <w:r w:rsidRPr="00BC2947">
              <w:rPr>
                <w:rFonts w:ascii="Times New Roman" w:hAnsi="Times New Roman" w:cs="Times New Roman"/>
                <w:b/>
                <w:sz w:val="20"/>
                <w:szCs w:val="20"/>
              </w:rPr>
              <w:t>білорусь</w:t>
            </w:r>
            <w:proofErr w:type="spellEnd"/>
            <w:r w:rsidRPr="00BC2947">
              <w:rPr>
                <w:rFonts w:ascii="Times New Roman" w:hAnsi="Times New Roman" w:cs="Times New Roman"/>
                <w:b/>
                <w:sz w:val="20"/>
                <w:szCs w:val="20"/>
              </w:rPr>
              <w:t xml:space="preserve">/ісламської республіки </w:t>
            </w:r>
            <w:proofErr w:type="spellStart"/>
            <w:r w:rsidRPr="00BC2947">
              <w:rPr>
                <w:rFonts w:ascii="Times New Roman" w:hAnsi="Times New Roman" w:cs="Times New Roman"/>
                <w:b/>
                <w:sz w:val="20"/>
                <w:szCs w:val="20"/>
              </w:rPr>
              <w:t>іран</w:t>
            </w:r>
            <w:proofErr w:type="spellEnd"/>
            <w:r w:rsidRPr="00BC2947">
              <w:rPr>
                <w:rFonts w:ascii="Times New Roman" w:hAnsi="Times New Roman" w:cs="Times New Roman"/>
                <w:b/>
                <w:sz w:val="20"/>
                <w:szCs w:val="20"/>
              </w:rPr>
              <w:t xml:space="preserve">, який є учасником процедури закупівлі чи кінцевим </w:t>
            </w:r>
            <w:proofErr w:type="spellStart"/>
            <w:r w:rsidRPr="00BC2947">
              <w:rPr>
                <w:rFonts w:ascii="Times New Roman" w:hAnsi="Times New Roman" w:cs="Times New Roman"/>
                <w:b/>
                <w:sz w:val="20"/>
                <w:szCs w:val="20"/>
              </w:rPr>
              <w:t>бенефіціарним</w:t>
            </w:r>
            <w:proofErr w:type="spellEnd"/>
            <w:r w:rsidRPr="00BC2947">
              <w:rPr>
                <w:rFonts w:ascii="Times New Roman" w:hAnsi="Times New Roman" w:cs="Times New Roman"/>
                <w:b/>
                <w:sz w:val="20"/>
                <w:szCs w:val="20"/>
              </w:rPr>
              <w:t xml:space="preserve"> власником, </w:t>
            </w:r>
            <w:r w:rsidRPr="00BC2947">
              <w:rPr>
                <w:rFonts w:ascii="Times New Roman" w:hAnsi="Times New Roman" w:cs="Times New Roman"/>
                <w:b/>
                <w:bCs/>
                <w:sz w:val="20"/>
                <w:szCs w:val="20"/>
              </w:rPr>
              <w:t>членом або учасником (акціонером), що має частку</w:t>
            </w:r>
            <w:r w:rsidRPr="00BC2947">
              <w:rPr>
                <w:rFonts w:ascii="Times New Roman" w:hAnsi="Times New Roman" w:cs="Times New Roman"/>
                <w:b/>
                <w:sz w:val="20"/>
                <w:szCs w:val="20"/>
              </w:rPr>
              <w:t xml:space="preserve"> </w:t>
            </w:r>
            <w:r w:rsidRPr="00BC2947">
              <w:rPr>
                <w:rFonts w:ascii="Times New Roman" w:hAnsi="Times New Roman" w:cs="Times New Roman"/>
                <w:b/>
                <w:bCs/>
                <w:sz w:val="20"/>
                <w:szCs w:val="20"/>
              </w:rPr>
              <w:t>10 і більше відсотків,</w:t>
            </w:r>
            <w:r w:rsidRPr="00BC2947">
              <w:rPr>
                <w:rFonts w:ascii="Times New Roman" w:hAnsi="Times New Roman" w:cs="Times New Roman"/>
                <w:b/>
                <w:sz w:val="20"/>
                <w:szCs w:val="20"/>
              </w:rPr>
              <w:t xml:space="preserve"> учасника – юридичної особи, на території України на законних підставах</w:t>
            </w:r>
            <w:r w:rsidRPr="00BC2947">
              <w:rPr>
                <w:rFonts w:ascii="Times New Roman" w:hAnsi="Times New Roman" w:cs="Times New Roman"/>
                <w:sz w:val="20"/>
                <w:szCs w:val="20"/>
              </w:rPr>
              <w:t xml:space="preserve">. </w:t>
            </w:r>
          </w:p>
          <w:p w14:paraId="7EFB6710" w14:textId="77777777" w:rsidR="0084717C" w:rsidRPr="00BC2947" w:rsidRDefault="0084717C" w:rsidP="002C78FC">
            <w:pPr>
              <w:widowControl w:val="0"/>
              <w:spacing w:after="0" w:line="240" w:lineRule="auto"/>
              <w:ind w:left="34" w:hanging="21"/>
              <w:jc w:val="both"/>
              <w:rPr>
                <w:rFonts w:ascii="Times New Roman" w:hAnsi="Times New Roman" w:cs="Times New Roman"/>
                <w:b/>
                <w:sz w:val="20"/>
                <w:szCs w:val="20"/>
              </w:rPr>
            </w:pPr>
            <w:r w:rsidRPr="00BC2947">
              <w:rPr>
                <w:rFonts w:ascii="Times New Roman" w:hAnsi="Times New Roman" w:cs="Times New Roman"/>
                <w:i/>
                <w:sz w:val="20"/>
                <w:szCs w:val="20"/>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BC2947">
              <w:rPr>
                <w:rFonts w:ascii="Times New Roman" w:hAnsi="Times New Roman" w:cs="Times New Roman"/>
                <w:sz w:val="20"/>
                <w:szCs w:val="20"/>
              </w:rPr>
              <w:t xml:space="preserve">. </w:t>
            </w:r>
          </w:p>
          <w:p w14:paraId="0DADD297" w14:textId="77777777" w:rsidR="0084717C" w:rsidRPr="00BC2947" w:rsidRDefault="0084717C" w:rsidP="002C78FC">
            <w:pPr>
              <w:widowControl w:val="0"/>
              <w:spacing w:after="0" w:line="240" w:lineRule="auto"/>
              <w:ind w:left="34" w:hanging="21"/>
              <w:jc w:val="both"/>
              <w:rPr>
                <w:rFonts w:ascii="Times New Roman" w:hAnsi="Times New Roman" w:cs="Times New Roman"/>
                <w:b/>
                <w:sz w:val="20"/>
                <w:szCs w:val="20"/>
              </w:rPr>
            </w:pPr>
            <w:r w:rsidRPr="00BC2947">
              <w:rPr>
                <w:rFonts w:ascii="Times New Roman" w:hAnsi="Times New Roman" w:cs="Times New Roman"/>
                <w:b/>
                <w:sz w:val="20"/>
                <w:szCs w:val="20"/>
              </w:rPr>
              <w:t>Такий/такі документ(-и) надається(-</w:t>
            </w:r>
            <w:proofErr w:type="spellStart"/>
            <w:r w:rsidRPr="00BC2947">
              <w:rPr>
                <w:rFonts w:ascii="Times New Roman" w:hAnsi="Times New Roman" w:cs="Times New Roman"/>
                <w:b/>
                <w:sz w:val="20"/>
                <w:szCs w:val="20"/>
              </w:rPr>
              <w:t>ються</w:t>
            </w:r>
            <w:proofErr w:type="spellEnd"/>
            <w:r w:rsidRPr="00BC2947">
              <w:rPr>
                <w:rFonts w:ascii="Times New Roman" w:hAnsi="Times New Roman" w:cs="Times New Roman"/>
                <w:b/>
                <w:sz w:val="20"/>
                <w:szCs w:val="20"/>
              </w:rPr>
              <w:t>) лише учасником:</w:t>
            </w:r>
          </w:p>
          <w:p w14:paraId="6074B568" w14:textId="77777777" w:rsidR="0084717C" w:rsidRPr="00BC2947" w:rsidRDefault="0084717C" w:rsidP="002C78FC">
            <w:pPr>
              <w:widowControl w:val="0"/>
              <w:spacing w:after="0" w:line="240" w:lineRule="auto"/>
              <w:ind w:left="34" w:hanging="21"/>
              <w:jc w:val="both"/>
              <w:rPr>
                <w:rFonts w:ascii="Times New Roman" w:hAnsi="Times New Roman" w:cs="Times New Roman"/>
                <w:sz w:val="20"/>
                <w:szCs w:val="20"/>
              </w:rPr>
            </w:pPr>
            <w:r w:rsidRPr="00BC2947">
              <w:rPr>
                <w:rFonts w:ascii="Times New Roman" w:hAnsi="Times New Roman" w:cs="Times New Roman"/>
                <w:sz w:val="20"/>
                <w:szCs w:val="20"/>
              </w:rPr>
              <w:t xml:space="preserve">- фізичною особою (фізичною особою-підприємцем), яка є громадянином російської федерації/республіки </w:t>
            </w:r>
            <w:proofErr w:type="spellStart"/>
            <w:r w:rsidRPr="00BC2947">
              <w:rPr>
                <w:rFonts w:ascii="Times New Roman" w:hAnsi="Times New Roman" w:cs="Times New Roman"/>
                <w:sz w:val="20"/>
                <w:szCs w:val="20"/>
              </w:rPr>
              <w:t>білорусь</w:t>
            </w:r>
            <w:proofErr w:type="spellEnd"/>
            <w:r w:rsidRPr="00BC2947">
              <w:rPr>
                <w:rFonts w:ascii="Times New Roman" w:hAnsi="Times New Roman" w:cs="Times New Roman"/>
                <w:b/>
                <w:sz w:val="20"/>
                <w:szCs w:val="20"/>
              </w:rPr>
              <w:t>/</w:t>
            </w:r>
            <w:r w:rsidRPr="00BC2947">
              <w:rPr>
                <w:rFonts w:ascii="Times New Roman" w:hAnsi="Times New Roman" w:cs="Times New Roman"/>
                <w:sz w:val="20"/>
                <w:szCs w:val="20"/>
              </w:rPr>
              <w:t xml:space="preserve">ісламської республіки </w:t>
            </w:r>
            <w:proofErr w:type="spellStart"/>
            <w:r w:rsidRPr="00BC2947">
              <w:rPr>
                <w:rFonts w:ascii="Times New Roman" w:hAnsi="Times New Roman" w:cs="Times New Roman"/>
                <w:sz w:val="20"/>
                <w:szCs w:val="20"/>
              </w:rPr>
              <w:t>іран</w:t>
            </w:r>
            <w:proofErr w:type="spellEnd"/>
            <w:r w:rsidRPr="00BC2947">
              <w:rPr>
                <w:rFonts w:ascii="Times New Roman" w:hAnsi="Times New Roman" w:cs="Times New Roman"/>
                <w:sz w:val="20"/>
                <w:szCs w:val="20"/>
              </w:rPr>
              <w:t>;</w:t>
            </w:r>
          </w:p>
          <w:p w14:paraId="78604CB7" w14:textId="77777777" w:rsidR="0084717C" w:rsidRPr="00BC2947" w:rsidRDefault="0084717C" w:rsidP="002C78FC">
            <w:pPr>
              <w:widowControl w:val="0"/>
              <w:spacing w:after="0" w:line="240" w:lineRule="auto"/>
              <w:ind w:left="34" w:hanging="21"/>
              <w:jc w:val="both"/>
              <w:rPr>
                <w:rFonts w:ascii="Times New Roman" w:hAnsi="Times New Roman" w:cs="Times New Roman"/>
                <w:sz w:val="20"/>
                <w:szCs w:val="20"/>
              </w:rPr>
            </w:pPr>
            <w:r w:rsidRPr="00BC2947">
              <w:rPr>
                <w:rFonts w:ascii="Times New Roman" w:hAnsi="Times New Roman" w:cs="Times New Roman"/>
                <w:sz w:val="20"/>
                <w:szCs w:val="20"/>
              </w:rPr>
              <w:t xml:space="preserve">- юридичною особою, створеною та зареєстрованою відповідно до законодавства України, кінцевим </w:t>
            </w:r>
            <w:proofErr w:type="spellStart"/>
            <w:r w:rsidRPr="00BC2947">
              <w:rPr>
                <w:rFonts w:ascii="Times New Roman" w:hAnsi="Times New Roman" w:cs="Times New Roman"/>
                <w:sz w:val="20"/>
                <w:szCs w:val="20"/>
              </w:rPr>
              <w:t>бенефіціарним</w:t>
            </w:r>
            <w:proofErr w:type="spellEnd"/>
            <w:r w:rsidRPr="00BC2947">
              <w:rPr>
                <w:rFonts w:ascii="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w:t>
            </w:r>
            <w:proofErr w:type="spellStart"/>
            <w:r w:rsidRPr="00BC2947">
              <w:rPr>
                <w:rFonts w:ascii="Times New Roman" w:hAnsi="Times New Roman" w:cs="Times New Roman"/>
                <w:sz w:val="20"/>
                <w:szCs w:val="20"/>
              </w:rPr>
              <w:t>білорусь</w:t>
            </w:r>
            <w:proofErr w:type="spellEnd"/>
            <w:r w:rsidRPr="00BC2947">
              <w:rPr>
                <w:rFonts w:ascii="Times New Roman" w:hAnsi="Times New Roman" w:cs="Times New Roman"/>
                <w:sz w:val="20"/>
                <w:szCs w:val="20"/>
              </w:rPr>
              <w:t xml:space="preserve">/ісламської республіки </w:t>
            </w:r>
            <w:proofErr w:type="spellStart"/>
            <w:r w:rsidRPr="00BC2947">
              <w:rPr>
                <w:rFonts w:ascii="Times New Roman" w:hAnsi="Times New Roman" w:cs="Times New Roman"/>
                <w:sz w:val="20"/>
                <w:szCs w:val="20"/>
              </w:rPr>
              <w:t>іран</w:t>
            </w:r>
            <w:proofErr w:type="spellEnd"/>
            <w:r w:rsidRPr="00BC2947">
              <w:rPr>
                <w:rFonts w:ascii="Times New Roman" w:hAnsi="Times New Roman" w:cs="Times New Roman"/>
                <w:sz w:val="20"/>
                <w:szCs w:val="20"/>
              </w:rPr>
              <w:t>;</w:t>
            </w:r>
          </w:p>
          <w:p w14:paraId="071529C6" w14:textId="216C04F0" w:rsidR="0084717C" w:rsidRPr="00BC2947" w:rsidRDefault="0084717C" w:rsidP="002C78FC">
            <w:pPr>
              <w:spacing w:after="0" w:line="240" w:lineRule="auto"/>
              <w:contextualSpacing/>
              <w:jc w:val="both"/>
              <w:rPr>
                <w:rFonts w:ascii="Times New Roman" w:hAnsi="Times New Roman" w:cs="Times New Roman"/>
                <w:sz w:val="20"/>
                <w:szCs w:val="20"/>
              </w:rPr>
            </w:pPr>
            <w:r w:rsidRPr="00BC2947">
              <w:rPr>
                <w:rFonts w:ascii="Times New Roman" w:hAnsi="Times New Roman" w:cs="Times New Roman"/>
                <w:sz w:val="20"/>
                <w:szCs w:val="20"/>
              </w:rPr>
              <w:t xml:space="preserve">- юридичною особою, утвореною та зареєстрованою відповідно до законодавства російської федерації/республіки </w:t>
            </w:r>
            <w:proofErr w:type="spellStart"/>
            <w:r w:rsidRPr="00BC2947">
              <w:rPr>
                <w:rFonts w:ascii="Times New Roman" w:hAnsi="Times New Roman" w:cs="Times New Roman"/>
                <w:sz w:val="20"/>
                <w:szCs w:val="20"/>
              </w:rPr>
              <w:t>білорусь</w:t>
            </w:r>
            <w:proofErr w:type="spellEnd"/>
            <w:r w:rsidRPr="00BC2947">
              <w:rPr>
                <w:rFonts w:ascii="Times New Roman" w:hAnsi="Times New Roman" w:cs="Times New Roman"/>
                <w:sz w:val="20"/>
                <w:szCs w:val="20"/>
              </w:rPr>
              <w:t xml:space="preserve">/ісламської республіки </w:t>
            </w:r>
            <w:proofErr w:type="spellStart"/>
            <w:r w:rsidRPr="00BC2947">
              <w:rPr>
                <w:rFonts w:ascii="Times New Roman" w:hAnsi="Times New Roman" w:cs="Times New Roman"/>
                <w:sz w:val="20"/>
                <w:szCs w:val="20"/>
              </w:rPr>
              <w:t>іран</w:t>
            </w:r>
            <w:proofErr w:type="spellEnd"/>
            <w:r w:rsidRPr="00BC2947">
              <w:rPr>
                <w:rFonts w:ascii="Times New Roman" w:hAnsi="Times New Roman" w:cs="Times New Roman"/>
                <w:sz w:val="20"/>
                <w:szCs w:val="20"/>
              </w:rPr>
              <w:t>,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04CC4" w:rsidRPr="00BC2947" w14:paraId="69BA8628" w14:textId="77777777" w:rsidTr="0064358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439E0B" w14:textId="0F933389" w:rsidR="0084717C" w:rsidRPr="00BC2947" w:rsidRDefault="00B63460" w:rsidP="002C78FC">
            <w:pPr>
              <w:spacing w:after="0" w:line="240" w:lineRule="auto"/>
              <w:contextualSpacing/>
              <w:jc w:val="both"/>
              <w:rPr>
                <w:rFonts w:ascii="Times New Roman" w:hAnsi="Times New Roman" w:cs="Times New Roman"/>
                <w:sz w:val="20"/>
                <w:szCs w:val="20"/>
              </w:rPr>
            </w:pPr>
            <w:r w:rsidRPr="00BC2947">
              <w:rPr>
                <w:rFonts w:ascii="Times New Roman" w:hAnsi="Times New Roman" w:cs="Times New Roman"/>
                <w:sz w:val="20"/>
                <w:szCs w:val="20"/>
              </w:rPr>
              <w:lastRenderedPageBreak/>
              <w:t>7</w:t>
            </w:r>
          </w:p>
        </w:tc>
        <w:tc>
          <w:tcPr>
            <w:tcW w:w="9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12C3A" w14:textId="323271F5" w:rsidR="0084717C" w:rsidRPr="00BC2947" w:rsidRDefault="0084717C" w:rsidP="002C78FC">
            <w:pPr>
              <w:spacing w:after="0" w:line="240" w:lineRule="auto"/>
              <w:contextualSpacing/>
              <w:jc w:val="both"/>
              <w:rPr>
                <w:rFonts w:ascii="Times New Roman" w:hAnsi="Times New Roman" w:cs="Times New Roman"/>
                <w:sz w:val="20"/>
                <w:szCs w:val="20"/>
              </w:rPr>
            </w:pPr>
            <w:r w:rsidRPr="00BC2947">
              <w:rPr>
                <w:rFonts w:ascii="Times New Roman" w:hAnsi="Times New Roman" w:cs="Times New Roman"/>
                <w:b/>
                <w:sz w:val="20"/>
                <w:szCs w:val="20"/>
              </w:rPr>
              <w:t xml:space="preserve">У разі, якщо місцезнаходження (місце проживання – для фізичних осіб-підприємців) учасника зареєстроване на тимчасово окупованій території, </w:t>
            </w:r>
            <w:r w:rsidRPr="00BC2947">
              <w:rPr>
                <w:rFonts w:ascii="Times New Roman" w:hAnsi="Times New Roman" w:cs="Times New Roman"/>
                <w:sz w:val="20"/>
                <w:szCs w:val="20"/>
              </w:rPr>
              <w:t>відповідно до</w:t>
            </w:r>
            <w:r w:rsidRPr="00BC2947">
              <w:rPr>
                <w:rFonts w:ascii="Times New Roman" w:hAnsi="Times New Roman" w:cs="Times New Roman"/>
                <w:b/>
                <w:sz w:val="20"/>
                <w:szCs w:val="20"/>
              </w:rPr>
              <w:t xml:space="preserve"> </w:t>
            </w:r>
            <w:r w:rsidRPr="00BC2947">
              <w:rPr>
                <w:rFonts w:ascii="Times New Roman" w:hAnsi="Times New Roman" w:cs="Times New Roman"/>
                <w:sz w:val="20"/>
                <w:szCs w:val="20"/>
              </w:rPr>
              <w:t>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BC2947">
              <w:rPr>
                <w:rFonts w:ascii="Times New Roman" w:hAnsi="Times New Roman" w:cs="Times New Roman"/>
                <w:b/>
                <w:sz w:val="20"/>
                <w:szCs w:val="20"/>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r w:rsidR="00904CC4" w:rsidRPr="00BC2947" w14:paraId="14461595" w14:textId="77777777" w:rsidTr="0064358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B9AB9C" w14:textId="5A32F067" w:rsidR="0084717C" w:rsidRPr="00BC2947" w:rsidRDefault="00B63460" w:rsidP="002C78FC">
            <w:pPr>
              <w:spacing w:after="0" w:line="240" w:lineRule="auto"/>
              <w:contextualSpacing/>
              <w:jc w:val="both"/>
              <w:rPr>
                <w:rFonts w:ascii="Times New Roman" w:hAnsi="Times New Roman" w:cs="Times New Roman"/>
                <w:sz w:val="20"/>
                <w:szCs w:val="20"/>
              </w:rPr>
            </w:pPr>
            <w:r w:rsidRPr="00BC2947">
              <w:rPr>
                <w:rFonts w:ascii="Times New Roman" w:hAnsi="Times New Roman" w:cs="Times New Roman"/>
                <w:sz w:val="20"/>
                <w:szCs w:val="20"/>
              </w:rPr>
              <w:t>8</w:t>
            </w:r>
          </w:p>
        </w:tc>
        <w:tc>
          <w:tcPr>
            <w:tcW w:w="9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CFE9B9" w14:textId="6895C5DB" w:rsidR="0084717C" w:rsidRPr="00BC2947" w:rsidRDefault="000C38A0" w:rsidP="002C78FC">
            <w:pPr>
              <w:widowControl w:val="0"/>
              <w:spacing w:after="0" w:line="240" w:lineRule="auto"/>
              <w:ind w:left="-1" w:firstLine="14"/>
              <w:jc w:val="both"/>
              <w:rPr>
                <w:rFonts w:ascii="Times New Roman" w:hAnsi="Times New Roman" w:cs="Times New Roman"/>
                <w:sz w:val="20"/>
                <w:szCs w:val="20"/>
              </w:rPr>
            </w:pPr>
            <w:r w:rsidRPr="00BC2947">
              <w:rPr>
                <w:rFonts w:ascii="Times New Roman" w:hAnsi="Times New Roman" w:cs="Times New Roman"/>
                <w:bCs/>
                <w:iCs/>
                <w:sz w:val="20"/>
                <w:szCs w:val="20"/>
              </w:rPr>
              <w:t xml:space="preserve">Для учасників-юридичних осіб - </w:t>
            </w:r>
            <w:r w:rsidRPr="00BC2947">
              <w:rPr>
                <w:rFonts w:ascii="Times New Roman" w:hAnsi="Times New Roman" w:cs="Times New Roman"/>
                <w:b/>
                <w:iCs/>
                <w:sz w:val="20"/>
                <w:szCs w:val="20"/>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w:t>
            </w:r>
            <w:r w:rsidRPr="00BC2947">
              <w:rPr>
                <w:rFonts w:ascii="Times New Roman" w:hAnsi="Times New Roman" w:cs="Times New Roman"/>
                <w:b/>
                <w:iCs/>
                <w:spacing w:val="-3"/>
                <w:sz w:val="20"/>
                <w:szCs w:val="20"/>
              </w:rPr>
              <w:t xml:space="preserve">«Про </w:t>
            </w:r>
            <w:r w:rsidRPr="00BC2947">
              <w:rPr>
                <w:rFonts w:ascii="Times New Roman" w:hAnsi="Times New Roman" w:cs="Times New Roman"/>
                <w:b/>
                <w:iCs/>
                <w:sz w:val="20"/>
                <w:szCs w:val="20"/>
              </w:rPr>
              <w:t>державну реєстрацію юридичних осіб, фізичних осіб - підприємців та громадських</w:t>
            </w:r>
            <w:r w:rsidRPr="00BC2947">
              <w:rPr>
                <w:rFonts w:ascii="Times New Roman" w:hAnsi="Times New Roman" w:cs="Times New Roman"/>
                <w:b/>
                <w:iCs/>
                <w:spacing w:val="1"/>
                <w:sz w:val="20"/>
                <w:szCs w:val="20"/>
              </w:rPr>
              <w:t xml:space="preserve"> </w:t>
            </w:r>
            <w:r w:rsidRPr="00BC2947">
              <w:rPr>
                <w:rFonts w:ascii="Times New Roman" w:hAnsi="Times New Roman" w:cs="Times New Roman"/>
                <w:b/>
                <w:iCs/>
                <w:sz w:val="20"/>
                <w:szCs w:val="20"/>
              </w:rPr>
              <w:t>формувань»</w:t>
            </w:r>
            <w:r w:rsidRPr="00BC2947">
              <w:rPr>
                <w:rFonts w:ascii="Times New Roman" w:hAnsi="Times New Roman" w:cs="Times New Roman"/>
                <w:bCs/>
                <w:iCs/>
                <w:sz w:val="20"/>
                <w:szCs w:val="20"/>
              </w:rPr>
              <w:t xml:space="preserve">, про кінцевого </w:t>
            </w:r>
            <w:proofErr w:type="spellStart"/>
            <w:r w:rsidRPr="00BC2947">
              <w:rPr>
                <w:rFonts w:ascii="Times New Roman" w:hAnsi="Times New Roman" w:cs="Times New Roman"/>
                <w:bCs/>
                <w:iCs/>
                <w:sz w:val="20"/>
                <w:szCs w:val="20"/>
              </w:rPr>
              <w:t>бенефіціарного</w:t>
            </w:r>
            <w:proofErr w:type="spellEnd"/>
            <w:r w:rsidRPr="00BC2947">
              <w:rPr>
                <w:rFonts w:ascii="Times New Roman" w:hAnsi="Times New Roman" w:cs="Times New Roman"/>
                <w:bCs/>
                <w:iCs/>
                <w:sz w:val="20"/>
                <w:szCs w:val="20"/>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C2947">
              <w:rPr>
                <w:rFonts w:ascii="Times New Roman" w:hAnsi="Times New Roman" w:cs="Times New Roman"/>
                <w:bCs/>
                <w:iCs/>
                <w:sz w:val="20"/>
                <w:szCs w:val="20"/>
              </w:rPr>
              <w:t>бенефіціарного</w:t>
            </w:r>
            <w:proofErr w:type="spellEnd"/>
            <w:r w:rsidRPr="00BC2947">
              <w:rPr>
                <w:rFonts w:ascii="Times New Roman" w:hAnsi="Times New Roman" w:cs="Times New Roman"/>
                <w:bCs/>
                <w:iCs/>
                <w:sz w:val="20"/>
                <w:szCs w:val="20"/>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r w:rsidR="00DC6A22" w:rsidRPr="00BC2947">
              <w:rPr>
                <w:rFonts w:ascii="Times New Roman" w:hAnsi="Times New Roman" w:cs="Times New Roman"/>
                <w:bCs/>
                <w:iCs/>
                <w:sz w:val="20"/>
                <w:szCs w:val="20"/>
              </w:rPr>
              <w:t>.</w:t>
            </w:r>
          </w:p>
        </w:tc>
      </w:tr>
    </w:tbl>
    <w:p w14:paraId="4727BABF" w14:textId="77777777" w:rsidR="00052323" w:rsidRPr="00BC2947" w:rsidRDefault="00052323" w:rsidP="002C78FC">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4D6E1BD8" w14:textId="77777777" w:rsidR="00FA1C46" w:rsidRPr="00BC2947" w:rsidRDefault="00FA1C46" w:rsidP="002C78FC">
      <w:pPr>
        <w:spacing w:after="0" w:line="240" w:lineRule="auto"/>
        <w:rPr>
          <w:rFonts w:ascii="Times New Roman" w:eastAsia="Times New Roman" w:hAnsi="Times New Roman" w:cs="Times New Roman"/>
          <w:b/>
          <w:i/>
          <w:color w:val="000000"/>
          <w:sz w:val="24"/>
          <w:szCs w:val="24"/>
        </w:rPr>
      </w:pPr>
      <w:r w:rsidRPr="00BC2947">
        <w:rPr>
          <w:rFonts w:ascii="Times New Roman" w:eastAsia="Times New Roman" w:hAnsi="Times New Roman" w:cs="Times New Roman"/>
          <w:b/>
          <w:i/>
          <w:color w:val="000000"/>
          <w:sz w:val="24"/>
          <w:szCs w:val="24"/>
        </w:rPr>
        <w:br w:type="page"/>
      </w:r>
    </w:p>
    <w:p w14:paraId="2280624B" w14:textId="487A94D1" w:rsidR="00856F9E" w:rsidRPr="00BC2947" w:rsidRDefault="00856F9E" w:rsidP="002C78FC">
      <w:pPr>
        <w:pBdr>
          <w:top w:val="nil"/>
          <w:left w:val="nil"/>
          <w:bottom w:val="nil"/>
          <w:right w:val="nil"/>
          <w:between w:val="nil"/>
        </w:pBdr>
        <w:spacing w:after="0" w:line="240" w:lineRule="auto"/>
        <w:jc w:val="right"/>
        <w:rPr>
          <w:rFonts w:ascii="Times New Roman" w:eastAsia="Times New Roman" w:hAnsi="Times New Roman" w:cs="Times New Roman"/>
          <w:b/>
          <w:i/>
          <w:color w:val="000000"/>
          <w:sz w:val="24"/>
          <w:szCs w:val="24"/>
        </w:rPr>
      </w:pPr>
      <w:r w:rsidRPr="00BC2947">
        <w:rPr>
          <w:rFonts w:ascii="Times New Roman" w:eastAsia="Times New Roman" w:hAnsi="Times New Roman" w:cs="Times New Roman"/>
          <w:b/>
          <w:i/>
          <w:color w:val="000000"/>
          <w:sz w:val="24"/>
          <w:szCs w:val="24"/>
        </w:rPr>
        <w:lastRenderedPageBreak/>
        <w:t xml:space="preserve">Додаток </w:t>
      </w:r>
      <w:r w:rsidR="00F17EF5" w:rsidRPr="00BC2947">
        <w:rPr>
          <w:rFonts w:ascii="Times New Roman" w:eastAsia="Times New Roman" w:hAnsi="Times New Roman" w:cs="Times New Roman"/>
          <w:b/>
          <w:i/>
          <w:color w:val="000000"/>
          <w:sz w:val="24"/>
          <w:szCs w:val="24"/>
        </w:rPr>
        <w:t>2</w:t>
      </w:r>
      <w:r w:rsidRPr="00BC2947">
        <w:rPr>
          <w:rFonts w:ascii="Times New Roman" w:eastAsia="Times New Roman" w:hAnsi="Times New Roman" w:cs="Times New Roman"/>
          <w:b/>
          <w:i/>
          <w:color w:val="000000"/>
          <w:sz w:val="24"/>
          <w:szCs w:val="24"/>
        </w:rPr>
        <w:t xml:space="preserve"> до </w:t>
      </w:r>
      <w:r w:rsidR="00830E43" w:rsidRPr="00BC2947">
        <w:rPr>
          <w:rFonts w:ascii="Times New Roman" w:eastAsia="Times New Roman" w:hAnsi="Times New Roman" w:cs="Times New Roman"/>
          <w:b/>
          <w:i/>
          <w:color w:val="000000"/>
          <w:sz w:val="24"/>
          <w:szCs w:val="24"/>
        </w:rPr>
        <w:t xml:space="preserve">тендерної документації </w:t>
      </w:r>
    </w:p>
    <w:p w14:paraId="27DE9ED7" w14:textId="77777777" w:rsidR="00856F9E" w:rsidRPr="00BC2947" w:rsidRDefault="00856F9E" w:rsidP="002C78FC">
      <w:pPr>
        <w:pStyle w:val="af1"/>
        <w:jc w:val="center"/>
        <w:rPr>
          <w:rFonts w:ascii="Times New Roman" w:hAnsi="Times New Roman" w:cs="Times New Roman"/>
          <w:b/>
          <w:bCs/>
          <w:lang w:val="uk-UA" w:eastAsia="hi-IN" w:bidi="hi-IN"/>
        </w:rPr>
      </w:pPr>
    </w:p>
    <w:p w14:paraId="4DCA52CE" w14:textId="3CBF4644" w:rsidR="00856F9E" w:rsidRPr="00BC2947" w:rsidRDefault="00856F9E" w:rsidP="002C78FC">
      <w:pPr>
        <w:pStyle w:val="af1"/>
        <w:jc w:val="center"/>
        <w:rPr>
          <w:rFonts w:ascii="Times New Roman" w:hAnsi="Times New Roman" w:cs="Times New Roman"/>
          <w:b/>
          <w:bCs/>
          <w:lang w:val="uk-UA" w:eastAsia="hi-IN" w:bidi="hi-IN"/>
        </w:rPr>
      </w:pPr>
      <w:r w:rsidRPr="00BC2947">
        <w:rPr>
          <w:rFonts w:ascii="Times New Roman" w:hAnsi="Times New Roman" w:cs="Times New Roman"/>
          <w:b/>
          <w:bCs/>
          <w:lang w:val="uk-UA" w:eastAsia="hi-IN" w:bidi="hi-IN"/>
        </w:rPr>
        <w:t>ІНФОРМАЦІЯ ПРО НЕОБХІДНІ ТЕХНІЧНІ, ЯКІСНІ</w:t>
      </w:r>
    </w:p>
    <w:p w14:paraId="54D7F4DB" w14:textId="70A998D3" w:rsidR="009741DD" w:rsidRPr="00BC2947" w:rsidRDefault="00856F9E" w:rsidP="002C78FC">
      <w:pPr>
        <w:pStyle w:val="af1"/>
        <w:jc w:val="center"/>
        <w:rPr>
          <w:rFonts w:ascii="Times New Roman" w:hAnsi="Times New Roman" w:cs="Times New Roman"/>
          <w:b/>
          <w:bCs/>
          <w:lang w:val="uk-UA" w:eastAsia="hi-IN" w:bidi="hi-IN"/>
        </w:rPr>
      </w:pPr>
      <w:r w:rsidRPr="00BC2947">
        <w:rPr>
          <w:rFonts w:ascii="Times New Roman" w:hAnsi="Times New Roman" w:cs="Times New Roman"/>
          <w:b/>
          <w:bCs/>
          <w:lang w:val="uk-UA" w:eastAsia="hi-IN" w:bidi="hi-IN"/>
        </w:rPr>
        <w:t>ТА ІНШІ ХАРАКТЕРИСТИКИ ПРЕДМЕТА ЗАКУПІВЛІ</w:t>
      </w:r>
    </w:p>
    <w:p w14:paraId="7CF1D766" w14:textId="77777777" w:rsidR="001672A5" w:rsidRPr="00BC2947" w:rsidRDefault="001672A5" w:rsidP="002C78FC">
      <w:pPr>
        <w:pStyle w:val="af1"/>
        <w:jc w:val="center"/>
        <w:rPr>
          <w:rFonts w:ascii="Times New Roman" w:hAnsi="Times New Roman" w:cs="Times New Roman"/>
          <w:b/>
          <w:bCs/>
          <w:lang w:val="uk-UA" w:eastAsia="hi-IN" w:bidi="hi-IN"/>
        </w:rPr>
      </w:pPr>
    </w:p>
    <w:p w14:paraId="486A6892" w14:textId="6974FADE" w:rsidR="00FA1C46" w:rsidRPr="00BC2947" w:rsidRDefault="00FA1C46" w:rsidP="002C78FC">
      <w:pPr>
        <w:spacing w:after="0" w:line="240" w:lineRule="auto"/>
        <w:jc w:val="center"/>
        <w:rPr>
          <w:rFonts w:ascii="Times New Roman" w:hAnsi="Times New Roman" w:cs="Times New Roman"/>
          <w:b/>
        </w:rPr>
      </w:pPr>
      <w:r w:rsidRPr="00BC2947">
        <w:rPr>
          <w:rFonts w:ascii="Times New Roman" w:hAnsi="Times New Roman" w:cs="Times New Roman"/>
          <w:b/>
        </w:rPr>
        <w:t xml:space="preserve">Автомобіль для потреб </w:t>
      </w:r>
      <w:r w:rsidR="0057099E" w:rsidRPr="00BC2947">
        <w:rPr>
          <w:rFonts w:ascii="Times New Roman" w:hAnsi="Times New Roman" w:cs="Times New Roman"/>
          <w:b/>
        </w:rPr>
        <w:t xml:space="preserve">підрозділів, </w:t>
      </w:r>
      <w:r w:rsidRPr="00BC2947">
        <w:rPr>
          <w:rFonts w:ascii="Times New Roman" w:hAnsi="Times New Roman" w:cs="Times New Roman"/>
          <w:b/>
        </w:rPr>
        <w:t>органів та сил національної безпеки та оборони (СБУ, Збройних Сил України, підрозділів територіальної оборони Збройних Сил України)</w:t>
      </w:r>
    </w:p>
    <w:p w14:paraId="353A7EFC" w14:textId="77777777" w:rsidR="00FA1C46" w:rsidRPr="00BC2947" w:rsidRDefault="00FA1C46" w:rsidP="002C78FC">
      <w:pPr>
        <w:spacing w:after="0" w:line="240" w:lineRule="auto"/>
        <w:jc w:val="center"/>
        <w:rPr>
          <w:rFonts w:ascii="Times New Roman" w:eastAsia="Times New Roman" w:hAnsi="Times New Roman" w:cs="Times New Roman"/>
          <w:b/>
          <w:bCs/>
          <w:color w:val="000000"/>
          <w:sz w:val="24"/>
          <w:szCs w:val="24"/>
        </w:rPr>
      </w:pPr>
      <w:r w:rsidRPr="00BC2947">
        <w:rPr>
          <w:rFonts w:ascii="Times New Roman" w:hAnsi="Times New Roman" w:cs="Times New Roman"/>
          <w:b/>
        </w:rPr>
        <w:t>(</w:t>
      </w:r>
      <w:r w:rsidRPr="00BC2947">
        <w:rPr>
          <w:rFonts w:ascii="Times New Roman" w:hAnsi="Times New Roman" w:cs="Times New Roman"/>
          <w:b/>
          <w:color w:val="000000"/>
        </w:rPr>
        <w:t xml:space="preserve">код </w:t>
      </w:r>
      <w:r w:rsidRPr="00BC2947">
        <w:rPr>
          <w:rFonts w:ascii="Times New Roman" w:hAnsi="Times New Roman" w:cs="Times New Roman"/>
          <w:b/>
          <w:color w:val="000000"/>
          <w:lang w:val="en-US"/>
        </w:rPr>
        <w:t>CPV</w:t>
      </w:r>
      <w:r w:rsidRPr="00BC2947">
        <w:rPr>
          <w:rFonts w:ascii="Times New Roman" w:hAnsi="Times New Roman" w:cs="Times New Roman"/>
          <w:b/>
          <w:color w:val="000000"/>
        </w:rPr>
        <w:t xml:space="preserve"> за ДК 021:2015- 34110000-1- Легкові автомобілі</w:t>
      </w:r>
      <w:r w:rsidRPr="00BC2947">
        <w:rPr>
          <w:rFonts w:ascii="Times New Roman" w:hAnsi="Times New Roman" w:cs="Times New Roman"/>
          <w:b/>
        </w:rPr>
        <w:t>)</w:t>
      </w:r>
    </w:p>
    <w:p w14:paraId="4B83DEDF" w14:textId="77777777" w:rsidR="00EE66BC" w:rsidRPr="00BC2947" w:rsidRDefault="00EE66BC" w:rsidP="002C78FC">
      <w:pPr>
        <w:pStyle w:val="af1"/>
        <w:rPr>
          <w:rFonts w:ascii="Times New Roman" w:hAnsi="Times New Roman" w:cs="Times New Roman"/>
          <w:lang w:val="uk-UA"/>
        </w:rPr>
      </w:pPr>
    </w:p>
    <w:p w14:paraId="64FFE0EC" w14:textId="143189E5" w:rsidR="00C0397F" w:rsidRPr="00BC2947" w:rsidRDefault="00C0397F" w:rsidP="002C78FC">
      <w:pPr>
        <w:pStyle w:val="af1"/>
        <w:rPr>
          <w:rFonts w:ascii="Times New Roman" w:hAnsi="Times New Roman" w:cs="Times New Roman"/>
          <w:lang w:val="uk-UA"/>
        </w:rPr>
      </w:pPr>
      <w:r w:rsidRPr="00BC2947">
        <w:rPr>
          <w:rFonts w:ascii="Times New Roman" w:hAnsi="Times New Roman" w:cs="Times New Roman"/>
          <w:lang w:val="uk-UA"/>
        </w:rPr>
        <w:t xml:space="preserve">Кількість – </w:t>
      </w:r>
      <w:r w:rsidR="00FA1C46" w:rsidRPr="00BC2947">
        <w:rPr>
          <w:rFonts w:ascii="Times New Roman" w:hAnsi="Times New Roman" w:cs="Times New Roman"/>
          <w:lang w:val="uk-UA"/>
        </w:rPr>
        <w:t>1 одиниця</w:t>
      </w:r>
    </w:p>
    <w:p w14:paraId="4764B1CC" w14:textId="4B9393DB" w:rsidR="00C0397F" w:rsidRPr="00BC2947" w:rsidRDefault="00C0397F" w:rsidP="002C78FC">
      <w:pPr>
        <w:pStyle w:val="af1"/>
        <w:rPr>
          <w:rFonts w:ascii="Times New Roman" w:hAnsi="Times New Roman" w:cs="Times New Roman"/>
          <w:lang w:val="uk-UA"/>
        </w:rPr>
      </w:pPr>
      <w:r w:rsidRPr="00BC2947">
        <w:rPr>
          <w:rFonts w:ascii="Times New Roman" w:hAnsi="Times New Roman" w:cs="Times New Roman"/>
          <w:lang w:val="uk-UA"/>
        </w:rPr>
        <w:t xml:space="preserve">Термін поставки – до </w:t>
      </w:r>
      <w:r w:rsidR="00176047" w:rsidRPr="00BC2947">
        <w:rPr>
          <w:rFonts w:ascii="Times New Roman" w:hAnsi="Times New Roman" w:cs="Times New Roman"/>
          <w:lang w:val="uk-UA"/>
        </w:rPr>
        <w:t>30</w:t>
      </w:r>
      <w:r w:rsidR="007479E1" w:rsidRPr="00BC2947">
        <w:rPr>
          <w:rFonts w:ascii="Times New Roman" w:hAnsi="Times New Roman" w:cs="Times New Roman"/>
          <w:lang w:val="uk-UA"/>
        </w:rPr>
        <w:t>.0</w:t>
      </w:r>
      <w:r w:rsidR="00176047" w:rsidRPr="00BC2947">
        <w:rPr>
          <w:rFonts w:ascii="Times New Roman" w:hAnsi="Times New Roman" w:cs="Times New Roman"/>
          <w:lang w:val="uk-UA"/>
        </w:rPr>
        <w:t>6</w:t>
      </w:r>
      <w:r w:rsidR="00FA1C46" w:rsidRPr="00BC2947">
        <w:rPr>
          <w:rFonts w:ascii="Times New Roman" w:hAnsi="Times New Roman" w:cs="Times New Roman"/>
          <w:lang w:val="uk-UA"/>
        </w:rPr>
        <w:t>.2024</w:t>
      </w:r>
    </w:p>
    <w:p w14:paraId="0162F80A" w14:textId="4CD236CD" w:rsidR="00921B86" w:rsidRPr="00BC2947" w:rsidRDefault="00921B86" w:rsidP="002C78FC">
      <w:pPr>
        <w:pStyle w:val="af1"/>
        <w:rPr>
          <w:rFonts w:ascii="Times New Roman" w:hAnsi="Times New Roman" w:cs="Times New Roman"/>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77"/>
        <w:gridCol w:w="6211"/>
      </w:tblGrid>
      <w:tr w:rsidR="00921B86" w:rsidRPr="00BC2947" w14:paraId="12096229" w14:textId="77777777" w:rsidTr="001A1419">
        <w:trPr>
          <w:trHeight w:val="400"/>
        </w:trPr>
        <w:tc>
          <w:tcPr>
            <w:tcW w:w="9750" w:type="dxa"/>
            <w:gridSpan w:val="3"/>
            <w:tcBorders>
              <w:top w:val="single" w:sz="4" w:space="0" w:color="auto"/>
              <w:left w:val="single" w:sz="4" w:space="0" w:color="auto"/>
              <w:bottom w:val="single" w:sz="4" w:space="0" w:color="auto"/>
              <w:right w:val="single" w:sz="4" w:space="0" w:color="auto"/>
            </w:tcBorders>
            <w:hideMark/>
          </w:tcPr>
          <w:p w14:paraId="28F9CBBA" w14:textId="77777777" w:rsidR="00921B86" w:rsidRPr="00BC2947" w:rsidRDefault="00921B86" w:rsidP="002C78FC">
            <w:pPr>
              <w:spacing w:after="0" w:line="240" w:lineRule="auto"/>
              <w:jc w:val="center"/>
              <w:rPr>
                <w:rFonts w:ascii="Times New Roman" w:eastAsia="Times New Roman" w:hAnsi="Times New Roman" w:cs="Times New Roman"/>
                <w:b/>
                <w:bCs/>
                <w:i/>
                <w:iCs/>
                <w:noProof/>
              </w:rPr>
            </w:pPr>
            <w:r w:rsidRPr="00BC2947">
              <w:rPr>
                <w:rFonts w:ascii="Times New Roman" w:eastAsia="Times New Roman" w:hAnsi="Times New Roman" w:cs="Times New Roman"/>
                <w:b/>
                <w:bCs/>
              </w:rPr>
              <w:t xml:space="preserve">Повнопривідний дизельний пікап – </w:t>
            </w:r>
            <w:r w:rsidRPr="00BC2947">
              <w:rPr>
                <w:rFonts w:ascii="Times New Roman" w:eastAsia="Times New Roman" w:hAnsi="Times New Roman" w:cs="Times New Roman"/>
                <w:b/>
                <w:bCs/>
                <w:lang w:val="ru-RU"/>
              </w:rPr>
              <w:t>1</w:t>
            </w:r>
            <w:r w:rsidRPr="00BC2947">
              <w:rPr>
                <w:rFonts w:ascii="Times New Roman" w:eastAsia="Times New Roman" w:hAnsi="Times New Roman" w:cs="Times New Roman"/>
                <w:b/>
                <w:bCs/>
              </w:rPr>
              <w:t xml:space="preserve"> штук</w:t>
            </w:r>
            <w:r w:rsidRPr="00BC2947">
              <w:rPr>
                <w:rFonts w:ascii="Times New Roman" w:eastAsia="Times New Roman" w:hAnsi="Times New Roman" w:cs="Times New Roman"/>
                <w:b/>
                <w:bCs/>
                <w:lang w:val="ru-RU"/>
              </w:rPr>
              <w:t>а</w:t>
            </w:r>
            <w:r w:rsidRPr="00BC2947">
              <w:rPr>
                <w:rFonts w:ascii="Times New Roman" w:eastAsia="Times New Roman" w:hAnsi="Times New Roman" w:cs="Times New Roman"/>
                <w:b/>
                <w:bCs/>
              </w:rPr>
              <w:t>.</w:t>
            </w:r>
          </w:p>
        </w:tc>
      </w:tr>
      <w:tr w:rsidR="00921B86" w:rsidRPr="00BC2947" w14:paraId="7E587662" w14:textId="77777777" w:rsidTr="001A1419">
        <w:trPr>
          <w:trHeight w:val="735"/>
        </w:trPr>
        <w:tc>
          <w:tcPr>
            <w:tcW w:w="562" w:type="dxa"/>
            <w:tcBorders>
              <w:top w:val="single" w:sz="4" w:space="0" w:color="auto"/>
              <w:left w:val="single" w:sz="4" w:space="0" w:color="auto"/>
              <w:bottom w:val="single" w:sz="4" w:space="0" w:color="auto"/>
              <w:right w:val="single" w:sz="4" w:space="0" w:color="auto"/>
            </w:tcBorders>
          </w:tcPr>
          <w:p w14:paraId="0D076C3B" w14:textId="77777777" w:rsidR="00921B86" w:rsidRPr="00BC2947" w:rsidRDefault="00921B86" w:rsidP="002C78FC">
            <w:pPr>
              <w:spacing w:after="0" w:line="240" w:lineRule="auto"/>
              <w:rPr>
                <w:rFonts w:ascii="Times New Roman" w:eastAsia="Times New Roman" w:hAnsi="Times New Roman" w:cs="Times New Roman"/>
                <w:b/>
                <w:bCs/>
                <w:i/>
                <w:iCs/>
                <w:noProof/>
              </w:rPr>
            </w:pPr>
          </w:p>
          <w:p w14:paraId="70CFC2C9" w14:textId="77777777" w:rsidR="00921B86" w:rsidRPr="00BC2947" w:rsidRDefault="00921B86" w:rsidP="002C78FC">
            <w:pPr>
              <w:spacing w:after="0" w:line="240" w:lineRule="auto"/>
              <w:rPr>
                <w:rFonts w:ascii="Times New Roman" w:eastAsia="Times New Roman" w:hAnsi="Times New Roman" w:cs="Times New Roman"/>
                <w:b/>
                <w:bCs/>
                <w:i/>
                <w:iCs/>
                <w:noProof/>
              </w:rPr>
            </w:pPr>
          </w:p>
          <w:p w14:paraId="6D70916D" w14:textId="77777777" w:rsidR="00921B86" w:rsidRPr="00BC2947" w:rsidRDefault="00921B86" w:rsidP="002C78FC">
            <w:pPr>
              <w:spacing w:after="0" w:line="240" w:lineRule="auto"/>
              <w:rPr>
                <w:rFonts w:ascii="Times New Roman" w:eastAsia="Times New Roman" w:hAnsi="Times New Roman" w:cs="Times New Roman"/>
                <w:b/>
                <w:bCs/>
                <w:i/>
                <w:iCs/>
                <w:noProof/>
              </w:rPr>
            </w:pPr>
            <w:r w:rsidRPr="00BC2947">
              <w:rPr>
                <w:rFonts w:ascii="Times New Roman" w:eastAsia="Times New Roman" w:hAnsi="Times New Roman" w:cs="Times New Roman"/>
                <w:b/>
                <w:bCs/>
                <w:i/>
                <w:iCs/>
                <w:noProof/>
              </w:rPr>
              <w:t>п/п</w:t>
            </w:r>
          </w:p>
        </w:tc>
        <w:tc>
          <w:tcPr>
            <w:tcW w:w="2977" w:type="dxa"/>
            <w:tcBorders>
              <w:top w:val="single" w:sz="4" w:space="0" w:color="auto"/>
              <w:left w:val="single" w:sz="4" w:space="0" w:color="auto"/>
              <w:bottom w:val="single" w:sz="4" w:space="0" w:color="auto"/>
              <w:right w:val="single" w:sz="4" w:space="0" w:color="auto"/>
            </w:tcBorders>
            <w:hideMark/>
          </w:tcPr>
          <w:p w14:paraId="1287FEE8" w14:textId="77777777" w:rsidR="00921B86" w:rsidRPr="00BC2947" w:rsidRDefault="00921B86" w:rsidP="002C78FC">
            <w:pPr>
              <w:spacing w:after="0" w:line="240" w:lineRule="auto"/>
              <w:rPr>
                <w:rFonts w:ascii="Times New Roman" w:eastAsia="Times New Roman" w:hAnsi="Times New Roman" w:cs="Times New Roman"/>
                <w:b/>
                <w:bCs/>
                <w:i/>
                <w:iCs/>
                <w:noProof/>
              </w:rPr>
            </w:pPr>
            <w:r w:rsidRPr="00BC2947">
              <w:rPr>
                <w:rFonts w:ascii="Times New Roman" w:eastAsia="Times New Roman" w:hAnsi="Times New Roman" w:cs="Times New Roman"/>
                <w:b/>
                <w:bCs/>
                <w:i/>
                <w:iCs/>
                <w:noProof/>
              </w:rPr>
              <w:t>Найменування показників, одиниця виміру</w:t>
            </w:r>
          </w:p>
        </w:tc>
        <w:tc>
          <w:tcPr>
            <w:tcW w:w="6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4ACAF3" w14:textId="77777777" w:rsidR="00921B86" w:rsidRPr="00BC2947" w:rsidRDefault="00921B86" w:rsidP="002C78FC">
            <w:pPr>
              <w:spacing w:after="0" w:line="240" w:lineRule="auto"/>
              <w:rPr>
                <w:rFonts w:ascii="Times New Roman" w:eastAsia="Times New Roman" w:hAnsi="Times New Roman" w:cs="Times New Roman"/>
                <w:b/>
                <w:i/>
                <w:noProof/>
              </w:rPr>
            </w:pPr>
            <w:r w:rsidRPr="00BC2947">
              <w:rPr>
                <w:rFonts w:ascii="Times New Roman" w:eastAsia="Times New Roman" w:hAnsi="Times New Roman" w:cs="Times New Roman"/>
                <w:b/>
                <w:i/>
                <w:noProof/>
              </w:rPr>
              <w:t>Вимоги Замовника до товару</w:t>
            </w:r>
          </w:p>
        </w:tc>
      </w:tr>
      <w:tr w:rsidR="00921B86" w:rsidRPr="00BC2947" w14:paraId="04588309"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vAlign w:val="center"/>
            <w:hideMark/>
          </w:tcPr>
          <w:p w14:paraId="22C290F4" w14:textId="77777777" w:rsidR="00921B86" w:rsidRPr="00BC2947" w:rsidRDefault="00921B86" w:rsidP="002C78FC">
            <w:pPr>
              <w:spacing w:after="0" w:line="240" w:lineRule="auto"/>
              <w:jc w:val="center"/>
              <w:rPr>
                <w:rFonts w:ascii="Times New Roman" w:eastAsia="Times New Roman" w:hAnsi="Times New Roman" w:cs="Times New Roman"/>
                <w:b/>
                <w:noProof/>
              </w:rPr>
            </w:pPr>
            <w:r w:rsidRPr="00BC2947">
              <w:rPr>
                <w:rFonts w:ascii="Times New Roman" w:eastAsia="Times New Roman" w:hAnsi="Times New Roman" w:cs="Times New Roman"/>
                <w:b/>
                <w:noProof/>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3FA427" w14:textId="77777777" w:rsidR="00921B86" w:rsidRPr="00BC2947" w:rsidRDefault="00921B86" w:rsidP="002C78FC">
            <w:pPr>
              <w:spacing w:after="0" w:line="240" w:lineRule="auto"/>
              <w:jc w:val="center"/>
              <w:rPr>
                <w:rFonts w:ascii="Times New Roman" w:eastAsia="Times New Roman" w:hAnsi="Times New Roman" w:cs="Times New Roman"/>
                <w:b/>
                <w:noProof/>
              </w:rPr>
            </w:pPr>
            <w:r w:rsidRPr="00BC2947">
              <w:rPr>
                <w:rFonts w:ascii="Times New Roman" w:eastAsia="Times New Roman" w:hAnsi="Times New Roman" w:cs="Times New Roman"/>
                <w:b/>
                <w:noProof/>
              </w:rPr>
              <w:t>2</w:t>
            </w:r>
          </w:p>
        </w:tc>
        <w:tc>
          <w:tcPr>
            <w:tcW w:w="6211" w:type="dxa"/>
            <w:tcBorders>
              <w:top w:val="single" w:sz="4" w:space="0" w:color="auto"/>
              <w:left w:val="single" w:sz="4" w:space="0" w:color="auto"/>
              <w:bottom w:val="single" w:sz="4" w:space="0" w:color="auto"/>
              <w:right w:val="single" w:sz="4" w:space="0" w:color="auto"/>
            </w:tcBorders>
            <w:vAlign w:val="center"/>
            <w:hideMark/>
          </w:tcPr>
          <w:p w14:paraId="2D8938E5" w14:textId="77777777" w:rsidR="00921B86" w:rsidRPr="00BC2947" w:rsidRDefault="00921B86" w:rsidP="002C78FC">
            <w:pPr>
              <w:spacing w:after="0" w:line="240" w:lineRule="auto"/>
              <w:jc w:val="center"/>
              <w:rPr>
                <w:rFonts w:ascii="Times New Roman" w:eastAsia="Times New Roman" w:hAnsi="Times New Roman" w:cs="Times New Roman"/>
                <w:b/>
                <w:noProof/>
              </w:rPr>
            </w:pPr>
            <w:r w:rsidRPr="00BC2947">
              <w:rPr>
                <w:rFonts w:ascii="Times New Roman" w:eastAsia="Times New Roman" w:hAnsi="Times New Roman" w:cs="Times New Roman"/>
                <w:b/>
                <w:noProof/>
              </w:rPr>
              <w:t>3</w:t>
            </w:r>
          </w:p>
        </w:tc>
      </w:tr>
      <w:tr w:rsidR="00921B86" w:rsidRPr="00BC2947" w14:paraId="6E4F803B"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52A79B94"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3085629"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Загальна кількість місць з водієм</w:t>
            </w:r>
          </w:p>
        </w:tc>
        <w:tc>
          <w:tcPr>
            <w:tcW w:w="6211" w:type="dxa"/>
            <w:tcBorders>
              <w:top w:val="single" w:sz="4" w:space="0" w:color="auto"/>
              <w:left w:val="single" w:sz="4" w:space="0" w:color="auto"/>
              <w:bottom w:val="single" w:sz="4" w:space="0" w:color="auto"/>
              <w:right w:val="single" w:sz="4" w:space="0" w:color="auto"/>
            </w:tcBorders>
            <w:hideMark/>
          </w:tcPr>
          <w:p w14:paraId="71DE0AC1" w14:textId="77777777" w:rsidR="00921B86" w:rsidRPr="00BC2947" w:rsidRDefault="00921B86" w:rsidP="002C78FC">
            <w:pPr>
              <w:spacing w:after="0" w:line="240" w:lineRule="auto"/>
              <w:jc w:val="center"/>
              <w:rPr>
                <w:rFonts w:ascii="Times New Roman" w:eastAsia="Times New Roman" w:hAnsi="Times New Roman" w:cs="Times New Roman"/>
                <w:noProof/>
              </w:rPr>
            </w:pPr>
            <w:r w:rsidRPr="00BC2947">
              <w:rPr>
                <w:rFonts w:ascii="Times New Roman" w:eastAsia="Times New Roman" w:hAnsi="Times New Roman" w:cs="Times New Roman"/>
                <w:noProof/>
              </w:rPr>
              <w:t>5</w:t>
            </w:r>
          </w:p>
        </w:tc>
      </w:tr>
      <w:tr w:rsidR="00921B86" w:rsidRPr="00BC2947" w14:paraId="40D9648B"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7AF73A69"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2.</w:t>
            </w:r>
          </w:p>
        </w:tc>
        <w:tc>
          <w:tcPr>
            <w:tcW w:w="2977" w:type="dxa"/>
            <w:tcBorders>
              <w:top w:val="single" w:sz="4" w:space="0" w:color="auto"/>
              <w:left w:val="single" w:sz="4" w:space="0" w:color="auto"/>
              <w:bottom w:val="single" w:sz="4" w:space="0" w:color="auto"/>
              <w:right w:val="single" w:sz="4" w:space="0" w:color="auto"/>
            </w:tcBorders>
            <w:hideMark/>
          </w:tcPr>
          <w:p w14:paraId="7988CC65" w14:textId="77777777" w:rsidR="00921B86" w:rsidRPr="00BC2947" w:rsidRDefault="00921B86" w:rsidP="002C78FC">
            <w:pPr>
              <w:spacing w:after="0" w:line="240" w:lineRule="auto"/>
              <w:rPr>
                <w:rFonts w:ascii="Times New Roman" w:eastAsia="Times New Roman" w:hAnsi="Times New Roman" w:cs="Times New Roman"/>
              </w:rPr>
            </w:pPr>
            <w:r w:rsidRPr="00BC2947">
              <w:rPr>
                <w:rFonts w:ascii="Times New Roman" w:eastAsia="Times New Roman" w:hAnsi="Times New Roman" w:cs="Times New Roman"/>
              </w:rPr>
              <w:t>Рік випуску</w:t>
            </w:r>
          </w:p>
        </w:tc>
        <w:tc>
          <w:tcPr>
            <w:tcW w:w="6211" w:type="dxa"/>
            <w:tcBorders>
              <w:top w:val="single" w:sz="4" w:space="0" w:color="auto"/>
              <w:left w:val="single" w:sz="4" w:space="0" w:color="auto"/>
              <w:bottom w:val="single" w:sz="4" w:space="0" w:color="auto"/>
              <w:right w:val="single" w:sz="4" w:space="0" w:color="auto"/>
            </w:tcBorders>
            <w:hideMark/>
          </w:tcPr>
          <w:p w14:paraId="10164172" w14:textId="77777777" w:rsidR="00921B86" w:rsidRPr="00BC2947" w:rsidRDefault="00921B86" w:rsidP="002C78FC">
            <w:pPr>
              <w:spacing w:after="0" w:line="240" w:lineRule="auto"/>
              <w:jc w:val="center"/>
              <w:rPr>
                <w:rFonts w:ascii="Times New Roman" w:eastAsia="Times New Roman" w:hAnsi="Times New Roman" w:cs="Times New Roman"/>
              </w:rPr>
            </w:pPr>
            <w:r w:rsidRPr="00BC2947">
              <w:rPr>
                <w:rFonts w:ascii="Times New Roman" w:eastAsia="Times New Roman" w:hAnsi="Times New Roman" w:cs="Times New Roman"/>
              </w:rPr>
              <w:t>202</w:t>
            </w:r>
            <w:r w:rsidRPr="00BC2947">
              <w:rPr>
                <w:rFonts w:ascii="Times New Roman" w:eastAsia="Times New Roman" w:hAnsi="Times New Roman" w:cs="Times New Roman"/>
                <w:lang w:val="en-US"/>
              </w:rPr>
              <w:t>4</w:t>
            </w:r>
            <w:r w:rsidRPr="00BC2947">
              <w:rPr>
                <w:rFonts w:ascii="Times New Roman" w:eastAsia="Times New Roman" w:hAnsi="Times New Roman" w:cs="Times New Roman"/>
              </w:rPr>
              <w:t xml:space="preserve"> року</w:t>
            </w:r>
          </w:p>
        </w:tc>
      </w:tr>
      <w:tr w:rsidR="00921B86" w:rsidRPr="00BC2947" w14:paraId="2102F525"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6EF2EFD3"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8E76EDB"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Тип двигуна</w:t>
            </w:r>
          </w:p>
        </w:tc>
        <w:tc>
          <w:tcPr>
            <w:tcW w:w="6211" w:type="dxa"/>
            <w:tcBorders>
              <w:top w:val="single" w:sz="4" w:space="0" w:color="auto"/>
              <w:left w:val="single" w:sz="4" w:space="0" w:color="auto"/>
              <w:bottom w:val="single" w:sz="4" w:space="0" w:color="auto"/>
              <w:right w:val="single" w:sz="4" w:space="0" w:color="auto"/>
            </w:tcBorders>
            <w:hideMark/>
          </w:tcPr>
          <w:p w14:paraId="6194B57A" w14:textId="77777777" w:rsidR="00921B86" w:rsidRPr="00BC2947" w:rsidRDefault="00921B86" w:rsidP="002C78FC">
            <w:pPr>
              <w:spacing w:after="0" w:line="240" w:lineRule="auto"/>
              <w:jc w:val="center"/>
              <w:rPr>
                <w:rFonts w:ascii="Times New Roman" w:eastAsia="Times New Roman" w:hAnsi="Times New Roman" w:cs="Times New Roman"/>
                <w:noProof/>
              </w:rPr>
            </w:pPr>
            <w:r w:rsidRPr="00BC2947">
              <w:rPr>
                <w:rFonts w:ascii="Times New Roman" w:eastAsia="Times New Roman" w:hAnsi="Times New Roman" w:cs="Times New Roman"/>
                <w:noProof/>
              </w:rPr>
              <w:t>Дизельний</w:t>
            </w:r>
          </w:p>
        </w:tc>
      </w:tr>
      <w:tr w:rsidR="00921B86" w:rsidRPr="00BC2947" w14:paraId="457F2ABB"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09834E88"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D6872D4"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Тип палива</w:t>
            </w:r>
          </w:p>
        </w:tc>
        <w:tc>
          <w:tcPr>
            <w:tcW w:w="6211" w:type="dxa"/>
            <w:tcBorders>
              <w:top w:val="single" w:sz="4" w:space="0" w:color="auto"/>
              <w:left w:val="single" w:sz="4" w:space="0" w:color="auto"/>
              <w:bottom w:val="single" w:sz="4" w:space="0" w:color="auto"/>
              <w:right w:val="single" w:sz="4" w:space="0" w:color="auto"/>
            </w:tcBorders>
            <w:hideMark/>
          </w:tcPr>
          <w:p w14:paraId="7B09E410" w14:textId="77777777" w:rsidR="00921B86" w:rsidRPr="00BC2947" w:rsidRDefault="00921B86" w:rsidP="002C78FC">
            <w:pPr>
              <w:spacing w:after="0" w:line="240" w:lineRule="auto"/>
              <w:jc w:val="center"/>
              <w:rPr>
                <w:rFonts w:ascii="Times New Roman" w:eastAsia="Times New Roman" w:hAnsi="Times New Roman" w:cs="Times New Roman"/>
                <w:noProof/>
              </w:rPr>
            </w:pPr>
            <w:r w:rsidRPr="00BC2947">
              <w:rPr>
                <w:rFonts w:ascii="Times New Roman" w:eastAsia="Times New Roman" w:hAnsi="Times New Roman" w:cs="Times New Roman"/>
                <w:noProof/>
              </w:rPr>
              <w:t>Дизель</w:t>
            </w:r>
          </w:p>
        </w:tc>
      </w:tr>
      <w:tr w:rsidR="00921B86" w:rsidRPr="00BC2947" w14:paraId="6B2AF8E4"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3A971795"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1708C30"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Тип приводу</w:t>
            </w:r>
          </w:p>
        </w:tc>
        <w:tc>
          <w:tcPr>
            <w:tcW w:w="6211" w:type="dxa"/>
            <w:tcBorders>
              <w:top w:val="single" w:sz="4" w:space="0" w:color="auto"/>
              <w:left w:val="single" w:sz="4" w:space="0" w:color="auto"/>
              <w:bottom w:val="single" w:sz="4" w:space="0" w:color="auto"/>
              <w:right w:val="single" w:sz="4" w:space="0" w:color="auto"/>
            </w:tcBorders>
            <w:hideMark/>
          </w:tcPr>
          <w:p w14:paraId="65BEFE34" w14:textId="77777777" w:rsidR="00921B86" w:rsidRPr="00BC2947" w:rsidRDefault="00921B86" w:rsidP="002C78FC">
            <w:pPr>
              <w:spacing w:after="0" w:line="240" w:lineRule="auto"/>
              <w:jc w:val="center"/>
              <w:rPr>
                <w:rFonts w:ascii="Times New Roman" w:eastAsia="Times New Roman" w:hAnsi="Times New Roman" w:cs="Times New Roman"/>
                <w:noProof/>
              </w:rPr>
            </w:pPr>
            <w:r w:rsidRPr="00BC2947">
              <w:rPr>
                <w:rFonts w:ascii="Times New Roman" w:eastAsia="Times New Roman" w:hAnsi="Times New Roman" w:cs="Times New Roman"/>
                <w:noProof/>
              </w:rPr>
              <w:t>4</w:t>
            </w:r>
            <w:r w:rsidRPr="00BC2947">
              <w:rPr>
                <w:rFonts w:ascii="Times New Roman" w:eastAsia="Times New Roman" w:hAnsi="Times New Roman" w:cs="Times New Roman"/>
                <w:noProof/>
                <w:lang w:val="en-US"/>
              </w:rPr>
              <w:t xml:space="preserve">WD </w:t>
            </w:r>
            <w:r w:rsidRPr="00BC2947">
              <w:rPr>
                <w:rFonts w:ascii="Times New Roman" w:eastAsia="Times New Roman" w:hAnsi="Times New Roman" w:cs="Times New Roman"/>
                <w:noProof/>
              </w:rPr>
              <w:t>(повний)</w:t>
            </w:r>
          </w:p>
        </w:tc>
      </w:tr>
      <w:tr w:rsidR="00921B86" w:rsidRPr="00BC2947" w14:paraId="155E4DA6" w14:textId="77777777" w:rsidTr="00A8277C">
        <w:trPr>
          <w:trHeight w:val="309"/>
        </w:trPr>
        <w:tc>
          <w:tcPr>
            <w:tcW w:w="562" w:type="dxa"/>
            <w:tcBorders>
              <w:top w:val="single" w:sz="4" w:space="0" w:color="auto"/>
              <w:left w:val="single" w:sz="4" w:space="0" w:color="auto"/>
              <w:bottom w:val="single" w:sz="4" w:space="0" w:color="auto"/>
              <w:right w:val="single" w:sz="4" w:space="0" w:color="auto"/>
            </w:tcBorders>
            <w:hideMark/>
          </w:tcPr>
          <w:p w14:paraId="6A9B2129"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54161B"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Коробка передач</w:t>
            </w:r>
          </w:p>
        </w:tc>
        <w:tc>
          <w:tcPr>
            <w:tcW w:w="6211" w:type="dxa"/>
            <w:tcBorders>
              <w:top w:val="single" w:sz="4" w:space="0" w:color="auto"/>
              <w:left w:val="single" w:sz="4" w:space="0" w:color="auto"/>
              <w:bottom w:val="single" w:sz="4" w:space="0" w:color="auto"/>
              <w:right w:val="single" w:sz="4" w:space="0" w:color="auto"/>
            </w:tcBorders>
          </w:tcPr>
          <w:p w14:paraId="72B498FE" w14:textId="69E195A1" w:rsidR="00921B86" w:rsidRPr="00BC2947" w:rsidRDefault="00C06B76" w:rsidP="00A8277C">
            <w:pPr>
              <w:spacing w:after="0" w:line="240" w:lineRule="auto"/>
              <w:jc w:val="center"/>
              <w:rPr>
                <w:rFonts w:ascii="Times New Roman" w:eastAsia="Times New Roman" w:hAnsi="Times New Roman" w:cs="Times New Roman"/>
                <w:noProof/>
              </w:rPr>
            </w:pPr>
            <w:r w:rsidRPr="00BC2947">
              <w:rPr>
                <w:rFonts w:ascii="Times New Roman" w:eastAsia="Times New Roman" w:hAnsi="Times New Roman" w:cs="Times New Roman"/>
                <w:noProof/>
              </w:rPr>
              <w:t>Механічна</w:t>
            </w:r>
          </w:p>
        </w:tc>
      </w:tr>
      <w:tr w:rsidR="00921B86" w:rsidRPr="00BC2947" w14:paraId="07109CC4" w14:textId="77777777" w:rsidTr="001A1419">
        <w:trPr>
          <w:trHeight w:val="303"/>
        </w:trPr>
        <w:tc>
          <w:tcPr>
            <w:tcW w:w="562" w:type="dxa"/>
            <w:tcBorders>
              <w:top w:val="single" w:sz="4" w:space="0" w:color="auto"/>
              <w:left w:val="single" w:sz="4" w:space="0" w:color="auto"/>
              <w:bottom w:val="single" w:sz="4" w:space="0" w:color="auto"/>
              <w:right w:val="single" w:sz="4" w:space="0" w:color="auto"/>
            </w:tcBorders>
            <w:hideMark/>
          </w:tcPr>
          <w:p w14:paraId="5DD59911"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65E111E"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Кількість передач</w:t>
            </w:r>
          </w:p>
        </w:tc>
        <w:tc>
          <w:tcPr>
            <w:tcW w:w="6211" w:type="dxa"/>
            <w:tcBorders>
              <w:top w:val="single" w:sz="4" w:space="0" w:color="auto"/>
              <w:left w:val="single" w:sz="4" w:space="0" w:color="auto"/>
              <w:bottom w:val="single" w:sz="4" w:space="0" w:color="auto"/>
              <w:right w:val="single" w:sz="4" w:space="0" w:color="auto"/>
            </w:tcBorders>
            <w:hideMark/>
          </w:tcPr>
          <w:p w14:paraId="41C393F9" w14:textId="7F4356DA" w:rsidR="00921B86" w:rsidRPr="00BC2947" w:rsidRDefault="00921B86" w:rsidP="002C78FC">
            <w:pPr>
              <w:spacing w:after="0" w:line="240" w:lineRule="auto"/>
              <w:jc w:val="center"/>
              <w:rPr>
                <w:rFonts w:ascii="Times New Roman" w:eastAsia="Times New Roman" w:hAnsi="Times New Roman" w:cs="Times New Roman"/>
                <w:noProof/>
              </w:rPr>
            </w:pPr>
            <w:r w:rsidRPr="00BC2947">
              <w:rPr>
                <w:rFonts w:ascii="Times New Roman" w:eastAsia="Times New Roman" w:hAnsi="Times New Roman" w:cs="Times New Roman"/>
                <w:noProof/>
              </w:rPr>
              <w:t xml:space="preserve">Не менше </w:t>
            </w:r>
            <w:r w:rsidR="00A8277C" w:rsidRPr="00BC2947">
              <w:rPr>
                <w:rFonts w:ascii="Times New Roman" w:eastAsia="Times New Roman" w:hAnsi="Times New Roman" w:cs="Times New Roman"/>
                <w:noProof/>
              </w:rPr>
              <w:t>6</w:t>
            </w:r>
          </w:p>
        </w:tc>
      </w:tr>
      <w:tr w:rsidR="00921B86" w:rsidRPr="00BC2947" w14:paraId="74F13933"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235AAE7F"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8E506D1"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Ємність паливного баку (л)</w:t>
            </w:r>
          </w:p>
        </w:tc>
        <w:tc>
          <w:tcPr>
            <w:tcW w:w="6211" w:type="dxa"/>
            <w:tcBorders>
              <w:top w:val="single" w:sz="4" w:space="0" w:color="auto"/>
              <w:left w:val="single" w:sz="4" w:space="0" w:color="auto"/>
              <w:bottom w:val="single" w:sz="4" w:space="0" w:color="auto"/>
              <w:right w:val="single" w:sz="4" w:space="0" w:color="auto"/>
            </w:tcBorders>
            <w:hideMark/>
          </w:tcPr>
          <w:p w14:paraId="3543611C" w14:textId="77777777" w:rsidR="00921B86" w:rsidRPr="00BC2947" w:rsidRDefault="00921B86" w:rsidP="002C78FC">
            <w:pPr>
              <w:spacing w:after="0" w:line="240" w:lineRule="auto"/>
              <w:jc w:val="center"/>
              <w:rPr>
                <w:rFonts w:ascii="Times New Roman" w:eastAsia="Times New Roman" w:hAnsi="Times New Roman" w:cs="Times New Roman"/>
                <w:noProof/>
              </w:rPr>
            </w:pPr>
            <w:r w:rsidRPr="00BC2947">
              <w:rPr>
                <w:rFonts w:ascii="Times New Roman" w:eastAsia="Times New Roman" w:hAnsi="Times New Roman" w:cs="Times New Roman"/>
                <w:noProof/>
              </w:rPr>
              <w:t>Не менше 75</w:t>
            </w:r>
          </w:p>
        </w:tc>
      </w:tr>
      <w:tr w:rsidR="00921B86" w:rsidRPr="00BC2947" w14:paraId="0F460655"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652C450C"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61D05F"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Максимальна потужність (к.с.)</w:t>
            </w:r>
          </w:p>
        </w:tc>
        <w:tc>
          <w:tcPr>
            <w:tcW w:w="6211" w:type="dxa"/>
            <w:tcBorders>
              <w:top w:val="single" w:sz="4" w:space="0" w:color="auto"/>
              <w:left w:val="single" w:sz="4" w:space="0" w:color="auto"/>
              <w:bottom w:val="single" w:sz="4" w:space="0" w:color="auto"/>
              <w:right w:val="single" w:sz="4" w:space="0" w:color="auto"/>
            </w:tcBorders>
            <w:hideMark/>
          </w:tcPr>
          <w:p w14:paraId="3983C5BF" w14:textId="77777777" w:rsidR="00921B86" w:rsidRPr="00BC2947" w:rsidRDefault="00921B86" w:rsidP="002C78FC">
            <w:pPr>
              <w:spacing w:after="0" w:line="240" w:lineRule="auto"/>
              <w:jc w:val="center"/>
              <w:rPr>
                <w:rFonts w:ascii="Times New Roman" w:eastAsia="Times New Roman" w:hAnsi="Times New Roman" w:cs="Times New Roman"/>
                <w:noProof/>
              </w:rPr>
            </w:pPr>
            <w:r w:rsidRPr="00BC2947">
              <w:rPr>
                <w:rFonts w:ascii="Times New Roman" w:eastAsia="Times New Roman" w:hAnsi="Times New Roman" w:cs="Times New Roman"/>
                <w:noProof/>
              </w:rPr>
              <w:t>Не менше 160</w:t>
            </w:r>
          </w:p>
        </w:tc>
      </w:tr>
      <w:tr w:rsidR="00921B86" w:rsidRPr="00BC2947" w14:paraId="42343EDD"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0C6DAB78"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657E419"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Кількість дверей</w:t>
            </w:r>
          </w:p>
        </w:tc>
        <w:tc>
          <w:tcPr>
            <w:tcW w:w="6211" w:type="dxa"/>
            <w:tcBorders>
              <w:top w:val="single" w:sz="4" w:space="0" w:color="auto"/>
              <w:left w:val="single" w:sz="4" w:space="0" w:color="auto"/>
              <w:bottom w:val="single" w:sz="4" w:space="0" w:color="auto"/>
              <w:right w:val="single" w:sz="4" w:space="0" w:color="auto"/>
            </w:tcBorders>
            <w:hideMark/>
          </w:tcPr>
          <w:p w14:paraId="54D67430" w14:textId="77777777" w:rsidR="00921B86" w:rsidRPr="00BC2947" w:rsidRDefault="00921B86" w:rsidP="002C78FC">
            <w:pPr>
              <w:spacing w:after="0" w:line="240" w:lineRule="auto"/>
              <w:jc w:val="center"/>
              <w:rPr>
                <w:rFonts w:ascii="Times New Roman" w:eastAsia="Times New Roman" w:hAnsi="Times New Roman" w:cs="Times New Roman"/>
                <w:noProof/>
              </w:rPr>
            </w:pPr>
            <w:r w:rsidRPr="00BC2947">
              <w:rPr>
                <w:rFonts w:ascii="Times New Roman" w:eastAsia="Times New Roman" w:hAnsi="Times New Roman" w:cs="Times New Roman"/>
                <w:noProof/>
              </w:rPr>
              <w:t>4</w:t>
            </w:r>
          </w:p>
        </w:tc>
      </w:tr>
      <w:tr w:rsidR="00921B86" w:rsidRPr="00BC2947" w14:paraId="4303756A"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695C6D90"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11.</w:t>
            </w:r>
          </w:p>
        </w:tc>
        <w:tc>
          <w:tcPr>
            <w:tcW w:w="2977" w:type="dxa"/>
            <w:tcBorders>
              <w:top w:val="single" w:sz="4" w:space="0" w:color="auto"/>
              <w:left w:val="single" w:sz="4" w:space="0" w:color="auto"/>
              <w:bottom w:val="single" w:sz="4" w:space="0" w:color="auto"/>
              <w:right w:val="single" w:sz="4" w:space="0" w:color="auto"/>
            </w:tcBorders>
            <w:hideMark/>
          </w:tcPr>
          <w:p w14:paraId="19E41FE1"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Відповідність екологічним нормам</w:t>
            </w:r>
          </w:p>
        </w:tc>
        <w:tc>
          <w:tcPr>
            <w:tcW w:w="6211" w:type="dxa"/>
            <w:tcBorders>
              <w:top w:val="single" w:sz="4" w:space="0" w:color="auto"/>
              <w:left w:val="single" w:sz="4" w:space="0" w:color="auto"/>
              <w:bottom w:val="single" w:sz="4" w:space="0" w:color="auto"/>
              <w:right w:val="single" w:sz="4" w:space="0" w:color="auto"/>
            </w:tcBorders>
            <w:vAlign w:val="center"/>
            <w:hideMark/>
          </w:tcPr>
          <w:p w14:paraId="5FA7CA29" w14:textId="77777777" w:rsidR="00921B86" w:rsidRPr="00BC2947" w:rsidRDefault="00921B86" w:rsidP="002C78FC">
            <w:pPr>
              <w:spacing w:after="0" w:line="240" w:lineRule="auto"/>
              <w:jc w:val="center"/>
              <w:rPr>
                <w:rFonts w:ascii="Times New Roman" w:eastAsia="Times New Roman" w:hAnsi="Times New Roman" w:cs="Times New Roman"/>
              </w:rPr>
            </w:pPr>
            <w:r w:rsidRPr="00BC2947">
              <w:rPr>
                <w:rFonts w:ascii="Times New Roman" w:eastAsia="Times New Roman" w:hAnsi="Times New Roman" w:cs="Times New Roman"/>
                <w:noProof/>
              </w:rPr>
              <w:t>не нижче ЄВРО-5</w:t>
            </w:r>
          </w:p>
        </w:tc>
      </w:tr>
      <w:tr w:rsidR="00921B86" w:rsidRPr="00BC2947" w14:paraId="6CECFDE5"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tcPr>
          <w:p w14:paraId="76BC3A46"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12.</w:t>
            </w:r>
          </w:p>
        </w:tc>
        <w:tc>
          <w:tcPr>
            <w:tcW w:w="2977" w:type="dxa"/>
            <w:tcBorders>
              <w:top w:val="single" w:sz="4" w:space="0" w:color="auto"/>
              <w:left w:val="single" w:sz="4" w:space="0" w:color="auto"/>
              <w:bottom w:val="single" w:sz="4" w:space="0" w:color="auto"/>
              <w:right w:val="single" w:sz="4" w:space="0" w:color="auto"/>
            </w:tcBorders>
          </w:tcPr>
          <w:p w14:paraId="2E14764F"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Розмір колес</w:t>
            </w:r>
          </w:p>
        </w:tc>
        <w:tc>
          <w:tcPr>
            <w:tcW w:w="6211" w:type="dxa"/>
            <w:tcBorders>
              <w:top w:val="single" w:sz="4" w:space="0" w:color="auto"/>
              <w:left w:val="single" w:sz="4" w:space="0" w:color="auto"/>
              <w:bottom w:val="single" w:sz="4" w:space="0" w:color="auto"/>
              <w:right w:val="single" w:sz="4" w:space="0" w:color="auto"/>
            </w:tcBorders>
            <w:vAlign w:val="center"/>
          </w:tcPr>
          <w:p w14:paraId="620B774F" w14:textId="039FCF54" w:rsidR="00921B86" w:rsidRPr="00BC2947" w:rsidRDefault="00921B86" w:rsidP="002C78FC">
            <w:pPr>
              <w:spacing w:after="0" w:line="240" w:lineRule="auto"/>
              <w:jc w:val="center"/>
              <w:rPr>
                <w:rFonts w:ascii="Times New Roman" w:eastAsia="Times New Roman" w:hAnsi="Times New Roman" w:cs="Times New Roman"/>
                <w:noProof/>
                <w:lang w:val="en-US"/>
              </w:rPr>
            </w:pPr>
            <w:r w:rsidRPr="00BC2947">
              <w:rPr>
                <w:rFonts w:ascii="Times New Roman" w:eastAsia="Times New Roman" w:hAnsi="Times New Roman" w:cs="Times New Roman"/>
                <w:noProof/>
              </w:rPr>
              <w:t>2</w:t>
            </w:r>
            <w:r w:rsidR="007A3DAE" w:rsidRPr="00BC2947">
              <w:rPr>
                <w:rFonts w:ascii="Times New Roman" w:eastAsia="Times New Roman" w:hAnsi="Times New Roman" w:cs="Times New Roman"/>
                <w:noProof/>
                <w:lang w:val="ru-RU"/>
              </w:rPr>
              <w:t>6</w:t>
            </w:r>
            <w:r w:rsidRPr="00BC2947">
              <w:rPr>
                <w:rFonts w:ascii="Times New Roman" w:eastAsia="Times New Roman" w:hAnsi="Times New Roman" w:cs="Times New Roman"/>
                <w:noProof/>
              </w:rPr>
              <w:t xml:space="preserve">5/60 </w:t>
            </w:r>
            <w:r w:rsidRPr="00BC2947">
              <w:rPr>
                <w:rFonts w:ascii="Times New Roman" w:eastAsia="Times New Roman" w:hAnsi="Times New Roman" w:cs="Times New Roman"/>
                <w:noProof/>
                <w:lang w:val="en-US"/>
              </w:rPr>
              <w:t>R18</w:t>
            </w:r>
          </w:p>
        </w:tc>
      </w:tr>
      <w:tr w:rsidR="00921B86" w:rsidRPr="00BC2947" w14:paraId="4CF9A7A8"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5AD51F1E"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1</w:t>
            </w:r>
            <w:r w:rsidRPr="00BC2947">
              <w:rPr>
                <w:rFonts w:ascii="Times New Roman" w:eastAsia="Times New Roman" w:hAnsi="Times New Roman" w:cs="Times New Roman"/>
                <w:noProof/>
                <w:lang w:val="en-US"/>
              </w:rPr>
              <w:t>3</w:t>
            </w:r>
            <w:r w:rsidRPr="00BC2947">
              <w:rPr>
                <w:rFonts w:ascii="Times New Roman" w:eastAsia="Times New Roman" w:hAnsi="Times New Roman" w:cs="Times New Roman"/>
                <w:noProof/>
              </w:rPr>
              <w:t>.</w:t>
            </w:r>
          </w:p>
        </w:tc>
        <w:tc>
          <w:tcPr>
            <w:tcW w:w="2977" w:type="dxa"/>
            <w:tcBorders>
              <w:top w:val="single" w:sz="4" w:space="0" w:color="auto"/>
              <w:left w:val="single" w:sz="4" w:space="0" w:color="auto"/>
              <w:bottom w:val="single" w:sz="4" w:space="0" w:color="auto"/>
              <w:right w:val="single" w:sz="4" w:space="0" w:color="auto"/>
            </w:tcBorders>
            <w:hideMark/>
          </w:tcPr>
          <w:p w14:paraId="3D17B583"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 xml:space="preserve">Наявність подушок безпеки </w:t>
            </w:r>
          </w:p>
        </w:tc>
        <w:tc>
          <w:tcPr>
            <w:tcW w:w="6211" w:type="dxa"/>
            <w:tcBorders>
              <w:top w:val="single" w:sz="4" w:space="0" w:color="auto"/>
              <w:left w:val="single" w:sz="4" w:space="0" w:color="auto"/>
              <w:bottom w:val="single" w:sz="4" w:space="0" w:color="auto"/>
              <w:right w:val="single" w:sz="4" w:space="0" w:color="auto"/>
            </w:tcBorders>
            <w:vAlign w:val="center"/>
            <w:hideMark/>
          </w:tcPr>
          <w:p w14:paraId="519B46D8" w14:textId="77777777" w:rsidR="00921B86" w:rsidRPr="00BC2947" w:rsidRDefault="00921B86" w:rsidP="002C78FC">
            <w:pPr>
              <w:spacing w:after="0" w:line="240" w:lineRule="auto"/>
              <w:jc w:val="center"/>
              <w:rPr>
                <w:rFonts w:ascii="Times New Roman" w:eastAsia="Times New Roman" w:hAnsi="Times New Roman" w:cs="Times New Roman"/>
                <w:noProof/>
              </w:rPr>
            </w:pPr>
            <w:r w:rsidRPr="00BC2947">
              <w:rPr>
                <w:rFonts w:ascii="Times New Roman" w:eastAsia="Times New Roman" w:hAnsi="Times New Roman" w:cs="Times New Roman"/>
                <w:noProof/>
              </w:rPr>
              <w:t>Фронтальні та бокові подушки безпеки водія та переднього пасажира</w:t>
            </w:r>
          </w:p>
        </w:tc>
      </w:tr>
      <w:tr w:rsidR="00921B86" w:rsidRPr="00BC2947" w14:paraId="3ABE02FD"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tcPr>
          <w:p w14:paraId="20A1B40C" w14:textId="77777777" w:rsidR="00921B86" w:rsidRPr="00BC2947" w:rsidRDefault="00921B86" w:rsidP="002C78FC">
            <w:pPr>
              <w:spacing w:after="0" w:line="240" w:lineRule="auto"/>
              <w:rPr>
                <w:rFonts w:ascii="Times New Roman" w:eastAsia="Times New Roman" w:hAnsi="Times New Roman" w:cs="Times New Roman"/>
                <w:noProof/>
                <w:lang w:val="en-US"/>
              </w:rPr>
            </w:pPr>
            <w:r w:rsidRPr="00BC2947">
              <w:rPr>
                <w:rFonts w:ascii="Times New Roman" w:eastAsia="Times New Roman" w:hAnsi="Times New Roman" w:cs="Times New Roman"/>
                <w:noProof/>
                <w:lang w:val="en-US"/>
              </w:rPr>
              <w:t>14.</w:t>
            </w:r>
          </w:p>
        </w:tc>
        <w:tc>
          <w:tcPr>
            <w:tcW w:w="2977" w:type="dxa"/>
            <w:tcBorders>
              <w:top w:val="single" w:sz="4" w:space="0" w:color="auto"/>
              <w:left w:val="single" w:sz="4" w:space="0" w:color="auto"/>
              <w:bottom w:val="single" w:sz="4" w:space="0" w:color="auto"/>
              <w:right w:val="single" w:sz="4" w:space="0" w:color="auto"/>
            </w:tcBorders>
          </w:tcPr>
          <w:p w14:paraId="7684E5EE"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Система попередження про виїзд за смугу руху</w:t>
            </w:r>
          </w:p>
        </w:tc>
        <w:tc>
          <w:tcPr>
            <w:tcW w:w="6211" w:type="dxa"/>
            <w:tcBorders>
              <w:top w:val="single" w:sz="4" w:space="0" w:color="auto"/>
              <w:left w:val="single" w:sz="4" w:space="0" w:color="auto"/>
              <w:bottom w:val="single" w:sz="4" w:space="0" w:color="auto"/>
              <w:right w:val="single" w:sz="4" w:space="0" w:color="auto"/>
            </w:tcBorders>
            <w:vAlign w:val="center"/>
          </w:tcPr>
          <w:p w14:paraId="6375D6CB" w14:textId="77777777" w:rsidR="00921B86" w:rsidRPr="00BC2947" w:rsidRDefault="00921B86" w:rsidP="002C78FC">
            <w:pPr>
              <w:spacing w:after="0" w:line="240" w:lineRule="auto"/>
              <w:jc w:val="center"/>
              <w:rPr>
                <w:rFonts w:ascii="Times New Roman" w:eastAsia="Times New Roman" w:hAnsi="Times New Roman" w:cs="Times New Roman"/>
                <w:noProof/>
                <w:lang w:val="ru-RU"/>
              </w:rPr>
            </w:pPr>
            <w:r w:rsidRPr="00BC2947">
              <w:rPr>
                <w:rFonts w:ascii="Times New Roman" w:eastAsia="Times New Roman" w:hAnsi="Times New Roman" w:cs="Times New Roman"/>
                <w:noProof/>
                <w:lang w:val="ru-RU"/>
              </w:rPr>
              <w:t>Так</w:t>
            </w:r>
          </w:p>
        </w:tc>
      </w:tr>
      <w:tr w:rsidR="00921B86" w:rsidRPr="00BC2947" w14:paraId="219FDB35"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tcPr>
          <w:p w14:paraId="26856433" w14:textId="77777777" w:rsidR="00921B86" w:rsidRPr="00BC2947" w:rsidRDefault="00921B86" w:rsidP="002C78FC">
            <w:pPr>
              <w:spacing w:after="0" w:line="240" w:lineRule="auto"/>
              <w:rPr>
                <w:rFonts w:ascii="Times New Roman" w:eastAsia="Times New Roman" w:hAnsi="Times New Roman" w:cs="Times New Roman"/>
                <w:noProof/>
                <w:lang w:val="ru-RU"/>
              </w:rPr>
            </w:pPr>
            <w:r w:rsidRPr="00BC2947">
              <w:rPr>
                <w:rFonts w:ascii="Times New Roman" w:eastAsia="Times New Roman" w:hAnsi="Times New Roman" w:cs="Times New Roman"/>
                <w:noProof/>
                <w:lang w:val="ru-RU"/>
              </w:rPr>
              <w:t>15.</w:t>
            </w:r>
          </w:p>
        </w:tc>
        <w:tc>
          <w:tcPr>
            <w:tcW w:w="2977" w:type="dxa"/>
            <w:tcBorders>
              <w:top w:val="single" w:sz="4" w:space="0" w:color="auto"/>
              <w:left w:val="single" w:sz="4" w:space="0" w:color="auto"/>
              <w:bottom w:val="single" w:sz="4" w:space="0" w:color="auto"/>
              <w:right w:val="single" w:sz="4" w:space="0" w:color="auto"/>
            </w:tcBorders>
          </w:tcPr>
          <w:p w14:paraId="6661CC85"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Система попредження про фронтальне зіткнення (</w:t>
            </w:r>
            <w:r w:rsidRPr="00BC2947">
              <w:rPr>
                <w:rFonts w:ascii="Times New Roman" w:eastAsia="Times New Roman" w:hAnsi="Times New Roman" w:cs="Times New Roman"/>
                <w:noProof/>
                <w:lang w:val="en-US"/>
              </w:rPr>
              <w:t>FCW</w:t>
            </w:r>
            <w:r w:rsidRPr="00BC2947">
              <w:rPr>
                <w:rFonts w:ascii="Times New Roman" w:eastAsia="Times New Roman" w:hAnsi="Times New Roman" w:cs="Times New Roman"/>
                <w:noProof/>
                <w:lang w:val="ru-RU"/>
              </w:rPr>
              <w:t>)</w:t>
            </w:r>
          </w:p>
        </w:tc>
        <w:tc>
          <w:tcPr>
            <w:tcW w:w="6211" w:type="dxa"/>
            <w:tcBorders>
              <w:top w:val="single" w:sz="4" w:space="0" w:color="auto"/>
              <w:left w:val="single" w:sz="4" w:space="0" w:color="auto"/>
              <w:bottom w:val="single" w:sz="4" w:space="0" w:color="auto"/>
              <w:right w:val="single" w:sz="4" w:space="0" w:color="auto"/>
            </w:tcBorders>
            <w:vAlign w:val="center"/>
          </w:tcPr>
          <w:p w14:paraId="50EFFBE8" w14:textId="77777777" w:rsidR="00921B86" w:rsidRPr="00BC2947" w:rsidRDefault="00921B86" w:rsidP="002C78FC">
            <w:pPr>
              <w:spacing w:after="0" w:line="240" w:lineRule="auto"/>
              <w:jc w:val="center"/>
              <w:rPr>
                <w:rFonts w:ascii="Times New Roman" w:eastAsia="Times New Roman" w:hAnsi="Times New Roman" w:cs="Times New Roman"/>
                <w:noProof/>
                <w:lang w:val="ru-RU"/>
              </w:rPr>
            </w:pPr>
            <w:r w:rsidRPr="00BC2947">
              <w:rPr>
                <w:rFonts w:ascii="Times New Roman" w:eastAsia="Times New Roman" w:hAnsi="Times New Roman" w:cs="Times New Roman"/>
                <w:noProof/>
                <w:lang w:val="ru-RU"/>
              </w:rPr>
              <w:t>Так</w:t>
            </w:r>
          </w:p>
        </w:tc>
      </w:tr>
      <w:tr w:rsidR="00921B86" w:rsidRPr="00BC2947" w14:paraId="58D06760"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tcPr>
          <w:p w14:paraId="0CA957A0" w14:textId="77777777" w:rsidR="00921B86" w:rsidRPr="00BC2947" w:rsidRDefault="00921B86" w:rsidP="002C78FC">
            <w:pPr>
              <w:spacing w:after="0" w:line="240" w:lineRule="auto"/>
              <w:rPr>
                <w:rFonts w:ascii="Times New Roman" w:eastAsia="Times New Roman" w:hAnsi="Times New Roman" w:cs="Times New Roman"/>
                <w:noProof/>
                <w:lang w:val="ru-RU"/>
              </w:rPr>
            </w:pPr>
            <w:r w:rsidRPr="00BC2947">
              <w:rPr>
                <w:rFonts w:ascii="Times New Roman" w:eastAsia="Times New Roman" w:hAnsi="Times New Roman" w:cs="Times New Roman"/>
                <w:noProof/>
                <w:lang w:val="ru-RU"/>
              </w:rPr>
              <w:t>16.</w:t>
            </w:r>
          </w:p>
        </w:tc>
        <w:tc>
          <w:tcPr>
            <w:tcW w:w="2977" w:type="dxa"/>
            <w:tcBorders>
              <w:top w:val="single" w:sz="4" w:space="0" w:color="auto"/>
              <w:left w:val="single" w:sz="4" w:space="0" w:color="auto"/>
              <w:bottom w:val="single" w:sz="4" w:space="0" w:color="auto"/>
              <w:right w:val="single" w:sz="4" w:space="0" w:color="auto"/>
            </w:tcBorders>
          </w:tcPr>
          <w:p w14:paraId="579340A8"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Система моніторнигу сліпих зон</w:t>
            </w:r>
          </w:p>
        </w:tc>
        <w:tc>
          <w:tcPr>
            <w:tcW w:w="6211" w:type="dxa"/>
            <w:tcBorders>
              <w:top w:val="single" w:sz="4" w:space="0" w:color="auto"/>
              <w:left w:val="single" w:sz="4" w:space="0" w:color="auto"/>
              <w:bottom w:val="single" w:sz="4" w:space="0" w:color="auto"/>
              <w:right w:val="single" w:sz="4" w:space="0" w:color="auto"/>
            </w:tcBorders>
            <w:vAlign w:val="center"/>
          </w:tcPr>
          <w:p w14:paraId="47245B53" w14:textId="77777777" w:rsidR="00921B86" w:rsidRPr="00BC2947" w:rsidRDefault="00921B86" w:rsidP="002C78FC">
            <w:pPr>
              <w:spacing w:after="0" w:line="240" w:lineRule="auto"/>
              <w:jc w:val="center"/>
              <w:rPr>
                <w:rFonts w:ascii="Times New Roman" w:eastAsia="Times New Roman" w:hAnsi="Times New Roman" w:cs="Times New Roman"/>
                <w:noProof/>
                <w:lang w:val="ru-RU"/>
              </w:rPr>
            </w:pPr>
            <w:r w:rsidRPr="00BC2947">
              <w:rPr>
                <w:rFonts w:ascii="Times New Roman" w:eastAsia="Times New Roman" w:hAnsi="Times New Roman" w:cs="Times New Roman"/>
                <w:noProof/>
                <w:lang w:val="ru-RU"/>
              </w:rPr>
              <w:t>Так</w:t>
            </w:r>
          </w:p>
        </w:tc>
      </w:tr>
      <w:tr w:rsidR="00921B86" w:rsidRPr="00BC2947" w14:paraId="5D9CAEE9"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tcPr>
          <w:p w14:paraId="4E1AC11D" w14:textId="77777777" w:rsidR="00921B86" w:rsidRPr="00BC2947" w:rsidRDefault="00921B86" w:rsidP="002C78FC">
            <w:pPr>
              <w:spacing w:after="0" w:line="240" w:lineRule="auto"/>
              <w:rPr>
                <w:rFonts w:ascii="Times New Roman" w:eastAsia="Times New Roman" w:hAnsi="Times New Roman" w:cs="Times New Roman"/>
                <w:noProof/>
                <w:lang w:val="ru-RU"/>
              </w:rPr>
            </w:pPr>
            <w:r w:rsidRPr="00BC2947">
              <w:rPr>
                <w:rFonts w:ascii="Times New Roman" w:eastAsia="Times New Roman" w:hAnsi="Times New Roman" w:cs="Times New Roman"/>
                <w:noProof/>
                <w:lang w:val="ru-RU"/>
              </w:rPr>
              <w:t>17.</w:t>
            </w:r>
          </w:p>
        </w:tc>
        <w:tc>
          <w:tcPr>
            <w:tcW w:w="2977" w:type="dxa"/>
            <w:tcBorders>
              <w:top w:val="single" w:sz="4" w:space="0" w:color="auto"/>
              <w:left w:val="single" w:sz="4" w:space="0" w:color="auto"/>
              <w:bottom w:val="single" w:sz="4" w:space="0" w:color="auto"/>
              <w:right w:val="single" w:sz="4" w:space="0" w:color="auto"/>
            </w:tcBorders>
          </w:tcPr>
          <w:p w14:paraId="736F5D4F"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Система огляду авто 360˚</w:t>
            </w:r>
          </w:p>
        </w:tc>
        <w:tc>
          <w:tcPr>
            <w:tcW w:w="6211" w:type="dxa"/>
            <w:tcBorders>
              <w:top w:val="single" w:sz="4" w:space="0" w:color="auto"/>
              <w:left w:val="single" w:sz="4" w:space="0" w:color="auto"/>
              <w:bottom w:val="single" w:sz="4" w:space="0" w:color="auto"/>
              <w:right w:val="single" w:sz="4" w:space="0" w:color="auto"/>
            </w:tcBorders>
            <w:vAlign w:val="center"/>
          </w:tcPr>
          <w:p w14:paraId="125B8F7F" w14:textId="77777777" w:rsidR="00921B86" w:rsidRPr="00BC2947" w:rsidRDefault="00921B86" w:rsidP="002C78FC">
            <w:pPr>
              <w:spacing w:after="0" w:line="240" w:lineRule="auto"/>
              <w:jc w:val="center"/>
              <w:rPr>
                <w:rFonts w:ascii="Times New Roman" w:eastAsia="Times New Roman" w:hAnsi="Times New Roman" w:cs="Times New Roman"/>
                <w:noProof/>
                <w:lang w:val="ru-RU"/>
              </w:rPr>
            </w:pPr>
            <w:r w:rsidRPr="00BC2947">
              <w:rPr>
                <w:rFonts w:ascii="Times New Roman" w:eastAsia="Times New Roman" w:hAnsi="Times New Roman" w:cs="Times New Roman"/>
                <w:noProof/>
                <w:lang w:val="ru-RU"/>
              </w:rPr>
              <w:t>Так</w:t>
            </w:r>
          </w:p>
        </w:tc>
      </w:tr>
      <w:tr w:rsidR="00921B86" w:rsidRPr="00BC2947" w14:paraId="0C23655A"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tcPr>
          <w:p w14:paraId="5EEF0E30" w14:textId="77777777" w:rsidR="00921B86" w:rsidRPr="00BC2947" w:rsidRDefault="00921B86" w:rsidP="002C78FC">
            <w:pPr>
              <w:spacing w:after="0" w:line="240" w:lineRule="auto"/>
              <w:rPr>
                <w:rFonts w:ascii="Times New Roman" w:eastAsia="Times New Roman" w:hAnsi="Times New Roman" w:cs="Times New Roman"/>
                <w:noProof/>
                <w:lang w:val="ru-RU"/>
              </w:rPr>
            </w:pPr>
            <w:r w:rsidRPr="00BC2947">
              <w:rPr>
                <w:rFonts w:ascii="Times New Roman" w:eastAsia="Times New Roman" w:hAnsi="Times New Roman" w:cs="Times New Roman"/>
                <w:noProof/>
                <w:lang w:val="ru-RU"/>
              </w:rPr>
              <w:t>18.</w:t>
            </w:r>
          </w:p>
        </w:tc>
        <w:tc>
          <w:tcPr>
            <w:tcW w:w="2977" w:type="dxa"/>
            <w:tcBorders>
              <w:top w:val="single" w:sz="4" w:space="0" w:color="auto"/>
              <w:left w:val="single" w:sz="4" w:space="0" w:color="auto"/>
              <w:bottom w:val="single" w:sz="4" w:space="0" w:color="auto"/>
              <w:right w:val="single" w:sz="4" w:space="0" w:color="auto"/>
            </w:tcBorders>
          </w:tcPr>
          <w:p w14:paraId="140036B6"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lang w:val="ru-RU"/>
              </w:rPr>
              <w:t>Кол</w:t>
            </w:r>
            <w:r w:rsidRPr="00BC2947">
              <w:rPr>
                <w:rFonts w:ascii="Times New Roman" w:eastAsia="Times New Roman" w:hAnsi="Times New Roman" w:cs="Times New Roman"/>
                <w:noProof/>
              </w:rPr>
              <w:t>існа база (мм)</w:t>
            </w:r>
          </w:p>
        </w:tc>
        <w:tc>
          <w:tcPr>
            <w:tcW w:w="6211" w:type="dxa"/>
            <w:tcBorders>
              <w:top w:val="single" w:sz="4" w:space="0" w:color="auto"/>
              <w:left w:val="single" w:sz="4" w:space="0" w:color="auto"/>
              <w:bottom w:val="single" w:sz="4" w:space="0" w:color="auto"/>
              <w:right w:val="single" w:sz="4" w:space="0" w:color="auto"/>
            </w:tcBorders>
            <w:vAlign w:val="center"/>
          </w:tcPr>
          <w:p w14:paraId="673F8D7A" w14:textId="77777777" w:rsidR="00921B86" w:rsidRPr="00BC2947" w:rsidRDefault="00921B86" w:rsidP="002C78FC">
            <w:pPr>
              <w:spacing w:after="0" w:line="240" w:lineRule="auto"/>
              <w:jc w:val="center"/>
              <w:rPr>
                <w:rFonts w:ascii="Times New Roman" w:eastAsia="Times New Roman" w:hAnsi="Times New Roman" w:cs="Times New Roman"/>
                <w:noProof/>
                <w:lang w:val="ru-RU"/>
              </w:rPr>
            </w:pPr>
            <w:r w:rsidRPr="00BC2947">
              <w:rPr>
                <w:rFonts w:ascii="Times New Roman" w:eastAsia="Times New Roman" w:hAnsi="Times New Roman" w:cs="Times New Roman"/>
                <w:noProof/>
                <w:lang w:val="ru-RU"/>
              </w:rPr>
              <w:t>Не більше 3120</w:t>
            </w:r>
          </w:p>
        </w:tc>
      </w:tr>
      <w:tr w:rsidR="00921B86" w:rsidRPr="00BC2947" w14:paraId="19F1A45B"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tcPr>
          <w:p w14:paraId="44F3F3FA" w14:textId="77777777" w:rsidR="00921B86" w:rsidRPr="00BC2947" w:rsidRDefault="00921B86" w:rsidP="002C78FC">
            <w:pPr>
              <w:spacing w:after="0" w:line="240" w:lineRule="auto"/>
              <w:rPr>
                <w:rFonts w:ascii="Times New Roman" w:eastAsia="Times New Roman" w:hAnsi="Times New Roman" w:cs="Times New Roman"/>
                <w:noProof/>
                <w:lang w:val="ru-RU"/>
              </w:rPr>
            </w:pPr>
            <w:r w:rsidRPr="00BC2947">
              <w:rPr>
                <w:rFonts w:ascii="Times New Roman" w:eastAsia="Times New Roman" w:hAnsi="Times New Roman" w:cs="Times New Roman"/>
                <w:noProof/>
                <w:lang w:val="ru-RU"/>
              </w:rPr>
              <w:t>19.</w:t>
            </w:r>
          </w:p>
        </w:tc>
        <w:tc>
          <w:tcPr>
            <w:tcW w:w="2977" w:type="dxa"/>
            <w:tcBorders>
              <w:top w:val="single" w:sz="4" w:space="0" w:color="auto"/>
              <w:left w:val="single" w:sz="4" w:space="0" w:color="auto"/>
              <w:bottom w:val="single" w:sz="4" w:space="0" w:color="auto"/>
              <w:right w:val="single" w:sz="4" w:space="0" w:color="auto"/>
            </w:tcBorders>
          </w:tcPr>
          <w:p w14:paraId="5DE3A632" w14:textId="77777777" w:rsidR="00921B86" w:rsidRPr="00BC2947" w:rsidRDefault="00921B86" w:rsidP="002C78FC">
            <w:pPr>
              <w:spacing w:after="0" w:line="240" w:lineRule="auto"/>
              <w:rPr>
                <w:rFonts w:ascii="Times New Roman" w:eastAsia="Times New Roman" w:hAnsi="Times New Roman" w:cs="Times New Roman"/>
                <w:noProof/>
                <w:lang w:val="ru-RU"/>
              </w:rPr>
            </w:pPr>
            <w:r w:rsidRPr="00BC2947">
              <w:rPr>
                <w:rFonts w:ascii="Times New Roman" w:eastAsia="Times New Roman" w:hAnsi="Times New Roman" w:cs="Times New Roman"/>
                <w:noProof/>
                <w:lang w:val="ru-RU"/>
              </w:rPr>
              <w:t>Споряджена маса (кг)</w:t>
            </w:r>
          </w:p>
        </w:tc>
        <w:tc>
          <w:tcPr>
            <w:tcW w:w="6211" w:type="dxa"/>
            <w:tcBorders>
              <w:top w:val="single" w:sz="4" w:space="0" w:color="auto"/>
              <w:left w:val="single" w:sz="4" w:space="0" w:color="auto"/>
              <w:bottom w:val="single" w:sz="4" w:space="0" w:color="auto"/>
              <w:right w:val="single" w:sz="4" w:space="0" w:color="auto"/>
            </w:tcBorders>
            <w:vAlign w:val="center"/>
          </w:tcPr>
          <w:p w14:paraId="016BA6FB" w14:textId="77777777" w:rsidR="00921B86" w:rsidRPr="00BC2947" w:rsidRDefault="00921B86" w:rsidP="002C78FC">
            <w:pPr>
              <w:spacing w:after="0" w:line="240" w:lineRule="auto"/>
              <w:jc w:val="center"/>
              <w:rPr>
                <w:rFonts w:ascii="Times New Roman" w:eastAsia="Times New Roman" w:hAnsi="Times New Roman" w:cs="Times New Roman"/>
                <w:noProof/>
                <w:lang w:val="ru-RU"/>
              </w:rPr>
            </w:pPr>
            <w:r w:rsidRPr="00BC2947">
              <w:rPr>
                <w:rFonts w:ascii="Times New Roman" w:eastAsia="Times New Roman" w:hAnsi="Times New Roman" w:cs="Times New Roman"/>
                <w:noProof/>
                <w:lang w:val="ru-RU"/>
              </w:rPr>
              <w:t>Не менше 2050</w:t>
            </w:r>
          </w:p>
        </w:tc>
      </w:tr>
      <w:tr w:rsidR="00921B86" w:rsidRPr="00BC2947" w14:paraId="1E06B3DF"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tcPr>
          <w:p w14:paraId="663B013D" w14:textId="77777777" w:rsidR="00921B86" w:rsidRPr="00BC2947" w:rsidRDefault="00921B86" w:rsidP="002C78FC">
            <w:pPr>
              <w:spacing w:after="0" w:line="240" w:lineRule="auto"/>
              <w:rPr>
                <w:rFonts w:ascii="Times New Roman" w:eastAsia="Times New Roman" w:hAnsi="Times New Roman" w:cs="Times New Roman"/>
                <w:noProof/>
                <w:lang w:val="ru-RU"/>
              </w:rPr>
            </w:pPr>
            <w:r w:rsidRPr="00BC2947">
              <w:rPr>
                <w:rFonts w:ascii="Times New Roman" w:eastAsia="Times New Roman" w:hAnsi="Times New Roman" w:cs="Times New Roman"/>
                <w:noProof/>
                <w:lang w:val="ru-RU"/>
              </w:rPr>
              <w:t>20.</w:t>
            </w:r>
          </w:p>
        </w:tc>
        <w:tc>
          <w:tcPr>
            <w:tcW w:w="2977" w:type="dxa"/>
            <w:tcBorders>
              <w:top w:val="single" w:sz="4" w:space="0" w:color="auto"/>
              <w:left w:val="single" w:sz="4" w:space="0" w:color="auto"/>
              <w:bottom w:val="single" w:sz="4" w:space="0" w:color="auto"/>
              <w:right w:val="single" w:sz="4" w:space="0" w:color="auto"/>
            </w:tcBorders>
          </w:tcPr>
          <w:p w14:paraId="00AB5FC3" w14:textId="77777777" w:rsidR="00921B86" w:rsidRPr="00BC2947" w:rsidRDefault="00921B86" w:rsidP="002C78FC">
            <w:pPr>
              <w:spacing w:after="0" w:line="240" w:lineRule="auto"/>
              <w:rPr>
                <w:rFonts w:ascii="Times New Roman" w:eastAsia="Times New Roman" w:hAnsi="Times New Roman" w:cs="Times New Roman"/>
                <w:noProof/>
                <w:lang w:val="ru-RU"/>
              </w:rPr>
            </w:pPr>
            <w:r w:rsidRPr="00BC2947">
              <w:rPr>
                <w:rFonts w:ascii="Times New Roman" w:eastAsia="Times New Roman" w:hAnsi="Times New Roman" w:cs="Times New Roman"/>
                <w:noProof/>
                <w:lang w:val="ru-RU"/>
              </w:rPr>
              <w:t>Повна масса (кг)</w:t>
            </w:r>
          </w:p>
        </w:tc>
        <w:tc>
          <w:tcPr>
            <w:tcW w:w="6211" w:type="dxa"/>
            <w:tcBorders>
              <w:top w:val="single" w:sz="4" w:space="0" w:color="auto"/>
              <w:left w:val="single" w:sz="4" w:space="0" w:color="auto"/>
              <w:bottom w:val="single" w:sz="4" w:space="0" w:color="auto"/>
              <w:right w:val="single" w:sz="4" w:space="0" w:color="auto"/>
            </w:tcBorders>
            <w:vAlign w:val="center"/>
          </w:tcPr>
          <w:p w14:paraId="4985687F" w14:textId="77777777" w:rsidR="00921B86" w:rsidRPr="00BC2947" w:rsidRDefault="00921B86" w:rsidP="002C78FC">
            <w:pPr>
              <w:spacing w:after="0" w:line="240" w:lineRule="auto"/>
              <w:jc w:val="center"/>
              <w:rPr>
                <w:rFonts w:ascii="Times New Roman" w:eastAsia="Times New Roman" w:hAnsi="Times New Roman" w:cs="Times New Roman"/>
                <w:noProof/>
                <w:lang w:val="ru-RU"/>
              </w:rPr>
            </w:pPr>
            <w:r w:rsidRPr="00BC2947">
              <w:rPr>
                <w:rFonts w:ascii="Times New Roman" w:eastAsia="Times New Roman" w:hAnsi="Times New Roman" w:cs="Times New Roman"/>
                <w:noProof/>
                <w:lang w:val="ru-RU"/>
              </w:rPr>
              <w:t>Не менше 2950</w:t>
            </w:r>
          </w:p>
        </w:tc>
      </w:tr>
      <w:tr w:rsidR="00921B86" w:rsidRPr="00BC2947" w14:paraId="61F3BC88"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tcPr>
          <w:p w14:paraId="022F27E4" w14:textId="77777777" w:rsidR="00921B86" w:rsidRPr="00BC2947" w:rsidRDefault="00921B86" w:rsidP="002C78FC">
            <w:pPr>
              <w:spacing w:after="0" w:line="240" w:lineRule="auto"/>
              <w:rPr>
                <w:rFonts w:ascii="Times New Roman" w:eastAsia="Times New Roman" w:hAnsi="Times New Roman" w:cs="Times New Roman"/>
                <w:noProof/>
                <w:lang w:val="ru-RU"/>
              </w:rPr>
            </w:pPr>
            <w:r w:rsidRPr="00BC2947">
              <w:rPr>
                <w:rFonts w:ascii="Times New Roman" w:eastAsia="Times New Roman" w:hAnsi="Times New Roman" w:cs="Times New Roman"/>
                <w:noProof/>
                <w:lang w:val="ru-RU"/>
              </w:rPr>
              <w:t>21.</w:t>
            </w:r>
          </w:p>
        </w:tc>
        <w:tc>
          <w:tcPr>
            <w:tcW w:w="2977" w:type="dxa"/>
            <w:tcBorders>
              <w:top w:val="single" w:sz="4" w:space="0" w:color="auto"/>
              <w:left w:val="single" w:sz="4" w:space="0" w:color="auto"/>
              <w:bottom w:val="single" w:sz="4" w:space="0" w:color="auto"/>
              <w:right w:val="single" w:sz="4" w:space="0" w:color="auto"/>
            </w:tcBorders>
          </w:tcPr>
          <w:p w14:paraId="6619F9F1" w14:textId="77777777" w:rsidR="00921B86" w:rsidRPr="00BC2947" w:rsidRDefault="00921B86" w:rsidP="002C78FC">
            <w:pPr>
              <w:spacing w:after="0" w:line="240" w:lineRule="auto"/>
              <w:rPr>
                <w:rFonts w:ascii="Times New Roman" w:eastAsia="Times New Roman" w:hAnsi="Times New Roman" w:cs="Times New Roman"/>
                <w:noProof/>
                <w:lang w:val="ru-RU"/>
              </w:rPr>
            </w:pPr>
            <w:r w:rsidRPr="00BC2947">
              <w:rPr>
                <w:rFonts w:ascii="Times New Roman" w:hAnsi="Times New Roman" w:cs="Times New Roman"/>
              </w:rPr>
              <w:t xml:space="preserve">Внутрішні розміри вантажного відділення (ДШВ), мм </w:t>
            </w:r>
          </w:p>
        </w:tc>
        <w:tc>
          <w:tcPr>
            <w:tcW w:w="6211" w:type="dxa"/>
            <w:tcBorders>
              <w:top w:val="single" w:sz="4" w:space="0" w:color="auto"/>
              <w:left w:val="single" w:sz="4" w:space="0" w:color="auto"/>
              <w:bottom w:val="single" w:sz="4" w:space="0" w:color="auto"/>
              <w:right w:val="single" w:sz="4" w:space="0" w:color="auto"/>
            </w:tcBorders>
            <w:vAlign w:val="center"/>
          </w:tcPr>
          <w:p w14:paraId="0D968186" w14:textId="77777777" w:rsidR="00921B86" w:rsidRPr="00BC2947" w:rsidRDefault="00921B86" w:rsidP="002C78FC">
            <w:pPr>
              <w:spacing w:after="0" w:line="240" w:lineRule="auto"/>
              <w:jc w:val="center"/>
              <w:rPr>
                <w:rFonts w:ascii="Times New Roman" w:eastAsia="Times New Roman" w:hAnsi="Times New Roman" w:cs="Times New Roman"/>
                <w:noProof/>
                <w:lang w:val="ru-RU"/>
              </w:rPr>
            </w:pPr>
            <w:r w:rsidRPr="00BC2947">
              <w:rPr>
                <w:rFonts w:ascii="Times New Roman" w:eastAsia="Times New Roman" w:hAnsi="Times New Roman" w:cs="Times New Roman"/>
                <w:noProof/>
                <w:lang w:val="ru-RU"/>
              </w:rPr>
              <w:t>1520 / 1580 / 440</w:t>
            </w:r>
          </w:p>
        </w:tc>
      </w:tr>
      <w:tr w:rsidR="00921B86" w:rsidRPr="00BC2947" w14:paraId="3EBEED89"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5E9498DA"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21.</w:t>
            </w:r>
          </w:p>
        </w:tc>
        <w:tc>
          <w:tcPr>
            <w:tcW w:w="2977" w:type="dxa"/>
            <w:tcBorders>
              <w:top w:val="single" w:sz="4" w:space="0" w:color="auto"/>
              <w:left w:val="single" w:sz="4" w:space="0" w:color="auto"/>
              <w:bottom w:val="single" w:sz="4" w:space="0" w:color="auto"/>
              <w:right w:val="single" w:sz="4" w:space="0" w:color="auto"/>
            </w:tcBorders>
            <w:hideMark/>
          </w:tcPr>
          <w:p w14:paraId="05B8CF2C" w14:textId="77777777" w:rsidR="00921B86" w:rsidRPr="00BC2947" w:rsidRDefault="00921B86" w:rsidP="002C78FC">
            <w:pPr>
              <w:spacing w:after="0" w:line="240" w:lineRule="auto"/>
              <w:rPr>
                <w:rFonts w:ascii="Times New Roman" w:eastAsia="Times New Roman" w:hAnsi="Times New Roman" w:cs="Times New Roman"/>
                <w:noProof/>
              </w:rPr>
            </w:pPr>
            <w:r w:rsidRPr="00BC2947">
              <w:rPr>
                <w:rFonts w:ascii="Times New Roman" w:eastAsia="Times New Roman" w:hAnsi="Times New Roman" w:cs="Times New Roman"/>
                <w:noProof/>
              </w:rPr>
              <w:t>Інші вимоги</w:t>
            </w:r>
          </w:p>
        </w:tc>
        <w:tc>
          <w:tcPr>
            <w:tcW w:w="6211" w:type="dxa"/>
            <w:tcBorders>
              <w:top w:val="single" w:sz="4" w:space="0" w:color="auto"/>
              <w:left w:val="single" w:sz="4" w:space="0" w:color="auto"/>
              <w:bottom w:val="single" w:sz="4" w:space="0" w:color="auto"/>
              <w:right w:val="single" w:sz="4" w:space="0" w:color="auto"/>
            </w:tcBorders>
            <w:vAlign w:val="center"/>
            <w:hideMark/>
          </w:tcPr>
          <w:p w14:paraId="1DF074A6" w14:textId="77777777" w:rsidR="00921B86" w:rsidRPr="00BC2947" w:rsidRDefault="00921B86" w:rsidP="002C78FC">
            <w:pPr>
              <w:spacing w:after="0" w:line="240" w:lineRule="auto"/>
              <w:jc w:val="both"/>
              <w:rPr>
                <w:rFonts w:ascii="Times New Roman" w:eastAsia="Times New Roman" w:hAnsi="Times New Roman" w:cs="Times New Roman"/>
              </w:rPr>
            </w:pPr>
            <w:r w:rsidRPr="00BC2947">
              <w:rPr>
                <w:rFonts w:ascii="Times New Roman" w:eastAsia="Times New Roman" w:hAnsi="Times New Roman" w:cs="Times New Roman"/>
              </w:rPr>
              <w:t>Автомобілі:</w:t>
            </w:r>
          </w:p>
          <w:p w14:paraId="2CB7B77B" w14:textId="77777777" w:rsidR="00921B86" w:rsidRPr="00BC2947" w:rsidRDefault="00921B86" w:rsidP="002C78FC">
            <w:pPr>
              <w:spacing w:after="0" w:line="240" w:lineRule="auto"/>
              <w:jc w:val="both"/>
              <w:rPr>
                <w:rFonts w:ascii="Times New Roman" w:eastAsia="Times New Roman" w:hAnsi="Times New Roman" w:cs="Times New Roman"/>
              </w:rPr>
            </w:pPr>
            <w:r w:rsidRPr="00BC2947">
              <w:rPr>
                <w:rFonts w:ascii="Times New Roman" w:eastAsia="Times New Roman" w:hAnsi="Times New Roman" w:cs="Times New Roman"/>
              </w:rPr>
              <w:t>Мають торгову марку;</w:t>
            </w:r>
          </w:p>
          <w:p w14:paraId="1F06C5D9" w14:textId="300A69B4" w:rsidR="00921B86" w:rsidRPr="00BC2947" w:rsidRDefault="00921B86" w:rsidP="002C78FC">
            <w:pPr>
              <w:spacing w:after="0" w:line="240" w:lineRule="auto"/>
              <w:jc w:val="both"/>
              <w:rPr>
                <w:rFonts w:ascii="Times New Roman" w:eastAsia="Times New Roman" w:hAnsi="Times New Roman" w:cs="Times New Roman"/>
              </w:rPr>
            </w:pPr>
            <w:r w:rsidRPr="00BC2947">
              <w:rPr>
                <w:rFonts w:ascii="Times New Roman" w:eastAsia="Times New Roman" w:hAnsi="Times New Roman" w:cs="Times New Roman"/>
              </w:rPr>
              <w:t>Є новими та технічно справними з наявними комплектуючими матеріалами</w:t>
            </w:r>
            <w:r w:rsidRPr="00BC2947">
              <w:rPr>
                <w:rFonts w:ascii="Times New Roman" w:eastAsia="Times New Roman" w:hAnsi="Times New Roman" w:cs="Times New Roman"/>
                <w:lang w:val="ru-RU"/>
              </w:rPr>
              <w:t>.</w:t>
            </w:r>
            <w:r w:rsidRPr="00BC2947">
              <w:rPr>
                <w:rFonts w:ascii="Times New Roman" w:eastAsia="Times New Roman" w:hAnsi="Times New Roman" w:cs="Times New Roman"/>
              </w:rPr>
              <w:t xml:space="preserve"> що не були у використанні, та такими</w:t>
            </w:r>
            <w:r w:rsidRPr="00BC2947">
              <w:rPr>
                <w:rFonts w:ascii="Times New Roman" w:eastAsia="Times New Roman" w:hAnsi="Times New Roman" w:cs="Times New Roman"/>
                <w:lang w:val="ru-RU"/>
              </w:rPr>
              <w:t>.</w:t>
            </w:r>
            <w:r w:rsidRPr="00BC2947">
              <w:rPr>
                <w:rFonts w:ascii="Times New Roman" w:eastAsia="Times New Roman" w:hAnsi="Times New Roman" w:cs="Times New Roman"/>
              </w:rPr>
              <w:t xml:space="preserve"> що не використовувалися та не були в експлуатації (окрім необхідних переміщень до передачі Покупцю) та/або не були зареєстровані в сервісних центрах МВС;</w:t>
            </w:r>
          </w:p>
          <w:p w14:paraId="61E0D957" w14:textId="77777777" w:rsidR="00921B86" w:rsidRPr="00BC2947" w:rsidRDefault="00921B86" w:rsidP="002C78FC">
            <w:pPr>
              <w:spacing w:after="0" w:line="240" w:lineRule="auto"/>
              <w:jc w:val="both"/>
              <w:rPr>
                <w:rFonts w:ascii="Times New Roman" w:eastAsia="Times New Roman" w:hAnsi="Times New Roman" w:cs="Times New Roman"/>
              </w:rPr>
            </w:pPr>
            <w:r w:rsidRPr="00BC2947">
              <w:rPr>
                <w:rFonts w:ascii="Times New Roman" w:eastAsia="Times New Roman" w:hAnsi="Times New Roman" w:cs="Times New Roman"/>
              </w:rPr>
              <w:t>Гарантійний строк експлуатації на кожен автомобіль не менше ніж 24 місяці з моменту доставки та прийняття такого авто у місці його кінцевого призначення;</w:t>
            </w:r>
          </w:p>
          <w:p w14:paraId="09FED1B3" w14:textId="77777777" w:rsidR="00921B86" w:rsidRPr="00BC2947" w:rsidRDefault="00921B86" w:rsidP="002C78FC">
            <w:pPr>
              <w:spacing w:after="0" w:line="240" w:lineRule="auto"/>
              <w:jc w:val="both"/>
              <w:rPr>
                <w:rFonts w:ascii="Times New Roman" w:eastAsia="Times New Roman" w:hAnsi="Times New Roman" w:cs="Times New Roman"/>
              </w:rPr>
            </w:pPr>
            <w:r w:rsidRPr="00BC2947">
              <w:rPr>
                <w:rFonts w:ascii="Times New Roman" w:eastAsia="Times New Roman" w:hAnsi="Times New Roman" w:cs="Times New Roman"/>
                <w:noProof/>
              </w:rPr>
              <w:lastRenderedPageBreak/>
              <w:t>Автомобілі</w:t>
            </w:r>
            <w:r w:rsidRPr="00BC2947">
              <w:rPr>
                <w:rFonts w:ascii="Times New Roman" w:eastAsia="Times New Roman" w:hAnsi="Times New Roman" w:cs="Times New Roman"/>
              </w:rPr>
              <w:t xml:space="preserve"> не знаходяться під заставою чи арештом.</w:t>
            </w:r>
          </w:p>
          <w:p w14:paraId="0FBF7382" w14:textId="4C23B640" w:rsidR="00921B86" w:rsidRPr="00BC2947" w:rsidRDefault="00921B86" w:rsidP="002C78FC">
            <w:pPr>
              <w:spacing w:after="0" w:line="240" w:lineRule="auto"/>
              <w:jc w:val="both"/>
              <w:rPr>
                <w:rFonts w:ascii="Times New Roman" w:eastAsia="Times New Roman" w:hAnsi="Times New Roman" w:cs="Times New Roman"/>
                <w:noProof/>
              </w:rPr>
            </w:pPr>
            <w:bookmarkStart w:id="27" w:name="_Hlk54295978"/>
            <w:r w:rsidRPr="00BC2947">
              <w:rPr>
                <w:rFonts w:ascii="Times New Roman" w:eastAsia="Times New Roman" w:hAnsi="Times New Roman" w:cs="Times New Roman"/>
                <w:noProof/>
              </w:rPr>
              <w:t>Авто</w:t>
            </w:r>
            <w:bookmarkEnd w:id="27"/>
            <w:r w:rsidRPr="00BC2947">
              <w:rPr>
                <w:rFonts w:ascii="Times New Roman" w:eastAsia="Times New Roman" w:hAnsi="Times New Roman" w:cs="Times New Roman"/>
                <w:noProof/>
              </w:rPr>
              <w:t xml:space="preserve">мобілі (окрім </w:t>
            </w:r>
            <w:r w:rsidR="001A4A68" w:rsidRPr="00BC2947">
              <w:rPr>
                <w:rFonts w:ascii="Times New Roman" w:eastAsia="Times New Roman" w:hAnsi="Times New Roman" w:cs="Times New Roman"/>
                <w:noProof/>
              </w:rPr>
              <w:t xml:space="preserve">тих, що мають </w:t>
            </w:r>
            <w:r w:rsidR="0008120B" w:rsidRPr="00BC2947">
              <w:rPr>
                <w:rStyle w:val="rvts0"/>
                <w:rFonts w:ascii="Times New Roman" w:hAnsi="Times New Roman" w:cs="Times New Roman"/>
              </w:rPr>
              <w:t>походження з Російської Федерації/Республіки Білорусь/Ісламської Республіки Іран</w:t>
            </w:r>
            <w:r w:rsidRPr="00BC2947">
              <w:rPr>
                <w:rFonts w:ascii="Times New Roman" w:eastAsia="Times New Roman" w:hAnsi="Times New Roman" w:cs="Times New Roman"/>
                <w:noProof/>
              </w:rPr>
              <w:t>) відповідають нормативно-технічній документації виробника, та є готовими до експлуатації відповідно до нормативно-правових актів України щодо допуску транспортних засобів до експлуатації.</w:t>
            </w:r>
          </w:p>
        </w:tc>
      </w:tr>
    </w:tbl>
    <w:p w14:paraId="3DAB7A29" w14:textId="77777777" w:rsidR="00921B86" w:rsidRPr="00BC2947" w:rsidRDefault="00921B86" w:rsidP="002C78FC">
      <w:pPr>
        <w:spacing w:after="0" w:line="240" w:lineRule="auto"/>
        <w:rPr>
          <w:rFonts w:ascii="Times New Roman" w:eastAsia="Times New Roman" w:hAnsi="Times New Roman" w:cs="Times New Roman"/>
          <w:b/>
          <w:i/>
        </w:rPr>
      </w:pPr>
    </w:p>
    <w:p w14:paraId="767A451E" w14:textId="77777777" w:rsidR="00921B86" w:rsidRPr="00BC2947" w:rsidRDefault="00921B86" w:rsidP="00BB1F92">
      <w:pPr>
        <w:spacing w:after="0" w:line="240" w:lineRule="auto"/>
        <w:jc w:val="both"/>
        <w:rPr>
          <w:rFonts w:ascii="Times New Roman" w:eastAsia="Times New Roman" w:hAnsi="Times New Roman" w:cs="Times New Roman"/>
          <w:bCs/>
          <w:i/>
        </w:rPr>
      </w:pPr>
      <w:r w:rsidRPr="00BC2947">
        <w:rPr>
          <w:rFonts w:ascii="Times New Roman" w:eastAsia="Times New Roman" w:hAnsi="Times New Roman" w:cs="Times New Roman"/>
          <w:b/>
          <w:i/>
        </w:rPr>
        <w:t>ПРИМІТКА</w:t>
      </w:r>
      <w:r w:rsidRPr="00BC2947">
        <w:rPr>
          <w:rFonts w:ascii="Times New Roman" w:eastAsia="Times New Roman" w:hAnsi="Times New Roman" w:cs="Times New Roman"/>
          <w:bCs/>
          <w:i/>
        </w:rPr>
        <w:t>: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варто розуміти з поняттям  «або еквівалент».</w:t>
      </w:r>
    </w:p>
    <w:p w14:paraId="4BBA8204" w14:textId="77777777" w:rsidR="00921B86" w:rsidRPr="00BC2947" w:rsidRDefault="00921B86" w:rsidP="00BB1F92">
      <w:pPr>
        <w:spacing w:after="0" w:line="240" w:lineRule="auto"/>
        <w:jc w:val="both"/>
        <w:rPr>
          <w:rFonts w:ascii="Times New Roman" w:eastAsia="Times New Roman" w:hAnsi="Times New Roman" w:cs="Times New Roman"/>
          <w:bCs/>
          <w:i/>
        </w:rPr>
      </w:pPr>
    </w:p>
    <w:p w14:paraId="4D1A9F81" w14:textId="77777777" w:rsidR="00921B86" w:rsidRPr="00BC2947" w:rsidRDefault="00921B86" w:rsidP="00BB1F92">
      <w:pPr>
        <w:spacing w:after="0" w:line="240" w:lineRule="auto"/>
        <w:jc w:val="both"/>
        <w:rPr>
          <w:rFonts w:ascii="Times New Roman" w:eastAsia="Times New Roman" w:hAnsi="Times New Roman" w:cs="Times New Roman"/>
        </w:rPr>
      </w:pPr>
      <w:r w:rsidRPr="00BC2947">
        <w:rPr>
          <w:rFonts w:ascii="Times New Roman" w:eastAsia="Times New Roman" w:hAnsi="Times New Roman" w:cs="Times New Roman"/>
        </w:rPr>
        <w:t xml:space="preserve">1.2.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(технічну специфікацію), а саме: </w:t>
      </w:r>
    </w:p>
    <w:p w14:paraId="1165FFB8" w14:textId="77777777" w:rsidR="00921B86" w:rsidRPr="00BC2947" w:rsidRDefault="00921B86" w:rsidP="00BB1F92">
      <w:pPr>
        <w:spacing w:after="0" w:line="240" w:lineRule="auto"/>
        <w:rPr>
          <w:rFonts w:ascii="Times New Roman" w:eastAsia="Times New Roman" w:hAnsi="Times New Roman" w:cs="Times New Roman"/>
        </w:rPr>
      </w:pPr>
    </w:p>
    <w:p w14:paraId="42668C3E" w14:textId="77777777" w:rsidR="00E46B6C" w:rsidRPr="00BC2947" w:rsidRDefault="00921B86" w:rsidP="00BB1F92">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BC2947">
        <w:rPr>
          <w:rFonts w:ascii="Times New Roman" w:eastAsia="Times New Roman" w:hAnsi="Times New Roman" w:cs="Times New Roman"/>
          <w:b/>
        </w:rPr>
        <w:t xml:space="preserve">- </w:t>
      </w:r>
      <w:r w:rsidRPr="00BC2947">
        <w:rPr>
          <w:rFonts w:ascii="Times New Roman" w:eastAsia="Times New Roman" w:hAnsi="Times New Roman" w:cs="Times New Roman"/>
          <w:bCs/>
        </w:rPr>
        <w:t xml:space="preserve">підписану уповноваженою особою учасника порівняльну таблицю характеристик запропонованого товару </w:t>
      </w:r>
      <w:r w:rsidR="00E46B6C" w:rsidRPr="00BC2947">
        <w:rPr>
          <w:rFonts w:ascii="Times New Roman" w:eastAsia="Times New Roman" w:hAnsi="Times New Roman" w:cs="Times New Roman"/>
          <w:bCs/>
          <w:sz w:val="24"/>
          <w:szCs w:val="24"/>
          <w:lang w:eastAsia="ru-RU"/>
        </w:rPr>
        <w:t>згідно</w:t>
      </w:r>
      <w:r w:rsidR="00E46B6C" w:rsidRPr="00BC2947">
        <w:rPr>
          <w:rFonts w:ascii="Times New Roman" w:eastAsia="Times New Roman" w:hAnsi="Times New Roman" w:cs="Times New Roman"/>
          <w:sz w:val="24"/>
          <w:szCs w:val="24"/>
          <w:lang w:eastAsia="ru-RU"/>
        </w:rPr>
        <w:t xml:space="preserve"> наведеного нижче зразка.</w:t>
      </w:r>
    </w:p>
    <w:p w14:paraId="731EED2E" w14:textId="77777777" w:rsidR="00E46B6C" w:rsidRPr="00BC2947" w:rsidRDefault="00E46B6C" w:rsidP="002C78FC">
      <w:pPr>
        <w:shd w:val="clear" w:color="auto" w:fill="FFFFFF"/>
        <w:spacing w:after="0" w:line="240" w:lineRule="auto"/>
        <w:ind w:left="-426" w:firstLine="426"/>
        <w:outlineLvl w:val="1"/>
        <w:rPr>
          <w:rFonts w:ascii="Times New Roman" w:eastAsia="Times New Roman" w:hAnsi="Times New Roman" w:cs="Times New Roman"/>
          <w:lang w:eastAsia="ru-RU"/>
        </w:rPr>
      </w:pPr>
    </w:p>
    <w:p w14:paraId="6F517424" w14:textId="77777777" w:rsidR="00E46B6C" w:rsidRPr="00BC2947" w:rsidRDefault="00E46B6C" w:rsidP="002C78FC">
      <w:pPr>
        <w:pStyle w:val="af1"/>
        <w:jc w:val="center"/>
        <w:rPr>
          <w:rFonts w:ascii="Times New Roman" w:hAnsi="Times New Roman" w:cs="Times New Roman"/>
          <w:b/>
          <w:sz w:val="24"/>
          <w:szCs w:val="24"/>
        </w:rPr>
      </w:pPr>
      <w:r w:rsidRPr="00BC2947">
        <w:rPr>
          <w:rFonts w:ascii="Times New Roman" w:hAnsi="Times New Roman" w:cs="Times New Roman"/>
          <w:b/>
          <w:sz w:val="24"/>
          <w:szCs w:val="24"/>
        </w:rPr>
        <w:t xml:space="preserve">Характеристики та </w:t>
      </w:r>
      <w:proofErr w:type="spellStart"/>
      <w:r w:rsidRPr="00BC2947">
        <w:rPr>
          <w:rFonts w:ascii="Times New Roman" w:hAnsi="Times New Roman" w:cs="Times New Roman"/>
          <w:b/>
          <w:sz w:val="24"/>
          <w:szCs w:val="24"/>
        </w:rPr>
        <w:t>комплектація</w:t>
      </w:r>
      <w:proofErr w:type="spellEnd"/>
    </w:p>
    <w:p w14:paraId="290C90C2" w14:textId="047DE292" w:rsidR="00921B86" w:rsidRPr="00BC2947" w:rsidRDefault="00921B86" w:rsidP="002C78FC">
      <w:pPr>
        <w:spacing w:after="0" w:line="240" w:lineRule="auto"/>
        <w:rPr>
          <w:rFonts w:ascii="Times New Roman" w:eastAsia="Times New Roman" w:hAnsi="Times New Roman" w:cs="Times New Roman"/>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044"/>
        <w:gridCol w:w="2776"/>
        <w:gridCol w:w="2835"/>
      </w:tblGrid>
      <w:tr w:rsidR="00E46B6C" w:rsidRPr="00BC2947" w14:paraId="7472B5DD" w14:textId="77777777" w:rsidTr="001A1419">
        <w:trPr>
          <w:trHeight w:val="2724"/>
        </w:trPr>
        <w:tc>
          <w:tcPr>
            <w:tcW w:w="1984" w:type="dxa"/>
            <w:tcBorders>
              <w:top w:val="single" w:sz="4" w:space="0" w:color="auto"/>
              <w:left w:val="single" w:sz="4" w:space="0" w:color="auto"/>
              <w:bottom w:val="single" w:sz="4" w:space="0" w:color="auto"/>
              <w:right w:val="single" w:sz="4" w:space="0" w:color="auto"/>
            </w:tcBorders>
          </w:tcPr>
          <w:p w14:paraId="120E36D2" w14:textId="77777777" w:rsidR="00E46B6C" w:rsidRPr="00BC2947" w:rsidRDefault="00E46B6C" w:rsidP="002C78FC">
            <w:pPr>
              <w:shd w:val="clear" w:color="auto" w:fill="FFFFFF"/>
              <w:spacing w:after="0" w:line="240" w:lineRule="auto"/>
              <w:outlineLvl w:val="1"/>
              <w:rPr>
                <w:rFonts w:ascii="Times New Roman" w:eastAsia="Times New Roman" w:hAnsi="Times New Roman" w:cs="Times New Roman"/>
                <w:b/>
                <w:bCs/>
                <w:caps/>
                <w:spacing w:val="5"/>
                <w:sz w:val="24"/>
                <w:szCs w:val="24"/>
                <w:lang w:eastAsia="ru-RU"/>
              </w:rPr>
            </w:pPr>
            <w:r w:rsidRPr="00BC2947">
              <w:rPr>
                <w:rFonts w:ascii="Times New Roman" w:eastAsia="Times New Roman" w:hAnsi="Times New Roman" w:cs="Times New Roman"/>
                <w:b/>
                <w:sz w:val="24"/>
                <w:szCs w:val="24"/>
                <w:lang w:eastAsia="ru-RU"/>
              </w:rPr>
              <w:t>Найменування технічної характеристики товару</w:t>
            </w:r>
          </w:p>
          <w:p w14:paraId="4659E1E4" w14:textId="77777777" w:rsidR="00E46B6C" w:rsidRPr="00BC2947" w:rsidRDefault="00E46B6C" w:rsidP="002C78FC">
            <w:pPr>
              <w:shd w:val="clear" w:color="auto" w:fill="FFFFFF"/>
              <w:spacing w:after="0" w:line="240" w:lineRule="auto"/>
              <w:outlineLvl w:val="1"/>
              <w:rPr>
                <w:rFonts w:ascii="Times New Roman" w:eastAsia="Times New Roman" w:hAnsi="Times New Roman" w:cs="Times New Roman"/>
                <w:b/>
                <w:bCs/>
                <w:caps/>
                <w:spacing w:val="5"/>
                <w:sz w:val="24"/>
                <w:szCs w:val="24"/>
                <w:lang w:eastAsia="ru-RU"/>
              </w:rPr>
            </w:pPr>
          </w:p>
          <w:p w14:paraId="013BCC3C" w14:textId="77777777" w:rsidR="00E46B6C" w:rsidRPr="00BC2947" w:rsidRDefault="00E46B6C" w:rsidP="002C78FC">
            <w:pPr>
              <w:shd w:val="clear" w:color="auto" w:fill="FFFFFF"/>
              <w:spacing w:after="0" w:line="240" w:lineRule="auto"/>
              <w:outlineLvl w:val="1"/>
              <w:rPr>
                <w:rFonts w:ascii="Times New Roman" w:eastAsia="Times New Roman" w:hAnsi="Times New Roman" w:cs="Times New Roman"/>
                <w:b/>
                <w:bCs/>
                <w:caps/>
                <w:spacing w:val="5"/>
                <w:sz w:val="24"/>
                <w:szCs w:val="24"/>
                <w:lang w:eastAsia="ru-RU"/>
              </w:rPr>
            </w:pPr>
          </w:p>
          <w:p w14:paraId="6E16DC8E" w14:textId="77777777" w:rsidR="00E46B6C" w:rsidRPr="00BC2947" w:rsidRDefault="00E46B6C" w:rsidP="002C78FC">
            <w:pPr>
              <w:shd w:val="clear" w:color="auto" w:fill="FFFFFF"/>
              <w:spacing w:after="0" w:line="240" w:lineRule="auto"/>
              <w:outlineLvl w:val="1"/>
              <w:rPr>
                <w:rFonts w:ascii="Times New Roman" w:eastAsia="Times New Roman" w:hAnsi="Times New Roman" w:cs="Times New Roman"/>
                <w:b/>
                <w:bCs/>
                <w:caps/>
                <w:spacing w:val="5"/>
                <w:sz w:val="24"/>
                <w:szCs w:val="24"/>
                <w:lang w:eastAsia="ru-RU"/>
              </w:rPr>
            </w:pPr>
          </w:p>
          <w:p w14:paraId="7E182DB7" w14:textId="77777777" w:rsidR="00E46B6C" w:rsidRPr="00BC2947" w:rsidRDefault="00E46B6C" w:rsidP="002C78FC">
            <w:pPr>
              <w:shd w:val="clear" w:color="auto" w:fill="FFFFFF"/>
              <w:spacing w:after="0" w:line="240" w:lineRule="auto"/>
              <w:outlineLvl w:val="1"/>
              <w:rPr>
                <w:rFonts w:ascii="Times New Roman" w:eastAsia="Times New Roman" w:hAnsi="Times New Roman" w:cs="Times New Roman"/>
                <w:b/>
                <w:bCs/>
                <w:caps/>
                <w:spacing w:val="5"/>
                <w:sz w:val="24"/>
                <w:szCs w:val="24"/>
                <w:lang w:eastAsia="ru-RU"/>
              </w:rPr>
            </w:pPr>
          </w:p>
        </w:tc>
        <w:tc>
          <w:tcPr>
            <w:tcW w:w="2044" w:type="dxa"/>
            <w:tcBorders>
              <w:top w:val="single" w:sz="4" w:space="0" w:color="auto"/>
              <w:left w:val="single" w:sz="4" w:space="0" w:color="auto"/>
              <w:bottom w:val="single" w:sz="4" w:space="0" w:color="auto"/>
              <w:right w:val="single" w:sz="4" w:space="0" w:color="auto"/>
            </w:tcBorders>
          </w:tcPr>
          <w:p w14:paraId="009ED413" w14:textId="77777777" w:rsidR="00E46B6C" w:rsidRPr="00BC2947" w:rsidRDefault="00E46B6C" w:rsidP="002C78FC">
            <w:pPr>
              <w:spacing w:after="0" w:line="240" w:lineRule="auto"/>
              <w:rPr>
                <w:rFonts w:ascii="Times New Roman" w:eastAsia="Times New Roman" w:hAnsi="Times New Roman" w:cs="Times New Roman"/>
                <w:b/>
                <w:sz w:val="24"/>
                <w:szCs w:val="24"/>
                <w:lang w:eastAsia="ru-RU"/>
              </w:rPr>
            </w:pPr>
            <w:r w:rsidRPr="00BC2947">
              <w:rPr>
                <w:rFonts w:ascii="Times New Roman" w:eastAsia="Times New Roman" w:hAnsi="Times New Roman" w:cs="Times New Roman"/>
                <w:b/>
                <w:sz w:val="24"/>
                <w:szCs w:val="24"/>
                <w:lang w:eastAsia="ru-RU"/>
              </w:rPr>
              <w:t>Технічні характеристики, які вимагаються   Заявником</w:t>
            </w:r>
          </w:p>
          <w:p w14:paraId="683A837D" w14:textId="77777777" w:rsidR="00E46B6C" w:rsidRPr="00BC2947" w:rsidRDefault="00E46B6C" w:rsidP="002C78FC">
            <w:pPr>
              <w:spacing w:after="0" w:line="240" w:lineRule="auto"/>
              <w:rPr>
                <w:rFonts w:ascii="Times New Roman" w:eastAsia="Times New Roman" w:hAnsi="Times New Roman" w:cs="Times New Roman"/>
                <w:b/>
                <w:bCs/>
                <w:caps/>
                <w:spacing w:val="5"/>
                <w:sz w:val="24"/>
                <w:szCs w:val="24"/>
                <w:lang w:eastAsia="ru-RU"/>
              </w:rPr>
            </w:pPr>
          </w:p>
          <w:p w14:paraId="27D34128" w14:textId="77777777" w:rsidR="00E46B6C" w:rsidRPr="00BC2947" w:rsidRDefault="00E46B6C" w:rsidP="002C78FC">
            <w:pPr>
              <w:spacing w:after="0" w:line="240" w:lineRule="auto"/>
              <w:rPr>
                <w:rFonts w:ascii="Times New Roman" w:eastAsia="Times New Roman" w:hAnsi="Times New Roman" w:cs="Times New Roman"/>
                <w:b/>
                <w:bCs/>
                <w:caps/>
                <w:spacing w:val="5"/>
                <w:sz w:val="24"/>
                <w:szCs w:val="24"/>
                <w:lang w:eastAsia="ru-RU"/>
              </w:rPr>
            </w:pPr>
          </w:p>
          <w:p w14:paraId="6E776C4D" w14:textId="77777777" w:rsidR="00E46B6C" w:rsidRPr="00BC2947" w:rsidRDefault="00E46B6C" w:rsidP="002C78FC">
            <w:pPr>
              <w:shd w:val="clear" w:color="auto" w:fill="FFFFFF"/>
              <w:spacing w:after="0" w:line="240" w:lineRule="auto"/>
              <w:outlineLvl w:val="1"/>
              <w:rPr>
                <w:rFonts w:ascii="Times New Roman" w:eastAsia="Times New Roman" w:hAnsi="Times New Roman" w:cs="Times New Roman"/>
                <w:b/>
                <w:bCs/>
                <w:caps/>
                <w:spacing w:val="5"/>
                <w:sz w:val="24"/>
                <w:szCs w:val="24"/>
                <w:lang w:eastAsia="ru-RU"/>
              </w:rPr>
            </w:pPr>
          </w:p>
        </w:tc>
        <w:tc>
          <w:tcPr>
            <w:tcW w:w="2776" w:type="dxa"/>
            <w:tcBorders>
              <w:top w:val="single" w:sz="4" w:space="0" w:color="auto"/>
              <w:left w:val="single" w:sz="4" w:space="0" w:color="auto"/>
              <w:bottom w:val="single" w:sz="4" w:space="0" w:color="auto"/>
              <w:right w:val="single" w:sz="4" w:space="0" w:color="auto"/>
            </w:tcBorders>
            <w:hideMark/>
          </w:tcPr>
          <w:p w14:paraId="7682BED4" w14:textId="77777777" w:rsidR="00E46B6C" w:rsidRPr="00BC2947" w:rsidRDefault="00E46B6C" w:rsidP="002C78FC">
            <w:pPr>
              <w:spacing w:after="0" w:line="240" w:lineRule="auto"/>
              <w:rPr>
                <w:rFonts w:ascii="Times New Roman" w:eastAsia="Times New Roman" w:hAnsi="Times New Roman" w:cs="Times New Roman"/>
                <w:bCs/>
                <w:caps/>
                <w:spacing w:val="5"/>
                <w:sz w:val="24"/>
                <w:szCs w:val="24"/>
                <w:lang w:eastAsia="ru-RU"/>
              </w:rPr>
            </w:pPr>
            <w:r w:rsidRPr="00BC2947">
              <w:rPr>
                <w:rFonts w:ascii="Times New Roman" w:eastAsia="Times New Roman" w:hAnsi="Times New Roman" w:cs="Times New Roman"/>
                <w:b/>
                <w:sz w:val="24"/>
                <w:szCs w:val="24"/>
                <w:lang w:eastAsia="ru-RU"/>
              </w:rPr>
              <w:t>Пропозиція учасника *</w:t>
            </w:r>
            <w:r w:rsidRPr="00BC2947">
              <w:rPr>
                <w:rFonts w:ascii="Times New Roman" w:eastAsia="Times New Roman" w:hAnsi="Times New Roman" w:cs="Times New Roman"/>
                <w:sz w:val="24"/>
                <w:szCs w:val="24"/>
                <w:lang w:eastAsia="ru-RU"/>
              </w:rPr>
              <w:t xml:space="preserve"> </w:t>
            </w:r>
            <w:r w:rsidRPr="00BC2947">
              <w:rPr>
                <w:rFonts w:ascii="Times New Roman" w:eastAsia="Times New Roman" w:hAnsi="Times New Roman" w:cs="Times New Roman"/>
                <w:i/>
                <w:sz w:val="24"/>
                <w:szCs w:val="24"/>
                <w:lang w:eastAsia="ru-RU"/>
              </w:rPr>
              <w:t xml:space="preserve"> </w:t>
            </w:r>
            <w:r w:rsidRPr="00BC2947">
              <w:rPr>
                <w:rFonts w:ascii="Times New Roman" w:eastAsia="Times New Roman" w:hAnsi="Times New Roman" w:cs="Times New Roman"/>
                <w:i/>
                <w:lang w:eastAsia="ru-RU"/>
              </w:rPr>
              <w:t>(*Учасник зазначає конкретну модель запропонованого товару та найменування його виробника із зазначенням країни виробника, та зазначає конкретні технічні характеристики запропонованого товару</w:t>
            </w:r>
            <w:r w:rsidRPr="00BC2947">
              <w:rPr>
                <w:rFonts w:ascii="Times New Roman" w:eastAsia="Times New Roman" w:hAnsi="Times New Roman" w:cs="Times New Roman"/>
                <w:i/>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0DFCAC6" w14:textId="77777777" w:rsidR="00E46B6C" w:rsidRPr="00BC2947" w:rsidRDefault="00E46B6C" w:rsidP="002C78FC">
            <w:pPr>
              <w:spacing w:after="0" w:line="240" w:lineRule="auto"/>
              <w:rPr>
                <w:rFonts w:ascii="Times New Roman" w:eastAsia="Times New Roman" w:hAnsi="Times New Roman" w:cs="Times New Roman"/>
                <w:bCs/>
                <w:caps/>
                <w:spacing w:val="5"/>
                <w:sz w:val="24"/>
                <w:szCs w:val="24"/>
                <w:lang w:eastAsia="ru-RU"/>
              </w:rPr>
            </w:pPr>
            <w:r w:rsidRPr="00BC2947">
              <w:rPr>
                <w:rFonts w:ascii="Times New Roman" w:eastAsia="Times New Roman" w:hAnsi="Times New Roman" w:cs="Times New Roman"/>
                <w:b/>
                <w:sz w:val="24"/>
                <w:szCs w:val="24"/>
                <w:lang w:eastAsia="ru-RU"/>
              </w:rPr>
              <w:t>Відповідність вимог*</w:t>
            </w:r>
            <w:r w:rsidRPr="00BC2947">
              <w:rPr>
                <w:rFonts w:ascii="Times New Roman" w:eastAsia="Times New Roman" w:hAnsi="Times New Roman" w:cs="Times New Roman"/>
                <w:sz w:val="24"/>
                <w:szCs w:val="24"/>
                <w:lang w:eastAsia="ru-RU"/>
              </w:rPr>
              <w:t xml:space="preserve">  </w:t>
            </w:r>
            <w:r w:rsidRPr="00BC2947">
              <w:rPr>
                <w:rFonts w:ascii="Times New Roman" w:eastAsia="Times New Roman" w:hAnsi="Times New Roman" w:cs="Times New Roman"/>
                <w:i/>
                <w:sz w:val="24"/>
                <w:szCs w:val="24"/>
                <w:lang w:eastAsia="ru-RU"/>
              </w:rPr>
              <w:t xml:space="preserve">    (* </w:t>
            </w:r>
            <w:r w:rsidRPr="00BC2947">
              <w:rPr>
                <w:rFonts w:ascii="Times New Roman" w:eastAsia="Times New Roman" w:hAnsi="Times New Roman" w:cs="Times New Roman"/>
                <w:i/>
                <w:lang w:eastAsia="ru-RU"/>
              </w:rPr>
              <w:t>Учасник  зазначає про відповідність запропонованого товару технічним характеристикам або, якщо пропонується еквівалент товару – про запропоновані покращені технічні характеристики)</w:t>
            </w:r>
          </w:p>
        </w:tc>
      </w:tr>
    </w:tbl>
    <w:p w14:paraId="20CB60A8" w14:textId="77777777" w:rsidR="00921B86" w:rsidRPr="00BC2947" w:rsidRDefault="00921B86" w:rsidP="002C78FC">
      <w:pPr>
        <w:spacing w:after="0" w:line="240" w:lineRule="auto"/>
        <w:rPr>
          <w:rFonts w:ascii="Times New Roman" w:eastAsia="Times New Roman" w:hAnsi="Times New Roman" w:cs="Times New Roman"/>
        </w:rPr>
      </w:pPr>
    </w:p>
    <w:p w14:paraId="3547C827" w14:textId="77777777" w:rsidR="00921B86" w:rsidRPr="00BC2947" w:rsidRDefault="00921B86" w:rsidP="002C78FC">
      <w:pPr>
        <w:spacing w:after="0" w:line="240" w:lineRule="auto"/>
        <w:ind w:firstLine="567"/>
        <w:jc w:val="both"/>
        <w:rPr>
          <w:rFonts w:ascii="Times New Roman" w:eastAsia="Times New Roman" w:hAnsi="Times New Roman" w:cs="Times New Roman"/>
        </w:rPr>
      </w:pPr>
      <w:r w:rsidRPr="00BC2947">
        <w:rPr>
          <w:rFonts w:ascii="Times New Roman" w:eastAsia="Times New Roman" w:hAnsi="Times New Roman" w:cs="Times New Roman"/>
        </w:rPr>
        <w:t xml:space="preserve">1.3. </w:t>
      </w:r>
      <w:bookmarkStart w:id="28" w:name="_Hlk147825631"/>
      <w:r w:rsidRPr="00BC2947">
        <w:rPr>
          <w:rFonts w:ascii="Times New Roman" w:eastAsia="Times New Roman" w:hAnsi="Times New Roman" w:cs="Times New Roman"/>
        </w:rPr>
        <w:t xml:space="preserve">Для підтвердження інформації про необхідні технічні, якісні та кількісні характеристики предмета закупівлі учасник </w:t>
      </w:r>
      <w:r w:rsidRPr="00BC2947">
        <w:rPr>
          <w:rFonts w:ascii="Times New Roman" w:eastAsia="Times New Roman" w:hAnsi="Times New Roman" w:cs="Times New Roman"/>
          <w:b/>
        </w:rPr>
        <w:t>під час постачання та передачі товару</w:t>
      </w:r>
      <w:r w:rsidRPr="00BC2947">
        <w:rPr>
          <w:rFonts w:ascii="Times New Roman" w:eastAsia="Times New Roman" w:hAnsi="Times New Roman" w:cs="Times New Roman"/>
        </w:rPr>
        <w:t xml:space="preserve"> надає</w:t>
      </w:r>
      <w:bookmarkEnd w:id="28"/>
      <w:r w:rsidRPr="00BC2947">
        <w:rPr>
          <w:rFonts w:ascii="Times New Roman" w:eastAsia="Times New Roman" w:hAnsi="Times New Roman" w:cs="Times New Roman"/>
        </w:rPr>
        <w:t xml:space="preserve">: </w:t>
      </w:r>
    </w:p>
    <w:p w14:paraId="1DD63FB6" w14:textId="38A15F82" w:rsidR="00921B86" w:rsidRPr="00BC2947" w:rsidRDefault="00921B86" w:rsidP="002C78FC">
      <w:pPr>
        <w:spacing w:after="0" w:line="240" w:lineRule="auto"/>
        <w:ind w:firstLine="567"/>
        <w:jc w:val="both"/>
        <w:rPr>
          <w:rFonts w:ascii="Times New Roman" w:eastAsia="Times New Roman" w:hAnsi="Times New Roman" w:cs="Times New Roman"/>
          <w:b/>
        </w:rPr>
      </w:pPr>
      <w:r w:rsidRPr="00BC2947">
        <w:rPr>
          <w:rFonts w:ascii="Times New Roman" w:eastAsia="Times New Roman" w:hAnsi="Times New Roman" w:cs="Times New Roman"/>
        </w:rPr>
        <w:t xml:space="preserve">- </w:t>
      </w:r>
      <w:r w:rsidRPr="00BC2947">
        <w:rPr>
          <w:rFonts w:ascii="Times New Roman" w:eastAsia="Times New Roman" w:hAnsi="Times New Roman" w:cs="Times New Roman"/>
          <w:b/>
        </w:rPr>
        <w:t>копію сервісної книжки</w:t>
      </w:r>
      <w:r w:rsidR="000A55E6" w:rsidRPr="00BC2947">
        <w:rPr>
          <w:rFonts w:ascii="Times New Roman" w:eastAsia="Times New Roman" w:hAnsi="Times New Roman" w:cs="Times New Roman"/>
          <w:b/>
        </w:rPr>
        <w:t>;</w:t>
      </w:r>
    </w:p>
    <w:p w14:paraId="3F56DDCB" w14:textId="646FAA6E" w:rsidR="00921B86" w:rsidRPr="00BC2947" w:rsidRDefault="00921B86" w:rsidP="002C78FC">
      <w:pPr>
        <w:spacing w:after="0" w:line="240" w:lineRule="auto"/>
        <w:ind w:firstLine="567"/>
        <w:jc w:val="both"/>
        <w:rPr>
          <w:rFonts w:ascii="Times New Roman" w:eastAsia="Times New Roman" w:hAnsi="Times New Roman" w:cs="Times New Roman"/>
        </w:rPr>
      </w:pPr>
      <w:bookmarkStart w:id="29" w:name="_Hlk147825681"/>
      <w:r w:rsidRPr="00BC2947">
        <w:rPr>
          <w:rFonts w:ascii="Times New Roman" w:eastAsia="Times New Roman" w:hAnsi="Times New Roman" w:cs="Times New Roman"/>
        </w:rPr>
        <w:t xml:space="preserve">- </w:t>
      </w:r>
      <w:r w:rsidRPr="00BC2947">
        <w:rPr>
          <w:rFonts w:ascii="Times New Roman" w:eastAsia="Times New Roman" w:hAnsi="Times New Roman" w:cs="Times New Roman"/>
          <w:b/>
        </w:rPr>
        <w:t xml:space="preserve">копію сертифікату відповідності КТЗ з обов’язковим зазначенням в ньому категорії </w:t>
      </w:r>
      <w:r w:rsidRPr="00BC2947">
        <w:rPr>
          <w:rFonts w:ascii="Times New Roman" w:eastAsia="Times New Roman" w:hAnsi="Times New Roman" w:cs="Times New Roman"/>
          <w:b/>
          <w:color w:val="000000" w:themeColor="text1"/>
          <w:lang w:val="en-US"/>
        </w:rPr>
        <w:t>N</w:t>
      </w:r>
      <w:r w:rsidRPr="00BC2947">
        <w:rPr>
          <w:rFonts w:ascii="Times New Roman" w:eastAsia="Times New Roman" w:hAnsi="Times New Roman" w:cs="Times New Roman"/>
          <w:b/>
          <w:color w:val="000000" w:themeColor="text1"/>
        </w:rPr>
        <w:t>1</w:t>
      </w:r>
      <w:r w:rsidRPr="00BC2947">
        <w:rPr>
          <w:rFonts w:ascii="Times New Roman" w:eastAsia="Times New Roman" w:hAnsi="Times New Roman" w:cs="Times New Roman"/>
          <w:b/>
        </w:rPr>
        <w:t xml:space="preserve"> </w:t>
      </w:r>
      <w:r w:rsidRPr="00BC2947">
        <w:rPr>
          <w:rFonts w:ascii="Times New Roman" w:eastAsia="Times New Roman" w:hAnsi="Times New Roman" w:cs="Times New Roman"/>
        </w:rPr>
        <w:t xml:space="preserve">(згідно положень Постанови КМУ від </w:t>
      </w:r>
      <w:r w:rsidRPr="00BC2947">
        <w:rPr>
          <w:rFonts w:ascii="Times New Roman" w:eastAsia="Times New Roman" w:hAnsi="Times New Roman" w:cs="Times New Roman"/>
          <w:bCs/>
        </w:rPr>
        <w:t>22 грудня 2010 р. №1166</w:t>
      </w:r>
      <w:r w:rsidRPr="00BC2947">
        <w:rPr>
          <w:rFonts w:ascii="Times New Roman" w:eastAsia="Times New Roman" w:hAnsi="Times New Roman" w:cs="Times New Roman"/>
          <w:color w:val="333333"/>
          <w:shd w:val="clear" w:color="auto" w:fill="FFFFFF"/>
        </w:rPr>
        <w:t xml:space="preserve"> “Про єдині вимоги до конструкції та технічного стану колісних транспортних засобів, що експлуатуються</w:t>
      </w:r>
      <w:bookmarkEnd w:id="29"/>
      <w:r w:rsidR="000A55E6" w:rsidRPr="00BC2947">
        <w:rPr>
          <w:rFonts w:ascii="Times New Roman" w:eastAsia="Times New Roman" w:hAnsi="Times New Roman" w:cs="Times New Roman"/>
        </w:rPr>
        <w:t>;</w:t>
      </w:r>
    </w:p>
    <w:p w14:paraId="028782D3" w14:textId="1D276FBD" w:rsidR="00921B86" w:rsidRPr="00BC2947" w:rsidRDefault="00921B86" w:rsidP="002C78FC">
      <w:pPr>
        <w:spacing w:after="0" w:line="240" w:lineRule="auto"/>
        <w:ind w:firstLine="567"/>
        <w:jc w:val="both"/>
        <w:rPr>
          <w:rFonts w:ascii="Times New Roman" w:eastAsia="Times New Roman" w:hAnsi="Times New Roman" w:cs="Times New Roman"/>
          <w:lang w:val="ru-RU"/>
        </w:rPr>
      </w:pPr>
      <w:r w:rsidRPr="00BC2947">
        <w:rPr>
          <w:rFonts w:ascii="Times New Roman" w:eastAsia="Times New Roman" w:hAnsi="Times New Roman" w:cs="Times New Roman"/>
        </w:rPr>
        <w:t>- настанови щодо експлуатування чи інший документ виробника яким визначено правила експлуатування/користування автомобілями</w:t>
      </w:r>
      <w:r w:rsidR="000A55E6" w:rsidRPr="00BC2947">
        <w:rPr>
          <w:rFonts w:ascii="Times New Roman" w:eastAsia="Times New Roman" w:hAnsi="Times New Roman" w:cs="Times New Roman"/>
          <w:lang w:val="ru-RU"/>
        </w:rPr>
        <w:t>;</w:t>
      </w:r>
    </w:p>
    <w:p w14:paraId="23B29678" w14:textId="64C38462" w:rsidR="00921B86" w:rsidRPr="00BC2947" w:rsidRDefault="00921B86" w:rsidP="002C78FC">
      <w:pPr>
        <w:spacing w:after="0" w:line="240" w:lineRule="auto"/>
        <w:ind w:firstLine="567"/>
        <w:jc w:val="both"/>
        <w:rPr>
          <w:rFonts w:ascii="Times New Roman" w:eastAsia="Times New Roman" w:hAnsi="Times New Roman" w:cs="Times New Roman"/>
          <w:lang w:val="ru-RU"/>
        </w:rPr>
      </w:pPr>
      <w:r w:rsidRPr="00BC2947">
        <w:rPr>
          <w:rFonts w:ascii="Times New Roman" w:eastAsia="Times New Roman" w:hAnsi="Times New Roman" w:cs="Times New Roman"/>
        </w:rPr>
        <w:t>- документи/документ що підтверджує гарантійні зобов’язання щодо строку експлуатації</w:t>
      </w:r>
      <w:r w:rsidR="000A55E6" w:rsidRPr="00BC2947">
        <w:rPr>
          <w:rFonts w:ascii="Times New Roman" w:eastAsia="Times New Roman" w:hAnsi="Times New Roman" w:cs="Times New Roman"/>
          <w:lang w:val="ru-RU"/>
        </w:rPr>
        <w:t>;</w:t>
      </w:r>
    </w:p>
    <w:p w14:paraId="15434DD2" w14:textId="70633559" w:rsidR="00921B86" w:rsidRPr="00BC2947" w:rsidRDefault="00921B86" w:rsidP="002C78FC">
      <w:pPr>
        <w:spacing w:after="0" w:line="240" w:lineRule="auto"/>
        <w:ind w:firstLine="567"/>
        <w:jc w:val="both"/>
        <w:rPr>
          <w:rFonts w:ascii="Times New Roman" w:eastAsia="Times New Roman" w:hAnsi="Times New Roman" w:cs="Times New Roman"/>
          <w:lang w:val="ru-RU"/>
        </w:rPr>
      </w:pPr>
      <w:r w:rsidRPr="00BC2947">
        <w:rPr>
          <w:rFonts w:ascii="Times New Roman" w:eastAsia="Times New Roman" w:hAnsi="Times New Roman" w:cs="Times New Roman"/>
          <w:i/>
        </w:rPr>
        <w:t xml:space="preserve">-  </w:t>
      </w:r>
      <w:r w:rsidRPr="00BC2947">
        <w:rPr>
          <w:rFonts w:ascii="Times New Roman" w:eastAsia="Times New Roman" w:hAnsi="Times New Roman" w:cs="Times New Roman"/>
        </w:rPr>
        <w:t>інші документи для постановки на облік в Регіональному сервісному центрі МВС України</w:t>
      </w:r>
      <w:r w:rsidR="00C03957" w:rsidRPr="00BC2947">
        <w:rPr>
          <w:rFonts w:ascii="Times New Roman" w:eastAsia="Times New Roman" w:hAnsi="Times New Roman" w:cs="Times New Roman"/>
          <w:lang w:val="ru-RU"/>
        </w:rPr>
        <w:t>.</w:t>
      </w:r>
    </w:p>
    <w:p w14:paraId="520D1BB3" w14:textId="1B7A784C" w:rsidR="00921B86" w:rsidRPr="00BC2947" w:rsidRDefault="00921B86" w:rsidP="002C78FC">
      <w:pPr>
        <w:spacing w:after="0" w:line="240" w:lineRule="auto"/>
        <w:ind w:firstLine="567"/>
        <w:jc w:val="both"/>
        <w:rPr>
          <w:rFonts w:ascii="Times New Roman" w:eastAsia="Times New Roman" w:hAnsi="Times New Roman" w:cs="Times New Roman"/>
          <w:b/>
          <w:shd w:val="clear" w:color="auto" w:fill="FFFFFF"/>
          <w:lang w:eastAsia="ru-RU"/>
        </w:rPr>
      </w:pPr>
      <w:r w:rsidRPr="00BC2947">
        <w:rPr>
          <w:rFonts w:ascii="Times New Roman" w:eastAsia="Times New Roman" w:hAnsi="Times New Roman" w:cs="Times New Roman"/>
          <w:b/>
          <w:shd w:val="clear" w:color="auto" w:fill="FFFFFF"/>
          <w:lang w:eastAsia="ru-RU"/>
        </w:rPr>
        <w:t>У випадку коли до товару що постачається (під час постачання та передачі товару) не будуть додані вище наведені документи, Замовник в праві відмовитись від прийняття такого товару, до моменту надання обумовлених документів.</w:t>
      </w:r>
    </w:p>
    <w:p w14:paraId="275AE495" w14:textId="77777777" w:rsidR="00C0397F" w:rsidRPr="00BC2947" w:rsidRDefault="00C0397F" w:rsidP="002C78FC">
      <w:pPr>
        <w:pStyle w:val="af1"/>
        <w:ind w:firstLine="567"/>
        <w:jc w:val="both"/>
        <w:rPr>
          <w:rFonts w:ascii="Times New Roman" w:eastAsia="Times New Roman" w:hAnsi="Times New Roman" w:cs="Times New Roman"/>
          <w:b/>
          <w:lang w:val="uk-UA"/>
        </w:rPr>
      </w:pPr>
    </w:p>
    <w:p w14:paraId="3E21932C" w14:textId="77777777" w:rsidR="004870C8" w:rsidRPr="00BC2947" w:rsidRDefault="004870C8" w:rsidP="002C78FC">
      <w:pPr>
        <w:pStyle w:val="af1"/>
        <w:rPr>
          <w:rFonts w:ascii="Times New Roman" w:hAnsi="Times New Roman" w:cs="Times New Roman"/>
          <w:sz w:val="24"/>
          <w:szCs w:val="24"/>
          <w:lang w:val="uk-UA" w:eastAsia="uk-UA"/>
        </w:rPr>
      </w:pPr>
    </w:p>
    <w:p w14:paraId="2821AE05" w14:textId="2B283002" w:rsidR="00FA0A48" w:rsidRPr="00BC2947" w:rsidRDefault="00FA0A48" w:rsidP="002C78FC">
      <w:pPr>
        <w:spacing w:after="0" w:line="240" w:lineRule="auto"/>
        <w:rPr>
          <w:rFonts w:ascii="Times New Roman" w:eastAsia="Times New Roman" w:hAnsi="Times New Roman" w:cs="Times New Roman"/>
          <w:b/>
          <w:bCs/>
          <w:i/>
          <w:color w:val="000000"/>
          <w:sz w:val="24"/>
          <w:szCs w:val="24"/>
        </w:rPr>
      </w:pPr>
      <w:r w:rsidRPr="00BC2947">
        <w:rPr>
          <w:rFonts w:ascii="Times New Roman" w:hAnsi="Times New Roman" w:cs="Times New Roman"/>
          <w:b/>
          <w:bCs/>
          <w:i/>
          <w:color w:val="000000"/>
        </w:rPr>
        <w:br w:type="page"/>
      </w:r>
    </w:p>
    <w:p w14:paraId="41314393" w14:textId="2D2A6730" w:rsidR="003833F9" w:rsidRPr="00BC2947" w:rsidRDefault="00A96DA4" w:rsidP="002C78FC">
      <w:pPr>
        <w:pStyle w:val="aa"/>
        <w:spacing w:before="0" w:beforeAutospacing="0" w:after="0" w:afterAutospacing="0"/>
        <w:jc w:val="right"/>
        <w:rPr>
          <w:b/>
          <w:bCs/>
          <w:i/>
          <w:color w:val="000000"/>
        </w:rPr>
      </w:pPr>
      <w:r w:rsidRPr="00BC2947">
        <w:rPr>
          <w:b/>
          <w:bCs/>
          <w:i/>
          <w:color w:val="000000"/>
        </w:rPr>
        <w:lastRenderedPageBreak/>
        <w:t xml:space="preserve">Додаток 3 до </w:t>
      </w:r>
      <w:r w:rsidR="008F77D7" w:rsidRPr="00BC2947">
        <w:rPr>
          <w:b/>
          <w:bCs/>
          <w:i/>
          <w:color w:val="000000"/>
        </w:rPr>
        <w:t>тендерної документації</w:t>
      </w:r>
    </w:p>
    <w:p w14:paraId="4EC56B09" w14:textId="77777777" w:rsidR="00EF171D" w:rsidRPr="00BC2947" w:rsidRDefault="00EF171D" w:rsidP="002C78FC">
      <w:pPr>
        <w:pStyle w:val="aa"/>
        <w:spacing w:before="0" w:beforeAutospacing="0" w:after="0" w:afterAutospacing="0"/>
        <w:jc w:val="right"/>
      </w:pPr>
    </w:p>
    <w:p w14:paraId="22D44158" w14:textId="61649E08" w:rsidR="003833F9" w:rsidRPr="00BC2947" w:rsidRDefault="003833F9" w:rsidP="002C78FC">
      <w:pPr>
        <w:spacing w:after="0" w:line="240" w:lineRule="auto"/>
        <w:ind w:left="5670" w:hanging="6350"/>
        <w:jc w:val="center"/>
        <w:rPr>
          <w:rFonts w:ascii="Times New Roman" w:hAnsi="Times New Roman" w:cs="Times New Roman"/>
          <w:b/>
          <w:bCs/>
          <w:sz w:val="24"/>
          <w:szCs w:val="24"/>
        </w:rPr>
      </w:pPr>
      <w:r w:rsidRPr="00BC2947">
        <w:rPr>
          <w:rFonts w:ascii="Times New Roman" w:hAnsi="Times New Roman" w:cs="Times New Roman"/>
          <w:b/>
          <w:bCs/>
          <w:i/>
          <w:iCs/>
          <w:sz w:val="24"/>
          <w:szCs w:val="24"/>
        </w:rPr>
        <w:t>Форма «Тендерна пропозиція» подається у вигляді, наведеному нижче.</w:t>
      </w:r>
    </w:p>
    <w:p w14:paraId="43DB7F2C" w14:textId="6C0F81E1" w:rsidR="003833F9" w:rsidRPr="00BC2947" w:rsidRDefault="003833F9" w:rsidP="002C78FC">
      <w:pPr>
        <w:pStyle w:val="aa"/>
        <w:tabs>
          <w:tab w:val="right" w:pos="9779"/>
        </w:tabs>
        <w:spacing w:before="0" w:beforeAutospacing="0" w:after="0" w:afterAutospacing="0"/>
        <w:jc w:val="center"/>
        <w:rPr>
          <w:b/>
          <w:bCs/>
          <w:i/>
          <w:color w:val="000000"/>
        </w:rPr>
      </w:pPr>
      <w:r w:rsidRPr="00BC2947">
        <w:rPr>
          <w:b/>
          <w:bCs/>
          <w:i/>
          <w:iCs/>
        </w:rPr>
        <w:t>Учасник не повинен відступати від даної форми</w:t>
      </w:r>
    </w:p>
    <w:p w14:paraId="56AA8949" w14:textId="4CAA77FA" w:rsidR="003833F9" w:rsidRPr="00BC2947" w:rsidRDefault="003833F9" w:rsidP="002C78FC">
      <w:pPr>
        <w:pStyle w:val="aa"/>
        <w:tabs>
          <w:tab w:val="right" w:pos="9779"/>
        </w:tabs>
        <w:spacing w:before="0" w:beforeAutospacing="0" w:after="0" w:afterAutospacing="0"/>
        <w:rPr>
          <w:sz w:val="26"/>
          <w:szCs w:val="26"/>
        </w:rPr>
      </w:pPr>
      <w:r w:rsidRPr="00BC2947">
        <w:rPr>
          <w:b/>
          <w:bCs/>
          <w:i/>
          <w:color w:val="000000"/>
        </w:rPr>
        <w:t xml:space="preserve">                                                                                                                           </w:t>
      </w:r>
    </w:p>
    <w:p w14:paraId="6761883D" w14:textId="77777777" w:rsidR="003833F9" w:rsidRPr="00BC2947" w:rsidRDefault="003833F9" w:rsidP="002C78FC">
      <w:pPr>
        <w:pStyle w:val="aa"/>
        <w:spacing w:before="0" w:beforeAutospacing="0" w:after="0" w:afterAutospacing="0"/>
        <w:ind w:firstLine="700"/>
        <w:jc w:val="center"/>
      </w:pPr>
      <w:r w:rsidRPr="00BC2947">
        <w:rPr>
          <w:b/>
          <w:bCs/>
          <w:color w:val="000000"/>
        </w:rPr>
        <w:t>ФОРМА “ТЕНДЕРНА ПРОПОЗИЦІЯ”</w:t>
      </w:r>
    </w:p>
    <w:p w14:paraId="23B47A62" w14:textId="6665F7FF" w:rsidR="003833F9" w:rsidRPr="00BC2947" w:rsidRDefault="003833F9" w:rsidP="002C78FC">
      <w:pPr>
        <w:pStyle w:val="aa"/>
        <w:spacing w:before="0" w:beforeAutospacing="0" w:after="0" w:afterAutospacing="0"/>
        <w:ind w:firstLine="700"/>
        <w:jc w:val="center"/>
        <w:rPr>
          <w:b/>
          <w:i/>
          <w:sz w:val="22"/>
          <w:szCs w:val="22"/>
        </w:rPr>
      </w:pPr>
      <w:r w:rsidRPr="00BC2947">
        <w:rPr>
          <w:i/>
          <w:iCs/>
          <w:color w:val="000000"/>
          <w:sz w:val="22"/>
          <w:szCs w:val="22"/>
        </w:rPr>
        <w:t>(форма, яка подається Учасником)</w:t>
      </w:r>
    </w:p>
    <w:p w14:paraId="70E7EB3E" w14:textId="77777777" w:rsidR="00AA7F05" w:rsidRPr="00BC2947" w:rsidRDefault="00AA7F05" w:rsidP="002C78FC">
      <w:pPr>
        <w:pStyle w:val="aa"/>
        <w:spacing w:before="0" w:beforeAutospacing="0" w:after="0" w:afterAutospacing="0"/>
        <w:ind w:firstLine="700"/>
        <w:jc w:val="center"/>
        <w:rPr>
          <w:b/>
          <w:bCs/>
          <w:i/>
          <w:iCs/>
          <w:sz w:val="22"/>
          <w:szCs w:val="22"/>
        </w:rPr>
      </w:pPr>
    </w:p>
    <w:p w14:paraId="1368E0DC" w14:textId="772BCA70" w:rsidR="006C41FD" w:rsidRPr="00BC2947" w:rsidRDefault="003833F9" w:rsidP="002C78FC">
      <w:pPr>
        <w:spacing w:after="0" w:line="240" w:lineRule="auto"/>
        <w:jc w:val="both"/>
        <w:rPr>
          <w:rFonts w:ascii="Times New Roman" w:eastAsia="Times New Roman" w:hAnsi="Times New Roman" w:cs="Times New Roman"/>
          <w:b/>
          <w:bCs/>
          <w:color w:val="000000"/>
          <w:sz w:val="24"/>
          <w:szCs w:val="24"/>
        </w:rPr>
      </w:pPr>
      <w:r w:rsidRPr="00BC2947">
        <w:rPr>
          <w:rFonts w:ascii="Times New Roman" w:hAnsi="Times New Roman" w:cs="Times New Roman"/>
          <w:sz w:val="24"/>
          <w:szCs w:val="24"/>
        </w:rPr>
        <w:t>Ми, _________________________________ (назва учасника), надаємо свою  пропозицію щодо участі у відкритих торгах на закупівлю за предметом закупівлі</w:t>
      </w:r>
      <w:r w:rsidR="006C41FD" w:rsidRPr="00BC2947">
        <w:rPr>
          <w:rFonts w:ascii="Times New Roman" w:hAnsi="Times New Roman" w:cs="Times New Roman"/>
          <w:sz w:val="24"/>
          <w:szCs w:val="24"/>
        </w:rPr>
        <w:t xml:space="preserve">: </w:t>
      </w:r>
      <w:r w:rsidR="006C41FD" w:rsidRPr="00BC2947">
        <w:rPr>
          <w:rFonts w:ascii="Times New Roman" w:hAnsi="Times New Roman" w:cs="Times New Roman"/>
          <w:b/>
          <w:sz w:val="24"/>
          <w:szCs w:val="24"/>
        </w:rPr>
        <w:t xml:space="preserve">Автомобіль для потреб </w:t>
      </w:r>
      <w:r w:rsidR="00A25275" w:rsidRPr="00BC2947">
        <w:rPr>
          <w:rFonts w:ascii="Times New Roman" w:hAnsi="Times New Roman" w:cs="Times New Roman"/>
          <w:b/>
          <w:sz w:val="24"/>
          <w:szCs w:val="24"/>
        </w:rPr>
        <w:t xml:space="preserve">підрозділів, </w:t>
      </w:r>
      <w:r w:rsidR="006C41FD" w:rsidRPr="00BC2947">
        <w:rPr>
          <w:rFonts w:ascii="Times New Roman" w:hAnsi="Times New Roman" w:cs="Times New Roman"/>
          <w:b/>
          <w:sz w:val="24"/>
          <w:szCs w:val="24"/>
        </w:rPr>
        <w:t>органів та сил національної безпеки та оборони (СБУ, Збройних Сил України, підрозділів територіальної оборони Збройних Сил України) (</w:t>
      </w:r>
      <w:r w:rsidR="006C41FD" w:rsidRPr="00BC2947">
        <w:rPr>
          <w:rFonts w:ascii="Times New Roman" w:hAnsi="Times New Roman" w:cs="Times New Roman"/>
          <w:b/>
          <w:color w:val="000000"/>
          <w:sz w:val="24"/>
          <w:szCs w:val="24"/>
        </w:rPr>
        <w:t>код CPV за ДК 021:2015- 34110000-1- Легкові автомобілі</w:t>
      </w:r>
      <w:r w:rsidR="006C41FD" w:rsidRPr="00BC2947">
        <w:rPr>
          <w:rFonts w:ascii="Times New Roman" w:hAnsi="Times New Roman" w:cs="Times New Roman"/>
          <w:b/>
          <w:sz w:val="24"/>
          <w:szCs w:val="24"/>
        </w:rPr>
        <w:t>)</w:t>
      </w:r>
    </w:p>
    <w:p w14:paraId="52972522" w14:textId="7ED1A87A" w:rsidR="003833F9" w:rsidRPr="00BC2947" w:rsidRDefault="003833F9" w:rsidP="002C78FC">
      <w:pPr>
        <w:pStyle w:val="af1"/>
        <w:jc w:val="both"/>
        <w:rPr>
          <w:rFonts w:ascii="Times New Roman" w:hAnsi="Times New Roman" w:cs="Times New Roman"/>
          <w:sz w:val="24"/>
          <w:szCs w:val="24"/>
          <w:lang w:val="uk-UA"/>
        </w:rPr>
      </w:pPr>
      <w:r w:rsidRPr="00BC2947">
        <w:rPr>
          <w:rFonts w:ascii="Times New Roman" w:hAnsi="Times New Roman" w:cs="Times New Roman"/>
          <w:sz w:val="24"/>
          <w:szCs w:val="24"/>
          <w:lang w:val="uk-UA"/>
        </w:rPr>
        <w:t>Юридична адреса: ____________________________________________</w:t>
      </w:r>
      <w:r w:rsidR="00AA7F05" w:rsidRPr="00BC2947">
        <w:rPr>
          <w:rFonts w:ascii="Times New Roman" w:hAnsi="Times New Roman" w:cs="Times New Roman"/>
          <w:sz w:val="24"/>
          <w:szCs w:val="24"/>
          <w:lang w:val="uk-UA"/>
        </w:rPr>
        <w:t>_______</w:t>
      </w:r>
      <w:r w:rsidRPr="00BC2947">
        <w:rPr>
          <w:rFonts w:ascii="Times New Roman" w:hAnsi="Times New Roman" w:cs="Times New Roman"/>
          <w:sz w:val="24"/>
          <w:szCs w:val="24"/>
          <w:lang w:val="uk-UA"/>
        </w:rPr>
        <w:t>_______________</w:t>
      </w:r>
    </w:p>
    <w:p w14:paraId="0B7870C2" w14:textId="31BB6F38" w:rsidR="003833F9" w:rsidRPr="00BC2947" w:rsidRDefault="003833F9" w:rsidP="002C78FC">
      <w:pPr>
        <w:widowControl w:val="0"/>
        <w:tabs>
          <w:tab w:val="left" w:pos="426"/>
        </w:tabs>
        <w:spacing w:after="0" w:line="240" w:lineRule="auto"/>
        <w:jc w:val="both"/>
        <w:rPr>
          <w:rFonts w:ascii="Times New Roman" w:hAnsi="Times New Roman" w:cs="Times New Roman"/>
          <w:sz w:val="24"/>
          <w:szCs w:val="24"/>
        </w:rPr>
      </w:pPr>
      <w:r w:rsidRPr="00BC2947">
        <w:rPr>
          <w:rFonts w:ascii="Times New Roman" w:hAnsi="Times New Roman" w:cs="Times New Roman"/>
          <w:sz w:val="24"/>
          <w:szCs w:val="24"/>
        </w:rPr>
        <w:t>Поштова адреса: ____________________________</w:t>
      </w:r>
      <w:r w:rsidR="00AA7F05" w:rsidRPr="00BC2947">
        <w:rPr>
          <w:rFonts w:ascii="Times New Roman" w:hAnsi="Times New Roman" w:cs="Times New Roman"/>
          <w:sz w:val="24"/>
          <w:szCs w:val="24"/>
        </w:rPr>
        <w:t>_______</w:t>
      </w:r>
      <w:r w:rsidRPr="00BC2947">
        <w:rPr>
          <w:rFonts w:ascii="Times New Roman" w:hAnsi="Times New Roman" w:cs="Times New Roman"/>
          <w:sz w:val="24"/>
          <w:szCs w:val="24"/>
        </w:rPr>
        <w:t>_________________________________</w:t>
      </w:r>
    </w:p>
    <w:p w14:paraId="268A6911" w14:textId="7AA70782" w:rsidR="003833F9" w:rsidRPr="00BC2947" w:rsidRDefault="003833F9" w:rsidP="002C78FC">
      <w:pPr>
        <w:widowControl w:val="0"/>
        <w:tabs>
          <w:tab w:val="left" w:pos="426"/>
        </w:tabs>
        <w:spacing w:after="0" w:line="240" w:lineRule="auto"/>
        <w:jc w:val="both"/>
        <w:rPr>
          <w:rFonts w:ascii="Times New Roman" w:hAnsi="Times New Roman" w:cs="Times New Roman"/>
          <w:sz w:val="24"/>
          <w:szCs w:val="24"/>
        </w:rPr>
      </w:pPr>
      <w:r w:rsidRPr="00BC2947">
        <w:rPr>
          <w:rFonts w:ascii="Times New Roman" w:hAnsi="Times New Roman" w:cs="Times New Roman"/>
          <w:sz w:val="24"/>
          <w:szCs w:val="24"/>
        </w:rPr>
        <w:t>Банківські реквізити обслуговуючого банку: _</w:t>
      </w:r>
      <w:r w:rsidR="00AA7F05" w:rsidRPr="00BC2947">
        <w:rPr>
          <w:rFonts w:ascii="Times New Roman" w:hAnsi="Times New Roman" w:cs="Times New Roman"/>
          <w:sz w:val="24"/>
          <w:szCs w:val="24"/>
        </w:rPr>
        <w:t>_______</w:t>
      </w:r>
      <w:r w:rsidRPr="00BC2947">
        <w:rPr>
          <w:rFonts w:ascii="Times New Roman" w:hAnsi="Times New Roman" w:cs="Times New Roman"/>
          <w:sz w:val="24"/>
          <w:szCs w:val="24"/>
        </w:rPr>
        <w:t>____________________________________</w:t>
      </w:r>
    </w:p>
    <w:p w14:paraId="26ED798F" w14:textId="549C8D7F" w:rsidR="003833F9" w:rsidRPr="00BC2947" w:rsidRDefault="003833F9" w:rsidP="002C78FC">
      <w:pPr>
        <w:widowControl w:val="0"/>
        <w:tabs>
          <w:tab w:val="left" w:pos="426"/>
        </w:tabs>
        <w:spacing w:after="0" w:line="240" w:lineRule="auto"/>
        <w:jc w:val="both"/>
        <w:rPr>
          <w:rFonts w:ascii="Times New Roman" w:hAnsi="Times New Roman" w:cs="Times New Roman"/>
          <w:sz w:val="24"/>
          <w:szCs w:val="24"/>
        </w:rPr>
      </w:pPr>
      <w:r w:rsidRPr="00BC2947">
        <w:rPr>
          <w:rFonts w:ascii="Times New Roman" w:hAnsi="Times New Roman" w:cs="Times New Roman"/>
          <w:sz w:val="24"/>
          <w:szCs w:val="24"/>
        </w:rPr>
        <w:t>Код ЄДРПОУ: _________________________</w:t>
      </w:r>
      <w:r w:rsidR="00AA7F05" w:rsidRPr="00BC2947">
        <w:rPr>
          <w:rFonts w:ascii="Times New Roman" w:hAnsi="Times New Roman" w:cs="Times New Roman"/>
          <w:sz w:val="24"/>
          <w:szCs w:val="24"/>
        </w:rPr>
        <w:t>_______</w:t>
      </w:r>
      <w:r w:rsidRPr="00BC2947">
        <w:rPr>
          <w:rFonts w:ascii="Times New Roman" w:hAnsi="Times New Roman" w:cs="Times New Roman"/>
          <w:sz w:val="24"/>
          <w:szCs w:val="24"/>
        </w:rPr>
        <w:t>_____________________________________</w:t>
      </w:r>
    </w:p>
    <w:p w14:paraId="7F5D2841" w14:textId="320521FC" w:rsidR="003833F9" w:rsidRPr="00BC2947" w:rsidRDefault="003833F9" w:rsidP="002C78FC">
      <w:pPr>
        <w:widowControl w:val="0"/>
        <w:tabs>
          <w:tab w:val="left" w:pos="426"/>
        </w:tabs>
        <w:spacing w:after="0" w:line="240" w:lineRule="auto"/>
        <w:jc w:val="both"/>
        <w:rPr>
          <w:rFonts w:ascii="Times New Roman" w:hAnsi="Times New Roman" w:cs="Times New Roman"/>
          <w:sz w:val="24"/>
          <w:szCs w:val="24"/>
        </w:rPr>
      </w:pPr>
      <w:r w:rsidRPr="00BC2947">
        <w:rPr>
          <w:rFonts w:ascii="Times New Roman" w:hAnsi="Times New Roman" w:cs="Times New Roman"/>
          <w:sz w:val="24"/>
          <w:szCs w:val="24"/>
        </w:rPr>
        <w:t>Статус платника податку: _________________</w:t>
      </w:r>
      <w:r w:rsidR="00AA7F05" w:rsidRPr="00BC2947">
        <w:rPr>
          <w:rFonts w:ascii="Times New Roman" w:hAnsi="Times New Roman" w:cs="Times New Roman"/>
          <w:sz w:val="24"/>
          <w:szCs w:val="24"/>
        </w:rPr>
        <w:t>_______</w:t>
      </w:r>
      <w:r w:rsidRPr="00BC2947">
        <w:rPr>
          <w:rFonts w:ascii="Times New Roman" w:hAnsi="Times New Roman" w:cs="Times New Roman"/>
          <w:sz w:val="24"/>
          <w:szCs w:val="24"/>
        </w:rPr>
        <w:t>____________________________________</w:t>
      </w:r>
    </w:p>
    <w:p w14:paraId="33DE467E" w14:textId="2D3368D9" w:rsidR="003833F9" w:rsidRPr="00BC2947" w:rsidRDefault="003833F9" w:rsidP="002C78FC">
      <w:pPr>
        <w:widowControl w:val="0"/>
        <w:tabs>
          <w:tab w:val="left" w:pos="426"/>
        </w:tabs>
        <w:spacing w:after="0" w:line="240" w:lineRule="auto"/>
        <w:jc w:val="both"/>
        <w:rPr>
          <w:rFonts w:ascii="Times New Roman" w:hAnsi="Times New Roman" w:cs="Times New Roman"/>
          <w:sz w:val="24"/>
          <w:szCs w:val="24"/>
        </w:rPr>
      </w:pPr>
      <w:r w:rsidRPr="00BC2947">
        <w:rPr>
          <w:rFonts w:ascii="Times New Roman" w:hAnsi="Times New Roman" w:cs="Times New Roman"/>
          <w:sz w:val="24"/>
          <w:szCs w:val="24"/>
        </w:rPr>
        <w:t>Контактний номер телефону (телефаксу):________</w:t>
      </w:r>
      <w:r w:rsidR="00AA7F05" w:rsidRPr="00BC2947">
        <w:rPr>
          <w:rFonts w:ascii="Times New Roman" w:hAnsi="Times New Roman" w:cs="Times New Roman"/>
          <w:sz w:val="24"/>
          <w:szCs w:val="24"/>
        </w:rPr>
        <w:t>_______</w:t>
      </w:r>
      <w:r w:rsidRPr="00BC2947">
        <w:rPr>
          <w:rFonts w:ascii="Times New Roman" w:hAnsi="Times New Roman" w:cs="Times New Roman"/>
          <w:sz w:val="24"/>
          <w:szCs w:val="24"/>
        </w:rPr>
        <w:t>________________________________</w:t>
      </w:r>
    </w:p>
    <w:p w14:paraId="7143136E" w14:textId="4EB188E3" w:rsidR="003833F9" w:rsidRPr="00BC2947" w:rsidRDefault="003833F9" w:rsidP="002C78FC">
      <w:pPr>
        <w:widowControl w:val="0"/>
        <w:tabs>
          <w:tab w:val="left" w:pos="426"/>
        </w:tabs>
        <w:spacing w:after="0" w:line="240" w:lineRule="auto"/>
        <w:jc w:val="both"/>
        <w:rPr>
          <w:rFonts w:ascii="Times New Roman" w:hAnsi="Times New Roman" w:cs="Times New Roman"/>
          <w:sz w:val="24"/>
          <w:szCs w:val="24"/>
        </w:rPr>
      </w:pPr>
      <w:r w:rsidRPr="00BC2947">
        <w:rPr>
          <w:rFonts w:ascii="Times New Roman" w:hAnsi="Times New Roman" w:cs="Times New Roman"/>
          <w:sz w:val="24"/>
          <w:szCs w:val="24"/>
        </w:rPr>
        <w:t>Е-</w:t>
      </w:r>
      <w:proofErr w:type="spellStart"/>
      <w:r w:rsidRPr="00BC2947">
        <w:rPr>
          <w:rFonts w:ascii="Times New Roman" w:hAnsi="Times New Roman" w:cs="Times New Roman"/>
          <w:sz w:val="24"/>
          <w:szCs w:val="24"/>
        </w:rPr>
        <w:t>mail</w:t>
      </w:r>
      <w:proofErr w:type="spellEnd"/>
      <w:r w:rsidRPr="00BC2947">
        <w:rPr>
          <w:rFonts w:ascii="Times New Roman" w:hAnsi="Times New Roman" w:cs="Times New Roman"/>
          <w:sz w:val="24"/>
          <w:szCs w:val="24"/>
        </w:rPr>
        <w:t>: _________________________________________</w:t>
      </w:r>
      <w:r w:rsidR="00AA7F05" w:rsidRPr="00BC2947">
        <w:rPr>
          <w:rFonts w:ascii="Times New Roman" w:hAnsi="Times New Roman" w:cs="Times New Roman"/>
          <w:sz w:val="24"/>
          <w:szCs w:val="24"/>
        </w:rPr>
        <w:t>_______</w:t>
      </w:r>
      <w:r w:rsidRPr="00BC2947">
        <w:rPr>
          <w:rFonts w:ascii="Times New Roman" w:hAnsi="Times New Roman" w:cs="Times New Roman"/>
          <w:sz w:val="24"/>
          <w:szCs w:val="24"/>
        </w:rPr>
        <w:t>____________________________</w:t>
      </w:r>
    </w:p>
    <w:p w14:paraId="354D63FD" w14:textId="0EF30BD0" w:rsidR="003833F9" w:rsidRPr="00BC2947" w:rsidRDefault="003833F9" w:rsidP="002C78FC">
      <w:pPr>
        <w:widowControl w:val="0"/>
        <w:tabs>
          <w:tab w:val="left" w:pos="426"/>
          <w:tab w:val="left" w:pos="462"/>
          <w:tab w:val="left" w:pos="851"/>
        </w:tabs>
        <w:spacing w:after="0" w:line="240" w:lineRule="auto"/>
        <w:jc w:val="both"/>
        <w:rPr>
          <w:rFonts w:ascii="Times New Roman" w:hAnsi="Times New Roman" w:cs="Times New Roman"/>
          <w:sz w:val="24"/>
          <w:szCs w:val="24"/>
        </w:rPr>
      </w:pPr>
      <w:r w:rsidRPr="00BC2947">
        <w:rPr>
          <w:rFonts w:ascii="Times New Roman" w:hAnsi="Times New Roman" w:cs="Times New Roman"/>
          <w:sz w:val="24"/>
          <w:szCs w:val="24"/>
        </w:rPr>
        <w:t>Відомості про керівника (посада, ПІБ, тел.): ________</w:t>
      </w:r>
      <w:r w:rsidR="00AA7F05" w:rsidRPr="00BC2947">
        <w:rPr>
          <w:rFonts w:ascii="Times New Roman" w:hAnsi="Times New Roman" w:cs="Times New Roman"/>
          <w:sz w:val="24"/>
          <w:szCs w:val="24"/>
        </w:rPr>
        <w:t>________</w:t>
      </w:r>
      <w:r w:rsidRPr="00BC2947">
        <w:rPr>
          <w:rFonts w:ascii="Times New Roman" w:hAnsi="Times New Roman" w:cs="Times New Roman"/>
          <w:sz w:val="24"/>
          <w:szCs w:val="24"/>
        </w:rPr>
        <w:t>_____________________________</w:t>
      </w:r>
    </w:p>
    <w:p w14:paraId="7501B2A7" w14:textId="2EE8D88C" w:rsidR="003833F9" w:rsidRPr="00BC2947" w:rsidRDefault="003833F9" w:rsidP="002C78FC">
      <w:pPr>
        <w:widowControl w:val="0"/>
        <w:tabs>
          <w:tab w:val="left" w:pos="426"/>
          <w:tab w:val="left" w:pos="462"/>
          <w:tab w:val="left" w:pos="851"/>
        </w:tabs>
        <w:spacing w:after="0" w:line="240" w:lineRule="auto"/>
        <w:jc w:val="both"/>
        <w:rPr>
          <w:rFonts w:ascii="Times New Roman" w:hAnsi="Times New Roman" w:cs="Times New Roman"/>
          <w:sz w:val="24"/>
          <w:szCs w:val="24"/>
        </w:rPr>
      </w:pPr>
      <w:r w:rsidRPr="00BC2947">
        <w:rPr>
          <w:rFonts w:ascii="Times New Roman" w:hAnsi="Times New Roman" w:cs="Times New Roman"/>
          <w:sz w:val="24"/>
          <w:szCs w:val="24"/>
        </w:rPr>
        <w:t>Відомості про підписанта договору та документів тендерної пропозиції (посада, ПІБ, тел.): _</w:t>
      </w:r>
      <w:r w:rsidR="00AA7F05" w:rsidRPr="00BC2947">
        <w:rPr>
          <w:rFonts w:ascii="Times New Roman" w:hAnsi="Times New Roman" w:cs="Times New Roman"/>
          <w:sz w:val="24"/>
          <w:szCs w:val="24"/>
        </w:rPr>
        <w:t>___</w:t>
      </w:r>
      <w:r w:rsidRPr="00BC2947">
        <w:rPr>
          <w:rFonts w:ascii="Times New Roman" w:hAnsi="Times New Roman" w:cs="Times New Roman"/>
          <w:sz w:val="24"/>
          <w:szCs w:val="24"/>
        </w:rPr>
        <w:t>_</w:t>
      </w:r>
    </w:p>
    <w:p w14:paraId="5D2FB763" w14:textId="77777777" w:rsidR="003833F9" w:rsidRPr="00BC2947" w:rsidRDefault="003833F9" w:rsidP="002C78FC">
      <w:pPr>
        <w:spacing w:after="0" w:line="240" w:lineRule="auto"/>
        <w:jc w:val="both"/>
        <w:rPr>
          <w:rFonts w:ascii="Times New Roman" w:hAnsi="Times New Roman" w:cs="Times New Roman"/>
          <w:sz w:val="24"/>
          <w:szCs w:val="24"/>
        </w:rPr>
      </w:pPr>
      <w:r w:rsidRPr="00BC2947">
        <w:rPr>
          <w:rFonts w:ascii="Times New Roman" w:hAnsi="Times New Roman" w:cs="Times New Roman"/>
          <w:sz w:val="24"/>
          <w:szCs w:val="24"/>
        </w:rPr>
        <w:t xml:space="preserve">Вивчивши тендерну документацію та вимоги щодо технічних, якісних та кількісних характеристик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такою ціною:  </w:t>
      </w:r>
    </w:p>
    <w:tbl>
      <w:tblPr>
        <w:tblW w:w="10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276"/>
        <w:gridCol w:w="1276"/>
        <w:gridCol w:w="1701"/>
        <w:gridCol w:w="1701"/>
        <w:gridCol w:w="6"/>
      </w:tblGrid>
      <w:tr w:rsidR="003833F9" w:rsidRPr="00BC2947" w14:paraId="411E85B3" w14:textId="77777777" w:rsidTr="00661CE8">
        <w:trPr>
          <w:gridAfter w:val="1"/>
          <w:wAfter w:w="6" w:type="dxa"/>
          <w:trHeight w:val="760"/>
        </w:trPr>
        <w:tc>
          <w:tcPr>
            <w:tcW w:w="2552" w:type="dxa"/>
            <w:tcBorders>
              <w:top w:val="single" w:sz="4" w:space="0" w:color="auto"/>
              <w:left w:val="single" w:sz="4" w:space="0" w:color="auto"/>
              <w:bottom w:val="single" w:sz="4" w:space="0" w:color="auto"/>
              <w:right w:val="single" w:sz="4" w:space="0" w:color="auto"/>
            </w:tcBorders>
            <w:vAlign w:val="center"/>
            <w:hideMark/>
          </w:tcPr>
          <w:p w14:paraId="0A9B4196" w14:textId="77777777" w:rsidR="003833F9" w:rsidRPr="00BC2947" w:rsidRDefault="003833F9" w:rsidP="002C78FC">
            <w:pPr>
              <w:spacing w:after="0" w:line="240" w:lineRule="auto"/>
              <w:jc w:val="center"/>
              <w:outlineLvl w:val="0"/>
              <w:rPr>
                <w:rFonts w:ascii="Times New Roman" w:eastAsia="Arial" w:hAnsi="Times New Roman" w:cs="Times New Roman"/>
                <w:color w:val="000000"/>
                <w:sz w:val="24"/>
                <w:szCs w:val="24"/>
                <w:lang w:eastAsia="ru-RU"/>
              </w:rPr>
            </w:pPr>
            <w:r w:rsidRPr="00BC2947">
              <w:rPr>
                <w:rFonts w:ascii="Times New Roman" w:eastAsia="Arial" w:hAnsi="Times New Roman" w:cs="Times New Roman"/>
                <w:color w:val="000000"/>
                <w:sz w:val="24"/>
                <w:szCs w:val="24"/>
                <w:lang w:eastAsia="ru-RU"/>
              </w:rPr>
              <w:t>Найменування</w:t>
            </w:r>
          </w:p>
          <w:p w14:paraId="012FCB32" w14:textId="77777777" w:rsidR="003833F9" w:rsidRPr="00BC2947" w:rsidRDefault="003833F9" w:rsidP="002C78FC">
            <w:pPr>
              <w:spacing w:after="0" w:line="240" w:lineRule="auto"/>
              <w:jc w:val="center"/>
              <w:outlineLvl w:val="0"/>
              <w:rPr>
                <w:rFonts w:ascii="Times New Roman" w:eastAsia="Arial" w:hAnsi="Times New Roman" w:cs="Times New Roman"/>
                <w:color w:val="000000"/>
                <w:sz w:val="24"/>
                <w:szCs w:val="24"/>
                <w:lang w:eastAsia="ru-RU"/>
              </w:rPr>
            </w:pPr>
            <w:r w:rsidRPr="00BC2947">
              <w:rPr>
                <w:rFonts w:ascii="Times New Roman" w:eastAsia="Arial" w:hAnsi="Times New Roman" w:cs="Times New Roman"/>
                <w:color w:val="000000"/>
                <w:sz w:val="24"/>
                <w:szCs w:val="24"/>
                <w:lang w:eastAsia="ru-RU"/>
              </w:rPr>
              <w:t>товару</w:t>
            </w:r>
          </w:p>
        </w:tc>
        <w:tc>
          <w:tcPr>
            <w:tcW w:w="1559" w:type="dxa"/>
            <w:tcBorders>
              <w:top w:val="single" w:sz="4" w:space="0" w:color="auto"/>
              <w:left w:val="single" w:sz="4" w:space="0" w:color="auto"/>
              <w:bottom w:val="single" w:sz="4" w:space="0" w:color="auto"/>
              <w:right w:val="single" w:sz="4" w:space="0" w:color="auto"/>
            </w:tcBorders>
          </w:tcPr>
          <w:p w14:paraId="2192FD61" w14:textId="77777777" w:rsidR="003833F9" w:rsidRPr="00BC2947" w:rsidRDefault="003833F9" w:rsidP="002C78FC">
            <w:pPr>
              <w:spacing w:after="0" w:line="240" w:lineRule="auto"/>
              <w:jc w:val="center"/>
              <w:outlineLvl w:val="0"/>
              <w:rPr>
                <w:rFonts w:ascii="Times New Roman" w:eastAsia="Arial" w:hAnsi="Times New Roman" w:cs="Times New Roman"/>
                <w:color w:val="000000"/>
                <w:lang w:eastAsia="ru-RU"/>
              </w:rPr>
            </w:pPr>
            <w:r w:rsidRPr="00BC2947">
              <w:rPr>
                <w:rFonts w:ascii="Times New Roman" w:eastAsia="Arial" w:hAnsi="Times New Roman" w:cs="Times New Roman"/>
                <w:color w:val="000000"/>
                <w:lang w:eastAsia="ru-RU"/>
              </w:rPr>
              <w:t>Країна походження, виробник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0F3F45" w14:textId="77777777" w:rsidR="003833F9" w:rsidRPr="00BC2947" w:rsidRDefault="003833F9" w:rsidP="002C78FC">
            <w:pPr>
              <w:spacing w:after="0" w:line="240" w:lineRule="auto"/>
              <w:jc w:val="center"/>
              <w:outlineLvl w:val="0"/>
              <w:rPr>
                <w:rFonts w:ascii="Times New Roman" w:eastAsia="Arial" w:hAnsi="Times New Roman" w:cs="Times New Roman"/>
                <w:color w:val="000000"/>
                <w:sz w:val="24"/>
                <w:szCs w:val="24"/>
                <w:lang w:eastAsia="ru-RU"/>
              </w:rPr>
            </w:pPr>
            <w:r w:rsidRPr="00BC2947">
              <w:rPr>
                <w:rFonts w:ascii="Times New Roman" w:eastAsia="Arial" w:hAnsi="Times New Roman" w:cs="Times New Roman"/>
                <w:color w:val="000000"/>
                <w:sz w:val="24"/>
                <w:szCs w:val="24"/>
                <w:lang w:eastAsia="ru-RU"/>
              </w:rPr>
              <w:t>Одиниця виміру</w:t>
            </w:r>
          </w:p>
          <w:p w14:paraId="26FAEE8E" w14:textId="3C7BB55A" w:rsidR="003833F9" w:rsidRPr="00BC2947" w:rsidRDefault="003833F9" w:rsidP="002C78FC">
            <w:pPr>
              <w:spacing w:after="0" w:line="240" w:lineRule="auto"/>
              <w:jc w:val="center"/>
              <w:outlineLvl w:val="0"/>
              <w:rPr>
                <w:rFonts w:ascii="Times New Roman" w:eastAsia="Arial"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39E8D6D" w14:textId="77777777" w:rsidR="003833F9" w:rsidRPr="00BC2947" w:rsidRDefault="003833F9" w:rsidP="002C78FC">
            <w:pPr>
              <w:spacing w:after="0" w:line="240" w:lineRule="auto"/>
              <w:jc w:val="center"/>
              <w:outlineLvl w:val="0"/>
              <w:rPr>
                <w:rFonts w:ascii="Times New Roman" w:eastAsia="Arial" w:hAnsi="Times New Roman" w:cs="Times New Roman"/>
                <w:color w:val="000000"/>
                <w:sz w:val="24"/>
                <w:szCs w:val="24"/>
                <w:lang w:eastAsia="ru-RU"/>
              </w:rPr>
            </w:pPr>
            <w:r w:rsidRPr="00BC2947">
              <w:rPr>
                <w:rFonts w:ascii="Times New Roman" w:eastAsia="Arial" w:hAnsi="Times New Roman" w:cs="Times New Roman"/>
                <w:color w:val="000000"/>
                <w:sz w:val="24"/>
                <w:szCs w:val="24"/>
                <w:lang w:eastAsia="ru-RU"/>
              </w:rPr>
              <w:t>Кількість товару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A44388" w14:textId="3FCC6862" w:rsidR="003833F9" w:rsidRPr="00BC2947" w:rsidRDefault="003833F9" w:rsidP="002C78FC">
            <w:pPr>
              <w:spacing w:after="0" w:line="240" w:lineRule="auto"/>
              <w:jc w:val="center"/>
              <w:outlineLvl w:val="0"/>
              <w:rPr>
                <w:rFonts w:ascii="Times New Roman" w:eastAsia="Arial" w:hAnsi="Times New Roman" w:cs="Times New Roman"/>
                <w:color w:val="000000"/>
                <w:sz w:val="24"/>
                <w:szCs w:val="24"/>
                <w:lang w:eastAsia="ru-RU"/>
              </w:rPr>
            </w:pPr>
            <w:r w:rsidRPr="00BC2947">
              <w:rPr>
                <w:rFonts w:ascii="Times New Roman" w:eastAsia="Arial" w:hAnsi="Times New Roman" w:cs="Times New Roman"/>
                <w:color w:val="000000"/>
                <w:sz w:val="24"/>
                <w:szCs w:val="24"/>
                <w:lang w:eastAsia="ru-RU"/>
              </w:rPr>
              <w:t>Ціна за одиницю з без ПДВ</w:t>
            </w:r>
          </w:p>
        </w:tc>
        <w:tc>
          <w:tcPr>
            <w:tcW w:w="1701" w:type="dxa"/>
            <w:tcBorders>
              <w:top w:val="single" w:sz="4" w:space="0" w:color="auto"/>
              <w:left w:val="single" w:sz="4" w:space="0" w:color="auto"/>
              <w:bottom w:val="single" w:sz="4" w:space="0" w:color="auto"/>
              <w:right w:val="single" w:sz="4" w:space="0" w:color="000000"/>
            </w:tcBorders>
            <w:vAlign w:val="center"/>
            <w:hideMark/>
          </w:tcPr>
          <w:p w14:paraId="5CBFB20D" w14:textId="1600DC47" w:rsidR="003833F9" w:rsidRPr="00BC2947" w:rsidRDefault="003833F9" w:rsidP="002C78FC">
            <w:pPr>
              <w:spacing w:after="0" w:line="240" w:lineRule="auto"/>
              <w:jc w:val="center"/>
              <w:outlineLvl w:val="0"/>
              <w:rPr>
                <w:rFonts w:ascii="Times New Roman" w:eastAsia="Arial" w:hAnsi="Times New Roman" w:cs="Times New Roman"/>
                <w:color w:val="000000"/>
                <w:sz w:val="24"/>
                <w:szCs w:val="24"/>
                <w:lang w:eastAsia="ru-RU"/>
              </w:rPr>
            </w:pPr>
            <w:r w:rsidRPr="00BC2947">
              <w:rPr>
                <w:rFonts w:ascii="Times New Roman" w:eastAsia="Arial" w:hAnsi="Times New Roman" w:cs="Times New Roman"/>
                <w:color w:val="000000"/>
                <w:sz w:val="24"/>
                <w:szCs w:val="24"/>
                <w:lang w:eastAsia="ru-RU"/>
              </w:rPr>
              <w:t>Загальна сума без ПДВ</w:t>
            </w:r>
          </w:p>
        </w:tc>
      </w:tr>
      <w:tr w:rsidR="003833F9" w:rsidRPr="00BC2947" w14:paraId="18AB3394" w14:textId="77777777" w:rsidTr="00661CE8">
        <w:trPr>
          <w:gridAfter w:val="1"/>
          <w:wAfter w:w="6" w:type="dxa"/>
          <w:trHeight w:val="97"/>
        </w:trPr>
        <w:tc>
          <w:tcPr>
            <w:tcW w:w="2552" w:type="dxa"/>
            <w:tcBorders>
              <w:top w:val="single" w:sz="4" w:space="0" w:color="auto"/>
              <w:left w:val="single" w:sz="4" w:space="0" w:color="auto"/>
              <w:bottom w:val="single" w:sz="4" w:space="0" w:color="auto"/>
              <w:right w:val="single" w:sz="4" w:space="0" w:color="auto"/>
            </w:tcBorders>
            <w:vAlign w:val="center"/>
          </w:tcPr>
          <w:p w14:paraId="4AFBE9DC" w14:textId="22C8D354" w:rsidR="003833F9" w:rsidRPr="00BC2947" w:rsidRDefault="003833F9" w:rsidP="002C78FC">
            <w:pPr>
              <w:shd w:val="clear" w:color="auto" w:fill="FFFFFF"/>
              <w:spacing w:after="0" w:line="240" w:lineRule="auto"/>
              <w:ind w:left="-426" w:firstLine="426"/>
              <w:jc w:val="center"/>
              <w:outlineLvl w:val="1"/>
              <w:rPr>
                <w:rFonts w:ascii="Times New Roman" w:eastAsia="Arial"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D4781DA" w14:textId="77777777" w:rsidR="003833F9" w:rsidRPr="00BC2947" w:rsidRDefault="003833F9" w:rsidP="002C78FC">
            <w:pPr>
              <w:spacing w:after="0" w:line="240" w:lineRule="auto"/>
              <w:jc w:val="center"/>
              <w:outlineLvl w:val="0"/>
              <w:rPr>
                <w:rFonts w:ascii="Times New Roman" w:eastAsia="Arial"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7B4D555E" w14:textId="6416DE55" w:rsidR="003833F9" w:rsidRPr="00BC2947" w:rsidRDefault="00C0397F" w:rsidP="002C78FC">
            <w:pPr>
              <w:spacing w:after="0" w:line="240" w:lineRule="auto"/>
              <w:jc w:val="center"/>
              <w:outlineLvl w:val="0"/>
              <w:rPr>
                <w:rFonts w:ascii="Times New Roman" w:eastAsia="Arial" w:hAnsi="Times New Roman" w:cs="Times New Roman"/>
                <w:color w:val="000000"/>
                <w:sz w:val="24"/>
                <w:szCs w:val="24"/>
                <w:lang w:eastAsia="ru-RU"/>
              </w:rPr>
            </w:pPr>
            <w:r w:rsidRPr="00BC2947">
              <w:rPr>
                <w:rFonts w:ascii="Times New Roman" w:eastAsia="Arial" w:hAnsi="Times New Roman" w:cs="Times New Roman"/>
                <w:color w:val="000000"/>
                <w:sz w:val="24"/>
                <w:szCs w:val="24"/>
                <w:lang w:eastAsia="ru-RU"/>
              </w:rPr>
              <w:t>одиниця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D0FACC" w14:textId="7B7CB7D7" w:rsidR="003833F9" w:rsidRPr="00BC2947" w:rsidRDefault="003833F9" w:rsidP="002C78FC">
            <w:pPr>
              <w:spacing w:after="0" w:line="240" w:lineRule="auto"/>
              <w:jc w:val="center"/>
              <w:outlineLvl w:val="0"/>
              <w:rPr>
                <w:rFonts w:ascii="Times New Roman" w:eastAsia="Arial"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C32437E" w14:textId="77777777" w:rsidR="003833F9" w:rsidRPr="00BC2947" w:rsidRDefault="003833F9" w:rsidP="002C78FC">
            <w:pPr>
              <w:spacing w:after="0" w:line="240" w:lineRule="auto"/>
              <w:ind w:firstLine="567"/>
              <w:jc w:val="center"/>
              <w:outlineLvl w:val="0"/>
              <w:rPr>
                <w:rFonts w:ascii="Times New Roman" w:eastAsia="Arial"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000000"/>
            </w:tcBorders>
            <w:vAlign w:val="center"/>
          </w:tcPr>
          <w:p w14:paraId="3F541B61" w14:textId="77777777" w:rsidR="003833F9" w:rsidRPr="00BC2947" w:rsidRDefault="003833F9" w:rsidP="002C78FC">
            <w:pPr>
              <w:spacing w:after="0" w:line="240" w:lineRule="auto"/>
              <w:ind w:firstLine="567"/>
              <w:jc w:val="center"/>
              <w:outlineLvl w:val="0"/>
              <w:rPr>
                <w:rFonts w:ascii="Times New Roman" w:eastAsia="Arial" w:hAnsi="Times New Roman" w:cs="Times New Roman"/>
                <w:color w:val="000000"/>
                <w:sz w:val="24"/>
                <w:szCs w:val="24"/>
                <w:lang w:eastAsia="ru-RU"/>
              </w:rPr>
            </w:pPr>
          </w:p>
        </w:tc>
      </w:tr>
      <w:tr w:rsidR="009C3A8E" w:rsidRPr="00BC2947" w14:paraId="5222C874" w14:textId="77777777" w:rsidTr="00661CE8">
        <w:trPr>
          <w:trHeight w:val="97"/>
        </w:trPr>
        <w:tc>
          <w:tcPr>
            <w:tcW w:w="8364" w:type="dxa"/>
            <w:gridSpan w:val="5"/>
            <w:tcBorders>
              <w:top w:val="single" w:sz="4" w:space="0" w:color="auto"/>
              <w:left w:val="single" w:sz="4" w:space="0" w:color="auto"/>
              <w:bottom w:val="single" w:sz="4" w:space="0" w:color="auto"/>
              <w:right w:val="single" w:sz="4" w:space="0" w:color="auto"/>
            </w:tcBorders>
            <w:vAlign w:val="center"/>
          </w:tcPr>
          <w:p w14:paraId="36D1CD74" w14:textId="0CFDFFF7" w:rsidR="009C3A8E" w:rsidRPr="00BC2947" w:rsidRDefault="009C3A8E" w:rsidP="002C78FC">
            <w:pPr>
              <w:spacing w:after="0" w:line="240" w:lineRule="auto"/>
              <w:ind w:firstLine="567"/>
              <w:jc w:val="center"/>
              <w:outlineLvl w:val="0"/>
              <w:rPr>
                <w:rFonts w:ascii="Times New Roman" w:eastAsia="Arial" w:hAnsi="Times New Roman" w:cs="Times New Roman"/>
                <w:color w:val="000000"/>
                <w:sz w:val="24"/>
                <w:szCs w:val="24"/>
                <w:lang w:eastAsia="ru-RU"/>
              </w:rPr>
            </w:pPr>
            <w:r w:rsidRPr="00BC2947">
              <w:rPr>
                <w:rFonts w:ascii="Times New Roman" w:eastAsia="Arial" w:hAnsi="Times New Roman" w:cs="Times New Roman"/>
                <w:color w:val="000000"/>
                <w:sz w:val="24"/>
                <w:szCs w:val="24"/>
                <w:lang w:eastAsia="ru-RU"/>
              </w:rPr>
              <w:t>Всього без ПДВ:</w:t>
            </w:r>
          </w:p>
        </w:tc>
        <w:tc>
          <w:tcPr>
            <w:tcW w:w="1707" w:type="dxa"/>
            <w:gridSpan w:val="2"/>
            <w:tcBorders>
              <w:top w:val="single" w:sz="4" w:space="0" w:color="auto"/>
              <w:left w:val="single" w:sz="4" w:space="0" w:color="auto"/>
              <w:bottom w:val="single" w:sz="4" w:space="0" w:color="auto"/>
              <w:right w:val="single" w:sz="4" w:space="0" w:color="000000"/>
            </w:tcBorders>
            <w:vAlign w:val="center"/>
          </w:tcPr>
          <w:p w14:paraId="29C3A878" w14:textId="77777777" w:rsidR="009C3A8E" w:rsidRPr="00BC2947" w:rsidRDefault="009C3A8E" w:rsidP="002C78FC">
            <w:pPr>
              <w:spacing w:after="0" w:line="240" w:lineRule="auto"/>
              <w:ind w:firstLine="567"/>
              <w:jc w:val="center"/>
              <w:outlineLvl w:val="0"/>
              <w:rPr>
                <w:rFonts w:ascii="Times New Roman" w:eastAsia="Arial" w:hAnsi="Times New Roman" w:cs="Times New Roman"/>
                <w:color w:val="000000"/>
                <w:sz w:val="24"/>
                <w:szCs w:val="24"/>
                <w:lang w:eastAsia="ru-RU"/>
              </w:rPr>
            </w:pPr>
          </w:p>
        </w:tc>
      </w:tr>
      <w:tr w:rsidR="009C3A8E" w:rsidRPr="00BC2947" w14:paraId="03D24FE3" w14:textId="77777777" w:rsidTr="00661CE8">
        <w:trPr>
          <w:trHeight w:val="97"/>
        </w:trPr>
        <w:tc>
          <w:tcPr>
            <w:tcW w:w="8364" w:type="dxa"/>
            <w:gridSpan w:val="5"/>
            <w:tcBorders>
              <w:top w:val="single" w:sz="4" w:space="0" w:color="auto"/>
              <w:left w:val="single" w:sz="4" w:space="0" w:color="auto"/>
              <w:bottom w:val="single" w:sz="4" w:space="0" w:color="auto"/>
              <w:right w:val="single" w:sz="4" w:space="0" w:color="auto"/>
            </w:tcBorders>
            <w:vAlign w:val="center"/>
          </w:tcPr>
          <w:p w14:paraId="5A785ECE" w14:textId="2E2A46F8" w:rsidR="009C3A8E" w:rsidRPr="00BC2947" w:rsidRDefault="009C3A8E" w:rsidP="002C78FC">
            <w:pPr>
              <w:spacing w:after="0" w:line="240" w:lineRule="auto"/>
              <w:ind w:firstLine="567"/>
              <w:jc w:val="center"/>
              <w:outlineLvl w:val="0"/>
              <w:rPr>
                <w:rFonts w:ascii="Times New Roman" w:eastAsia="Arial" w:hAnsi="Times New Roman" w:cs="Times New Roman"/>
                <w:color w:val="000000"/>
                <w:sz w:val="24"/>
                <w:szCs w:val="24"/>
                <w:lang w:eastAsia="ru-RU"/>
              </w:rPr>
            </w:pPr>
            <w:r w:rsidRPr="00BC2947">
              <w:rPr>
                <w:rFonts w:ascii="Times New Roman" w:eastAsia="Arial" w:hAnsi="Times New Roman" w:cs="Times New Roman"/>
                <w:color w:val="000000"/>
                <w:sz w:val="24"/>
                <w:szCs w:val="24"/>
                <w:lang w:eastAsia="ru-RU"/>
              </w:rPr>
              <w:t>ПДВ*:</w:t>
            </w:r>
          </w:p>
        </w:tc>
        <w:tc>
          <w:tcPr>
            <w:tcW w:w="1707" w:type="dxa"/>
            <w:gridSpan w:val="2"/>
            <w:tcBorders>
              <w:top w:val="single" w:sz="4" w:space="0" w:color="auto"/>
              <w:left w:val="single" w:sz="4" w:space="0" w:color="auto"/>
              <w:bottom w:val="single" w:sz="4" w:space="0" w:color="auto"/>
              <w:right w:val="single" w:sz="4" w:space="0" w:color="000000"/>
            </w:tcBorders>
            <w:vAlign w:val="center"/>
          </w:tcPr>
          <w:p w14:paraId="56D9FD2B" w14:textId="77777777" w:rsidR="009C3A8E" w:rsidRPr="00BC2947" w:rsidRDefault="009C3A8E" w:rsidP="002C78FC">
            <w:pPr>
              <w:spacing w:after="0" w:line="240" w:lineRule="auto"/>
              <w:ind w:firstLine="567"/>
              <w:jc w:val="center"/>
              <w:outlineLvl w:val="0"/>
              <w:rPr>
                <w:rFonts w:ascii="Times New Roman" w:eastAsia="Arial" w:hAnsi="Times New Roman" w:cs="Times New Roman"/>
                <w:color w:val="000000"/>
                <w:sz w:val="24"/>
                <w:szCs w:val="24"/>
                <w:lang w:eastAsia="ru-RU"/>
              </w:rPr>
            </w:pPr>
          </w:p>
        </w:tc>
      </w:tr>
      <w:tr w:rsidR="009C3A8E" w:rsidRPr="00BC2947" w14:paraId="4EE3A063" w14:textId="77777777" w:rsidTr="00661CE8">
        <w:trPr>
          <w:trHeight w:val="97"/>
        </w:trPr>
        <w:tc>
          <w:tcPr>
            <w:tcW w:w="8364" w:type="dxa"/>
            <w:gridSpan w:val="5"/>
            <w:tcBorders>
              <w:top w:val="single" w:sz="4" w:space="0" w:color="auto"/>
              <w:left w:val="single" w:sz="4" w:space="0" w:color="auto"/>
              <w:bottom w:val="single" w:sz="4" w:space="0" w:color="auto"/>
              <w:right w:val="single" w:sz="4" w:space="0" w:color="auto"/>
            </w:tcBorders>
            <w:vAlign w:val="center"/>
          </w:tcPr>
          <w:p w14:paraId="3491F66B" w14:textId="636DD88E" w:rsidR="009C3A8E" w:rsidRPr="00BC2947" w:rsidRDefault="009C3A8E" w:rsidP="002C78FC">
            <w:pPr>
              <w:spacing w:after="0" w:line="240" w:lineRule="auto"/>
              <w:ind w:firstLine="567"/>
              <w:jc w:val="center"/>
              <w:outlineLvl w:val="0"/>
              <w:rPr>
                <w:rFonts w:ascii="Times New Roman" w:eastAsia="Arial" w:hAnsi="Times New Roman" w:cs="Times New Roman"/>
                <w:color w:val="000000"/>
                <w:sz w:val="24"/>
                <w:szCs w:val="24"/>
                <w:lang w:eastAsia="ru-RU"/>
              </w:rPr>
            </w:pPr>
            <w:r w:rsidRPr="00BC2947">
              <w:rPr>
                <w:rFonts w:ascii="Times New Roman" w:eastAsia="Arial" w:hAnsi="Times New Roman" w:cs="Times New Roman"/>
                <w:color w:val="000000"/>
                <w:sz w:val="24"/>
                <w:szCs w:val="24"/>
                <w:lang w:eastAsia="ru-RU"/>
              </w:rPr>
              <w:t>Всього з ПДВ*:</w:t>
            </w:r>
          </w:p>
        </w:tc>
        <w:tc>
          <w:tcPr>
            <w:tcW w:w="1707" w:type="dxa"/>
            <w:gridSpan w:val="2"/>
            <w:tcBorders>
              <w:top w:val="single" w:sz="4" w:space="0" w:color="auto"/>
              <w:left w:val="single" w:sz="4" w:space="0" w:color="auto"/>
              <w:bottom w:val="single" w:sz="4" w:space="0" w:color="auto"/>
              <w:right w:val="single" w:sz="4" w:space="0" w:color="000000"/>
            </w:tcBorders>
            <w:vAlign w:val="center"/>
          </w:tcPr>
          <w:p w14:paraId="5EA72FDA" w14:textId="77777777" w:rsidR="009C3A8E" w:rsidRPr="00BC2947" w:rsidRDefault="009C3A8E" w:rsidP="002C78FC">
            <w:pPr>
              <w:spacing w:after="0" w:line="240" w:lineRule="auto"/>
              <w:ind w:firstLine="567"/>
              <w:jc w:val="center"/>
              <w:outlineLvl w:val="0"/>
              <w:rPr>
                <w:rFonts w:ascii="Times New Roman" w:eastAsia="Arial" w:hAnsi="Times New Roman" w:cs="Times New Roman"/>
                <w:color w:val="000000"/>
                <w:sz w:val="24"/>
                <w:szCs w:val="24"/>
                <w:lang w:eastAsia="ru-RU"/>
              </w:rPr>
            </w:pPr>
          </w:p>
        </w:tc>
      </w:tr>
    </w:tbl>
    <w:p w14:paraId="23B12B89" w14:textId="77777777" w:rsidR="009C3A8E" w:rsidRPr="00BC2947" w:rsidRDefault="009C3A8E" w:rsidP="002C78FC">
      <w:pPr>
        <w:pStyle w:val="af1"/>
        <w:jc w:val="both"/>
        <w:rPr>
          <w:rFonts w:ascii="Times New Roman" w:hAnsi="Times New Roman" w:cs="Times New Roman"/>
          <w:i/>
          <w:iCs/>
          <w:sz w:val="20"/>
          <w:szCs w:val="20"/>
          <w:lang w:val="uk-UA"/>
        </w:rPr>
      </w:pPr>
      <w:r w:rsidRPr="00BC2947">
        <w:rPr>
          <w:rFonts w:ascii="Times New Roman" w:hAnsi="Times New Roman" w:cs="Times New Roman"/>
          <w:i/>
          <w:iCs/>
          <w:sz w:val="20"/>
          <w:szCs w:val="20"/>
          <w:lang w:val="uk-UA"/>
        </w:rPr>
        <w:t>*У разі надання пропозицій Учасником-неплатником ПДВ або якщо предмет закупівлі не обкладається</w:t>
      </w:r>
    </w:p>
    <w:p w14:paraId="1D7DF53D" w14:textId="053BFD98" w:rsidR="009C3A8E" w:rsidRPr="00BC2947" w:rsidRDefault="009C3A8E" w:rsidP="002C78FC">
      <w:pPr>
        <w:pStyle w:val="af1"/>
        <w:jc w:val="both"/>
        <w:rPr>
          <w:rFonts w:ascii="Times New Roman" w:hAnsi="Times New Roman" w:cs="Times New Roman"/>
          <w:i/>
          <w:iCs/>
          <w:sz w:val="20"/>
          <w:szCs w:val="20"/>
          <w:lang w:val="uk-UA"/>
        </w:rPr>
      </w:pPr>
      <w:r w:rsidRPr="00BC2947">
        <w:rPr>
          <w:rFonts w:ascii="Times New Roman" w:hAnsi="Times New Roman" w:cs="Times New Roman"/>
          <w:i/>
          <w:iCs/>
          <w:sz w:val="20"/>
          <w:szCs w:val="20"/>
          <w:lang w:val="uk-UA"/>
        </w:rPr>
        <w:t>ПДВ, то такі пропозиції надаються без врахування ПДВ, про що Учасник робить відповідну позначку</w:t>
      </w:r>
      <w:r w:rsidR="00984069" w:rsidRPr="00BC2947">
        <w:rPr>
          <w:rFonts w:ascii="Times New Roman" w:hAnsi="Times New Roman" w:cs="Times New Roman"/>
          <w:i/>
          <w:iCs/>
          <w:sz w:val="20"/>
          <w:szCs w:val="20"/>
          <w:lang w:val="uk-UA"/>
        </w:rPr>
        <w:t>.</w:t>
      </w:r>
    </w:p>
    <w:p w14:paraId="697C6292" w14:textId="77777777" w:rsidR="00325557" w:rsidRPr="00BC2947" w:rsidRDefault="00325557" w:rsidP="002C78FC">
      <w:pPr>
        <w:pStyle w:val="af1"/>
        <w:jc w:val="both"/>
        <w:rPr>
          <w:rFonts w:ascii="Times New Roman" w:hAnsi="Times New Roman" w:cs="Times New Roman"/>
          <w:i/>
          <w:iCs/>
          <w:sz w:val="20"/>
          <w:szCs w:val="20"/>
          <w:lang w:val="uk-UA"/>
        </w:rPr>
      </w:pPr>
    </w:p>
    <w:p w14:paraId="76A3E863" w14:textId="7B45E057" w:rsidR="003833F9" w:rsidRPr="00BC2947" w:rsidRDefault="003833F9" w:rsidP="00661CE8">
      <w:pPr>
        <w:pStyle w:val="aa"/>
        <w:numPr>
          <w:ilvl w:val="0"/>
          <w:numId w:val="42"/>
        </w:numPr>
        <w:tabs>
          <w:tab w:val="left" w:pos="851"/>
        </w:tabs>
        <w:spacing w:before="0" w:beforeAutospacing="0" w:after="0" w:afterAutospacing="0"/>
        <w:ind w:left="142" w:right="-286" w:firstLine="425"/>
        <w:jc w:val="both"/>
      </w:pPr>
      <w:r w:rsidRPr="00BC2947">
        <w:rPr>
          <w:color w:val="000000"/>
        </w:rPr>
        <w:t>Якщо наша тендерна пропозиція буде визнана найбільш економічно вигідною</w:t>
      </w:r>
      <w:r w:rsidR="00661CE8" w:rsidRPr="00BC2947">
        <w:rPr>
          <w:color w:val="000000"/>
        </w:rPr>
        <w:t>,</w:t>
      </w:r>
      <w:r w:rsidRPr="00BC2947">
        <w:rPr>
          <w:color w:val="000000"/>
        </w:rPr>
        <w:t xml:space="preserve"> ми візьмемо на себе зобов'язання виконати всі умови, передбачені Договором (Додаток 4 до тендерної документації).</w:t>
      </w:r>
    </w:p>
    <w:p w14:paraId="09171A20" w14:textId="77777777" w:rsidR="003833F9" w:rsidRPr="00BC2947" w:rsidRDefault="003833F9" w:rsidP="00661CE8">
      <w:pPr>
        <w:pStyle w:val="aa"/>
        <w:tabs>
          <w:tab w:val="left" w:pos="851"/>
        </w:tabs>
        <w:spacing w:before="0" w:beforeAutospacing="0" w:after="0" w:afterAutospacing="0"/>
        <w:ind w:left="142" w:firstLine="425"/>
        <w:jc w:val="both"/>
      </w:pPr>
      <w:r w:rsidRPr="00BC2947">
        <w:rPr>
          <w:color w:val="000000"/>
        </w:rPr>
        <w:t>2. 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5651F05A" w14:textId="2EBE0325" w:rsidR="003833F9" w:rsidRPr="00BC2947" w:rsidRDefault="003833F9" w:rsidP="00661CE8">
      <w:pPr>
        <w:pStyle w:val="aa"/>
        <w:tabs>
          <w:tab w:val="left" w:pos="851"/>
        </w:tabs>
        <w:spacing w:before="0" w:beforeAutospacing="0" w:after="0" w:afterAutospacing="0"/>
        <w:ind w:left="142" w:firstLine="425"/>
        <w:jc w:val="both"/>
      </w:pPr>
      <w:r w:rsidRPr="00BC2947">
        <w:rPr>
          <w:color w:val="000000"/>
        </w:rPr>
        <w:t>3. 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14:paraId="677592F1" w14:textId="42BC51FB" w:rsidR="00984069" w:rsidRPr="00BC2947" w:rsidRDefault="003833F9" w:rsidP="002C78FC">
      <w:pPr>
        <w:pStyle w:val="aa"/>
        <w:spacing w:before="0" w:beforeAutospacing="0" w:after="0" w:afterAutospacing="0"/>
        <w:ind w:firstLine="567"/>
        <w:jc w:val="both"/>
        <w:rPr>
          <w:color w:val="000000"/>
          <w:shd w:val="clear" w:color="auto" w:fill="FFFFFF"/>
        </w:rPr>
      </w:pPr>
      <w:r w:rsidRPr="00BC2947">
        <w:rPr>
          <w:color w:val="000000"/>
        </w:rPr>
        <w:t xml:space="preserve">4. Якщо наша тендерна пропозиція буде визнана найбільш економічно вигідною, ми зобов'язуємося підписати Договір згідно з Додатком 4 до </w:t>
      </w:r>
      <w:r w:rsidR="00C40387" w:rsidRPr="00BC2947">
        <w:rPr>
          <w:color w:val="000000"/>
        </w:rPr>
        <w:t>тендерної документації</w:t>
      </w:r>
      <w:r w:rsidRPr="00BC2947">
        <w:rPr>
          <w:color w:val="000000"/>
        </w:rPr>
        <w:t xml:space="preserve"> із Замовником не раніше ніж через п’ять днів з дати оприлюднення в електронній системі </w:t>
      </w:r>
      <w:proofErr w:type="spellStart"/>
      <w:r w:rsidRPr="00BC2947">
        <w:rPr>
          <w:color w:val="000000"/>
        </w:rPr>
        <w:t>закупівель</w:t>
      </w:r>
      <w:proofErr w:type="spellEnd"/>
      <w:r w:rsidRPr="00BC2947">
        <w:rPr>
          <w:color w:val="000000"/>
        </w:rPr>
        <w:t xml:space="preserve"> повідомлення про намір укласти договір, але не пізніше ніж через 15 днів з дати прийняття рішення про намір укласти договір про закупівлю. </w:t>
      </w:r>
      <w:r w:rsidRPr="00BC2947">
        <w:rPr>
          <w:color w:val="000000"/>
          <w:shd w:val="clear" w:color="auto" w:fill="FFFFFF"/>
        </w:rPr>
        <w:t>У випадку обґрунтованої необхідності строк для укладання договору може бути продовжений до 60 днів.</w:t>
      </w:r>
    </w:p>
    <w:p w14:paraId="6A0533F5" w14:textId="77777777" w:rsidR="00325557" w:rsidRPr="00BC2947" w:rsidRDefault="00325557" w:rsidP="002C78FC">
      <w:pPr>
        <w:pStyle w:val="aa"/>
        <w:spacing w:before="0" w:beforeAutospacing="0" w:after="0" w:afterAutospacing="0"/>
        <w:ind w:firstLine="567"/>
        <w:jc w:val="both"/>
        <w:rPr>
          <w:color w:val="000000"/>
          <w:shd w:val="clear" w:color="auto" w:fill="FFFFFF"/>
        </w:rPr>
      </w:pPr>
    </w:p>
    <w:p w14:paraId="30C22362" w14:textId="29D83BA9" w:rsidR="003833F9" w:rsidRPr="00BC2947" w:rsidRDefault="003833F9" w:rsidP="002C78FC">
      <w:pPr>
        <w:pStyle w:val="aa"/>
        <w:spacing w:before="0" w:beforeAutospacing="0" w:after="0" w:afterAutospacing="0"/>
        <w:ind w:left="-284" w:firstLine="568"/>
        <w:jc w:val="both"/>
        <w:rPr>
          <w:sz w:val="20"/>
          <w:szCs w:val="20"/>
        </w:rPr>
      </w:pPr>
      <w:r w:rsidRPr="00BC2947">
        <w:rPr>
          <w:bCs/>
          <w:i/>
          <w:sz w:val="20"/>
          <w:szCs w:val="20"/>
        </w:rPr>
        <w:t>Посада, прізвище, ініціали, підпис уповноваженої особи Учасника, завірені печаткою (у разі її використання).</w:t>
      </w:r>
    </w:p>
    <w:sectPr w:rsidR="003833F9" w:rsidRPr="00BC2947" w:rsidSect="00D202EA">
      <w:footerReference w:type="default" r:id="rId69"/>
      <w:pgSz w:w="11906" w:h="16838"/>
      <w:pgMar w:top="567" w:right="567"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682D" w14:textId="77777777" w:rsidR="00870FC6" w:rsidRDefault="00870FC6">
      <w:pPr>
        <w:spacing w:after="0" w:line="240" w:lineRule="auto"/>
      </w:pPr>
      <w:r>
        <w:separator/>
      </w:r>
    </w:p>
  </w:endnote>
  <w:endnote w:type="continuationSeparator" w:id="0">
    <w:p w14:paraId="47D89152" w14:textId="77777777" w:rsidR="00870FC6" w:rsidRDefault="0087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roid Sans Fallback">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6232" w14:textId="7D054290" w:rsidR="008A0112" w:rsidRDefault="008A011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0083">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B0ADB" w14:textId="77777777" w:rsidR="00870FC6" w:rsidRDefault="00870FC6">
      <w:pPr>
        <w:spacing w:after="0" w:line="240" w:lineRule="auto"/>
      </w:pPr>
      <w:r>
        <w:separator/>
      </w:r>
    </w:p>
  </w:footnote>
  <w:footnote w:type="continuationSeparator" w:id="0">
    <w:p w14:paraId="7B1617DD" w14:textId="77777777" w:rsidR="00870FC6" w:rsidRDefault="00870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E57"/>
    <w:multiLevelType w:val="hybridMultilevel"/>
    <w:tmpl w:val="59489764"/>
    <w:lvl w:ilvl="0" w:tplc="0409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5E1C75"/>
    <w:multiLevelType w:val="hybridMultilevel"/>
    <w:tmpl w:val="DA3E2924"/>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0EC26C5E"/>
    <w:multiLevelType w:val="multilevel"/>
    <w:tmpl w:val="260E3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6C691B"/>
    <w:multiLevelType w:val="hybridMultilevel"/>
    <w:tmpl w:val="1C6CDBE0"/>
    <w:lvl w:ilvl="0" w:tplc="3C444DA6">
      <w:start w:val="1"/>
      <w:numFmt w:val="decimal"/>
      <w:lvlText w:val="%1."/>
      <w:lvlJc w:val="left"/>
      <w:pPr>
        <w:ind w:left="360" w:hanging="360"/>
      </w:pPr>
      <w:rPr>
        <w:b w:val="0"/>
        <w:color w:val="auto"/>
      </w:rPr>
    </w:lvl>
    <w:lvl w:ilvl="1" w:tplc="04220019">
      <w:start w:val="1"/>
      <w:numFmt w:val="lowerLetter"/>
      <w:lvlText w:val="%2."/>
      <w:lvlJc w:val="left"/>
      <w:pPr>
        <w:ind w:left="1582" w:hanging="360"/>
      </w:pPr>
    </w:lvl>
    <w:lvl w:ilvl="2" w:tplc="0422001B">
      <w:start w:val="1"/>
      <w:numFmt w:val="lowerRoman"/>
      <w:lvlText w:val="%3."/>
      <w:lvlJc w:val="right"/>
      <w:pPr>
        <w:ind w:left="2302" w:hanging="180"/>
      </w:pPr>
    </w:lvl>
    <w:lvl w:ilvl="3" w:tplc="0422000F">
      <w:start w:val="1"/>
      <w:numFmt w:val="decimal"/>
      <w:lvlText w:val="%4."/>
      <w:lvlJc w:val="left"/>
      <w:pPr>
        <w:ind w:left="3022" w:hanging="360"/>
      </w:pPr>
    </w:lvl>
    <w:lvl w:ilvl="4" w:tplc="04220019">
      <w:start w:val="1"/>
      <w:numFmt w:val="lowerLetter"/>
      <w:lvlText w:val="%5."/>
      <w:lvlJc w:val="left"/>
      <w:pPr>
        <w:ind w:left="3742" w:hanging="360"/>
      </w:pPr>
    </w:lvl>
    <w:lvl w:ilvl="5" w:tplc="0422001B">
      <w:start w:val="1"/>
      <w:numFmt w:val="lowerRoman"/>
      <w:lvlText w:val="%6."/>
      <w:lvlJc w:val="right"/>
      <w:pPr>
        <w:ind w:left="4462" w:hanging="180"/>
      </w:pPr>
    </w:lvl>
    <w:lvl w:ilvl="6" w:tplc="0422000F">
      <w:start w:val="1"/>
      <w:numFmt w:val="decimal"/>
      <w:lvlText w:val="%7."/>
      <w:lvlJc w:val="left"/>
      <w:pPr>
        <w:ind w:left="5182" w:hanging="360"/>
      </w:pPr>
    </w:lvl>
    <w:lvl w:ilvl="7" w:tplc="04220019">
      <w:start w:val="1"/>
      <w:numFmt w:val="lowerLetter"/>
      <w:lvlText w:val="%8."/>
      <w:lvlJc w:val="left"/>
      <w:pPr>
        <w:ind w:left="5902" w:hanging="360"/>
      </w:pPr>
    </w:lvl>
    <w:lvl w:ilvl="8" w:tplc="0422001B">
      <w:start w:val="1"/>
      <w:numFmt w:val="lowerRoman"/>
      <w:lvlText w:val="%9."/>
      <w:lvlJc w:val="right"/>
      <w:pPr>
        <w:ind w:left="6622" w:hanging="180"/>
      </w:pPr>
    </w:lvl>
  </w:abstractNum>
  <w:abstractNum w:abstractNumId="4" w15:restartNumberingAfterBreak="0">
    <w:nsid w:val="16917F1D"/>
    <w:multiLevelType w:val="multilevel"/>
    <w:tmpl w:val="C47E9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22158A"/>
    <w:multiLevelType w:val="hybridMultilevel"/>
    <w:tmpl w:val="183C2926"/>
    <w:lvl w:ilvl="0" w:tplc="B9C8AA7E">
      <w:start w:val="10"/>
      <w:numFmt w:val="bullet"/>
      <w:lvlText w:val="-"/>
      <w:lvlJc w:val="left"/>
      <w:pPr>
        <w:ind w:left="720" w:hanging="360"/>
      </w:pPr>
      <w:rPr>
        <w:rFonts w:ascii="Garamond" w:eastAsia="Times New Roman" w:hAnsi="Garamond"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8663534"/>
    <w:multiLevelType w:val="hybridMultilevel"/>
    <w:tmpl w:val="73DC40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DD354FC"/>
    <w:multiLevelType w:val="multilevel"/>
    <w:tmpl w:val="09B6CD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FF109BF"/>
    <w:multiLevelType w:val="hybridMultilevel"/>
    <w:tmpl w:val="EB583592"/>
    <w:lvl w:ilvl="0" w:tplc="44F01598">
      <w:start w:val="1"/>
      <w:numFmt w:val="decimal"/>
      <w:lvlText w:val="%1)"/>
      <w:lvlJc w:val="left"/>
      <w:pPr>
        <w:ind w:left="532" w:hanging="360"/>
      </w:pPr>
      <w:rPr>
        <w:rFonts w:hint="default"/>
      </w:rPr>
    </w:lvl>
    <w:lvl w:ilvl="1" w:tplc="10000019" w:tentative="1">
      <w:start w:val="1"/>
      <w:numFmt w:val="lowerLetter"/>
      <w:lvlText w:val="%2."/>
      <w:lvlJc w:val="left"/>
      <w:pPr>
        <w:ind w:left="1252" w:hanging="360"/>
      </w:pPr>
    </w:lvl>
    <w:lvl w:ilvl="2" w:tplc="1000001B" w:tentative="1">
      <w:start w:val="1"/>
      <w:numFmt w:val="lowerRoman"/>
      <w:lvlText w:val="%3."/>
      <w:lvlJc w:val="right"/>
      <w:pPr>
        <w:ind w:left="1972" w:hanging="180"/>
      </w:pPr>
    </w:lvl>
    <w:lvl w:ilvl="3" w:tplc="1000000F" w:tentative="1">
      <w:start w:val="1"/>
      <w:numFmt w:val="decimal"/>
      <w:lvlText w:val="%4."/>
      <w:lvlJc w:val="left"/>
      <w:pPr>
        <w:ind w:left="2692" w:hanging="360"/>
      </w:pPr>
    </w:lvl>
    <w:lvl w:ilvl="4" w:tplc="10000019" w:tentative="1">
      <w:start w:val="1"/>
      <w:numFmt w:val="lowerLetter"/>
      <w:lvlText w:val="%5."/>
      <w:lvlJc w:val="left"/>
      <w:pPr>
        <w:ind w:left="3412" w:hanging="360"/>
      </w:pPr>
    </w:lvl>
    <w:lvl w:ilvl="5" w:tplc="1000001B" w:tentative="1">
      <w:start w:val="1"/>
      <w:numFmt w:val="lowerRoman"/>
      <w:lvlText w:val="%6."/>
      <w:lvlJc w:val="right"/>
      <w:pPr>
        <w:ind w:left="4132" w:hanging="180"/>
      </w:pPr>
    </w:lvl>
    <w:lvl w:ilvl="6" w:tplc="1000000F" w:tentative="1">
      <w:start w:val="1"/>
      <w:numFmt w:val="decimal"/>
      <w:lvlText w:val="%7."/>
      <w:lvlJc w:val="left"/>
      <w:pPr>
        <w:ind w:left="4852" w:hanging="360"/>
      </w:pPr>
    </w:lvl>
    <w:lvl w:ilvl="7" w:tplc="10000019" w:tentative="1">
      <w:start w:val="1"/>
      <w:numFmt w:val="lowerLetter"/>
      <w:lvlText w:val="%8."/>
      <w:lvlJc w:val="left"/>
      <w:pPr>
        <w:ind w:left="5572" w:hanging="360"/>
      </w:pPr>
    </w:lvl>
    <w:lvl w:ilvl="8" w:tplc="1000001B" w:tentative="1">
      <w:start w:val="1"/>
      <w:numFmt w:val="lowerRoman"/>
      <w:lvlText w:val="%9."/>
      <w:lvlJc w:val="right"/>
      <w:pPr>
        <w:ind w:left="6292" w:hanging="180"/>
      </w:pPr>
    </w:lvl>
  </w:abstractNum>
  <w:abstractNum w:abstractNumId="9" w15:restartNumberingAfterBreak="0">
    <w:nsid w:val="21E05251"/>
    <w:multiLevelType w:val="hybridMultilevel"/>
    <w:tmpl w:val="8632CC3C"/>
    <w:lvl w:ilvl="0" w:tplc="0409000D">
      <w:start w:val="1"/>
      <w:numFmt w:val="bullet"/>
      <w:lvlText w:val=""/>
      <w:lvlJc w:val="left"/>
      <w:pPr>
        <w:ind w:left="360" w:hanging="360"/>
      </w:pPr>
      <w:rPr>
        <w:rFonts w:ascii="Wingdings" w:hAnsi="Wingdings"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223456FA"/>
    <w:multiLevelType w:val="hybridMultilevel"/>
    <w:tmpl w:val="3A90199E"/>
    <w:lvl w:ilvl="0" w:tplc="B83447D6">
      <w:start w:val="10"/>
      <w:numFmt w:val="bullet"/>
      <w:lvlText w:val="-"/>
      <w:lvlJc w:val="left"/>
      <w:pPr>
        <w:ind w:left="720" w:hanging="360"/>
      </w:pPr>
      <w:rPr>
        <w:rFonts w:ascii="Garamond" w:eastAsia="Times New Roman" w:hAnsi="Garamond" w:cs="Times New Roman" w:hint="default"/>
        <w:color w:val="4A739E"/>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4517F50"/>
    <w:multiLevelType w:val="hybridMultilevel"/>
    <w:tmpl w:val="1AE8805A"/>
    <w:lvl w:ilvl="0" w:tplc="2692F8F2">
      <w:start w:val="1"/>
      <w:numFmt w:val="decimal"/>
      <w:lvlText w:val="%1."/>
      <w:lvlJc w:val="left"/>
      <w:pPr>
        <w:ind w:left="76" w:hanging="360"/>
      </w:pPr>
      <w:rPr>
        <w:sz w:val="26"/>
      </w:rPr>
    </w:lvl>
    <w:lvl w:ilvl="1" w:tplc="04220019">
      <w:start w:val="1"/>
      <w:numFmt w:val="lowerLetter"/>
      <w:lvlText w:val="%2."/>
      <w:lvlJc w:val="left"/>
      <w:pPr>
        <w:ind w:left="796" w:hanging="360"/>
      </w:pPr>
    </w:lvl>
    <w:lvl w:ilvl="2" w:tplc="0422001B">
      <w:start w:val="1"/>
      <w:numFmt w:val="lowerRoman"/>
      <w:lvlText w:val="%3."/>
      <w:lvlJc w:val="right"/>
      <w:pPr>
        <w:ind w:left="1516" w:hanging="180"/>
      </w:pPr>
    </w:lvl>
    <w:lvl w:ilvl="3" w:tplc="0422000F">
      <w:start w:val="1"/>
      <w:numFmt w:val="decimal"/>
      <w:lvlText w:val="%4."/>
      <w:lvlJc w:val="left"/>
      <w:pPr>
        <w:ind w:left="2236" w:hanging="360"/>
      </w:pPr>
    </w:lvl>
    <w:lvl w:ilvl="4" w:tplc="04220019">
      <w:start w:val="1"/>
      <w:numFmt w:val="lowerLetter"/>
      <w:lvlText w:val="%5."/>
      <w:lvlJc w:val="left"/>
      <w:pPr>
        <w:ind w:left="2956" w:hanging="360"/>
      </w:pPr>
    </w:lvl>
    <w:lvl w:ilvl="5" w:tplc="0422001B">
      <w:start w:val="1"/>
      <w:numFmt w:val="lowerRoman"/>
      <w:lvlText w:val="%6."/>
      <w:lvlJc w:val="right"/>
      <w:pPr>
        <w:ind w:left="3676" w:hanging="180"/>
      </w:pPr>
    </w:lvl>
    <w:lvl w:ilvl="6" w:tplc="0422000F">
      <w:start w:val="1"/>
      <w:numFmt w:val="decimal"/>
      <w:lvlText w:val="%7."/>
      <w:lvlJc w:val="left"/>
      <w:pPr>
        <w:ind w:left="4396" w:hanging="360"/>
      </w:pPr>
    </w:lvl>
    <w:lvl w:ilvl="7" w:tplc="04220019">
      <w:start w:val="1"/>
      <w:numFmt w:val="lowerLetter"/>
      <w:lvlText w:val="%8."/>
      <w:lvlJc w:val="left"/>
      <w:pPr>
        <w:ind w:left="5116" w:hanging="360"/>
      </w:pPr>
    </w:lvl>
    <w:lvl w:ilvl="8" w:tplc="0422001B">
      <w:start w:val="1"/>
      <w:numFmt w:val="lowerRoman"/>
      <w:lvlText w:val="%9."/>
      <w:lvlJc w:val="right"/>
      <w:pPr>
        <w:ind w:left="5836" w:hanging="180"/>
      </w:pPr>
    </w:lvl>
  </w:abstractNum>
  <w:abstractNum w:abstractNumId="12" w15:restartNumberingAfterBreak="0">
    <w:nsid w:val="27B03284"/>
    <w:multiLevelType w:val="multilevel"/>
    <w:tmpl w:val="652CC4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291F40D4"/>
    <w:multiLevelType w:val="hybridMultilevel"/>
    <w:tmpl w:val="78F6E8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E86A3F"/>
    <w:multiLevelType w:val="hybridMultilevel"/>
    <w:tmpl w:val="40E86392"/>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2A9F48A8"/>
    <w:multiLevelType w:val="hybridMultilevel"/>
    <w:tmpl w:val="1E922B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063293"/>
    <w:multiLevelType w:val="hybridMultilevel"/>
    <w:tmpl w:val="AF6EAA86"/>
    <w:lvl w:ilvl="0" w:tplc="B0AAEA1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5624A4"/>
    <w:multiLevelType w:val="multilevel"/>
    <w:tmpl w:val="A36E31B0"/>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8" w15:restartNumberingAfterBreak="0">
    <w:nsid w:val="349B61F5"/>
    <w:multiLevelType w:val="multilevel"/>
    <w:tmpl w:val="5EB243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380B4268"/>
    <w:multiLevelType w:val="hybridMultilevel"/>
    <w:tmpl w:val="02A6D400"/>
    <w:lvl w:ilvl="0" w:tplc="4022AB02">
      <w:start w:val="6"/>
      <w:numFmt w:val="bullet"/>
      <w:lvlText w:val="-"/>
      <w:lvlJc w:val="left"/>
      <w:pPr>
        <w:ind w:left="720" w:hanging="360"/>
      </w:pPr>
      <w:rPr>
        <w:rFonts w:ascii="Garamond" w:eastAsia="Calibri" w:hAnsi="Garamond" w:cs="Calibri" w:hint="default"/>
        <w:color w:val="4A739E"/>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39163EBB"/>
    <w:multiLevelType w:val="multilevel"/>
    <w:tmpl w:val="9B4A11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2F2461"/>
    <w:multiLevelType w:val="multilevel"/>
    <w:tmpl w:val="ACC220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C327CE9"/>
    <w:multiLevelType w:val="multilevel"/>
    <w:tmpl w:val="518CCDE2"/>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4829EE"/>
    <w:multiLevelType w:val="multilevel"/>
    <w:tmpl w:val="707CA0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3D983B04"/>
    <w:multiLevelType w:val="multilevel"/>
    <w:tmpl w:val="8DBCC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EA7526E"/>
    <w:multiLevelType w:val="hybridMultilevel"/>
    <w:tmpl w:val="10E8F8F4"/>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0AC4C57"/>
    <w:multiLevelType w:val="hybridMultilevel"/>
    <w:tmpl w:val="77927A98"/>
    <w:lvl w:ilvl="0" w:tplc="9CFCDFCE">
      <w:start w:val="1"/>
      <w:numFmt w:val="decimal"/>
      <w:lvlText w:val="%1."/>
      <w:lvlJc w:val="left"/>
      <w:pPr>
        <w:ind w:left="927" w:hanging="360"/>
      </w:pPr>
      <w:rPr>
        <w:rFonts w:hint="default"/>
        <w:color w:val="00000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7" w15:restartNumberingAfterBreak="0">
    <w:nsid w:val="41E116A6"/>
    <w:multiLevelType w:val="multilevel"/>
    <w:tmpl w:val="13CCC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54D65B6"/>
    <w:multiLevelType w:val="hybridMultilevel"/>
    <w:tmpl w:val="0AACC2CE"/>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B5374C6"/>
    <w:multiLevelType w:val="hybridMultilevel"/>
    <w:tmpl w:val="1C1232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994C35"/>
    <w:multiLevelType w:val="hybridMultilevel"/>
    <w:tmpl w:val="89E822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3B08C2"/>
    <w:multiLevelType w:val="hybridMultilevel"/>
    <w:tmpl w:val="179C2502"/>
    <w:lvl w:ilvl="0" w:tplc="33B62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41B49"/>
    <w:multiLevelType w:val="hybridMultilevel"/>
    <w:tmpl w:val="76809FEA"/>
    <w:lvl w:ilvl="0" w:tplc="42288040">
      <w:start w:val="1"/>
      <w:numFmt w:val="bullet"/>
      <w:lvlText w:val=""/>
      <w:lvlJc w:val="left"/>
      <w:pPr>
        <w:ind w:left="360" w:hanging="360"/>
      </w:pPr>
      <w:rPr>
        <w:rFonts w:ascii="Wingdings" w:hAnsi="Wingdings"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7C7DF9"/>
    <w:multiLevelType w:val="multilevel"/>
    <w:tmpl w:val="23E681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65610A6A"/>
    <w:multiLevelType w:val="hybridMultilevel"/>
    <w:tmpl w:val="82FC69EE"/>
    <w:lvl w:ilvl="0" w:tplc="5BDED314">
      <w:start w:val="2"/>
      <w:numFmt w:val="bullet"/>
      <w:lvlText w:val="-"/>
      <w:lvlJc w:val="left"/>
      <w:pPr>
        <w:ind w:left="720" w:hanging="360"/>
      </w:pPr>
      <w:rPr>
        <w:rFonts w:ascii="Times New Roman" w:eastAsia="Calibri" w:hAnsi="Times New Roman" w:cs="Times New Roman" w:hint="default"/>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65DA3533"/>
    <w:multiLevelType w:val="multilevel"/>
    <w:tmpl w:val="0A387046"/>
    <w:lvl w:ilvl="0">
      <w:start w:val="1"/>
      <w:numFmt w:val="decimal"/>
      <w:lvlText w:val="%1."/>
      <w:lvlJc w:val="left"/>
      <w:pPr>
        <w:ind w:left="390" w:hanging="360"/>
      </w:pPr>
      <w:rPr>
        <w:rFonts w:cs="Times New Roman"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36" w15:restartNumberingAfterBreak="0">
    <w:nsid w:val="69011454"/>
    <w:multiLevelType w:val="hybridMultilevel"/>
    <w:tmpl w:val="759C860A"/>
    <w:lvl w:ilvl="0" w:tplc="04220001">
      <w:start w:val="1"/>
      <w:numFmt w:val="bullet"/>
      <w:lvlText w:val=""/>
      <w:lvlJc w:val="left"/>
      <w:pPr>
        <w:ind w:left="780" w:hanging="360"/>
      </w:pPr>
      <w:rPr>
        <w:rFonts w:ascii="Symbol" w:hAnsi="Symbol" w:hint="default"/>
        <w:sz w:val="22"/>
        <w:szCs w:val="24"/>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7" w15:restartNumberingAfterBreak="0">
    <w:nsid w:val="6EE228FA"/>
    <w:multiLevelType w:val="hybridMultilevel"/>
    <w:tmpl w:val="5CEA01F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045614B"/>
    <w:multiLevelType w:val="hybridMultilevel"/>
    <w:tmpl w:val="F1BC51F0"/>
    <w:lvl w:ilvl="0" w:tplc="E99C9024">
      <w:start w:val="1"/>
      <w:numFmt w:val="decimal"/>
      <w:lvlText w:val="%1."/>
      <w:lvlJc w:val="left"/>
      <w:pPr>
        <w:ind w:left="786" w:hanging="360"/>
      </w:pPr>
      <w:rPr>
        <w:rFonts w:ascii="Times New Roman" w:eastAsia="Times New Roman" w:hAnsi="Times New Roman" w:cs="Times New Roman"/>
      </w:rPr>
    </w:lvl>
    <w:lvl w:ilvl="1" w:tplc="04220003">
      <w:start w:val="1"/>
      <w:numFmt w:val="bullet"/>
      <w:lvlText w:val="o"/>
      <w:lvlJc w:val="left"/>
      <w:pPr>
        <w:ind w:left="1506" w:hanging="360"/>
      </w:pPr>
      <w:rPr>
        <w:rFonts w:ascii="Courier New" w:hAnsi="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hint="default"/>
      </w:rPr>
    </w:lvl>
    <w:lvl w:ilvl="8" w:tplc="04220005">
      <w:start w:val="1"/>
      <w:numFmt w:val="bullet"/>
      <w:lvlText w:val=""/>
      <w:lvlJc w:val="left"/>
      <w:pPr>
        <w:ind w:left="6546" w:hanging="360"/>
      </w:pPr>
      <w:rPr>
        <w:rFonts w:ascii="Wingdings" w:hAnsi="Wingdings" w:hint="default"/>
      </w:rPr>
    </w:lvl>
  </w:abstractNum>
  <w:abstractNum w:abstractNumId="39" w15:restartNumberingAfterBreak="0">
    <w:nsid w:val="705C5083"/>
    <w:multiLevelType w:val="hybridMultilevel"/>
    <w:tmpl w:val="B7A009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CBE5B06"/>
    <w:multiLevelType w:val="hybridMultilevel"/>
    <w:tmpl w:val="41641C46"/>
    <w:lvl w:ilvl="0" w:tplc="FBFA656C">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15:restartNumberingAfterBreak="0">
    <w:nsid w:val="7D614D3C"/>
    <w:multiLevelType w:val="multilevel"/>
    <w:tmpl w:val="896A49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7DAE5B58"/>
    <w:multiLevelType w:val="multilevel"/>
    <w:tmpl w:val="0F92D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0"/>
  </w:num>
  <w:num w:numId="3">
    <w:abstractNumId w:val="3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8"/>
  </w:num>
  <w:num w:numId="7">
    <w:abstractNumId w:val="21"/>
  </w:num>
  <w:num w:numId="8">
    <w:abstractNumId w:val="31"/>
  </w:num>
  <w:num w:numId="9">
    <w:abstractNumId w:val="40"/>
  </w:num>
  <w:num w:numId="10">
    <w:abstractNumId w:val="16"/>
  </w:num>
  <w:num w:numId="11">
    <w:abstractNumId w:val="25"/>
  </w:num>
  <w:num w:numId="12">
    <w:abstractNumId w:val="22"/>
  </w:num>
  <w:num w:numId="13">
    <w:abstractNumId w:val="36"/>
  </w:num>
  <w:num w:numId="14">
    <w:abstractNumId w:val="28"/>
  </w:num>
  <w:num w:numId="15">
    <w:abstractNumId w:val="6"/>
  </w:num>
  <w:num w:numId="16">
    <w:abstractNumId w:val="39"/>
  </w:num>
  <w:num w:numId="17">
    <w:abstractNumId w:val="3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24"/>
  </w:num>
  <w:num w:numId="21">
    <w:abstractNumId w:val="27"/>
  </w:num>
  <w:num w:numId="22">
    <w:abstractNumId w:val="2"/>
  </w:num>
  <w:num w:numId="23">
    <w:abstractNumId w:val="12"/>
  </w:num>
  <w:num w:numId="24">
    <w:abstractNumId w:val="7"/>
  </w:num>
  <w:num w:numId="25">
    <w:abstractNumId w:val="41"/>
  </w:num>
  <w:num w:numId="26">
    <w:abstractNumId w:val="2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8"/>
  </w:num>
  <w:num w:numId="30">
    <w:abstractNumId w:val="9"/>
  </w:num>
  <w:num w:numId="31">
    <w:abstractNumId w:val="19"/>
  </w:num>
  <w:num w:numId="32">
    <w:abstractNumId w:val="1"/>
  </w:num>
  <w:num w:numId="33">
    <w:abstractNumId w:val="10"/>
  </w:num>
  <w:num w:numId="34">
    <w:abstractNumId w:val="0"/>
  </w:num>
  <w:num w:numId="35">
    <w:abstractNumId w:val="32"/>
  </w:num>
  <w:num w:numId="36">
    <w:abstractNumId w:val="13"/>
  </w:num>
  <w:num w:numId="37">
    <w:abstractNumId w:val="29"/>
  </w:num>
  <w:num w:numId="38">
    <w:abstractNumId w:val="15"/>
  </w:num>
  <w:num w:numId="39">
    <w:abstractNumId w:val="30"/>
  </w:num>
  <w:num w:numId="40">
    <w:abstractNumId w:val="5"/>
  </w:num>
  <w:num w:numId="41">
    <w:abstractNumId w:val="14"/>
  </w:num>
  <w:num w:numId="42">
    <w:abstractNumId w:val="2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D2"/>
    <w:rsid w:val="000044C2"/>
    <w:rsid w:val="00017C66"/>
    <w:rsid w:val="00026CA6"/>
    <w:rsid w:val="00034802"/>
    <w:rsid w:val="00046AEF"/>
    <w:rsid w:val="00052323"/>
    <w:rsid w:val="000670E5"/>
    <w:rsid w:val="00072BF4"/>
    <w:rsid w:val="000747E0"/>
    <w:rsid w:val="000770CD"/>
    <w:rsid w:val="00080C88"/>
    <w:rsid w:val="0008120B"/>
    <w:rsid w:val="00084207"/>
    <w:rsid w:val="00085449"/>
    <w:rsid w:val="0009401A"/>
    <w:rsid w:val="000A15F5"/>
    <w:rsid w:val="000A55E6"/>
    <w:rsid w:val="000A7E5B"/>
    <w:rsid w:val="000B692E"/>
    <w:rsid w:val="000C1AB4"/>
    <w:rsid w:val="000C38A0"/>
    <w:rsid w:val="000C4AEE"/>
    <w:rsid w:val="000C7486"/>
    <w:rsid w:val="000D18A8"/>
    <w:rsid w:val="000D5D29"/>
    <w:rsid w:val="000D7F6A"/>
    <w:rsid w:val="000E1308"/>
    <w:rsid w:val="000E3930"/>
    <w:rsid w:val="000F262C"/>
    <w:rsid w:val="001022D3"/>
    <w:rsid w:val="0010644B"/>
    <w:rsid w:val="00113333"/>
    <w:rsid w:val="0011370D"/>
    <w:rsid w:val="00131ABB"/>
    <w:rsid w:val="00132F10"/>
    <w:rsid w:val="001338BB"/>
    <w:rsid w:val="00134C44"/>
    <w:rsid w:val="00134E0F"/>
    <w:rsid w:val="00141735"/>
    <w:rsid w:val="00157336"/>
    <w:rsid w:val="00157A87"/>
    <w:rsid w:val="001651CE"/>
    <w:rsid w:val="001668B4"/>
    <w:rsid w:val="001672A5"/>
    <w:rsid w:val="0017323E"/>
    <w:rsid w:val="00173E22"/>
    <w:rsid w:val="00176047"/>
    <w:rsid w:val="001833BE"/>
    <w:rsid w:val="00184C0F"/>
    <w:rsid w:val="001879A6"/>
    <w:rsid w:val="001A3747"/>
    <w:rsid w:val="001A4A68"/>
    <w:rsid w:val="001B47E5"/>
    <w:rsid w:val="001B7183"/>
    <w:rsid w:val="001C0974"/>
    <w:rsid w:val="001C7FFC"/>
    <w:rsid w:val="001D4EE5"/>
    <w:rsid w:val="001E12E6"/>
    <w:rsid w:val="001E194E"/>
    <w:rsid w:val="001E3BAA"/>
    <w:rsid w:val="001E70F4"/>
    <w:rsid w:val="001F1A1E"/>
    <w:rsid w:val="001F2FA0"/>
    <w:rsid w:val="001F5476"/>
    <w:rsid w:val="001F571F"/>
    <w:rsid w:val="00202F2D"/>
    <w:rsid w:val="002105AE"/>
    <w:rsid w:val="00215C40"/>
    <w:rsid w:val="00221868"/>
    <w:rsid w:val="00222A55"/>
    <w:rsid w:val="00223B66"/>
    <w:rsid w:val="0022568C"/>
    <w:rsid w:val="00234A68"/>
    <w:rsid w:val="002364E3"/>
    <w:rsid w:val="00241BF6"/>
    <w:rsid w:val="0025140E"/>
    <w:rsid w:val="00265703"/>
    <w:rsid w:val="002742AE"/>
    <w:rsid w:val="002745D4"/>
    <w:rsid w:val="00275E2A"/>
    <w:rsid w:val="002825DE"/>
    <w:rsid w:val="002838CC"/>
    <w:rsid w:val="00284361"/>
    <w:rsid w:val="002851D3"/>
    <w:rsid w:val="002A4E46"/>
    <w:rsid w:val="002A5D3C"/>
    <w:rsid w:val="002C0C9B"/>
    <w:rsid w:val="002C3611"/>
    <w:rsid w:val="002C4300"/>
    <w:rsid w:val="002C78FC"/>
    <w:rsid w:val="002C7A9C"/>
    <w:rsid w:val="002D57FC"/>
    <w:rsid w:val="002E5B08"/>
    <w:rsid w:val="002F30D3"/>
    <w:rsid w:val="00301E51"/>
    <w:rsid w:val="00301E86"/>
    <w:rsid w:val="00302738"/>
    <w:rsid w:val="003032A2"/>
    <w:rsid w:val="00304086"/>
    <w:rsid w:val="0030512D"/>
    <w:rsid w:val="0031040F"/>
    <w:rsid w:val="003116AF"/>
    <w:rsid w:val="00317715"/>
    <w:rsid w:val="00322508"/>
    <w:rsid w:val="00325557"/>
    <w:rsid w:val="003440A0"/>
    <w:rsid w:val="0034724A"/>
    <w:rsid w:val="00354848"/>
    <w:rsid w:val="00361FA7"/>
    <w:rsid w:val="0036451C"/>
    <w:rsid w:val="00366182"/>
    <w:rsid w:val="003752FF"/>
    <w:rsid w:val="003756FB"/>
    <w:rsid w:val="003779E5"/>
    <w:rsid w:val="00377BC4"/>
    <w:rsid w:val="003820B8"/>
    <w:rsid w:val="003833F9"/>
    <w:rsid w:val="003838C6"/>
    <w:rsid w:val="00384B7D"/>
    <w:rsid w:val="003879E5"/>
    <w:rsid w:val="00390006"/>
    <w:rsid w:val="003914C6"/>
    <w:rsid w:val="00395FF1"/>
    <w:rsid w:val="003972F3"/>
    <w:rsid w:val="003A17E5"/>
    <w:rsid w:val="003A379B"/>
    <w:rsid w:val="003A684D"/>
    <w:rsid w:val="003B0B36"/>
    <w:rsid w:val="003C37E2"/>
    <w:rsid w:val="003E22A3"/>
    <w:rsid w:val="003F6247"/>
    <w:rsid w:val="003F7115"/>
    <w:rsid w:val="00427F0B"/>
    <w:rsid w:val="00430594"/>
    <w:rsid w:val="00430698"/>
    <w:rsid w:val="004335D7"/>
    <w:rsid w:val="0043453B"/>
    <w:rsid w:val="00436DC6"/>
    <w:rsid w:val="00442638"/>
    <w:rsid w:val="004467CA"/>
    <w:rsid w:val="00446C01"/>
    <w:rsid w:val="004655E7"/>
    <w:rsid w:val="00467B6F"/>
    <w:rsid w:val="00471C53"/>
    <w:rsid w:val="00474D61"/>
    <w:rsid w:val="00482970"/>
    <w:rsid w:val="004870C8"/>
    <w:rsid w:val="004947A4"/>
    <w:rsid w:val="00496C8B"/>
    <w:rsid w:val="004D6401"/>
    <w:rsid w:val="004F55E1"/>
    <w:rsid w:val="0050033B"/>
    <w:rsid w:val="0050357F"/>
    <w:rsid w:val="0052248C"/>
    <w:rsid w:val="00525752"/>
    <w:rsid w:val="005343C8"/>
    <w:rsid w:val="00535B8A"/>
    <w:rsid w:val="00546A00"/>
    <w:rsid w:val="005573F1"/>
    <w:rsid w:val="00557B6B"/>
    <w:rsid w:val="00560301"/>
    <w:rsid w:val="0057099E"/>
    <w:rsid w:val="00570BD0"/>
    <w:rsid w:val="00581934"/>
    <w:rsid w:val="005948BB"/>
    <w:rsid w:val="00597B2D"/>
    <w:rsid w:val="00597E48"/>
    <w:rsid w:val="005A5EE6"/>
    <w:rsid w:val="005C15AC"/>
    <w:rsid w:val="005C1F26"/>
    <w:rsid w:val="005C260B"/>
    <w:rsid w:val="005D5E93"/>
    <w:rsid w:val="005E153F"/>
    <w:rsid w:val="005E53DA"/>
    <w:rsid w:val="005E62B6"/>
    <w:rsid w:val="005F0F3F"/>
    <w:rsid w:val="006059D2"/>
    <w:rsid w:val="00610376"/>
    <w:rsid w:val="00612EF1"/>
    <w:rsid w:val="0061574E"/>
    <w:rsid w:val="00620F5E"/>
    <w:rsid w:val="0062281B"/>
    <w:rsid w:val="006240AD"/>
    <w:rsid w:val="0064231E"/>
    <w:rsid w:val="00656290"/>
    <w:rsid w:val="00661CE8"/>
    <w:rsid w:val="00672A4C"/>
    <w:rsid w:val="00685C3F"/>
    <w:rsid w:val="00686983"/>
    <w:rsid w:val="00695FFD"/>
    <w:rsid w:val="00696150"/>
    <w:rsid w:val="006A3C39"/>
    <w:rsid w:val="006A562C"/>
    <w:rsid w:val="006B42E5"/>
    <w:rsid w:val="006C2DA5"/>
    <w:rsid w:val="006C41FD"/>
    <w:rsid w:val="006E50BA"/>
    <w:rsid w:val="006E721A"/>
    <w:rsid w:val="0070022F"/>
    <w:rsid w:val="00704131"/>
    <w:rsid w:val="00706140"/>
    <w:rsid w:val="00713B74"/>
    <w:rsid w:val="0073123B"/>
    <w:rsid w:val="007479E1"/>
    <w:rsid w:val="00756E7F"/>
    <w:rsid w:val="007622BD"/>
    <w:rsid w:val="00763297"/>
    <w:rsid w:val="007647CA"/>
    <w:rsid w:val="00766495"/>
    <w:rsid w:val="00766547"/>
    <w:rsid w:val="00781B84"/>
    <w:rsid w:val="0078509B"/>
    <w:rsid w:val="0078706D"/>
    <w:rsid w:val="00794081"/>
    <w:rsid w:val="007A3DA6"/>
    <w:rsid w:val="007A3DAE"/>
    <w:rsid w:val="007C1BD0"/>
    <w:rsid w:val="007C60FA"/>
    <w:rsid w:val="007D03AB"/>
    <w:rsid w:val="007E2620"/>
    <w:rsid w:val="007E5C8A"/>
    <w:rsid w:val="00801B51"/>
    <w:rsid w:val="00812063"/>
    <w:rsid w:val="00821529"/>
    <w:rsid w:val="00825871"/>
    <w:rsid w:val="00830E43"/>
    <w:rsid w:val="008408ED"/>
    <w:rsid w:val="00841152"/>
    <w:rsid w:val="00842F18"/>
    <w:rsid w:val="008453EC"/>
    <w:rsid w:val="00845C3E"/>
    <w:rsid w:val="0084717C"/>
    <w:rsid w:val="00851F27"/>
    <w:rsid w:val="00856F9E"/>
    <w:rsid w:val="00857FE9"/>
    <w:rsid w:val="008604DE"/>
    <w:rsid w:val="00861E2C"/>
    <w:rsid w:val="0086790A"/>
    <w:rsid w:val="00867BC8"/>
    <w:rsid w:val="0087061A"/>
    <w:rsid w:val="00870FC6"/>
    <w:rsid w:val="00875DAE"/>
    <w:rsid w:val="008761B1"/>
    <w:rsid w:val="00880AB4"/>
    <w:rsid w:val="008821D8"/>
    <w:rsid w:val="008836EA"/>
    <w:rsid w:val="00896E14"/>
    <w:rsid w:val="008A0112"/>
    <w:rsid w:val="008A05D7"/>
    <w:rsid w:val="008A2B55"/>
    <w:rsid w:val="008B7933"/>
    <w:rsid w:val="008C1161"/>
    <w:rsid w:val="008C3DB9"/>
    <w:rsid w:val="008C3DD7"/>
    <w:rsid w:val="008E6591"/>
    <w:rsid w:val="008F0EE5"/>
    <w:rsid w:val="008F4B9E"/>
    <w:rsid w:val="008F77D7"/>
    <w:rsid w:val="00904CC4"/>
    <w:rsid w:val="00921B86"/>
    <w:rsid w:val="00924C76"/>
    <w:rsid w:val="00925637"/>
    <w:rsid w:val="0092642C"/>
    <w:rsid w:val="00932934"/>
    <w:rsid w:val="00941B3A"/>
    <w:rsid w:val="00951FE3"/>
    <w:rsid w:val="0096718C"/>
    <w:rsid w:val="00967D5E"/>
    <w:rsid w:val="009741DD"/>
    <w:rsid w:val="0098177C"/>
    <w:rsid w:val="00983712"/>
    <w:rsid w:val="00984069"/>
    <w:rsid w:val="009840EF"/>
    <w:rsid w:val="0098660F"/>
    <w:rsid w:val="00995830"/>
    <w:rsid w:val="009C15D1"/>
    <w:rsid w:val="009C3A8E"/>
    <w:rsid w:val="009E2F18"/>
    <w:rsid w:val="009F43A3"/>
    <w:rsid w:val="00A1458F"/>
    <w:rsid w:val="00A14CEB"/>
    <w:rsid w:val="00A1794A"/>
    <w:rsid w:val="00A25275"/>
    <w:rsid w:val="00A26DA8"/>
    <w:rsid w:val="00A26EEB"/>
    <w:rsid w:val="00A3329F"/>
    <w:rsid w:val="00A42F97"/>
    <w:rsid w:val="00A47CCC"/>
    <w:rsid w:val="00A50CB4"/>
    <w:rsid w:val="00A517CC"/>
    <w:rsid w:val="00A64B17"/>
    <w:rsid w:val="00A716C4"/>
    <w:rsid w:val="00A7352F"/>
    <w:rsid w:val="00A8277C"/>
    <w:rsid w:val="00A91C01"/>
    <w:rsid w:val="00A91F77"/>
    <w:rsid w:val="00A92D72"/>
    <w:rsid w:val="00A93770"/>
    <w:rsid w:val="00A95129"/>
    <w:rsid w:val="00A96DA4"/>
    <w:rsid w:val="00AA36A9"/>
    <w:rsid w:val="00AA620B"/>
    <w:rsid w:val="00AA7BF6"/>
    <w:rsid w:val="00AA7F05"/>
    <w:rsid w:val="00AC064B"/>
    <w:rsid w:val="00AD45A3"/>
    <w:rsid w:val="00AD69DF"/>
    <w:rsid w:val="00AD7771"/>
    <w:rsid w:val="00AE7D3B"/>
    <w:rsid w:val="00AF0406"/>
    <w:rsid w:val="00B01248"/>
    <w:rsid w:val="00B03AAB"/>
    <w:rsid w:val="00B15A4D"/>
    <w:rsid w:val="00B177CA"/>
    <w:rsid w:val="00B17C87"/>
    <w:rsid w:val="00B20A13"/>
    <w:rsid w:val="00B2172A"/>
    <w:rsid w:val="00B34A11"/>
    <w:rsid w:val="00B372AC"/>
    <w:rsid w:val="00B4406C"/>
    <w:rsid w:val="00B552BC"/>
    <w:rsid w:val="00B63460"/>
    <w:rsid w:val="00B637BA"/>
    <w:rsid w:val="00B716FC"/>
    <w:rsid w:val="00B90083"/>
    <w:rsid w:val="00B91C74"/>
    <w:rsid w:val="00BA0B38"/>
    <w:rsid w:val="00BA0D0A"/>
    <w:rsid w:val="00BB1F92"/>
    <w:rsid w:val="00BB335B"/>
    <w:rsid w:val="00BC2947"/>
    <w:rsid w:val="00BC63BA"/>
    <w:rsid w:val="00BC67DF"/>
    <w:rsid w:val="00BC6EA7"/>
    <w:rsid w:val="00BE0594"/>
    <w:rsid w:val="00BE0C69"/>
    <w:rsid w:val="00BE5405"/>
    <w:rsid w:val="00BE6A24"/>
    <w:rsid w:val="00BE787B"/>
    <w:rsid w:val="00C02D8D"/>
    <w:rsid w:val="00C03957"/>
    <w:rsid w:val="00C0397F"/>
    <w:rsid w:val="00C06A35"/>
    <w:rsid w:val="00C06B76"/>
    <w:rsid w:val="00C13527"/>
    <w:rsid w:val="00C13EED"/>
    <w:rsid w:val="00C25267"/>
    <w:rsid w:val="00C26470"/>
    <w:rsid w:val="00C26EAD"/>
    <w:rsid w:val="00C40387"/>
    <w:rsid w:val="00C426CB"/>
    <w:rsid w:val="00C515EC"/>
    <w:rsid w:val="00C60988"/>
    <w:rsid w:val="00C6789B"/>
    <w:rsid w:val="00C7418C"/>
    <w:rsid w:val="00C761FC"/>
    <w:rsid w:val="00C81D6C"/>
    <w:rsid w:val="00C93D97"/>
    <w:rsid w:val="00CA24BA"/>
    <w:rsid w:val="00CA74F9"/>
    <w:rsid w:val="00CB17FC"/>
    <w:rsid w:val="00CB67DE"/>
    <w:rsid w:val="00CD3C44"/>
    <w:rsid w:val="00CE0735"/>
    <w:rsid w:val="00CE3634"/>
    <w:rsid w:val="00CE72A6"/>
    <w:rsid w:val="00CF0DED"/>
    <w:rsid w:val="00D04E46"/>
    <w:rsid w:val="00D202EA"/>
    <w:rsid w:val="00D2266F"/>
    <w:rsid w:val="00D30EF6"/>
    <w:rsid w:val="00D3533B"/>
    <w:rsid w:val="00D41F3C"/>
    <w:rsid w:val="00D43606"/>
    <w:rsid w:val="00D55BB0"/>
    <w:rsid w:val="00D70313"/>
    <w:rsid w:val="00D73B4E"/>
    <w:rsid w:val="00D74773"/>
    <w:rsid w:val="00D80422"/>
    <w:rsid w:val="00D83745"/>
    <w:rsid w:val="00D955CA"/>
    <w:rsid w:val="00DA36AC"/>
    <w:rsid w:val="00DA3AD5"/>
    <w:rsid w:val="00DA6827"/>
    <w:rsid w:val="00DB77B0"/>
    <w:rsid w:val="00DC44DF"/>
    <w:rsid w:val="00DC51AA"/>
    <w:rsid w:val="00DC6A22"/>
    <w:rsid w:val="00DD60EF"/>
    <w:rsid w:val="00DE0806"/>
    <w:rsid w:val="00DE104C"/>
    <w:rsid w:val="00DE1D9F"/>
    <w:rsid w:val="00DE6B24"/>
    <w:rsid w:val="00DF03DF"/>
    <w:rsid w:val="00DF2A20"/>
    <w:rsid w:val="00DF7EC7"/>
    <w:rsid w:val="00E0392F"/>
    <w:rsid w:val="00E11350"/>
    <w:rsid w:val="00E11FB9"/>
    <w:rsid w:val="00E1731F"/>
    <w:rsid w:val="00E27228"/>
    <w:rsid w:val="00E31BC4"/>
    <w:rsid w:val="00E35806"/>
    <w:rsid w:val="00E43A56"/>
    <w:rsid w:val="00E46B6C"/>
    <w:rsid w:val="00E47BD5"/>
    <w:rsid w:val="00E507EA"/>
    <w:rsid w:val="00E52776"/>
    <w:rsid w:val="00E62943"/>
    <w:rsid w:val="00E67D15"/>
    <w:rsid w:val="00E85FDF"/>
    <w:rsid w:val="00E87989"/>
    <w:rsid w:val="00E92511"/>
    <w:rsid w:val="00E96EDC"/>
    <w:rsid w:val="00EA6079"/>
    <w:rsid w:val="00EB6D9C"/>
    <w:rsid w:val="00EC05CE"/>
    <w:rsid w:val="00EC1E12"/>
    <w:rsid w:val="00EC38C4"/>
    <w:rsid w:val="00ED5864"/>
    <w:rsid w:val="00ED7FBD"/>
    <w:rsid w:val="00EE06B5"/>
    <w:rsid w:val="00EE16E3"/>
    <w:rsid w:val="00EE3F7A"/>
    <w:rsid w:val="00EE51CC"/>
    <w:rsid w:val="00EE56FF"/>
    <w:rsid w:val="00EE66BC"/>
    <w:rsid w:val="00EE73DB"/>
    <w:rsid w:val="00EF171D"/>
    <w:rsid w:val="00EF31D6"/>
    <w:rsid w:val="00F03DE5"/>
    <w:rsid w:val="00F13149"/>
    <w:rsid w:val="00F14515"/>
    <w:rsid w:val="00F17EF5"/>
    <w:rsid w:val="00F20C8A"/>
    <w:rsid w:val="00F2115B"/>
    <w:rsid w:val="00F22694"/>
    <w:rsid w:val="00F22E20"/>
    <w:rsid w:val="00F23EBA"/>
    <w:rsid w:val="00F251FA"/>
    <w:rsid w:val="00F26BBF"/>
    <w:rsid w:val="00F310DF"/>
    <w:rsid w:val="00F37F33"/>
    <w:rsid w:val="00F43ED4"/>
    <w:rsid w:val="00F5337B"/>
    <w:rsid w:val="00F54BF8"/>
    <w:rsid w:val="00F5635C"/>
    <w:rsid w:val="00F643A5"/>
    <w:rsid w:val="00F65397"/>
    <w:rsid w:val="00F815CE"/>
    <w:rsid w:val="00F831E4"/>
    <w:rsid w:val="00F85953"/>
    <w:rsid w:val="00F91A60"/>
    <w:rsid w:val="00FA0A48"/>
    <w:rsid w:val="00FA1C46"/>
    <w:rsid w:val="00FB23E6"/>
    <w:rsid w:val="00FC2E5A"/>
    <w:rsid w:val="00FC3671"/>
    <w:rsid w:val="00FC6B29"/>
    <w:rsid w:val="00FC7AC5"/>
    <w:rsid w:val="00FF16EF"/>
    <w:rsid w:val="00FF2B7F"/>
    <w:rsid w:val="00FF37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A972"/>
  <w15:docId w15:val="{ED68B594-381E-4739-84B4-DE30D92D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qFormat/>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Chapter10,Elenco Normale,EBRD List,CA bullets,AC List 01,List Paragraph,Number Bullets,List Paragraph (numbered (a)),List Paragraph_Num123,Абзац списка литеральный,11111,1 Буллет,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557B6B"/>
    <w:pPr>
      <w:spacing w:after="0" w:line="276" w:lineRule="auto"/>
    </w:pPr>
    <w:rPr>
      <w:rFonts w:ascii="Arial" w:eastAsia="Arial" w:hAnsi="Arial" w:cs="Arial"/>
      <w:color w:val="000000"/>
      <w:lang w:val="ru-RU" w:eastAsia="ru-RU"/>
    </w:rPr>
  </w:style>
  <w:style w:type="character" w:customStyle="1" w:styleId="ab">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a"/>
    <w:uiPriority w:val="99"/>
    <w:qFormat/>
    <w:locked/>
    <w:rsid w:val="00C93D97"/>
    <w:rPr>
      <w:rFonts w:ascii="Times New Roman" w:eastAsia="Times New Roman" w:hAnsi="Times New Roman" w:cs="Times New Roman"/>
      <w:sz w:val="24"/>
      <w:szCs w:val="24"/>
    </w:rPr>
  </w:style>
  <w:style w:type="character" w:customStyle="1" w:styleId="a6">
    <w:name w:val="Абзац списка Знак"/>
    <w:aliases w:val="Список уровня 2 Знак,название табл/рис Знак,заголовок 1.1 Знак,Chapter10 Знак,Elenco Normale Знак,EBRD List Знак,CA bullets Знак,AC List 01 Знак,List Paragraph Знак,Number Bullets Знак,List Paragraph (numbered (a)) Знак,11111 Знак"/>
    <w:link w:val="a5"/>
    <w:uiPriority w:val="34"/>
    <w:qFormat/>
    <w:locked/>
    <w:rsid w:val="00471C53"/>
  </w:style>
  <w:style w:type="character" w:styleId="af0">
    <w:name w:val="Emphasis"/>
    <w:uiPriority w:val="99"/>
    <w:qFormat/>
    <w:rsid w:val="00DA36AC"/>
    <w:rPr>
      <w:rFonts w:ascii="Arial" w:hAnsi="Arial" w:cs="Times New Roman" w:hint="default"/>
      <w:i/>
      <w:iCs w:val="0"/>
    </w:rPr>
  </w:style>
  <w:style w:type="character" w:customStyle="1" w:styleId="cef1edeee2edeee9f8f0e8f4f2e0e1e7e0f6e0">
    <w:name w:val="Оceсf1нedоeeвe2нedоeeйe9 шf8рf0иe8фf4тf2 аe0бe1зe7аe0цf6аe0"/>
    <w:uiPriority w:val="99"/>
    <w:rsid w:val="00DA36AC"/>
    <w:rPr>
      <w:rFonts w:ascii="Times New Roman" w:hAnsi="Times New Roman" w:cs="Times New Roman" w:hint="default"/>
      <w:sz w:val="22"/>
    </w:rPr>
  </w:style>
  <w:style w:type="paragraph" w:styleId="af1">
    <w:name w:val="No Spacing"/>
    <w:link w:val="af2"/>
    <w:uiPriority w:val="1"/>
    <w:qFormat/>
    <w:rsid w:val="00856F9E"/>
    <w:pPr>
      <w:spacing w:after="0" w:line="240" w:lineRule="auto"/>
    </w:pPr>
    <w:rPr>
      <w:rFonts w:asciiTheme="minorHAnsi" w:eastAsiaTheme="minorHAnsi" w:hAnsiTheme="minorHAnsi" w:cstheme="minorBidi"/>
      <w:lang w:val="ru-RU" w:eastAsia="en-US"/>
    </w:rPr>
  </w:style>
  <w:style w:type="character" w:customStyle="1" w:styleId="af2">
    <w:name w:val="Без интервала Знак"/>
    <w:link w:val="af1"/>
    <w:uiPriority w:val="1"/>
    <w:locked/>
    <w:rsid w:val="00F17EF5"/>
    <w:rPr>
      <w:rFonts w:asciiTheme="minorHAnsi" w:eastAsiaTheme="minorHAnsi" w:hAnsiTheme="minorHAnsi" w:cstheme="minorBidi"/>
      <w:lang w:val="ru-RU" w:eastAsia="en-US"/>
    </w:rPr>
  </w:style>
  <w:style w:type="character" w:styleId="af3">
    <w:name w:val="Strong"/>
    <w:basedOn w:val="a0"/>
    <w:uiPriority w:val="22"/>
    <w:qFormat/>
    <w:rsid w:val="00F815CE"/>
    <w:rPr>
      <w:b/>
      <w:bCs/>
    </w:rPr>
  </w:style>
  <w:style w:type="paragraph" w:customStyle="1" w:styleId="TableParagraph">
    <w:name w:val="Table Paragraph"/>
    <w:basedOn w:val="a"/>
    <w:uiPriority w:val="1"/>
    <w:qFormat/>
    <w:rsid w:val="00C0397F"/>
    <w:pPr>
      <w:widowControl w:val="0"/>
      <w:autoSpaceDE w:val="0"/>
      <w:autoSpaceDN w:val="0"/>
      <w:spacing w:after="0" w:line="240" w:lineRule="auto"/>
      <w:ind w:left="112"/>
    </w:pPr>
    <w:rPr>
      <w:rFonts w:ascii="Cambria" w:eastAsia="Cambria" w:hAnsi="Cambria" w:cs="Cambria"/>
      <w:lang w:eastAsia="en-US"/>
    </w:rPr>
  </w:style>
  <w:style w:type="paragraph" w:styleId="af4">
    <w:name w:val="Body Text"/>
    <w:basedOn w:val="a"/>
    <w:link w:val="af5"/>
    <w:uiPriority w:val="99"/>
    <w:semiHidden/>
    <w:unhideWhenUsed/>
    <w:rsid w:val="00E52776"/>
    <w:pPr>
      <w:spacing w:after="120" w:line="276" w:lineRule="auto"/>
    </w:pPr>
    <w:rPr>
      <w:rFonts w:eastAsia="Times New Roman" w:cs="Times New Roman"/>
      <w:lang w:val="ru-RU" w:eastAsia="ru-RU"/>
    </w:rPr>
  </w:style>
  <w:style w:type="character" w:customStyle="1" w:styleId="af5">
    <w:name w:val="Основной текст Знак"/>
    <w:basedOn w:val="a0"/>
    <w:link w:val="af4"/>
    <w:uiPriority w:val="99"/>
    <w:semiHidden/>
    <w:rsid w:val="00E52776"/>
    <w:rPr>
      <w:rFonts w:eastAsia="Times New Roman" w:cs="Times New Roman"/>
      <w:lang w:val="ru-RU" w:eastAsia="ru-RU"/>
    </w:rPr>
  </w:style>
  <w:style w:type="character" w:customStyle="1" w:styleId="rvts0">
    <w:name w:val="rvts0"/>
    <w:basedOn w:val="a0"/>
    <w:rsid w:val="00781B84"/>
  </w:style>
  <w:style w:type="character" w:customStyle="1" w:styleId="20">
    <w:name w:val="Основной текст (2)"/>
    <w:rsid w:val="0043453B"/>
    <w:rPr>
      <w:rFonts w:ascii="Times New Roman" w:hAnsi="Times New Roman" w:cs="Times New Roman"/>
      <w:sz w:val="21"/>
      <w:szCs w:val="21"/>
      <w:u w:val="none"/>
    </w:rPr>
  </w:style>
  <w:style w:type="paragraph" w:customStyle="1" w:styleId="Default">
    <w:name w:val="Default"/>
    <w:rsid w:val="00157A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6">
    <w:name w:val="Нормальний текст"/>
    <w:basedOn w:val="a"/>
    <w:rsid w:val="00157A87"/>
    <w:pPr>
      <w:spacing w:before="120" w:after="0" w:line="240" w:lineRule="auto"/>
      <w:ind w:firstLine="567"/>
    </w:pPr>
    <w:rPr>
      <w:rFonts w:ascii="Antiqua" w:eastAsia="Times New Roman" w:hAnsi="Antiqua" w:cs="Times New Roman"/>
      <w:sz w:val="26"/>
      <w:szCs w:val="20"/>
      <w:lang w:eastAsia="ru-RU"/>
    </w:rPr>
  </w:style>
  <w:style w:type="paragraph" w:styleId="HTML">
    <w:name w:val="HTML Preformatted"/>
    <w:basedOn w:val="a"/>
    <w:link w:val="HTML1"/>
    <w:uiPriority w:val="99"/>
    <w:rsid w:val="00F20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0"/>
    <w:uiPriority w:val="99"/>
    <w:semiHidden/>
    <w:rsid w:val="00F20C8A"/>
    <w:rPr>
      <w:rFonts w:ascii="Consolas" w:hAnsi="Consolas"/>
      <w:sz w:val="20"/>
      <w:szCs w:val="20"/>
    </w:rPr>
  </w:style>
  <w:style w:type="character" w:customStyle="1" w:styleId="HTML1">
    <w:name w:val="Стандартный HTML Знак1"/>
    <w:link w:val="HTML"/>
    <w:rsid w:val="00F20C8A"/>
    <w:rPr>
      <w:rFonts w:ascii="Courier New" w:eastAsia="Times New Roman" w:hAnsi="Courier New" w:cs="Times New Roman"/>
      <w:sz w:val="20"/>
      <w:szCs w:val="24"/>
      <w:lang w:eastAsia="ru-RU"/>
    </w:rPr>
  </w:style>
  <w:style w:type="paragraph" w:customStyle="1" w:styleId="rvps14">
    <w:name w:val="rvps14"/>
    <w:basedOn w:val="a"/>
    <w:rsid w:val="003A1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A17E5"/>
  </w:style>
  <w:style w:type="paragraph" w:styleId="af7">
    <w:name w:val="footer"/>
    <w:basedOn w:val="a"/>
    <w:link w:val="af8"/>
    <w:unhideWhenUsed/>
    <w:rsid w:val="002825DE"/>
    <w:pPr>
      <w:tabs>
        <w:tab w:val="center" w:pos="4844"/>
        <w:tab w:val="right" w:pos="9689"/>
      </w:tabs>
      <w:spacing w:after="0" w:line="240" w:lineRule="auto"/>
    </w:pPr>
    <w:rPr>
      <w:rFonts w:eastAsia="Times New Roman" w:cs="Times New Roman"/>
      <w:lang w:val="en-US" w:eastAsia="en-US"/>
    </w:rPr>
  </w:style>
  <w:style w:type="character" w:customStyle="1" w:styleId="af8">
    <w:name w:val="Нижний колонтитул Знак"/>
    <w:basedOn w:val="a0"/>
    <w:link w:val="af7"/>
    <w:rsid w:val="002825DE"/>
    <w:rPr>
      <w:rFonts w:eastAsia="Times New Roman" w:cs="Times New Roman"/>
      <w:lang w:val="en-US" w:eastAsia="en-US"/>
    </w:rPr>
  </w:style>
  <w:style w:type="character" w:customStyle="1" w:styleId="rvts46">
    <w:name w:val="rvts46"/>
    <w:basedOn w:val="a0"/>
    <w:rsid w:val="005C1F26"/>
  </w:style>
  <w:style w:type="character" w:customStyle="1" w:styleId="rvts23">
    <w:name w:val="rvts23"/>
    <w:basedOn w:val="a0"/>
    <w:rsid w:val="00F91A60"/>
  </w:style>
  <w:style w:type="paragraph" w:styleId="af9">
    <w:name w:val="header"/>
    <w:basedOn w:val="a"/>
    <w:link w:val="afa"/>
    <w:uiPriority w:val="99"/>
    <w:unhideWhenUsed/>
    <w:rsid w:val="007D03AB"/>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7D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854">
      <w:bodyDiv w:val="1"/>
      <w:marLeft w:val="0"/>
      <w:marRight w:val="0"/>
      <w:marTop w:val="0"/>
      <w:marBottom w:val="0"/>
      <w:divBdr>
        <w:top w:val="none" w:sz="0" w:space="0" w:color="auto"/>
        <w:left w:val="none" w:sz="0" w:space="0" w:color="auto"/>
        <w:bottom w:val="none" w:sz="0" w:space="0" w:color="auto"/>
        <w:right w:val="none" w:sz="0" w:space="0" w:color="auto"/>
      </w:divBdr>
    </w:div>
    <w:div w:id="156464726">
      <w:bodyDiv w:val="1"/>
      <w:marLeft w:val="0"/>
      <w:marRight w:val="0"/>
      <w:marTop w:val="0"/>
      <w:marBottom w:val="0"/>
      <w:divBdr>
        <w:top w:val="none" w:sz="0" w:space="0" w:color="auto"/>
        <w:left w:val="none" w:sz="0" w:space="0" w:color="auto"/>
        <w:bottom w:val="none" w:sz="0" w:space="0" w:color="auto"/>
        <w:right w:val="none" w:sz="0" w:space="0" w:color="auto"/>
      </w:divBdr>
    </w:div>
    <w:div w:id="371812124">
      <w:bodyDiv w:val="1"/>
      <w:marLeft w:val="0"/>
      <w:marRight w:val="0"/>
      <w:marTop w:val="0"/>
      <w:marBottom w:val="0"/>
      <w:divBdr>
        <w:top w:val="none" w:sz="0" w:space="0" w:color="auto"/>
        <w:left w:val="none" w:sz="0" w:space="0" w:color="auto"/>
        <w:bottom w:val="none" w:sz="0" w:space="0" w:color="auto"/>
        <w:right w:val="none" w:sz="0" w:space="0" w:color="auto"/>
      </w:divBdr>
    </w:div>
    <w:div w:id="490365042">
      <w:bodyDiv w:val="1"/>
      <w:marLeft w:val="0"/>
      <w:marRight w:val="0"/>
      <w:marTop w:val="0"/>
      <w:marBottom w:val="0"/>
      <w:divBdr>
        <w:top w:val="none" w:sz="0" w:space="0" w:color="auto"/>
        <w:left w:val="none" w:sz="0" w:space="0" w:color="auto"/>
        <w:bottom w:val="none" w:sz="0" w:space="0" w:color="auto"/>
        <w:right w:val="none" w:sz="0" w:space="0" w:color="auto"/>
      </w:divBdr>
    </w:div>
    <w:div w:id="727264352">
      <w:bodyDiv w:val="1"/>
      <w:marLeft w:val="0"/>
      <w:marRight w:val="0"/>
      <w:marTop w:val="0"/>
      <w:marBottom w:val="0"/>
      <w:divBdr>
        <w:top w:val="none" w:sz="0" w:space="0" w:color="auto"/>
        <w:left w:val="none" w:sz="0" w:space="0" w:color="auto"/>
        <w:bottom w:val="none" w:sz="0" w:space="0" w:color="auto"/>
        <w:right w:val="none" w:sz="0" w:space="0" w:color="auto"/>
      </w:divBdr>
    </w:div>
    <w:div w:id="795638834">
      <w:bodyDiv w:val="1"/>
      <w:marLeft w:val="0"/>
      <w:marRight w:val="0"/>
      <w:marTop w:val="0"/>
      <w:marBottom w:val="0"/>
      <w:divBdr>
        <w:top w:val="none" w:sz="0" w:space="0" w:color="auto"/>
        <w:left w:val="none" w:sz="0" w:space="0" w:color="auto"/>
        <w:bottom w:val="none" w:sz="0" w:space="0" w:color="auto"/>
        <w:right w:val="none" w:sz="0" w:space="0" w:color="auto"/>
      </w:divBdr>
    </w:div>
    <w:div w:id="802581075">
      <w:bodyDiv w:val="1"/>
      <w:marLeft w:val="0"/>
      <w:marRight w:val="0"/>
      <w:marTop w:val="0"/>
      <w:marBottom w:val="0"/>
      <w:divBdr>
        <w:top w:val="none" w:sz="0" w:space="0" w:color="auto"/>
        <w:left w:val="none" w:sz="0" w:space="0" w:color="auto"/>
        <w:bottom w:val="none" w:sz="0" w:space="0" w:color="auto"/>
        <w:right w:val="none" w:sz="0" w:space="0" w:color="auto"/>
      </w:divBdr>
    </w:div>
    <w:div w:id="825324662">
      <w:bodyDiv w:val="1"/>
      <w:marLeft w:val="0"/>
      <w:marRight w:val="0"/>
      <w:marTop w:val="0"/>
      <w:marBottom w:val="0"/>
      <w:divBdr>
        <w:top w:val="none" w:sz="0" w:space="0" w:color="auto"/>
        <w:left w:val="none" w:sz="0" w:space="0" w:color="auto"/>
        <w:bottom w:val="none" w:sz="0" w:space="0" w:color="auto"/>
        <w:right w:val="none" w:sz="0" w:space="0" w:color="auto"/>
      </w:divBdr>
    </w:div>
    <w:div w:id="862788794">
      <w:bodyDiv w:val="1"/>
      <w:marLeft w:val="0"/>
      <w:marRight w:val="0"/>
      <w:marTop w:val="0"/>
      <w:marBottom w:val="0"/>
      <w:divBdr>
        <w:top w:val="none" w:sz="0" w:space="0" w:color="auto"/>
        <w:left w:val="none" w:sz="0" w:space="0" w:color="auto"/>
        <w:bottom w:val="none" w:sz="0" w:space="0" w:color="auto"/>
        <w:right w:val="none" w:sz="0" w:space="0" w:color="auto"/>
      </w:divBdr>
    </w:div>
    <w:div w:id="904215966">
      <w:bodyDiv w:val="1"/>
      <w:marLeft w:val="0"/>
      <w:marRight w:val="0"/>
      <w:marTop w:val="0"/>
      <w:marBottom w:val="0"/>
      <w:divBdr>
        <w:top w:val="none" w:sz="0" w:space="0" w:color="auto"/>
        <w:left w:val="none" w:sz="0" w:space="0" w:color="auto"/>
        <w:bottom w:val="none" w:sz="0" w:space="0" w:color="auto"/>
        <w:right w:val="none" w:sz="0" w:space="0" w:color="auto"/>
      </w:divBdr>
    </w:div>
    <w:div w:id="1111975144">
      <w:bodyDiv w:val="1"/>
      <w:marLeft w:val="0"/>
      <w:marRight w:val="0"/>
      <w:marTop w:val="0"/>
      <w:marBottom w:val="0"/>
      <w:divBdr>
        <w:top w:val="none" w:sz="0" w:space="0" w:color="auto"/>
        <w:left w:val="none" w:sz="0" w:space="0" w:color="auto"/>
        <w:bottom w:val="none" w:sz="0" w:space="0" w:color="auto"/>
        <w:right w:val="none" w:sz="0" w:space="0" w:color="auto"/>
      </w:divBdr>
    </w:div>
    <w:div w:id="1114595244">
      <w:bodyDiv w:val="1"/>
      <w:marLeft w:val="0"/>
      <w:marRight w:val="0"/>
      <w:marTop w:val="0"/>
      <w:marBottom w:val="0"/>
      <w:divBdr>
        <w:top w:val="none" w:sz="0" w:space="0" w:color="auto"/>
        <w:left w:val="none" w:sz="0" w:space="0" w:color="auto"/>
        <w:bottom w:val="none" w:sz="0" w:space="0" w:color="auto"/>
        <w:right w:val="none" w:sz="0" w:space="0" w:color="auto"/>
      </w:divBdr>
    </w:div>
    <w:div w:id="1263680846">
      <w:bodyDiv w:val="1"/>
      <w:marLeft w:val="0"/>
      <w:marRight w:val="0"/>
      <w:marTop w:val="0"/>
      <w:marBottom w:val="0"/>
      <w:divBdr>
        <w:top w:val="none" w:sz="0" w:space="0" w:color="auto"/>
        <w:left w:val="none" w:sz="0" w:space="0" w:color="auto"/>
        <w:bottom w:val="none" w:sz="0" w:space="0" w:color="auto"/>
        <w:right w:val="none" w:sz="0" w:space="0" w:color="auto"/>
      </w:divBdr>
    </w:div>
    <w:div w:id="1397777484">
      <w:bodyDiv w:val="1"/>
      <w:marLeft w:val="0"/>
      <w:marRight w:val="0"/>
      <w:marTop w:val="0"/>
      <w:marBottom w:val="0"/>
      <w:divBdr>
        <w:top w:val="none" w:sz="0" w:space="0" w:color="auto"/>
        <w:left w:val="none" w:sz="0" w:space="0" w:color="auto"/>
        <w:bottom w:val="none" w:sz="0" w:space="0" w:color="auto"/>
        <w:right w:val="none" w:sz="0" w:space="0" w:color="auto"/>
      </w:divBdr>
    </w:div>
    <w:div w:id="1477263655">
      <w:bodyDiv w:val="1"/>
      <w:marLeft w:val="0"/>
      <w:marRight w:val="0"/>
      <w:marTop w:val="0"/>
      <w:marBottom w:val="0"/>
      <w:divBdr>
        <w:top w:val="none" w:sz="0" w:space="0" w:color="auto"/>
        <w:left w:val="none" w:sz="0" w:space="0" w:color="auto"/>
        <w:bottom w:val="none" w:sz="0" w:space="0" w:color="auto"/>
        <w:right w:val="none" w:sz="0" w:space="0" w:color="auto"/>
      </w:divBdr>
    </w:div>
    <w:div w:id="1545097580">
      <w:bodyDiv w:val="1"/>
      <w:marLeft w:val="0"/>
      <w:marRight w:val="0"/>
      <w:marTop w:val="0"/>
      <w:marBottom w:val="0"/>
      <w:divBdr>
        <w:top w:val="none" w:sz="0" w:space="0" w:color="auto"/>
        <w:left w:val="none" w:sz="0" w:space="0" w:color="auto"/>
        <w:bottom w:val="none" w:sz="0" w:space="0" w:color="auto"/>
        <w:right w:val="none" w:sz="0" w:space="0" w:color="auto"/>
      </w:divBdr>
    </w:div>
    <w:div w:id="1581912278">
      <w:bodyDiv w:val="1"/>
      <w:marLeft w:val="0"/>
      <w:marRight w:val="0"/>
      <w:marTop w:val="0"/>
      <w:marBottom w:val="0"/>
      <w:divBdr>
        <w:top w:val="none" w:sz="0" w:space="0" w:color="auto"/>
        <w:left w:val="none" w:sz="0" w:space="0" w:color="auto"/>
        <w:bottom w:val="none" w:sz="0" w:space="0" w:color="auto"/>
        <w:right w:val="none" w:sz="0" w:space="0" w:color="auto"/>
      </w:divBdr>
    </w:div>
    <w:div w:id="1690794519">
      <w:bodyDiv w:val="1"/>
      <w:marLeft w:val="0"/>
      <w:marRight w:val="0"/>
      <w:marTop w:val="0"/>
      <w:marBottom w:val="0"/>
      <w:divBdr>
        <w:top w:val="none" w:sz="0" w:space="0" w:color="auto"/>
        <w:left w:val="none" w:sz="0" w:space="0" w:color="auto"/>
        <w:bottom w:val="none" w:sz="0" w:space="0" w:color="auto"/>
        <w:right w:val="none" w:sz="0" w:space="0" w:color="auto"/>
      </w:divBdr>
    </w:div>
    <w:div w:id="1933931446">
      <w:bodyDiv w:val="1"/>
      <w:marLeft w:val="0"/>
      <w:marRight w:val="0"/>
      <w:marTop w:val="0"/>
      <w:marBottom w:val="0"/>
      <w:divBdr>
        <w:top w:val="none" w:sz="0" w:space="0" w:color="auto"/>
        <w:left w:val="none" w:sz="0" w:space="0" w:color="auto"/>
        <w:bottom w:val="none" w:sz="0" w:space="0" w:color="auto"/>
        <w:right w:val="none" w:sz="0" w:space="0" w:color="auto"/>
      </w:divBdr>
    </w:div>
    <w:div w:id="1951544727">
      <w:bodyDiv w:val="1"/>
      <w:marLeft w:val="0"/>
      <w:marRight w:val="0"/>
      <w:marTop w:val="0"/>
      <w:marBottom w:val="0"/>
      <w:divBdr>
        <w:top w:val="none" w:sz="0" w:space="0" w:color="auto"/>
        <w:left w:val="none" w:sz="0" w:space="0" w:color="auto"/>
        <w:bottom w:val="none" w:sz="0" w:space="0" w:color="auto"/>
        <w:right w:val="none" w:sz="0" w:space="0" w:color="auto"/>
      </w:divBdr>
    </w:div>
    <w:div w:id="1975793135">
      <w:bodyDiv w:val="1"/>
      <w:marLeft w:val="0"/>
      <w:marRight w:val="0"/>
      <w:marTop w:val="0"/>
      <w:marBottom w:val="0"/>
      <w:divBdr>
        <w:top w:val="none" w:sz="0" w:space="0" w:color="auto"/>
        <w:left w:val="none" w:sz="0" w:space="0" w:color="auto"/>
        <w:bottom w:val="none" w:sz="0" w:space="0" w:color="auto"/>
        <w:right w:val="none" w:sz="0" w:space="0" w:color="auto"/>
      </w:divBdr>
    </w:div>
    <w:div w:id="2040201637">
      <w:bodyDiv w:val="1"/>
      <w:marLeft w:val="0"/>
      <w:marRight w:val="0"/>
      <w:marTop w:val="0"/>
      <w:marBottom w:val="0"/>
      <w:divBdr>
        <w:top w:val="none" w:sz="0" w:space="0" w:color="auto"/>
        <w:left w:val="none" w:sz="0" w:space="0" w:color="auto"/>
        <w:bottom w:val="none" w:sz="0" w:space="0" w:color="auto"/>
        <w:right w:val="none" w:sz="0" w:space="0" w:color="auto"/>
      </w:divBdr>
    </w:div>
    <w:div w:id="2048481908">
      <w:bodyDiv w:val="1"/>
      <w:marLeft w:val="0"/>
      <w:marRight w:val="0"/>
      <w:marTop w:val="0"/>
      <w:marBottom w:val="0"/>
      <w:divBdr>
        <w:top w:val="none" w:sz="0" w:space="0" w:color="auto"/>
        <w:left w:val="none" w:sz="0" w:space="0" w:color="auto"/>
        <w:bottom w:val="none" w:sz="0" w:space="0" w:color="auto"/>
        <w:right w:val="none" w:sz="0" w:space="0" w:color="auto"/>
      </w:divBdr>
      <w:divsChild>
        <w:div w:id="760561931">
          <w:marLeft w:val="0"/>
          <w:marRight w:val="0"/>
          <w:marTop w:val="0"/>
          <w:marBottom w:val="0"/>
          <w:divBdr>
            <w:top w:val="none" w:sz="0" w:space="0" w:color="auto"/>
            <w:left w:val="none" w:sz="0" w:space="0" w:color="auto"/>
            <w:bottom w:val="none" w:sz="0" w:space="0" w:color="auto"/>
            <w:right w:val="none" w:sz="0" w:space="0" w:color="auto"/>
          </w:divBdr>
        </w:div>
        <w:div w:id="1667318351">
          <w:marLeft w:val="0"/>
          <w:marRight w:val="0"/>
          <w:marTop w:val="0"/>
          <w:marBottom w:val="0"/>
          <w:divBdr>
            <w:top w:val="none" w:sz="0" w:space="0" w:color="auto"/>
            <w:left w:val="none" w:sz="0" w:space="0" w:color="auto"/>
            <w:bottom w:val="none" w:sz="0" w:space="0" w:color="auto"/>
            <w:right w:val="none" w:sz="0" w:space="0" w:color="auto"/>
          </w:divBdr>
        </w:div>
        <w:div w:id="2048212445">
          <w:marLeft w:val="0"/>
          <w:marRight w:val="0"/>
          <w:marTop w:val="0"/>
          <w:marBottom w:val="0"/>
          <w:divBdr>
            <w:top w:val="none" w:sz="0" w:space="0" w:color="auto"/>
            <w:left w:val="none" w:sz="0" w:space="0" w:color="auto"/>
            <w:bottom w:val="none" w:sz="0" w:space="0" w:color="auto"/>
            <w:right w:val="none" w:sz="0" w:space="0" w:color="auto"/>
          </w:divBdr>
        </w:div>
        <w:div w:id="1806269208">
          <w:marLeft w:val="0"/>
          <w:marRight w:val="0"/>
          <w:marTop w:val="0"/>
          <w:marBottom w:val="0"/>
          <w:divBdr>
            <w:top w:val="none" w:sz="0" w:space="0" w:color="auto"/>
            <w:left w:val="none" w:sz="0" w:space="0" w:color="auto"/>
            <w:bottom w:val="none" w:sz="0" w:space="0" w:color="auto"/>
            <w:right w:val="none" w:sz="0" w:space="0" w:color="auto"/>
          </w:divBdr>
        </w:div>
      </w:divsChild>
    </w:div>
    <w:div w:id="2080328198">
      <w:bodyDiv w:val="1"/>
      <w:marLeft w:val="0"/>
      <w:marRight w:val="0"/>
      <w:marTop w:val="0"/>
      <w:marBottom w:val="0"/>
      <w:divBdr>
        <w:top w:val="none" w:sz="0" w:space="0" w:color="auto"/>
        <w:left w:val="none" w:sz="0" w:space="0" w:color="auto"/>
        <w:bottom w:val="none" w:sz="0" w:space="0" w:color="auto"/>
        <w:right w:val="none" w:sz="0" w:space="0" w:color="auto"/>
      </w:divBdr>
    </w:div>
    <w:div w:id="2085909101">
      <w:bodyDiv w:val="1"/>
      <w:marLeft w:val="0"/>
      <w:marRight w:val="0"/>
      <w:marTop w:val="0"/>
      <w:marBottom w:val="0"/>
      <w:divBdr>
        <w:top w:val="none" w:sz="0" w:space="0" w:color="auto"/>
        <w:left w:val="none" w:sz="0" w:space="0" w:color="auto"/>
        <w:bottom w:val="none" w:sz="0" w:space="0" w:color="auto"/>
        <w:right w:val="none" w:sz="0" w:space="0" w:color="auto"/>
      </w:divBdr>
    </w:div>
    <w:div w:id="210457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2939-17"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436-15" TargetMode="External"/><Relationship Id="rId63" Type="http://schemas.openxmlformats.org/officeDocument/2006/relationships/hyperlink" Target="https://zakon.rada.gov.ua/laws/show/2939-17" TargetMode="External"/><Relationship Id="rId68" Type="http://schemas.openxmlformats.org/officeDocument/2006/relationships/hyperlink" Target="https://zakon.rada.gov.ua/laws/show/1178-2022-%D0%BF/ed20240213"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find=1&amp;text=%D0%97%D0%B0%D0%BC%D0%BE%D0%B2%D0%BD%D0%B8%D0%BA+%D0%BD%D0%B5+%D0%B2%D0%B8%D0%BC%D0%B0%D0%B3%D0%B0%D1%94+%D0%B4%D0%BE%D0%BA%D1%83%D0%BC%D0%B5%D0%BD%D1%82%D0%B0%D0%BB%D1%8C%D0%BD%D0%BE%D0%B3%D0%BE+%D0%BF%D1%96%D0%B4%D1%82%D0%B2%D0%B5%D1%80%D0%B4%D0%B6%D0%B5%D0%BD%D0%BD%D1%8F+%D0%BF%D1%83%D0%B1%D0%BB%D1%96%D1%87%D0%BD%D0%BE%D1%97+%D1%96%D0%BD%D1%84%D0%BE%D1%80%D0%BC%D0%B0%D1%86%D1%96"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1178-2022-%D0%BF?find=1&amp;text=%D0%BA%D0%B2%D0%B0%D0%BB%D1%96%D1%84%D1%96%D0%BA%D0%B0%D1%86" TargetMode="External"/><Relationship Id="rId24" Type="http://schemas.openxmlformats.org/officeDocument/2006/relationships/hyperlink" Target="http://zakon4.rada.gov.ua/laws/show/2289-17" TargetMode="External"/><Relationship Id="rId32" Type="http://schemas.openxmlformats.org/officeDocument/2006/relationships/hyperlink" Target="https://ips.ligazakon.net/document/view/kp221495?ed=2022_12_30&amp;an=65" TargetMode="External"/><Relationship Id="rId37" Type="http://schemas.openxmlformats.org/officeDocument/2006/relationships/hyperlink" Target="https://ips.ligazakon.net/document/view/kp221495?ed=2022_12_30&amp;an=85"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find=1&amp;text=%D0%B2%D1%96%D0%B4%D1%80%D1%96%D0%B7%D0%BD%D1%8F%D1%82%D0%B8%D1%81%D1%8F" TargetMode="External"/><Relationship Id="rId58" Type="http://schemas.openxmlformats.org/officeDocument/2006/relationships/hyperlink" Target="https://zakon.rada.gov.ua/laws/show/1178-2022-%D0%BF?find=1&amp;text=%D0%BF%D0%B5%D1%80%D0%B5%D0%BC%D0%BE%D0%B6%D0%B5%D1%86%D1%8C" TargetMode="External"/><Relationship Id="rId66" Type="http://schemas.openxmlformats.org/officeDocument/2006/relationships/hyperlink" Target="https://vytiah.mvs.gov.ua/app/landing" TargetMode="External"/><Relationship Id="rId5" Type="http://schemas.openxmlformats.org/officeDocument/2006/relationships/settings" Target="settings.xml"/><Relationship Id="rId61" Type="http://schemas.openxmlformats.org/officeDocument/2006/relationships/hyperlink" Target="https://zakon.rada.gov.ua/laws/show/1178-2022-%D0%BF?find=1&amp;text=%D0%BF%D0%B5%D1%80%D0%B5%D0%BC%D0%BE%D0%B6%D0%B5%D1%86%D1%8C" TargetMode="External"/><Relationship Id="rId19" Type="http://schemas.openxmlformats.org/officeDocument/2006/relationships/hyperlink" Target="https://zakon.rada.gov.ua/laws/show/1178-2022-%D0%BF?find=1&amp;text=%D0%97%D0%B0%D0%BC%D0%BE%D0%B2%D0%BD%D0%B8%D0%BA+%D0%BD%D0%B5+%D0%B2%D0%B8%D0%BC%D0%B0%D0%B3%D0%B0%D1%94+%D0%B4%D0%BE%D0%BA%D1%83%D0%BC%D0%B5%D0%BD%D1%82%D0%B0%D0%BB%D1%8C%D0%BD%D0%BE%D0%B3%D0%BE+%D0%BF%D1%96%D0%B4%D1%82%D0%B2%D0%B5%D1%80%D0%B4%D0%B6%D0%B5%D0%BD%D0%BD%D1%8F+%D0%BF%D1%83%D0%B1%D0%BB%D1%96%D1%87%D0%BD%D0%BE%D1%97+%D1%96%D0%BD%D1%84%D0%BE%D1%80%D0%BC%D0%B0%D1%86%D1%96" TargetMode="External"/><Relationship Id="rId14" Type="http://schemas.openxmlformats.org/officeDocument/2006/relationships/hyperlink" Target="https://zakon.rada.gov.ua/laws/show/1178-2022-%D0%BF?find=1&amp;text=%D0%BA%D0%B2%D0%B0%D0%BB%D1%96%D1%84%D1%96%D0%BA%D0%B0%D1%86"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ips.ligazakon.net/document/view/kp221495?ed=2022_12_30&amp;an=18" TargetMode="External"/><Relationship Id="rId35" Type="http://schemas.openxmlformats.org/officeDocument/2006/relationships/hyperlink" Target="https://ips.ligazakon.net/document/view/kp221495?ed=2022_12_30&amp;an=68" TargetMode="External"/><Relationship Id="rId43" Type="http://schemas.openxmlformats.org/officeDocument/2006/relationships/hyperlink" Target="https://ips.ligazakon.net/document/view/kp221495?ed=2022_12_30&amp;an=71" TargetMode="External"/><Relationship Id="rId48" Type="http://schemas.openxmlformats.org/officeDocument/2006/relationships/hyperlink" Target="https://zakon.rada.gov.ua/laws/show/922-19" TargetMode="External"/><Relationship Id="rId56" Type="http://schemas.openxmlformats.org/officeDocument/2006/relationships/hyperlink" Target="https://ips.ligazakon.net/document/view/t150922?ed=2022_08_16" TargetMode="External"/><Relationship Id="rId64" Type="http://schemas.openxmlformats.org/officeDocument/2006/relationships/hyperlink" Target="https://corruptinfo.nazk.gov.ua/reference/getpersonalreference/individual"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zakon.rada.gov.ua/laws/show/1178-2022-%D0%BF?find=1&amp;text=%D0%B2%D1%96%D0%B4%D1%80%D1%96%D0%B7%D0%BD%D1%8F%D1%82%D0%B8%D1%81%D1%8F" TargetMode="External"/><Relationship Id="rId3" Type="http://schemas.openxmlformats.org/officeDocument/2006/relationships/numbering" Target="numbering.xml"/><Relationship Id="rId12" Type="http://schemas.openxmlformats.org/officeDocument/2006/relationships/hyperlink" Target="https://zakon.rada.gov.ua/laws/show/1178-2022-%D0%BF?find=1&amp;text=%D0%BA%D0%B2%D0%B0%D0%BB%D1%96%D1%84%D1%96%D0%BA%D0%B0%D1%86" TargetMode="External"/><Relationship Id="rId17" Type="http://schemas.openxmlformats.org/officeDocument/2006/relationships/hyperlink" Target="https://zakon.rada.gov.ua/laws/show/1178-2022-%D0%BF?find=1&amp;text=%D0%97%D0%B0%D0%BC%D0%BE%D0%B2%D0%BD%D0%B8%D0%BA+%D0%BD%D0%B5+%D0%B2%D0%B8%D0%BC%D0%B0%D0%B3%D0%B0%D1%94+%D0%B4%D0%BE%D0%BA%D1%83%D0%BC%D0%B5%D0%BD%D1%82%D0%B0%D0%BB%D1%8C%D0%BD%D0%BE%D0%B3%D0%BE+%D0%BF%D1%96%D0%B4%D1%82%D0%B2%D0%B5%D1%80%D0%B4%D0%B6%D0%B5%D0%BD%D0%BD%D1%8F+%D0%BF%D1%83%D0%B1%D0%BB%D1%96%D1%87%D0%BD%D0%BE%D1%97+%D1%96%D0%BD%D1%84%D0%BE%D1%80%D0%BC%D0%B0%D1%86%D1%96" TargetMode="External"/><Relationship Id="rId25" Type="http://schemas.openxmlformats.org/officeDocument/2006/relationships/hyperlink" Target="https://zakon.rada.gov.ua/laws/show/922-19" TargetMode="External"/><Relationship Id="rId33" Type="http://schemas.openxmlformats.org/officeDocument/2006/relationships/hyperlink" Target="https://ips.ligazakon.net/document/view/kp221495?ed=2022_12_30&amp;an=66"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435-15" TargetMode="External"/><Relationship Id="rId59" Type="http://schemas.openxmlformats.org/officeDocument/2006/relationships/hyperlink" Target="https://zakon.rada.gov.ua/laws/show/1178-2022-%D0%BF?find=1&amp;text=%D0%BF%D0%B5%D1%80%D0%B5%D0%BC%D0%BE%D0%B6%D0%B5%D1%86%D1%8C" TargetMode="External"/><Relationship Id="rId67" Type="http://schemas.openxmlformats.org/officeDocument/2006/relationships/hyperlink" Target="https://vytiah.mvs.gov.ua/app/landing" TargetMode="External"/><Relationship Id="rId20" Type="http://schemas.openxmlformats.org/officeDocument/2006/relationships/hyperlink" Target="https://zakon.rada.gov.ua/laws/show/1178-2022-%D0%BF?find=1&amp;text=%D0%97%D0%B0%D0%BC%D0%BE%D0%B2%D0%BD%D0%B8%D0%BA+%D0%BD%D0%B5+%D0%B2%D0%B8%D0%BC%D0%B0%D0%B3%D0%B0%D1%94+%D0%B4%D0%BE%D0%BA%D1%83%D0%BC%D0%B5%D0%BD%D1%82%D0%B0%D0%BB%D1%8C%D0%BD%D0%BE%D0%B3%D0%BE+%D0%BF%D1%96%D0%B4%D1%82%D0%B2%D0%B5%D1%80%D0%B4%D0%B6%D0%B5%D0%BD%D0%BD%D1%8F+%D0%BF%D1%83%D0%B1%D0%BB%D1%96%D1%87%D0%BD%D0%BE%D1%97+%D1%96%D0%BD%D1%84%D0%BE%D1%80%D0%BC%D0%B0%D1%86%D1%96"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2939-17"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1178-2022-%D0%BF?find=1&amp;text=%D0%BA%D0%B2%D0%B0%D0%BB%D1%96%D1%84%D1%96%D0%BA%D0%B0%D1%86" TargetMode="External"/><Relationship Id="rId23" Type="http://schemas.openxmlformats.org/officeDocument/2006/relationships/hyperlink" Target="http://zakon4.rada.gov.ua/laws/show/2289-17" TargetMode="External"/><Relationship Id="rId28" Type="http://schemas.openxmlformats.org/officeDocument/2006/relationships/hyperlink" Target="https://zakon.rada.gov.ua/laws/show/922-19" TargetMode="External"/><Relationship Id="rId36" Type="http://schemas.openxmlformats.org/officeDocument/2006/relationships/hyperlink" Target="https://ips.ligazakon.net/document/view/kp221495?ed=2022_12_30&amp;an=69" TargetMode="External"/><Relationship Id="rId49" Type="http://schemas.openxmlformats.org/officeDocument/2006/relationships/hyperlink" Target="https://zakon.rada.gov.ua/laws/show/922-19" TargetMode="External"/><Relationship Id="rId57" Type="http://schemas.openxmlformats.org/officeDocument/2006/relationships/hyperlink" Target="https://ips.ligazakon.net/document/view/t150922?ed=2022_08_16&amp;an=1624" TargetMode="External"/><Relationship Id="rId10"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64"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find=1&amp;text=%D0%B2%D1%96%D0%B4%D1%80%D1%96%D0%B7%D0%BD%D1%8F%D1%82%D0%B8%D1%81%D1%8F" TargetMode="External"/><Relationship Id="rId60" Type="http://schemas.openxmlformats.org/officeDocument/2006/relationships/hyperlink" Target="https://zakon.rada.gov.ua/laws/show/1178-2022-%D0%BF?find=1&amp;text=%D0%BF%D0%B5%D1%80%D0%B5%D0%BC%D0%BE%D0%B6%D0%B5%D1%86%D1%8C" TargetMode="External"/><Relationship Id="rId65" Type="http://schemas.openxmlformats.org/officeDocument/2006/relationships/hyperlink" Target="https://vytiah.mvs.gov.ua/app/landing"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A%D0%B2%D0%B0%D0%BB%D1%96%D1%84%D1%96%D0%BA%D0%B0%D1%86" TargetMode="External"/><Relationship Id="rId18" Type="http://schemas.openxmlformats.org/officeDocument/2006/relationships/hyperlink" Target="https://zakon.rada.gov.ua/laws/show/1178-2022-%D0%BF?find=1&amp;text=%D0%97%D0%B0%D0%BC%D0%BE%D0%B2%D0%BD%D0%B8%D0%BA+%D0%BD%D0%B5+%D0%B2%D0%B8%D0%BC%D0%B0%D0%B3%D0%B0%D1%94+%D0%B4%D0%BE%D0%BA%D1%83%D0%BC%D0%B5%D0%BD%D1%82%D0%B0%D0%BB%D1%8C%D0%BD%D0%BE%D0%B3%D0%BE+%D0%BF%D1%96%D0%B4%D1%82%D0%B2%D0%B5%D1%80%D0%B4%D0%B6%D0%B5%D0%BD%D0%BD%D1%8F+%D0%BF%D1%83%D0%B1%D0%BB%D1%96%D1%87%D0%BD%D0%BE%D1%97+%D1%96%D0%BD%D1%84%D0%BE%D1%80%D0%BC%D0%B0%D1%86%D1%96" TargetMode="External"/><Relationship Id="rId39" Type="http://schemas.openxmlformats.org/officeDocument/2006/relationships/hyperlink" Target="https://zakon.rada.gov.ua/laws/show/1178-2022-%D0%BF" TargetMode="External"/><Relationship Id="rId34" Type="http://schemas.openxmlformats.org/officeDocument/2006/relationships/hyperlink" Target="https://ips.ligazakon.net/document/view/kp221495?ed=2022_12_30&amp;an=67"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Ceubi/svEPlYInb4pHtSMe12TO3UZ2E4Dd7TGqXZXHaavDmVUlM+2j7sz1QP6cE9Y6Iu1v5f4qD5HHsp211zSF7c28TuWZDUFWIQNOGPnEhnvvbBVQq4PS7bx/h3YHOnBFEe27DLIt5ueqtam5WTprJF36fnwV2YenGA4xNM2dvGPUU6W4SAmGlaHsxgwUid/yjm2pWFY7RFFw1zmXGAoYfVIw38jMDGY+/AYOpnbMC5fC6+UfRzGMeq7mnLUY82vmI4o1S7WmHKX/LsVfQqL8NyedcsUdX8/J8XpAyY4z2pOHioWBFleMjdEgwtlfTcINYs3Gu+42uDss3qyVGIrvSzQEvWLUReEij9bGmTJGH5FhfN/HYSk1CwWTRFtNJTn5/KY3r1bh7MUy4y0f+W8jShQEWRWMLYqK4awHnIuKsQRGDS7KiRfKx7eahO7w1pcuT3OroaP0WlJNQkCKXfPCd5Fo7T9GHba8LgfwGNn7m0RH7dhMIIosSUlzAmCe+yu3XqMH/XYjnQDS3xQ4bR7921IeqFfaoKn6mg8wR7Msd49tRiLdefCFwAk5sWE+q/Y3rORiP5iqSh0F0EQTECSMNayomIH3IrfSDl7VGZSqS6MgLwYm6on7wTK6/PPK0CRHy7rRUM7hIPSymo9LVIKENKWJKL7rk8n25sOhxF4BQ69qQTo6BRwCDF+Fv/TgBL8NUcNFMGCMqFA5LxaOnINsZ0bwLMcMWoIDX29dgcRdar8mePHWQK/03VXUeBXZa4DC6tFZR1ZGyhW5rhCN3Szs0h6mYtNuo0JdkIwami+9BFigiZc6gIO89xyTr2Gp6fc6m+ikJHxFR5EiIEvQ/e9djDTFD9Iiigp8B9NmDcMHgwA9GOwUVHYbhD0nUi2X9FysVqJSflW7R+Nv6rn8swSyVTgq3nK2spYHqD44sy+KgJiZZdKtmfRSV5ldk/WzklOYcvrIfmIG9+6YVIrnfNsmzhY9wV5feqaeqB7WP11VE5ZPdE=</go:docsCustomData>
</go:gDocsCustomXmlDataStorage>
</file>

<file path=customXml/itemProps1.xml><?xml version="1.0" encoding="utf-8"?>
<ds:datastoreItem xmlns:ds="http://schemas.openxmlformats.org/officeDocument/2006/customXml" ds:itemID="{4F6DAC0D-F985-4937-A8A6-8BFCD6894B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34</Pages>
  <Words>15352</Words>
  <Characters>87509</Characters>
  <Application>Microsoft Office Word</Application>
  <DocSecurity>0</DocSecurity>
  <Lines>729</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 Tereshki</cp:lastModifiedBy>
  <cp:revision>324</cp:revision>
  <cp:lastPrinted>2023-08-01T14:46:00Z</cp:lastPrinted>
  <dcterms:created xsi:type="dcterms:W3CDTF">2023-08-09T07:08:00Z</dcterms:created>
  <dcterms:modified xsi:type="dcterms:W3CDTF">2024-04-11T07:39:00Z</dcterms:modified>
</cp:coreProperties>
</file>