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271" w:rsidRPr="003454A6" w:rsidRDefault="008C498C" w:rsidP="008C498C">
      <w:pPr>
        <w:widowControl w:val="0"/>
        <w:spacing w:after="0" w:line="240" w:lineRule="auto"/>
        <w:ind w:left="-142"/>
        <w:jc w:val="center"/>
        <w:rPr>
          <w:rFonts w:ascii="Times New Roman" w:eastAsia="Times New Roman" w:hAnsi="Times New Roman" w:cs="Times New Roman"/>
          <w:b/>
          <w:color w:val="000000"/>
          <w:sz w:val="24"/>
          <w:szCs w:val="24"/>
        </w:rPr>
      </w:pPr>
      <w:r w:rsidRPr="003454A6">
        <w:rPr>
          <w:rFonts w:ascii="Times New Roman" w:hAnsi="Times New Roman" w:cs="Times New Roman"/>
          <w:b/>
          <w:sz w:val="24"/>
          <w:szCs w:val="24"/>
        </w:rPr>
        <w:t>ШКОЛА І-ІІІ СТУПЕНІВ № 294 ДЕСНЯНСЬКОГО РАЙОНУ МІСТА КИЄВА</w:t>
      </w:r>
    </w:p>
    <w:p w:rsidR="00CA4271" w:rsidRPr="003454A6" w:rsidRDefault="00CA4271" w:rsidP="00C8203F">
      <w:pPr>
        <w:widowControl w:val="0"/>
        <w:spacing w:after="0" w:line="240" w:lineRule="auto"/>
        <w:ind w:left="-1418"/>
        <w:jc w:val="center"/>
        <w:rPr>
          <w:rFonts w:ascii="Times New Roman" w:eastAsia="Times New Roman" w:hAnsi="Times New Roman" w:cs="Times New Roman"/>
          <w:b/>
          <w:color w:val="000000"/>
          <w:sz w:val="24"/>
          <w:szCs w:val="24"/>
        </w:rPr>
      </w:pPr>
    </w:p>
    <w:p w:rsidR="00CA4271" w:rsidRPr="003454A6" w:rsidRDefault="00CA4271" w:rsidP="00C8203F">
      <w:pPr>
        <w:widowControl w:val="0"/>
        <w:spacing w:after="0" w:line="240" w:lineRule="auto"/>
        <w:ind w:left="-1418"/>
        <w:jc w:val="center"/>
        <w:rPr>
          <w:rFonts w:ascii="Times New Roman" w:eastAsia="Times New Roman" w:hAnsi="Times New Roman" w:cs="Times New Roman"/>
          <w:b/>
          <w:color w:val="000000"/>
          <w:sz w:val="24"/>
          <w:szCs w:val="24"/>
        </w:rPr>
      </w:pPr>
    </w:p>
    <w:p w:rsidR="00CA4271" w:rsidRPr="003454A6" w:rsidRDefault="00CA4271" w:rsidP="00C8203F">
      <w:pPr>
        <w:widowControl w:val="0"/>
        <w:spacing w:after="0" w:line="240" w:lineRule="auto"/>
        <w:ind w:left="-1418"/>
        <w:jc w:val="center"/>
        <w:rPr>
          <w:rFonts w:ascii="Times New Roman" w:eastAsia="Times New Roman" w:hAnsi="Times New Roman" w:cs="Times New Roman"/>
          <w:b/>
          <w:color w:val="000000"/>
          <w:sz w:val="24"/>
          <w:szCs w:val="24"/>
        </w:rPr>
      </w:pPr>
    </w:p>
    <w:p w:rsidR="003A24AE" w:rsidRPr="003454A6" w:rsidRDefault="003A24AE" w:rsidP="008C498C">
      <w:pPr>
        <w:spacing w:after="0" w:line="240" w:lineRule="auto"/>
        <w:ind w:left="6521"/>
        <w:rPr>
          <w:rFonts w:ascii="Times New Roman" w:hAnsi="Times New Roman" w:cs="Times New Roman"/>
          <w:b/>
          <w:sz w:val="24"/>
          <w:szCs w:val="24"/>
        </w:rPr>
      </w:pPr>
      <w:r w:rsidRPr="003454A6">
        <w:rPr>
          <w:rFonts w:ascii="Times New Roman" w:hAnsi="Times New Roman" w:cs="Times New Roman"/>
          <w:b/>
          <w:sz w:val="24"/>
          <w:szCs w:val="24"/>
        </w:rPr>
        <w:t>ЗАТВЕРДЖЕНО</w:t>
      </w:r>
    </w:p>
    <w:p w:rsidR="003A24AE" w:rsidRPr="003454A6" w:rsidRDefault="003A24AE" w:rsidP="008C498C">
      <w:pPr>
        <w:tabs>
          <w:tab w:val="left" w:pos="6840"/>
        </w:tabs>
        <w:spacing w:after="0" w:line="240" w:lineRule="auto"/>
        <w:ind w:left="6521"/>
        <w:rPr>
          <w:rFonts w:ascii="Times New Roman" w:hAnsi="Times New Roman" w:cs="Times New Roman"/>
          <w:sz w:val="24"/>
          <w:szCs w:val="24"/>
        </w:rPr>
      </w:pPr>
      <w:r w:rsidRPr="003454A6">
        <w:rPr>
          <w:rFonts w:ascii="Times New Roman" w:hAnsi="Times New Roman" w:cs="Times New Roman"/>
          <w:sz w:val="24"/>
          <w:szCs w:val="24"/>
        </w:rPr>
        <w:t xml:space="preserve">Протокол уповноваженої особи </w:t>
      </w:r>
    </w:p>
    <w:p w:rsidR="003A24AE" w:rsidRPr="003454A6" w:rsidRDefault="008C498C" w:rsidP="008C498C">
      <w:pPr>
        <w:tabs>
          <w:tab w:val="left" w:pos="6840"/>
        </w:tabs>
        <w:spacing w:after="0" w:line="240" w:lineRule="auto"/>
        <w:ind w:left="6521"/>
        <w:rPr>
          <w:rFonts w:ascii="Times New Roman" w:hAnsi="Times New Roman" w:cs="Times New Roman"/>
          <w:i/>
          <w:sz w:val="24"/>
          <w:szCs w:val="24"/>
        </w:rPr>
      </w:pPr>
      <w:r w:rsidRPr="003454A6">
        <w:rPr>
          <w:rFonts w:ascii="Times New Roman" w:hAnsi="Times New Roman" w:cs="Times New Roman"/>
          <w:i/>
          <w:sz w:val="24"/>
          <w:szCs w:val="24"/>
        </w:rPr>
        <w:t>від «01</w:t>
      </w:r>
      <w:r w:rsidR="003A24AE" w:rsidRPr="003454A6">
        <w:rPr>
          <w:rFonts w:ascii="Times New Roman" w:hAnsi="Times New Roman" w:cs="Times New Roman"/>
          <w:i/>
          <w:sz w:val="24"/>
          <w:szCs w:val="24"/>
        </w:rPr>
        <w:t xml:space="preserve">» </w:t>
      </w:r>
      <w:r w:rsidRPr="003454A6">
        <w:rPr>
          <w:rFonts w:ascii="Times New Roman" w:hAnsi="Times New Roman" w:cs="Times New Roman"/>
          <w:i/>
          <w:sz w:val="24"/>
          <w:szCs w:val="24"/>
        </w:rPr>
        <w:t xml:space="preserve">березня </w:t>
      </w:r>
      <w:r w:rsidR="003A24AE" w:rsidRPr="003454A6">
        <w:rPr>
          <w:rFonts w:ascii="Times New Roman" w:hAnsi="Times New Roman" w:cs="Times New Roman"/>
          <w:i/>
          <w:sz w:val="24"/>
          <w:szCs w:val="24"/>
        </w:rPr>
        <w:t xml:space="preserve"> №</w:t>
      </w:r>
      <w:r w:rsidRPr="003454A6">
        <w:rPr>
          <w:rFonts w:ascii="Times New Roman" w:hAnsi="Times New Roman" w:cs="Times New Roman"/>
          <w:i/>
          <w:sz w:val="24"/>
          <w:szCs w:val="24"/>
        </w:rPr>
        <w:t>13</w:t>
      </w:r>
    </w:p>
    <w:p w:rsidR="003A24AE" w:rsidRPr="003454A6" w:rsidRDefault="003A24AE" w:rsidP="008C498C">
      <w:pPr>
        <w:tabs>
          <w:tab w:val="left" w:pos="6840"/>
        </w:tabs>
        <w:spacing w:after="0" w:line="240" w:lineRule="auto"/>
        <w:ind w:left="6521"/>
        <w:rPr>
          <w:rFonts w:ascii="Times New Roman" w:hAnsi="Times New Roman" w:cs="Times New Roman"/>
          <w:b/>
          <w:sz w:val="24"/>
          <w:szCs w:val="24"/>
        </w:rPr>
      </w:pPr>
      <w:r w:rsidRPr="003454A6">
        <w:rPr>
          <w:rFonts w:ascii="Times New Roman" w:hAnsi="Times New Roman" w:cs="Times New Roman"/>
          <w:b/>
          <w:sz w:val="24"/>
          <w:szCs w:val="24"/>
        </w:rPr>
        <w:t>Уповноважена особа</w:t>
      </w:r>
    </w:p>
    <w:p w:rsidR="003A24AE" w:rsidRPr="003454A6" w:rsidRDefault="008C498C" w:rsidP="008C498C">
      <w:pPr>
        <w:tabs>
          <w:tab w:val="left" w:pos="6840"/>
        </w:tabs>
        <w:spacing w:after="0" w:line="240" w:lineRule="auto"/>
        <w:ind w:left="6521"/>
        <w:rPr>
          <w:rFonts w:ascii="Times New Roman" w:hAnsi="Times New Roman" w:cs="Times New Roman"/>
          <w:i/>
          <w:sz w:val="24"/>
          <w:szCs w:val="24"/>
        </w:rPr>
      </w:pPr>
      <w:r w:rsidRPr="003454A6">
        <w:rPr>
          <w:rFonts w:ascii="Times New Roman" w:hAnsi="Times New Roman" w:cs="Times New Roman"/>
          <w:i/>
          <w:sz w:val="24"/>
          <w:szCs w:val="24"/>
        </w:rPr>
        <w:t>Наталя ДУБОГРЄЙ</w:t>
      </w:r>
      <w:r w:rsidR="003A24AE" w:rsidRPr="003454A6">
        <w:rPr>
          <w:rFonts w:ascii="Times New Roman" w:hAnsi="Times New Roman" w:cs="Times New Roman"/>
          <w:i/>
          <w:sz w:val="24"/>
          <w:szCs w:val="24"/>
        </w:rPr>
        <w:t xml:space="preserve"> </w:t>
      </w:r>
    </w:p>
    <w:p w:rsidR="005836D0" w:rsidRPr="003454A6" w:rsidRDefault="005836D0" w:rsidP="00C8203F">
      <w:pPr>
        <w:widowControl w:val="0"/>
        <w:spacing w:after="0" w:line="240" w:lineRule="auto"/>
        <w:ind w:left="7090"/>
        <w:rPr>
          <w:rFonts w:ascii="Times New Roman" w:eastAsia="Times New Roman" w:hAnsi="Times New Roman" w:cs="Times New Roman"/>
          <w:color w:val="000000"/>
          <w:sz w:val="24"/>
          <w:szCs w:val="24"/>
        </w:rPr>
      </w:pPr>
    </w:p>
    <w:p w:rsidR="00CA4271" w:rsidRPr="003454A6" w:rsidRDefault="004A1A92" w:rsidP="004A1A92">
      <w:pPr>
        <w:widowControl w:val="0"/>
        <w:spacing w:after="0" w:line="240" w:lineRule="auto"/>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                                                                                                                   </w:t>
      </w:r>
    </w:p>
    <w:p w:rsidR="00CA4271" w:rsidRPr="003454A6"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8203F" w:rsidRPr="003454A6" w:rsidRDefault="00C8203F" w:rsidP="00CA4271">
      <w:pPr>
        <w:widowControl w:val="0"/>
        <w:spacing w:after="0" w:line="240" w:lineRule="auto"/>
        <w:jc w:val="center"/>
        <w:rPr>
          <w:rFonts w:ascii="Times New Roman" w:eastAsia="Times New Roman" w:hAnsi="Times New Roman" w:cs="Times New Roman"/>
          <w:b/>
          <w:color w:val="000000"/>
          <w:sz w:val="24"/>
          <w:szCs w:val="24"/>
        </w:rPr>
      </w:pPr>
    </w:p>
    <w:p w:rsidR="00C8203F" w:rsidRPr="003454A6" w:rsidRDefault="00C8203F" w:rsidP="00CA4271">
      <w:pPr>
        <w:widowControl w:val="0"/>
        <w:spacing w:after="0" w:line="240" w:lineRule="auto"/>
        <w:jc w:val="center"/>
        <w:rPr>
          <w:rFonts w:ascii="Times New Roman" w:eastAsia="Times New Roman" w:hAnsi="Times New Roman" w:cs="Times New Roman"/>
          <w:b/>
          <w:color w:val="000000"/>
          <w:sz w:val="24"/>
          <w:szCs w:val="24"/>
        </w:rPr>
      </w:pPr>
    </w:p>
    <w:p w:rsidR="00C8203F" w:rsidRPr="003454A6" w:rsidRDefault="00C8203F" w:rsidP="00CA4271">
      <w:pPr>
        <w:widowControl w:val="0"/>
        <w:spacing w:after="0" w:line="240" w:lineRule="auto"/>
        <w:jc w:val="center"/>
        <w:rPr>
          <w:rFonts w:ascii="Times New Roman" w:eastAsia="Times New Roman" w:hAnsi="Times New Roman" w:cs="Times New Roman"/>
          <w:b/>
          <w:color w:val="000000"/>
          <w:sz w:val="24"/>
          <w:szCs w:val="24"/>
        </w:rPr>
      </w:pPr>
    </w:p>
    <w:p w:rsidR="00CA4271" w:rsidRPr="003454A6"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Pr="003454A6"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Pr="003454A6"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Pr="003454A6" w:rsidRDefault="00CA4271" w:rsidP="00CA4271">
      <w:pPr>
        <w:widowControl w:val="0"/>
        <w:spacing w:after="0" w:line="240" w:lineRule="auto"/>
        <w:jc w:val="center"/>
        <w:rPr>
          <w:rFonts w:ascii="Times New Roman" w:eastAsia="Times New Roman" w:hAnsi="Times New Roman" w:cs="Times New Roman"/>
          <w:color w:val="000000"/>
          <w:sz w:val="24"/>
          <w:szCs w:val="24"/>
        </w:rPr>
      </w:pPr>
    </w:p>
    <w:p w:rsidR="00E91057" w:rsidRPr="003454A6" w:rsidRDefault="00E91057" w:rsidP="00E91057">
      <w:pPr>
        <w:pStyle w:val="1"/>
        <w:spacing w:before="1" w:line="275" w:lineRule="exact"/>
        <w:ind w:right="908"/>
        <w:jc w:val="center"/>
        <w:rPr>
          <w:b w:val="0"/>
        </w:rPr>
      </w:pPr>
      <w:r w:rsidRPr="003454A6">
        <w:rPr>
          <w:b w:val="0"/>
        </w:rPr>
        <w:t>ТЕНДЕРНА ДОКУМЕНТАЦІЯ</w:t>
      </w:r>
    </w:p>
    <w:p w:rsidR="00E91057" w:rsidRPr="003454A6" w:rsidRDefault="00E91057" w:rsidP="00E91057">
      <w:pPr>
        <w:spacing w:line="275" w:lineRule="exact"/>
        <w:ind w:left="888" w:right="907"/>
        <w:jc w:val="center"/>
        <w:rPr>
          <w:rFonts w:ascii="Times New Roman" w:hAnsi="Times New Roman" w:cs="Times New Roman"/>
          <w:sz w:val="24"/>
          <w:szCs w:val="24"/>
        </w:rPr>
      </w:pPr>
      <w:r w:rsidRPr="003454A6">
        <w:rPr>
          <w:rFonts w:ascii="Times New Roman" w:hAnsi="Times New Roman" w:cs="Times New Roman"/>
          <w:sz w:val="24"/>
          <w:szCs w:val="24"/>
        </w:rPr>
        <w:t>на закупівлю</w:t>
      </w:r>
      <w:r w:rsidR="008C498C" w:rsidRPr="003454A6">
        <w:rPr>
          <w:rFonts w:ascii="Times New Roman" w:hAnsi="Times New Roman" w:cs="Times New Roman"/>
          <w:sz w:val="24"/>
          <w:szCs w:val="24"/>
        </w:rPr>
        <w:t xml:space="preserve"> за предметом</w:t>
      </w:r>
    </w:p>
    <w:p w:rsidR="0047062E" w:rsidRPr="003454A6" w:rsidRDefault="0047062E" w:rsidP="00E91057">
      <w:pPr>
        <w:pStyle w:val="a3"/>
        <w:spacing w:line="242" w:lineRule="auto"/>
        <w:ind w:left="888" w:right="908"/>
        <w:jc w:val="center"/>
      </w:pPr>
    </w:p>
    <w:p w:rsidR="000405B3" w:rsidRPr="00216109" w:rsidRDefault="00216109" w:rsidP="00216109">
      <w:pPr>
        <w:pStyle w:val="a3"/>
        <w:spacing w:line="360" w:lineRule="auto"/>
        <w:jc w:val="center"/>
        <w:rPr>
          <w:b/>
        </w:rPr>
      </w:pPr>
      <w:r w:rsidRPr="00216109">
        <w:rPr>
          <w:b/>
        </w:rPr>
        <w:t>КАПІТАЛЬНИЙ РЕМОНТ ПОКРІВЛІ (ПІДГОТОВКА ДО ОПАЛЮВАЛЬНОГО СЕЗОНУ ТА ЕНЕРГОЗБЕРЕЖЕННЯ) В ШКОЛІ І-ІІІ СТУПЕНІВ № 294 ДЕСНЯНСЬКОГО РАЙОНУ МІСТА КИЄВА</w:t>
      </w:r>
    </w:p>
    <w:p w:rsidR="00E9237A" w:rsidRPr="00216109" w:rsidRDefault="00E9237A" w:rsidP="008C498C">
      <w:pPr>
        <w:suppressAutoHyphens/>
        <w:spacing w:after="0" w:line="360" w:lineRule="auto"/>
        <w:jc w:val="center"/>
        <w:rPr>
          <w:rFonts w:ascii="Times New Roman" w:hAnsi="Times New Roman" w:cs="Times New Roman"/>
          <w:b/>
          <w:sz w:val="24"/>
          <w:szCs w:val="24"/>
          <w:lang w:eastAsia="ar-SA"/>
        </w:rPr>
      </w:pPr>
      <w:r w:rsidRPr="00216109">
        <w:rPr>
          <w:rFonts w:ascii="Times New Roman" w:hAnsi="Times New Roman" w:cs="Times New Roman"/>
          <w:b/>
          <w:sz w:val="24"/>
          <w:szCs w:val="24"/>
        </w:rPr>
        <w:t>(</w:t>
      </w:r>
      <w:r w:rsidR="008C498C" w:rsidRPr="00216109">
        <w:rPr>
          <w:rFonts w:ascii="Times New Roman" w:hAnsi="Times New Roman" w:cs="Times New Roman"/>
          <w:sz w:val="24"/>
          <w:szCs w:val="24"/>
        </w:rPr>
        <w:t>45453000-7 - Капітальний ремонт і реставрація</w:t>
      </w:r>
      <w:r w:rsidRPr="00216109">
        <w:rPr>
          <w:rFonts w:ascii="Times New Roman" w:hAnsi="Times New Roman" w:cs="Times New Roman"/>
          <w:b/>
          <w:sz w:val="24"/>
          <w:szCs w:val="24"/>
        </w:rPr>
        <w:t>)</w:t>
      </w:r>
    </w:p>
    <w:p w:rsidR="00CA4271" w:rsidRPr="003454A6"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Pr="003454A6"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Pr="003454A6"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Pr="003454A6"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5510B9" w:rsidRPr="003454A6" w:rsidRDefault="005510B9" w:rsidP="00CA4271">
      <w:pPr>
        <w:widowControl w:val="0"/>
        <w:spacing w:after="0" w:line="240" w:lineRule="auto"/>
        <w:jc w:val="center"/>
        <w:rPr>
          <w:rFonts w:ascii="Times New Roman" w:eastAsia="Times New Roman" w:hAnsi="Times New Roman" w:cs="Times New Roman"/>
          <w:b/>
          <w:color w:val="000000"/>
          <w:sz w:val="24"/>
          <w:szCs w:val="24"/>
        </w:rPr>
      </w:pPr>
    </w:p>
    <w:p w:rsidR="005510B9" w:rsidRPr="003454A6" w:rsidRDefault="005510B9" w:rsidP="00CA4271">
      <w:pPr>
        <w:widowControl w:val="0"/>
        <w:spacing w:after="0" w:line="240" w:lineRule="auto"/>
        <w:jc w:val="center"/>
        <w:rPr>
          <w:rFonts w:ascii="Times New Roman" w:eastAsia="Times New Roman" w:hAnsi="Times New Roman" w:cs="Times New Roman"/>
          <w:b/>
          <w:color w:val="000000"/>
          <w:sz w:val="24"/>
          <w:szCs w:val="24"/>
        </w:rPr>
      </w:pPr>
    </w:p>
    <w:p w:rsidR="00C47F87" w:rsidRPr="003454A6" w:rsidRDefault="00C47F87" w:rsidP="00CA4271">
      <w:pPr>
        <w:widowControl w:val="0"/>
        <w:spacing w:after="0" w:line="240" w:lineRule="auto"/>
        <w:jc w:val="center"/>
        <w:rPr>
          <w:rFonts w:ascii="Times New Roman" w:eastAsia="Times New Roman" w:hAnsi="Times New Roman" w:cs="Times New Roman"/>
          <w:b/>
          <w:color w:val="000000"/>
          <w:sz w:val="24"/>
          <w:szCs w:val="24"/>
        </w:rPr>
      </w:pPr>
    </w:p>
    <w:p w:rsidR="00C47F87" w:rsidRPr="003454A6" w:rsidRDefault="00C47F87" w:rsidP="00CA4271">
      <w:pPr>
        <w:widowControl w:val="0"/>
        <w:spacing w:after="0" w:line="240" w:lineRule="auto"/>
        <w:jc w:val="center"/>
        <w:rPr>
          <w:rFonts w:ascii="Times New Roman" w:eastAsia="Times New Roman" w:hAnsi="Times New Roman" w:cs="Times New Roman"/>
          <w:b/>
          <w:color w:val="000000"/>
          <w:sz w:val="24"/>
          <w:szCs w:val="24"/>
        </w:rPr>
      </w:pPr>
    </w:p>
    <w:p w:rsidR="00C47F87" w:rsidRPr="003454A6" w:rsidRDefault="00C47F87" w:rsidP="00CA4271">
      <w:pPr>
        <w:widowControl w:val="0"/>
        <w:spacing w:after="0" w:line="240" w:lineRule="auto"/>
        <w:jc w:val="center"/>
        <w:rPr>
          <w:rFonts w:ascii="Times New Roman" w:eastAsia="Times New Roman" w:hAnsi="Times New Roman" w:cs="Times New Roman"/>
          <w:b/>
          <w:color w:val="000000"/>
          <w:sz w:val="24"/>
          <w:szCs w:val="24"/>
        </w:rPr>
      </w:pPr>
    </w:p>
    <w:p w:rsidR="00C47F87" w:rsidRPr="003454A6" w:rsidRDefault="00C47F87" w:rsidP="00CA4271">
      <w:pPr>
        <w:widowControl w:val="0"/>
        <w:spacing w:after="0" w:line="240" w:lineRule="auto"/>
        <w:jc w:val="center"/>
        <w:rPr>
          <w:rFonts w:ascii="Times New Roman" w:eastAsia="Times New Roman" w:hAnsi="Times New Roman" w:cs="Times New Roman"/>
          <w:b/>
          <w:color w:val="000000"/>
          <w:sz w:val="24"/>
          <w:szCs w:val="24"/>
        </w:rPr>
      </w:pPr>
    </w:p>
    <w:p w:rsidR="00CA4271" w:rsidRPr="003454A6"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Pr="003454A6"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Pr="003454A6"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Pr="003454A6"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Pr="003454A6"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rsidR="00CA4271" w:rsidRPr="003454A6" w:rsidRDefault="00CA4271" w:rsidP="00CA4271">
      <w:pPr>
        <w:widowControl w:val="0"/>
        <w:spacing w:after="0" w:line="240" w:lineRule="auto"/>
        <w:jc w:val="center"/>
        <w:rPr>
          <w:rFonts w:ascii="Times New Roman" w:eastAsia="Times New Roman" w:hAnsi="Times New Roman" w:cs="Times New Roman"/>
          <w:color w:val="000000"/>
          <w:sz w:val="24"/>
          <w:szCs w:val="24"/>
        </w:rPr>
      </w:pPr>
    </w:p>
    <w:p w:rsidR="00CA4271" w:rsidRPr="003454A6" w:rsidRDefault="00CA4271" w:rsidP="00CA4271">
      <w:pPr>
        <w:widowControl w:val="0"/>
        <w:spacing w:after="0" w:line="240" w:lineRule="auto"/>
        <w:jc w:val="center"/>
        <w:rPr>
          <w:rFonts w:ascii="Times New Roman" w:eastAsia="Times New Roman" w:hAnsi="Times New Roman" w:cs="Times New Roman"/>
          <w:color w:val="000000"/>
          <w:sz w:val="24"/>
          <w:szCs w:val="24"/>
        </w:rPr>
      </w:pPr>
    </w:p>
    <w:p w:rsidR="008F28B3" w:rsidRPr="003454A6" w:rsidRDefault="008F28B3" w:rsidP="00CA4271">
      <w:pPr>
        <w:widowControl w:val="0"/>
        <w:spacing w:after="0" w:line="240" w:lineRule="auto"/>
        <w:jc w:val="center"/>
        <w:rPr>
          <w:rFonts w:ascii="Times New Roman" w:eastAsia="Times New Roman" w:hAnsi="Times New Roman" w:cs="Times New Roman"/>
          <w:color w:val="000000"/>
          <w:sz w:val="24"/>
          <w:szCs w:val="24"/>
        </w:rPr>
      </w:pPr>
    </w:p>
    <w:p w:rsidR="008F28B3" w:rsidRPr="003454A6" w:rsidRDefault="008F28B3" w:rsidP="00CA4271">
      <w:pPr>
        <w:widowControl w:val="0"/>
        <w:spacing w:after="0" w:line="240" w:lineRule="auto"/>
        <w:jc w:val="center"/>
        <w:rPr>
          <w:rFonts w:ascii="Times New Roman" w:eastAsia="Times New Roman" w:hAnsi="Times New Roman" w:cs="Times New Roman"/>
          <w:color w:val="000000"/>
          <w:sz w:val="24"/>
          <w:szCs w:val="24"/>
        </w:rPr>
      </w:pPr>
    </w:p>
    <w:p w:rsidR="00E9237A" w:rsidRPr="003454A6" w:rsidRDefault="00E9237A" w:rsidP="00CA4271">
      <w:pPr>
        <w:widowControl w:val="0"/>
        <w:spacing w:after="0" w:line="240" w:lineRule="auto"/>
        <w:jc w:val="center"/>
        <w:rPr>
          <w:rFonts w:ascii="Times New Roman" w:eastAsia="Times New Roman" w:hAnsi="Times New Roman" w:cs="Times New Roman"/>
          <w:color w:val="000000"/>
          <w:sz w:val="24"/>
          <w:szCs w:val="24"/>
        </w:rPr>
      </w:pPr>
    </w:p>
    <w:p w:rsidR="00E9237A" w:rsidRPr="003454A6" w:rsidRDefault="00E9237A" w:rsidP="00CA4271">
      <w:pPr>
        <w:widowControl w:val="0"/>
        <w:spacing w:after="0" w:line="240" w:lineRule="auto"/>
        <w:jc w:val="center"/>
        <w:rPr>
          <w:rFonts w:ascii="Times New Roman" w:eastAsia="Times New Roman" w:hAnsi="Times New Roman" w:cs="Times New Roman"/>
          <w:color w:val="000000"/>
          <w:sz w:val="24"/>
          <w:szCs w:val="24"/>
        </w:rPr>
      </w:pPr>
    </w:p>
    <w:p w:rsidR="00E9237A" w:rsidRPr="003454A6" w:rsidRDefault="00E9237A" w:rsidP="00CA4271">
      <w:pPr>
        <w:widowControl w:val="0"/>
        <w:spacing w:after="0" w:line="240" w:lineRule="auto"/>
        <w:jc w:val="center"/>
        <w:rPr>
          <w:rFonts w:ascii="Times New Roman" w:eastAsia="Times New Roman" w:hAnsi="Times New Roman" w:cs="Times New Roman"/>
          <w:color w:val="000000"/>
          <w:sz w:val="24"/>
          <w:szCs w:val="24"/>
        </w:rPr>
      </w:pPr>
    </w:p>
    <w:p w:rsidR="00867BA5" w:rsidRPr="003454A6" w:rsidRDefault="00867BA5" w:rsidP="00CA4271">
      <w:pPr>
        <w:widowControl w:val="0"/>
        <w:spacing w:after="0" w:line="240" w:lineRule="auto"/>
        <w:jc w:val="center"/>
        <w:rPr>
          <w:rFonts w:ascii="Times New Roman" w:eastAsia="Times New Roman" w:hAnsi="Times New Roman" w:cs="Times New Roman"/>
          <w:i/>
          <w:color w:val="000000"/>
          <w:sz w:val="24"/>
          <w:szCs w:val="24"/>
        </w:rPr>
      </w:pPr>
      <w:bookmarkStart w:id="0" w:name="_GoBack"/>
      <w:bookmarkEnd w:id="0"/>
    </w:p>
    <w:p w:rsidR="0003425D" w:rsidRPr="003454A6" w:rsidRDefault="0003425D" w:rsidP="00CA4271">
      <w:pPr>
        <w:widowControl w:val="0"/>
        <w:spacing w:after="0" w:line="240" w:lineRule="auto"/>
        <w:jc w:val="center"/>
        <w:rPr>
          <w:rFonts w:ascii="Times New Roman" w:eastAsia="Times New Roman" w:hAnsi="Times New Roman" w:cs="Times New Roman"/>
          <w:i/>
          <w:color w:val="000000"/>
          <w:sz w:val="24"/>
          <w:szCs w:val="24"/>
        </w:rPr>
      </w:pPr>
    </w:p>
    <w:p w:rsidR="005510B9" w:rsidRPr="003454A6" w:rsidRDefault="005510B9" w:rsidP="00CA4271">
      <w:pPr>
        <w:widowControl w:val="0"/>
        <w:spacing w:after="0" w:line="240" w:lineRule="auto"/>
        <w:jc w:val="center"/>
        <w:rPr>
          <w:rFonts w:ascii="Times New Roman" w:eastAsia="Times New Roman" w:hAnsi="Times New Roman" w:cs="Times New Roman"/>
          <w:i/>
          <w:color w:val="000000"/>
          <w:sz w:val="24"/>
          <w:szCs w:val="24"/>
        </w:rPr>
      </w:pPr>
    </w:p>
    <w:p w:rsidR="00867BA5" w:rsidRPr="003454A6" w:rsidRDefault="00867BA5" w:rsidP="00CA4271">
      <w:pPr>
        <w:widowControl w:val="0"/>
        <w:spacing w:after="0" w:line="240" w:lineRule="auto"/>
        <w:jc w:val="center"/>
        <w:rPr>
          <w:rFonts w:ascii="Times New Roman" w:eastAsia="Times New Roman" w:hAnsi="Times New Roman" w:cs="Times New Roman"/>
          <w:i/>
          <w:color w:val="000000"/>
          <w:sz w:val="24"/>
          <w:szCs w:val="24"/>
        </w:rPr>
      </w:pPr>
    </w:p>
    <w:p w:rsidR="00CA4271" w:rsidRPr="003454A6" w:rsidRDefault="00CA4271" w:rsidP="00CA4271">
      <w:pPr>
        <w:widowControl w:val="0"/>
        <w:spacing w:after="0" w:line="240" w:lineRule="auto"/>
        <w:jc w:val="center"/>
        <w:rPr>
          <w:rFonts w:ascii="Times New Roman" w:eastAsia="Times New Roman" w:hAnsi="Times New Roman" w:cs="Times New Roman"/>
          <w:i/>
          <w:color w:val="000000"/>
          <w:sz w:val="24"/>
          <w:szCs w:val="24"/>
        </w:rPr>
      </w:pPr>
      <w:r w:rsidRPr="003454A6">
        <w:rPr>
          <w:rFonts w:ascii="Times New Roman" w:eastAsia="Times New Roman" w:hAnsi="Times New Roman" w:cs="Times New Roman"/>
          <w:i/>
          <w:color w:val="000000"/>
          <w:sz w:val="24"/>
          <w:szCs w:val="24"/>
        </w:rPr>
        <w:t>м. Київ</w:t>
      </w:r>
      <w:r w:rsidR="00E9237A" w:rsidRPr="003454A6">
        <w:rPr>
          <w:rFonts w:ascii="Times New Roman" w:eastAsia="Times New Roman" w:hAnsi="Times New Roman" w:cs="Times New Roman"/>
          <w:i/>
          <w:color w:val="000000"/>
          <w:sz w:val="24"/>
          <w:szCs w:val="24"/>
        </w:rPr>
        <w:t xml:space="preserve"> – 2024 рік</w:t>
      </w:r>
    </w:p>
    <w:p w:rsidR="0003425D" w:rsidRPr="003454A6" w:rsidRDefault="0003425D" w:rsidP="00CA4271">
      <w:pPr>
        <w:widowControl w:val="0"/>
        <w:spacing w:after="0" w:line="240" w:lineRule="auto"/>
        <w:jc w:val="center"/>
        <w:rPr>
          <w:rFonts w:ascii="Times New Roman" w:eastAsia="Times New Roman" w:hAnsi="Times New Roman" w:cs="Times New Roman"/>
          <w:i/>
          <w:color w:val="000000"/>
          <w:sz w:val="24"/>
          <w:szCs w:val="24"/>
        </w:rPr>
      </w:pPr>
    </w:p>
    <w:tbl>
      <w:tblPr>
        <w:tblW w:w="992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6464"/>
      </w:tblGrid>
      <w:tr w:rsidR="00CA4271" w:rsidRPr="003454A6" w:rsidTr="00594222">
        <w:tc>
          <w:tcPr>
            <w:tcW w:w="561" w:type="dxa"/>
            <w:shd w:val="clear" w:color="auto" w:fill="FFFFFF"/>
          </w:tcPr>
          <w:p w:rsidR="00CA4271" w:rsidRPr="003454A6" w:rsidRDefault="00CA4271" w:rsidP="00752623">
            <w:pPr>
              <w:spacing w:after="0" w:line="240" w:lineRule="auto"/>
              <w:jc w:val="center"/>
              <w:rPr>
                <w:rFonts w:ascii="Times New Roman" w:eastAsia="Times New Roman" w:hAnsi="Times New Roman" w:cs="Times New Roman"/>
                <w:b/>
                <w:sz w:val="24"/>
                <w:szCs w:val="24"/>
              </w:rPr>
            </w:pPr>
            <w:r w:rsidRPr="003454A6">
              <w:rPr>
                <w:rFonts w:ascii="Times New Roman" w:eastAsia="Times New Roman" w:hAnsi="Times New Roman" w:cs="Times New Roman"/>
                <w:b/>
                <w:sz w:val="24"/>
                <w:szCs w:val="24"/>
              </w:rPr>
              <w:t>№</w:t>
            </w:r>
          </w:p>
        </w:tc>
        <w:tc>
          <w:tcPr>
            <w:tcW w:w="9361" w:type="dxa"/>
            <w:gridSpan w:val="2"/>
            <w:shd w:val="clear" w:color="auto" w:fill="FFFFFF"/>
          </w:tcPr>
          <w:p w:rsidR="00CA4271" w:rsidRPr="003454A6" w:rsidRDefault="00BF6D7A" w:rsidP="00752623">
            <w:pPr>
              <w:spacing w:after="0" w:line="240" w:lineRule="auto"/>
              <w:jc w:val="center"/>
              <w:rPr>
                <w:rFonts w:ascii="Times New Roman" w:eastAsia="Times New Roman" w:hAnsi="Times New Roman" w:cs="Times New Roman"/>
                <w:b/>
                <w:sz w:val="24"/>
                <w:szCs w:val="24"/>
              </w:rPr>
            </w:pPr>
            <w:r w:rsidRPr="003454A6">
              <w:rPr>
                <w:rFonts w:ascii="Times New Roman" w:eastAsia="Times New Roman" w:hAnsi="Times New Roman" w:cs="Times New Roman"/>
                <w:b/>
                <w:sz w:val="24"/>
                <w:szCs w:val="24"/>
              </w:rPr>
              <w:t xml:space="preserve">Розділ </w:t>
            </w:r>
            <w:r w:rsidR="00CB2C53" w:rsidRPr="003454A6">
              <w:rPr>
                <w:rFonts w:ascii="Times New Roman" w:eastAsia="Times New Roman" w:hAnsi="Times New Roman" w:cs="Times New Roman"/>
                <w:b/>
                <w:sz w:val="24"/>
                <w:szCs w:val="24"/>
              </w:rPr>
              <w:t>1.</w:t>
            </w:r>
            <w:r w:rsidRPr="003454A6">
              <w:rPr>
                <w:rFonts w:ascii="Times New Roman" w:eastAsia="Times New Roman" w:hAnsi="Times New Roman" w:cs="Times New Roman"/>
                <w:b/>
                <w:sz w:val="24"/>
                <w:szCs w:val="24"/>
              </w:rPr>
              <w:t xml:space="preserve"> </w:t>
            </w:r>
            <w:r w:rsidR="00CA4271" w:rsidRPr="003454A6">
              <w:rPr>
                <w:rFonts w:ascii="Times New Roman" w:eastAsia="Times New Roman" w:hAnsi="Times New Roman" w:cs="Times New Roman"/>
                <w:b/>
                <w:sz w:val="24"/>
                <w:szCs w:val="24"/>
              </w:rPr>
              <w:t>Загальні положення</w:t>
            </w:r>
          </w:p>
        </w:tc>
      </w:tr>
      <w:tr w:rsidR="00CA4271" w:rsidRPr="003454A6" w:rsidTr="00594222">
        <w:trPr>
          <w:trHeight w:val="17"/>
        </w:trPr>
        <w:tc>
          <w:tcPr>
            <w:tcW w:w="561" w:type="dxa"/>
            <w:shd w:val="clear" w:color="auto" w:fill="FFFFFF"/>
          </w:tcPr>
          <w:p w:rsidR="00CA4271" w:rsidRPr="003454A6" w:rsidRDefault="00CA4271" w:rsidP="00752623">
            <w:pPr>
              <w:spacing w:after="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1</w:t>
            </w:r>
          </w:p>
        </w:tc>
        <w:tc>
          <w:tcPr>
            <w:tcW w:w="2897" w:type="dxa"/>
            <w:shd w:val="clear" w:color="auto" w:fill="FFFFFF"/>
          </w:tcPr>
          <w:p w:rsidR="00CA4271" w:rsidRPr="003454A6" w:rsidRDefault="00CA4271" w:rsidP="00752623">
            <w:pPr>
              <w:spacing w:after="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2</w:t>
            </w:r>
          </w:p>
        </w:tc>
        <w:tc>
          <w:tcPr>
            <w:tcW w:w="6464" w:type="dxa"/>
            <w:shd w:val="clear" w:color="auto" w:fill="FFFFFF"/>
          </w:tcPr>
          <w:p w:rsidR="00CA4271" w:rsidRPr="003454A6" w:rsidRDefault="00CA4271" w:rsidP="00752623">
            <w:pPr>
              <w:spacing w:after="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3</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1</w:t>
            </w:r>
          </w:p>
        </w:tc>
        <w:tc>
          <w:tcPr>
            <w:tcW w:w="2897" w:type="dxa"/>
            <w:shd w:val="clear" w:color="auto" w:fill="FFFFFF"/>
          </w:tcPr>
          <w:p w:rsidR="00CA4271" w:rsidRPr="003454A6" w:rsidRDefault="00CA4271" w:rsidP="00594222">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Терміни, які вживаються в тендерній документації</w:t>
            </w:r>
          </w:p>
        </w:tc>
        <w:tc>
          <w:tcPr>
            <w:tcW w:w="6464" w:type="dxa"/>
            <w:shd w:val="clear" w:color="auto" w:fill="FFFFFF"/>
          </w:tcPr>
          <w:p w:rsidR="00CA4271" w:rsidRPr="003454A6" w:rsidRDefault="00FB5D8D"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CA4271" w:rsidRPr="003454A6" w:rsidTr="00594222">
        <w:trPr>
          <w:trHeight w:val="752"/>
        </w:trPr>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2</w:t>
            </w:r>
          </w:p>
        </w:tc>
        <w:tc>
          <w:tcPr>
            <w:tcW w:w="2897" w:type="dxa"/>
            <w:shd w:val="clear" w:color="auto" w:fill="FFFFFF"/>
          </w:tcPr>
          <w:p w:rsidR="00CA4271" w:rsidRPr="003454A6" w:rsidRDefault="00CA4271" w:rsidP="00B85EDF">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Інформація про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амовника торгів</w:t>
            </w:r>
          </w:p>
        </w:tc>
        <w:tc>
          <w:tcPr>
            <w:tcW w:w="6464" w:type="dxa"/>
            <w:shd w:val="clear" w:color="auto" w:fill="FFFFFF"/>
          </w:tcPr>
          <w:p w:rsidR="00CA4271" w:rsidRPr="003454A6" w:rsidRDefault="00CA4271" w:rsidP="00B85EDF">
            <w:pPr>
              <w:spacing w:before="150" w:after="150" w:line="240" w:lineRule="auto"/>
              <w:rPr>
                <w:rFonts w:ascii="Times New Roman" w:eastAsia="Times New Roman" w:hAnsi="Times New Roman" w:cs="Times New Roman"/>
                <w:sz w:val="24"/>
                <w:szCs w:val="24"/>
              </w:rPr>
            </w:pP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2.1</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повне найменування</w:t>
            </w:r>
          </w:p>
        </w:tc>
        <w:tc>
          <w:tcPr>
            <w:tcW w:w="6464" w:type="dxa"/>
            <w:shd w:val="clear" w:color="auto" w:fill="FFFFFF"/>
          </w:tcPr>
          <w:p w:rsidR="00CA4271" w:rsidRPr="003454A6" w:rsidRDefault="008C498C" w:rsidP="00CE10B7">
            <w:pPr>
              <w:pStyle w:val="TableParagraph"/>
              <w:spacing w:line="262" w:lineRule="exact"/>
              <w:ind w:left="114"/>
              <w:rPr>
                <w:sz w:val="24"/>
                <w:szCs w:val="24"/>
              </w:rPr>
            </w:pPr>
            <w:r w:rsidRPr="003454A6">
              <w:rPr>
                <w:sz w:val="24"/>
                <w:szCs w:val="24"/>
              </w:rPr>
              <w:t>Школа І-ІІІ ступенів № 294 Деснянського району міста Києва</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2.2</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місцезнаходження</w:t>
            </w:r>
          </w:p>
        </w:tc>
        <w:tc>
          <w:tcPr>
            <w:tcW w:w="6464" w:type="dxa"/>
            <w:shd w:val="clear" w:color="auto" w:fill="FFFFFF"/>
          </w:tcPr>
          <w:p w:rsidR="00CA4271" w:rsidRPr="003454A6" w:rsidRDefault="00180655"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вул. Олександри Екстер, 6, м. Київ, 02064</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2.3</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посадова(і) особа(и)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амовника, уповноважена(і) здійснювати зв'язок з учасниками</w:t>
            </w:r>
          </w:p>
        </w:tc>
        <w:tc>
          <w:tcPr>
            <w:tcW w:w="6464" w:type="dxa"/>
            <w:shd w:val="clear" w:color="auto" w:fill="FFFFFF"/>
          </w:tcPr>
          <w:p w:rsidR="00180655" w:rsidRPr="003454A6" w:rsidRDefault="00180655" w:rsidP="00F71C5B">
            <w:pPr>
              <w:pStyle w:val="a7"/>
              <w:numPr>
                <w:ilvl w:val="0"/>
                <w:numId w:val="19"/>
              </w:numPr>
              <w:spacing w:before="120" w:after="0" w:line="240" w:lineRule="auto"/>
              <w:ind w:left="266"/>
              <w:rPr>
                <w:rFonts w:ascii="Times New Roman" w:hAnsi="Times New Roman" w:cs="Times New Roman"/>
                <w:sz w:val="24"/>
                <w:szCs w:val="24"/>
              </w:rPr>
            </w:pPr>
            <w:r w:rsidRPr="003454A6">
              <w:rPr>
                <w:rFonts w:ascii="Times New Roman" w:hAnsi="Times New Roman" w:cs="Times New Roman"/>
                <w:sz w:val="24"/>
                <w:szCs w:val="24"/>
              </w:rPr>
              <w:t>З загальних питань: уповноважена особа, Дубогрєй Наталя Ігорівна, тел.+380667309578 (вайбер),  e-</w:t>
            </w:r>
            <w:proofErr w:type="spellStart"/>
            <w:r w:rsidRPr="003454A6">
              <w:rPr>
                <w:rFonts w:ascii="Times New Roman" w:hAnsi="Times New Roman" w:cs="Times New Roman"/>
                <w:sz w:val="24"/>
                <w:szCs w:val="24"/>
              </w:rPr>
              <w:t>mail</w:t>
            </w:r>
            <w:proofErr w:type="spellEnd"/>
            <w:r w:rsidRPr="003454A6">
              <w:rPr>
                <w:rFonts w:ascii="Times New Roman" w:hAnsi="Times New Roman" w:cs="Times New Roman"/>
                <w:sz w:val="24"/>
                <w:szCs w:val="24"/>
              </w:rPr>
              <w:t xml:space="preserve">: </w:t>
            </w:r>
            <w:hyperlink r:id="rId8" w:history="1">
              <w:r w:rsidRPr="003454A6">
                <w:rPr>
                  <w:rStyle w:val="a5"/>
                  <w:rFonts w:ascii="Times New Roman" w:hAnsi="Times New Roman" w:cs="Times New Roman"/>
                  <w:color w:val="auto"/>
                  <w:sz w:val="24"/>
                  <w:szCs w:val="24"/>
                  <w:u w:val="none"/>
                </w:rPr>
                <w:t>nata.dubogrey@gmail.com</w:t>
              </w:r>
            </w:hyperlink>
          </w:p>
          <w:p w:rsidR="00180655" w:rsidRPr="003454A6" w:rsidRDefault="00180655" w:rsidP="00F71C5B">
            <w:pPr>
              <w:pStyle w:val="a7"/>
              <w:numPr>
                <w:ilvl w:val="0"/>
                <w:numId w:val="19"/>
              </w:numPr>
              <w:spacing w:before="120" w:after="0" w:line="240" w:lineRule="auto"/>
              <w:ind w:left="266"/>
              <w:rPr>
                <w:rFonts w:ascii="Times New Roman" w:hAnsi="Times New Roman" w:cs="Times New Roman"/>
                <w:sz w:val="24"/>
                <w:szCs w:val="24"/>
              </w:rPr>
            </w:pPr>
            <w:r w:rsidRPr="003454A6">
              <w:rPr>
                <w:rFonts w:ascii="Times New Roman" w:hAnsi="Times New Roman" w:cs="Times New Roman"/>
                <w:sz w:val="24"/>
                <w:szCs w:val="24"/>
              </w:rPr>
              <w:t xml:space="preserve">З питань технічних вимог: заступник директора з ГЧ Богуславський Микола Олексійович </w:t>
            </w:r>
            <w:proofErr w:type="spellStart"/>
            <w:r w:rsidRPr="003454A6">
              <w:rPr>
                <w:rFonts w:ascii="Times New Roman" w:hAnsi="Times New Roman" w:cs="Times New Roman"/>
                <w:sz w:val="24"/>
                <w:szCs w:val="24"/>
              </w:rPr>
              <w:t>тел</w:t>
            </w:r>
            <w:proofErr w:type="spellEnd"/>
            <w:r w:rsidRPr="003454A6">
              <w:rPr>
                <w:rFonts w:ascii="Times New Roman" w:hAnsi="Times New Roman" w:cs="Times New Roman"/>
                <w:sz w:val="24"/>
                <w:szCs w:val="24"/>
              </w:rPr>
              <w:t>. +380971016488, e-</w:t>
            </w:r>
            <w:proofErr w:type="spellStart"/>
            <w:r w:rsidRPr="003454A6">
              <w:rPr>
                <w:rFonts w:ascii="Times New Roman" w:hAnsi="Times New Roman" w:cs="Times New Roman"/>
                <w:sz w:val="24"/>
                <w:szCs w:val="24"/>
              </w:rPr>
              <w:t>mail</w:t>
            </w:r>
            <w:proofErr w:type="spellEnd"/>
            <w:r w:rsidRPr="003454A6">
              <w:rPr>
                <w:rFonts w:ascii="Times New Roman" w:hAnsi="Times New Roman" w:cs="Times New Roman"/>
                <w:sz w:val="24"/>
                <w:szCs w:val="24"/>
              </w:rPr>
              <w:t xml:space="preserve">: </w:t>
            </w:r>
            <w:hyperlink r:id="rId9" w:history="1">
              <w:r w:rsidRPr="003454A6">
                <w:rPr>
                  <w:rFonts w:ascii="Times New Roman" w:hAnsi="Times New Roman" w:cs="Times New Roman"/>
                  <w:sz w:val="24"/>
                  <w:szCs w:val="24"/>
                </w:rPr>
                <w:t>sh294@ukr.net</w:t>
              </w:r>
            </w:hyperlink>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3</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Процедура закупівлі</w:t>
            </w:r>
          </w:p>
        </w:tc>
        <w:tc>
          <w:tcPr>
            <w:tcW w:w="6464"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відкриті торги</w:t>
            </w:r>
            <w:r w:rsidR="00AE0CE2" w:rsidRPr="003454A6">
              <w:rPr>
                <w:rFonts w:ascii="Times New Roman" w:eastAsia="Times New Roman" w:hAnsi="Times New Roman" w:cs="Times New Roman"/>
                <w:sz w:val="24"/>
                <w:szCs w:val="24"/>
              </w:rPr>
              <w:t xml:space="preserve"> з особливостями</w:t>
            </w:r>
          </w:p>
        </w:tc>
      </w:tr>
      <w:tr w:rsidR="00CA4271" w:rsidRPr="003454A6" w:rsidTr="00120FF7">
        <w:trPr>
          <w:trHeight w:val="1003"/>
        </w:trPr>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4</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Інформація про предмет закупівлі</w:t>
            </w:r>
          </w:p>
        </w:tc>
        <w:tc>
          <w:tcPr>
            <w:tcW w:w="6464"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p>
        </w:tc>
      </w:tr>
      <w:tr w:rsidR="00CA4271" w:rsidRPr="003454A6" w:rsidTr="008F28B3">
        <w:trPr>
          <w:trHeight w:val="1074"/>
        </w:trPr>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4.1</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назва предмета закупівлі</w:t>
            </w:r>
          </w:p>
        </w:tc>
        <w:tc>
          <w:tcPr>
            <w:tcW w:w="6464" w:type="dxa"/>
            <w:shd w:val="clear" w:color="auto" w:fill="FFFFFF"/>
          </w:tcPr>
          <w:p w:rsidR="00CA4271" w:rsidRPr="00216109" w:rsidRDefault="008C498C" w:rsidP="008C498C">
            <w:pPr>
              <w:pStyle w:val="a3"/>
              <w:spacing w:line="360" w:lineRule="auto"/>
              <w:ind w:left="142" w:right="142"/>
              <w:rPr>
                <w:b/>
              </w:rPr>
            </w:pPr>
            <w:r w:rsidRPr="00216109">
              <w:rPr>
                <w:b/>
              </w:rPr>
              <w:t xml:space="preserve">Капітальний ремонт покрівлі (підготовка до опалювального сезону та енергозбереження) в школі І-ІІІ ступенів № 294 Деснянського району міста Києва, </w:t>
            </w:r>
            <w:r w:rsidRPr="00216109">
              <w:t>відповідно до коду національного класифікатора ДК 015:2021</w:t>
            </w:r>
            <w:r w:rsidRPr="00216109">
              <w:softHyphen/>
              <w:t xml:space="preserve"> - 45453000-7 - Капітальний ремонт і реставрація</w:t>
            </w:r>
            <w:r w:rsidRPr="00216109">
              <w:rPr>
                <w:b/>
              </w:rPr>
              <w:t xml:space="preserve"> </w:t>
            </w:r>
          </w:p>
        </w:tc>
      </w:tr>
      <w:tr w:rsidR="00CA4271" w:rsidRPr="003454A6" w:rsidTr="00594222">
        <w:trPr>
          <w:trHeight w:val="1555"/>
        </w:trPr>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4.2</w:t>
            </w:r>
          </w:p>
        </w:tc>
        <w:tc>
          <w:tcPr>
            <w:tcW w:w="2897" w:type="dxa"/>
            <w:shd w:val="clear" w:color="auto" w:fill="FFFFFF"/>
          </w:tcPr>
          <w:p w:rsidR="00CA4271" w:rsidRPr="003454A6" w:rsidRDefault="00CA4271" w:rsidP="00B85EDF">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464" w:type="dxa"/>
            <w:shd w:val="clear" w:color="auto" w:fill="FFFFFF"/>
          </w:tcPr>
          <w:p w:rsidR="00CA4271" w:rsidRPr="003454A6" w:rsidRDefault="00CA4271" w:rsidP="00F429C9">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4.3</w:t>
            </w:r>
          </w:p>
        </w:tc>
        <w:tc>
          <w:tcPr>
            <w:tcW w:w="2897" w:type="dxa"/>
            <w:shd w:val="clear" w:color="auto" w:fill="FFFFFF"/>
          </w:tcPr>
          <w:p w:rsidR="00CA4271" w:rsidRPr="003454A6" w:rsidRDefault="00CA4271" w:rsidP="00191FE4">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місце, де повинні бути надані послуги, їх обсяги</w:t>
            </w:r>
          </w:p>
        </w:tc>
        <w:tc>
          <w:tcPr>
            <w:tcW w:w="6464" w:type="dxa"/>
            <w:shd w:val="clear" w:color="auto" w:fill="FFFFFF"/>
          </w:tcPr>
          <w:p w:rsidR="00146116" w:rsidRPr="003454A6" w:rsidRDefault="00180655" w:rsidP="00146116">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м. Київ, вул. Олександри Екстер,6</w:t>
            </w:r>
            <w:r w:rsidRPr="003454A6">
              <w:rPr>
                <w:rFonts w:ascii="Times New Roman" w:eastAsia="Times New Roman" w:hAnsi="Times New Roman" w:cs="Times New Roman"/>
                <w:sz w:val="24"/>
                <w:szCs w:val="24"/>
              </w:rPr>
              <w:br/>
              <w:t>згідно дефектного акту</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4.4</w:t>
            </w:r>
          </w:p>
        </w:tc>
        <w:tc>
          <w:tcPr>
            <w:tcW w:w="2897" w:type="dxa"/>
            <w:shd w:val="clear" w:color="auto" w:fill="FFFFFF"/>
          </w:tcPr>
          <w:p w:rsidR="00CA4271" w:rsidRPr="003454A6" w:rsidRDefault="00CA4271" w:rsidP="00191FE4">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строки надання послуг</w:t>
            </w:r>
          </w:p>
        </w:tc>
        <w:tc>
          <w:tcPr>
            <w:tcW w:w="6464" w:type="dxa"/>
            <w:shd w:val="clear" w:color="auto" w:fill="FFFFFF"/>
          </w:tcPr>
          <w:p w:rsidR="00CA4271" w:rsidRPr="003454A6" w:rsidRDefault="00180655" w:rsidP="008E513B">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Від підписання договору до 30.05.2024 року</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lastRenderedPageBreak/>
              <w:t>5</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Недискримінація учасників</w:t>
            </w:r>
          </w:p>
        </w:tc>
        <w:tc>
          <w:tcPr>
            <w:tcW w:w="6464" w:type="dxa"/>
            <w:shd w:val="clear" w:color="auto" w:fill="FFFFFF"/>
          </w:tcPr>
          <w:p w:rsidR="00CA4271" w:rsidRPr="003454A6" w:rsidRDefault="00BF6D7A"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5.1. </w:t>
            </w:r>
            <w:r w:rsidR="00CA4271" w:rsidRPr="003454A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6</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Валюта, у якій повинна бути зазначена ціна тендерної пропозиції</w:t>
            </w:r>
          </w:p>
        </w:tc>
        <w:tc>
          <w:tcPr>
            <w:tcW w:w="6464" w:type="dxa"/>
            <w:shd w:val="clear" w:color="auto" w:fill="FFFFFF"/>
          </w:tcPr>
          <w:p w:rsidR="00CA4271" w:rsidRPr="003454A6" w:rsidRDefault="00BF6D7A"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6.1. </w:t>
            </w:r>
            <w:r w:rsidR="00CA4271" w:rsidRPr="003454A6">
              <w:rPr>
                <w:rFonts w:ascii="Times New Roman" w:eastAsia="Times New Roman" w:hAnsi="Times New Roman" w:cs="Times New Roman"/>
                <w:sz w:val="24"/>
                <w:szCs w:val="24"/>
              </w:rPr>
              <w:t>Валютою тендерної пропозиції є гривня</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7</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Мова (мови), якою (якими) повинні бути складені тендерні пропозиції</w:t>
            </w:r>
          </w:p>
        </w:tc>
        <w:tc>
          <w:tcPr>
            <w:tcW w:w="6464" w:type="dxa"/>
            <w:shd w:val="clear" w:color="auto" w:fill="FFFFFF"/>
          </w:tcPr>
          <w:p w:rsidR="00CA4271" w:rsidRPr="003454A6" w:rsidRDefault="00BF6D7A"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7.1. </w:t>
            </w:r>
            <w:r w:rsidR="00CA4271" w:rsidRPr="003454A6">
              <w:rPr>
                <w:rFonts w:ascii="Times New Roman" w:eastAsia="Times New Roman" w:hAnsi="Times New Roman" w:cs="Times New Roman"/>
                <w:sz w:val="24"/>
                <w:szCs w:val="24"/>
              </w:rPr>
              <w:t xml:space="preserve">Усі документи тендерної пропозиції, які готуються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часником, повинні бути складені українською мовою. </w:t>
            </w:r>
          </w:p>
          <w:p w:rsidR="00CA4271" w:rsidRPr="003454A6" w:rsidRDefault="00BF6D7A"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7.2. </w:t>
            </w:r>
            <w:r w:rsidR="00CA4271" w:rsidRPr="003454A6">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часником у складі тендерної пропозиції, викладені іншими мовами, повинні надаватися разом із їх автентичним перекладом на українську мову. </w:t>
            </w:r>
          </w:p>
          <w:p w:rsidR="00CA4271" w:rsidRPr="003454A6" w:rsidRDefault="00BF6D7A"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7.3. </w:t>
            </w:r>
            <w:r w:rsidR="00CA4271" w:rsidRPr="003454A6">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 додатково надає на власний розсуд, в тому числі якщо такі документи надані іноземною мовою без перекладу. </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8</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64" w:type="dxa"/>
            <w:shd w:val="clear" w:color="auto" w:fill="FFFFFF"/>
          </w:tcPr>
          <w:p w:rsidR="00CA4271" w:rsidRPr="003454A6" w:rsidRDefault="00BF6D7A"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8.1. </w:t>
            </w:r>
            <w:r w:rsidR="00CA4271" w:rsidRPr="003454A6">
              <w:rPr>
                <w:rFonts w:ascii="Times New Roman" w:eastAsia="Times New Roman" w:hAnsi="Times New Roman" w:cs="Times New Roman"/>
                <w:sz w:val="24"/>
                <w:szCs w:val="24"/>
              </w:rPr>
              <w:t xml:space="preserve">Замовник не приймає до розгляду тендерні пропозиції, ціни яких є вищими ніж очікувана вартість предмета закупівлі, визначена </w:t>
            </w:r>
            <w:r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амовником в оголошенні про проведення відкритих торгів.</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p>
        </w:tc>
      </w:tr>
      <w:tr w:rsidR="00CA4271" w:rsidRPr="003454A6" w:rsidTr="00594222">
        <w:tc>
          <w:tcPr>
            <w:tcW w:w="9922" w:type="dxa"/>
            <w:gridSpan w:val="3"/>
            <w:shd w:val="clear" w:color="auto" w:fill="FFFFFF"/>
          </w:tcPr>
          <w:p w:rsidR="00CA4271" w:rsidRPr="003454A6" w:rsidRDefault="00BF6D7A" w:rsidP="00752623">
            <w:pPr>
              <w:spacing w:after="0" w:line="240" w:lineRule="auto"/>
              <w:jc w:val="center"/>
              <w:rPr>
                <w:rFonts w:ascii="Times New Roman" w:eastAsia="Times New Roman" w:hAnsi="Times New Roman" w:cs="Times New Roman"/>
                <w:b/>
                <w:sz w:val="24"/>
                <w:szCs w:val="24"/>
              </w:rPr>
            </w:pPr>
            <w:r w:rsidRPr="003454A6">
              <w:rPr>
                <w:rFonts w:ascii="Times New Roman" w:eastAsia="Times New Roman" w:hAnsi="Times New Roman" w:cs="Times New Roman"/>
                <w:b/>
                <w:sz w:val="24"/>
                <w:szCs w:val="24"/>
              </w:rPr>
              <w:t xml:space="preserve">Розділ </w:t>
            </w:r>
            <w:r w:rsidR="00CB2C53" w:rsidRPr="003454A6">
              <w:rPr>
                <w:rFonts w:ascii="Times New Roman" w:eastAsia="Times New Roman" w:hAnsi="Times New Roman" w:cs="Times New Roman"/>
                <w:b/>
                <w:sz w:val="24"/>
                <w:szCs w:val="24"/>
              </w:rPr>
              <w:t xml:space="preserve">2. </w:t>
            </w:r>
            <w:r w:rsidR="00CA4271" w:rsidRPr="003454A6">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1</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Процедура надання роз'яснень щодо тендерної документації</w:t>
            </w:r>
          </w:p>
        </w:tc>
        <w:tc>
          <w:tcPr>
            <w:tcW w:w="6464" w:type="dxa"/>
            <w:shd w:val="clear" w:color="auto" w:fill="FFFFFF"/>
          </w:tcPr>
          <w:p w:rsidR="00CA4271" w:rsidRPr="003454A6" w:rsidRDefault="00BF6D7A"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1.1. </w:t>
            </w:r>
            <w:r w:rsidR="00CA4271" w:rsidRPr="003454A6">
              <w:rPr>
                <w:rFonts w:ascii="Times New Roman" w:eastAsia="Times New Roman" w:hAnsi="Times New Roman" w:cs="Times New Roman"/>
                <w:sz w:val="24"/>
                <w:szCs w:val="24"/>
              </w:rPr>
              <w:t xml:space="preserve">Фізична/юридична особа має право </w:t>
            </w:r>
            <w:r w:rsidR="00CA4271" w:rsidRPr="003454A6">
              <w:rPr>
                <w:rFonts w:ascii="Times New Roman" w:eastAsia="Times New Roman" w:hAnsi="Times New Roman" w:cs="Times New Roman"/>
                <w:b/>
                <w:sz w:val="24"/>
                <w:szCs w:val="24"/>
              </w:rPr>
              <w:t xml:space="preserve">не пізніше ніж за три дні </w:t>
            </w:r>
            <w:r w:rsidR="00CA4271" w:rsidRPr="003454A6">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w:t>
            </w:r>
            <w:r w:rsidR="008B268A"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 xml:space="preserve">амовника за роз’ясненнями щодо тендерної документації та/або звернутися до </w:t>
            </w:r>
            <w:r w:rsidR="008B268A"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 xml:space="preserve">амовника з вимогою щодо усунення порушення під час проведення тендеру. </w:t>
            </w:r>
          </w:p>
          <w:p w:rsidR="00CA4271" w:rsidRPr="003454A6" w:rsidRDefault="00BF6D7A"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1.2. </w:t>
            </w:r>
            <w:r w:rsidR="00CA4271" w:rsidRPr="003454A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B268A"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 xml:space="preserve">амовника. </w:t>
            </w:r>
            <w:r w:rsidR="00CA4271" w:rsidRPr="003454A6">
              <w:rPr>
                <w:rFonts w:ascii="Times New Roman" w:eastAsia="Times New Roman" w:hAnsi="Times New Roman" w:cs="Times New Roman"/>
                <w:b/>
                <w:sz w:val="24"/>
                <w:szCs w:val="24"/>
              </w:rPr>
              <w:t>Замовник повинен протягом трьох днів</w:t>
            </w:r>
            <w:r w:rsidR="00CA4271" w:rsidRPr="003454A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CA4271" w:rsidRPr="003454A6" w:rsidRDefault="00BF6D7A"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lastRenderedPageBreak/>
              <w:t xml:space="preserve">1.3. </w:t>
            </w:r>
            <w:r w:rsidR="00CA4271" w:rsidRPr="003454A6">
              <w:rPr>
                <w:rFonts w:ascii="Times New Roman" w:eastAsia="Times New Roman" w:hAnsi="Times New Roman" w:cs="Times New Roman"/>
                <w:sz w:val="24"/>
                <w:szCs w:val="24"/>
              </w:rPr>
              <w:t xml:space="preserve">У разі несвоєчасного надання </w:t>
            </w:r>
            <w:r w:rsidR="008B268A"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амовником роз’яснень щодо змісту тендерної документації електронна система закупівель автоматично зупиняє перебіг відкритих торгів.</w:t>
            </w:r>
          </w:p>
          <w:p w:rsidR="00CA4271" w:rsidRPr="003454A6" w:rsidRDefault="00BF6D7A"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1.4. </w:t>
            </w:r>
            <w:r w:rsidR="00CA4271" w:rsidRPr="003454A6">
              <w:rPr>
                <w:rFonts w:ascii="Times New Roman" w:eastAsia="Times New Roman" w:hAnsi="Times New Roman" w:cs="Times New Roman"/>
                <w:sz w:val="24"/>
                <w:szCs w:val="24"/>
              </w:rPr>
              <w:t xml:space="preserve">Для поновлення перебігу відкритих торгів </w:t>
            </w:r>
            <w:r w:rsidR="008B268A"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 xml:space="preserve">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CA4271" w:rsidRPr="003454A6">
              <w:rPr>
                <w:rFonts w:ascii="Times New Roman" w:eastAsia="Times New Roman" w:hAnsi="Times New Roman" w:cs="Times New Roman"/>
                <w:b/>
                <w:sz w:val="24"/>
                <w:szCs w:val="24"/>
              </w:rPr>
              <w:t>не менш як на чотири дні.</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lastRenderedPageBreak/>
              <w:t>2</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Внесення змін до тендерної документації</w:t>
            </w:r>
          </w:p>
        </w:tc>
        <w:tc>
          <w:tcPr>
            <w:tcW w:w="6464" w:type="dxa"/>
            <w:shd w:val="clear" w:color="auto" w:fill="FFFFFF"/>
          </w:tcPr>
          <w:p w:rsidR="00CA4271" w:rsidRPr="003454A6" w:rsidRDefault="00BF6D7A" w:rsidP="00752623">
            <w:pPr>
              <w:spacing w:before="150" w:after="150" w:line="240" w:lineRule="auto"/>
              <w:jc w:val="both"/>
              <w:rPr>
                <w:rFonts w:ascii="Times New Roman" w:eastAsia="Times New Roman" w:hAnsi="Times New Roman" w:cs="Times New Roman"/>
                <w:b/>
                <w:sz w:val="24"/>
                <w:szCs w:val="24"/>
              </w:rPr>
            </w:pPr>
            <w:r w:rsidRPr="003454A6">
              <w:rPr>
                <w:rFonts w:ascii="Times New Roman" w:eastAsia="Times New Roman" w:hAnsi="Times New Roman" w:cs="Times New Roman"/>
                <w:sz w:val="24"/>
                <w:szCs w:val="24"/>
              </w:rPr>
              <w:t xml:space="preserve">2.1. </w:t>
            </w:r>
            <w:r w:rsidR="00CA4271" w:rsidRPr="003454A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8B268A"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 xml:space="preserve">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CA4271" w:rsidRPr="003454A6">
              <w:rPr>
                <w:rFonts w:ascii="Times New Roman" w:eastAsia="Times New Roman" w:hAnsi="Times New Roman" w:cs="Times New Roman"/>
                <w:b/>
                <w:sz w:val="24"/>
                <w:szCs w:val="24"/>
              </w:rPr>
              <w:t>не менше чотирьох днів.</w:t>
            </w:r>
          </w:p>
          <w:p w:rsidR="00CA4271" w:rsidRPr="003454A6" w:rsidRDefault="00BF6D7A"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2.2. </w:t>
            </w:r>
            <w:r w:rsidR="00CA4271" w:rsidRPr="003454A6">
              <w:rPr>
                <w:rFonts w:ascii="Times New Roman" w:eastAsia="Times New Roman" w:hAnsi="Times New Roman" w:cs="Times New Roman"/>
                <w:sz w:val="24"/>
                <w:szCs w:val="24"/>
              </w:rPr>
              <w:t xml:space="preserve">Зміни, що вносяться </w:t>
            </w:r>
            <w:r w:rsidR="008B268A"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 xml:space="preserve">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CA4271" w:rsidRPr="003454A6">
              <w:rPr>
                <w:rFonts w:ascii="Times New Roman" w:eastAsia="Times New Roman" w:hAnsi="Times New Roman" w:cs="Times New Roman"/>
                <w:sz w:val="24"/>
                <w:szCs w:val="24"/>
              </w:rPr>
              <w:t>машинозчитувальному</w:t>
            </w:r>
            <w:proofErr w:type="spellEnd"/>
            <w:r w:rsidR="00CA4271" w:rsidRPr="003454A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A4271" w:rsidRPr="003454A6" w:rsidTr="00594222">
        <w:tc>
          <w:tcPr>
            <w:tcW w:w="9922" w:type="dxa"/>
            <w:gridSpan w:val="3"/>
            <w:shd w:val="clear" w:color="auto" w:fill="FFFFFF"/>
          </w:tcPr>
          <w:p w:rsidR="00CA4271" w:rsidRPr="003454A6" w:rsidRDefault="00BF6D7A" w:rsidP="00752623">
            <w:pPr>
              <w:spacing w:after="0" w:line="240" w:lineRule="auto"/>
              <w:jc w:val="center"/>
              <w:rPr>
                <w:rFonts w:ascii="Times New Roman" w:eastAsia="Times New Roman" w:hAnsi="Times New Roman" w:cs="Times New Roman"/>
                <w:b/>
                <w:sz w:val="24"/>
                <w:szCs w:val="24"/>
              </w:rPr>
            </w:pPr>
            <w:r w:rsidRPr="003454A6">
              <w:rPr>
                <w:rFonts w:ascii="Times New Roman" w:eastAsia="Times New Roman" w:hAnsi="Times New Roman" w:cs="Times New Roman"/>
                <w:b/>
                <w:sz w:val="24"/>
                <w:szCs w:val="24"/>
              </w:rPr>
              <w:t xml:space="preserve">Розділ </w:t>
            </w:r>
            <w:r w:rsidR="00CB2C53" w:rsidRPr="003454A6">
              <w:rPr>
                <w:rFonts w:ascii="Times New Roman" w:eastAsia="Times New Roman" w:hAnsi="Times New Roman" w:cs="Times New Roman"/>
                <w:b/>
                <w:sz w:val="24"/>
                <w:szCs w:val="24"/>
              </w:rPr>
              <w:t xml:space="preserve">3. </w:t>
            </w:r>
            <w:r w:rsidR="00CA4271" w:rsidRPr="003454A6">
              <w:rPr>
                <w:rFonts w:ascii="Times New Roman" w:eastAsia="Times New Roman" w:hAnsi="Times New Roman" w:cs="Times New Roman"/>
                <w:b/>
                <w:sz w:val="24"/>
                <w:szCs w:val="24"/>
              </w:rPr>
              <w:t>Інструкція з підготовки тендерної пропозиції</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1</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Зміст і спосіб подання тендерної пропозиції</w:t>
            </w:r>
          </w:p>
        </w:tc>
        <w:tc>
          <w:tcPr>
            <w:tcW w:w="6464" w:type="dxa"/>
            <w:shd w:val="clear" w:color="auto" w:fill="FFFFFF"/>
          </w:tcPr>
          <w:p w:rsidR="00CA4271" w:rsidRPr="003454A6" w:rsidRDefault="000D29A7"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1.1. </w:t>
            </w:r>
            <w:r w:rsidR="00CA4271" w:rsidRPr="003454A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w:t>
            </w:r>
            <w:r w:rsidR="008B268A"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 xml:space="preserve">амовником), інформація від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CA4271" w:rsidRPr="003454A6" w:rsidRDefault="00CA4271" w:rsidP="00F71C5B">
            <w:pPr>
              <w:numPr>
                <w:ilvl w:val="0"/>
                <w:numId w:val="9"/>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інформації та документ</w:t>
            </w:r>
            <w:r w:rsidRPr="003454A6">
              <w:rPr>
                <w:rFonts w:ascii="Times New Roman" w:eastAsia="Times New Roman" w:hAnsi="Times New Roman" w:cs="Times New Roman"/>
                <w:sz w:val="24"/>
                <w:szCs w:val="24"/>
              </w:rPr>
              <w:t>ів</w:t>
            </w:r>
            <w:r w:rsidRPr="003454A6">
              <w:rPr>
                <w:rFonts w:ascii="Times New Roman" w:eastAsia="Times New Roman" w:hAnsi="Times New Roman" w:cs="Times New Roman"/>
                <w:color w:val="000000"/>
                <w:sz w:val="24"/>
                <w:szCs w:val="24"/>
              </w:rPr>
              <w:t xml:space="preserve">, які підтверджують відповідність </w:t>
            </w:r>
            <w:r w:rsidR="008B268A" w:rsidRPr="003454A6">
              <w:rPr>
                <w:rFonts w:ascii="Times New Roman" w:eastAsia="Times New Roman" w:hAnsi="Times New Roman" w:cs="Times New Roman"/>
                <w:color w:val="000000"/>
                <w:sz w:val="24"/>
                <w:szCs w:val="24"/>
              </w:rPr>
              <w:t>У</w:t>
            </w:r>
            <w:r w:rsidRPr="003454A6">
              <w:rPr>
                <w:rFonts w:ascii="Times New Roman" w:eastAsia="Times New Roman" w:hAnsi="Times New Roman" w:cs="Times New Roman"/>
                <w:color w:val="000000"/>
                <w:sz w:val="24"/>
                <w:szCs w:val="24"/>
              </w:rPr>
              <w:t xml:space="preserve">часника кваліфікаційним критеріям, встановленим у </w:t>
            </w:r>
            <w:r w:rsidRPr="003454A6">
              <w:rPr>
                <w:rFonts w:ascii="Times New Roman" w:eastAsia="Times New Roman" w:hAnsi="Times New Roman" w:cs="Times New Roman"/>
                <w:b/>
                <w:color w:val="000000"/>
                <w:sz w:val="24"/>
                <w:szCs w:val="24"/>
              </w:rPr>
              <w:t>Додатку №</w:t>
            </w:r>
            <w:r w:rsidR="00F9128B" w:rsidRPr="003454A6">
              <w:rPr>
                <w:rFonts w:ascii="Times New Roman" w:eastAsia="Times New Roman" w:hAnsi="Times New Roman" w:cs="Times New Roman"/>
                <w:b/>
                <w:color w:val="000000"/>
                <w:sz w:val="24"/>
                <w:szCs w:val="24"/>
              </w:rPr>
              <w:t> </w:t>
            </w:r>
            <w:r w:rsidRPr="003454A6">
              <w:rPr>
                <w:rFonts w:ascii="Times New Roman" w:eastAsia="Times New Roman" w:hAnsi="Times New Roman" w:cs="Times New Roman"/>
                <w:b/>
                <w:color w:val="000000"/>
                <w:sz w:val="24"/>
                <w:szCs w:val="24"/>
              </w:rPr>
              <w:t>1</w:t>
            </w:r>
            <w:r w:rsidRPr="003454A6">
              <w:rPr>
                <w:rFonts w:ascii="Times New Roman" w:eastAsia="Times New Roman" w:hAnsi="Times New Roman" w:cs="Times New Roman"/>
                <w:color w:val="000000"/>
                <w:sz w:val="24"/>
                <w:szCs w:val="24"/>
              </w:rPr>
              <w:t xml:space="preserve"> до тендерної документації.</w:t>
            </w:r>
          </w:p>
          <w:p w:rsidR="00CA4271" w:rsidRPr="003454A6" w:rsidRDefault="00CA4271" w:rsidP="00F71C5B">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w:t>
            </w:r>
            <w:r w:rsidRPr="003454A6">
              <w:rPr>
                <w:rFonts w:ascii="Times New Roman" w:eastAsia="Times New Roman" w:hAnsi="Times New Roman" w:cs="Times New Roman"/>
                <w:b/>
                <w:color w:val="000000"/>
                <w:sz w:val="24"/>
                <w:szCs w:val="24"/>
              </w:rPr>
              <w:t>Додатку №</w:t>
            </w:r>
            <w:r w:rsidR="00F9128B" w:rsidRPr="003454A6">
              <w:rPr>
                <w:rFonts w:ascii="Times New Roman" w:eastAsia="Times New Roman" w:hAnsi="Times New Roman" w:cs="Times New Roman"/>
                <w:b/>
                <w:color w:val="000000"/>
                <w:sz w:val="24"/>
                <w:szCs w:val="24"/>
              </w:rPr>
              <w:t> </w:t>
            </w:r>
            <w:r w:rsidRPr="003454A6">
              <w:rPr>
                <w:rFonts w:ascii="Times New Roman" w:eastAsia="Times New Roman" w:hAnsi="Times New Roman" w:cs="Times New Roman"/>
                <w:b/>
                <w:color w:val="000000"/>
                <w:sz w:val="24"/>
                <w:szCs w:val="24"/>
              </w:rPr>
              <w:t>2</w:t>
            </w:r>
            <w:r w:rsidRPr="003454A6">
              <w:rPr>
                <w:rFonts w:ascii="Times New Roman" w:eastAsia="Times New Roman" w:hAnsi="Times New Roman" w:cs="Times New Roman"/>
                <w:color w:val="000000"/>
                <w:sz w:val="24"/>
                <w:szCs w:val="24"/>
              </w:rPr>
              <w:t xml:space="preserve"> до тендерної документації;</w:t>
            </w:r>
          </w:p>
          <w:p w:rsidR="00CA4271" w:rsidRPr="003454A6" w:rsidRDefault="00CA4271" w:rsidP="00F71C5B">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lastRenderedPageBreak/>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3454A6">
              <w:rPr>
                <w:rFonts w:ascii="Times New Roman" w:eastAsia="Times New Roman" w:hAnsi="Times New Roman" w:cs="Times New Roman"/>
                <w:b/>
                <w:color w:val="000000"/>
                <w:sz w:val="24"/>
                <w:szCs w:val="24"/>
              </w:rPr>
              <w:t>Додатку №</w:t>
            </w:r>
            <w:r w:rsidR="00F9128B" w:rsidRPr="003454A6">
              <w:rPr>
                <w:rFonts w:ascii="Times New Roman" w:hAnsi="Times New Roman" w:cs="Times New Roman"/>
                <w:sz w:val="24"/>
                <w:szCs w:val="24"/>
              </w:rPr>
              <w:t> </w:t>
            </w:r>
            <w:r w:rsidRPr="003454A6">
              <w:rPr>
                <w:rFonts w:ascii="Times New Roman" w:eastAsia="Times New Roman" w:hAnsi="Times New Roman" w:cs="Times New Roman"/>
                <w:b/>
                <w:color w:val="000000"/>
                <w:sz w:val="24"/>
                <w:szCs w:val="24"/>
              </w:rPr>
              <w:t>3</w:t>
            </w:r>
            <w:r w:rsidRPr="003454A6">
              <w:rPr>
                <w:rFonts w:ascii="Times New Roman" w:eastAsia="Times New Roman" w:hAnsi="Times New Roman" w:cs="Times New Roman"/>
                <w:color w:val="000000"/>
                <w:sz w:val="24"/>
                <w:szCs w:val="24"/>
              </w:rPr>
              <w:t xml:space="preserve"> до тендерної документації;</w:t>
            </w:r>
          </w:p>
          <w:p w:rsidR="00CA4271" w:rsidRPr="003454A6" w:rsidRDefault="00CA4271" w:rsidP="00F71C5B">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забезпечення тендерної пропозиції відповідно до вимог визначених у </w:t>
            </w:r>
            <w:r w:rsidRPr="003454A6">
              <w:rPr>
                <w:rFonts w:ascii="Times New Roman" w:eastAsia="Times New Roman" w:hAnsi="Times New Roman" w:cs="Times New Roman"/>
                <w:b/>
                <w:color w:val="000000"/>
                <w:sz w:val="24"/>
                <w:szCs w:val="24"/>
              </w:rPr>
              <w:t xml:space="preserve">пункті 2 розділу </w:t>
            </w:r>
            <w:r w:rsidR="00F9128B" w:rsidRPr="003454A6">
              <w:rPr>
                <w:rFonts w:ascii="Times New Roman" w:eastAsia="Times New Roman" w:hAnsi="Times New Roman" w:cs="Times New Roman"/>
                <w:b/>
                <w:color w:val="000000"/>
                <w:sz w:val="24"/>
                <w:szCs w:val="24"/>
              </w:rPr>
              <w:t xml:space="preserve">3 </w:t>
            </w:r>
            <w:r w:rsidRPr="003454A6">
              <w:rPr>
                <w:rFonts w:ascii="Times New Roman" w:eastAsia="Times New Roman" w:hAnsi="Times New Roman" w:cs="Times New Roman"/>
                <w:b/>
                <w:color w:val="000000"/>
                <w:sz w:val="24"/>
                <w:szCs w:val="24"/>
              </w:rPr>
              <w:t>«Інструкція з підготовки тендерної пропозиції»</w:t>
            </w:r>
            <w:r w:rsidRPr="003454A6">
              <w:rPr>
                <w:rFonts w:ascii="Times New Roman" w:eastAsia="Times New Roman" w:hAnsi="Times New Roman" w:cs="Times New Roman"/>
                <w:color w:val="000000"/>
                <w:sz w:val="24"/>
                <w:szCs w:val="24"/>
              </w:rPr>
              <w:t xml:space="preserve"> </w:t>
            </w:r>
            <w:r w:rsidRPr="003454A6">
              <w:rPr>
                <w:rFonts w:ascii="Times New Roman" w:eastAsia="Times New Roman" w:hAnsi="Times New Roman" w:cs="Times New Roman"/>
                <w:i/>
                <w:color w:val="000000"/>
                <w:sz w:val="24"/>
                <w:szCs w:val="24"/>
              </w:rPr>
              <w:t xml:space="preserve">(якщо таке забезпечення вимагається </w:t>
            </w:r>
            <w:r w:rsidR="008B268A" w:rsidRPr="003454A6">
              <w:rPr>
                <w:rFonts w:ascii="Times New Roman" w:eastAsia="Times New Roman" w:hAnsi="Times New Roman" w:cs="Times New Roman"/>
                <w:i/>
                <w:color w:val="000000"/>
                <w:sz w:val="24"/>
                <w:szCs w:val="24"/>
              </w:rPr>
              <w:t>З</w:t>
            </w:r>
            <w:r w:rsidRPr="003454A6">
              <w:rPr>
                <w:rFonts w:ascii="Times New Roman" w:eastAsia="Times New Roman" w:hAnsi="Times New Roman" w:cs="Times New Roman"/>
                <w:i/>
                <w:color w:val="000000"/>
                <w:sz w:val="24"/>
                <w:szCs w:val="24"/>
              </w:rPr>
              <w:t>амовником);</w:t>
            </w:r>
          </w:p>
          <w:p w:rsidR="00D14F9E" w:rsidRPr="003454A6" w:rsidRDefault="00D14F9E" w:rsidP="00F71C5B">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заповнен</w:t>
            </w:r>
            <w:r w:rsidR="00F9128B" w:rsidRPr="003454A6">
              <w:rPr>
                <w:rFonts w:ascii="Times New Roman" w:eastAsia="Times New Roman" w:hAnsi="Times New Roman" w:cs="Times New Roman"/>
                <w:color w:val="000000"/>
                <w:sz w:val="24"/>
                <w:szCs w:val="24"/>
              </w:rPr>
              <w:t>ої</w:t>
            </w:r>
            <w:r w:rsidRPr="003454A6">
              <w:rPr>
                <w:rFonts w:ascii="Times New Roman" w:eastAsia="Times New Roman" w:hAnsi="Times New Roman" w:cs="Times New Roman"/>
                <w:color w:val="000000"/>
                <w:sz w:val="24"/>
                <w:szCs w:val="24"/>
              </w:rPr>
              <w:t xml:space="preserve"> форм</w:t>
            </w:r>
            <w:r w:rsidR="00F9128B" w:rsidRPr="003454A6">
              <w:rPr>
                <w:rFonts w:ascii="Times New Roman" w:eastAsia="Times New Roman" w:hAnsi="Times New Roman" w:cs="Times New Roman"/>
                <w:color w:val="000000"/>
                <w:sz w:val="24"/>
                <w:szCs w:val="24"/>
              </w:rPr>
              <w:t>и</w:t>
            </w:r>
            <w:r w:rsidRPr="003454A6">
              <w:rPr>
                <w:rFonts w:ascii="Times New Roman" w:eastAsia="Times New Roman" w:hAnsi="Times New Roman" w:cs="Times New Roman"/>
                <w:color w:val="000000"/>
                <w:sz w:val="24"/>
                <w:szCs w:val="24"/>
              </w:rPr>
              <w:t xml:space="preserve"> «Тендерна пропозиція» Учасника торгів (</w:t>
            </w:r>
            <w:r w:rsidR="009C7DA3" w:rsidRPr="003454A6">
              <w:rPr>
                <w:rFonts w:ascii="Times New Roman" w:eastAsia="Times New Roman" w:hAnsi="Times New Roman" w:cs="Times New Roman"/>
                <w:color w:val="000000"/>
                <w:sz w:val="24"/>
                <w:szCs w:val="24"/>
              </w:rPr>
              <w:t>встановлен</w:t>
            </w:r>
            <w:r w:rsidR="00F9128B" w:rsidRPr="003454A6">
              <w:rPr>
                <w:rFonts w:ascii="Times New Roman" w:eastAsia="Times New Roman" w:hAnsi="Times New Roman" w:cs="Times New Roman"/>
                <w:color w:val="000000"/>
                <w:sz w:val="24"/>
                <w:szCs w:val="24"/>
              </w:rPr>
              <w:t>ої</w:t>
            </w:r>
            <w:r w:rsidR="009C7DA3" w:rsidRPr="003454A6">
              <w:rPr>
                <w:rFonts w:ascii="Times New Roman" w:eastAsia="Times New Roman" w:hAnsi="Times New Roman" w:cs="Times New Roman"/>
                <w:color w:val="000000"/>
                <w:sz w:val="24"/>
                <w:szCs w:val="24"/>
              </w:rPr>
              <w:t xml:space="preserve"> у </w:t>
            </w:r>
            <w:r w:rsidR="009C7DA3" w:rsidRPr="003454A6">
              <w:rPr>
                <w:rFonts w:ascii="Times New Roman" w:eastAsia="Times New Roman" w:hAnsi="Times New Roman" w:cs="Times New Roman"/>
                <w:b/>
                <w:color w:val="000000"/>
                <w:sz w:val="24"/>
                <w:szCs w:val="24"/>
              </w:rPr>
              <w:t>Додатку</w:t>
            </w:r>
            <w:r w:rsidRPr="003454A6">
              <w:rPr>
                <w:rFonts w:ascii="Times New Roman" w:eastAsia="Times New Roman" w:hAnsi="Times New Roman" w:cs="Times New Roman"/>
                <w:b/>
                <w:color w:val="000000"/>
                <w:sz w:val="24"/>
                <w:szCs w:val="24"/>
              </w:rPr>
              <w:t xml:space="preserve"> № </w:t>
            </w:r>
            <w:r w:rsidR="001574BC" w:rsidRPr="003454A6">
              <w:rPr>
                <w:rFonts w:ascii="Times New Roman" w:eastAsia="Times New Roman" w:hAnsi="Times New Roman" w:cs="Times New Roman"/>
                <w:b/>
                <w:color w:val="000000"/>
                <w:sz w:val="24"/>
                <w:szCs w:val="24"/>
              </w:rPr>
              <w:t>5</w:t>
            </w:r>
            <w:r w:rsidRPr="003454A6">
              <w:rPr>
                <w:rFonts w:ascii="Times New Roman" w:eastAsia="Times New Roman" w:hAnsi="Times New Roman" w:cs="Times New Roman"/>
                <w:color w:val="000000"/>
                <w:sz w:val="24"/>
                <w:szCs w:val="24"/>
              </w:rPr>
              <w:t xml:space="preserve"> до </w:t>
            </w:r>
            <w:r w:rsidR="00FA3DC8" w:rsidRPr="003454A6">
              <w:rPr>
                <w:rFonts w:ascii="Times New Roman" w:eastAsia="Times New Roman" w:hAnsi="Times New Roman" w:cs="Times New Roman"/>
                <w:color w:val="000000"/>
                <w:sz w:val="24"/>
                <w:szCs w:val="24"/>
              </w:rPr>
              <w:t>тендерної документації</w:t>
            </w:r>
            <w:r w:rsidRPr="003454A6">
              <w:rPr>
                <w:rFonts w:ascii="Times New Roman" w:eastAsia="Times New Roman" w:hAnsi="Times New Roman" w:cs="Times New Roman"/>
                <w:color w:val="000000"/>
                <w:sz w:val="24"/>
                <w:szCs w:val="24"/>
              </w:rPr>
              <w:t>);</w:t>
            </w:r>
          </w:p>
          <w:p w:rsidR="00FD5102" w:rsidRPr="003454A6" w:rsidRDefault="00FD5102" w:rsidP="00F71C5B">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sz w:val="24"/>
                <w:szCs w:val="24"/>
              </w:rPr>
              <w:t xml:space="preserve">проекту договору про закупівлю за формою, наведеною у </w:t>
            </w:r>
            <w:r w:rsidRPr="003454A6">
              <w:rPr>
                <w:rFonts w:ascii="Times New Roman" w:eastAsia="Times New Roman" w:hAnsi="Times New Roman" w:cs="Times New Roman"/>
                <w:b/>
                <w:sz w:val="24"/>
                <w:szCs w:val="24"/>
              </w:rPr>
              <w:t>Додатку № 4</w:t>
            </w:r>
            <w:r w:rsidRPr="003454A6">
              <w:rPr>
                <w:rFonts w:ascii="Times New Roman" w:eastAsia="Times New Roman" w:hAnsi="Times New Roman" w:cs="Times New Roman"/>
                <w:sz w:val="24"/>
                <w:szCs w:val="24"/>
              </w:rPr>
              <w:t xml:space="preserve"> до тендерної документації.</w:t>
            </w:r>
          </w:p>
          <w:p w:rsidR="00CA4271" w:rsidRPr="003454A6" w:rsidRDefault="00CA4271" w:rsidP="00F71C5B">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довідки із зазначенням інформації (повне найменування та місцезнаходження) щодо кожного суб’єкта господарювання, якого </w:t>
            </w:r>
            <w:r w:rsidR="008B268A" w:rsidRPr="003454A6">
              <w:rPr>
                <w:rFonts w:ascii="Times New Roman" w:eastAsia="Times New Roman" w:hAnsi="Times New Roman" w:cs="Times New Roman"/>
                <w:color w:val="000000"/>
                <w:sz w:val="24"/>
                <w:szCs w:val="24"/>
              </w:rPr>
              <w:t>У</w:t>
            </w:r>
            <w:r w:rsidRPr="003454A6">
              <w:rPr>
                <w:rFonts w:ascii="Times New Roman" w:eastAsia="Times New Roman" w:hAnsi="Times New Roman" w:cs="Times New Roman"/>
                <w:color w:val="000000"/>
                <w:sz w:val="24"/>
                <w:szCs w:val="24"/>
              </w:rPr>
              <w:t>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3B5130" w:rsidRPr="003454A6">
              <w:rPr>
                <w:rFonts w:ascii="Times New Roman" w:eastAsia="Times New Roman" w:hAnsi="Times New Roman" w:cs="Times New Roman"/>
                <w:color w:val="000000"/>
                <w:sz w:val="24"/>
                <w:szCs w:val="24"/>
              </w:rPr>
              <w:t xml:space="preserve"> </w:t>
            </w:r>
            <w:r w:rsidRPr="003454A6">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CA4271" w:rsidRPr="003454A6" w:rsidRDefault="00CA4271" w:rsidP="00F71C5B">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sidRPr="003454A6">
              <w:rPr>
                <w:rFonts w:ascii="Times New Roman" w:eastAsia="Times New Roman" w:hAnsi="Times New Roman" w:cs="Times New Roman"/>
                <w:sz w:val="24"/>
                <w:szCs w:val="24"/>
              </w:rPr>
              <w:t>пропозиції</w:t>
            </w:r>
            <w:r w:rsidRPr="003454A6">
              <w:rPr>
                <w:rFonts w:ascii="Times New Roman" w:eastAsia="Times New Roman" w:hAnsi="Times New Roman" w:cs="Times New Roman"/>
                <w:color w:val="000000"/>
                <w:sz w:val="24"/>
                <w:szCs w:val="24"/>
              </w:rPr>
              <w:t xml:space="preserve"> є не керівник </w:t>
            </w:r>
            <w:r w:rsidR="008B268A" w:rsidRPr="003454A6">
              <w:rPr>
                <w:rFonts w:ascii="Times New Roman" w:eastAsia="Times New Roman" w:hAnsi="Times New Roman" w:cs="Times New Roman"/>
                <w:color w:val="000000"/>
                <w:sz w:val="24"/>
                <w:szCs w:val="24"/>
              </w:rPr>
              <w:t>У</w:t>
            </w:r>
            <w:r w:rsidRPr="003454A6">
              <w:rPr>
                <w:rFonts w:ascii="Times New Roman" w:eastAsia="Times New Roman" w:hAnsi="Times New Roman" w:cs="Times New Roman"/>
                <w:color w:val="000000"/>
                <w:sz w:val="24"/>
                <w:szCs w:val="24"/>
              </w:rPr>
              <w:t>часника;</w:t>
            </w:r>
          </w:p>
          <w:p w:rsidR="00CA4271" w:rsidRPr="003454A6" w:rsidRDefault="00CA4271" w:rsidP="00F71C5B">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інших документів та/або інформації, що  визначені тендерною документацією та додатками.</w:t>
            </w:r>
          </w:p>
          <w:p w:rsidR="00CA4271" w:rsidRPr="003454A6" w:rsidRDefault="00257738"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1.2. </w:t>
            </w:r>
            <w:r w:rsidR="00CA4271" w:rsidRPr="003454A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003910FD" w:rsidRPr="003454A6">
              <w:rPr>
                <w:rFonts w:ascii="Times New Roman" w:eastAsia="Times New Roman" w:hAnsi="Times New Roman" w:cs="Times New Roman"/>
                <w:sz w:val="24"/>
                <w:szCs w:val="24"/>
              </w:rPr>
              <w:t xml:space="preserve">у </w:t>
            </w:r>
            <w:r w:rsidR="003910FD" w:rsidRPr="003454A6">
              <w:rPr>
                <w:rFonts w:ascii="Times New Roman" w:eastAsia="Times New Roman" w:hAnsi="Times New Roman" w:cs="Times New Roman"/>
                <w:sz w:val="24"/>
                <w:szCs w:val="24"/>
                <w:u w:val="single"/>
              </w:rPr>
              <w:t>форматі PDF (</w:t>
            </w:r>
            <w:proofErr w:type="spellStart"/>
            <w:r w:rsidR="007F4A9D" w:rsidRPr="003454A6">
              <w:rPr>
                <w:rFonts w:ascii="Times New Roman" w:hAnsi="Times New Roman" w:cs="Times New Roman"/>
                <w:sz w:val="24"/>
                <w:szCs w:val="24"/>
              </w:rPr>
              <w:fldChar w:fldCharType="begin"/>
            </w:r>
            <w:r w:rsidR="007F4A9D" w:rsidRPr="003454A6">
              <w:rPr>
                <w:rFonts w:ascii="Times New Roman" w:hAnsi="Times New Roman" w:cs="Times New Roman"/>
                <w:sz w:val="24"/>
                <w:szCs w:val="24"/>
              </w:rPr>
              <w:instrText xml:space="preserve"> HYPERLINK "https://ru.wikipedia.org/wiki/Portable_Document_Format" </w:instrText>
            </w:r>
            <w:r w:rsidR="007F4A9D" w:rsidRPr="003454A6">
              <w:rPr>
                <w:rFonts w:ascii="Times New Roman" w:hAnsi="Times New Roman" w:cs="Times New Roman"/>
                <w:sz w:val="24"/>
                <w:szCs w:val="24"/>
              </w:rPr>
              <w:fldChar w:fldCharType="separate"/>
            </w:r>
            <w:r w:rsidR="003910FD" w:rsidRPr="003454A6">
              <w:rPr>
                <w:rFonts w:ascii="Times New Roman" w:eastAsia="Times New Roman" w:hAnsi="Times New Roman" w:cs="Times New Roman"/>
                <w:sz w:val="24"/>
                <w:szCs w:val="24"/>
                <w:u w:val="single"/>
              </w:rPr>
              <w:t>Portable</w:t>
            </w:r>
            <w:proofErr w:type="spellEnd"/>
            <w:r w:rsidR="003910FD" w:rsidRPr="003454A6">
              <w:rPr>
                <w:rFonts w:ascii="Times New Roman" w:eastAsia="Times New Roman" w:hAnsi="Times New Roman" w:cs="Times New Roman"/>
                <w:sz w:val="24"/>
                <w:szCs w:val="24"/>
                <w:u w:val="single"/>
              </w:rPr>
              <w:t xml:space="preserve"> </w:t>
            </w:r>
            <w:proofErr w:type="spellStart"/>
            <w:r w:rsidR="003910FD" w:rsidRPr="003454A6">
              <w:rPr>
                <w:rFonts w:ascii="Times New Roman" w:eastAsia="Times New Roman" w:hAnsi="Times New Roman" w:cs="Times New Roman"/>
                <w:sz w:val="24"/>
                <w:szCs w:val="24"/>
                <w:u w:val="single"/>
              </w:rPr>
              <w:t>Document</w:t>
            </w:r>
            <w:proofErr w:type="spellEnd"/>
            <w:r w:rsidR="003910FD" w:rsidRPr="003454A6">
              <w:rPr>
                <w:rFonts w:ascii="Times New Roman" w:eastAsia="Times New Roman" w:hAnsi="Times New Roman" w:cs="Times New Roman"/>
                <w:sz w:val="24"/>
                <w:szCs w:val="24"/>
                <w:u w:val="single"/>
              </w:rPr>
              <w:t xml:space="preserve"> </w:t>
            </w:r>
            <w:proofErr w:type="spellStart"/>
            <w:r w:rsidR="003910FD" w:rsidRPr="003454A6">
              <w:rPr>
                <w:rFonts w:ascii="Times New Roman" w:eastAsia="Times New Roman" w:hAnsi="Times New Roman" w:cs="Times New Roman"/>
                <w:sz w:val="24"/>
                <w:szCs w:val="24"/>
                <w:u w:val="single"/>
              </w:rPr>
              <w:t>Format</w:t>
            </w:r>
            <w:proofErr w:type="spellEnd"/>
            <w:r w:rsidR="007F4A9D" w:rsidRPr="003454A6">
              <w:rPr>
                <w:rFonts w:ascii="Times New Roman" w:eastAsia="Times New Roman" w:hAnsi="Times New Roman" w:cs="Times New Roman"/>
                <w:sz w:val="24"/>
                <w:szCs w:val="24"/>
                <w:u w:val="single"/>
              </w:rPr>
              <w:fldChar w:fldCharType="end"/>
            </w:r>
            <w:r w:rsidR="003910FD" w:rsidRPr="003454A6">
              <w:rPr>
                <w:rFonts w:ascii="Times New Roman" w:eastAsia="Times New Roman" w:hAnsi="Times New Roman" w:cs="Times New Roman"/>
                <w:sz w:val="24"/>
                <w:szCs w:val="24"/>
                <w:u w:val="single"/>
              </w:rPr>
              <w:t>)</w:t>
            </w:r>
            <w:r w:rsidR="00CA4271" w:rsidRPr="003454A6">
              <w:rPr>
                <w:rFonts w:ascii="Times New Roman" w:eastAsia="Times New Roman" w:hAnsi="Times New Roman" w:cs="Times New Roman"/>
                <w:sz w:val="24"/>
                <w:szCs w:val="24"/>
              </w:rPr>
              <w:t xml:space="preserve"> електронну систему закупівель).</w:t>
            </w:r>
          </w:p>
          <w:p w:rsidR="00CA4271" w:rsidRPr="003454A6" w:rsidRDefault="00257738"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1.3. </w:t>
            </w:r>
            <w:r w:rsidR="00CA4271" w:rsidRPr="003454A6">
              <w:rPr>
                <w:rFonts w:ascii="Times New Roman" w:eastAsia="Times New Roman" w:hAnsi="Times New Roman" w:cs="Times New Roman"/>
                <w:sz w:val="24"/>
                <w:szCs w:val="24"/>
              </w:rPr>
              <w:t xml:space="preserve">Кожен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A4271" w:rsidRPr="003454A6" w:rsidRDefault="00257738"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1.4. </w:t>
            </w:r>
            <w:r w:rsidR="00CA4271" w:rsidRPr="003454A6">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A4271" w:rsidRPr="003454A6" w:rsidRDefault="00257738"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1.5. </w:t>
            </w:r>
            <w:r w:rsidR="00CA4271" w:rsidRPr="003454A6">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A4271" w:rsidRPr="003454A6" w:rsidRDefault="00257738"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1.6. </w:t>
            </w:r>
            <w:r w:rsidR="00CA4271" w:rsidRPr="003454A6">
              <w:rPr>
                <w:rFonts w:ascii="Times New Roman" w:eastAsia="Times New Roman" w:hAnsi="Times New Roman" w:cs="Times New Roman"/>
                <w:sz w:val="24"/>
                <w:szCs w:val="24"/>
              </w:rPr>
              <w:t xml:space="preserve">Під час подання тендерної пропозиції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 не може визначити конфіденційною інформацію про запропоновану ціну, інші критерії оцінки, технічні умови, технічні </w:t>
            </w:r>
            <w:r w:rsidR="00CA4271" w:rsidRPr="003454A6">
              <w:rPr>
                <w:rFonts w:ascii="Times New Roman" w:eastAsia="Times New Roman" w:hAnsi="Times New Roman" w:cs="Times New Roman"/>
                <w:sz w:val="24"/>
                <w:szCs w:val="24"/>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CA4271" w:rsidRPr="003454A6" w:rsidRDefault="00257738"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1.7. </w:t>
            </w:r>
            <w:r w:rsidR="00CA4271" w:rsidRPr="003454A6">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w:t>
            </w:r>
            <w:proofErr w:type="spellStart"/>
            <w:r w:rsidR="00896EE6" w:rsidRPr="003454A6">
              <w:rPr>
                <w:rFonts w:ascii="Times New Roman" w:eastAsia="Times New Roman" w:hAnsi="Times New Roman" w:cs="Times New Roman"/>
                <w:sz w:val="24"/>
                <w:szCs w:val="24"/>
              </w:rPr>
              <w:t>скан</w:t>
            </w:r>
            <w:proofErr w:type="spellEnd"/>
            <w:r w:rsidR="00896EE6" w:rsidRPr="003454A6">
              <w:rPr>
                <w:rFonts w:ascii="Times New Roman" w:eastAsia="Times New Roman" w:hAnsi="Times New Roman" w:cs="Times New Roman"/>
                <w:sz w:val="24"/>
                <w:szCs w:val="24"/>
              </w:rPr>
              <w:t>-копії у</w:t>
            </w:r>
            <w:r w:rsidR="00CA4271" w:rsidRPr="003454A6">
              <w:rPr>
                <w:rFonts w:ascii="Times New Roman" w:eastAsia="Times New Roman" w:hAnsi="Times New Roman" w:cs="Times New Roman"/>
                <w:sz w:val="24"/>
                <w:szCs w:val="24"/>
              </w:rPr>
              <w:t xml:space="preserve"> </w:t>
            </w:r>
            <w:r w:rsidR="00896EE6" w:rsidRPr="003454A6">
              <w:rPr>
                <w:rFonts w:ascii="Times New Roman" w:eastAsia="Times New Roman" w:hAnsi="Times New Roman" w:cs="Times New Roman"/>
                <w:sz w:val="24"/>
                <w:szCs w:val="24"/>
                <w:u w:val="single"/>
              </w:rPr>
              <w:t>форматі PDF (</w:t>
            </w:r>
            <w:proofErr w:type="spellStart"/>
            <w:r w:rsidR="007F4A9D" w:rsidRPr="003454A6">
              <w:rPr>
                <w:rFonts w:ascii="Times New Roman" w:hAnsi="Times New Roman" w:cs="Times New Roman"/>
                <w:sz w:val="24"/>
                <w:szCs w:val="24"/>
              </w:rPr>
              <w:fldChar w:fldCharType="begin"/>
            </w:r>
            <w:r w:rsidR="007F4A9D" w:rsidRPr="003454A6">
              <w:rPr>
                <w:rFonts w:ascii="Times New Roman" w:hAnsi="Times New Roman" w:cs="Times New Roman"/>
                <w:sz w:val="24"/>
                <w:szCs w:val="24"/>
              </w:rPr>
              <w:instrText xml:space="preserve"> HYPERLINK "https://ru.wikipedia.org/wiki/Portable_Document_Format" </w:instrText>
            </w:r>
            <w:r w:rsidR="007F4A9D" w:rsidRPr="003454A6">
              <w:rPr>
                <w:rFonts w:ascii="Times New Roman" w:hAnsi="Times New Roman" w:cs="Times New Roman"/>
                <w:sz w:val="24"/>
                <w:szCs w:val="24"/>
              </w:rPr>
              <w:fldChar w:fldCharType="separate"/>
            </w:r>
            <w:r w:rsidR="00896EE6" w:rsidRPr="003454A6">
              <w:rPr>
                <w:rFonts w:ascii="Times New Roman" w:eastAsia="Times New Roman" w:hAnsi="Times New Roman" w:cs="Times New Roman"/>
                <w:sz w:val="24"/>
                <w:szCs w:val="24"/>
                <w:u w:val="single"/>
              </w:rPr>
              <w:t>Portable</w:t>
            </w:r>
            <w:proofErr w:type="spellEnd"/>
            <w:r w:rsidR="00896EE6" w:rsidRPr="003454A6">
              <w:rPr>
                <w:rFonts w:ascii="Times New Roman" w:eastAsia="Times New Roman" w:hAnsi="Times New Roman" w:cs="Times New Roman"/>
                <w:sz w:val="24"/>
                <w:szCs w:val="24"/>
                <w:u w:val="single"/>
              </w:rPr>
              <w:t xml:space="preserve"> </w:t>
            </w:r>
            <w:proofErr w:type="spellStart"/>
            <w:r w:rsidR="00896EE6" w:rsidRPr="003454A6">
              <w:rPr>
                <w:rFonts w:ascii="Times New Roman" w:eastAsia="Times New Roman" w:hAnsi="Times New Roman" w:cs="Times New Roman"/>
                <w:sz w:val="24"/>
                <w:szCs w:val="24"/>
                <w:u w:val="single"/>
              </w:rPr>
              <w:t>Document</w:t>
            </w:r>
            <w:proofErr w:type="spellEnd"/>
            <w:r w:rsidR="00896EE6" w:rsidRPr="003454A6">
              <w:rPr>
                <w:rFonts w:ascii="Times New Roman" w:eastAsia="Times New Roman" w:hAnsi="Times New Roman" w:cs="Times New Roman"/>
                <w:sz w:val="24"/>
                <w:szCs w:val="24"/>
                <w:u w:val="single"/>
              </w:rPr>
              <w:t xml:space="preserve"> </w:t>
            </w:r>
            <w:proofErr w:type="spellStart"/>
            <w:r w:rsidR="00896EE6" w:rsidRPr="003454A6">
              <w:rPr>
                <w:rFonts w:ascii="Times New Roman" w:eastAsia="Times New Roman" w:hAnsi="Times New Roman" w:cs="Times New Roman"/>
                <w:sz w:val="24"/>
                <w:szCs w:val="24"/>
                <w:u w:val="single"/>
              </w:rPr>
              <w:t>Format</w:t>
            </w:r>
            <w:proofErr w:type="spellEnd"/>
            <w:r w:rsidR="007F4A9D" w:rsidRPr="003454A6">
              <w:rPr>
                <w:rFonts w:ascii="Times New Roman" w:eastAsia="Times New Roman" w:hAnsi="Times New Roman" w:cs="Times New Roman"/>
                <w:sz w:val="24"/>
                <w:szCs w:val="24"/>
                <w:u w:val="single"/>
              </w:rPr>
              <w:fldChar w:fldCharType="end"/>
            </w:r>
            <w:r w:rsidR="00896EE6" w:rsidRPr="003454A6">
              <w:rPr>
                <w:rFonts w:ascii="Times New Roman" w:eastAsia="Times New Roman" w:hAnsi="Times New Roman" w:cs="Times New Roman"/>
                <w:sz w:val="24"/>
                <w:szCs w:val="24"/>
                <w:u w:val="single"/>
              </w:rPr>
              <w:t>)</w:t>
            </w:r>
            <w:r w:rsidR="00896EE6" w:rsidRPr="003454A6">
              <w:rPr>
                <w:rFonts w:ascii="Times New Roman" w:eastAsia="Times New Roman" w:hAnsi="Times New Roman" w:cs="Times New Roman"/>
                <w:sz w:val="24"/>
                <w:szCs w:val="24"/>
              </w:rPr>
              <w:t xml:space="preserve"> </w:t>
            </w:r>
            <w:r w:rsidR="00CA4271" w:rsidRPr="003454A6">
              <w:rPr>
                <w:rFonts w:ascii="Times New Roman" w:eastAsia="Times New Roman" w:hAnsi="Times New Roman" w:cs="Times New Roman"/>
                <w:sz w:val="24"/>
                <w:szCs w:val="24"/>
              </w:rPr>
              <w:t xml:space="preserve">через електронну систему закупівель. </w:t>
            </w:r>
          </w:p>
          <w:p w:rsidR="00CA4271" w:rsidRPr="003454A6" w:rsidRDefault="00257738"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b/>
                <w:sz w:val="24"/>
                <w:szCs w:val="24"/>
              </w:rPr>
              <w:t xml:space="preserve">1.8. </w:t>
            </w:r>
            <w:r w:rsidR="00CA4271" w:rsidRPr="003454A6">
              <w:rPr>
                <w:rFonts w:ascii="Times New Roman" w:eastAsia="Times New Roman" w:hAnsi="Times New Roman" w:cs="Times New Roman"/>
                <w:b/>
                <w:sz w:val="24"/>
                <w:szCs w:val="24"/>
              </w:rPr>
              <w:t xml:space="preserve">Тендерна пропозиція </w:t>
            </w:r>
            <w:r w:rsidR="008B268A" w:rsidRPr="003454A6">
              <w:rPr>
                <w:rFonts w:ascii="Times New Roman" w:eastAsia="Times New Roman" w:hAnsi="Times New Roman" w:cs="Times New Roman"/>
                <w:b/>
                <w:sz w:val="24"/>
                <w:szCs w:val="24"/>
              </w:rPr>
              <w:t>У</w:t>
            </w:r>
            <w:r w:rsidR="00CA4271" w:rsidRPr="003454A6">
              <w:rPr>
                <w:rFonts w:ascii="Times New Roman" w:eastAsia="Times New Roman" w:hAnsi="Times New Roman" w:cs="Times New Roman"/>
                <w:b/>
                <w:sz w:val="24"/>
                <w:szCs w:val="24"/>
              </w:rPr>
              <w:t>часника має відповідати ряду вимог:</w:t>
            </w:r>
            <w:r w:rsidR="00CA4271" w:rsidRPr="003454A6">
              <w:rPr>
                <w:rFonts w:ascii="Times New Roman" w:eastAsia="Times New Roman" w:hAnsi="Times New Roman" w:cs="Times New Roman"/>
                <w:sz w:val="24"/>
                <w:szCs w:val="24"/>
              </w:rPr>
              <w:t xml:space="preserve"> </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1) документи мають бути чіткими та розбірливими для читання;</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2) тендерна пропозиція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часника повинна бути підписана  кваліфікованим електронним підписом (КЕП)/удосконаленим електронним підписом (УЕП);</w:t>
            </w:r>
          </w:p>
          <w:p w:rsidR="00CA4271" w:rsidRPr="003454A6" w:rsidRDefault="00CA4271" w:rsidP="00752623">
            <w:pPr>
              <w:spacing w:before="150" w:after="150" w:line="240" w:lineRule="auto"/>
              <w:jc w:val="both"/>
              <w:rPr>
                <w:rFonts w:ascii="Times New Roman" w:hAnsi="Times New Roman" w:cs="Times New Roman"/>
                <w:sz w:val="24"/>
                <w:szCs w:val="24"/>
                <w:lang w:eastAsia="ar-SA"/>
              </w:rPr>
            </w:pPr>
            <w:r w:rsidRPr="003454A6">
              <w:rPr>
                <w:rFonts w:ascii="Times New Roman" w:eastAsia="Times New Roman" w:hAnsi="Times New Roman" w:cs="Times New Roman"/>
                <w:sz w:val="24"/>
                <w:szCs w:val="24"/>
              </w:rPr>
              <w:t xml:space="preserve">3) </w:t>
            </w:r>
            <w:r w:rsidRPr="003454A6">
              <w:rPr>
                <w:rFonts w:ascii="Times New Roman" w:hAnsi="Times New Roman" w:cs="Times New Roman"/>
                <w:sz w:val="24"/>
                <w:szCs w:val="24"/>
                <w:lang w:eastAsia="ar-S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Якщо електронні документи тендерної пропозиції видано іншою організацією і на них уже накладено КЕП/УЕП цієї організації,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часнику не потрібно накладати на нього свій КЕП/УЕП.</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часника закупівлі (із зазначенням прізвища, ініціалів та посади особи), а також відбитки печатки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часника (у разі використання) (окрім документів, виданих іншими підприємствами / установами / організаціями). </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Замовник перевіряє КЕП/УЕП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часника на сайті центрального </w:t>
            </w:r>
            <w:proofErr w:type="spellStart"/>
            <w:r w:rsidRPr="003454A6">
              <w:rPr>
                <w:rFonts w:ascii="Times New Roman" w:eastAsia="Times New Roman" w:hAnsi="Times New Roman" w:cs="Times New Roman"/>
                <w:sz w:val="24"/>
                <w:szCs w:val="24"/>
              </w:rPr>
              <w:t>засвідчувального</w:t>
            </w:r>
            <w:proofErr w:type="spellEnd"/>
            <w:r w:rsidRPr="003454A6">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b/>
                <w:sz w:val="24"/>
                <w:szCs w:val="24"/>
              </w:rPr>
              <w:t>Опис формальних помилок:</w:t>
            </w:r>
            <w:r w:rsidRPr="003454A6">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w:t>
            </w:r>
            <w:r w:rsidRPr="003454A6">
              <w:rPr>
                <w:rFonts w:ascii="Times New Roman" w:eastAsia="Times New Roman" w:hAnsi="Times New Roman" w:cs="Times New Roman"/>
                <w:sz w:val="24"/>
                <w:szCs w:val="24"/>
              </w:rPr>
              <w:lastRenderedPageBreak/>
              <w:t xml:space="preserve">пропозиції та не впливають на зміст тендерної пропозиції, а саме - технічні помилки та описки. </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 інформація/документ, подана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часником процедури закупівлі у складі тендерної пропозиції, містить помилку (помилки) у частині: </w:t>
            </w:r>
          </w:p>
          <w:p w:rsidR="00CA4271" w:rsidRPr="003454A6" w:rsidRDefault="00CA4271" w:rsidP="00F71C5B">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уживання великої літери; </w:t>
            </w:r>
          </w:p>
          <w:p w:rsidR="00CA4271" w:rsidRPr="003454A6" w:rsidRDefault="00CA4271" w:rsidP="00F71C5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CA4271" w:rsidRPr="003454A6" w:rsidRDefault="00CA4271" w:rsidP="00F71C5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використання слова або </w:t>
            </w:r>
            <w:proofErr w:type="spellStart"/>
            <w:r w:rsidRPr="003454A6">
              <w:rPr>
                <w:rFonts w:ascii="Times New Roman" w:eastAsia="Times New Roman" w:hAnsi="Times New Roman" w:cs="Times New Roman"/>
                <w:color w:val="000000"/>
                <w:sz w:val="24"/>
                <w:szCs w:val="24"/>
              </w:rPr>
              <w:t>мовного</w:t>
            </w:r>
            <w:proofErr w:type="spellEnd"/>
            <w:r w:rsidRPr="003454A6">
              <w:rPr>
                <w:rFonts w:ascii="Times New Roman" w:eastAsia="Times New Roman" w:hAnsi="Times New Roman" w:cs="Times New Roman"/>
                <w:color w:val="000000"/>
                <w:sz w:val="24"/>
                <w:szCs w:val="24"/>
              </w:rPr>
              <w:t xml:space="preserve"> звороту, запозичених з іншої мови; </w:t>
            </w:r>
          </w:p>
          <w:p w:rsidR="00CA4271" w:rsidRPr="003454A6" w:rsidRDefault="00CA4271" w:rsidP="00F71C5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A4271" w:rsidRPr="003454A6" w:rsidRDefault="00CA4271" w:rsidP="00F71C5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CA4271" w:rsidRPr="003454A6" w:rsidRDefault="00CA4271" w:rsidP="00F71C5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CA4271" w:rsidRPr="003454A6" w:rsidRDefault="00CA4271" w:rsidP="00F71C5B">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2. Помилка, зроблена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часника процедури закупівлі. </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3. Невірна назва документа (документів), що подається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часником процедури закупівлі у складі тендерної пропозиції, зміст якого відповідає вимогам, визначеним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 xml:space="preserve">амовником у тендерній документації. </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часника процедури закупівлі (у разі її використання). </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 процедури закупівлі у своїй тендерній пропозиції, при цьому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 xml:space="preserve">амовником не вимагається подання такого документа в тендерній документації. </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6. Подання документа (документів)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часником процедури закупівлі у складі тендерної пропозиції, що не містить </w:t>
            </w:r>
            <w:r w:rsidRPr="003454A6">
              <w:rPr>
                <w:rFonts w:ascii="Times New Roman" w:eastAsia="Times New Roman" w:hAnsi="Times New Roman" w:cs="Times New Roman"/>
                <w:sz w:val="24"/>
                <w:szCs w:val="24"/>
              </w:rPr>
              <w:lastRenderedPageBreak/>
              <w:t xml:space="preserve">власноручного підпису уповноваженої особи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часника процедури закупівлі, якщо на цей документ (документи) накладено її кваліфікований електронний підпис. </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7. Подання документа (документів)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часником процедури закупівлі у складі тендерної пропозиції, що складений у довільній формі та не містить вихідного номера. </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8. Подання документа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часником процедури закупівлі у складі тендерної пропозиції, що є сканованою копією оригіналу документа/електронного документа. </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9. Подання документа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часником процедури закупівлі у складі тендерної пропозиції, який засвідчений підписом уповноваженої особи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часника процедури закупівлі та додатково містить підпис (візу) особи, повноваження якої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часником процедури закупівлі не підтверджені (наприклад, переклад документа завізований перекладачем тощо). </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10. Подання документа (документів)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11. Подання документа (документів)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12. Подання документа (документів) часником процедури закупівлі у складі тендерної пропозиції в форматі, що відрізняється від формату, який вимагається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амовником у тендерній документації, при цьому такий формат документа забезпечує можливість його перегляду.</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Приклади формальних помилок:</w:t>
            </w:r>
          </w:p>
          <w:p w:rsidR="00CA4271" w:rsidRPr="003454A6" w:rsidRDefault="00CA4271" w:rsidP="00F71C5B">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3454A6">
              <w:rPr>
                <w:rFonts w:ascii="Times New Roman" w:eastAsia="Times New Roman" w:hAnsi="Times New Roman" w:cs="Times New Roman"/>
                <w:color w:val="000000"/>
                <w:sz w:val="24"/>
                <w:szCs w:val="24"/>
              </w:rPr>
              <w:t>львів</w:t>
            </w:r>
            <w:proofErr w:type="spellEnd"/>
            <w:r w:rsidRPr="003454A6">
              <w:rPr>
                <w:rFonts w:ascii="Times New Roman" w:eastAsia="Times New Roman" w:hAnsi="Times New Roman" w:cs="Times New Roman"/>
                <w:color w:val="000000"/>
                <w:sz w:val="24"/>
                <w:szCs w:val="24"/>
              </w:rPr>
              <w:t xml:space="preserve">» замість «місто Львів»; </w:t>
            </w:r>
          </w:p>
          <w:p w:rsidR="00CA4271" w:rsidRPr="003454A6" w:rsidRDefault="00CA4271" w:rsidP="00F71C5B">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CA4271" w:rsidRPr="003454A6" w:rsidRDefault="00CA4271" w:rsidP="00F71C5B">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«наявність в </w:t>
            </w:r>
            <w:r w:rsidR="008B268A" w:rsidRPr="003454A6">
              <w:rPr>
                <w:rFonts w:ascii="Times New Roman" w:eastAsia="Times New Roman" w:hAnsi="Times New Roman" w:cs="Times New Roman"/>
                <w:color w:val="000000"/>
                <w:sz w:val="24"/>
                <w:szCs w:val="24"/>
              </w:rPr>
              <w:t>У</w:t>
            </w:r>
            <w:r w:rsidRPr="003454A6">
              <w:rPr>
                <w:rFonts w:ascii="Times New Roman" w:eastAsia="Times New Roman" w:hAnsi="Times New Roman" w:cs="Times New Roman"/>
                <w:color w:val="000000"/>
                <w:sz w:val="24"/>
                <w:szCs w:val="24"/>
              </w:rPr>
              <w:t xml:space="preserve">часника процедури закупівлі обладнання матеріально-технічної бази та технологій» замість «наявність в </w:t>
            </w:r>
            <w:r w:rsidR="008B268A" w:rsidRPr="003454A6">
              <w:rPr>
                <w:rFonts w:ascii="Times New Roman" w:eastAsia="Times New Roman" w:hAnsi="Times New Roman" w:cs="Times New Roman"/>
                <w:color w:val="000000"/>
                <w:sz w:val="24"/>
                <w:szCs w:val="24"/>
              </w:rPr>
              <w:t>У</w:t>
            </w:r>
            <w:r w:rsidRPr="003454A6">
              <w:rPr>
                <w:rFonts w:ascii="Times New Roman" w:eastAsia="Times New Roman" w:hAnsi="Times New Roman" w:cs="Times New Roman"/>
                <w:color w:val="000000"/>
                <w:sz w:val="24"/>
                <w:szCs w:val="24"/>
              </w:rPr>
              <w:t>часника процедури закупівлі обладнання, матеріально-технічної бази та технологій»;</w:t>
            </w:r>
          </w:p>
          <w:p w:rsidR="00CA4271" w:rsidRPr="003454A6" w:rsidRDefault="00CA4271" w:rsidP="00F71C5B">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w:t>
            </w:r>
            <w:proofErr w:type="spellStart"/>
            <w:r w:rsidRPr="003454A6">
              <w:rPr>
                <w:rFonts w:ascii="Times New Roman" w:eastAsia="Times New Roman" w:hAnsi="Times New Roman" w:cs="Times New Roman"/>
                <w:color w:val="000000"/>
                <w:sz w:val="24"/>
                <w:szCs w:val="24"/>
              </w:rPr>
              <w:t>тендернапропозиція</w:t>
            </w:r>
            <w:proofErr w:type="spellEnd"/>
            <w:r w:rsidRPr="003454A6">
              <w:rPr>
                <w:rFonts w:ascii="Times New Roman" w:eastAsia="Times New Roman" w:hAnsi="Times New Roman" w:cs="Times New Roman"/>
                <w:color w:val="000000"/>
                <w:sz w:val="24"/>
                <w:szCs w:val="24"/>
              </w:rPr>
              <w:t>» замість «тендерна пропозиція»;</w:t>
            </w:r>
          </w:p>
          <w:p w:rsidR="00CA4271" w:rsidRPr="003454A6" w:rsidRDefault="00CA4271" w:rsidP="00F71C5B">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w:t>
            </w:r>
            <w:proofErr w:type="spellStart"/>
            <w:r w:rsidRPr="003454A6">
              <w:rPr>
                <w:rFonts w:ascii="Times New Roman" w:eastAsia="Times New Roman" w:hAnsi="Times New Roman" w:cs="Times New Roman"/>
                <w:color w:val="000000"/>
                <w:sz w:val="24"/>
                <w:szCs w:val="24"/>
              </w:rPr>
              <w:t>срток</w:t>
            </w:r>
            <w:proofErr w:type="spellEnd"/>
            <w:r w:rsidRPr="003454A6">
              <w:rPr>
                <w:rFonts w:ascii="Times New Roman" w:eastAsia="Times New Roman" w:hAnsi="Times New Roman" w:cs="Times New Roman"/>
                <w:color w:val="000000"/>
                <w:sz w:val="24"/>
                <w:szCs w:val="24"/>
              </w:rPr>
              <w:t xml:space="preserve"> поставки» замість «строк поставки»;</w:t>
            </w:r>
          </w:p>
          <w:p w:rsidR="00CA4271" w:rsidRPr="003454A6" w:rsidRDefault="00CA4271" w:rsidP="00F71C5B">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CA4271" w:rsidRPr="003454A6" w:rsidRDefault="00CA4271" w:rsidP="00F71C5B">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подання документа у форматі «JPEG» замість «PDF», «RAR» замість «PDF», </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lastRenderedPageBreak/>
              <w:t>2</w:t>
            </w:r>
          </w:p>
        </w:tc>
        <w:tc>
          <w:tcPr>
            <w:tcW w:w="2897" w:type="dxa"/>
            <w:shd w:val="clear" w:color="auto" w:fill="FFFFFF"/>
          </w:tcPr>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Забезпечення тендерної пропозиції</w:t>
            </w:r>
          </w:p>
        </w:tc>
        <w:tc>
          <w:tcPr>
            <w:tcW w:w="6464" w:type="dxa"/>
            <w:shd w:val="clear" w:color="auto" w:fill="FFFFFF"/>
          </w:tcPr>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Не вимагається </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 </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3</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464" w:type="dxa"/>
            <w:shd w:val="clear" w:color="auto" w:fill="FFFFFF"/>
          </w:tcPr>
          <w:p w:rsidR="00CA4271" w:rsidRPr="003454A6" w:rsidRDefault="00877F74"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Н</w:t>
            </w:r>
            <w:r w:rsidR="00CA4271" w:rsidRPr="003454A6">
              <w:rPr>
                <w:rFonts w:ascii="Times New Roman" w:eastAsia="Times New Roman" w:hAnsi="Times New Roman" w:cs="Times New Roman"/>
                <w:sz w:val="24"/>
                <w:szCs w:val="24"/>
              </w:rPr>
              <w:t>е вимагається</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4</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Строк, протягом якого тендерні пропозиції є дійсними</w:t>
            </w:r>
          </w:p>
        </w:tc>
        <w:tc>
          <w:tcPr>
            <w:tcW w:w="6464" w:type="dxa"/>
            <w:shd w:val="clear" w:color="auto" w:fill="FFFFFF"/>
          </w:tcPr>
          <w:p w:rsidR="00CA4271" w:rsidRPr="003454A6" w:rsidRDefault="009B2E88"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4.1. </w:t>
            </w:r>
            <w:r w:rsidR="00CA4271" w:rsidRPr="003454A6">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CA4271" w:rsidRPr="003454A6" w:rsidRDefault="009B2E88"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4.2. </w:t>
            </w:r>
            <w:r w:rsidR="00CA4271" w:rsidRPr="003454A6">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4271" w:rsidRPr="003454A6" w:rsidRDefault="009B2E88"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4.3. </w:t>
            </w:r>
            <w:r w:rsidR="00CA4271" w:rsidRPr="003454A6">
              <w:rPr>
                <w:rFonts w:ascii="Times New Roman" w:eastAsia="Times New Roman" w:hAnsi="Times New Roman" w:cs="Times New Roman"/>
                <w:sz w:val="24"/>
                <w:szCs w:val="24"/>
              </w:rPr>
              <w:t xml:space="preserve">До закінчення зазначеного строку </w:t>
            </w:r>
            <w:r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4271" w:rsidRPr="003454A6" w:rsidRDefault="00CA4271" w:rsidP="00F71C5B">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CA4271" w:rsidRPr="003454A6" w:rsidRDefault="00CA4271" w:rsidP="00F71C5B">
            <w:pPr>
              <w:numPr>
                <w:ilvl w:val="0"/>
                <w:numId w:val="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A4271" w:rsidRPr="003454A6" w:rsidRDefault="009B2E88"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4.4. </w:t>
            </w:r>
            <w:r w:rsidR="00CA4271" w:rsidRPr="003454A6">
              <w:rPr>
                <w:rFonts w:ascii="Times New Roman" w:eastAsia="Times New Roman" w:hAnsi="Times New Roman" w:cs="Times New Roman"/>
                <w:sz w:val="24"/>
                <w:szCs w:val="24"/>
              </w:rPr>
              <w:t xml:space="preserve">У разі необхідності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 процедури закупівлі має право з власної ініціативи продовжити строк дії своєї тендерної пропозиції, повідомивши про це </w:t>
            </w:r>
            <w:r w:rsidR="008B268A"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амовникові через електронну систему закупівель.</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5</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Кваліфікаційні критерії до учасників та вимоги, визначені пунктом 44 Особливостей</w:t>
            </w:r>
          </w:p>
        </w:tc>
        <w:tc>
          <w:tcPr>
            <w:tcW w:w="6464" w:type="dxa"/>
            <w:shd w:val="clear" w:color="auto" w:fill="FFFFFF"/>
          </w:tcPr>
          <w:p w:rsidR="00CA4271" w:rsidRPr="003454A6" w:rsidRDefault="009B2E88"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5.1. </w:t>
            </w:r>
            <w:r w:rsidR="00CA4271" w:rsidRPr="003454A6">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00CA4271" w:rsidRPr="003454A6">
              <w:rPr>
                <w:rFonts w:ascii="Times New Roman" w:eastAsia="Times New Roman" w:hAnsi="Times New Roman" w:cs="Times New Roman"/>
                <w:b/>
                <w:sz w:val="24"/>
                <w:szCs w:val="24"/>
              </w:rPr>
              <w:t>Додатку №</w:t>
            </w:r>
            <w:r w:rsidRPr="003454A6">
              <w:rPr>
                <w:rFonts w:ascii="Times New Roman" w:eastAsia="Times New Roman" w:hAnsi="Times New Roman" w:cs="Times New Roman"/>
                <w:b/>
                <w:sz w:val="24"/>
                <w:szCs w:val="24"/>
              </w:rPr>
              <w:t> </w:t>
            </w:r>
            <w:r w:rsidR="00CA4271" w:rsidRPr="003454A6">
              <w:rPr>
                <w:rFonts w:ascii="Times New Roman" w:eastAsia="Times New Roman" w:hAnsi="Times New Roman" w:cs="Times New Roman"/>
                <w:b/>
                <w:sz w:val="24"/>
                <w:szCs w:val="24"/>
              </w:rPr>
              <w:t>1</w:t>
            </w:r>
            <w:r w:rsidR="00CA4271" w:rsidRPr="003454A6">
              <w:rPr>
                <w:rFonts w:ascii="Times New Roman" w:eastAsia="Times New Roman" w:hAnsi="Times New Roman" w:cs="Times New Roman"/>
                <w:sz w:val="24"/>
                <w:szCs w:val="24"/>
              </w:rPr>
              <w:t xml:space="preserve"> до тендерної документації.</w:t>
            </w:r>
          </w:p>
          <w:p w:rsidR="00CA4271" w:rsidRPr="003454A6" w:rsidRDefault="009B2E88"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5.2. </w:t>
            </w:r>
            <w:r w:rsidR="00CA4271" w:rsidRPr="003454A6">
              <w:rPr>
                <w:rFonts w:ascii="Times New Roman" w:eastAsia="Times New Roman" w:hAnsi="Times New Roman" w:cs="Times New Roman"/>
                <w:sz w:val="24"/>
                <w:szCs w:val="24"/>
              </w:rPr>
              <w:t xml:space="preserve">Підстави для відмови в участі у процедурі закупівлі визначені пунктом 44 Особливостей та спосіб підтвердження відповідності учасників викладений у </w:t>
            </w:r>
            <w:r w:rsidR="00CA4271" w:rsidRPr="003454A6">
              <w:rPr>
                <w:rFonts w:ascii="Times New Roman" w:eastAsia="Times New Roman" w:hAnsi="Times New Roman" w:cs="Times New Roman"/>
                <w:b/>
                <w:sz w:val="24"/>
                <w:szCs w:val="24"/>
              </w:rPr>
              <w:t>Додатку №</w:t>
            </w:r>
            <w:r w:rsidRPr="003454A6">
              <w:rPr>
                <w:rFonts w:ascii="Times New Roman" w:eastAsia="Times New Roman" w:hAnsi="Times New Roman" w:cs="Times New Roman"/>
                <w:b/>
                <w:sz w:val="24"/>
                <w:szCs w:val="24"/>
              </w:rPr>
              <w:t> </w:t>
            </w:r>
            <w:r w:rsidR="00CA4271" w:rsidRPr="003454A6">
              <w:rPr>
                <w:rFonts w:ascii="Times New Roman" w:eastAsia="Times New Roman" w:hAnsi="Times New Roman" w:cs="Times New Roman"/>
                <w:b/>
                <w:sz w:val="24"/>
                <w:szCs w:val="24"/>
              </w:rPr>
              <w:t>2</w:t>
            </w:r>
            <w:r w:rsidR="00CA4271" w:rsidRPr="003454A6">
              <w:rPr>
                <w:rFonts w:ascii="Times New Roman" w:eastAsia="Times New Roman" w:hAnsi="Times New Roman" w:cs="Times New Roman"/>
                <w:sz w:val="24"/>
                <w:szCs w:val="24"/>
              </w:rPr>
              <w:t>.</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6</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464" w:type="dxa"/>
            <w:shd w:val="clear" w:color="auto" w:fill="FFFFFF"/>
          </w:tcPr>
          <w:p w:rsidR="00CA4271" w:rsidRPr="003454A6" w:rsidRDefault="00CA4271" w:rsidP="00CB2C5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3454A6">
              <w:rPr>
                <w:rFonts w:ascii="Times New Roman" w:eastAsia="Times New Roman" w:hAnsi="Times New Roman" w:cs="Times New Roman"/>
                <w:b/>
                <w:sz w:val="24"/>
                <w:szCs w:val="24"/>
              </w:rPr>
              <w:t>Додатку №</w:t>
            </w:r>
            <w:r w:rsidR="009B2E88" w:rsidRPr="003454A6">
              <w:rPr>
                <w:rFonts w:ascii="Times New Roman" w:eastAsia="Times New Roman" w:hAnsi="Times New Roman" w:cs="Times New Roman"/>
                <w:b/>
                <w:sz w:val="24"/>
                <w:szCs w:val="24"/>
              </w:rPr>
              <w:t> </w:t>
            </w:r>
            <w:r w:rsidRPr="003454A6">
              <w:rPr>
                <w:rFonts w:ascii="Times New Roman" w:eastAsia="Times New Roman" w:hAnsi="Times New Roman" w:cs="Times New Roman"/>
                <w:b/>
                <w:sz w:val="24"/>
                <w:szCs w:val="24"/>
              </w:rPr>
              <w:t>3</w:t>
            </w:r>
            <w:r w:rsidRPr="003454A6">
              <w:rPr>
                <w:rFonts w:ascii="Times New Roman" w:eastAsia="Times New Roman" w:hAnsi="Times New Roman" w:cs="Times New Roman"/>
                <w:sz w:val="24"/>
                <w:szCs w:val="24"/>
              </w:rPr>
              <w:t>.</w:t>
            </w:r>
            <w:r w:rsidR="003759DA" w:rsidRPr="003454A6">
              <w:rPr>
                <w:rFonts w:ascii="Times New Roman" w:eastAsia="Times New Roman" w:hAnsi="Times New Roman" w:cs="Times New Roman"/>
                <w:sz w:val="24"/>
                <w:szCs w:val="24"/>
              </w:rPr>
              <w:t xml:space="preserve"> </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7</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Інформація про субпідрядника / співвиконавця</w:t>
            </w:r>
          </w:p>
        </w:tc>
        <w:tc>
          <w:tcPr>
            <w:tcW w:w="6464" w:type="dxa"/>
            <w:shd w:val="clear" w:color="auto" w:fill="FFFFFF"/>
          </w:tcPr>
          <w:p w:rsidR="00CA4271" w:rsidRPr="003454A6" w:rsidRDefault="000A082E"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7.1. </w:t>
            </w:r>
            <w:r w:rsidR="00CA4271" w:rsidRPr="003454A6">
              <w:rPr>
                <w:rFonts w:ascii="Times New Roman" w:eastAsia="Times New Roman" w:hAnsi="Times New Roman" w:cs="Times New Roman"/>
                <w:sz w:val="24"/>
                <w:szCs w:val="24"/>
              </w:rPr>
              <w:t xml:space="preserve">Якщо для закупівлі робіт або послуг </w:t>
            </w:r>
            <w:r w:rsidR="008B268A"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 xml:space="preserve">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CA4271" w:rsidRPr="003454A6" w:rsidRDefault="000A082E"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7.2. </w:t>
            </w:r>
            <w:r w:rsidR="00CA4271" w:rsidRPr="003454A6">
              <w:rPr>
                <w:rFonts w:ascii="Times New Roman" w:eastAsia="Times New Roman" w:hAnsi="Times New Roman" w:cs="Times New Roman"/>
                <w:sz w:val="24"/>
                <w:szCs w:val="24"/>
              </w:rPr>
              <w:t xml:space="preserve">У випадку залучення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часником субпідрядників/співвиконавців, такий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 планує залучати до </w:t>
            </w:r>
            <w:r w:rsidR="00CA4271" w:rsidRPr="003454A6">
              <w:rPr>
                <w:rFonts w:ascii="Times New Roman" w:eastAsia="Times New Roman" w:hAnsi="Times New Roman" w:cs="Times New Roman"/>
                <w:sz w:val="24"/>
                <w:szCs w:val="24"/>
              </w:rPr>
              <w:lastRenderedPageBreak/>
              <w:t>виконання робіт чи послуг як субпідрядника/співвиконавця в обсязі не менше 20 відсотків від вартості договору про закупівлю.</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lastRenderedPageBreak/>
              <w:t>8</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Внесення змін або відкликання тендерної пропозиції </w:t>
            </w:r>
            <w:r w:rsidR="008B268A"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часником</w:t>
            </w:r>
          </w:p>
        </w:tc>
        <w:tc>
          <w:tcPr>
            <w:tcW w:w="6464" w:type="dxa"/>
            <w:shd w:val="clear" w:color="auto" w:fill="FFFFFF"/>
          </w:tcPr>
          <w:p w:rsidR="00CA4271" w:rsidRPr="003454A6" w:rsidRDefault="000A082E"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8.1. </w:t>
            </w:r>
            <w:r w:rsidR="00CA4271" w:rsidRPr="003454A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9</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Ступінь локалізації виробництва</w:t>
            </w:r>
          </w:p>
        </w:tc>
        <w:tc>
          <w:tcPr>
            <w:tcW w:w="6464" w:type="dxa"/>
            <w:shd w:val="clear" w:color="auto" w:fill="FFFFFF"/>
          </w:tcPr>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Не застосовується </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p>
        </w:tc>
      </w:tr>
      <w:tr w:rsidR="00CA4271" w:rsidRPr="003454A6" w:rsidTr="00594222">
        <w:tc>
          <w:tcPr>
            <w:tcW w:w="9922" w:type="dxa"/>
            <w:gridSpan w:val="3"/>
            <w:shd w:val="clear" w:color="auto" w:fill="FFFFFF"/>
          </w:tcPr>
          <w:p w:rsidR="00CA4271" w:rsidRPr="003454A6" w:rsidRDefault="000A082E" w:rsidP="00752623">
            <w:pPr>
              <w:spacing w:after="0" w:line="240" w:lineRule="auto"/>
              <w:jc w:val="center"/>
              <w:rPr>
                <w:rFonts w:ascii="Times New Roman" w:eastAsia="Times New Roman" w:hAnsi="Times New Roman" w:cs="Times New Roman"/>
                <w:b/>
                <w:sz w:val="24"/>
                <w:szCs w:val="24"/>
              </w:rPr>
            </w:pPr>
            <w:r w:rsidRPr="003454A6">
              <w:rPr>
                <w:rFonts w:ascii="Times New Roman" w:eastAsia="Times New Roman" w:hAnsi="Times New Roman" w:cs="Times New Roman"/>
                <w:b/>
                <w:sz w:val="24"/>
                <w:szCs w:val="24"/>
              </w:rPr>
              <w:t xml:space="preserve">Розділ </w:t>
            </w:r>
            <w:r w:rsidR="00CB2C53" w:rsidRPr="003454A6">
              <w:rPr>
                <w:rFonts w:ascii="Times New Roman" w:eastAsia="Times New Roman" w:hAnsi="Times New Roman" w:cs="Times New Roman"/>
                <w:b/>
                <w:sz w:val="24"/>
                <w:szCs w:val="24"/>
              </w:rPr>
              <w:t xml:space="preserve">4. </w:t>
            </w:r>
            <w:r w:rsidR="00CA4271" w:rsidRPr="003454A6">
              <w:rPr>
                <w:rFonts w:ascii="Times New Roman" w:eastAsia="Times New Roman" w:hAnsi="Times New Roman" w:cs="Times New Roman"/>
                <w:b/>
                <w:sz w:val="24"/>
                <w:szCs w:val="24"/>
              </w:rPr>
              <w:t>Подання та розкриття тендерної пропозиції</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1</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Кінцевий строк подання тендерної пропозиції</w:t>
            </w:r>
          </w:p>
        </w:tc>
        <w:tc>
          <w:tcPr>
            <w:tcW w:w="6464" w:type="dxa"/>
            <w:shd w:val="clear" w:color="auto" w:fill="FFFFFF"/>
          </w:tcPr>
          <w:p w:rsidR="006D0803" w:rsidRPr="003454A6" w:rsidRDefault="000A082E"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1.1 </w:t>
            </w:r>
            <w:r w:rsidR="00CA4271" w:rsidRPr="003454A6">
              <w:rPr>
                <w:rFonts w:ascii="Times New Roman" w:eastAsia="Times New Roman" w:hAnsi="Times New Roman" w:cs="Times New Roman"/>
                <w:sz w:val="24"/>
                <w:szCs w:val="24"/>
              </w:rPr>
              <w:t>Кінцевий стро</w:t>
            </w:r>
            <w:r w:rsidR="00EF64EC">
              <w:rPr>
                <w:rFonts w:ascii="Times New Roman" w:eastAsia="Times New Roman" w:hAnsi="Times New Roman" w:cs="Times New Roman"/>
                <w:sz w:val="24"/>
                <w:szCs w:val="24"/>
              </w:rPr>
              <w:t>к подання тендерних пропозицій: визначається електронною системою автоматично</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2</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Розкриття тендерних пропозицій</w:t>
            </w:r>
          </w:p>
          <w:p w:rsidR="000A082E" w:rsidRPr="003454A6" w:rsidRDefault="000A082E" w:rsidP="00752623">
            <w:pPr>
              <w:spacing w:before="150" w:after="150" w:line="240" w:lineRule="auto"/>
              <w:rPr>
                <w:rFonts w:ascii="Times New Roman" w:eastAsia="Times New Roman" w:hAnsi="Times New Roman" w:cs="Times New Roman"/>
                <w:sz w:val="24"/>
                <w:szCs w:val="24"/>
              </w:rPr>
            </w:pPr>
          </w:p>
        </w:tc>
        <w:tc>
          <w:tcPr>
            <w:tcW w:w="6464" w:type="dxa"/>
            <w:shd w:val="clear" w:color="auto" w:fill="FFFFFF"/>
          </w:tcPr>
          <w:p w:rsidR="00C93DE2" w:rsidRPr="003454A6" w:rsidRDefault="00C93DE2" w:rsidP="00C93DE2">
            <w:pPr>
              <w:shd w:val="clear" w:color="auto" w:fill="FFFFFF"/>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93DE2" w:rsidRPr="003454A6" w:rsidRDefault="00C93DE2" w:rsidP="00C93DE2">
            <w:pPr>
              <w:shd w:val="clear" w:color="auto" w:fill="FFFFFF"/>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93DE2" w:rsidRPr="003454A6" w:rsidRDefault="00C93DE2" w:rsidP="00C93DE2">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3454A6">
                <w:rPr>
                  <w:rFonts w:ascii="Times New Roman" w:eastAsia="Times New Roman" w:hAnsi="Times New Roman" w:cs="Times New Roman"/>
                  <w:sz w:val="24"/>
                  <w:szCs w:val="24"/>
                </w:rPr>
                <w:t>47</w:t>
              </w:r>
            </w:hyperlink>
            <w:r w:rsidRPr="003454A6">
              <w:rPr>
                <w:rFonts w:ascii="Times New Roman" w:eastAsia="Times New Roman" w:hAnsi="Times New Roman" w:cs="Times New Roman"/>
                <w:sz w:val="24"/>
                <w:szCs w:val="24"/>
              </w:rPr>
              <w:t xml:space="preserve"> Особливостей.</w:t>
            </w:r>
          </w:p>
        </w:tc>
      </w:tr>
      <w:tr w:rsidR="00CA4271" w:rsidRPr="003454A6" w:rsidTr="00594222">
        <w:tc>
          <w:tcPr>
            <w:tcW w:w="9922" w:type="dxa"/>
            <w:gridSpan w:val="3"/>
            <w:shd w:val="clear" w:color="auto" w:fill="FFFFFF"/>
          </w:tcPr>
          <w:p w:rsidR="00CA4271" w:rsidRPr="003454A6" w:rsidRDefault="000A082E" w:rsidP="00752623">
            <w:pPr>
              <w:spacing w:after="0" w:line="240" w:lineRule="auto"/>
              <w:jc w:val="center"/>
              <w:rPr>
                <w:rFonts w:ascii="Times New Roman" w:eastAsia="Times New Roman" w:hAnsi="Times New Roman" w:cs="Times New Roman"/>
                <w:b/>
                <w:sz w:val="24"/>
                <w:szCs w:val="24"/>
              </w:rPr>
            </w:pPr>
            <w:r w:rsidRPr="003454A6">
              <w:rPr>
                <w:rFonts w:ascii="Times New Roman" w:eastAsia="Times New Roman" w:hAnsi="Times New Roman" w:cs="Times New Roman"/>
                <w:b/>
                <w:sz w:val="24"/>
                <w:szCs w:val="24"/>
              </w:rPr>
              <w:t xml:space="preserve">Розділ </w:t>
            </w:r>
            <w:r w:rsidR="00CB2C53" w:rsidRPr="003454A6">
              <w:rPr>
                <w:rFonts w:ascii="Times New Roman" w:eastAsia="Times New Roman" w:hAnsi="Times New Roman" w:cs="Times New Roman"/>
                <w:b/>
                <w:sz w:val="24"/>
                <w:szCs w:val="24"/>
              </w:rPr>
              <w:t xml:space="preserve">5. </w:t>
            </w:r>
            <w:r w:rsidR="00CA4271" w:rsidRPr="003454A6">
              <w:rPr>
                <w:rFonts w:ascii="Times New Roman" w:eastAsia="Times New Roman" w:hAnsi="Times New Roman" w:cs="Times New Roman"/>
                <w:b/>
                <w:sz w:val="24"/>
                <w:szCs w:val="24"/>
              </w:rPr>
              <w:t>Оцінка тендерної пропозиції</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1</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6464" w:type="dxa"/>
            <w:shd w:val="clear" w:color="auto" w:fill="FFFFFF"/>
          </w:tcPr>
          <w:p w:rsidR="00CA4271" w:rsidRPr="003454A6" w:rsidRDefault="00CA4271" w:rsidP="00F71C5B">
            <w:pPr>
              <w:pStyle w:val="a7"/>
              <w:numPr>
                <w:ilvl w:val="1"/>
                <w:numId w:val="10"/>
              </w:num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Єдиний критерій оцінки – Ціна – 100%.</w:t>
            </w:r>
          </w:p>
          <w:p w:rsidR="00CA4271" w:rsidRPr="003454A6" w:rsidRDefault="000A082E"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1.2. </w:t>
            </w:r>
            <w:r w:rsidR="00CA4271" w:rsidRPr="003454A6">
              <w:rPr>
                <w:rFonts w:ascii="Times New Roman" w:eastAsia="Times New Roman" w:hAnsi="Times New Roman" w:cs="Times New Roman"/>
                <w:sz w:val="24"/>
                <w:szCs w:val="24"/>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часник не є платником ПДВ, ціна тендерної пропозиції зазначається без ПДВ.</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2</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Інша інформація</w:t>
            </w:r>
          </w:p>
        </w:tc>
        <w:tc>
          <w:tcPr>
            <w:tcW w:w="6464" w:type="dxa"/>
            <w:shd w:val="clear" w:color="auto" w:fill="FFFFFF"/>
          </w:tcPr>
          <w:p w:rsidR="00CA4271" w:rsidRPr="003454A6" w:rsidRDefault="000A082E"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2.1. </w:t>
            </w:r>
            <w:r w:rsidR="00CA4271" w:rsidRPr="003454A6">
              <w:rPr>
                <w:rFonts w:ascii="Times New Roman" w:eastAsia="Times New Roman" w:hAnsi="Times New Roman" w:cs="Times New Roman"/>
                <w:sz w:val="24"/>
                <w:szCs w:val="24"/>
              </w:rPr>
              <w:t xml:space="preserve">У складі тендерної пропозиції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w:t>
            </w:r>
            <w:r w:rsidR="00CA4271" w:rsidRPr="003454A6">
              <w:rPr>
                <w:rFonts w:ascii="Times New Roman" w:eastAsia="Times New Roman" w:hAnsi="Times New Roman" w:cs="Times New Roman"/>
                <w:sz w:val="24"/>
                <w:szCs w:val="24"/>
              </w:rPr>
              <w:lastRenderedPageBreak/>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w:t>
            </w:r>
            <w:r w:rsidR="00E86422">
              <w:rPr>
                <w:rFonts w:ascii="Times New Roman" w:eastAsia="Times New Roman" w:hAnsi="Times New Roman" w:cs="Times New Roman"/>
                <w:sz w:val="24"/>
                <w:szCs w:val="24"/>
              </w:rPr>
              <w:t>ї Федерації/Республіки Білорусь/</w:t>
            </w:r>
            <w:r w:rsidR="00E86422" w:rsidRPr="00E86422">
              <w:rPr>
                <w:rFonts w:ascii="Times New Roman" w:eastAsia="Times New Roman" w:hAnsi="Times New Roman" w:cs="Times New Roman"/>
                <w:sz w:val="24"/>
                <w:szCs w:val="24"/>
              </w:rPr>
              <w:t>Ісламської Республіки Іран (крім тих, що проживають на території України на законних підставах)</w:t>
            </w:r>
            <w:r w:rsidR="00CA4271" w:rsidRPr="003454A6">
              <w:rPr>
                <w:rFonts w:ascii="Times New Roman" w:eastAsia="Times New Roman" w:hAnsi="Times New Roman" w:cs="Times New Roman"/>
                <w:sz w:val="24"/>
                <w:szCs w:val="24"/>
              </w:rPr>
              <w:t>; юридичних осіб, створених та зареєстрованих відповідно до законодавства Російської Федерації/Республіки Білорусь</w:t>
            </w:r>
            <w:r w:rsidR="00E86422">
              <w:rPr>
                <w:rFonts w:ascii="Times New Roman" w:eastAsia="Times New Roman" w:hAnsi="Times New Roman" w:cs="Times New Roman"/>
                <w:sz w:val="24"/>
                <w:szCs w:val="24"/>
              </w:rPr>
              <w:t>/</w:t>
            </w:r>
            <w:r w:rsidR="00E86422" w:rsidRPr="00E86422">
              <w:rPr>
                <w:rFonts w:ascii="Times New Roman" w:eastAsia="Times New Roman" w:hAnsi="Times New Roman" w:cs="Times New Roman"/>
                <w:sz w:val="24"/>
                <w:szCs w:val="24"/>
              </w:rPr>
              <w:t>Ісламської Республіки Іран</w:t>
            </w:r>
            <w:r w:rsidR="00CA4271" w:rsidRPr="003454A6">
              <w:rPr>
                <w:rFonts w:ascii="Times New Roman" w:eastAsia="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sidR="00CA4271" w:rsidRPr="003454A6">
              <w:rPr>
                <w:rFonts w:ascii="Times New Roman" w:eastAsia="Times New Roman" w:hAnsi="Times New Roman" w:cs="Times New Roman"/>
                <w:sz w:val="24"/>
                <w:szCs w:val="24"/>
              </w:rPr>
              <w:t>бенефіціарним</w:t>
            </w:r>
            <w:proofErr w:type="spellEnd"/>
            <w:r w:rsidR="00CA4271" w:rsidRPr="003454A6">
              <w:rPr>
                <w:rFonts w:ascii="Times New Roman" w:eastAsia="Times New Roman" w:hAnsi="Times New Roman" w:cs="Times New Roman"/>
                <w:sz w:val="24"/>
                <w:szCs w:val="24"/>
              </w:rPr>
              <w:t xml:space="preserve"> власником, членом або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часником (акціонером), що має частку в статутному капіталі 10 і більше відсотків, якої є Російська Федерація/Республіка Білорусь</w:t>
            </w:r>
            <w:r w:rsidR="00E86422">
              <w:rPr>
                <w:rFonts w:ascii="Times New Roman" w:eastAsia="Times New Roman" w:hAnsi="Times New Roman" w:cs="Times New Roman"/>
                <w:sz w:val="24"/>
                <w:szCs w:val="24"/>
              </w:rPr>
              <w:t>/</w:t>
            </w:r>
            <w:r w:rsidR="00E86422" w:rsidRPr="00E86422">
              <w:rPr>
                <w:rFonts w:ascii="Times New Roman" w:eastAsia="Times New Roman" w:hAnsi="Times New Roman" w:cs="Times New Roman"/>
                <w:sz w:val="24"/>
                <w:szCs w:val="24"/>
              </w:rPr>
              <w:t>Ісламської Республіки Іран</w:t>
            </w:r>
            <w:r w:rsidR="00CA4271" w:rsidRPr="003454A6">
              <w:rPr>
                <w:rFonts w:ascii="Times New Roman" w:eastAsia="Times New Roman" w:hAnsi="Times New Roman" w:cs="Times New Roman"/>
                <w:sz w:val="24"/>
                <w:szCs w:val="24"/>
              </w:rPr>
              <w:t>, громадянин Російської Федерації/Республіки Білорусь</w:t>
            </w:r>
            <w:r w:rsidR="00E86422">
              <w:rPr>
                <w:rFonts w:ascii="Times New Roman" w:eastAsia="Times New Roman" w:hAnsi="Times New Roman" w:cs="Times New Roman"/>
                <w:sz w:val="24"/>
                <w:szCs w:val="24"/>
              </w:rPr>
              <w:t>/</w:t>
            </w:r>
            <w:r w:rsidR="00E86422" w:rsidRPr="00E86422">
              <w:rPr>
                <w:rFonts w:ascii="Times New Roman" w:eastAsia="Times New Roman" w:hAnsi="Times New Roman" w:cs="Times New Roman"/>
                <w:sz w:val="24"/>
                <w:szCs w:val="24"/>
              </w:rPr>
              <w:t>Ісламської Республіки Іран</w:t>
            </w:r>
            <w:r w:rsidR="00CA4271" w:rsidRPr="003454A6">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E86422">
              <w:rPr>
                <w:rFonts w:ascii="Times New Roman" w:eastAsia="Times New Roman" w:hAnsi="Times New Roman" w:cs="Times New Roman"/>
                <w:sz w:val="24"/>
                <w:szCs w:val="24"/>
              </w:rPr>
              <w:t>/</w:t>
            </w:r>
            <w:r w:rsidR="00E86422" w:rsidRPr="00E86422">
              <w:rPr>
                <w:rFonts w:ascii="Times New Roman" w:eastAsia="Times New Roman" w:hAnsi="Times New Roman" w:cs="Times New Roman"/>
                <w:sz w:val="24"/>
                <w:szCs w:val="24"/>
              </w:rPr>
              <w:t>Ісламської Республіки Іран</w:t>
            </w:r>
            <w:r w:rsidR="00CA4271" w:rsidRPr="003454A6">
              <w:rPr>
                <w:rFonts w:ascii="Times New Roman" w:eastAsia="Times New Roman" w:hAnsi="Times New Roman" w:cs="Times New Roman"/>
                <w:sz w:val="24"/>
                <w:szCs w:val="24"/>
              </w:rPr>
              <w:t>; замовникам забороняється здійснювати публічні закупівлі товарів походженням з Російської Федерації/Республіки Білорусь</w:t>
            </w:r>
            <w:r w:rsidR="00E86422">
              <w:rPr>
                <w:rFonts w:ascii="Times New Roman" w:eastAsia="Times New Roman" w:hAnsi="Times New Roman" w:cs="Times New Roman"/>
                <w:sz w:val="24"/>
                <w:szCs w:val="24"/>
              </w:rPr>
              <w:t>/</w:t>
            </w:r>
            <w:r w:rsidR="00E86422" w:rsidRPr="00E86422">
              <w:rPr>
                <w:rFonts w:ascii="Times New Roman" w:eastAsia="Times New Roman" w:hAnsi="Times New Roman" w:cs="Times New Roman"/>
                <w:sz w:val="24"/>
                <w:szCs w:val="24"/>
              </w:rPr>
              <w:t>Ісламської Республіки Іран</w:t>
            </w:r>
            <w:r w:rsidR="00CA4271" w:rsidRPr="003454A6">
              <w:rPr>
                <w:rFonts w:ascii="Times New Roman" w:eastAsia="Times New Roman" w:hAnsi="Times New Roman" w:cs="Times New Roman"/>
                <w:sz w:val="24"/>
                <w:szCs w:val="24"/>
              </w:rPr>
              <w:t>, за винятком товарів, необхідних для ремонту та обслуговування товарів, придбаних до набрання чинності цією постановою.</w:t>
            </w:r>
          </w:p>
          <w:p w:rsidR="00CA4271" w:rsidRPr="003454A6" w:rsidRDefault="000A082E"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2.2. </w:t>
            </w:r>
            <w:r w:rsidR="00CA4271" w:rsidRPr="003454A6">
              <w:rPr>
                <w:rFonts w:ascii="Times New Roman" w:eastAsia="Times New Roman" w:hAnsi="Times New Roman" w:cs="Times New Roman"/>
                <w:sz w:val="24"/>
                <w:szCs w:val="24"/>
              </w:rPr>
              <w:t xml:space="preserve">У разі встановлення факту наявності підстав для відхилення відповідно до вищевказаного пункту 2 Постанови № 1178, </w:t>
            </w:r>
            <w:r w:rsidR="008B268A"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 xml:space="preserve">амовник відхиляє такого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часника на підставі абзацу 7 підпункту 1 пункту 41 Особливостей.</w:t>
            </w:r>
          </w:p>
          <w:p w:rsidR="00CA4271" w:rsidRPr="003454A6" w:rsidRDefault="000A082E"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2.3. </w:t>
            </w:r>
            <w:r w:rsidR="00CA4271" w:rsidRPr="003454A6">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часника зареєстроване на тимчасово окупованій території,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 має надати підтвердження зміни податкової адреси на іншу частину території України, видане уповноваженим на це органом. </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CA4271" w:rsidRPr="003454A6" w:rsidRDefault="000A082E"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2.4. </w:t>
            </w:r>
            <w:r w:rsidR="00CA4271" w:rsidRPr="003454A6">
              <w:rPr>
                <w:rFonts w:ascii="Times New Roman" w:eastAsia="Times New Roman" w:hAnsi="Times New Roman" w:cs="Times New Roman"/>
                <w:sz w:val="24"/>
                <w:szCs w:val="24"/>
              </w:rPr>
              <w:t xml:space="preserve">У разі ненадання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часником інформації або у випадку якщо </w:t>
            </w:r>
            <w:r w:rsidR="008B268A"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008B268A"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 xml:space="preserve">амовник відхиляє його тендерну пропозицію на підставі абзацу 5 підпункту 2 пункту 41 Особливостей, а саме: тендерна </w:t>
            </w:r>
            <w:r w:rsidR="00CA4271" w:rsidRPr="003454A6">
              <w:rPr>
                <w:rFonts w:ascii="Times New Roman" w:eastAsia="Times New Roman" w:hAnsi="Times New Roman" w:cs="Times New Roman"/>
                <w:sz w:val="24"/>
                <w:szCs w:val="24"/>
              </w:rPr>
              <w:lastRenderedPageBreak/>
              <w:t>пропозиція не відповідає вимогам, установленим у тендерній документації відповідно до абзацу першого частини третьої статті 22 Закону.</w:t>
            </w:r>
          </w:p>
          <w:p w:rsidR="00CA4271" w:rsidRPr="003454A6" w:rsidRDefault="000A082E"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2.5. </w:t>
            </w:r>
            <w:r w:rsidR="00CA4271" w:rsidRPr="003454A6">
              <w:rPr>
                <w:rFonts w:ascii="Times New Roman" w:eastAsia="Times New Roman" w:hAnsi="Times New Roman" w:cs="Times New Roman"/>
                <w:sz w:val="24"/>
                <w:szCs w:val="24"/>
              </w:rPr>
              <w:t xml:space="preserve">Якщо </w:t>
            </w:r>
            <w:r w:rsidR="008B268A"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 xml:space="preserve">амовником під час розгляду тендерної пропозиції </w:t>
            </w:r>
            <w:r w:rsidR="00020F39"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часника процедури закупівлі виявлено невідповідності в інформації та/або документах, що подані </w:t>
            </w:r>
            <w:r w:rsidR="00020F39"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4271" w:rsidRPr="003454A6" w:rsidRDefault="000A082E"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2.6. </w:t>
            </w:r>
            <w:r w:rsidR="00CA4271" w:rsidRPr="003454A6">
              <w:rPr>
                <w:rFonts w:ascii="Times New Roman" w:eastAsia="Times New Roman" w:hAnsi="Times New Roman" w:cs="Times New Roman"/>
                <w:sz w:val="24"/>
                <w:szCs w:val="24"/>
              </w:rPr>
              <w:t xml:space="preserve">Під невідповідністю в інформації та/або документах, що подані </w:t>
            </w:r>
            <w:r w:rsidR="00020F39"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B268A"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 xml:space="preserve">амовником, та/або відсутності інформації (та/або документів) про технічні та якісні характеристики предмета закупівлі, що пропонується </w:t>
            </w:r>
            <w:r w:rsidR="00020F39"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часником процедури в його тендерній пропозиції). Невідповідністю в інформації та/або документах, які надаються </w:t>
            </w:r>
            <w:r w:rsidR="00020F39"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020F39"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часником процедури закупівлі у складі його тендерної пропозиції, найменування товару, марки, моделі тощо.</w:t>
            </w:r>
          </w:p>
          <w:p w:rsidR="00CA4271" w:rsidRPr="003454A6" w:rsidRDefault="000A082E"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2.7. </w:t>
            </w:r>
            <w:r w:rsidR="00CA4271" w:rsidRPr="003454A6">
              <w:rPr>
                <w:rFonts w:ascii="Times New Roman" w:eastAsia="Times New Roman" w:hAnsi="Times New Roman" w:cs="Times New Roman"/>
                <w:sz w:val="24"/>
                <w:szCs w:val="24"/>
              </w:rPr>
              <w:t xml:space="preserve">Замовник не може розміщувати щодо одного і того ж </w:t>
            </w:r>
            <w:r w:rsidR="00020F39"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часника процедури закупівлі більше ніж один раз повідомлення з вимогою про усунення невідповідностей в інформації та/або документах, що подані </w:t>
            </w:r>
            <w:r w:rsidR="00020F39"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часником процедури закупівлі у складі тендерної пропозиції, крім випадків, пов’язаних з виконанням рішення органу оскарження.</w:t>
            </w:r>
          </w:p>
          <w:p w:rsidR="00CA4271" w:rsidRPr="003454A6" w:rsidRDefault="000A082E" w:rsidP="00752623">
            <w:pPr>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2.8. </w:t>
            </w:r>
            <w:r w:rsidR="00CA4271" w:rsidRPr="003454A6">
              <w:rPr>
                <w:rFonts w:ascii="Times New Roman" w:eastAsia="Times New Roman" w:hAnsi="Times New Roman" w:cs="Times New Roman"/>
                <w:sz w:val="24"/>
                <w:szCs w:val="24"/>
              </w:rPr>
              <w:t xml:space="preserve">Замовник має право звернутися за підтвердженням інформації, наданої </w:t>
            </w:r>
            <w:r w:rsidR="00020F39"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w:t>
            </w:r>
            <w:r w:rsidR="00020F39"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8B268A"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 xml:space="preserve">амовник відхиляє тендерну пропозицію такого </w:t>
            </w:r>
            <w:r w:rsidR="00020F39"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часника процедури закупівлі.</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lastRenderedPageBreak/>
              <w:t>3</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Відхилення тендерних пропозицій</w:t>
            </w:r>
          </w:p>
        </w:tc>
        <w:tc>
          <w:tcPr>
            <w:tcW w:w="6464" w:type="dxa"/>
            <w:shd w:val="clear" w:color="auto" w:fill="FFFFFF"/>
          </w:tcPr>
          <w:p w:rsidR="00CA4271" w:rsidRPr="003454A6" w:rsidRDefault="000A082E"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3.1. </w:t>
            </w:r>
            <w:r w:rsidR="00CA4271" w:rsidRPr="003454A6">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 </w:t>
            </w:r>
            <w:r w:rsidR="00BC24BB"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часник процедури закупівлі:</w:t>
            </w:r>
          </w:p>
          <w:p w:rsidR="00CA4271" w:rsidRPr="003454A6" w:rsidRDefault="00CA4271" w:rsidP="00F71C5B">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lastRenderedPageBreak/>
              <w:t xml:space="preserve">зазначив у тендерній пропозиції недостовірну інформацію, що є суттєвою для визначення результатів відкритих торгів, яку </w:t>
            </w:r>
            <w:r w:rsidR="008B268A" w:rsidRPr="003454A6">
              <w:rPr>
                <w:rFonts w:ascii="Times New Roman" w:eastAsia="Times New Roman" w:hAnsi="Times New Roman" w:cs="Times New Roman"/>
                <w:color w:val="000000"/>
                <w:sz w:val="24"/>
                <w:szCs w:val="24"/>
              </w:rPr>
              <w:t>З</w:t>
            </w:r>
            <w:r w:rsidRPr="003454A6">
              <w:rPr>
                <w:rFonts w:ascii="Times New Roman" w:eastAsia="Times New Roman" w:hAnsi="Times New Roman" w:cs="Times New Roman"/>
                <w:color w:val="000000"/>
                <w:sz w:val="24"/>
                <w:szCs w:val="24"/>
              </w:rPr>
              <w:t xml:space="preserve">амовником виявлено згідно з абзацом </w:t>
            </w:r>
            <w:r w:rsidR="007B1B38">
              <w:rPr>
                <w:rFonts w:ascii="Times New Roman" w:eastAsia="Times New Roman" w:hAnsi="Times New Roman" w:cs="Times New Roman"/>
                <w:color w:val="000000"/>
                <w:sz w:val="24"/>
                <w:szCs w:val="24"/>
              </w:rPr>
              <w:t>першим</w:t>
            </w:r>
            <w:r w:rsidR="007B1B38">
              <w:rPr>
                <w:rFonts w:ascii="Times New Roman" w:eastAsia="Times New Roman" w:hAnsi="Times New Roman" w:cs="Times New Roman"/>
                <w:sz w:val="24"/>
                <w:szCs w:val="24"/>
              </w:rPr>
              <w:t xml:space="preserve"> пункту 42</w:t>
            </w:r>
            <w:r w:rsidRPr="003454A6">
              <w:rPr>
                <w:rFonts w:ascii="Times New Roman" w:eastAsia="Times New Roman" w:hAnsi="Times New Roman" w:cs="Times New Roman"/>
                <w:sz w:val="24"/>
                <w:szCs w:val="24"/>
              </w:rPr>
              <w:t xml:space="preserve"> Особливостей;</w:t>
            </w:r>
          </w:p>
          <w:p w:rsidR="00CA4271" w:rsidRPr="003454A6" w:rsidRDefault="00CA4271" w:rsidP="00F71C5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не надав забезпечення тендерної пропозиції, якщо таке забезпечення вимагалося </w:t>
            </w:r>
            <w:r w:rsidR="00BC24BB" w:rsidRPr="003454A6">
              <w:rPr>
                <w:rFonts w:ascii="Times New Roman" w:eastAsia="Times New Roman" w:hAnsi="Times New Roman" w:cs="Times New Roman"/>
                <w:color w:val="000000"/>
                <w:sz w:val="24"/>
                <w:szCs w:val="24"/>
              </w:rPr>
              <w:t>З</w:t>
            </w:r>
            <w:r w:rsidRPr="003454A6">
              <w:rPr>
                <w:rFonts w:ascii="Times New Roman" w:eastAsia="Times New Roman" w:hAnsi="Times New Roman" w:cs="Times New Roman"/>
                <w:color w:val="000000"/>
                <w:sz w:val="24"/>
                <w:szCs w:val="24"/>
              </w:rPr>
              <w:t>амовником;</w:t>
            </w:r>
          </w:p>
          <w:p w:rsidR="00CA4271" w:rsidRPr="003454A6" w:rsidRDefault="00CA4271" w:rsidP="00F71C5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не виправив виявлені </w:t>
            </w:r>
            <w:r w:rsidR="00BC24BB" w:rsidRPr="003454A6">
              <w:rPr>
                <w:rFonts w:ascii="Times New Roman" w:eastAsia="Times New Roman" w:hAnsi="Times New Roman" w:cs="Times New Roman"/>
                <w:color w:val="000000"/>
                <w:sz w:val="24"/>
                <w:szCs w:val="24"/>
              </w:rPr>
              <w:t>З</w:t>
            </w:r>
            <w:r w:rsidRPr="003454A6">
              <w:rPr>
                <w:rFonts w:ascii="Times New Roman" w:eastAsia="Times New Roman" w:hAnsi="Times New Roman" w:cs="Times New Roman"/>
                <w:color w:val="000000"/>
                <w:sz w:val="24"/>
                <w:szCs w:val="24"/>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BC24BB" w:rsidRPr="003454A6">
              <w:rPr>
                <w:rFonts w:ascii="Times New Roman" w:eastAsia="Times New Roman" w:hAnsi="Times New Roman" w:cs="Times New Roman"/>
                <w:color w:val="000000"/>
                <w:sz w:val="24"/>
                <w:szCs w:val="24"/>
              </w:rPr>
              <w:t>З</w:t>
            </w:r>
            <w:r w:rsidRPr="003454A6">
              <w:rPr>
                <w:rFonts w:ascii="Times New Roman" w:eastAsia="Times New Roman" w:hAnsi="Times New Roman" w:cs="Times New Roman"/>
                <w:color w:val="000000"/>
                <w:sz w:val="24"/>
                <w:szCs w:val="24"/>
              </w:rPr>
              <w:t xml:space="preserve">амовником невідповідностей, протягом 24 годин з моменту розміщення </w:t>
            </w:r>
            <w:r w:rsidR="008B268A" w:rsidRPr="003454A6">
              <w:rPr>
                <w:rFonts w:ascii="Times New Roman" w:eastAsia="Times New Roman" w:hAnsi="Times New Roman" w:cs="Times New Roman"/>
                <w:color w:val="000000"/>
                <w:sz w:val="24"/>
                <w:szCs w:val="24"/>
              </w:rPr>
              <w:t>З</w:t>
            </w:r>
            <w:r w:rsidRPr="003454A6">
              <w:rPr>
                <w:rFonts w:ascii="Times New Roman" w:eastAsia="Times New Roman" w:hAnsi="Times New Roman" w:cs="Times New Roman"/>
                <w:color w:val="000000"/>
                <w:sz w:val="24"/>
                <w:szCs w:val="24"/>
              </w:rPr>
              <w:t>амовником в електронній системі закупівель повідомлення з вимогою про усунення таких невідповідностей;</w:t>
            </w:r>
          </w:p>
          <w:p w:rsidR="00CA4271" w:rsidRPr="003454A6" w:rsidRDefault="00CA4271" w:rsidP="00F71C5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w:t>
            </w:r>
            <w:r w:rsidR="007B1B38">
              <w:rPr>
                <w:rFonts w:ascii="Times New Roman" w:eastAsia="Times New Roman" w:hAnsi="Times New Roman" w:cs="Times New Roman"/>
                <w:sz w:val="24"/>
                <w:szCs w:val="24"/>
              </w:rPr>
              <w:t xml:space="preserve"> абзацом дев’ятим пункту 37</w:t>
            </w:r>
            <w:r w:rsidRPr="003454A6">
              <w:rPr>
                <w:rFonts w:ascii="Times New Roman" w:eastAsia="Times New Roman" w:hAnsi="Times New Roman" w:cs="Times New Roman"/>
                <w:sz w:val="24"/>
                <w:szCs w:val="24"/>
              </w:rPr>
              <w:t xml:space="preserve"> Особливостей;</w:t>
            </w:r>
          </w:p>
          <w:p w:rsidR="00CA4271" w:rsidRPr="003454A6" w:rsidRDefault="00CA4271" w:rsidP="00F71C5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sidRPr="003454A6">
              <w:rPr>
                <w:rFonts w:ascii="Times New Roman" w:eastAsia="Times New Roman" w:hAnsi="Times New Roman" w:cs="Times New Roman"/>
                <w:sz w:val="24"/>
                <w:szCs w:val="24"/>
              </w:rPr>
              <w:t xml:space="preserve">абзацу другого пункту </w:t>
            </w:r>
            <w:r w:rsidR="007B1B38">
              <w:rPr>
                <w:rFonts w:ascii="Times New Roman" w:eastAsia="Times New Roman" w:hAnsi="Times New Roman" w:cs="Times New Roman"/>
                <w:sz w:val="24"/>
                <w:szCs w:val="24"/>
              </w:rPr>
              <w:t>40</w:t>
            </w:r>
            <w:r w:rsidRPr="003454A6">
              <w:rPr>
                <w:rFonts w:ascii="Times New Roman" w:eastAsia="Times New Roman" w:hAnsi="Times New Roman" w:cs="Times New Roman"/>
                <w:sz w:val="24"/>
                <w:szCs w:val="24"/>
              </w:rPr>
              <w:t xml:space="preserve"> Особливостей;</w:t>
            </w:r>
          </w:p>
          <w:p w:rsidR="00CA4271" w:rsidRPr="003454A6" w:rsidRDefault="00CA4271" w:rsidP="00F71C5B">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є громадянином Російської Федерації/Республіки Білорусь</w:t>
            </w:r>
            <w:r w:rsidR="00E86422">
              <w:rPr>
                <w:rFonts w:ascii="Times New Roman" w:eastAsia="Times New Roman" w:hAnsi="Times New Roman" w:cs="Times New Roman"/>
                <w:sz w:val="24"/>
                <w:szCs w:val="24"/>
              </w:rPr>
              <w:t>/</w:t>
            </w:r>
            <w:r w:rsidR="00E86422" w:rsidRPr="00E86422">
              <w:rPr>
                <w:rFonts w:ascii="Times New Roman" w:eastAsia="Times New Roman" w:hAnsi="Times New Roman" w:cs="Times New Roman"/>
                <w:sz w:val="24"/>
                <w:szCs w:val="24"/>
              </w:rPr>
              <w:t>Ісламської Республіки Іран</w:t>
            </w:r>
            <w:r w:rsidRPr="003454A6">
              <w:rPr>
                <w:rFonts w:ascii="Times New Roman" w:eastAsia="Times New Roman" w:hAnsi="Times New Roman" w:cs="Times New Roman"/>
                <w:color w:val="000000"/>
                <w:sz w:val="24"/>
                <w:szCs w:val="24"/>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E86422">
              <w:rPr>
                <w:rFonts w:ascii="Times New Roman" w:eastAsia="Times New Roman" w:hAnsi="Times New Roman" w:cs="Times New Roman"/>
                <w:sz w:val="24"/>
                <w:szCs w:val="24"/>
              </w:rPr>
              <w:t>/</w:t>
            </w:r>
            <w:r w:rsidR="00E86422" w:rsidRPr="00E86422">
              <w:rPr>
                <w:rFonts w:ascii="Times New Roman" w:eastAsia="Times New Roman" w:hAnsi="Times New Roman" w:cs="Times New Roman"/>
                <w:sz w:val="24"/>
                <w:szCs w:val="24"/>
              </w:rPr>
              <w:t>Ісламської Республіки Іран</w:t>
            </w:r>
            <w:r w:rsidRPr="003454A6">
              <w:rPr>
                <w:rFonts w:ascii="Times New Roman" w:eastAsia="Times New Roman" w:hAnsi="Times New Roman" w:cs="Times New Roman"/>
                <w:color w:val="000000"/>
                <w:sz w:val="24"/>
                <w:szCs w:val="24"/>
              </w:rPr>
              <w:t xml:space="preserve">; юридичною особою, створеною та зареєстрованою відповідно до законодавства України, кінцевим </w:t>
            </w:r>
            <w:proofErr w:type="spellStart"/>
            <w:r w:rsidRPr="003454A6">
              <w:rPr>
                <w:rFonts w:ascii="Times New Roman" w:eastAsia="Times New Roman" w:hAnsi="Times New Roman" w:cs="Times New Roman"/>
                <w:color w:val="000000"/>
                <w:sz w:val="24"/>
                <w:szCs w:val="24"/>
              </w:rPr>
              <w:t>бенефіціарним</w:t>
            </w:r>
            <w:proofErr w:type="spellEnd"/>
            <w:r w:rsidRPr="003454A6">
              <w:rPr>
                <w:rFonts w:ascii="Times New Roman" w:eastAsia="Times New Roman" w:hAnsi="Times New Roman" w:cs="Times New Roman"/>
                <w:color w:val="000000"/>
                <w:sz w:val="24"/>
                <w:szCs w:val="24"/>
              </w:rPr>
              <w:t xml:space="preserve"> власником, членом або </w:t>
            </w:r>
            <w:r w:rsidR="00020F39" w:rsidRPr="003454A6">
              <w:rPr>
                <w:rFonts w:ascii="Times New Roman" w:eastAsia="Times New Roman" w:hAnsi="Times New Roman" w:cs="Times New Roman"/>
                <w:color w:val="000000"/>
                <w:sz w:val="24"/>
                <w:szCs w:val="24"/>
              </w:rPr>
              <w:t>У</w:t>
            </w:r>
            <w:r w:rsidRPr="003454A6">
              <w:rPr>
                <w:rFonts w:ascii="Times New Roman" w:eastAsia="Times New Roman" w:hAnsi="Times New Roman" w:cs="Times New Roman"/>
                <w:color w:val="000000"/>
                <w:sz w:val="24"/>
                <w:szCs w:val="24"/>
              </w:rPr>
              <w:t>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w:t>
            </w:r>
            <w:r w:rsidR="00E86422">
              <w:rPr>
                <w:rFonts w:ascii="Times New Roman" w:eastAsia="Times New Roman" w:hAnsi="Times New Roman" w:cs="Times New Roman"/>
                <w:sz w:val="24"/>
                <w:szCs w:val="24"/>
              </w:rPr>
              <w:t>/</w:t>
            </w:r>
            <w:r w:rsidR="00E86422" w:rsidRPr="00E86422">
              <w:rPr>
                <w:rFonts w:ascii="Times New Roman" w:eastAsia="Times New Roman" w:hAnsi="Times New Roman" w:cs="Times New Roman"/>
                <w:sz w:val="24"/>
                <w:szCs w:val="24"/>
              </w:rPr>
              <w:t>Ісламської Республіки Іран</w:t>
            </w:r>
            <w:r w:rsidRPr="003454A6">
              <w:rPr>
                <w:rFonts w:ascii="Times New Roman" w:eastAsia="Times New Roman" w:hAnsi="Times New Roman" w:cs="Times New Roman"/>
                <w:color w:val="000000"/>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E86422">
              <w:rPr>
                <w:rFonts w:ascii="Times New Roman" w:eastAsia="Times New Roman" w:hAnsi="Times New Roman" w:cs="Times New Roman"/>
                <w:sz w:val="24"/>
                <w:szCs w:val="24"/>
              </w:rPr>
              <w:t>/</w:t>
            </w:r>
            <w:r w:rsidR="00E86422" w:rsidRPr="00E86422">
              <w:rPr>
                <w:rFonts w:ascii="Times New Roman" w:eastAsia="Times New Roman" w:hAnsi="Times New Roman" w:cs="Times New Roman"/>
                <w:sz w:val="24"/>
                <w:szCs w:val="24"/>
              </w:rPr>
              <w:t>Ісламської Республіки Іран</w:t>
            </w:r>
            <w:r w:rsidRPr="003454A6">
              <w:rPr>
                <w:rFonts w:ascii="Times New Roman" w:eastAsia="Times New Roman" w:hAnsi="Times New Roman" w:cs="Times New Roman"/>
                <w:color w:val="000000"/>
                <w:sz w:val="24"/>
                <w:szCs w:val="24"/>
              </w:rPr>
              <w:t>; або пропонує в тендерній пропозиції товари походженням з Російської Федерації/Республіки Білорусь</w:t>
            </w:r>
            <w:r w:rsidR="00E86422">
              <w:rPr>
                <w:rFonts w:ascii="Times New Roman" w:eastAsia="Times New Roman" w:hAnsi="Times New Roman" w:cs="Times New Roman"/>
                <w:sz w:val="24"/>
                <w:szCs w:val="24"/>
              </w:rPr>
              <w:t>/</w:t>
            </w:r>
            <w:r w:rsidR="00E86422" w:rsidRPr="00E86422">
              <w:rPr>
                <w:rFonts w:ascii="Times New Roman" w:eastAsia="Times New Roman" w:hAnsi="Times New Roman" w:cs="Times New Roman"/>
                <w:sz w:val="24"/>
                <w:szCs w:val="24"/>
              </w:rPr>
              <w:t>Ісламської Республіки Іран</w:t>
            </w:r>
            <w:r w:rsidRPr="003454A6">
              <w:rPr>
                <w:rFonts w:ascii="Times New Roman" w:eastAsia="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2) тендерна пропозиція:</w:t>
            </w:r>
          </w:p>
          <w:p w:rsidR="00CA4271" w:rsidRPr="003454A6" w:rsidRDefault="00CA4271" w:rsidP="00F71C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w:t>
            </w:r>
            <w:r w:rsidR="00020F39" w:rsidRPr="003454A6">
              <w:rPr>
                <w:rFonts w:ascii="Times New Roman" w:eastAsia="Times New Roman" w:hAnsi="Times New Roman" w:cs="Times New Roman"/>
                <w:color w:val="000000"/>
                <w:sz w:val="24"/>
                <w:szCs w:val="24"/>
              </w:rPr>
              <w:t>У</w:t>
            </w:r>
            <w:r w:rsidRPr="003454A6">
              <w:rPr>
                <w:rFonts w:ascii="Times New Roman" w:eastAsia="Times New Roman" w:hAnsi="Times New Roman" w:cs="Times New Roman"/>
                <w:color w:val="000000"/>
                <w:sz w:val="24"/>
                <w:szCs w:val="24"/>
              </w:rPr>
              <w:t>часником процедури з</w:t>
            </w:r>
            <w:r w:rsidR="007B1B38">
              <w:rPr>
                <w:rFonts w:ascii="Times New Roman" w:eastAsia="Times New Roman" w:hAnsi="Times New Roman" w:cs="Times New Roman"/>
                <w:color w:val="000000"/>
                <w:sz w:val="24"/>
                <w:szCs w:val="24"/>
              </w:rPr>
              <w:t>акупівлі відповідно до пункту 43</w:t>
            </w:r>
            <w:r w:rsidRPr="003454A6">
              <w:rPr>
                <w:rFonts w:ascii="Times New Roman" w:eastAsia="Times New Roman" w:hAnsi="Times New Roman" w:cs="Times New Roman"/>
                <w:color w:val="000000"/>
                <w:sz w:val="24"/>
                <w:szCs w:val="24"/>
              </w:rPr>
              <w:t xml:space="preserve"> цих особливостей</w:t>
            </w:r>
          </w:p>
          <w:p w:rsidR="00CA4271" w:rsidRPr="003454A6" w:rsidRDefault="00CA4271" w:rsidP="00F71C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є такою, строк дії якої закінчився;</w:t>
            </w:r>
          </w:p>
          <w:p w:rsidR="00CA4271" w:rsidRPr="003454A6" w:rsidRDefault="00CA4271" w:rsidP="00F71C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w:t>
            </w:r>
            <w:r w:rsidR="008B268A" w:rsidRPr="003454A6">
              <w:rPr>
                <w:rFonts w:ascii="Times New Roman" w:eastAsia="Times New Roman" w:hAnsi="Times New Roman" w:cs="Times New Roman"/>
                <w:color w:val="000000"/>
                <w:sz w:val="24"/>
                <w:szCs w:val="24"/>
              </w:rPr>
              <w:t>З</w:t>
            </w:r>
            <w:r w:rsidRPr="003454A6">
              <w:rPr>
                <w:rFonts w:ascii="Times New Roman" w:eastAsia="Times New Roman" w:hAnsi="Times New Roman" w:cs="Times New Roman"/>
                <w:color w:val="000000"/>
                <w:sz w:val="24"/>
                <w:szCs w:val="24"/>
              </w:rPr>
              <w:t xml:space="preserve">амовником в оголошенні про проведення відкритих торгів, якщо </w:t>
            </w:r>
            <w:r w:rsidR="008B268A" w:rsidRPr="003454A6">
              <w:rPr>
                <w:rFonts w:ascii="Times New Roman" w:eastAsia="Times New Roman" w:hAnsi="Times New Roman" w:cs="Times New Roman"/>
                <w:color w:val="000000"/>
                <w:sz w:val="24"/>
                <w:szCs w:val="24"/>
              </w:rPr>
              <w:t>З</w:t>
            </w:r>
            <w:r w:rsidRPr="003454A6">
              <w:rPr>
                <w:rFonts w:ascii="Times New Roman" w:eastAsia="Times New Roman" w:hAnsi="Times New Roman" w:cs="Times New Roman"/>
                <w:color w:val="000000"/>
                <w:sz w:val="24"/>
                <w:szCs w:val="24"/>
              </w:rPr>
              <w:t xml:space="preserve">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8B268A" w:rsidRPr="003454A6">
              <w:rPr>
                <w:rFonts w:ascii="Times New Roman" w:eastAsia="Times New Roman" w:hAnsi="Times New Roman" w:cs="Times New Roman"/>
                <w:color w:val="000000"/>
                <w:sz w:val="24"/>
                <w:szCs w:val="24"/>
              </w:rPr>
              <w:t>З</w:t>
            </w:r>
            <w:r w:rsidRPr="003454A6">
              <w:rPr>
                <w:rFonts w:ascii="Times New Roman" w:eastAsia="Times New Roman" w:hAnsi="Times New Roman" w:cs="Times New Roman"/>
                <w:color w:val="000000"/>
                <w:sz w:val="24"/>
                <w:szCs w:val="24"/>
              </w:rPr>
              <w:t xml:space="preserve">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8B268A" w:rsidRPr="003454A6">
              <w:rPr>
                <w:rFonts w:ascii="Times New Roman" w:eastAsia="Times New Roman" w:hAnsi="Times New Roman" w:cs="Times New Roman"/>
                <w:color w:val="000000"/>
                <w:sz w:val="24"/>
                <w:szCs w:val="24"/>
              </w:rPr>
              <w:t>З</w:t>
            </w:r>
            <w:r w:rsidRPr="003454A6">
              <w:rPr>
                <w:rFonts w:ascii="Times New Roman" w:eastAsia="Times New Roman" w:hAnsi="Times New Roman" w:cs="Times New Roman"/>
                <w:color w:val="000000"/>
                <w:sz w:val="24"/>
                <w:szCs w:val="24"/>
              </w:rPr>
              <w:t>амовником в тендерній документації;</w:t>
            </w:r>
          </w:p>
          <w:p w:rsidR="00CA4271" w:rsidRPr="003454A6" w:rsidRDefault="00CA4271" w:rsidP="00F71C5B">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3) переможець процедури закупівлі:</w:t>
            </w:r>
          </w:p>
          <w:p w:rsidR="00CA4271" w:rsidRPr="003454A6" w:rsidRDefault="00CA4271" w:rsidP="00F71C5B">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A4271" w:rsidRPr="003454A6" w:rsidRDefault="007B1B38" w:rsidP="00F71C5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B1B38">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w:t>
            </w:r>
            <w:r w:rsidRPr="007B1B38">
              <w:rPr>
                <w:rFonts w:ascii="Times New Roman" w:eastAsia="Times New Roman" w:hAnsi="Times New Roman" w:cs="Times New Roman"/>
                <w:sz w:val="24"/>
                <w:szCs w:val="24"/>
              </w:rPr>
              <w:t>підстав, визначених у </w:t>
            </w:r>
            <w:hyperlink r:id="rId11" w:anchor="n618" w:history="1">
              <w:r w:rsidRPr="007B1B38">
                <w:rPr>
                  <w:rStyle w:val="a5"/>
                  <w:rFonts w:ascii="Times New Roman" w:eastAsia="Times New Roman" w:hAnsi="Times New Roman" w:cs="Times New Roman"/>
                  <w:color w:val="auto"/>
                  <w:sz w:val="24"/>
                  <w:szCs w:val="24"/>
                  <w:u w:val="none"/>
                </w:rPr>
                <w:t>підпунктах 3</w:t>
              </w:r>
            </w:hyperlink>
            <w:r w:rsidRPr="007B1B38">
              <w:rPr>
                <w:rFonts w:ascii="Times New Roman" w:eastAsia="Times New Roman" w:hAnsi="Times New Roman" w:cs="Times New Roman"/>
                <w:sz w:val="24"/>
                <w:szCs w:val="24"/>
              </w:rPr>
              <w:t>, </w:t>
            </w:r>
            <w:hyperlink r:id="rId12" w:anchor="n620" w:history="1">
              <w:r w:rsidRPr="007B1B38">
                <w:rPr>
                  <w:rStyle w:val="a5"/>
                  <w:rFonts w:ascii="Times New Roman" w:eastAsia="Times New Roman" w:hAnsi="Times New Roman" w:cs="Times New Roman"/>
                  <w:color w:val="auto"/>
                  <w:sz w:val="24"/>
                  <w:szCs w:val="24"/>
                  <w:u w:val="none"/>
                </w:rPr>
                <w:t>5</w:t>
              </w:r>
            </w:hyperlink>
            <w:r w:rsidRPr="007B1B38">
              <w:rPr>
                <w:rFonts w:ascii="Times New Roman" w:eastAsia="Times New Roman" w:hAnsi="Times New Roman" w:cs="Times New Roman"/>
                <w:sz w:val="24"/>
                <w:szCs w:val="24"/>
              </w:rPr>
              <w:t>, </w:t>
            </w:r>
            <w:hyperlink r:id="rId13" w:anchor="n621" w:history="1">
              <w:r w:rsidRPr="007B1B38">
                <w:rPr>
                  <w:rStyle w:val="a5"/>
                  <w:rFonts w:ascii="Times New Roman" w:eastAsia="Times New Roman" w:hAnsi="Times New Roman" w:cs="Times New Roman"/>
                  <w:color w:val="auto"/>
                  <w:sz w:val="24"/>
                  <w:szCs w:val="24"/>
                  <w:u w:val="none"/>
                </w:rPr>
                <w:t>6</w:t>
              </w:r>
            </w:hyperlink>
            <w:r w:rsidRPr="007B1B38">
              <w:rPr>
                <w:rFonts w:ascii="Times New Roman" w:eastAsia="Times New Roman" w:hAnsi="Times New Roman" w:cs="Times New Roman"/>
                <w:sz w:val="24"/>
                <w:szCs w:val="24"/>
              </w:rPr>
              <w:t> і </w:t>
            </w:r>
            <w:hyperlink r:id="rId14" w:anchor="n627" w:history="1">
              <w:r w:rsidRPr="007B1B38">
                <w:rPr>
                  <w:rStyle w:val="a5"/>
                  <w:rFonts w:ascii="Times New Roman" w:eastAsia="Times New Roman" w:hAnsi="Times New Roman" w:cs="Times New Roman"/>
                  <w:color w:val="auto"/>
                  <w:sz w:val="24"/>
                  <w:szCs w:val="24"/>
                  <w:u w:val="none"/>
                </w:rPr>
                <w:t>12</w:t>
              </w:r>
            </w:hyperlink>
            <w:r w:rsidRPr="007B1B38">
              <w:rPr>
                <w:rFonts w:ascii="Times New Roman" w:eastAsia="Times New Roman" w:hAnsi="Times New Roman" w:cs="Times New Roman"/>
                <w:sz w:val="24"/>
                <w:szCs w:val="24"/>
              </w:rPr>
              <w:t> та в </w:t>
            </w:r>
            <w:hyperlink r:id="rId15" w:anchor="n628" w:history="1">
              <w:r w:rsidRPr="007B1B38">
                <w:rPr>
                  <w:rStyle w:val="a5"/>
                  <w:rFonts w:ascii="Times New Roman" w:eastAsia="Times New Roman" w:hAnsi="Times New Roman" w:cs="Times New Roman"/>
                  <w:color w:val="auto"/>
                  <w:sz w:val="24"/>
                  <w:szCs w:val="24"/>
                  <w:u w:val="none"/>
                </w:rPr>
                <w:t>абзаці чотирнадцятому</w:t>
              </w:r>
            </w:hyperlink>
            <w:r w:rsidRPr="007B1B38">
              <w:rPr>
                <w:rFonts w:ascii="Times New Roman" w:eastAsia="Times New Roman" w:hAnsi="Times New Roman" w:cs="Times New Roman"/>
                <w:sz w:val="24"/>
                <w:szCs w:val="24"/>
              </w:rPr>
              <w:t> пункту 47 цих особливостей</w:t>
            </w:r>
            <w:r w:rsidR="00CA4271" w:rsidRPr="003454A6">
              <w:rPr>
                <w:rFonts w:ascii="Times New Roman" w:eastAsia="Times New Roman" w:hAnsi="Times New Roman" w:cs="Times New Roman"/>
                <w:color w:val="000000"/>
                <w:sz w:val="24"/>
                <w:szCs w:val="24"/>
              </w:rPr>
              <w:t>;</w:t>
            </w:r>
          </w:p>
          <w:p w:rsidR="00CA4271" w:rsidRPr="003454A6" w:rsidRDefault="00CA4271" w:rsidP="00F71C5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A4271" w:rsidRPr="003454A6" w:rsidRDefault="00CA4271" w:rsidP="00F71C5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не надав забезпечення виконання договору про закупівлю, якщо таке забезпечення вимагалося </w:t>
            </w:r>
            <w:r w:rsidR="008B268A" w:rsidRPr="003454A6">
              <w:rPr>
                <w:rFonts w:ascii="Times New Roman" w:eastAsia="Times New Roman" w:hAnsi="Times New Roman" w:cs="Times New Roman"/>
                <w:color w:val="000000"/>
                <w:sz w:val="24"/>
                <w:szCs w:val="24"/>
              </w:rPr>
              <w:t>З</w:t>
            </w:r>
            <w:r w:rsidRPr="003454A6">
              <w:rPr>
                <w:rFonts w:ascii="Times New Roman" w:eastAsia="Times New Roman" w:hAnsi="Times New Roman" w:cs="Times New Roman"/>
                <w:color w:val="000000"/>
                <w:sz w:val="24"/>
                <w:szCs w:val="24"/>
              </w:rPr>
              <w:t>амовником;</w:t>
            </w:r>
          </w:p>
          <w:p w:rsidR="00CA4271" w:rsidRPr="003454A6" w:rsidRDefault="00CA4271" w:rsidP="00F71C5B">
            <w:pPr>
              <w:numPr>
                <w:ilvl w:val="0"/>
                <w:numId w:val="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3454A6">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w:t>
            </w:r>
            <w:r w:rsidR="008B268A" w:rsidRPr="003454A6">
              <w:rPr>
                <w:rFonts w:ascii="Times New Roman" w:eastAsia="Times New Roman" w:hAnsi="Times New Roman" w:cs="Times New Roman"/>
                <w:color w:val="000000"/>
                <w:sz w:val="24"/>
                <w:szCs w:val="24"/>
              </w:rPr>
              <w:t>З</w:t>
            </w:r>
            <w:r w:rsidRPr="003454A6">
              <w:rPr>
                <w:rFonts w:ascii="Times New Roman" w:eastAsia="Times New Roman" w:hAnsi="Times New Roman" w:cs="Times New Roman"/>
                <w:color w:val="000000"/>
                <w:sz w:val="24"/>
                <w:szCs w:val="24"/>
              </w:rPr>
              <w:t>амовником виявлено згідно з абзацом други</w:t>
            </w:r>
            <w:r w:rsidRPr="003454A6">
              <w:rPr>
                <w:rFonts w:ascii="Times New Roman" w:eastAsia="Times New Roman" w:hAnsi="Times New Roman" w:cs="Times New Roman"/>
                <w:sz w:val="24"/>
                <w:szCs w:val="24"/>
              </w:rPr>
              <w:t xml:space="preserve">м пункту </w:t>
            </w:r>
            <w:r w:rsidR="00F63196" w:rsidRPr="003454A6">
              <w:rPr>
                <w:rFonts w:ascii="Times New Roman" w:eastAsia="Times New Roman" w:hAnsi="Times New Roman" w:cs="Times New Roman"/>
                <w:sz w:val="24"/>
                <w:szCs w:val="24"/>
              </w:rPr>
              <w:t>42</w:t>
            </w:r>
            <w:r w:rsidRPr="003454A6">
              <w:rPr>
                <w:rFonts w:ascii="Times New Roman" w:eastAsia="Times New Roman" w:hAnsi="Times New Roman" w:cs="Times New Roman"/>
                <w:sz w:val="24"/>
                <w:szCs w:val="24"/>
              </w:rPr>
              <w:t xml:space="preserve"> Особливостей.</w:t>
            </w:r>
          </w:p>
          <w:p w:rsidR="00CA4271" w:rsidRPr="003454A6" w:rsidRDefault="00BC24BB"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3.2. </w:t>
            </w:r>
            <w:r w:rsidR="00CA4271" w:rsidRPr="003454A6">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 </w:t>
            </w:r>
            <w:r w:rsidR="00BC24BB"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2) </w:t>
            </w:r>
            <w:r w:rsidR="00BC24BB"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 процедури закупівлі не виконав свої зобов’язання за раніше укладеним договором про закупівлю із тим самим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 xml:space="preserve">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020F39"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часника санкції </w:t>
            </w:r>
            <w:r w:rsidRPr="003454A6">
              <w:rPr>
                <w:rFonts w:ascii="Times New Roman" w:eastAsia="Times New Roman" w:hAnsi="Times New Roman" w:cs="Times New Roman"/>
                <w:sz w:val="24"/>
                <w:szCs w:val="24"/>
              </w:rPr>
              <w:lastRenderedPageBreak/>
              <w:t>(рішення суду або факт добровільної сплати штрафу, або відшкодування збитків).</w:t>
            </w:r>
          </w:p>
          <w:p w:rsidR="00CA4271" w:rsidRPr="003454A6" w:rsidRDefault="00BC24BB"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3.3. </w:t>
            </w:r>
            <w:r w:rsidR="00CA4271" w:rsidRPr="003454A6">
              <w:rPr>
                <w:rFonts w:ascii="Times New Roman" w:eastAsia="Times New Roman" w:hAnsi="Times New Roman" w:cs="Times New Roman"/>
                <w:sz w:val="24"/>
                <w:szCs w:val="24"/>
              </w:rPr>
              <w:t xml:space="preserve">Замовник приймає рішення про відмову </w:t>
            </w:r>
            <w:r w:rsidR="00020F39"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часнику процедури закупівлі в участі у відкритих торгах та зобов’язаний відхилити тендерну пропозицію </w:t>
            </w:r>
            <w:r w:rsidR="00020F39"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часника процедури закупівлі в разі, коли наявні підстави, визначені пунктом 44 Особливостей.</w:t>
            </w:r>
          </w:p>
          <w:p w:rsidR="00CA4271" w:rsidRPr="003454A6" w:rsidRDefault="00BC24BB"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3.4. </w:t>
            </w:r>
            <w:r w:rsidR="00CA4271" w:rsidRPr="003454A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020F39"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часнику процедури закупівлі/переможцю процедури закупівлі, тендерна пропозиція якого відхилена, через електронну систему закупівель.</w:t>
            </w:r>
          </w:p>
        </w:tc>
      </w:tr>
      <w:tr w:rsidR="00CA4271" w:rsidRPr="003454A6" w:rsidTr="00594222">
        <w:tc>
          <w:tcPr>
            <w:tcW w:w="9922" w:type="dxa"/>
            <w:gridSpan w:val="3"/>
            <w:shd w:val="clear" w:color="auto" w:fill="FFFFFF"/>
          </w:tcPr>
          <w:p w:rsidR="00CA4271" w:rsidRPr="003454A6" w:rsidRDefault="00BC24BB" w:rsidP="00CB2C53">
            <w:pPr>
              <w:pStyle w:val="a7"/>
              <w:spacing w:after="0" w:line="240" w:lineRule="auto"/>
              <w:jc w:val="center"/>
              <w:rPr>
                <w:rFonts w:ascii="Times New Roman" w:eastAsia="Times New Roman" w:hAnsi="Times New Roman" w:cs="Times New Roman"/>
                <w:b/>
                <w:sz w:val="24"/>
                <w:szCs w:val="24"/>
              </w:rPr>
            </w:pPr>
            <w:r w:rsidRPr="003454A6">
              <w:rPr>
                <w:rFonts w:ascii="Times New Roman" w:eastAsia="Times New Roman" w:hAnsi="Times New Roman" w:cs="Times New Roman"/>
                <w:b/>
                <w:sz w:val="24"/>
                <w:szCs w:val="24"/>
              </w:rPr>
              <w:lastRenderedPageBreak/>
              <w:t xml:space="preserve">Розділ </w:t>
            </w:r>
            <w:r w:rsidR="00CB2C53" w:rsidRPr="003454A6">
              <w:rPr>
                <w:rFonts w:ascii="Times New Roman" w:eastAsia="Times New Roman" w:hAnsi="Times New Roman" w:cs="Times New Roman"/>
                <w:b/>
                <w:sz w:val="24"/>
                <w:szCs w:val="24"/>
              </w:rPr>
              <w:t>6.</w:t>
            </w:r>
            <w:r w:rsidRPr="003454A6">
              <w:rPr>
                <w:rFonts w:ascii="Times New Roman" w:eastAsia="Times New Roman" w:hAnsi="Times New Roman" w:cs="Times New Roman"/>
                <w:b/>
                <w:sz w:val="24"/>
                <w:szCs w:val="24"/>
              </w:rPr>
              <w:t xml:space="preserve"> </w:t>
            </w:r>
            <w:r w:rsidR="00CA4271" w:rsidRPr="003454A6">
              <w:rPr>
                <w:rFonts w:ascii="Times New Roman" w:eastAsia="Times New Roman" w:hAnsi="Times New Roman" w:cs="Times New Roman"/>
                <w:b/>
                <w:sz w:val="24"/>
                <w:szCs w:val="24"/>
              </w:rPr>
              <w:t>Результати тендеру та укладання договору про закупівлю</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1</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Відміна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амовником тендеру чи визнання його таким, що не відбувся</w:t>
            </w:r>
          </w:p>
        </w:tc>
        <w:tc>
          <w:tcPr>
            <w:tcW w:w="6464" w:type="dxa"/>
            <w:shd w:val="clear" w:color="auto" w:fill="FFFFFF"/>
          </w:tcPr>
          <w:p w:rsidR="00CA4271" w:rsidRPr="003454A6" w:rsidRDefault="00BC24BB"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1.1. </w:t>
            </w:r>
            <w:r w:rsidR="00CA4271" w:rsidRPr="003454A6">
              <w:rPr>
                <w:rFonts w:ascii="Times New Roman" w:eastAsia="Times New Roman" w:hAnsi="Times New Roman" w:cs="Times New Roman"/>
                <w:sz w:val="24"/>
                <w:szCs w:val="24"/>
              </w:rPr>
              <w:t>Замовник відміняє відкриті торги у разі:</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1) відсутності подальшої потреби в закупівлі товарів, робіт чи послуг;</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A4271" w:rsidRPr="003454A6" w:rsidRDefault="00BC24BB"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1.2. </w:t>
            </w:r>
            <w:r w:rsidR="00CA4271" w:rsidRPr="003454A6">
              <w:rPr>
                <w:rFonts w:ascii="Times New Roman" w:eastAsia="Times New Roman" w:hAnsi="Times New Roman" w:cs="Times New Roman"/>
                <w:sz w:val="24"/>
                <w:szCs w:val="24"/>
              </w:rPr>
              <w:t xml:space="preserve">У разі відміни відкритих торгів </w:t>
            </w:r>
            <w:r w:rsidR="008B268A"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 xml:space="preserve">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A4271" w:rsidRPr="003454A6" w:rsidRDefault="00BC24BB"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1.3. </w:t>
            </w:r>
            <w:r w:rsidR="00CA4271" w:rsidRPr="003454A6">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амовником) згідно з цими особливостями;</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амовником згідно з цими особливостями.</w:t>
            </w:r>
          </w:p>
          <w:p w:rsidR="00CA4271" w:rsidRPr="003454A6" w:rsidRDefault="00BC24BB"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1.4. </w:t>
            </w:r>
            <w:r w:rsidR="00CA4271" w:rsidRPr="003454A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4271" w:rsidRPr="003454A6" w:rsidRDefault="00BC24BB"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1.5. </w:t>
            </w:r>
            <w:r w:rsidR="00CA4271" w:rsidRPr="003454A6">
              <w:rPr>
                <w:rFonts w:ascii="Times New Roman" w:eastAsia="Times New Roman" w:hAnsi="Times New Roman" w:cs="Times New Roman"/>
                <w:sz w:val="24"/>
                <w:szCs w:val="24"/>
              </w:rPr>
              <w:t>Відкриті торги можуть бути відмінені частково (за лотом).</w:t>
            </w:r>
          </w:p>
          <w:p w:rsidR="00CA4271" w:rsidRPr="003454A6" w:rsidRDefault="00BC24BB"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lastRenderedPageBreak/>
              <w:t xml:space="preserve">1.6. </w:t>
            </w:r>
            <w:r w:rsidR="00CA4271" w:rsidRPr="003454A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w:t>
            </w:r>
            <w:r w:rsidR="00020F39"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часникам процедури закупівлі електронною системою закупівель в день її оприлюднення.</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lastRenderedPageBreak/>
              <w:t>2</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Строк укладання договору про закупівлю</w:t>
            </w:r>
          </w:p>
        </w:tc>
        <w:tc>
          <w:tcPr>
            <w:tcW w:w="6464" w:type="dxa"/>
            <w:shd w:val="clear" w:color="auto" w:fill="FFFFFF"/>
          </w:tcPr>
          <w:p w:rsidR="00CA4271" w:rsidRPr="003454A6" w:rsidRDefault="00BC24BB"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2.1. </w:t>
            </w:r>
            <w:r w:rsidR="00CA4271" w:rsidRPr="003454A6">
              <w:rPr>
                <w:rFonts w:ascii="Times New Roman" w:eastAsia="Times New Roman" w:hAnsi="Times New Roman" w:cs="Times New Roman"/>
                <w:sz w:val="24"/>
                <w:szCs w:val="24"/>
              </w:rPr>
              <w:t xml:space="preserve">З метою забезпечення права на оскарження рішень </w:t>
            </w:r>
            <w:r w:rsidR="008B268A"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A4271" w:rsidRPr="003454A6" w:rsidRDefault="00BC24BB"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2.2. </w:t>
            </w:r>
            <w:r w:rsidR="00CA4271" w:rsidRPr="003454A6">
              <w:rPr>
                <w:rFonts w:ascii="Times New Roman" w:eastAsia="Times New Roman" w:hAnsi="Times New Roman" w:cs="Times New Roman"/>
                <w:sz w:val="24"/>
                <w:szCs w:val="24"/>
              </w:rPr>
              <w:t xml:space="preserve">Замовник укладає договір про закупівлю з </w:t>
            </w:r>
            <w:r w:rsidR="00020F39" w:rsidRPr="003454A6">
              <w:rPr>
                <w:rFonts w:ascii="Times New Roman" w:eastAsia="Times New Roman" w:hAnsi="Times New Roman" w:cs="Times New Roman"/>
                <w:sz w:val="24"/>
                <w:szCs w:val="24"/>
              </w:rPr>
              <w:t>У</w:t>
            </w:r>
            <w:r w:rsidR="00CA4271" w:rsidRPr="003454A6">
              <w:rPr>
                <w:rFonts w:ascii="Times New Roman" w:eastAsia="Times New Roman" w:hAnsi="Times New Roman" w:cs="Times New Roman"/>
                <w:sz w:val="24"/>
                <w:szCs w:val="24"/>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4271" w:rsidRPr="003454A6" w:rsidRDefault="00BC24BB"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2.3. </w:t>
            </w:r>
            <w:r w:rsidR="00CA4271" w:rsidRPr="003454A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3</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Проект договору про закупівлю</w:t>
            </w:r>
          </w:p>
        </w:tc>
        <w:tc>
          <w:tcPr>
            <w:tcW w:w="6464" w:type="dxa"/>
            <w:shd w:val="clear" w:color="auto" w:fill="FFFFFF"/>
          </w:tcPr>
          <w:p w:rsidR="00CA4271" w:rsidRPr="003454A6" w:rsidRDefault="0041049E"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3.1. </w:t>
            </w:r>
            <w:r w:rsidR="00CA4271" w:rsidRPr="003454A6">
              <w:rPr>
                <w:rFonts w:ascii="Times New Roman" w:eastAsia="Times New Roman" w:hAnsi="Times New Roman" w:cs="Times New Roman"/>
                <w:sz w:val="24"/>
                <w:szCs w:val="24"/>
              </w:rPr>
              <w:t xml:space="preserve">Проект договору про закупівлю викладений у </w:t>
            </w:r>
            <w:r w:rsidR="00CA4271" w:rsidRPr="003454A6">
              <w:rPr>
                <w:rFonts w:ascii="Times New Roman" w:eastAsia="Times New Roman" w:hAnsi="Times New Roman" w:cs="Times New Roman"/>
                <w:b/>
                <w:sz w:val="24"/>
                <w:szCs w:val="24"/>
              </w:rPr>
              <w:t>Додатку №</w:t>
            </w:r>
            <w:r w:rsidRPr="003454A6">
              <w:rPr>
                <w:rFonts w:ascii="Times New Roman" w:eastAsia="Times New Roman" w:hAnsi="Times New Roman" w:cs="Times New Roman"/>
                <w:b/>
                <w:sz w:val="24"/>
                <w:szCs w:val="24"/>
              </w:rPr>
              <w:t> </w:t>
            </w:r>
            <w:r w:rsidR="00CA4271" w:rsidRPr="003454A6">
              <w:rPr>
                <w:rFonts w:ascii="Times New Roman" w:eastAsia="Times New Roman" w:hAnsi="Times New Roman" w:cs="Times New Roman"/>
                <w:b/>
                <w:sz w:val="24"/>
                <w:szCs w:val="24"/>
              </w:rPr>
              <w:t>4</w:t>
            </w:r>
            <w:r w:rsidR="00CA4271" w:rsidRPr="003454A6">
              <w:rPr>
                <w:rFonts w:ascii="Times New Roman" w:eastAsia="Times New Roman" w:hAnsi="Times New Roman" w:cs="Times New Roman"/>
                <w:sz w:val="24"/>
                <w:szCs w:val="24"/>
              </w:rPr>
              <w:t xml:space="preserve"> до тендерної документації.</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4</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Умови укладання договору про закупівлю</w:t>
            </w:r>
          </w:p>
        </w:tc>
        <w:tc>
          <w:tcPr>
            <w:tcW w:w="6464" w:type="dxa"/>
            <w:shd w:val="clear" w:color="auto" w:fill="FFFFFF"/>
          </w:tcPr>
          <w:p w:rsidR="00CA4271" w:rsidRPr="003454A6" w:rsidRDefault="0041049E"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4.1. </w:t>
            </w:r>
            <w:r w:rsidR="00CA4271" w:rsidRPr="003454A6">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CA4271" w:rsidRPr="003454A6" w:rsidRDefault="0041049E"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4.2. </w:t>
            </w:r>
            <w:r w:rsidR="00CA4271" w:rsidRPr="003454A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A4271" w:rsidRPr="003454A6" w:rsidRDefault="00CA4271" w:rsidP="00F71C5B">
            <w:pPr>
              <w:pStyle w:val="a7"/>
              <w:numPr>
                <w:ilvl w:val="0"/>
                <w:numId w:val="11"/>
              </w:num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визначення грошового еквівалента зобов’язання в іноземній валюті;</w:t>
            </w:r>
          </w:p>
          <w:p w:rsidR="00CA4271" w:rsidRPr="003454A6" w:rsidRDefault="00CA4271" w:rsidP="00F71C5B">
            <w:pPr>
              <w:pStyle w:val="a7"/>
              <w:numPr>
                <w:ilvl w:val="0"/>
                <w:numId w:val="11"/>
              </w:num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A4271" w:rsidRPr="003454A6" w:rsidRDefault="0041049E"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4.3. </w:t>
            </w:r>
            <w:r w:rsidR="00CA4271" w:rsidRPr="003454A6">
              <w:rPr>
                <w:rFonts w:ascii="Times New Roman" w:eastAsia="Times New Roman" w:hAnsi="Times New Roman" w:cs="Times New Roman"/>
                <w:sz w:val="24"/>
                <w:szCs w:val="24"/>
              </w:rPr>
              <w:t xml:space="preserve">У разі необхідності перерахунку ціни тендерної пропозиції в бік зменшення без зменшення обсягу, переможець має надати такий перерахунок </w:t>
            </w:r>
            <w:r w:rsidR="008B268A"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амовнику під час укладання договору.</w:t>
            </w:r>
          </w:p>
          <w:p w:rsidR="00CA4271" w:rsidRPr="003454A6" w:rsidRDefault="0041049E"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4.5. </w:t>
            </w:r>
            <w:r w:rsidR="00CA4271" w:rsidRPr="003454A6">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CA4271" w:rsidRPr="003454A6" w:rsidRDefault="00CA4271" w:rsidP="00F71C5B">
            <w:pPr>
              <w:pStyle w:val="TableParagraph"/>
              <w:numPr>
                <w:ilvl w:val="0"/>
                <w:numId w:val="7"/>
              </w:numPr>
              <w:tabs>
                <w:tab w:val="left" w:pos="380"/>
                <w:tab w:val="left" w:pos="2123"/>
                <w:tab w:val="left" w:pos="3255"/>
                <w:tab w:val="left" w:pos="5325"/>
              </w:tabs>
              <w:spacing w:before="3"/>
              <w:ind w:right="101" w:firstLine="11"/>
              <w:jc w:val="both"/>
              <w:rPr>
                <w:sz w:val="24"/>
                <w:szCs w:val="24"/>
              </w:rPr>
            </w:pPr>
            <w:r w:rsidRPr="003454A6">
              <w:rPr>
                <w:sz w:val="24"/>
                <w:szCs w:val="24"/>
              </w:rPr>
              <w:t xml:space="preserve">відповідну інформацію про право підписання договору про закупівлю шляхом завантаження </w:t>
            </w:r>
            <w:r w:rsidRPr="003454A6">
              <w:rPr>
                <w:sz w:val="24"/>
                <w:szCs w:val="24"/>
                <w:lang w:eastAsia="en-US" w:bidi="ar-SA"/>
              </w:rPr>
              <w:t>інформації в електронну систему закупівель</w:t>
            </w:r>
            <w:r w:rsidR="00DC5169" w:rsidRPr="003454A6">
              <w:rPr>
                <w:sz w:val="24"/>
                <w:szCs w:val="24"/>
                <w:lang w:eastAsia="en-US" w:bidi="ar-SA"/>
              </w:rPr>
              <w:t>;</w:t>
            </w:r>
            <w:r w:rsidRPr="003454A6">
              <w:rPr>
                <w:sz w:val="24"/>
                <w:szCs w:val="24"/>
              </w:rPr>
              <w:t xml:space="preserve"> </w:t>
            </w:r>
          </w:p>
          <w:p w:rsidR="00CA4271" w:rsidRPr="003454A6" w:rsidRDefault="00CA4271" w:rsidP="0041049E">
            <w:pPr>
              <w:spacing w:before="150" w:after="150" w:line="240" w:lineRule="auto"/>
              <w:ind w:left="114" w:firstLine="11"/>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3454A6">
              <w:rPr>
                <w:rFonts w:ascii="Times New Roman" w:eastAsia="Times New Roman" w:hAnsi="Times New Roman" w:cs="Times New Roman"/>
                <w:sz w:val="24"/>
                <w:szCs w:val="24"/>
              </w:rPr>
              <w:lastRenderedPageBreak/>
              <w:t>ліцензії на провадження такого виду діяльності передбачено законом.</w:t>
            </w:r>
          </w:p>
          <w:p w:rsidR="00CA4271" w:rsidRPr="003454A6" w:rsidRDefault="0041049E"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4.6. </w:t>
            </w:r>
            <w:r w:rsidR="00CA4271" w:rsidRPr="003454A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lastRenderedPageBreak/>
              <w:t>5</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Дії </w:t>
            </w:r>
            <w:r w:rsidR="00C41482"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амовника при відмові переможця процедури закупівлі від підписання договір про закупівлю</w:t>
            </w:r>
          </w:p>
        </w:tc>
        <w:tc>
          <w:tcPr>
            <w:tcW w:w="6464" w:type="dxa"/>
            <w:shd w:val="clear" w:color="auto" w:fill="FFFFFF"/>
          </w:tcPr>
          <w:p w:rsidR="00CA4271" w:rsidRPr="003454A6" w:rsidRDefault="00C41482" w:rsidP="00C41482">
            <w:pPr>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5.1. </w:t>
            </w:r>
            <w:r w:rsidR="00CA4271" w:rsidRPr="003454A6">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w:t>
            </w:r>
            <w:r w:rsidRPr="003454A6">
              <w:rPr>
                <w:rFonts w:ascii="Times New Roman" w:eastAsia="Times New Roman" w:hAnsi="Times New Roman" w:cs="Times New Roman"/>
                <w:sz w:val="24"/>
                <w:szCs w:val="24"/>
              </w:rPr>
              <w:t>З</w:t>
            </w:r>
            <w:r w:rsidR="00CA4271" w:rsidRPr="003454A6">
              <w:rPr>
                <w:rFonts w:ascii="Times New Roman" w:eastAsia="Times New Roman" w:hAnsi="Times New Roman" w:cs="Times New Roman"/>
                <w:sz w:val="24"/>
                <w:szCs w:val="24"/>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A4271" w:rsidRPr="003454A6" w:rsidTr="00594222">
        <w:tc>
          <w:tcPr>
            <w:tcW w:w="561" w:type="dxa"/>
            <w:shd w:val="clear" w:color="auto" w:fill="FFFFFF"/>
          </w:tcPr>
          <w:p w:rsidR="00CA4271" w:rsidRPr="003454A6" w:rsidRDefault="00CA4271" w:rsidP="00752623">
            <w:pPr>
              <w:spacing w:before="150" w:after="15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6</w:t>
            </w:r>
          </w:p>
        </w:tc>
        <w:tc>
          <w:tcPr>
            <w:tcW w:w="2897"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Забезпечення виконання договору про закупівлю</w:t>
            </w:r>
          </w:p>
        </w:tc>
        <w:tc>
          <w:tcPr>
            <w:tcW w:w="6464" w:type="dxa"/>
            <w:shd w:val="clear" w:color="auto" w:fill="FFFFFF"/>
          </w:tcPr>
          <w:p w:rsidR="00CA4271" w:rsidRPr="003454A6" w:rsidRDefault="00CA4271" w:rsidP="00752623">
            <w:pPr>
              <w:spacing w:before="150" w:after="150" w:line="240" w:lineRule="auto"/>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Не вимагається.</w:t>
            </w:r>
          </w:p>
          <w:p w:rsidR="00CA4271" w:rsidRPr="003454A6" w:rsidRDefault="00CA4271" w:rsidP="00752623">
            <w:pPr>
              <w:spacing w:before="150" w:after="15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 </w:t>
            </w:r>
          </w:p>
        </w:tc>
      </w:tr>
    </w:tbl>
    <w:p w:rsidR="00631A42" w:rsidRPr="003454A6" w:rsidRDefault="00631A42" w:rsidP="00887053">
      <w:pPr>
        <w:ind w:right="284"/>
        <w:contextualSpacing/>
        <w:jc w:val="right"/>
        <w:rPr>
          <w:rFonts w:ascii="Times New Roman" w:eastAsia="Times New Roman" w:hAnsi="Times New Roman" w:cs="Times New Roman"/>
          <w:b/>
          <w:sz w:val="24"/>
          <w:szCs w:val="24"/>
        </w:rPr>
      </w:pPr>
    </w:p>
    <w:p w:rsidR="00631A42" w:rsidRPr="003454A6" w:rsidRDefault="00631A42" w:rsidP="00887053">
      <w:pPr>
        <w:ind w:right="284"/>
        <w:contextualSpacing/>
        <w:jc w:val="right"/>
        <w:rPr>
          <w:rFonts w:ascii="Times New Roman" w:eastAsia="Times New Roman" w:hAnsi="Times New Roman" w:cs="Times New Roman"/>
          <w:b/>
          <w:sz w:val="24"/>
          <w:szCs w:val="24"/>
        </w:rPr>
      </w:pPr>
    </w:p>
    <w:p w:rsidR="00631A42" w:rsidRPr="003454A6" w:rsidRDefault="00631A42" w:rsidP="00887053">
      <w:pPr>
        <w:ind w:right="284"/>
        <w:contextualSpacing/>
        <w:jc w:val="right"/>
        <w:rPr>
          <w:rFonts w:ascii="Times New Roman" w:eastAsia="Times New Roman" w:hAnsi="Times New Roman" w:cs="Times New Roman"/>
          <w:b/>
          <w:sz w:val="24"/>
          <w:szCs w:val="24"/>
        </w:rPr>
      </w:pPr>
    </w:p>
    <w:p w:rsidR="00631A42" w:rsidRPr="003454A6" w:rsidRDefault="00631A42" w:rsidP="00887053">
      <w:pPr>
        <w:ind w:right="284"/>
        <w:contextualSpacing/>
        <w:jc w:val="right"/>
        <w:rPr>
          <w:rFonts w:ascii="Times New Roman" w:eastAsia="Times New Roman" w:hAnsi="Times New Roman" w:cs="Times New Roman"/>
          <w:b/>
          <w:sz w:val="24"/>
          <w:szCs w:val="24"/>
        </w:rPr>
      </w:pPr>
    </w:p>
    <w:p w:rsidR="00631A42" w:rsidRPr="003454A6" w:rsidRDefault="00631A42" w:rsidP="00887053">
      <w:pPr>
        <w:ind w:right="284"/>
        <w:contextualSpacing/>
        <w:jc w:val="right"/>
        <w:rPr>
          <w:rFonts w:ascii="Times New Roman" w:eastAsia="Times New Roman" w:hAnsi="Times New Roman" w:cs="Times New Roman"/>
          <w:b/>
          <w:sz w:val="24"/>
          <w:szCs w:val="24"/>
        </w:rPr>
      </w:pPr>
    </w:p>
    <w:p w:rsidR="00631A42" w:rsidRPr="003454A6" w:rsidRDefault="00631A42" w:rsidP="00887053">
      <w:pPr>
        <w:ind w:right="284"/>
        <w:contextualSpacing/>
        <w:jc w:val="right"/>
        <w:rPr>
          <w:rFonts w:ascii="Times New Roman" w:eastAsia="Times New Roman" w:hAnsi="Times New Roman" w:cs="Times New Roman"/>
          <w:b/>
          <w:sz w:val="24"/>
          <w:szCs w:val="24"/>
        </w:rPr>
      </w:pPr>
    </w:p>
    <w:p w:rsidR="00631A42" w:rsidRPr="003454A6" w:rsidRDefault="00631A42" w:rsidP="00887053">
      <w:pPr>
        <w:ind w:right="284"/>
        <w:contextualSpacing/>
        <w:jc w:val="right"/>
        <w:rPr>
          <w:rFonts w:ascii="Times New Roman" w:eastAsia="Times New Roman" w:hAnsi="Times New Roman" w:cs="Times New Roman"/>
          <w:b/>
          <w:sz w:val="24"/>
          <w:szCs w:val="24"/>
        </w:rPr>
      </w:pPr>
    </w:p>
    <w:p w:rsidR="00631A42" w:rsidRPr="003454A6" w:rsidRDefault="00631A42" w:rsidP="00887053">
      <w:pPr>
        <w:ind w:right="284"/>
        <w:contextualSpacing/>
        <w:jc w:val="right"/>
        <w:rPr>
          <w:rFonts w:ascii="Times New Roman" w:eastAsia="Times New Roman" w:hAnsi="Times New Roman" w:cs="Times New Roman"/>
          <w:b/>
          <w:sz w:val="24"/>
          <w:szCs w:val="24"/>
        </w:rPr>
      </w:pPr>
    </w:p>
    <w:p w:rsidR="00631A42" w:rsidRPr="003454A6" w:rsidRDefault="00631A42" w:rsidP="00887053">
      <w:pPr>
        <w:ind w:right="284"/>
        <w:contextualSpacing/>
        <w:jc w:val="right"/>
        <w:rPr>
          <w:rFonts w:ascii="Times New Roman" w:eastAsia="Times New Roman" w:hAnsi="Times New Roman" w:cs="Times New Roman"/>
          <w:b/>
          <w:sz w:val="24"/>
          <w:szCs w:val="24"/>
        </w:rPr>
      </w:pPr>
    </w:p>
    <w:p w:rsidR="00631A42" w:rsidRPr="003454A6" w:rsidRDefault="00631A42" w:rsidP="00887053">
      <w:pPr>
        <w:ind w:right="284"/>
        <w:contextualSpacing/>
        <w:jc w:val="right"/>
        <w:rPr>
          <w:rFonts w:ascii="Times New Roman" w:eastAsia="Times New Roman" w:hAnsi="Times New Roman" w:cs="Times New Roman"/>
          <w:b/>
          <w:sz w:val="24"/>
          <w:szCs w:val="24"/>
        </w:rPr>
      </w:pPr>
    </w:p>
    <w:p w:rsidR="00631A42" w:rsidRPr="003454A6" w:rsidRDefault="00631A42" w:rsidP="00887053">
      <w:pPr>
        <w:ind w:right="284"/>
        <w:contextualSpacing/>
        <w:jc w:val="right"/>
        <w:rPr>
          <w:rFonts w:ascii="Times New Roman" w:eastAsia="Times New Roman" w:hAnsi="Times New Roman" w:cs="Times New Roman"/>
          <w:b/>
          <w:sz w:val="24"/>
          <w:szCs w:val="24"/>
        </w:rPr>
      </w:pPr>
    </w:p>
    <w:p w:rsidR="007D5CB1" w:rsidRPr="003454A6" w:rsidRDefault="007D5CB1" w:rsidP="00887053">
      <w:pPr>
        <w:ind w:right="284"/>
        <w:contextualSpacing/>
        <w:jc w:val="right"/>
        <w:rPr>
          <w:rFonts w:ascii="Times New Roman" w:eastAsia="Times New Roman" w:hAnsi="Times New Roman" w:cs="Times New Roman"/>
          <w:b/>
          <w:sz w:val="24"/>
          <w:szCs w:val="24"/>
        </w:rPr>
      </w:pPr>
    </w:p>
    <w:p w:rsidR="007D5CB1" w:rsidRPr="003454A6" w:rsidRDefault="007D5CB1" w:rsidP="00887053">
      <w:pPr>
        <w:ind w:right="284"/>
        <w:contextualSpacing/>
        <w:jc w:val="right"/>
        <w:rPr>
          <w:rFonts w:ascii="Times New Roman" w:eastAsia="Times New Roman" w:hAnsi="Times New Roman" w:cs="Times New Roman"/>
          <w:b/>
          <w:sz w:val="24"/>
          <w:szCs w:val="24"/>
        </w:rPr>
      </w:pPr>
    </w:p>
    <w:p w:rsidR="007D5CB1" w:rsidRPr="003454A6" w:rsidRDefault="007D5CB1" w:rsidP="00887053">
      <w:pPr>
        <w:ind w:right="284"/>
        <w:contextualSpacing/>
        <w:jc w:val="right"/>
        <w:rPr>
          <w:rFonts w:ascii="Times New Roman" w:eastAsia="Times New Roman" w:hAnsi="Times New Roman" w:cs="Times New Roman"/>
          <w:b/>
          <w:sz w:val="24"/>
          <w:szCs w:val="24"/>
        </w:rPr>
      </w:pPr>
    </w:p>
    <w:p w:rsidR="007D5CB1" w:rsidRPr="003454A6" w:rsidRDefault="007D5CB1" w:rsidP="00887053">
      <w:pPr>
        <w:ind w:right="284"/>
        <w:contextualSpacing/>
        <w:jc w:val="right"/>
        <w:rPr>
          <w:rFonts w:ascii="Times New Roman" w:eastAsia="Times New Roman" w:hAnsi="Times New Roman" w:cs="Times New Roman"/>
          <w:b/>
          <w:sz w:val="24"/>
          <w:szCs w:val="24"/>
        </w:rPr>
      </w:pPr>
    </w:p>
    <w:p w:rsidR="00631A42" w:rsidRPr="003454A6" w:rsidRDefault="00631A42" w:rsidP="00887053">
      <w:pPr>
        <w:ind w:right="284"/>
        <w:contextualSpacing/>
        <w:jc w:val="right"/>
        <w:rPr>
          <w:rFonts w:ascii="Times New Roman" w:eastAsia="Times New Roman" w:hAnsi="Times New Roman" w:cs="Times New Roman"/>
          <w:b/>
          <w:sz w:val="24"/>
          <w:szCs w:val="24"/>
        </w:rPr>
      </w:pPr>
    </w:p>
    <w:p w:rsidR="00631A42" w:rsidRPr="003454A6" w:rsidRDefault="00631A42" w:rsidP="00887053">
      <w:pPr>
        <w:ind w:right="284"/>
        <w:contextualSpacing/>
        <w:jc w:val="right"/>
        <w:rPr>
          <w:rFonts w:ascii="Times New Roman" w:eastAsia="Times New Roman" w:hAnsi="Times New Roman" w:cs="Times New Roman"/>
          <w:b/>
          <w:sz w:val="24"/>
          <w:szCs w:val="24"/>
        </w:rPr>
      </w:pPr>
    </w:p>
    <w:p w:rsidR="00631A42" w:rsidRPr="003454A6" w:rsidRDefault="00631A42" w:rsidP="00887053">
      <w:pPr>
        <w:ind w:right="284"/>
        <w:contextualSpacing/>
        <w:jc w:val="right"/>
        <w:rPr>
          <w:rFonts w:ascii="Times New Roman" w:eastAsia="Times New Roman" w:hAnsi="Times New Roman" w:cs="Times New Roman"/>
          <w:b/>
          <w:sz w:val="24"/>
          <w:szCs w:val="24"/>
        </w:rPr>
      </w:pPr>
    </w:p>
    <w:p w:rsidR="00D31E15" w:rsidRPr="003454A6" w:rsidRDefault="00D31E15" w:rsidP="00887053">
      <w:pPr>
        <w:ind w:right="284"/>
        <w:contextualSpacing/>
        <w:jc w:val="right"/>
        <w:rPr>
          <w:rFonts w:ascii="Times New Roman" w:eastAsia="Times New Roman" w:hAnsi="Times New Roman" w:cs="Times New Roman"/>
          <w:b/>
          <w:sz w:val="24"/>
          <w:szCs w:val="24"/>
        </w:rPr>
      </w:pPr>
    </w:p>
    <w:p w:rsidR="00D31E15" w:rsidRPr="003454A6" w:rsidRDefault="00D31E15" w:rsidP="00887053">
      <w:pPr>
        <w:ind w:right="284"/>
        <w:contextualSpacing/>
        <w:jc w:val="right"/>
        <w:rPr>
          <w:rFonts w:ascii="Times New Roman" w:eastAsia="Times New Roman" w:hAnsi="Times New Roman" w:cs="Times New Roman"/>
          <w:b/>
          <w:sz w:val="24"/>
          <w:szCs w:val="24"/>
        </w:rPr>
      </w:pPr>
    </w:p>
    <w:p w:rsidR="00D31E15" w:rsidRPr="003454A6" w:rsidRDefault="00D31E15" w:rsidP="00887053">
      <w:pPr>
        <w:ind w:right="284"/>
        <w:contextualSpacing/>
        <w:jc w:val="right"/>
        <w:rPr>
          <w:rFonts w:ascii="Times New Roman" w:eastAsia="Times New Roman" w:hAnsi="Times New Roman" w:cs="Times New Roman"/>
          <w:b/>
          <w:sz w:val="24"/>
          <w:szCs w:val="24"/>
        </w:rPr>
      </w:pPr>
    </w:p>
    <w:p w:rsidR="00D31E15" w:rsidRPr="003454A6" w:rsidRDefault="00D31E15" w:rsidP="00887053">
      <w:pPr>
        <w:ind w:right="284"/>
        <w:contextualSpacing/>
        <w:jc w:val="right"/>
        <w:rPr>
          <w:rFonts w:ascii="Times New Roman" w:eastAsia="Times New Roman" w:hAnsi="Times New Roman" w:cs="Times New Roman"/>
          <w:b/>
          <w:sz w:val="24"/>
          <w:szCs w:val="24"/>
        </w:rPr>
      </w:pPr>
    </w:p>
    <w:p w:rsidR="00D31E15" w:rsidRPr="003454A6" w:rsidRDefault="00D31E15" w:rsidP="00887053">
      <w:pPr>
        <w:ind w:right="284"/>
        <w:contextualSpacing/>
        <w:jc w:val="right"/>
        <w:rPr>
          <w:rFonts w:ascii="Times New Roman" w:eastAsia="Times New Roman" w:hAnsi="Times New Roman" w:cs="Times New Roman"/>
          <w:b/>
          <w:sz w:val="24"/>
          <w:szCs w:val="24"/>
        </w:rPr>
      </w:pPr>
    </w:p>
    <w:p w:rsidR="00D31E15" w:rsidRPr="003454A6" w:rsidRDefault="00D31E15" w:rsidP="00887053">
      <w:pPr>
        <w:ind w:right="284"/>
        <w:contextualSpacing/>
        <w:jc w:val="right"/>
        <w:rPr>
          <w:rFonts w:ascii="Times New Roman" w:eastAsia="Times New Roman" w:hAnsi="Times New Roman" w:cs="Times New Roman"/>
          <w:b/>
          <w:sz w:val="24"/>
          <w:szCs w:val="24"/>
        </w:rPr>
      </w:pPr>
    </w:p>
    <w:p w:rsidR="00D31E15" w:rsidRPr="003454A6" w:rsidRDefault="00D31E15" w:rsidP="00887053">
      <w:pPr>
        <w:ind w:right="284"/>
        <w:contextualSpacing/>
        <w:jc w:val="right"/>
        <w:rPr>
          <w:rFonts w:ascii="Times New Roman" w:eastAsia="Times New Roman" w:hAnsi="Times New Roman" w:cs="Times New Roman"/>
          <w:b/>
          <w:sz w:val="24"/>
          <w:szCs w:val="24"/>
        </w:rPr>
      </w:pPr>
    </w:p>
    <w:p w:rsidR="00D31E15" w:rsidRPr="003454A6" w:rsidRDefault="00D31E15" w:rsidP="00887053">
      <w:pPr>
        <w:ind w:right="284"/>
        <w:contextualSpacing/>
        <w:jc w:val="right"/>
        <w:rPr>
          <w:rFonts w:ascii="Times New Roman" w:eastAsia="Times New Roman" w:hAnsi="Times New Roman" w:cs="Times New Roman"/>
          <w:b/>
          <w:sz w:val="24"/>
          <w:szCs w:val="24"/>
        </w:rPr>
      </w:pPr>
    </w:p>
    <w:p w:rsidR="00D31E15" w:rsidRPr="003454A6" w:rsidRDefault="00D31E15" w:rsidP="00887053">
      <w:pPr>
        <w:ind w:right="284"/>
        <w:contextualSpacing/>
        <w:jc w:val="right"/>
        <w:rPr>
          <w:rFonts w:ascii="Times New Roman" w:eastAsia="Times New Roman" w:hAnsi="Times New Roman" w:cs="Times New Roman"/>
          <w:b/>
          <w:sz w:val="24"/>
          <w:szCs w:val="24"/>
        </w:rPr>
      </w:pPr>
    </w:p>
    <w:p w:rsidR="00D31E15" w:rsidRPr="003454A6" w:rsidRDefault="00D31E15" w:rsidP="00887053">
      <w:pPr>
        <w:ind w:right="284"/>
        <w:contextualSpacing/>
        <w:jc w:val="right"/>
        <w:rPr>
          <w:rFonts w:ascii="Times New Roman" w:eastAsia="Times New Roman" w:hAnsi="Times New Roman" w:cs="Times New Roman"/>
          <w:b/>
          <w:sz w:val="24"/>
          <w:szCs w:val="24"/>
        </w:rPr>
      </w:pPr>
    </w:p>
    <w:p w:rsidR="00D31E15" w:rsidRPr="003454A6" w:rsidRDefault="00D31E15" w:rsidP="00887053">
      <w:pPr>
        <w:ind w:right="284"/>
        <w:contextualSpacing/>
        <w:jc w:val="right"/>
        <w:rPr>
          <w:rFonts w:ascii="Times New Roman" w:eastAsia="Times New Roman" w:hAnsi="Times New Roman" w:cs="Times New Roman"/>
          <w:b/>
          <w:sz w:val="24"/>
          <w:szCs w:val="24"/>
        </w:rPr>
      </w:pPr>
    </w:p>
    <w:p w:rsidR="00D31E15" w:rsidRPr="003454A6" w:rsidRDefault="00D31E15" w:rsidP="00887053">
      <w:pPr>
        <w:ind w:right="284"/>
        <w:contextualSpacing/>
        <w:jc w:val="right"/>
        <w:rPr>
          <w:rFonts w:ascii="Times New Roman" w:eastAsia="Times New Roman" w:hAnsi="Times New Roman" w:cs="Times New Roman"/>
          <w:b/>
          <w:sz w:val="24"/>
          <w:szCs w:val="24"/>
        </w:rPr>
      </w:pPr>
    </w:p>
    <w:p w:rsidR="00D31E15" w:rsidRPr="003454A6" w:rsidRDefault="00D31E15" w:rsidP="00887053">
      <w:pPr>
        <w:ind w:right="284"/>
        <w:contextualSpacing/>
        <w:jc w:val="right"/>
        <w:rPr>
          <w:rFonts w:ascii="Times New Roman" w:eastAsia="Times New Roman" w:hAnsi="Times New Roman" w:cs="Times New Roman"/>
          <w:b/>
          <w:sz w:val="24"/>
          <w:szCs w:val="24"/>
        </w:rPr>
      </w:pPr>
    </w:p>
    <w:p w:rsidR="00D31E15" w:rsidRPr="003454A6" w:rsidRDefault="00D31E15" w:rsidP="00887053">
      <w:pPr>
        <w:ind w:right="284"/>
        <w:contextualSpacing/>
        <w:jc w:val="right"/>
        <w:rPr>
          <w:rFonts w:ascii="Times New Roman" w:eastAsia="Times New Roman" w:hAnsi="Times New Roman" w:cs="Times New Roman"/>
          <w:b/>
          <w:sz w:val="24"/>
          <w:szCs w:val="24"/>
        </w:rPr>
      </w:pPr>
    </w:p>
    <w:p w:rsidR="00D31E15" w:rsidRPr="003454A6" w:rsidRDefault="00D31E15" w:rsidP="00887053">
      <w:pPr>
        <w:ind w:right="284"/>
        <w:contextualSpacing/>
        <w:jc w:val="right"/>
        <w:rPr>
          <w:rFonts w:ascii="Times New Roman" w:eastAsia="Times New Roman" w:hAnsi="Times New Roman" w:cs="Times New Roman"/>
          <w:b/>
          <w:sz w:val="24"/>
          <w:szCs w:val="24"/>
        </w:rPr>
      </w:pPr>
    </w:p>
    <w:p w:rsidR="00D31E15" w:rsidRPr="003454A6" w:rsidRDefault="00D31E15" w:rsidP="00887053">
      <w:pPr>
        <w:ind w:right="284"/>
        <w:contextualSpacing/>
        <w:jc w:val="right"/>
        <w:rPr>
          <w:rFonts w:ascii="Times New Roman" w:eastAsia="Times New Roman" w:hAnsi="Times New Roman" w:cs="Times New Roman"/>
          <w:b/>
          <w:sz w:val="24"/>
          <w:szCs w:val="24"/>
        </w:rPr>
      </w:pPr>
    </w:p>
    <w:p w:rsidR="00CA4271" w:rsidRPr="003454A6" w:rsidRDefault="00CA4271" w:rsidP="00887053">
      <w:pPr>
        <w:ind w:right="284"/>
        <w:contextualSpacing/>
        <w:jc w:val="right"/>
        <w:rPr>
          <w:rFonts w:ascii="Times New Roman" w:eastAsia="Times New Roman" w:hAnsi="Times New Roman" w:cs="Times New Roman"/>
          <w:i/>
          <w:sz w:val="24"/>
          <w:szCs w:val="24"/>
        </w:rPr>
      </w:pPr>
      <w:r w:rsidRPr="003454A6">
        <w:rPr>
          <w:rFonts w:ascii="Times New Roman" w:eastAsia="Times New Roman" w:hAnsi="Times New Roman" w:cs="Times New Roman"/>
          <w:i/>
          <w:sz w:val="24"/>
          <w:szCs w:val="24"/>
        </w:rPr>
        <w:lastRenderedPageBreak/>
        <w:t>Додаток № 1 до тендерної документації</w:t>
      </w:r>
    </w:p>
    <w:p w:rsidR="00631A42" w:rsidRPr="003454A6" w:rsidRDefault="00631A42" w:rsidP="00887053">
      <w:pPr>
        <w:ind w:right="284"/>
        <w:contextualSpacing/>
        <w:jc w:val="right"/>
        <w:rPr>
          <w:rFonts w:ascii="Times New Roman" w:eastAsia="Times New Roman" w:hAnsi="Times New Roman" w:cs="Times New Roman"/>
          <w:b/>
          <w:sz w:val="24"/>
          <w:szCs w:val="24"/>
        </w:rPr>
      </w:pPr>
    </w:p>
    <w:p w:rsidR="00631A42" w:rsidRPr="003454A6" w:rsidRDefault="00631A42" w:rsidP="00631A42">
      <w:pPr>
        <w:ind w:right="284"/>
        <w:contextualSpacing/>
        <w:jc w:val="center"/>
        <w:rPr>
          <w:rFonts w:ascii="Times New Roman" w:eastAsia="Times New Roman" w:hAnsi="Times New Roman" w:cs="Times New Roman"/>
          <w:b/>
          <w:sz w:val="24"/>
          <w:szCs w:val="24"/>
        </w:rPr>
      </w:pPr>
      <w:r w:rsidRPr="003454A6">
        <w:rPr>
          <w:rFonts w:ascii="Times New Roman" w:eastAsia="Times New Roman" w:hAnsi="Times New Roman" w:cs="Times New Roman"/>
          <w:b/>
          <w:sz w:val="24"/>
          <w:szCs w:val="24"/>
        </w:rPr>
        <w:t>КВАЛІФІКАЦІЙНІ КРИТЕРІЇ ТА СПОСІБ ЇХ ПІДТВЕРДЖЕННЯ</w:t>
      </w:r>
    </w:p>
    <w:p w:rsidR="002109CB" w:rsidRPr="003454A6" w:rsidRDefault="002109CB" w:rsidP="002109CB">
      <w:pPr>
        <w:suppressAutoHyphens/>
        <w:spacing w:after="0" w:line="240" w:lineRule="auto"/>
        <w:ind w:left="142"/>
        <w:jc w:val="both"/>
        <w:rPr>
          <w:rFonts w:ascii="Times New Roman" w:hAnsi="Times New Roman" w:cs="Times New Roman"/>
          <w:b/>
          <w:sz w:val="24"/>
          <w:szCs w:val="24"/>
          <w:lang w:eastAsia="ar-SA"/>
        </w:rPr>
      </w:pPr>
    </w:p>
    <w:p w:rsidR="002109CB" w:rsidRPr="003454A6" w:rsidRDefault="002109CB" w:rsidP="00727663">
      <w:pPr>
        <w:suppressAutoHyphens/>
        <w:spacing w:after="0" w:line="240" w:lineRule="auto"/>
        <w:ind w:left="142"/>
        <w:jc w:val="center"/>
        <w:rPr>
          <w:rFonts w:ascii="Times New Roman" w:hAnsi="Times New Roman" w:cs="Times New Roman"/>
          <w:b/>
          <w:sz w:val="24"/>
          <w:szCs w:val="24"/>
        </w:rPr>
      </w:pPr>
      <w:r w:rsidRPr="003454A6">
        <w:rPr>
          <w:rFonts w:ascii="Times New Roman" w:hAnsi="Times New Roman" w:cs="Times New Roman"/>
          <w:b/>
          <w:sz w:val="24"/>
          <w:szCs w:val="24"/>
          <w:lang w:eastAsia="ar-SA"/>
        </w:rPr>
        <w:t>І.</w:t>
      </w:r>
      <w:r w:rsidRPr="003454A6">
        <w:rPr>
          <w:rFonts w:ascii="Times New Roman" w:hAnsi="Times New Roman" w:cs="Times New Roman"/>
          <w:b/>
          <w:sz w:val="24"/>
          <w:szCs w:val="24"/>
        </w:rPr>
        <w:t xml:space="preserve"> ПЕРЕЛІК ДОКУМЕНТІВ НА ПІДТВЕРДЖЕННЯ ВІДПОВІДНОСТІ ПРОПОЗИЦІЇ УЧАСНИКА/ОБ’ЄДНАНЬ УЧАСНИКІВ КВАЛІФІКАЦІЙНИМ КРИТЕРІЯМ:</w:t>
      </w:r>
    </w:p>
    <w:p w:rsidR="002109CB" w:rsidRPr="003454A6" w:rsidRDefault="002109CB" w:rsidP="002109CB">
      <w:pPr>
        <w:suppressAutoHyphens/>
        <w:spacing w:after="0" w:line="240" w:lineRule="auto"/>
        <w:ind w:left="142"/>
        <w:jc w:val="both"/>
        <w:rPr>
          <w:rFonts w:ascii="Times New Roman" w:hAnsi="Times New Roman" w:cs="Times New Roman"/>
          <w:b/>
          <w:sz w:val="24"/>
          <w:szCs w:val="24"/>
          <w:lang w:eastAsia="ar-SA"/>
        </w:rPr>
      </w:pPr>
    </w:p>
    <w:tbl>
      <w:tblPr>
        <w:tblStyle w:val="a6"/>
        <w:tblW w:w="0" w:type="auto"/>
        <w:tblInd w:w="108" w:type="dxa"/>
        <w:tblLook w:val="04A0" w:firstRow="1" w:lastRow="0" w:firstColumn="1" w:lastColumn="0" w:noHBand="0" w:noVBand="1"/>
      </w:tblPr>
      <w:tblGrid>
        <w:gridCol w:w="2030"/>
        <w:gridCol w:w="7633"/>
      </w:tblGrid>
      <w:tr w:rsidR="0068622A" w:rsidRPr="003454A6" w:rsidTr="00CB2C53">
        <w:tc>
          <w:tcPr>
            <w:tcW w:w="1917" w:type="dxa"/>
          </w:tcPr>
          <w:p w:rsidR="0068622A" w:rsidRPr="003454A6" w:rsidRDefault="0068622A" w:rsidP="00CA4271">
            <w:pPr>
              <w:jc w:val="center"/>
              <w:rPr>
                <w:rFonts w:ascii="Times New Roman" w:eastAsia="Times New Roman" w:hAnsi="Times New Roman" w:cs="Times New Roman"/>
                <w:b/>
                <w:sz w:val="24"/>
                <w:szCs w:val="24"/>
              </w:rPr>
            </w:pPr>
            <w:r w:rsidRPr="003454A6">
              <w:rPr>
                <w:rFonts w:ascii="Times New Roman" w:hAnsi="Times New Roman" w:cs="Times New Roman"/>
                <w:b/>
                <w:sz w:val="24"/>
                <w:szCs w:val="24"/>
              </w:rPr>
              <w:t>Критерії</w:t>
            </w:r>
          </w:p>
        </w:tc>
        <w:tc>
          <w:tcPr>
            <w:tcW w:w="8007" w:type="dxa"/>
          </w:tcPr>
          <w:p w:rsidR="0068622A" w:rsidRPr="003454A6" w:rsidRDefault="00086C81" w:rsidP="00CA4271">
            <w:pPr>
              <w:jc w:val="center"/>
              <w:rPr>
                <w:rFonts w:ascii="Times New Roman" w:eastAsia="Times New Roman" w:hAnsi="Times New Roman" w:cs="Times New Roman"/>
                <w:b/>
                <w:sz w:val="24"/>
                <w:szCs w:val="24"/>
              </w:rPr>
            </w:pPr>
            <w:r w:rsidRPr="003454A6">
              <w:rPr>
                <w:rFonts w:ascii="Times New Roman" w:hAnsi="Times New Roman" w:cs="Times New Roman"/>
                <w:b/>
                <w:sz w:val="24"/>
                <w:szCs w:val="24"/>
              </w:rPr>
              <w:t>Документи, що підтверджують відповідність</w:t>
            </w:r>
          </w:p>
        </w:tc>
      </w:tr>
      <w:tr w:rsidR="0068622A" w:rsidRPr="003454A6" w:rsidTr="00CB2C53">
        <w:tc>
          <w:tcPr>
            <w:tcW w:w="1917" w:type="dxa"/>
          </w:tcPr>
          <w:p w:rsidR="00086C81" w:rsidRPr="003454A6" w:rsidRDefault="00086C81" w:rsidP="00920EA1">
            <w:pPr>
              <w:pStyle w:val="TableParagraph"/>
              <w:ind w:right="171"/>
              <w:jc w:val="center"/>
              <w:rPr>
                <w:b/>
                <w:sz w:val="24"/>
                <w:szCs w:val="24"/>
              </w:rPr>
            </w:pPr>
            <w:r w:rsidRPr="003454A6">
              <w:rPr>
                <w:b/>
                <w:sz w:val="24"/>
                <w:szCs w:val="24"/>
              </w:rPr>
              <w:t>1.</w:t>
            </w:r>
            <w:r w:rsidR="00684DDC" w:rsidRPr="003454A6">
              <w:rPr>
                <w:b/>
                <w:sz w:val="24"/>
                <w:szCs w:val="24"/>
              </w:rPr>
              <w:t xml:space="preserve"> Н</w:t>
            </w:r>
            <w:r w:rsidRPr="003454A6">
              <w:rPr>
                <w:b/>
                <w:sz w:val="24"/>
                <w:szCs w:val="24"/>
              </w:rPr>
              <w:t>аявність обладнання та матеріально технічної бази</w:t>
            </w:r>
          </w:p>
          <w:p w:rsidR="0068622A" w:rsidRPr="003454A6" w:rsidRDefault="00086C81" w:rsidP="00920EA1">
            <w:pPr>
              <w:jc w:val="center"/>
              <w:rPr>
                <w:rFonts w:ascii="Times New Roman" w:eastAsia="Times New Roman" w:hAnsi="Times New Roman" w:cs="Times New Roman"/>
                <w:b/>
                <w:sz w:val="24"/>
                <w:szCs w:val="24"/>
              </w:rPr>
            </w:pPr>
            <w:r w:rsidRPr="003454A6">
              <w:rPr>
                <w:rFonts w:ascii="Times New Roman" w:eastAsia="Times New Roman" w:hAnsi="Times New Roman" w:cs="Times New Roman"/>
                <w:sz w:val="24"/>
                <w:szCs w:val="24"/>
                <w:lang w:eastAsia="uk-UA" w:bidi="uk-UA"/>
              </w:rPr>
              <w:t xml:space="preserve">(Інформація подається у складі тендерної пропозиції </w:t>
            </w:r>
            <w:r w:rsidR="00020F39" w:rsidRPr="003454A6">
              <w:rPr>
                <w:rFonts w:ascii="Times New Roman" w:eastAsia="Times New Roman" w:hAnsi="Times New Roman" w:cs="Times New Roman"/>
                <w:sz w:val="24"/>
                <w:szCs w:val="24"/>
                <w:lang w:eastAsia="uk-UA" w:bidi="uk-UA"/>
              </w:rPr>
              <w:t>У</w:t>
            </w:r>
            <w:r w:rsidRPr="003454A6">
              <w:rPr>
                <w:rFonts w:ascii="Times New Roman" w:eastAsia="Times New Roman" w:hAnsi="Times New Roman" w:cs="Times New Roman"/>
                <w:sz w:val="24"/>
                <w:szCs w:val="24"/>
                <w:lang w:eastAsia="uk-UA" w:bidi="uk-UA"/>
              </w:rPr>
              <w:t>часника на бланку підприємства за підписом керівника (уповноваженої особи) та завірена печаткою підприємства.</w:t>
            </w:r>
          </w:p>
        </w:tc>
        <w:tc>
          <w:tcPr>
            <w:tcW w:w="8007" w:type="dxa"/>
          </w:tcPr>
          <w:p w:rsidR="002B085B" w:rsidRPr="003454A6" w:rsidRDefault="002B085B" w:rsidP="00F71C5B">
            <w:pPr>
              <w:pStyle w:val="TableParagraph"/>
              <w:numPr>
                <w:ilvl w:val="1"/>
                <w:numId w:val="8"/>
              </w:numPr>
              <w:tabs>
                <w:tab w:val="left" w:pos="689"/>
              </w:tabs>
              <w:ind w:left="22" w:right="93" w:firstLine="0"/>
              <w:jc w:val="both"/>
              <w:rPr>
                <w:sz w:val="24"/>
                <w:szCs w:val="24"/>
              </w:rPr>
            </w:pPr>
            <w:r w:rsidRPr="003454A6">
              <w:rPr>
                <w:sz w:val="24"/>
                <w:szCs w:val="24"/>
              </w:rPr>
              <w:t xml:space="preserve">Довідка в довільній формі (на бланку підприємства) </w:t>
            </w:r>
            <w:r w:rsidRPr="003454A6">
              <w:rPr>
                <w:bCs/>
                <w:iCs/>
                <w:sz w:val="24"/>
                <w:szCs w:val="24"/>
                <w:lang w:eastAsia="ar-SA"/>
              </w:rPr>
              <w:t>про наявність в Учасника виробничої бази або складського приміщення та адміністративного (офісного) приміщення із зазначенням їх адреси.</w:t>
            </w:r>
          </w:p>
          <w:p w:rsidR="002B085B" w:rsidRPr="003454A6" w:rsidRDefault="002B085B" w:rsidP="00F71C5B">
            <w:pPr>
              <w:pStyle w:val="TableParagraph"/>
              <w:numPr>
                <w:ilvl w:val="1"/>
                <w:numId w:val="8"/>
              </w:numPr>
              <w:tabs>
                <w:tab w:val="left" w:pos="689"/>
              </w:tabs>
              <w:ind w:left="22" w:right="93" w:firstLine="0"/>
              <w:jc w:val="both"/>
              <w:rPr>
                <w:sz w:val="24"/>
                <w:szCs w:val="24"/>
              </w:rPr>
            </w:pPr>
            <w:r w:rsidRPr="003454A6">
              <w:rPr>
                <w:sz w:val="24"/>
                <w:szCs w:val="24"/>
                <w:lang w:eastAsia="ru-RU"/>
              </w:rPr>
              <w:t>Документальне підтвердження права користування зазначеними Учасником в довідці</w:t>
            </w:r>
            <w:r w:rsidRPr="003454A6">
              <w:rPr>
                <w:bCs/>
                <w:iCs/>
                <w:sz w:val="24"/>
                <w:szCs w:val="24"/>
                <w:lang w:eastAsia="ar-SA"/>
              </w:rPr>
              <w:t xml:space="preserve"> виробничою базою або складським приміщенням та адміністративним (офісним) приміщенням </w:t>
            </w:r>
            <w:r w:rsidRPr="003454A6">
              <w:rPr>
                <w:sz w:val="24"/>
                <w:szCs w:val="24"/>
                <w:lang w:eastAsia="ru-RU"/>
              </w:rPr>
              <w:t>шляхом подання одного з наступних документів:</w:t>
            </w:r>
          </w:p>
          <w:p w:rsidR="002B085B" w:rsidRPr="003454A6" w:rsidRDefault="002B085B" w:rsidP="00F71C5B">
            <w:pPr>
              <w:pStyle w:val="a7"/>
              <w:numPr>
                <w:ilvl w:val="2"/>
                <w:numId w:val="12"/>
              </w:numPr>
              <w:tabs>
                <w:tab w:val="left" w:pos="0"/>
              </w:tabs>
              <w:spacing w:after="0" w:line="240" w:lineRule="auto"/>
              <w:ind w:left="0" w:firstLine="266"/>
              <w:jc w:val="both"/>
              <w:rPr>
                <w:rFonts w:ascii="Times New Roman" w:eastAsia="Times New Roman" w:hAnsi="Times New Roman" w:cs="Times New Roman"/>
                <w:bCs/>
                <w:iCs/>
                <w:sz w:val="24"/>
                <w:szCs w:val="24"/>
                <w:lang w:eastAsia="ar-SA"/>
              </w:rPr>
            </w:pPr>
            <w:r w:rsidRPr="003454A6">
              <w:rPr>
                <w:rFonts w:ascii="Times New Roman" w:eastAsia="Times New Roman" w:hAnsi="Times New Roman" w:cs="Times New Roman"/>
                <w:bCs/>
                <w:iCs/>
                <w:sz w:val="24"/>
                <w:szCs w:val="24"/>
                <w:lang w:eastAsia="ar-SA"/>
              </w:rPr>
              <w:t>Документ, що підтверджує право власності на нерухоме майно або його частину;</w:t>
            </w:r>
          </w:p>
          <w:p w:rsidR="002B085B" w:rsidRPr="003454A6" w:rsidRDefault="002B085B" w:rsidP="00F71C5B">
            <w:pPr>
              <w:pStyle w:val="a7"/>
              <w:numPr>
                <w:ilvl w:val="2"/>
                <w:numId w:val="12"/>
              </w:numPr>
              <w:tabs>
                <w:tab w:val="left" w:pos="0"/>
              </w:tabs>
              <w:spacing w:after="0" w:line="240" w:lineRule="auto"/>
              <w:ind w:left="0" w:firstLine="266"/>
              <w:jc w:val="both"/>
              <w:rPr>
                <w:rFonts w:ascii="Times New Roman" w:eastAsia="Times New Roman" w:hAnsi="Times New Roman" w:cs="Times New Roman"/>
                <w:bCs/>
                <w:iCs/>
                <w:sz w:val="24"/>
                <w:szCs w:val="24"/>
                <w:lang w:eastAsia="ar-SA"/>
              </w:rPr>
            </w:pPr>
            <w:r w:rsidRPr="003454A6">
              <w:rPr>
                <w:rFonts w:ascii="Times New Roman" w:eastAsia="Times New Roman" w:hAnsi="Times New Roman" w:cs="Times New Roman"/>
                <w:bCs/>
                <w:iCs/>
                <w:sz w:val="24"/>
                <w:szCs w:val="24"/>
                <w:lang w:eastAsia="ar-SA"/>
              </w:rPr>
              <w:t>Договір, що підтверджує право користування нерухомим майном або його частиною (з додержанням, у разі необхідності, вимоги про його нотаріальне посвідчення) з наданням акту приймання-передачі нерухомого майна або його частини, підписаного сторонами договору.</w:t>
            </w:r>
          </w:p>
          <w:p w:rsidR="00086C81" w:rsidRPr="003454A6" w:rsidRDefault="002B085B" w:rsidP="00F71C5B">
            <w:pPr>
              <w:pStyle w:val="TableParagraph"/>
              <w:numPr>
                <w:ilvl w:val="1"/>
                <w:numId w:val="8"/>
              </w:numPr>
              <w:tabs>
                <w:tab w:val="left" w:pos="689"/>
              </w:tabs>
              <w:ind w:left="22" w:right="93" w:firstLine="0"/>
              <w:jc w:val="both"/>
              <w:rPr>
                <w:sz w:val="24"/>
                <w:szCs w:val="24"/>
              </w:rPr>
            </w:pPr>
            <w:r w:rsidRPr="003454A6">
              <w:rPr>
                <w:sz w:val="24"/>
                <w:szCs w:val="24"/>
              </w:rPr>
              <w:t>Д</w:t>
            </w:r>
            <w:r w:rsidR="00086C81" w:rsidRPr="003454A6">
              <w:rPr>
                <w:sz w:val="24"/>
                <w:szCs w:val="24"/>
              </w:rPr>
              <w:t>овідк</w:t>
            </w:r>
            <w:r w:rsidRPr="003454A6">
              <w:rPr>
                <w:sz w:val="24"/>
                <w:szCs w:val="24"/>
              </w:rPr>
              <w:t>а</w:t>
            </w:r>
            <w:r w:rsidR="00086C81" w:rsidRPr="003454A6">
              <w:rPr>
                <w:sz w:val="24"/>
                <w:szCs w:val="24"/>
              </w:rPr>
              <w:t xml:space="preserve"> (на бланку підприємства) щодо наявності, найменування обладнання/інструментів, транспортних засобів (або механізмів) </w:t>
            </w:r>
            <w:r w:rsidR="00086C81" w:rsidRPr="003454A6">
              <w:rPr>
                <w:color w:val="000000"/>
                <w:sz w:val="24"/>
                <w:szCs w:val="24"/>
              </w:rPr>
              <w:t>та технологій,</w:t>
            </w:r>
            <w:r w:rsidR="00086C81" w:rsidRPr="003454A6">
              <w:rPr>
                <w:b/>
                <w:color w:val="000000"/>
                <w:sz w:val="24"/>
                <w:szCs w:val="24"/>
              </w:rPr>
              <w:t xml:space="preserve"> яка має підтвердити спроможність </w:t>
            </w:r>
            <w:r w:rsidR="00020F39" w:rsidRPr="003454A6">
              <w:rPr>
                <w:b/>
                <w:color w:val="000000"/>
                <w:sz w:val="24"/>
                <w:szCs w:val="24"/>
              </w:rPr>
              <w:t>У</w:t>
            </w:r>
            <w:r w:rsidR="00086C81" w:rsidRPr="003454A6">
              <w:rPr>
                <w:b/>
                <w:color w:val="000000"/>
                <w:sz w:val="24"/>
                <w:szCs w:val="24"/>
              </w:rPr>
              <w:t>часника здійснити виконання умов Договору</w:t>
            </w:r>
            <w:r w:rsidR="00086C81" w:rsidRPr="003454A6">
              <w:rPr>
                <w:sz w:val="24"/>
                <w:szCs w:val="24"/>
              </w:rPr>
              <w:t>:</w:t>
            </w:r>
          </w:p>
          <w:p w:rsidR="005D1101" w:rsidRPr="003454A6" w:rsidRDefault="005D1101" w:rsidP="005D1101">
            <w:pPr>
              <w:pStyle w:val="TableParagraph"/>
              <w:tabs>
                <w:tab w:val="left" w:pos="689"/>
              </w:tabs>
              <w:ind w:left="22" w:right="93"/>
              <w:jc w:val="both"/>
              <w:rPr>
                <w:sz w:val="24"/>
                <w:szCs w:val="24"/>
              </w:rPr>
            </w:pPr>
          </w:p>
          <w:p w:rsidR="005D1101" w:rsidRPr="003454A6" w:rsidRDefault="005D1101" w:rsidP="005D1101">
            <w:pPr>
              <w:suppressAutoHyphens/>
              <w:spacing w:after="0" w:line="240" w:lineRule="auto"/>
              <w:ind w:firstLine="567"/>
              <w:jc w:val="center"/>
              <w:rPr>
                <w:rFonts w:ascii="Times New Roman" w:eastAsia="Times New Roman" w:hAnsi="Times New Roman" w:cs="Times New Roman"/>
                <w:b/>
                <w:sz w:val="24"/>
                <w:szCs w:val="24"/>
                <w:lang w:eastAsia="ar-SA"/>
              </w:rPr>
            </w:pPr>
            <w:r w:rsidRPr="003454A6">
              <w:rPr>
                <w:rFonts w:ascii="Times New Roman" w:eastAsia="Times New Roman" w:hAnsi="Times New Roman" w:cs="Times New Roman"/>
                <w:b/>
                <w:sz w:val="24"/>
                <w:szCs w:val="24"/>
                <w:lang w:eastAsia="ar-SA"/>
              </w:rPr>
              <w:t>Довідка про наявність обладнання та матеріально технічної бази</w:t>
            </w:r>
          </w:p>
          <w:p w:rsidR="005D1101" w:rsidRPr="003454A6" w:rsidRDefault="005D1101" w:rsidP="006607A2">
            <w:pPr>
              <w:widowControl w:val="0"/>
              <w:autoSpaceDE w:val="0"/>
              <w:autoSpaceDN w:val="0"/>
              <w:adjustRightInd w:val="0"/>
              <w:spacing w:after="0" w:line="240" w:lineRule="auto"/>
              <w:ind w:left="142"/>
              <w:jc w:val="center"/>
              <w:outlineLvl w:val="2"/>
              <w:rPr>
                <w:rFonts w:ascii="Times New Roman" w:eastAsia="Times New Roman" w:hAnsi="Times New Roman" w:cs="Times New Roman"/>
                <w:sz w:val="24"/>
                <w:szCs w:val="24"/>
                <w:vertAlign w:val="superscript"/>
                <w:lang w:eastAsia="ru-RU"/>
              </w:rPr>
            </w:pPr>
          </w:p>
          <w:tbl>
            <w:tblPr>
              <w:tblStyle w:val="TableNormal"/>
              <w:tblpPr w:leftFromText="180" w:rightFromText="180" w:vertAnchor="text" w:horzAnchor="margin" w:tblpY="88"/>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
              <w:gridCol w:w="2881"/>
              <w:gridCol w:w="1545"/>
              <w:gridCol w:w="1511"/>
              <w:gridCol w:w="1277"/>
            </w:tblGrid>
            <w:tr w:rsidR="005D1101" w:rsidRPr="003454A6" w:rsidTr="00EB18AB">
              <w:trPr>
                <w:trHeight w:val="1168"/>
              </w:trPr>
              <w:tc>
                <w:tcPr>
                  <w:tcW w:w="676" w:type="dxa"/>
                  <w:vAlign w:val="center"/>
                </w:tcPr>
                <w:p w:rsidR="005D1101" w:rsidRPr="003454A6" w:rsidRDefault="005D1101" w:rsidP="005D1101">
                  <w:pPr>
                    <w:pStyle w:val="TableParagraph"/>
                    <w:spacing w:before="7"/>
                    <w:rPr>
                      <w:b/>
                      <w:sz w:val="24"/>
                      <w:szCs w:val="24"/>
                      <w:lang w:val="uk-UA"/>
                    </w:rPr>
                  </w:pPr>
                  <w:r w:rsidRPr="003454A6">
                    <w:rPr>
                      <w:sz w:val="24"/>
                      <w:szCs w:val="24"/>
                      <w:lang w:val="uk-UA"/>
                    </w:rPr>
                    <w:t>№ з/п</w:t>
                  </w:r>
                </w:p>
              </w:tc>
              <w:tc>
                <w:tcPr>
                  <w:tcW w:w="2442" w:type="dxa"/>
                  <w:vAlign w:val="center"/>
                </w:tcPr>
                <w:p w:rsidR="005D1101" w:rsidRPr="003454A6" w:rsidRDefault="005D1101" w:rsidP="005D1101">
                  <w:pPr>
                    <w:pStyle w:val="TableParagraph"/>
                    <w:ind w:left="119" w:right="114"/>
                    <w:jc w:val="center"/>
                    <w:rPr>
                      <w:sz w:val="24"/>
                      <w:szCs w:val="24"/>
                      <w:lang w:val="uk-UA"/>
                    </w:rPr>
                  </w:pPr>
                  <w:r w:rsidRPr="003454A6">
                    <w:rPr>
                      <w:sz w:val="24"/>
                      <w:szCs w:val="24"/>
                      <w:lang w:val="uk-UA"/>
                    </w:rPr>
                    <w:t xml:space="preserve">Найменування обладнання/інструментів, </w:t>
                  </w:r>
                  <w:proofErr w:type="spellStart"/>
                  <w:r w:rsidRPr="003454A6">
                    <w:rPr>
                      <w:sz w:val="24"/>
                      <w:szCs w:val="24"/>
                      <w:lang w:val="uk-UA"/>
                    </w:rPr>
                    <w:t>транпортних</w:t>
                  </w:r>
                  <w:proofErr w:type="spellEnd"/>
                  <w:r w:rsidRPr="003454A6">
                    <w:rPr>
                      <w:sz w:val="24"/>
                      <w:szCs w:val="24"/>
                      <w:lang w:val="uk-UA"/>
                    </w:rPr>
                    <w:t xml:space="preserve"> засобів або механізмів</w:t>
                  </w:r>
                </w:p>
              </w:tc>
              <w:tc>
                <w:tcPr>
                  <w:tcW w:w="1814" w:type="dxa"/>
                  <w:vAlign w:val="center"/>
                </w:tcPr>
                <w:p w:rsidR="005D1101" w:rsidRPr="003454A6" w:rsidRDefault="005D1101" w:rsidP="005D1101">
                  <w:pPr>
                    <w:pStyle w:val="TableParagraph"/>
                    <w:ind w:left="29" w:right="100" w:hanging="15"/>
                    <w:jc w:val="center"/>
                    <w:rPr>
                      <w:sz w:val="24"/>
                      <w:szCs w:val="24"/>
                      <w:lang w:val="uk-UA"/>
                    </w:rPr>
                  </w:pPr>
                  <w:r w:rsidRPr="003454A6">
                    <w:rPr>
                      <w:sz w:val="24"/>
                      <w:szCs w:val="24"/>
                      <w:lang w:val="uk-UA"/>
                    </w:rPr>
                    <w:t>Форма власності (власне, орендоване)</w:t>
                  </w:r>
                </w:p>
              </w:tc>
              <w:tc>
                <w:tcPr>
                  <w:tcW w:w="1342" w:type="dxa"/>
                  <w:vAlign w:val="center"/>
                </w:tcPr>
                <w:p w:rsidR="005D1101" w:rsidRPr="003454A6" w:rsidRDefault="005D1101" w:rsidP="005D1101">
                  <w:pPr>
                    <w:pStyle w:val="TableParagraph"/>
                    <w:ind w:left="233" w:right="227"/>
                    <w:jc w:val="center"/>
                    <w:rPr>
                      <w:sz w:val="24"/>
                      <w:szCs w:val="24"/>
                      <w:lang w:val="uk-UA"/>
                    </w:rPr>
                  </w:pPr>
                  <w:r w:rsidRPr="003454A6">
                    <w:rPr>
                      <w:sz w:val="24"/>
                      <w:szCs w:val="24"/>
                      <w:lang w:val="uk-UA"/>
                    </w:rPr>
                    <w:t>Стан (нове, справний)</w:t>
                  </w:r>
                </w:p>
              </w:tc>
              <w:tc>
                <w:tcPr>
                  <w:tcW w:w="1376" w:type="dxa"/>
                  <w:vAlign w:val="center"/>
                </w:tcPr>
                <w:p w:rsidR="005D1101" w:rsidRPr="003454A6" w:rsidRDefault="005D1101" w:rsidP="005D1101">
                  <w:pPr>
                    <w:pStyle w:val="TableParagraph"/>
                    <w:spacing w:before="4" w:line="210" w:lineRule="exact"/>
                    <w:ind w:left="119" w:right="114"/>
                    <w:jc w:val="center"/>
                    <w:rPr>
                      <w:sz w:val="24"/>
                      <w:szCs w:val="24"/>
                      <w:lang w:val="uk-UA"/>
                    </w:rPr>
                  </w:pPr>
                  <w:r w:rsidRPr="003454A6">
                    <w:rPr>
                      <w:sz w:val="24"/>
                      <w:szCs w:val="24"/>
                      <w:lang w:val="uk-UA"/>
                    </w:rPr>
                    <w:t>Наявна кількість, од.</w:t>
                  </w:r>
                </w:p>
              </w:tc>
            </w:tr>
          </w:tbl>
          <w:p w:rsidR="008E47BA" w:rsidRPr="003454A6" w:rsidRDefault="008E47BA" w:rsidP="008E47BA">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8E47BA" w:rsidRPr="003454A6" w:rsidRDefault="008E47BA" w:rsidP="008E47BA">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lang w:eastAsia="ru-RU"/>
              </w:rPr>
            </w:pPr>
            <w:r w:rsidRPr="003454A6">
              <w:rPr>
                <w:rFonts w:ascii="Times New Roman" w:eastAsia="Times New Roman" w:hAnsi="Times New Roman" w:cs="Times New Roman"/>
                <w:sz w:val="24"/>
                <w:szCs w:val="24"/>
                <w:lang w:eastAsia="ru-RU"/>
              </w:rPr>
              <w:t xml:space="preserve">Уповноважена особа </w:t>
            </w:r>
            <w:r w:rsidR="00020F39" w:rsidRPr="003454A6">
              <w:rPr>
                <w:rFonts w:ascii="Times New Roman" w:eastAsia="Times New Roman" w:hAnsi="Times New Roman" w:cs="Times New Roman"/>
                <w:sz w:val="24"/>
                <w:szCs w:val="24"/>
                <w:lang w:eastAsia="ru-RU"/>
              </w:rPr>
              <w:t>У</w:t>
            </w:r>
            <w:r w:rsidRPr="003454A6">
              <w:rPr>
                <w:rFonts w:ascii="Times New Roman" w:eastAsia="Times New Roman" w:hAnsi="Times New Roman" w:cs="Times New Roman"/>
                <w:sz w:val="24"/>
                <w:szCs w:val="24"/>
                <w:lang w:eastAsia="ru-RU"/>
              </w:rPr>
              <w:t>часника торгів</w:t>
            </w:r>
            <w:r w:rsidRPr="003454A6">
              <w:rPr>
                <w:rFonts w:ascii="Times New Roman" w:eastAsia="Times New Roman" w:hAnsi="Times New Roman" w:cs="Times New Roman"/>
                <w:b/>
                <w:sz w:val="24"/>
                <w:szCs w:val="24"/>
                <w:lang w:eastAsia="ru-RU"/>
              </w:rPr>
              <w:tab/>
              <w:t>___________</w:t>
            </w:r>
            <w:r w:rsidRPr="003454A6">
              <w:rPr>
                <w:rFonts w:ascii="Times New Roman" w:eastAsia="Times New Roman" w:hAnsi="Times New Roman" w:cs="Times New Roman"/>
                <w:b/>
                <w:sz w:val="24"/>
                <w:szCs w:val="24"/>
                <w:lang w:eastAsia="ru-RU"/>
              </w:rPr>
              <w:tab/>
              <w:t>___________</w:t>
            </w:r>
          </w:p>
          <w:p w:rsidR="008E47BA" w:rsidRPr="003454A6" w:rsidRDefault="008E47BA" w:rsidP="008E47BA">
            <w:pPr>
              <w:widowControl w:val="0"/>
              <w:autoSpaceDE w:val="0"/>
              <w:autoSpaceDN w:val="0"/>
              <w:adjustRightInd w:val="0"/>
              <w:spacing w:after="0" w:line="240" w:lineRule="auto"/>
              <w:ind w:left="142"/>
              <w:jc w:val="both"/>
              <w:rPr>
                <w:rFonts w:ascii="Times New Roman" w:eastAsia="Times New Roman" w:hAnsi="Times New Roman" w:cs="Times New Roman"/>
                <w:i/>
                <w:sz w:val="24"/>
                <w:szCs w:val="24"/>
                <w:vertAlign w:val="superscript"/>
                <w:lang w:eastAsia="ru-RU"/>
              </w:rPr>
            </w:pPr>
            <w:r w:rsidRPr="003454A6">
              <w:rPr>
                <w:rFonts w:ascii="Times New Roman" w:eastAsia="Times New Roman" w:hAnsi="Times New Roman" w:cs="Times New Roman"/>
                <w:i/>
                <w:sz w:val="24"/>
                <w:szCs w:val="24"/>
                <w:vertAlign w:val="superscript"/>
                <w:lang w:eastAsia="ru-RU"/>
              </w:rPr>
              <w:t xml:space="preserve">                                   (посада)                                                                   (підпис)                                    (П ІБ)</w:t>
            </w:r>
          </w:p>
          <w:p w:rsidR="00071FB9" w:rsidRPr="003454A6" w:rsidRDefault="00071FB9" w:rsidP="00071FB9">
            <w:pPr>
              <w:widowControl w:val="0"/>
              <w:autoSpaceDE w:val="0"/>
              <w:autoSpaceDN w:val="0"/>
              <w:adjustRightInd w:val="0"/>
              <w:spacing w:after="0" w:line="240" w:lineRule="auto"/>
              <w:ind w:left="142"/>
              <w:jc w:val="both"/>
              <w:rPr>
                <w:rFonts w:ascii="Times New Roman" w:hAnsi="Times New Roman" w:cs="Times New Roman"/>
                <w:sz w:val="24"/>
                <w:szCs w:val="24"/>
              </w:rPr>
            </w:pPr>
            <w:r w:rsidRPr="003454A6">
              <w:rPr>
                <w:rFonts w:ascii="Times New Roman" w:hAnsi="Times New Roman" w:cs="Times New Roman"/>
                <w:sz w:val="24"/>
                <w:szCs w:val="24"/>
              </w:rPr>
              <w:t>М.П.</w:t>
            </w:r>
          </w:p>
          <w:p w:rsidR="00071FB9" w:rsidRPr="003454A6" w:rsidRDefault="00071FB9" w:rsidP="008E47BA">
            <w:pPr>
              <w:widowControl w:val="0"/>
              <w:autoSpaceDE w:val="0"/>
              <w:autoSpaceDN w:val="0"/>
              <w:adjustRightInd w:val="0"/>
              <w:spacing w:after="0" w:line="240" w:lineRule="auto"/>
              <w:ind w:left="142"/>
              <w:jc w:val="both"/>
              <w:rPr>
                <w:rFonts w:ascii="Times New Roman" w:eastAsia="Times New Roman" w:hAnsi="Times New Roman" w:cs="Times New Roman"/>
                <w:i/>
                <w:sz w:val="24"/>
                <w:szCs w:val="24"/>
                <w:vertAlign w:val="superscript"/>
                <w:lang w:eastAsia="ru-RU"/>
              </w:rPr>
            </w:pPr>
          </w:p>
          <w:p w:rsidR="008E47BA" w:rsidRPr="003454A6" w:rsidRDefault="008E47BA" w:rsidP="008E47BA">
            <w:pPr>
              <w:pStyle w:val="TableParagraph"/>
              <w:ind w:right="90"/>
              <w:jc w:val="both"/>
              <w:rPr>
                <w:i/>
                <w:sz w:val="24"/>
                <w:szCs w:val="24"/>
              </w:rPr>
            </w:pPr>
            <w:r w:rsidRPr="003454A6">
              <w:rPr>
                <w:b/>
                <w:i/>
                <w:sz w:val="24"/>
                <w:szCs w:val="24"/>
              </w:rPr>
              <w:t>Примітка</w:t>
            </w:r>
            <w:r w:rsidRPr="003454A6">
              <w:rPr>
                <w:i/>
                <w:sz w:val="24"/>
                <w:szCs w:val="24"/>
              </w:rPr>
              <w:t xml:space="preserve">: Інформація подається у складі тендерної пропозиції </w:t>
            </w:r>
            <w:r w:rsidR="00020F39" w:rsidRPr="003454A6">
              <w:rPr>
                <w:i/>
                <w:sz w:val="24"/>
                <w:szCs w:val="24"/>
              </w:rPr>
              <w:t>У</w:t>
            </w:r>
            <w:r w:rsidRPr="003454A6">
              <w:rPr>
                <w:i/>
                <w:sz w:val="24"/>
                <w:szCs w:val="24"/>
              </w:rPr>
              <w:t>часника на бланку підприємства за підписом керівника (уповноваженої особи) та завірена печаткою підприємства.</w:t>
            </w:r>
          </w:p>
          <w:p w:rsidR="008E47BA" w:rsidRPr="003454A6" w:rsidRDefault="008E47BA" w:rsidP="008E47BA">
            <w:pPr>
              <w:pStyle w:val="TableParagraph"/>
              <w:ind w:right="90"/>
              <w:jc w:val="both"/>
              <w:rPr>
                <w:i/>
                <w:sz w:val="24"/>
                <w:szCs w:val="24"/>
              </w:rPr>
            </w:pPr>
          </w:p>
          <w:p w:rsidR="0068622A" w:rsidRPr="003454A6" w:rsidRDefault="005C0015" w:rsidP="00F71C5B">
            <w:pPr>
              <w:pStyle w:val="TableParagraph"/>
              <w:numPr>
                <w:ilvl w:val="1"/>
                <w:numId w:val="8"/>
              </w:numPr>
              <w:tabs>
                <w:tab w:val="left" w:pos="540"/>
              </w:tabs>
              <w:ind w:left="22" w:right="93" w:firstLine="0"/>
              <w:jc w:val="both"/>
              <w:rPr>
                <w:b/>
                <w:sz w:val="24"/>
                <w:szCs w:val="24"/>
              </w:rPr>
            </w:pPr>
            <w:r w:rsidRPr="003454A6">
              <w:rPr>
                <w:sz w:val="24"/>
                <w:szCs w:val="24"/>
              </w:rPr>
              <w:t xml:space="preserve">Документальне підтвердження </w:t>
            </w:r>
            <w:r w:rsidR="00086C81" w:rsidRPr="003454A6">
              <w:rPr>
                <w:sz w:val="24"/>
                <w:szCs w:val="24"/>
              </w:rPr>
              <w:t>наведен</w:t>
            </w:r>
            <w:r w:rsidRPr="003454A6">
              <w:rPr>
                <w:sz w:val="24"/>
                <w:szCs w:val="24"/>
              </w:rPr>
              <w:t>ої в довідці</w:t>
            </w:r>
            <w:r w:rsidR="00086C81" w:rsidRPr="003454A6">
              <w:rPr>
                <w:sz w:val="24"/>
                <w:szCs w:val="24"/>
              </w:rPr>
              <w:t xml:space="preserve"> інформаці</w:t>
            </w:r>
            <w:r w:rsidRPr="003454A6">
              <w:rPr>
                <w:sz w:val="24"/>
                <w:szCs w:val="24"/>
              </w:rPr>
              <w:t>ї</w:t>
            </w:r>
            <w:r w:rsidR="00086C81" w:rsidRPr="003454A6">
              <w:rPr>
                <w:sz w:val="24"/>
                <w:szCs w:val="24"/>
              </w:rPr>
              <w:t xml:space="preserve"> щодо власності (оренди, тощо) на період виконання робіт наступними копіями можливих документів: договору купівлі-продажу, або свідоцтва про право власності, або договору оренди (з переліком обладнання/інструментів, транспортних засобів/механізмів</w:t>
            </w:r>
            <w:r w:rsidRPr="003454A6">
              <w:rPr>
                <w:sz w:val="24"/>
                <w:szCs w:val="24"/>
              </w:rPr>
              <w:t>)</w:t>
            </w:r>
            <w:r w:rsidR="00086C81" w:rsidRPr="003454A6">
              <w:rPr>
                <w:sz w:val="24"/>
                <w:szCs w:val="24"/>
              </w:rPr>
              <w:t>, або договору на надання послуг (з переліком обладнання/інструментів, транспортних засобів/механізмів</w:t>
            </w:r>
            <w:r w:rsidRPr="003454A6">
              <w:rPr>
                <w:sz w:val="24"/>
                <w:szCs w:val="24"/>
              </w:rPr>
              <w:t>)</w:t>
            </w:r>
            <w:r w:rsidR="00086C81" w:rsidRPr="003454A6">
              <w:rPr>
                <w:sz w:val="24"/>
                <w:szCs w:val="24"/>
              </w:rPr>
              <w:t>, або бухгалтерського документу (</w:t>
            </w:r>
            <w:proofErr w:type="spellStart"/>
            <w:r w:rsidR="00086C81" w:rsidRPr="003454A6">
              <w:rPr>
                <w:sz w:val="24"/>
                <w:szCs w:val="24"/>
              </w:rPr>
              <w:t>оборотно</w:t>
            </w:r>
            <w:proofErr w:type="spellEnd"/>
            <w:r w:rsidR="00086C81" w:rsidRPr="003454A6">
              <w:rPr>
                <w:sz w:val="24"/>
                <w:szCs w:val="24"/>
              </w:rPr>
              <w:t>-сальдов</w:t>
            </w:r>
            <w:r w:rsidR="00643B9E" w:rsidRPr="003454A6">
              <w:rPr>
                <w:sz w:val="24"/>
                <w:szCs w:val="24"/>
              </w:rPr>
              <w:t>а</w:t>
            </w:r>
            <w:r w:rsidR="00086C81" w:rsidRPr="003454A6">
              <w:rPr>
                <w:sz w:val="24"/>
                <w:szCs w:val="24"/>
              </w:rPr>
              <w:t xml:space="preserve"> відом</w:t>
            </w:r>
            <w:r w:rsidR="00643B9E" w:rsidRPr="003454A6">
              <w:rPr>
                <w:sz w:val="24"/>
                <w:szCs w:val="24"/>
              </w:rPr>
              <w:t>іс</w:t>
            </w:r>
            <w:r w:rsidR="00086C81" w:rsidRPr="003454A6">
              <w:rPr>
                <w:sz w:val="24"/>
                <w:szCs w:val="24"/>
              </w:rPr>
              <w:t>т</w:t>
            </w:r>
            <w:r w:rsidR="00643B9E" w:rsidRPr="003454A6">
              <w:rPr>
                <w:sz w:val="24"/>
                <w:szCs w:val="24"/>
              </w:rPr>
              <w:t>ь</w:t>
            </w:r>
            <w:r w:rsidR="00086C81" w:rsidRPr="003454A6">
              <w:rPr>
                <w:sz w:val="24"/>
                <w:szCs w:val="24"/>
              </w:rPr>
              <w:t xml:space="preserve"> </w:t>
            </w:r>
            <w:r w:rsidR="00020F39" w:rsidRPr="003454A6">
              <w:rPr>
                <w:sz w:val="24"/>
                <w:szCs w:val="24"/>
              </w:rPr>
              <w:t>У</w:t>
            </w:r>
            <w:r w:rsidR="00086C81" w:rsidRPr="003454A6">
              <w:rPr>
                <w:sz w:val="24"/>
                <w:szCs w:val="24"/>
              </w:rPr>
              <w:t>часника</w:t>
            </w:r>
            <w:r w:rsidR="00643B9E" w:rsidRPr="003454A6">
              <w:rPr>
                <w:sz w:val="24"/>
                <w:szCs w:val="24"/>
              </w:rPr>
              <w:t>,</w:t>
            </w:r>
            <w:r w:rsidR="00086C81" w:rsidRPr="003454A6">
              <w:rPr>
                <w:sz w:val="24"/>
                <w:szCs w:val="24"/>
              </w:rPr>
              <w:t xml:space="preserve"> </w:t>
            </w:r>
            <w:r w:rsidR="009B75D8" w:rsidRPr="003454A6">
              <w:rPr>
                <w:sz w:val="24"/>
                <w:szCs w:val="24"/>
              </w:rPr>
              <w:t>датован</w:t>
            </w:r>
            <w:r w:rsidR="00643B9E" w:rsidRPr="003454A6">
              <w:rPr>
                <w:sz w:val="24"/>
                <w:szCs w:val="24"/>
              </w:rPr>
              <w:t>а</w:t>
            </w:r>
            <w:r w:rsidR="009B582F" w:rsidRPr="003454A6">
              <w:rPr>
                <w:sz w:val="24"/>
                <w:szCs w:val="24"/>
              </w:rPr>
              <w:t xml:space="preserve"> не раніше</w:t>
            </w:r>
            <w:r w:rsidR="009B75D8" w:rsidRPr="003454A6">
              <w:rPr>
                <w:sz w:val="24"/>
                <w:szCs w:val="24"/>
              </w:rPr>
              <w:t xml:space="preserve"> 31.12.2023</w:t>
            </w:r>
            <w:r w:rsidR="00A16DC9" w:rsidRPr="003454A6">
              <w:rPr>
                <w:sz w:val="24"/>
                <w:szCs w:val="24"/>
              </w:rPr>
              <w:t> </w:t>
            </w:r>
            <w:r w:rsidR="009B75D8" w:rsidRPr="003454A6">
              <w:rPr>
                <w:sz w:val="24"/>
                <w:szCs w:val="24"/>
              </w:rPr>
              <w:t>року</w:t>
            </w:r>
            <w:r w:rsidR="00086C81" w:rsidRPr="003454A6">
              <w:rPr>
                <w:sz w:val="24"/>
                <w:szCs w:val="24"/>
              </w:rPr>
              <w:t xml:space="preserve">), або технічних паспортів чи інших реєстраційних документів із зазначенням власника. Якщо договори оренди, надання послуг рахуються пролонгованими на наступний період, надати відповідне підтвердження (додаткова угода або лист від </w:t>
            </w:r>
            <w:r w:rsidR="00020F39" w:rsidRPr="003454A6">
              <w:rPr>
                <w:sz w:val="24"/>
                <w:szCs w:val="24"/>
              </w:rPr>
              <w:t>У</w:t>
            </w:r>
            <w:r w:rsidR="00086C81" w:rsidRPr="003454A6">
              <w:rPr>
                <w:sz w:val="24"/>
                <w:szCs w:val="24"/>
              </w:rPr>
              <w:t xml:space="preserve">часника про </w:t>
            </w:r>
            <w:r w:rsidR="00086C81" w:rsidRPr="003454A6">
              <w:rPr>
                <w:sz w:val="24"/>
                <w:szCs w:val="24"/>
              </w:rPr>
              <w:lastRenderedPageBreak/>
              <w:t>пролонгацію на певний період, завірений</w:t>
            </w:r>
            <w:r w:rsidR="00086C81" w:rsidRPr="003454A6">
              <w:rPr>
                <w:spacing w:val="-3"/>
                <w:sz w:val="24"/>
                <w:szCs w:val="24"/>
              </w:rPr>
              <w:t xml:space="preserve"> </w:t>
            </w:r>
            <w:r w:rsidR="00086C81" w:rsidRPr="003454A6">
              <w:rPr>
                <w:sz w:val="24"/>
                <w:szCs w:val="24"/>
              </w:rPr>
              <w:t>орендодавцем</w:t>
            </w:r>
            <w:r w:rsidRPr="003454A6">
              <w:rPr>
                <w:sz w:val="24"/>
                <w:szCs w:val="24"/>
              </w:rPr>
              <w:t>/виконавцем</w:t>
            </w:r>
            <w:r w:rsidR="00086C81" w:rsidRPr="003454A6">
              <w:rPr>
                <w:sz w:val="24"/>
                <w:szCs w:val="24"/>
              </w:rPr>
              <w:t>).</w:t>
            </w:r>
          </w:p>
        </w:tc>
      </w:tr>
      <w:tr w:rsidR="005915AD" w:rsidRPr="003454A6" w:rsidTr="00CB2C53">
        <w:tc>
          <w:tcPr>
            <w:tcW w:w="1917" w:type="dxa"/>
          </w:tcPr>
          <w:p w:rsidR="005915AD" w:rsidRPr="003454A6" w:rsidRDefault="005915AD" w:rsidP="00920EA1">
            <w:pPr>
              <w:pStyle w:val="TableParagraph"/>
              <w:ind w:right="254"/>
              <w:jc w:val="center"/>
              <w:rPr>
                <w:b/>
                <w:sz w:val="24"/>
                <w:szCs w:val="24"/>
              </w:rPr>
            </w:pPr>
            <w:r w:rsidRPr="003454A6">
              <w:rPr>
                <w:b/>
                <w:sz w:val="24"/>
                <w:szCs w:val="24"/>
              </w:rPr>
              <w:lastRenderedPageBreak/>
              <w:t>2. Наявність працівників відповідної кваліфікації,</w:t>
            </w:r>
            <w:r w:rsidR="00920EA1" w:rsidRPr="003454A6">
              <w:rPr>
                <w:b/>
                <w:sz w:val="24"/>
                <w:szCs w:val="24"/>
              </w:rPr>
              <w:t xml:space="preserve"> </w:t>
            </w:r>
            <w:r w:rsidRPr="003454A6">
              <w:rPr>
                <w:b/>
                <w:sz w:val="24"/>
                <w:szCs w:val="24"/>
              </w:rPr>
              <w:t>які мають необхідні знання та досвід</w:t>
            </w:r>
          </w:p>
        </w:tc>
        <w:tc>
          <w:tcPr>
            <w:tcW w:w="8007" w:type="dxa"/>
          </w:tcPr>
          <w:p w:rsidR="00F56976" w:rsidRPr="003454A6" w:rsidRDefault="00F56976" w:rsidP="003C2368">
            <w:pPr>
              <w:tabs>
                <w:tab w:val="left" w:pos="0"/>
              </w:tabs>
              <w:spacing w:after="0" w:line="240" w:lineRule="auto"/>
              <w:ind w:firstLine="266"/>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sz w:val="24"/>
                <w:szCs w:val="24"/>
                <w:lang w:eastAsia="ru-RU"/>
              </w:rPr>
              <w:t>2.1. Довідка про наявність основних працівників (інженерно</w:t>
            </w:r>
            <w:r w:rsidRPr="003454A6">
              <w:rPr>
                <w:rFonts w:ascii="Times New Roman" w:hAnsi="Times New Roman" w:cs="Times New Roman"/>
                <w:sz w:val="24"/>
                <w:szCs w:val="24"/>
              </w:rPr>
              <w:t xml:space="preserve"> –технічних та робочих професій) за зразком</w:t>
            </w:r>
            <w:r w:rsidRPr="003454A6">
              <w:rPr>
                <w:rFonts w:ascii="Times New Roman" w:eastAsia="Times New Roman" w:hAnsi="Times New Roman" w:cs="Times New Roman"/>
                <w:sz w:val="24"/>
                <w:szCs w:val="24"/>
                <w:lang w:eastAsia="ru-RU"/>
              </w:rPr>
              <w:t>:</w:t>
            </w:r>
          </w:p>
          <w:p w:rsidR="007F4A9D" w:rsidRPr="003454A6" w:rsidRDefault="007F4A9D" w:rsidP="003C2368">
            <w:pPr>
              <w:tabs>
                <w:tab w:val="left" w:pos="0"/>
              </w:tabs>
              <w:spacing w:after="0" w:line="240" w:lineRule="auto"/>
              <w:ind w:firstLine="266"/>
              <w:jc w:val="both"/>
              <w:rPr>
                <w:rFonts w:ascii="Times New Roman" w:eastAsia="Times New Roman" w:hAnsi="Times New Roman" w:cs="Times New Roman"/>
                <w:sz w:val="24"/>
                <w:szCs w:val="24"/>
                <w:lang w:eastAsia="ru-RU"/>
              </w:rPr>
            </w:pPr>
          </w:p>
          <w:p w:rsidR="00F56976" w:rsidRPr="003454A6" w:rsidRDefault="00F56976" w:rsidP="00F56976">
            <w:pPr>
              <w:suppressAutoHyphens/>
              <w:spacing w:after="0" w:line="240" w:lineRule="auto"/>
              <w:ind w:firstLine="567"/>
              <w:jc w:val="center"/>
              <w:rPr>
                <w:rFonts w:ascii="Times New Roman" w:eastAsia="Times New Roman" w:hAnsi="Times New Roman" w:cs="Times New Roman"/>
                <w:b/>
                <w:sz w:val="24"/>
                <w:szCs w:val="24"/>
                <w:lang w:eastAsia="ar-SA"/>
              </w:rPr>
            </w:pPr>
            <w:r w:rsidRPr="003454A6">
              <w:rPr>
                <w:rFonts w:ascii="Times New Roman" w:eastAsia="Times New Roman" w:hAnsi="Times New Roman" w:cs="Times New Roman"/>
                <w:b/>
                <w:sz w:val="24"/>
                <w:szCs w:val="24"/>
                <w:lang w:eastAsia="ar-SA"/>
              </w:rPr>
              <w:t>Довідка про наявність працівників відповідної кваліфікації,</w:t>
            </w:r>
            <w:r w:rsidRPr="003454A6">
              <w:rPr>
                <w:rFonts w:ascii="Times New Roman" w:eastAsia="Times New Roman" w:hAnsi="Times New Roman" w:cs="Times New Roman"/>
                <w:b/>
                <w:sz w:val="24"/>
                <w:szCs w:val="24"/>
                <w:lang w:eastAsia="ar-SA"/>
              </w:rPr>
              <w:br/>
              <w:t>які мають необхідні знання та досвід щодо виконання робіт</w:t>
            </w:r>
          </w:p>
          <w:p w:rsidR="00F56976" w:rsidRPr="003454A6" w:rsidRDefault="00F56976" w:rsidP="00F56976">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4"/>
                <w:szCs w:val="24"/>
                <w:lang w:eastAsia="ru-RU"/>
              </w:rPr>
            </w:pPr>
          </w:p>
          <w:tbl>
            <w:tblPr>
              <w:tblStyle w:val="TableNormal"/>
              <w:tblpPr w:leftFromText="180" w:rightFromText="180" w:vertAnchor="text" w:horzAnchor="margin" w:tblpY="88"/>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
              <w:gridCol w:w="2218"/>
              <w:gridCol w:w="1808"/>
              <w:gridCol w:w="1470"/>
              <w:gridCol w:w="1502"/>
            </w:tblGrid>
            <w:tr w:rsidR="00F56976" w:rsidRPr="003454A6" w:rsidTr="003E2213">
              <w:trPr>
                <w:trHeight w:val="1168"/>
              </w:trPr>
              <w:tc>
                <w:tcPr>
                  <w:tcW w:w="704" w:type="dxa"/>
                  <w:vAlign w:val="center"/>
                </w:tcPr>
                <w:p w:rsidR="00F56976" w:rsidRPr="003454A6" w:rsidRDefault="00F56976" w:rsidP="00F56976">
                  <w:pPr>
                    <w:pStyle w:val="TableParagraph"/>
                    <w:spacing w:before="7"/>
                    <w:rPr>
                      <w:b/>
                      <w:sz w:val="24"/>
                      <w:szCs w:val="24"/>
                      <w:lang w:val="uk-UA"/>
                    </w:rPr>
                  </w:pPr>
                  <w:r w:rsidRPr="003454A6">
                    <w:rPr>
                      <w:sz w:val="24"/>
                      <w:szCs w:val="24"/>
                      <w:lang w:val="uk-UA"/>
                    </w:rPr>
                    <w:t>№ з/п</w:t>
                  </w:r>
                </w:p>
              </w:tc>
              <w:tc>
                <w:tcPr>
                  <w:tcW w:w="2343" w:type="dxa"/>
                  <w:vAlign w:val="center"/>
                </w:tcPr>
                <w:p w:rsidR="00F56976" w:rsidRPr="003454A6" w:rsidRDefault="00F56976" w:rsidP="00F56976">
                  <w:pPr>
                    <w:pStyle w:val="TableParagraph"/>
                    <w:ind w:left="119" w:right="114"/>
                    <w:jc w:val="center"/>
                    <w:rPr>
                      <w:sz w:val="24"/>
                      <w:szCs w:val="24"/>
                      <w:lang w:val="uk-UA"/>
                    </w:rPr>
                  </w:pPr>
                  <w:r w:rsidRPr="003454A6">
                    <w:rPr>
                      <w:sz w:val="24"/>
                      <w:szCs w:val="24"/>
                      <w:lang w:val="uk-UA"/>
                    </w:rPr>
                    <w:t>Прізвище, ім’я по- батькові штатного працівника</w:t>
                  </w:r>
                </w:p>
              </w:tc>
              <w:tc>
                <w:tcPr>
                  <w:tcW w:w="1855" w:type="dxa"/>
                  <w:vAlign w:val="center"/>
                </w:tcPr>
                <w:p w:rsidR="00F56976" w:rsidRPr="003454A6" w:rsidRDefault="00F56976" w:rsidP="00382B98">
                  <w:pPr>
                    <w:pStyle w:val="TableParagraph"/>
                    <w:ind w:right="85" w:firstLine="13"/>
                    <w:jc w:val="center"/>
                    <w:rPr>
                      <w:sz w:val="24"/>
                      <w:szCs w:val="24"/>
                      <w:lang w:val="uk-UA"/>
                    </w:rPr>
                  </w:pPr>
                  <w:r w:rsidRPr="003454A6">
                    <w:rPr>
                      <w:sz w:val="24"/>
                      <w:szCs w:val="24"/>
                      <w:lang w:val="uk-UA"/>
                    </w:rPr>
                    <w:t>Посада на підприємстві</w:t>
                  </w:r>
                  <w:r w:rsidR="00F02EE1" w:rsidRPr="003454A6">
                    <w:rPr>
                      <w:sz w:val="24"/>
                      <w:szCs w:val="24"/>
                      <w:lang w:val="uk-UA"/>
                    </w:rPr>
                    <w:t>,</w:t>
                  </w:r>
                  <w:r w:rsidR="00382B98" w:rsidRPr="003454A6">
                    <w:rPr>
                      <w:sz w:val="24"/>
                      <w:szCs w:val="24"/>
                      <w:lang w:val="uk-UA"/>
                    </w:rPr>
                    <w:t xml:space="preserve"> професія</w:t>
                  </w:r>
                </w:p>
              </w:tc>
              <w:tc>
                <w:tcPr>
                  <w:tcW w:w="1342" w:type="dxa"/>
                  <w:vAlign w:val="center"/>
                </w:tcPr>
                <w:p w:rsidR="00F56976" w:rsidRPr="003454A6" w:rsidRDefault="00F56976" w:rsidP="00F56976">
                  <w:pPr>
                    <w:pStyle w:val="TableParagraph"/>
                    <w:ind w:left="233" w:right="227"/>
                    <w:jc w:val="center"/>
                    <w:rPr>
                      <w:sz w:val="24"/>
                      <w:szCs w:val="24"/>
                      <w:lang w:val="uk-UA"/>
                    </w:rPr>
                  </w:pPr>
                  <w:r w:rsidRPr="003454A6">
                    <w:rPr>
                      <w:sz w:val="24"/>
                      <w:szCs w:val="24"/>
                      <w:lang w:val="uk-UA"/>
                    </w:rPr>
                    <w:t>Освіта середня, вища, навчальні курси</w:t>
                  </w:r>
                </w:p>
              </w:tc>
              <w:tc>
                <w:tcPr>
                  <w:tcW w:w="1406" w:type="dxa"/>
                  <w:vAlign w:val="center"/>
                </w:tcPr>
                <w:p w:rsidR="00F56976" w:rsidRPr="003454A6" w:rsidRDefault="00F56976" w:rsidP="00F56976">
                  <w:pPr>
                    <w:pStyle w:val="TableParagraph"/>
                    <w:spacing w:before="2" w:line="237" w:lineRule="auto"/>
                    <w:ind w:left="121" w:right="114"/>
                    <w:jc w:val="center"/>
                    <w:rPr>
                      <w:sz w:val="24"/>
                      <w:szCs w:val="24"/>
                      <w:lang w:val="uk-UA"/>
                    </w:rPr>
                  </w:pPr>
                  <w:r w:rsidRPr="003454A6">
                    <w:rPr>
                      <w:sz w:val="24"/>
                      <w:szCs w:val="24"/>
                      <w:lang w:val="uk-UA"/>
                    </w:rPr>
                    <w:t>Номер та дата документів про освіту (сертифікат, свідоцтво, диплом,</w:t>
                  </w:r>
                </w:p>
                <w:p w:rsidR="00F56976" w:rsidRPr="003454A6" w:rsidRDefault="00F56976" w:rsidP="00F56976">
                  <w:pPr>
                    <w:pStyle w:val="TableParagraph"/>
                    <w:spacing w:before="4" w:line="210" w:lineRule="exact"/>
                    <w:ind w:left="119" w:right="114"/>
                    <w:jc w:val="center"/>
                    <w:rPr>
                      <w:sz w:val="24"/>
                      <w:szCs w:val="24"/>
                      <w:lang w:val="uk-UA"/>
                    </w:rPr>
                  </w:pPr>
                  <w:r w:rsidRPr="003454A6">
                    <w:rPr>
                      <w:sz w:val="24"/>
                      <w:szCs w:val="24"/>
                      <w:lang w:val="uk-UA"/>
                    </w:rPr>
                    <w:t>атестат тощо)</w:t>
                  </w:r>
                </w:p>
              </w:tc>
            </w:tr>
          </w:tbl>
          <w:p w:rsidR="008E47BA" w:rsidRPr="003454A6" w:rsidRDefault="008E47BA" w:rsidP="005D1101">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5D1101" w:rsidRPr="003454A6" w:rsidRDefault="005D1101" w:rsidP="005D1101">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lang w:eastAsia="ru-RU"/>
              </w:rPr>
            </w:pPr>
            <w:r w:rsidRPr="003454A6">
              <w:rPr>
                <w:rFonts w:ascii="Times New Roman" w:eastAsia="Times New Roman" w:hAnsi="Times New Roman" w:cs="Times New Roman"/>
                <w:sz w:val="24"/>
                <w:szCs w:val="24"/>
                <w:lang w:eastAsia="ru-RU"/>
              </w:rPr>
              <w:t xml:space="preserve">Уповноважена особа </w:t>
            </w:r>
            <w:r w:rsidR="00020F39" w:rsidRPr="003454A6">
              <w:rPr>
                <w:rFonts w:ascii="Times New Roman" w:eastAsia="Times New Roman" w:hAnsi="Times New Roman" w:cs="Times New Roman"/>
                <w:sz w:val="24"/>
                <w:szCs w:val="24"/>
                <w:lang w:eastAsia="ru-RU"/>
              </w:rPr>
              <w:t>У</w:t>
            </w:r>
            <w:r w:rsidRPr="003454A6">
              <w:rPr>
                <w:rFonts w:ascii="Times New Roman" w:eastAsia="Times New Roman" w:hAnsi="Times New Roman" w:cs="Times New Roman"/>
                <w:sz w:val="24"/>
                <w:szCs w:val="24"/>
                <w:lang w:eastAsia="ru-RU"/>
              </w:rPr>
              <w:t>часника торгів</w:t>
            </w:r>
            <w:r w:rsidRPr="003454A6">
              <w:rPr>
                <w:rFonts w:ascii="Times New Roman" w:eastAsia="Times New Roman" w:hAnsi="Times New Roman" w:cs="Times New Roman"/>
                <w:b/>
                <w:sz w:val="24"/>
                <w:szCs w:val="24"/>
                <w:lang w:eastAsia="ru-RU"/>
              </w:rPr>
              <w:tab/>
              <w:t>___________</w:t>
            </w:r>
            <w:r w:rsidRPr="003454A6">
              <w:rPr>
                <w:rFonts w:ascii="Times New Roman" w:eastAsia="Times New Roman" w:hAnsi="Times New Roman" w:cs="Times New Roman"/>
                <w:b/>
                <w:sz w:val="24"/>
                <w:szCs w:val="24"/>
                <w:lang w:eastAsia="ru-RU"/>
              </w:rPr>
              <w:tab/>
              <w:t>_________</w:t>
            </w:r>
            <w:r w:rsidR="003C6AF1" w:rsidRPr="003454A6">
              <w:rPr>
                <w:rFonts w:ascii="Times New Roman" w:eastAsia="Times New Roman" w:hAnsi="Times New Roman" w:cs="Times New Roman"/>
                <w:b/>
                <w:sz w:val="24"/>
                <w:szCs w:val="24"/>
                <w:lang w:eastAsia="ru-RU"/>
              </w:rPr>
              <w:t>_</w:t>
            </w:r>
            <w:r w:rsidRPr="003454A6">
              <w:rPr>
                <w:rFonts w:ascii="Times New Roman" w:eastAsia="Times New Roman" w:hAnsi="Times New Roman" w:cs="Times New Roman"/>
                <w:b/>
                <w:sz w:val="24"/>
                <w:szCs w:val="24"/>
                <w:lang w:eastAsia="ru-RU"/>
              </w:rPr>
              <w:t>_</w:t>
            </w:r>
          </w:p>
          <w:p w:rsidR="00F56976" w:rsidRPr="003454A6" w:rsidRDefault="005D1101" w:rsidP="005D1101">
            <w:pPr>
              <w:widowControl w:val="0"/>
              <w:autoSpaceDE w:val="0"/>
              <w:autoSpaceDN w:val="0"/>
              <w:adjustRightInd w:val="0"/>
              <w:spacing w:after="0" w:line="240" w:lineRule="auto"/>
              <w:ind w:left="142"/>
              <w:jc w:val="both"/>
              <w:rPr>
                <w:rFonts w:ascii="Times New Roman" w:eastAsia="Times New Roman" w:hAnsi="Times New Roman" w:cs="Times New Roman"/>
                <w:i/>
                <w:sz w:val="24"/>
                <w:szCs w:val="24"/>
                <w:vertAlign w:val="superscript"/>
                <w:lang w:eastAsia="ru-RU"/>
              </w:rPr>
            </w:pPr>
            <w:r w:rsidRPr="003454A6">
              <w:rPr>
                <w:rFonts w:ascii="Times New Roman" w:eastAsia="Times New Roman" w:hAnsi="Times New Roman" w:cs="Times New Roman"/>
                <w:i/>
                <w:sz w:val="24"/>
                <w:szCs w:val="24"/>
                <w:vertAlign w:val="superscript"/>
                <w:lang w:eastAsia="ru-RU"/>
              </w:rPr>
              <w:t xml:space="preserve">         </w:t>
            </w:r>
            <w:r w:rsidR="003C6AF1" w:rsidRPr="003454A6">
              <w:rPr>
                <w:rFonts w:ascii="Times New Roman" w:eastAsia="Times New Roman" w:hAnsi="Times New Roman" w:cs="Times New Roman"/>
                <w:i/>
                <w:sz w:val="24"/>
                <w:szCs w:val="24"/>
                <w:vertAlign w:val="superscript"/>
                <w:lang w:eastAsia="ru-RU"/>
              </w:rPr>
              <w:t xml:space="preserve">                </w:t>
            </w:r>
            <w:r w:rsidRPr="003454A6">
              <w:rPr>
                <w:rFonts w:ascii="Times New Roman" w:eastAsia="Times New Roman" w:hAnsi="Times New Roman" w:cs="Times New Roman"/>
                <w:i/>
                <w:sz w:val="24"/>
                <w:szCs w:val="24"/>
                <w:vertAlign w:val="superscript"/>
                <w:lang w:eastAsia="ru-RU"/>
              </w:rPr>
              <w:t xml:space="preserve">          (посада)                    </w:t>
            </w:r>
            <w:r w:rsidR="003C6AF1" w:rsidRPr="003454A6">
              <w:rPr>
                <w:rFonts w:ascii="Times New Roman" w:eastAsia="Times New Roman" w:hAnsi="Times New Roman" w:cs="Times New Roman"/>
                <w:i/>
                <w:sz w:val="24"/>
                <w:szCs w:val="24"/>
                <w:vertAlign w:val="superscript"/>
                <w:lang w:eastAsia="ru-RU"/>
              </w:rPr>
              <w:t xml:space="preserve">                                 </w:t>
            </w:r>
            <w:r w:rsidRPr="003454A6">
              <w:rPr>
                <w:rFonts w:ascii="Times New Roman" w:eastAsia="Times New Roman" w:hAnsi="Times New Roman" w:cs="Times New Roman"/>
                <w:i/>
                <w:sz w:val="24"/>
                <w:szCs w:val="24"/>
                <w:vertAlign w:val="superscript"/>
                <w:lang w:eastAsia="ru-RU"/>
              </w:rPr>
              <w:t xml:space="preserve">              (підпис)                       </w:t>
            </w:r>
            <w:r w:rsidR="003C6AF1" w:rsidRPr="003454A6">
              <w:rPr>
                <w:rFonts w:ascii="Times New Roman" w:eastAsia="Times New Roman" w:hAnsi="Times New Roman" w:cs="Times New Roman"/>
                <w:i/>
                <w:sz w:val="24"/>
                <w:szCs w:val="24"/>
                <w:vertAlign w:val="superscript"/>
                <w:lang w:eastAsia="ru-RU"/>
              </w:rPr>
              <w:t>(П</w:t>
            </w:r>
            <w:r w:rsidRPr="003454A6">
              <w:rPr>
                <w:rFonts w:ascii="Times New Roman" w:eastAsia="Times New Roman" w:hAnsi="Times New Roman" w:cs="Times New Roman"/>
                <w:i/>
                <w:sz w:val="24"/>
                <w:szCs w:val="24"/>
                <w:vertAlign w:val="superscript"/>
                <w:lang w:eastAsia="ru-RU"/>
              </w:rPr>
              <w:t xml:space="preserve"> ІБ)</w:t>
            </w:r>
          </w:p>
          <w:p w:rsidR="00071FB9" w:rsidRPr="003454A6" w:rsidRDefault="00071FB9" w:rsidP="00EB18AB">
            <w:pPr>
              <w:widowControl w:val="0"/>
              <w:autoSpaceDE w:val="0"/>
              <w:autoSpaceDN w:val="0"/>
              <w:adjustRightInd w:val="0"/>
              <w:spacing w:after="0" w:line="240" w:lineRule="auto"/>
              <w:ind w:left="142" w:right="23"/>
              <w:jc w:val="both"/>
              <w:rPr>
                <w:rFonts w:ascii="Times New Roman" w:hAnsi="Times New Roman" w:cs="Times New Roman"/>
                <w:sz w:val="24"/>
                <w:szCs w:val="24"/>
              </w:rPr>
            </w:pPr>
            <w:r w:rsidRPr="003454A6">
              <w:rPr>
                <w:rFonts w:ascii="Times New Roman" w:hAnsi="Times New Roman" w:cs="Times New Roman"/>
                <w:sz w:val="24"/>
                <w:szCs w:val="24"/>
              </w:rPr>
              <w:t>М.П.</w:t>
            </w:r>
          </w:p>
          <w:p w:rsidR="00071FB9" w:rsidRPr="003454A6" w:rsidRDefault="00071FB9" w:rsidP="008E47BA">
            <w:pPr>
              <w:pStyle w:val="TableParagraph"/>
              <w:ind w:right="90"/>
              <w:jc w:val="both"/>
              <w:rPr>
                <w:b/>
                <w:i/>
                <w:sz w:val="24"/>
                <w:szCs w:val="24"/>
              </w:rPr>
            </w:pPr>
          </w:p>
          <w:p w:rsidR="008E47BA" w:rsidRPr="003454A6" w:rsidRDefault="008E47BA" w:rsidP="008E47BA">
            <w:pPr>
              <w:pStyle w:val="TableParagraph"/>
              <w:ind w:right="90"/>
              <w:jc w:val="both"/>
              <w:rPr>
                <w:i/>
                <w:sz w:val="24"/>
                <w:szCs w:val="24"/>
              </w:rPr>
            </w:pPr>
            <w:r w:rsidRPr="003454A6">
              <w:rPr>
                <w:b/>
                <w:i/>
                <w:sz w:val="24"/>
                <w:szCs w:val="24"/>
              </w:rPr>
              <w:t>Примітка</w:t>
            </w:r>
            <w:r w:rsidRPr="003454A6">
              <w:rPr>
                <w:i/>
                <w:sz w:val="24"/>
                <w:szCs w:val="24"/>
              </w:rPr>
              <w:t xml:space="preserve">: Інформація подається у складі тендерної пропозиції </w:t>
            </w:r>
            <w:r w:rsidR="00020F39" w:rsidRPr="003454A6">
              <w:rPr>
                <w:i/>
                <w:sz w:val="24"/>
                <w:szCs w:val="24"/>
              </w:rPr>
              <w:t>У</w:t>
            </w:r>
            <w:r w:rsidRPr="003454A6">
              <w:rPr>
                <w:i/>
                <w:sz w:val="24"/>
                <w:szCs w:val="24"/>
              </w:rPr>
              <w:t>часника на бланку підприємства за підписом керівника (уповноваженої особи) та завірена печаткою підприємства.</w:t>
            </w:r>
          </w:p>
          <w:p w:rsidR="00F56976" w:rsidRPr="003454A6" w:rsidRDefault="00F56976" w:rsidP="006643CB">
            <w:pPr>
              <w:pStyle w:val="TableParagraph"/>
              <w:ind w:left="110" w:right="93"/>
              <w:jc w:val="both"/>
              <w:rPr>
                <w:sz w:val="24"/>
                <w:szCs w:val="24"/>
              </w:rPr>
            </w:pPr>
          </w:p>
          <w:p w:rsidR="00C86BDF" w:rsidRPr="003454A6" w:rsidRDefault="00C86BDF" w:rsidP="003C2368">
            <w:pPr>
              <w:widowControl w:val="0"/>
              <w:tabs>
                <w:tab w:val="left" w:pos="2642"/>
              </w:tabs>
              <w:spacing w:after="0" w:line="240" w:lineRule="auto"/>
              <w:ind w:firstLine="266"/>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sz w:val="24"/>
                <w:szCs w:val="24"/>
                <w:lang w:eastAsia="ru-RU"/>
              </w:rPr>
              <w:t>2.2. Обов’язкова наявність в штаті Учасника працівників:</w:t>
            </w:r>
          </w:p>
          <w:p w:rsidR="00C86BDF" w:rsidRPr="003454A6" w:rsidRDefault="00C86BDF" w:rsidP="00F71C5B">
            <w:pPr>
              <w:pStyle w:val="a7"/>
              <w:widowControl w:val="0"/>
              <w:numPr>
                <w:ilvl w:val="0"/>
                <w:numId w:val="14"/>
              </w:numPr>
              <w:spacing w:after="0" w:line="240" w:lineRule="auto"/>
              <w:ind w:left="408" w:firstLine="0"/>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b/>
                <w:sz w:val="24"/>
                <w:szCs w:val="24"/>
                <w:lang w:eastAsia="ru-RU"/>
              </w:rPr>
              <w:t>головний інженер</w:t>
            </w:r>
            <w:r w:rsidRPr="003454A6">
              <w:rPr>
                <w:rFonts w:ascii="Times New Roman" w:eastAsia="Times New Roman" w:hAnsi="Times New Roman" w:cs="Times New Roman"/>
                <w:sz w:val="24"/>
                <w:szCs w:val="24"/>
                <w:lang w:eastAsia="ru-RU"/>
              </w:rPr>
              <w:t xml:space="preserve"> (мінімум 1 особа) з вищою освітою у галузі будівництва (надати копію диплому про </w:t>
            </w:r>
            <w:r w:rsidR="00551795" w:rsidRPr="003454A6">
              <w:rPr>
                <w:rFonts w:ascii="Times New Roman" w:eastAsia="Times New Roman" w:hAnsi="Times New Roman" w:cs="Times New Roman"/>
                <w:sz w:val="24"/>
                <w:szCs w:val="24"/>
                <w:lang w:eastAsia="ru-RU"/>
              </w:rPr>
              <w:t>освіту</w:t>
            </w:r>
            <w:r w:rsidRPr="003454A6">
              <w:rPr>
                <w:rFonts w:ascii="Times New Roman" w:eastAsia="Times New Roman" w:hAnsi="Times New Roman" w:cs="Times New Roman"/>
                <w:sz w:val="24"/>
                <w:szCs w:val="24"/>
                <w:lang w:eastAsia="ru-RU"/>
              </w:rPr>
              <w:t>)</w:t>
            </w:r>
            <w:r w:rsidR="00936E07" w:rsidRPr="003454A6">
              <w:rPr>
                <w:rFonts w:ascii="Times New Roman" w:eastAsia="Times New Roman" w:hAnsi="Times New Roman" w:cs="Times New Roman"/>
                <w:sz w:val="24"/>
                <w:szCs w:val="24"/>
                <w:lang w:eastAsia="ru-RU"/>
              </w:rPr>
              <w:t xml:space="preserve"> та досвідом роботи на посаді не менше 5-ти років</w:t>
            </w:r>
            <w:r w:rsidRPr="003454A6">
              <w:rPr>
                <w:rFonts w:ascii="Times New Roman" w:eastAsia="Times New Roman" w:hAnsi="Times New Roman" w:cs="Times New Roman"/>
                <w:sz w:val="24"/>
                <w:szCs w:val="24"/>
                <w:lang w:eastAsia="ru-RU"/>
              </w:rPr>
              <w:t>;</w:t>
            </w:r>
          </w:p>
          <w:p w:rsidR="00C86BDF" w:rsidRPr="003454A6" w:rsidRDefault="00C86BDF" w:rsidP="00F71C5B">
            <w:pPr>
              <w:pStyle w:val="a7"/>
              <w:widowControl w:val="0"/>
              <w:numPr>
                <w:ilvl w:val="0"/>
                <w:numId w:val="14"/>
              </w:numPr>
              <w:spacing w:after="0" w:line="240" w:lineRule="auto"/>
              <w:ind w:left="408" w:firstLine="0"/>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b/>
                <w:sz w:val="24"/>
                <w:szCs w:val="24"/>
                <w:lang w:eastAsia="ru-RU"/>
              </w:rPr>
              <w:t>викон</w:t>
            </w:r>
            <w:r w:rsidR="00936E07" w:rsidRPr="003454A6">
              <w:rPr>
                <w:rFonts w:ascii="Times New Roman" w:eastAsia="Times New Roman" w:hAnsi="Times New Roman" w:cs="Times New Roman"/>
                <w:b/>
                <w:sz w:val="24"/>
                <w:szCs w:val="24"/>
                <w:lang w:eastAsia="ru-RU"/>
              </w:rPr>
              <w:t>авець робіт</w:t>
            </w:r>
            <w:r w:rsidRPr="003454A6">
              <w:rPr>
                <w:rFonts w:ascii="Times New Roman" w:eastAsia="Times New Roman" w:hAnsi="Times New Roman" w:cs="Times New Roman"/>
                <w:sz w:val="24"/>
                <w:szCs w:val="24"/>
                <w:lang w:eastAsia="ru-RU"/>
              </w:rPr>
              <w:t xml:space="preserve"> (мінімум 1 особа);</w:t>
            </w:r>
          </w:p>
          <w:p w:rsidR="00C86BDF" w:rsidRPr="003454A6" w:rsidRDefault="00C86BDF" w:rsidP="00F71C5B">
            <w:pPr>
              <w:pStyle w:val="a7"/>
              <w:widowControl w:val="0"/>
              <w:numPr>
                <w:ilvl w:val="0"/>
                <w:numId w:val="14"/>
              </w:numPr>
              <w:spacing w:after="0" w:line="240" w:lineRule="auto"/>
              <w:ind w:left="408" w:firstLine="0"/>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b/>
                <w:sz w:val="24"/>
                <w:szCs w:val="24"/>
                <w:lang w:eastAsia="ru-RU"/>
              </w:rPr>
              <w:t>інженер-проектувальник</w:t>
            </w:r>
            <w:r w:rsidRPr="003454A6">
              <w:rPr>
                <w:rFonts w:ascii="Times New Roman" w:eastAsia="Times New Roman" w:hAnsi="Times New Roman" w:cs="Times New Roman"/>
                <w:sz w:val="24"/>
                <w:szCs w:val="24"/>
                <w:lang w:eastAsia="ru-RU"/>
              </w:rPr>
              <w:t xml:space="preserve"> в частині кошторисної документації</w:t>
            </w:r>
            <w:r w:rsidR="00F202B3" w:rsidRPr="003454A6">
              <w:rPr>
                <w:rFonts w:ascii="Times New Roman" w:eastAsia="Times New Roman" w:hAnsi="Times New Roman" w:cs="Times New Roman"/>
                <w:sz w:val="24"/>
                <w:szCs w:val="24"/>
                <w:lang w:eastAsia="ru-RU"/>
              </w:rPr>
              <w:t>. К</w:t>
            </w:r>
            <w:r w:rsidRPr="003454A6">
              <w:rPr>
                <w:rFonts w:ascii="Times New Roman" w:eastAsia="Times New Roman" w:hAnsi="Times New Roman" w:cs="Times New Roman"/>
                <w:sz w:val="24"/>
                <w:szCs w:val="24"/>
                <w:lang w:eastAsia="ru-RU"/>
              </w:rPr>
              <w:t>валіфікація інженера-проектувальника підтверджується Учасником шляхом надання у складі пропозиції:</w:t>
            </w:r>
          </w:p>
          <w:p w:rsidR="00C86BDF" w:rsidRPr="003454A6" w:rsidRDefault="00C86BDF" w:rsidP="00F71C5B">
            <w:pPr>
              <w:numPr>
                <w:ilvl w:val="1"/>
                <w:numId w:val="14"/>
              </w:numPr>
              <w:suppressAutoHyphens/>
              <w:snapToGrid w:val="0"/>
              <w:spacing w:after="0" w:line="240" w:lineRule="auto"/>
              <w:ind w:left="833" w:firstLine="0"/>
              <w:jc w:val="both"/>
              <w:rPr>
                <w:rFonts w:ascii="Times New Roman" w:eastAsia="Times New Roman" w:hAnsi="Times New Roman" w:cs="Times New Roman"/>
                <w:sz w:val="24"/>
                <w:szCs w:val="24"/>
                <w:lang w:eastAsia="ar-SA"/>
              </w:rPr>
            </w:pPr>
            <w:r w:rsidRPr="003454A6">
              <w:rPr>
                <w:rFonts w:ascii="Times New Roman" w:eastAsia="Times New Roman" w:hAnsi="Times New Roman" w:cs="Times New Roman"/>
                <w:sz w:val="24"/>
                <w:szCs w:val="24"/>
                <w:lang w:eastAsia="ar-SA"/>
              </w:rPr>
              <w:t>сканованої копії кваліфікаційного сертифікату</w:t>
            </w:r>
            <w:r w:rsidR="003E1D0F" w:rsidRPr="003454A6">
              <w:rPr>
                <w:rFonts w:ascii="Times New Roman" w:eastAsia="Times New Roman" w:hAnsi="Times New Roman" w:cs="Times New Roman"/>
                <w:sz w:val="24"/>
                <w:szCs w:val="24"/>
                <w:lang w:eastAsia="ar-SA"/>
              </w:rPr>
              <w:t xml:space="preserve"> (відповідно до Закону України від 20.05.1999 № 687-ХІV «Про архітектурну діяльність»)</w:t>
            </w:r>
            <w:r w:rsidRPr="003454A6">
              <w:rPr>
                <w:rFonts w:ascii="Times New Roman" w:eastAsia="Times New Roman" w:hAnsi="Times New Roman" w:cs="Times New Roman"/>
                <w:sz w:val="24"/>
                <w:szCs w:val="24"/>
                <w:lang w:eastAsia="ar-SA"/>
              </w:rPr>
              <w:t>, дійсного на дату подання пропозиції, та свідоцтва про підвищення кваліфікації (якщо кваліфікаційний сертифікат виданий більш ніж за 5 років до дати подання пропозиції), виданого уповноваженим органом та дійсного на момент розкриття тендерних пропозицій, завірених печаткою та підписом інженера – проектувальника;</w:t>
            </w:r>
          </w:p>
          <w:p w:rsidR="00C86BDF" w:rsidRPr="003454A6" w:rsidRDefault="00C86BDF" w:rsidP="00F71C5B">
            <w:pPr>
              <w:numPr>
                <w:ilvl w:val="1"/>
                <w:numId w:val="14"/>
              </w:numPr>
              <w:suppressAutoHyphens/>
              <w:snapToGrid w:val="0"/>
              <w:spacing w:after="0" w:line="240" w:lineRule="auto"/>
              <w:ind w:left="833" w:firstLine="0"/>
              <w:jc w:val="both"/>
              <w:rPr>
                <w:rFonts w:ascii="Times New Roman" w:eastAsia="Times New Roman" w:hAnsi="Times New Roman" w:cs="Times New Roman"/>
                <w:bCs/>
                <w:sz w:val="24"/>
                <w:szCs w:val="24"/>
                <w:lang w:eastAsia="ru-RU"/>
              </w:rPr>
            </w:pPr>
            <w:r w:rsidRPr="003454A6">
              <w:rPr>
                <w:rFonts w:ascii="Times New Roman" w:eastAsia="Times New Roman" w:hAnsi="Times New Roman" w:cs="Times New Roman"/>
                <w:sz w:val="24"/>
                <w:szCs w:val="24"/>
                <w:lang w:eastAsia="ar-SA"/>
              </w:rPr>
              <w:t xml:space="preserve">сканованої копії договору страхуванням цивільно-правової відповідальності перед третіми особами при здійсненні професійної діяльності </w:t>
            </w:r>
            <w:r w:rsidRPr="003454A6">
              <w:rPr>
                <w:rFonts w:ascii="Times New Roman" w:eastAsia="Times New Roman" w:hAnsi="Times New Roman" w:cs="Times New Roman"/>
                <w:bCs/>
                <w:sz w:val="24"/>
                <w:szCs w:val="24"/>
                <w:lang w:eastAsia="ru-RU"/>
              </w:rPr>
              <w:t>та страхового полісу.</w:t>
            </w:r>
          </w:p>
          <w:p w:rsidR="00551795" w:rsidRPr="003454A6" w:rsidRDefault="00551795" w:rsidP="003C2368">
            <w:pPr>
              <w:suppressAutoHyphens/>
              <w:snapToGrid w:val="0"/>
              <w:spacing w:after="0" w:line="240" w:lineRule="auto"/>
              <w:ind w:firstLine="266"/>
              <w:jc w:val="both"/>
              <w:rPr>
                <w:rFonts w:ascii="Times New Roman" w:eastAsia="Times New Roman" w:hAnsi="Times New Roman" w:cs="Times New Roman"/>
                <w:sz w:val="24"/>
                <w:szCs w:val="24"/>
                <w:lang w:eastAsia="ar-SA"/>
              </w:rPr>
            </w:pPr>
            <w:r w:rsidRPr="003454A6">
              <w:rPr>
                <w:rFonts w:ascii="Times New Roman" w:eastAsia="Times New Roman" w:hAnsi="Times New Roman" w:cs="Times New Roman"/>
                <w:sz w:val="24"/>
                <w:szCs w:val="24"/>
                <w:lang w:eastAsia="ru-RU"/>
              </w:rPr>
              <w:t xml:space="preserve">2.3. </w:t>
            </w:r>
            <w:r w:rsidRPr="003454A6">
              <w:rPr>
                <w:rFonts w:ascii="Times New Roman" w:eastAsia="Times New Roman" w:hAnsi="Times New Roman" w:cs="Times New Roman"/>
                <w:sz w:val="24"/>
                <w:szCs w:val="24"/>
                <w:lang w:eastAsia="ar-SA"/>
              </w:rPr>
              <w:t>Учасник також має підтвердити наявність працівників наступних професій, які будуть залучені під час виконання робіт:</w:t>
            </w:r>
          </w:p>
          <w:p w:rsidR="00551795" w:rsidRPr="003454A6" w:rsidRDefault="00551795" w:rsidP="00F71C5B">
            <w:pPr>
              <w:pStyle w:val="a7"/>
              <w:numPr>
                <w:ilvl w:val="0"/>
                <w:numId w:val="14"/>
              </w:numPr>
              <w:suppressAutoHyphens/>
              <w:snapToGrid w:val="0"/>
              <w:spacing w:after="0" w:line="240" w:lineRule="auto"/>
              <w:ind w:left="408" w:hanging="11"/>
              <w:jc w:val="both"/>
              <w:rPr>
                <w:rFonts w:ascii="Times New Roman" w:eastAsia="Times New Roman" w:hAnsi="Times New Roman" w:cs="Times New Roman"/>
                <w:sz w:val="24"/>
                <w:szCs w:val="24"/>
                <w:lang w:eastAsia="ar-SA"/>
              </w:rPr>
            </w:pPr>
            <w:r w:rsidRPr="003454A6">
              <w:rPr>
                <w:rFonts w:ascii="Times New Roman" w:eastAsia="Times New Roman" w:hAnsi="Times New Roman" w:cs="Times New Roman"/>
                <w:b/>
                <w:sz w:val="24"/>
                <w:szCs w:val="24"/>
                <w:lang w:eastAsia="ru-RU"/>
              </w:rPr>
              <w:t>інженер з охорони праці</w:t>
            </w:r>
            <w:r w:rsidRPr="003454A6">
              <w:rPr>
                <w:rFonts w:ascii="Times New Roman" w:eastAsia="Times New Roman" w:hAnsi="Times New Roman" w:cs="Times New Roman"/>
                <w:sz w:val="24"/>
                <w:szCs w:val="24"/>
                <w:lang w:eastAsia="ru-RU"/>
              </w:rPr>
              <w:t>; кваліфікація інженера з охорони праці підтверджується</w:t>
            </w:r>
            <w:r w:rsidRPr="003454A6">
              <w:rPr>
                <w:rFonts w:ascii="Times New Roman" w:eastAsia="Times New Roman" w:hAnsi="Times New Roman" w:cs="Times New Roman"/>
                <w:sz w:val="24"/>
                <w:szCs w:val="24"/>
                <w:lang w:eastAsia="ar-SA"/>
              </w:rPr>
              <w:t xml:space="preserve"> Учасником шляхом надання у складі пропозиції:</w:t>
            </w:r>
          </w:p>
          <w:p w:rsidR="00551795" w:rsidRPr="003454A6" w:rsidRDefault="00551795" w:rsidP="00F71C5B">
            <w:pPr>
              <w:numPr>
                <w:ilvl w:val="1"/>
                <w:numId w:val="14"/>
              </w:numPr>
              <w:suppressAutoHyphens/>
              <w:snapToGrid w:val="0"/>
              <w:spacing w:after="0" w:line="240" w:lineRule="auto"/>
              <w:ind w:left="833" w:hanging="11"/>
              <w:jc w:val="both"/>
              <w:rPr>
                <w:rFonts w:ascii="Times New Roman" w:eastAsia="Times New Roman" w:hAnsi="Times New Roman" w:cs="Times New Roman"/>
                <w:sz w:val="24"/>
                <w:szCs w:val="24"/>
                <w:lang w:eastAsia="ar-SA"/>
              </w:rPr>
            </w:pPr>
            <w:r w:rsidRPr="003454A6">
              <w:rPr>
                <w:rFonts w:ascii="Times New Roman" w:eastAsia="Times New Roman" w:hAnsi="Times New Roman" w:cs="Times New Roman"/>
                <w:sz w:val="24"/>
                <w:szCs w:val="24"/>
                <w:lang w:eastAsia="ar-SA"/>
              </w:rPr>
              <w:t xml:space="preserve">сканованої копії кваліфікаційного сертифікату, виданого відповідним органом із сертифікації фахівців будівельної галузі за напрямком - інженер з охорони праці (будівництво) з кваліфікаційним рівнем (категорією) не нижче базового (відповідно до вимог </w:t>
            </w:r>
            <w:r w:rsidRPr="003454A6">
              <w:rPr>
                <w:rFonts w:ascii="Times New Roman" w:eastAsia="Times New Roman" w:hAnsi="Times New Roman" w:cs="Times New Roman"/>
                <w:bCs/>
                <w:sz w:val="24"/>
                <w:szCs w:val="24"/>
                <w:lang w:eastAsia="ru-RU"/>
              </w:rPr>
              <w:t>стандарту СОУ-С-001:2016)</w:t>
            </w:r>
            <w:r w:rsidRPr="003454A6">
              <w:rPr>
                <w:rFonts w:ascii="Times New Roman" w:eastAsia="Times New Roman" w:hAnsi="Times New Roman" w:cs="Times New Roman"/>
                <w:sz w:val="24"/>
                <w:szCs w:val="24"/>
                <w:lang w:eastAsia="ar-SA"/>
              </w:rPr>
              <w:t xml:space="preserve">; </w:t>
            </w:r>
          </w:p>
          <w:p w:rsidR="00551795" w:rsidRPr="003454A6" w:rsidRDefault="00551795" w:rsidP="00F71C5B">
            <w:pPr>
              <w:numPr>
                <w:ilvl w:val="1"/>
                <w:numId w:val="14"/>
              </w:numPr>
              <w:suppressAutoHyphens/>
              <w:snapToGrid w:val="0"/>
              <w:spacing w:after="0" w:line="240" w:lineRule="auto"/>
              <w:ind w:left="833" w:hanging="11"/>
              <w:jc w:val="both"/>
              <w:rPr>
                <w:rFonts w:ascii="Times New Roman" w:eastAsia="Times New Roman" w:hAnsi="Times New Roman" w:cs="Times New Roman"/>
                <w:sz w:val="24"/>
                <w:szCs w:val="24"/>
                <w:lang w:eastAsia="ar-SA"/>
              </w:rPr>
            </w:pPr>
            <w:r w:rsidRPr="003454A6">
              <w:rPr>
                <w:rFonts w:ascii="Times New Roman" w:eastAsia="Times New Roman" w:hAnsi="Times New Roman" w:cs="Times New Roman"/>
                <w:color w:val="000000"/>
                <w:spacing w:val="1"/>
                <w:sz w:val="24"/>
                <w:szCs w:val="24"/>
                <w:lang w:eastAsia="ar-SA"/>
              </w:rPr>
              <w:t>посвідчення та протоколу на підтвердження перевірки знань з питань охорони праці, пожежної безпеки, електробезпеки (група допуску електробезпеки не нижче ІV);</w:t>
            </w:r>
          </w:p>
          <w:p w:rsidR="009C5CC8" w:rsidRPr="003454A6" w:rsidRDefault="00572E71" w:rsidP="00F71C5B">
            <w:pPr>
              <w:numPr>
                <w:ilvl w:val="0"/>
                <w:numId w:val="13"/>
              </w:numPr>
              <w:suppressAutoHyphens/>
              <w:snapToGrid w:val="0"/>
              <w:spacing w:after="0" w:line="240" w:lineRule="auto"/>
              <w:ind w:left="266" w:firstLine="0"/>
              <w:jc w:val="both"/>
              <w:rPr>
                <w:rFonts w:ascii="Times New Roman" w:eastAsia="Times New Roman" w:hAnsi="Times New Roman" w:cs="Times New Roman"/>
                <w:sz w:val="24"/>
                <w:szCs w:val="24"/>
                <w:lang w:eastAsia="ar-SA"/>
              </w:rPr>
            </w:pPr>
            <w:r w:rsidRPr="003454A6">
              <w:rPr>
                <w:rFonts w:ascii="Times New Roman" w:eastAsia="Times New Roman" w:hAnsi="Times New Roman" w:cs="Times New Roman"/>
                <w:sz w:val="24"/>
                <w:szCs w:val="24"/>
                <w:lang w:eastAsia="ru-RU"/>
              </w:rPr>
              <w:lastRenderedPageBreak/>
              <w:t>с</w:t>
            </w:r>
            <w:r w:rsidR="009C5CC8" w:rsidRPr="003454A6">
              <w:rPr>
                <w:rFonts w:ascii="Times New Roman" w:eastAsia="Times New Roman" w:hAnsi="Times New Roman" w:cs="Times New Roman"/>
                <w:sz w:val="24"/>
                <w:szCs w:val="24"/>
                <w:lang w:eastAsia="ru-RU"/>
              </w:rPr>
              <w:t>тропальник</w:t>
            </w:r>
            <w:r w:rsidRPr="003454A6">
              <w:rPr>
                <w:rFonts w:ascii="Times New Roman" w:eastAsia="Times New Roman" w:hAnsi="Times New Roman" w:cs="Times New Roman"/>
                <w:sz w:val="24"/>
                <w:szCs w:val="24"/>
                <w:lang w:eastAsia="ru-RU"/>
              </w:rPr>
              <w:t xml:space="preserve"> (не менше 1 люд.)</w:t>
            </w:r>
            <w:r w:rsidR="009C5CC8" w:rsidRPr="003454A6">
              <w:rPr>
                <w:rFonts w:ascii="Times New Roman" w:eastAsia="Times New Roman" w:hAnsi="Times New Roman" w:cs="Times New Roman"/>
                <w:sz w:val="24"/>
                <w:szCs w:val="24"/>
                <w:lang w:eastAsia="ru-RU"/>
              </w:rPr>
              <w:t>,</w:t>
            </w:r>
          </w:p>
          <w:p w:rsidR="009C5CC8" w:rsidRPr="003454A6" w:rsidRDefault="009C5CC8" w:rsidP="00F71C5B">
            <w:pPr>
              <w:numPr>
                <w:ilvl w:val="0"/>
                <w:numId w:val="13"/>
              </w:numPr>
              <w:suppressAutoHyphens/>
              <w:snapToGrid w:val="0"/>
              <w:spacing w:after="0" w:line="240" w:lineRule="auto"/>
              <w:ind w:left="266" w:firstLine="0"/>
              <w:jc w:val="both"/>
              <w:rPr>
                <w:rFonts w:ascii="Times New Roman" w:eastAsia="Times New Roman" w:hAnsi="Times New Roman" w:cs="Times New Roman"/>
                <w:sz w:val="24"/>
                <w:szCs w:val="24"/>
                <w:lang w:eastAsia="ar-SA"/>
              </w:rPr>
            </w:pPr>
            <w:r w:rsidRPr="003454A6">
              <w:rPr>
                <w:rFonts w:ascii="Times New Roman" w:eastAsia="Times New Roman" w:hAnsi="Times New Roman" w:cs="Times New Roman"/>
                <w:sz w:val="24"/>
                <w:szCs w:val="24"/>
                <w:lang w:eastAsia="ru-RU"/>
              </w:rPr>
              <w:t>покрівельник рулонних покрівель та покрівель із штучних матеріалів</w:t>
            </w:r>
            <w:r w:rsidR="00572E71" w:rsidRPr="003454A6">
              <w:rPr>
                <w:rFonts w:ascii="Times New Roman" w:eastAsia="Times New Roman" w:hAnsi="Times New Roman" w:cs="Times New Roman"/>
                <w:sz w:val="24"/>
                <w:szCs w:val="24"/>
                <w:lang w:eastAsia="ru-RU"/>
              </w:rPr>
              <w:t xml:space="preserve"> (не менше 2 люд.)</w:t>
            </w:r>
            <w:r w:rsidR="00EF4232" w:rsidRPr="003454A6">
              <w:rPr>
                <w:rFonts w:ascii="Times New Roman" w:eastAsia="Times New Roman" w:hAnsi="Times New Roman" w:cs="Times New Roman"/>
                <w:sz w:val="24"/>
                <w:szCs w:val="24"/>
                <w:lang w:eastAsia="ru-RU"/>
              </w:rPr>
              <w:t>.</w:t>
            </w:r>
            <w:r w:rsidR="00EF4232" w:rsidRPr="003454A6">
              <w:rPr>
                <w:rFonts w:ascii="Times New Roman" w:eastAsia="Times New Roman" w:hAnsi="Times New Roman" w:cs="Times New Roman"/>
                <w:sz w:val="24"/>
                <w:szCs w:val="24"/>
                <w:lang w:eastAsia="ar-SA"/>
              </w:rPr>
              <w:t xml:space="preserve"> </w:t>
            </w:r>
          </w:p>
          <w:p w:rsidR="003C2368" w:rsidRPr="003454A6" w:rsidRDefault="003C2368" w:rsidP="003C2368">
            <w:pPr>
              <w:pStyle w:val="TableParagraph"/>
              <w:spacing w:line="273" w:lineRule="exact"/>
              <w:ind w:firstLine="266"/>
              <w:jc w:val="both"/>
              <w:rPr>
                <w:sz w:val="24"/>
                <w:szCs w:val="24"/>
              </w:rPr>
            </w:pPr>
            <w:r w:rsidRPr="003454A6">
              <w:rPr>
                <w:sz w:val="24"/>
                <w:szCs w:val="24"/>
                <w:lang w:eastAsia="ru-RU"/>
              </w:rPr>
              <w:t>2.4. На</w:t>
            </w:r>
            <w:r w:rsidRPr="003454A6">
              <w:rPr>
                <w:sz w:val="24"/>
                <w:szCs w:val="24"/>
              </w:rPr>
              <w:t>дати копії документів, що підтверджують наявність у інженерно-технічних працівників відповідної освіти та кваліфікації (копії дипломів про освіту).</w:t>
            </w:r>
          </w:p>
          <w:p w:rsidR="003C2368" w:rsidRPr="003454A6" w:rsidRDefault="003C2368" w:rsidP="003C2368">
            <w:pPr>
              <w:pStyle w:val="TableParagraph"/>
              <w:spacing w:before="120" w:line="273" w:lineRule="exact"/>
              <w:ind w:firstLine="266"/>
              <w:jc w:val="both"/>
              <w:rPr>
                <w:sz w:val="24"/>
                <w:szCs w:val="24"/>
                <w:lang w:eastAsia="ru-RU"/>
              </w:rPr>
            </w:pPr>
            <w:r w:rsidRPr="003454A6">
              <w:rPr>
                <w:sz w:val="24"/>
                <w:szCs w:val="24"/>
              </w:rPr>
              <w:t>2.5. Надати копі</w:t>
            </w:r>
            <w:r w:rsidR="0016687C" w:rsidRPr="003454A6">
              <w:rPr>
                <w:sz w:val="24"/>
                <w:szCs w:val="24"/>
              </w:rPr>
              <w:t>ї</w:t>
            </w:r>
            <w:r w:rsidRPr="003454A6">
              <w:rPr>
                <w:sz w:val="24"/>
                <w:szCs w:val="24"/>
              </w:rPr>
              <w:t xml:space="preserve"> документів, що </w:t>
            </w:r>
            <w:r w:rsidRPr="003454A6">
              <w:rPr>
                <w:sz w:val="24"/>
                <w:szCs w:val="24"/>
                <w:lang w:eastAsia="ru-RU"/>
              </w:rPr>
              <w:t xml:space="preserve">підтверджують наявність у працівників робітничих спеціальностей відповідної професії та кваліфікації (копії документів про освіту або </w:t>
            </w:r>
            <w:r w:rsidRPr="003454A6">
              <w:rPr>
                <w:sz w:val="24"/>
                <w:szCs w:val="24"/>
              </w:rPr>
              <w:t>копії посвідчень та протоколів про здобуту професію з вказаним розрядом</w:t>
            </w:r>
            <w:r w:rsidRPr="003454A6">
              <w:rPr>
                <w:sz w:val="24"/>
                <w:szCs w:val="24"/>
                <w:lang w:eastAsia="ru-RU"/>
              </w:rPr>
              <w:t xml:space="preserve"> підвищення кваліфікації).</w:t>
            </w:r>
          </w:p>
          <w:p w:rsidR="003C2368" w:rsidRPr="003454A6" w:rsidRDefault="003C2368" w:rsidP="003C2368">
            <w:pPr>
              <w:widowControl w:val="0"/>
              <w:tabs>
                <w:tab w:val="left" w:pos="2642"/>
              </w:tabs>
              <w:spacing w:before="120" w:after="0" w:line="240" w:lineRule="auto"/>
              <w:ind w:firstLine="266"/>
              <w:jc w:val="both"/>
              <w:rPr>
                <w:rFonts w:ascii="Times New Roman" w:eastAsia="Times New Roman" w:hAnsi="Times New Roman" w:cs="Times New Roman"/>
                <w:bCs/>
                <w:sz w:val="24"/>
                <w:szCs w:val="24"/>
                <w:lang w:eastAsia="ru-RU"/>
              </w:rPr>
            </w:pPr>
            <w:r w:rsidRPr="003454A6">
              <w:rPr>
                <w:rFonts w:ascii="Times New Roman" w:eastAsia="Times New Roman" w:hAnsi="Times New Roman" w:cs="Times New Roman"/>
                <w:sz w:val="24"/>
                <w:szCs w:val="24"/>
                <w:lang w:eastAsia="ru-RU" w:bidi="uk-UA"/>
              </w:rPr>
              <w:t xml:space="preserve">2.6. Надати копії документів, </w:t>
            </w:r>
            <w:r w:rsidRPr="003454A6">
              <w:rPr>
                <w:rFonts w:ascii="Times New Roman" w:eastAsia="Times New Roman" w:hAnsi="Times New Roman" w:cs="Times New Roman"/>
                <w:sz w:val="24"/>
                <w:szCs w:val="24"/>
              </w:rPr>
              <w:t xml:space="preserve">які підтверджують наявність в </w:t>
            </w:r>
            <w:r w:rsidR="00020F39" w:rsidRPr="003454A6">
              <w:rPr>
                <w:rFonts w:ascii="Times New Roman" w:eastAsia="Times New Roman" w:hAnsi="Times New Roman" w:cs="Times New Roman"/>
                <w:sz w:val="24"/>
                <w:szCs w:val="24"/>
              </w:rPr>
              <w:t>У</w:t>
            </w:r>
            <w:r w:rsidRPr="003454A6">
              <w:rPr>
                <w:rFonts w:ascii="Times New Roman" w:eastAsia="Times New Roman" w:hAnsi="Times New Roman" w:cs="Times New Roman"/>
                <w:sz w:val="24"/>
                <w:szCs w:val="24"/>
              </w:rPr>
              <w:t xml:space="preserve">часника </w:t>
            </w:r>
            <w:r w:rsidRPr="003454A6">
              <w:rPr>
                <w:rFonts w:ascii="Times New Roman" w:hAnsi="Times New Roman" w:cs="Times New Roman"/>
                <w:bCs/>
                <w:sz w:val="24"/>
                <w:szCs w:val="24"/>
              </w:rPr>
              <w:t xml:space="preserve">трудових/цивільно-правових відносин </w:t>
            </w:r>
            <w:r w:rsidRPr="003454A6">
              <w:rPr>
                <w:rFonts w:ascii="Times New Roman" w:eastAsia="Times New Roman" w:hAnsi="Times New Roman" w:cs="Times New Roman"/>
                <w:sz w:val="24"/>
                <w:szCs w:val="24"/>
              </w:rPr>
              <w:t>із працівниками</w:t>
            </w:r>
            <w:r w:rsidRPr="003454A6">
              <w:rPr>
                <w:rFonts w:ascii="Times New Roman" w:eastAsia="Times New Roman" w:hAnsi="Times New Roman" w:cs="Times New Roman"/>
                <w:sz w:val="24"/>
                <w:szCs w:val="24"/>
                <w:lang w:eastAsia="ru-RU" w:bidi="uk-UA"/>
              </w:rPr>
              <w:t xml:space="preserve">, які будуть залучені до виконання будівельних робіт </w:t>
            </w:r>
            <w:r w:rsidRPr="003454A6">
              <w:rPr>
                <w:rFonts w:ascii="Times New Roman" w:eastAsia="Times New Roman" w:hAnsi="Times New Roman" w:cs="Times New Roman"/>
                <w:sz w:val="24"/>
                <w:szCs w:val="24"/>
              </w:rPr>
              <w:t>(накази про призначення на посади, або трудові угоди, або цивільно-правові угоди тощо</w:t>
            </w:r>
            <w:r w:rsidRPr="003454A6">
              <w:rPr>
                <w:rFonts w:ascii="Times New Roman" w:eastAsia="Times New Roman" w:hAnsi="Times New Roman" w:cs="Times New Roman"/>
                <w:sz w:val="24"/>
                <w:szCs w:val="24"/>
                <w:lang w:eastAsia="ru-RU" w:bidi="uk-UA"/>
              </w:rPr>
              <w:t xml:space="preserve">). </w:t>
            </w:r>
            <w:r w:rsidRPr="003454A6">
              <w:rPr>
                <w:rFonts w:ascii="Times New Roman" w:eastAsia="Times New Roman" w:hAnsi="Times New Roman" w:cs="Times New Roman"/>
                <w:bCs/>
                <w:sz w:val="24"/>
                <w:szCs w:val="24"/>
                <w:lang w:eastAsia="ru-RU"/>
              </w:rPr>
              <w:t>Загальна кількість працівників має становити не менше 10 осіб.</w:t>
            </w:r>
          </w:p>
          <w:p w:rsidR="003C2368" w:rsidRPr="003454A6" w:rsidRDefault="003C2368" w:rsidP="003C2368">
            <w:pPr>
              <w:widowControl w:val="0"/>
              <w:tabs>
                <w:tab w:val="left" w:pos="2642"/>
              </w:tabs>
              <w:spacing w:before="120" w:after="0" w:line="240" w:lineRule="auto"/>
              <w:ind w:firstLine="266"/>
              <w:jc w:val="both"/>
              <w:rPr>
                <w:rFonts w:ascii="Times New Roman" w:eastAsia="Times New Roman" w:hAnsi="Times New Roman" w:cs="Times New Roman"/>
                <w:bCs/>
                <w:sz w:val="24"/>
                <w:szCs w:val="24"/>
                <w:lang w:eastAsia="ru-RU"/>
              </w:rPr>
            </w:pPr>
            <w:r w:rsidRPr="003454A6">
              <w:rPr>
                <w:rFonts w:ascii="Times New Roman" w:eastAsia="Times New Roman" w:hAnsi="Times New Roman" w:cs="Times New Roman"/>
                <w:sz w:val="24"/>
                <w:szCs w:val="24"/>
                <w:lang w:eastAsia="ru-RU" w:bidi="uk-UA"/>
              </w:rPr>
              <w:t xml:space="preserve">2.7. </w:t>
            </w:r>
            <w:r w:rsidRPr="003454A6">
              <w:rPr>
                <w:rFonts w:ascii="Times New Roman" w:eastAsia="Times New Roman" w:hAnsi="Times New Roman" w:cs="Times New Roman"/>
                <w:bCs/>
                <w:sz w:val="24"/>
                <w:szCs w:val="24"/>
                <w:lang w:eastAsia="ru-RU"/>
              </w:rPr>
              <w:t xml:space="preserve">Надати </w:t>
            </w:r>
            <w:r w:rsidRPr="003454A6">
              <w:rPr>
                <w:rFonts w:ascii="Times New Roman" w:eastAsia="Times New Roman" w:hAnsi="Times New Roman" w:cs="Times New Roman"/>
                <w:sz w:val="24"/>
                <w:szCs w:val="24"/>
              </w:rPr>
              <w:t>документи про проходження інженерно-технічними працівниками у спеціалізованих навчальних центрах навчань з охорони праці (</w:t>
            </w:r>
            <w:proofErr w:type="spellStart"/>
            <w:r w:rsidRPr="003454A6">
              <w:rPr>
                <w:rFonts w:ascii="Times New Roman" w:eastAsia="Times New Roman" w:hAnsi="Times New Roman" w:cs="Times New Roman"/>
                <w:bCs/>
                <w:sz w:val="24"/>
                <w:szCs w:val="24"/>
                <w:lang w:eastAsia="ru-RU"/>
              </w:rPr>
              <w:t>скан</w:t>
            </w:r>
            <w:proofErr w:type="spellEnd"/>
            <w:r w:rsidRPr="003454A6">
              <w:rPr>
                <w:rFonts w:ascii="Times New Roman" w:eastAsia="Times New Roman" w:hAnsi="Times New Roman" w:cs="Times New Roman"/>
                <w:bCs/>
                <w:sz w:val="24"/>
                <w:szCs w:val="24"/>
                <w:lang w:eastAsia="ru-RU"/>
              </w:rPr>
              <w:t>-копії посвідчень та протоколи/витяги з протоколів), в тому числі:</w:t>
            </w:r>
          </w:p>
          <w:p w:rsidR="003C2368" w:rsidRPr="003454A6" w:rsidRDefault="003C2368" w:rsidP="00F71C5B">
            <w:pPr>
              <w:numPr>
                <w:ilvl w:val="1"/>
                <w:numId w:val="13"/>
              </w:numPr>
              <w:suppressAutoHyphens/>
              <w:snapToGrid w:val="0"/>
              <w:spacing w:after="0" w:line="240" w:lineRule="auto"/>
              <w:ind w:left="833" w:firstLine="142"/>
              <w:jc w:val="both"/>
              <w:rPr>
                <w:rFonts w:ascii="Times New Roman" w:eastAsia="Times New Roman" w:hAnsi="Times New Roman" w:cs="Times New Roman"/>
                <w:sz w:val="24"/>
                <w:szCs w:val="24"/>
                <w:lang w:eastAsia="ar-SA"/>
              </w:rPr>
            </w:pPr>
            <w:r w:rsidRPr="003454A6">
              <w:rPr>
                <w:rFonts w:ascii="Times New Roman" w:eastAsia="Times New Roman" w:hAnsi="Times New Roman" w:cs="Times New Roman"/>
                <w:sz w:val="24"/>
                <w:szCs w:val="24"/>
                <w:lang w:eastAsia="ar-SA"/>
              </w:rPr>
              <w:t>обов’язкова наявність у керівника підприємства навчань по наступних НПАОП: Загальний курс з охорони праці, НПАОП 0.00-1.71-13, НПАОП 45.2-7.02-12, НПАОП 0.00-1.80-18,</w:t>
            </w:r>
            <w:r w:rsidR="00EA738D" w:rsidRPr="003454A6">
              <w:rPr>
                <w:rFonts w:ascii="Times New Roman" w:eastAsia="Times New Roman" w:hAnsi="Times New Roman" w:cs="Times New Roman"/>
                <w:sz w:val="24"/>
                <w:szCs w:val="24"/>
                <w:lang w:eastAsia="ar-SA"/>
              </w:rPr>
              <w:t xml:space="preserve"> правил пожежної безпеки або</w:t>
            </w:r>
            <w:r w:rsidRPr="003454A6">
              <w:rPr>
                <w:rFonts w:ascii="Times New Roman" w:eastAsia="Times New Roman" w:hAnsi="Times New Roman" w:cs="Times New Roman"/>
                <w:sz w:val="24"/>
                <w:szCs w:val="24"/>
                <w:lang w:eastAsia="ar-SA"/>
              </w:rPr>
              <w:t xml:space="preserve"> </w:t>
            </w:r>
            <w:proofErr w:type="spellStart"/>
            <w:r w:rsidRPr="003454A6">
              <w:rPr>
                <w:rFonts w:ascii="Times New Roman" w:eastAsia="Times New Roman" w:hAnsi="Times New Roman" w:cs="Times New Roman"/>
                <w:sz w:val="24"/>
                <w:szCs w:val="24"/>
                <w:lang w:eastAsia="ar-SA"/>
              </w:rPr>
              <w:t>пож</w:t>
            </w:r>
            <w:r w:rsidR="00EA738D" w:rsidRPr="003454A6">
              <w:rPr>
                <w:rFonts w:ascii="Times New Roman" w:eastAsia="Times New Roman" w:hAnsi="Times New Roman" w:cs="Times New Roman"/>
                <w:sz w:val="24"/>
                <w:szCs w:val="24"/>
                <w:lang w:eastAsia="ar-SA"/>
              </w:rPr>
              <w:t>тех</w:t>
            </w:r>
            <w:r w:rsidRPr="003454A6">
              <w:rPr>
                <w:rFonts w:ascii="Times New Roman" w:eastAsia="Times New Roman" w:hAnsi="Times New Roman" w:cs="Times New Roman"/>
                <w:sz w:val="24"/>
                <w:szCs w:val="24"/>
                <w:lang w:eastAsia="ar-SA"/>
              </w:rPr>
              <w:t>мінімуму</w:t>
            </w:r>
            <w:proofErr w:type="spellEnd"/>
            <w:r w:rsidRPr="003454A6">
              <w:rPr>
                <w:rFonts w:ascii="Times New Roman" w:eastAsia="Times New Roman" w:hAnsi="Times New Roman" w:cs="Times New Roman"/>
                <w:sz w:val="24"/>
                <w:szCs w:val="24"/>
                <w:lang w:eastAsia="ar-SA"/>
              </w:rPr>
              <w:t xml:space="preserve"> та група допуску з електробезпеки не нижче IV).</w:t>
            </w:r>
          </w:p>
          <w:p w:rsidR="003C2368" w:rsidRPr="003454A6" w:rsidRDefault="003C2368" w:rsidP="00F71C5B">
            <w:pPr>
              <w:numPr>
                <w:ilvl w:val="1"/>
                <w:numId w:val="13"/>
              </w:numPr>
              <w:suppressAutoHyphens/>
              <w:snapToGrid w:val="0"/>
              <w:spacing w:after="0" w:line="240" w:lineRule="auto"/>
              <w:ind w:left="833" w:firstLine="142"/>
              <w:jc w:val="both"/>
              <w:rPr>
                <w:rFonts w:ascii="Times New Roman" w:eastAsia="Times New Roman" w:hAnsi="Times New Roman" w:cs="Times New Roman"/>
                <w:sz w:val="24"/>
                <w:szCs w:val="24"/>
                <w:lang w:eastAsia="ar-SA"/>
              </w:rPr>
            </w:pPr>
            <w:r w:rsidRPr="003454A6">
              <w:rPr>
                <w:rFonts w:ascii="Times New Roman" w:eastAsia="Times New Roman" w:hAnsi="Times New Roman" w:cs="Times New Roman"/>
                <w:sz w:val="24"/>
                <w:szCs w:val="24"/>
                <w:lang w:eastAsia="ar-SA"/>
              </w:rPr>
              <w:t xml:space="preserve">обов’язкова наявність у головного інженера навчань з наступних НПАОП: </w:t>
            </w:r>
            <w:r w:rsidR="00E1097F" w:rsidRPr="003454A6">
              <w:rPr>
                <w:rFonts w:ascii="Times New Roman" w:eastAsia="Times New Roman" w:hAnsi="Times New Roman" w:cs="Times New Roman"/>
                <w:sz w:val="24"/>
                <w:szCs w:val="24"/>
                <w:lang w:eastAsia="ar-SA"/>
              </w:rPr>
              <w:t xml:space="preserve">Загальний курс з охорони праці, </w:t>
            </w:r>
            <w:r w:rsidRPr="003454A6">
              <w:rPr>
                <w:rFonts w:ascii="Times New Roman" w:eastAsia="Times New Roman" w:hAnsi="Times New Roman" w:cs="Times New Roman"/>
                <w:sz w:val="24"/>
                <w:szCs w:val="24"/>
                <w:lang w:eastAsia="ar-SA"/>
              </w:rPr>
              <w:t>НПАОП 0.00-1.80-18, НПАОП 0.00-1</w:t>
            </w:r>
            <w:r w:rsidR="00E1097F" w:rsidRPr="003454A6">
              <w:rPr>
                <w:rFonts w:ascii="Times New Roman" w:eastAsia="Times New Roman" w:hAnsi="Times New Roman" w:cs="Times New Roman"/>
                <w:sz w:val="24"/>
                <w:szCs w:val="24"/>
                <w:lang w:eastAsia="ar-SA"/>
              </w:rPr>
              <w:t>.</w:t>
            </w:r>
            <w:r w:rsidRPr="003454A6">
              <w:rPr>
                <w:rFonts w:ascii="Times New Roman" w:eastAsia="Times New Roman" w:hAnsi="Times New Roman" w:cs="Times New Roman"/>
                <w:sz w:val="24"/>
                <w:szCs w:val="24"/>
                <w:lang w:eastAsia="ar-SA"/>
              </w:rPr>
              <w:t xml:space="preserve">81-18, НПАОП 0.00-1.75-15, НПАОП 0.00-1.15-07, НПАОП 0.00-1.71-13, НПАОП 45.2-7.02-12, НПАОП 45.2-7.03-17, НПАОП 0.00-5.11-85, НПАОП 0.00-1.76-15, </w:t>
            </w:r>
            <w:r w:rsidR="00D258E5" w:rsidRPr="003454A6">
              <w:rPr>
                <w:rFonts w:ascii="Times New Roman" w:eastAsia="Times New Roman" w:hAnsi="Times New Roman" w:cs="Times New Roman"/>
                <w:sz w:val="24"/>
                <w:szCs w:val="24"/>
                <w:lang w:eastAsia="ar-SA"/>
              </w:rPr>
              <w:t xml:space="preserve">правил пожежної безпеки або </w:t>
            </w:r>
            <w:proofErr w:type="spellStart"/>
            <w:r w:rsidR="00D258E5" w:rsidRPr="003454A6">
              <w:rPr>
                <w:rFonts w:ascii="Times New Roman" w:eastAsia="Times New Roman" w:hAnsi="Times New Roman" w:cs="Times New Roman"/>
                <w:sz w:val="24"/>
                <w:szCs w:val="24"/>
                <w:lang w:eastAsia="ar-SA"/>
              </w:rPr>
              <w:t>пожтехмінімуму</w:t>
            </w:r>
            <w:proofErr w:type="spellEnd"/>
            <w:r w:rsidRPr="003454A6">
              <w:rPr>
                <w:rFonts w:ascii="Times New Roman" w:eastAsia="Times New Roman" w:hAnsi="Times New Roman" w:cs="Times New Roman"/>
                <w:sz w:val="24"/>
                <w:szCs w:val="24"/>
                <w:lang w:eastAsia="ar-SA"/>
              </w:rPr>
              <w:t xml:space="preserve"> та група допуску з електробезпеки не нижче IV; </w:t>
            </w:r>
          </w:p>
          <w:p w:rsidR="003C2368" w:rsidRPr="003454A6" w:rsidRDefault="003C2368" w:rsidP="00F71C5B">
            <w:pPr>
              <w:numPr>
                <w:ilvl w:val="1"/>
                <w:numId w:val="13"/>
              </w:numPr>
              <w:suppressAutoHyphens/>
              <w:snapToGrid w:val="0"/>
              <w:spacing w:after="0" w:line="240" w:lineRule="auto"/>
              <w:ind w:left="833" w:firstLine="142"/>
              <w:jc w:val="both"/>
              <w:rPr>
                <w:rFonts w:ascii="Times New Roman" w:eastAsia="Times New Roman" w:hAnsi="Times New Roman" w:cs="Times New Roman"/>
                <w:sz w:val="24"/>
                <w:szCs w:val="24"/>
                <w:lang w:eastAsia="ar-SA"/>
              </w:rPr>
            </w:pPr>
            <w:r w:rsidRPr="003454A6">
              <w:rPr>
                <w:rFonts w:ascii="Times New Roman" w:eastAsia="Times New Roman" w:hAnsi="Times New Roman" w:cs="Times New Roman"/>
                <w:sz w:val="24"/>
                <w:szCs w:val="24"/>
                <w:lang w:eastAsia="ar-SA"/>
              </w:rPr>
              <w:t xml:space="preserve">обов’язкова наявність у виконроба навчань з наступних НПАОП: </w:t>
            </w:r>
            <w:r w:rsidR="00E1097F" w:rsidRPr="003454A6">
              <w:rPr>
                <w:rFonts w:ascii="Times New Roman" w:eastAsia="Times New Roman" w:hAnsi="Times New Roman" w:cs="Times New Roman"/>
                <w:sz w:val="24"/>
                <w:szCs w:val="24"/>
                <w:lang w:eastAsia="ar-SA"/>
              </w:rPr>
              <w:t xml:space="preserve">Загальний курс з охорони праці, </w:t>
            </w:r>
            <w:r w:rsidRPr="003454A6">
              <w:rPr>
                <w:rFonts w:ascii="Times New Roman" w:eastAsia="Times New Roman" w:hAnsi="Times New Roman" w:cs="Times New Roman"/>
                <w:sz w:val="24"/>
                <w:szCs w:val="24"/>
                <w:lang w:eastAsia="ar-SA"/>
              </w:rPr>
              <w:t xml:space="preserve">НПАОП 0.00-1.15-07, НПАОП 0.00-1.71-13, НПАОП 45.2-7.02-12, НПАОП 0.00-1-81-18, </w:t>
            </w:r>
            <w:r w:rsidR="00D258E5" w:rsidRPr="003454A6">
              <w:rPr>
                <w:rFonts w:ascii="Times New Roman" w:eastAsia="Times New Roman" w:hAnsi="Times New Roman" w:cs="Times New Roman"/>
                <w:sz w:val="24"/>
                <w:szCs w:val="24"/>
                <w:lang w:eastAsia="ar-SA"/>
              </w:rPr>
              <w:t xml:space="preserve">правил пожежної безпеки або </w:t>
            </w:r>
            <w:proofErr w:type="spellStart"/>
            <w:r w:rsidR="00D258E5" w:rsidRPr="003454A6">
              <w:rPr>
                <w:rFonts w:ascii="Times New Roman" w:eastAsia="Times New Roman" w:hAnsi="Times New Roman" w:cs="Times New Roman"/>
                <w:sz w:val="24"/>
                <w:szCs w:val="24"/>
                <w:lang w:eastAsia="ar-SA"/>
              </w:rPr>
              <w:t>пожтехмінімуму</w:t>
            </w:r>
            <w:proofErr w:type="spellEnd"/>
            <w:r w:rsidRPr="003454A6">
              <w:rPr>
                <w:rFonts w:ascii="Times New Roman" w:eastAsia="Times New Roman" w:hAnsi="Times New Roman" w:cs="Times New Roman"/>
                <w:sz w:val="24"/>
                <w:szCs w:val="24"/>
                <w:lang w:eastAsia="ar-SA"/>
              </w:rPr>
              <w:t xml:space="preserve"> та група допуску з електробезпеки не нижче IV; </w:t>
            </w:r>
          </w:p>
          <w:p w:rsidR="003C2368" w:rsidRPr="003454A6" w:rsidRDefault="003C2368" w:rsidP="00F71C5B">
            <w:pPr>
              <w:numPr>
                <w:ilvl w:val="1"/>
                <w:numId w:val="13"/>
              </w:numPr>
              <w:suppressAutoHyphens/>
              <w:snapToGrid w:val="0"/>
              <w:spacing w:after="0" w:line="240" w:lineRule="auto"/>
              <w:ind w:left="833" w:firstLine="142"/>
              <w:jc w:val="both"/>
              <w:rPr>
                <w:rFonts w:ascii="Times New Roman" w:eastAsia="Times New Roman" w:hAnsi="Times New Roman" w:cs="Times New Roman"/>
                <w:sz w:val="24"/>
                <w:szCs w:val="24"/>
                <w:lang w:eastAsia="ar-SA"/>
              </w:rPr>
            </w:pPr>
            <w:r w:rsidRPr="003454A6">
              <w:rPr>
                <w:rFonts w:ascii="Times New Roman" w:eastAsia="Times New Roman" w:hAnsi="Times New Roman" w:cs="Times New Roman"/>
                <w:sz w:val="24"/>
                <w:szCs w:val="24"/>
                <w:lang w:eastAsia="ar-SA"/>
              </w:rPr>
              <w:t xml:space="preserve">обов’язкова наявність у інженера з охорони праці навчань з наступних НПАОП: НПАОП 0.00-1.15-07, НПАОП 0.00-1.71-13, НПАОП 45.2-7.02-12, </w:t>
            </w:r>
            <w:r w:rsidR="00D258E5" w:rsidRPr="003454A6">
              <w:rPr>
                <w:rFonts w:ascii="Times New Roman" w:eastAsia="Times New Roman" w:hAnsi="Times New Roman" w:cs="Times New Roman"/>
                <w:sz w:val="24"/>
                <w:szCs w:val="24"/>
                <w:lang w:eastAsia="ar-SA"/>
              </w:rPr>
              <w:t xml:space="preserve">правил пожежної безпеки або </w:t>
            </w:r>
            <w:proofErr w:type="spellStart"/>
            <w:r w:rsidR="00D258E5" w:rsidRPr="003454A6">
              <w:rPr>
                <w:rFonts w:ascii="Times New Roman" w:eastAsia="Times New Roman" w:hAnsi="Times New Roman" w:cs="Times New Roman"/>
                <w:sz w:val="24"/>
                <w:szCs w:val="24"/>
                <w:lang w:eastAsia="ar-SA"/>
              </w:rPr>
              <w:t>пожтехмінімуму</w:t>
            </w:r>
            <w:proofErr w:type="spellEnd"/>
            <w:r w:rsidRPr="003454A6">
              <w:rPr>
                <w:rFonts w:ascii="Times New Roman" w:eastAsia="Times New Roman" w:hAnsi="Times New Roman" w:cs="Times New Roman"/>
                <w:sz w:val="24"/>
                <w:szCs w:val="24"/>
                <w:lang w:eastAsia="ar-SA"/>
              </w:rPr>
              <w:t xml:space="preserve"> та група допуску з електробезпеки не нижче IV.</w:t>
            </w:r>
          </w:p>
          <w:p w:rsidR="000F4A04" w:rsidRPr="003454A6" w:rsidRDefault="000F4A04" w:rsidP="000F4A04">
            <w:pPr>
              <w:widowControl w:val="0"/>
              <w:tabs>
                <w:tab w:val="left" w:pos="2642"/>
              </w:tabs>
              <w:spacing w:before="120" w:after="0" w:line="240" w:lineRule="auto"/>
              <w:ind w:firstLine="266"/>
              <w:jc w:val="both"/>
              <w:rPr>
                <w:rFonts w:ascii="Times New Roman" w:eastAsia="Times New Roman" w:hAnsi="Times New Roman" w:cs="Times New Roman"/>
                <w:bCs/>
                <w:sz w:val="24"/>
                <w:szCs w:val="24"/>
                <w:lang w:eastAsia="ru-RU"/>
              </w:rPr>
            </w:pPr>
            <w:r w:rsidRPr="003454A6">
              <w:rPr>
                <w:rFonts w:ascii="Times New Roman" w:eastAsia="Times New Roman" w:hAnsi="Times New Roman" w:cs="Times New Roman"/>
                <w:sz w:val="24"/>
                <w:szCs w:val="24"/>
                <w:lang w:eastAsia="ru-RU" w:bidi="uk-UA"/>
              </w:rPr>
              <w:t xml:space="preserve">2.8. </w:t>
            </w:r>
            <w:r w:rsidRPr="003454A6">
              <w:rPr>
                <w:rFonts w:ascii="Times New Roman" w:eastAsia="Times New Roman" w:hAnsi="Times New Roman" w:cs="Times New Roman"/>
                <w:bCs/>
                <w:sz w:val="24"/>
                <w:szCs w:val="24"/>
                <w:lang w:eastAsia="ru-RU"/>
              </w:rPr>
              <w:t xml:space="preserve">Надати </w:t>
            </w:r>
            <w:r w:rsidRPr="003454A6">
              <w:rPr>
                <w:rFonts w:ascii="Times New Roman" w:eastAsia="Times New Roman" w:hAnsi="Times New Roman" w:cs="Times New Roman"/>
                <w:sz w:val="24"/>
                <w:szCs w:val="24"/>
              </w:rPr>
              <w:t>документи про проходження працівниками робочих спеціальностей у спеціалізованих навчальних центрах навчань з охорони праці (</w:t>
            </w:r>
            <w:proofErr w:type="spellStart"/>
            <w:r w:rsidRPr="003454A6">
              <w:rPr>
                <w:rFonts w:ascii="Times New Roman" w:eastAsia="Times New Roman" w:hAnsi="Times New Roman" w:cs="Times New Roman"/>
                <w:bCs/>
                <w:sz w:val="24"/>
                <w:szCs w:val="24"/>
                <w:lang w:eastAsia="ru-RU"/>
              </w:rPr>
              <w:t>скан</w:t>
            </w:r>
            <w:proofErr w:type="spellEnd"/>
            <w:r w:rsidRPr="003454A6">
              <w:rPr>
                <w:rFonts w:ascii="Times New Roman" w:eastAsia="Times New Roman" w:hAnsi="Times New Roman" w:cs="Times New Roman"/>
                <w:bCs/>
                <w:sz w:val="24"/>
                <w:szCs w:val="24"/>
                <w:lang w:eastAsia="ru-RU"/>
              </w:rPr>
              <w:t>-копії посвідчень та протоколи/витяги з протоколів), в тому числі:</w:t>
            </w:r>
          </w:p>
          <w:p w:rsidR="000F4A04" w:rsidRPr="003454A6" w:rsidRDefault="000F4A04" w:rsidP="00F71C5B">
            <w:pPr>
              <w:numPr>
                <w:ilvl w:val="1"/>
                <w:numId w:val="13"/>
              </w:numPr>
              <w:suppressAutoHyphens/>
              <w:snapToGrid w:val="0"/>
              <w:spacing w:after="0" w:line="240" w:lineRule="auto"/>
              <w:ind w:left="833" w:firstLine="142"/>
              <w:jc w:val="both"/>
              <w:rPr>
                <w:rFonts w:ascii="Times New Roman" w:eastAsia="Times New Roman" w:hAnsi="Times New Roman" w:cs="Times New Roman"/>
                <w:sz w:val="24"/>
                <w:szCs w:val="24"/>
                <w:lang w:eastAsia="ar-SA"/>
              </w:rPr>
            </w:pPr>
            <w:r w:rsidRPr="003454A6">
              <w:rPr>
                <w:rFonts w:ascii="Times New Roman" w:eastAsia="Times New Roman" w:hAnsi="Times New Roman" w:cs="Times New Roman"/>
                <w:sz w:val="24"/>
                <w:szCs w:val="24"/>
                <w:lang w:eastAsia="ar-SA"/>
              </w:rPr>
              <w:t>обов’язкова наявність у покрівельників (не менше 2-х) навчань по наступних НПАОП: НПАОП 0.00-1.71-13, НПАОП 0.00-1.15-07</w:t>
            </w:r>
            <w:r w:rsidR="00AD70AF" w:rsidRPr="003454A6">
              <w:rPr>
                <w:rFonts w:ascii="Times New Roman" w:eastAsia="Times New Roman" w:hAnsi="Times New Roman" w:cs="Times New Roman"/>
                <w:sz w:val="24"/>
                <w:szCs w:val="24"/>
                <w:lang w:eastAsia="ar-SA"/>
              </w:rPr>
              <w:t>.</w:t>
            </w:r>
          </w:p>
          <w:p w:rsidR="009E5D87" w:rsidRPr="003454A6" w:rsidRDefault="009E5D87" w:rsidP="00AD70AF">
            <w:pPr>
              <w:widowControl w:val="0"/>
              <w:tabs>
                <w:tab w:val="left" w:pos="2642"/>
              </w:tabs>
              <w:spacing w:before="120" w:after="0" w:line="240" w:lineRule="auto"/>
              <w:ind w:firstLine="266"/>
              <w:jc w:val="both"/>
              <w:rPr>
                <w:rFonts w:ascii="Times New Roman" w:eastAsia="Times New Roman" w:hAnsi="Times New Roman" w:cs="Times New Roman"/>
                <w:bCs/>
                <w:sz w:val="24"/>
                <w:szCs w:val="24"/>
                <w:lang w:eastAsia="ru-RU"/>
              </w:rPr>
            </w:pPr>
            <w:r w:rsidRPr="003454A6">
              <w:rPr>
                <w:rFonts w:ascii="Times New Roman" w:eastAsia="Times New Roman" w:hAnsi="Times New Roman" w:cs="Times New Roman"/>
                <w:bCs/>
                <w:sz w:val="24"/>
                <w:szCs w:val="24"/>
                <w:lang w:eastAsia="ru-RU"/>
              </w:rPr>
              <w:t>2.</w:t>
            </w:r>
            <w:r w:rsidR="00064D30" w:rsidRPr="003454A6">
              <w:rPr>
                <w:rFonts w:ascii="Times New Roman" w:eastAsia="Times New Roman" w:hAnsi="Times New Roman" w:cs="Times New Roman"/>
                <w:bCs/>
                <w:sz w:val="24"/>
                <w:szCs w:val="24"/>
                <w:lang w:eastAsia="ru-RU"/>
              </w:rPr>
              <w:t>9</w:t>
            </w:r>
            <w:r w:rsidRPr="003454A6">
              <w:rPr>
                <w:rFonts w:ascii="Times New Roman" w:eastAsia="Times New Roman" w:hAnsi="Times New Roman" w:cs="Times New Roman"/>
                <w:bCs/>
                <w:sz w:val="24"/>
                <w:szCs w:val="24"/>
                <w:lang w:eastAsia="ru-RU"/>
              </w:rPr>
              <w:t xml:space="preserve">. Надати документи, що підтверджують атестацію робочих місць за умовами праці покрівельника </w:t>
            </w:r>
            <w:r w:rsidRPr="003454A6">
              <w:rPr>
                <w:rFonts w:ascii="Times New Roman" w:hAnsi="Times New Roman" w:cs="Times New Roman"/>
                <w:noProof/>
                <w:sz w:val="24"/>
                <w:szCs w:val="24"/>
              </w:rPr>
              <w:t>рулонних покрівель та покрівель із штучних матеріалів</w:t>
            </w:r>
            <w:r w:rsidR="00AD70AF" w:rsidRPr="003454A6">
              <w:rPr>
                <w:rFonts w:ascii="Times New Roman" w:hAnsi="Times New Roman" w:cs="Times New Roman"/>
                <w:noProof/>
                <w:sz w:val="24"/>
                <w:szCs w:val="24"/>
              </w:rPr>
              <w:t xml:space="preserve">, в тому числі </w:t>
            </w:r>
            <w:r w:rsidRPr="003454A6">
              <w:rPr>
                <w:rFonts w:ascii="Times New Roman" w:eastAsia="Times New Roman" w:hAnsi="Times New Roman" w:cs="Times New Roman"/>
                <w:bCs/>
                <w:sz w:val="24"/>
                <w:szCs w:val="24"/>
                <w:lang w:eastAsia="ru-RU"/>
              </w:rPr>
              <w:t>наказ</w:t>
            </w:r>
            <w:r w:rsidR="00AD70AF" w:rsidRPr="003454A6">
              <w:rPr>
                <w:rFonts w:ascii="Times New Roman" w:eastAsia="Times New Roman" w:hAnsi="Times New Roman" w:cs="Times New Roman"/>
                <w:bCs/>
                <w:sz w:val="24"/>
                <w:szCs w:val="24"/>
                <w:lang w:eastAsia="ru-RU"/>
              </w:rPr>
              <w:t xml:space="preserve"> по підприємству</w:t>
            </w:r>
            <w:r w:rsidRPr="003454A6">
              <w:rPr>
                <w:rFonts w:ascii="Times New Roman" w:eastAsia="Times New Roman" w:hAnsi="Times New Roman" w:cs="Times New Roman"/>
                <w:bCs/>
                <w:sz w:val="24"/>
                <w:szCs w:val="24"/>
                <w:lang w:eastAsia="ru-RU"/>
              </w:rPr>
              <w:t xml:space="preserve"> на проведення атестації робочих місць за умовами праці</w:t>
            </w:r>
            <w:r w:rsidR="00D945B3" w:rsidRPr="003454A6">
              <w:rPr>
                <w:rFonts w:ascii="Times New Roman" w:eastAsia="Times New Roman" w:hAnsi="Times New Roman" w:cs="Times New Roman"/>
                <w:bCs/>
                <w:sz w:val="24"/>
                <w:szCs w:val="24"/>
                <w:lang w:eastAsia="ru-RU"/>
              </w:rPr>
              <w:t>, протокол атестації робочих місць, документи, що підтверджують право лабораторії проводити такі дослідження (сертифікат).</w:t>
            </w:r>
          </w:p>
          <w:p w:rsidR="003C2368" w:rsidRPr="003454A6" w:rsidRDefault="003C2368" w:rsidP="003C2368">
            <w:pPr>
              <w:widowControl w:val="0"/>
              <w:tabs>
                <w:tab w:val="left" w:pos="2642"/>
              </w:tabs>
              <w:spacing w:before="120" w:after="0" w:line="240" w:lineRule="auto"/>
              <w:ind w:firstLine="266"/>
              <w:jc w:val="both"/>
              <w:rPr>
                <w:rFonts w:ascii="Times New Roman" w:eastAsia="Times New Roman" w:hAnsi="Times New Roman" w:cs="Times New Roman"/>
                <w:bCs/>
                <w:sz w:val="24"/>
                <w:szCs w:val="24"/>
                <w:lang w:eastAsia="ru-RU"/>
              </w:rPr>
            </w:pPr>
            <w:r w:rsidRPr="003454A6">
              <w:rPr>
                <w:rFonts w:ascii="Times New Roman" w:eastAsia="Times New Roman" w:hAnsi="Times New Roman" w:cs="Times New Roman"/>
                <w:bCs/>
                <w:sz w:val="24"/>
                <w:szCs w:val="24"/>
                <w:lang w:eastAsia="ru-RU"/>
              </w:rPr>
              <w:lastRenderedPageBreak/>
              <w:t>2.</w:t>
            </w:r>
            <w:r w:rsidR="00064D30" w:rsidRPr="003454A6">
              <w:rPr>
                <w:rFonts w:ascii="Times New Roman" w:eastAsia="Times New Roman" w:hAnsi="Times New Roman" w:cs="Times New Roman"/>
                <w:bCs/>
                <w:sz w:val="24"/>
                <w:szCs w:val="24"/>
                <w:lang w:eastAsia="ru-RU"/>
              </w:rPr>
              <w:t>10</w:t>
            </w:r>
            <w:r w:rsidRPr="003454A6">
              <w:rPr>
                <w:rFonts w:ascii="Times New Roman" w:eastAsia="Times New Roman" w:hAnsi="Times New Roman" w:cs="Times New Roman"/>
                <w:bCs/>
                <w:sz w:val="24"/>
                <w:szCs w:val="24"/>
                <w:lang w:eastAsia="ru-RU"/>
              </w:rPr>
              <w:t xml:space="preserve">. Надати документи, що підтверджують наявність на підприємстві Учасника </w:t>
            </w:r>
            <w:proofErr w:type="spellStart"/>
            <w:r w:rsidRPr="003454A6">
              <w:rPr>
                <w:rFonts w:ascii="Times New Roman" w:eastAsia="Times New Roman" w:hAnsi="Times New Roman" w:cs="Times New Roman"/>
                <w:bCs/>
                <w:sz w:val="24"/>
                <w:szCs w:val="24"/>
                <w:lang w:eastAsia="ru-RU"/>
              </w:rPr>
              <w:t>інспектувальної</w:t>
            </w:r>
            <w:proofErr w:type="spellEnd"/>
            <w:r w:rsidRPr="003454A6">
              <w:rPr>
                <w:rFonts w:ascii="Times New Roman" w:eastAsia="Times New Roman" w:hAnsi="Times New Roman" w:cs="Times New Roman"/>
                <w:bCs/>
                <w:sz w:val="24"/>
                <w:szCs w:val="24"/>
                <w:lang w:eastAsia="ru-RU"/>
              </w:rPr>
              <w:t xml:space="preserve"> особи з ПБЕЕС та ПЕЕС з групою електробезпеки не менше IV (</w:t>
            </w:r>
            <w:proofErr w:type="spellStart"/>
            <w:r w:rsidRPr="003454A6">
              <w:rPr>
                <w:rFonts w:ascii="Times New Roman" w:eastAsia="Times New Roman" w:hAnsi="Times New Roman" w:cs="Times New Roman"/>
                <w:bCs/>
                <w:sz w:val="24"/>
                <w:szCs w:val="24"/>
                <w:lang w:eastAsia="ru-RU"/>
              </w:rPr>
              <w:t>скан</w:t>
            </w:r>
            <w:proofErr w:type="spellEnd"/>
            <w:r w:rsidRPr="003454A6">
              <w:rPr>
                <w:rFonts w:ascii="Times New Roman" w:eastAsia="Times New Roman" w:hAnsi="Times New Roman" w:cs="Times New Roman"/>
                <w:bCs/>
                <w:sz w:val="24"/>
                <w:szCs w:val="24"/>
                <w:lang w:eastAsia="ru-RU"/>
              </w:rPr>
              <w:t>-копії посвідчення та протокол/витяг з протоколу).</w:t>
            </w:r>
          </w:p>
          <w:p w:rsidR="003C2368" w:rsidRPr="003454A6" w:rsidRDefault="003C2368" w:rsidP="003C2368">
            <w:pPr>
              <w:widowControl w:val="0"/>
              <w:tabs>
                <w:tab w:val="left" w:pos="2642"/>
              </w:tabs>
              <w:spacing w:before="120" w:after="0" w:line="240" w:lineRule="auto"/>
              <w:ind w:firstLine="266"/>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bCs/>
                <w:sz w:val="24"/>
                <w:szCs w:val="24"/>
                <w:lang w:eastAsia="ru-RU"/>
              </w:rPr>
              <w:t>2.</w:t>
            </w:r>
            <w:r w:rsidR="000F4A04" w:rsidRPr="003454A6">
              <w:rPr>
                <w:rFonts w:ascii="Times New Roman" w:eastAsia="Times New Roman" w:hAnsi="Times New Roman" w:cs="Times New Roman"/>
                <w:bCs/>
                <w:sz w:val="24"/>
                <w:szCs w:val="24"/>
                <w:lang w:eastAsia="ru-RU"/>
              </w:rPr>
              <w:t>1</w:t>
            </w:r>
            <w:r w:rsidR="00064D30" w:rsidRPr="003454A6">
              <w:rPr>
                <w:rFonts w:ascii="Times New Roman" w:eastAsia="Times New Roman" w:hAnsi="Times New Roman" w:cs="Times New Roman"/>
                <w:bCs/>
                <w:sz w:val="24"/>
                <w:szCs w:val="24"/>
                <w:lang w:eastAsia="ru-RU"/>
              </w:rPr>
              <w:t>1</w:t>
            </w:r>
            <w:r w:rsidRPr="003454A6">
              <w:rPr>
                <w:rFonts w:ascii="Times New Roman" w:eastAsia="Times New Roman" w:hAnsi="Times New Roman" w:cs="Times New Roman"/>
                <w:bCs/>
                <w:sz w:val="24"/>
                <w:szCs w:val="24"/>
                <w:lang w:eastAsia="ru-RU"/>
              </w:rPr>
              <w:t>. Надати</w:t>
            </w:r>
            <w:r w:rsidRPr="003454A6">
              <w:rPr>
                <w:rFonts w:ascii="Times New Roman" w:eastAsia="Times New Roman" w:hAnsi="Times New Roman" w:cs="Times New Roman"/>
                <w:sz w:val="24"/>
                <w:szCs w:val="24"/>
                <w:lang w:eastAsia="ru-RU"/>
              </w:rPr>
              <w:t xml:space="preserve"> наказ про створення на підприємстві комісії з перевірки знань з охорони праці та техніки безпеки.</w:t>
            </w:r>
          </w:p>
          <w:p w:rsidR="003C2368" w:rsidRPr="003454A6" w:rsidRDefault="003C2368" w:rsidP="003C2368">
            <w:pPr>
              <w:widowControl w:val="0"/>
              <w:tabs>
                <w:tab w:val="left" w:pos="2642"/>
              </w:tabs>
              <w:spacing w:before="120" w:after="0" w:line="240" w:lineRule="auto"/>
              <w:ind w:firstLine="266"/>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bCs/>
                <w:sz w:val="24"/>
                <w:szCs w:val="24"/>
                <w:lang w:eastAsia="ru-RU"/>
              </w:rPr>
              <w:t>2.1</w:t>
            </w:r>
            <w:r w:rsidR="00064D30" w:rsidRPr="003454A6">
              <w:rPr>
                <w:rFonts w:ascii="Times New Roman" w:eastAsia="Times New Roman" w:hAnsi="Times New Roman" w:cs="Times New Roman"/>
                <w:bCs/>
                <w:sz w:val="24"/>
                <w:szCs w:val="24"/>
                <w:lang w:eastAsia="ru-RU"/>
              </w:rPr>
              <w:t>2</w:t>
            </w:r>
            <w:r w:rsidRPr="003454A6">
              <w:rPr>
                <w:rFonts w:ascii="Times New Roman" w:eastAsia="Times New Roman" w:hAnsi="Times New Roman" w:cs="Times New Roman"/>
                <w:bCs/>
                <w:sz w:val="24"/>
                <w:szCs w:val="24"/>
                <w:lang w:eastAsia="ru-RU"/>
              </w:rPr>
              <w:t xml:space="preserve">. Надати наказ про </w:t>
            </w:r>
            <w:r w:rsidR="00D258E5" w:rsidRPr="003454A6">
              <w:rPr>
                <w:rFonts w:ascii="Times New Roman" w:eastAsia="Times New Roman" w:hAnsi="Times New Roman" w:cs="Times New Roman"/>
                <w:bCs/>
                <w:sz w:val="24"/>
                <w:szCs w:val="24"/>
                <w:lang w:eastAsia="ru-RU"/>
              </w:rPr>
              <w:t>н</w:t>
            </w:r>
            <w:r w:rsidRPr="003454A6">
              <w:rPr>
                <w:rFonts w:ascii="Times New Roman" w:eastAsia="Times New Roman" w:hAnsi="Times New Roman" w:cs="Times New Roman"/>
                <w:bCs/>
                <w:sz w:val="24"/>
                <w:szCs w:val="24"/>
                <w:lang w:eastAsia="ru-RU"/>
              </w:rPr>
              <w:t xml:space="preserve">аявність на підприємстві відповідальної особи за пожежну безпеку та документи про проходження </w:t>
            </w:r>
            <w:r w:rsidR="00385B33" w:rsidRPr="003454A6">
              <w:rPr>
                <w:rFonts w:ascii="Times New Roman" w:eastAsia="Times New Roman" w:hAnsi="Times New Roman" w:cs="Times New Roman"/>
                <w:bCs/>
                <w:sz w:val="24"/>
                <w:szCs w:val="24"/>
                <w:lang w:eastAsia="ru-RU"/>
              </w:rPr>
              <w:t xml:space="preserve">в спеціалізованих навчальних закладах </w:t>
            </w:r>
            <w:r w:rsidRPr="003454A6">
              <w:rPr>
                <w:rFonts w:ascii="Times New Roman" w:eastAsia="Times New Roman" w:hAnsi="Times New Roman" w:cs="Times New Roman"/>
                <w:bCs/>
                <w:sz w:val="24"/>
                <w:szCs w:val="24"/>
                <w:lang w:eastAsia="ru-RU"/>
              </w:rPr>
              <w:t>навчання</w:t>
            </w:r>
            <w:r w:rsidR="00385B33" w:rsidRPr="003454A6">
              <w:rPr>
                <w:rFonts w:ascii="Times New Roman" w:eastAsia="Times New Roman" w:hAnsi="Times New Roman" w:cs="Times New Roman"/>
                <w:bCs/>
                <w:sz w:val="24"/>
                <w:szCs w:val="24"/>
                <w:lang w:eastAsia="ru-RU"/>
              </w:rPr>
              <w:t xml:space="preserve"> </w:t>
            </w:r>
            <w:r w:rsidRPr="003454A6">
              <w:rPr>
                <w:rFonts w:ascii="Times New Roman" w:eastAsia="Times New Roman" w:hAnsi="Times New Roman" w:cs="Times New Roman"/>
                <w:bCs/>
                <w:sz w:val="24"/>
                <w:szCs w:val="24"/>
                <w:lang w:eastAsia="ru-RU"/>
              </w:rPr>
              <w:t xml:space="preserve">з </w:t>
            </w:r>
            <w:r w:rsidR="00D258E5" w:rsidRPr="003454A6">
              <w:rPr>
                <w:rFonts w:ascii="Times New Roman" w:eastAsia="Times New Roman" w:hAnsi="Times New Roman" w:cs="Times New Roman"/>
                <w:sz w:val="24"/>
                <w:szCs w:val="24"/>
                <w:lang w:eastAsia="ar-SA"/>
              </w:rPr>
              <w:t xml:space="preserve">правил пожежної безпеки або </w:t>
            </w:r>
            <w:proofErr w:type="spellStart"/>
            <w:r w:rsidR="00D258E5" w:rsidRPr="003454A6">
              <w:rPr>
                <w:rFonts w:ascii="Times New Roman" w:eastAsia="Times New Roman" w:hAnsi="Times New Roman" w:cs="Times New Roman"/>
                <w:sz w:val="24"/>
                <w:szCs w:val="24"/>
                <w:lang w:eastAsia="ar-SA"/>
              </w:rPr>
              <w:t>пожтехмінімуму</w:t>
            </w:r>
            <w:proofErr w:type="spellEnd"/>
            <w:r w:rsidRPr="003454A6">
              <w:rPr>
                <w:rFonts w:ascii="Times New Roman" w:eastAsia="Times New Roman" w:hAnsi="Times New Roman" w:cs="Times New Roman"/>
                <w:bCs/>
                <w:sz w:val="24"/>
                <w:szCs w:val="24"/>
                <w:lang w:eastAsia="ru-RU"/>
              </w:rPr>
              <w:t xml:space="preserve"> (</w:t>
            </w:r>
            <w:proofErr w:type="spellStart"/>
            <w:r w:rsidRPr="003454A6">
              <w:rPr>
                <w:rFonts w:ascii="Times New Roman" w:eastAsia="Times New Roman" w:hAnsi="Times New Roman" w:cs="Times New Roman"/>
                <w:sz w:val="24"/>
                <w:szCs w:val="24"/>
                <w:lang w:eastAsia="ru-RU"/>
              </w:rPr>
              <w:t>скан</w:t>
            </w:r>
            <w:proofErr w:type="spellEnd"/>
            <w:r w:rsidRPr="003454A6">
              <w:rPr>
                <w:rFonts w:ascii="Times New Roman" w:eastAsia="Times New Roman" w:hAnsi="Times New Roman" w:cs="Times New Roman"/>
                <w:sz w:val="24"/>
                <w:szCs w:val="24"/>
                <w:lang w:eastAsia="ru-RU"/>
              </w:rPr>
              <w:t>-копії посвідчення та протокол/витяг з протоколу)</w:t>
            </w:r>
          </w:p>
          <w:p w:rsidR="003C2368" w:rsidRPr="003454A6" w:rsidRDefault="003C2368" w:rsidP="003C2368">
            <w:pPr>
              <w:widowControl w:val="0"/>
              <w:tabs>
                <w:tab w:val="left" w:pos="2642"/>
              </w:tabs>
              <w:spacing w:before="120" w:after="0" w:line="240" w:lineRule="auto"/>
              <w:ind w:firstLine="266"/>
              <w:jc w:val="both"/>
              <w:rPr>
                <w:rFonts w:ascii="Times New Roman" w:eastAsia="Times New Roman" w:hAnsi="Times New Roman" w:cs="Times New Roman"/>
                <w:bCs/>
                <w:sz w:val="24"/>
                <w:szCs w:val="24"/>
                <w:lang w:eastAsia="ru-RU"/>
              </w:rPr>
            </w:pPr>
            <w:r w:rsidRPr="003454A6">
              <w:rPr>
                <w:rFonts w:ascii="Times New Roman" w:eastAsia="Times New Roman" w:hAnsi="Times New Roman" w:cs="Times New Roman"/>
                <w:bCs/>
                <w:sz w:val="24"/>
                <w:szCs w:val="24"/>
                <w:lang w:eastAsia="ru-RU"/>
              </w:rPr>
              <w:t>2.1</w:t>
            </w:r>
            <w:r w:rsidR="00064D30" w:rsidRPr="003454A6">
              <w:rPr>
                <w:rFonts w:ascii="Times New Roman" w:eastAsia="Times New Roman" w:hAnsi="Times New Roman" w:cs="Times New Roman"/>
                <w:bCs/>
                <w:sz w:val="24"/>
                <w:szCs w:val="24"/>
                <w:lang w:eastAsia="ru-RU"/>
              </w:rPr>
              <w:t>3</w:t>
            </w:r>
            <w:r w:rsidRPr="003454A6">
              <w:rPr>
                <w:rFonts w:ascii="Times New Roman" w:eastAsia="Times New Roman" w:hAnsi="Times New Roman" w:cs="Times New Roman"/>
                <w:bCs/>
                <w:sz w:val="24"/>
                <w:szCs w:val="24"/>
                <w:lang w:eastAsia="ru-RU"/>
              </w:rPr>
              <w:t xml:space="preserve">. Надати наказ про </w:t>
            </w:r>
            <w:r w:rsidR="00D258E5" w:rsidRPr="003454A6">
              <w:rPr>
                <w:rFonts w:ascii="Times New Roman" w:eastAsia="Times New Roman" w:hAnsi="Times New Roman" w:cs="Times New Roman"/>
                <w:bCs/>
                <w:sz w:val="24"/>
                <w:szCs w:val="24"/>
                <w:lang w:eastAsia="ru-RU"/>
              </w:rPr>
              <w:t>н</w:t>
            </w:r>
            <w:r w:rsidRPr="003454A6">
              <w:rPr>
                <w:rFonts w:ascii="Times New Roman" w:eastAsia="Times New Roman" w:hAnsi="Times New Roman" w:cs="Times New Roman"/>
                <w:bCs/>
                <w:sz w:val="24"/>
                <w:szCs w:val="24"/>
                <w:lang w:eastAsia="ru-RU"/>
              </w:rPr>
              <w:t xml:space="preserve">аявність на підприємстві відповідальної особи за електрогосподарство та документи про проходження </w:t>
            </w:r>
            <w:r w:rsidR="00385B33" w:rsidRPr="003454A6">
              <w:rPr>
                <w:rFonts w:ascii="Times New Roman" w:eastAsia="Times New Roman" w:hAnsi="Times New Roman" w:cs="Times New Roman"/>
                <w:bCs/>
                <w:sz w:val="24"/>
                <w:szCs w:val="24"/>
                <w:lang w:eastAsia="ru-RU"/>
              </w:rPr>
              <w:t xml:space="preserve">в спеціалізованих навчальних закладах </w:t>
            </w:r>
            <w:r w:rsidR="007F4A9D" w:rsidRPr="003454A6">
              <w:rPr>
                <w:rFonts w:ascii="Times New Roman" w:eastAsia="Times New Roman" w:hAnsi="Times New Roman" w:cs="Times New Roman"/>
                <w:bCs/>
                <w:sz w:val="24"/>
                <w:szCs w:val="24"/>
                <w:lang w:eastAsia="ru-RU"/>
              </w:rPr>
              <w:t xml:space="preserve">відповідальною особою </w:t>
            </w:r>
            <w:r w:rsidRPr="003454A6">
              <w:rPr>
                <w:rFonts w:ascii="Times New Roman" w:eastAsia="Times New Roman" w:hAnsi="Times New Roman" w:cs="Times New Roman"/>
                <w:bCs/>
                <w:sz w:val="24"/>
                <w:szCs w:val="24"/>
                <w:lang w:eastAsia="ru-RU"/>
              </w:rPr>
              <w:t xml:space="preserve">навчання з </w:t>
            </w:r>
            <w:r w:rsidRPr="003454A6">
              <w:rPr>
                <w:rFonts w:ascii="Times New Roman" w:eastAsia="Times New Roman" w:hAnsi="Times New Roman" w:cs="Times New Roman"/>
                <w:sz w:val="24"/>
                <w:szCs w:val="24"/>
                <w:lang w:eastAsia="ru-RU"/>
              </w:rPr>
              <w:t>електробезпеки</w:t>
            </w:r>
            <w:r w:rsidR="00D258E5" w:rsidRPr="003454A6">
              <w:rPr>
                <w:rFonts w:ascii="Times New Roman" w:eastAsia="Times New Roman" w:hAnsi="Times New Roman" w:cs="Times New Roman"/>
                <w:sz w:val="24"/>
                <w:szCs w:val="24"/>
                <w:lang w:eastAsia="ru-RU"/>
              </w:rPr>
              <w:t xml:space="preserve"> (група допуску</w:t>
            </w:r>
            <w:r w:rsidRPr="003454A6">
              <w:rPr>
                <w:rFonts w:ascii="Times New Roman" w:eastAsia="Times New Roman" w:hAnsi="Times New Roman" w:cs="Times New Roman"/>
                <w:sz w:val="24"/>
                <w:szCs w:val="24"/>
                <w:lang w:eastAsia="ru-RU"/>
              </w:rPr>
              <w:t xml:space="preserve"> не менше IV</w:t>
            </w:r>
            <w:r w:rsidR="00D258E5" w:rsidRPr="003454A6">
              <w:rPr>
                <w:rFonts w:ascii="Times New Roman" w:eastAsia="Times New Roman" w:hAnsi="Times New Roman" w:cs="Times New Roman"/>
                <w:sz w:val="24"/>
                <w:szCs w:val="24"/>
                <w:lang w:eastAsia="ru-RU"/>
              </w:rPr>
              <w:t>)</w:t>
            </w:r>
            <w:r w:rsidRPr="003454A6">
              <w:rPr>
                <w:rFonts w:ascii="Times New Roman" w:eastAsia="Times New Roman" w:hAnsi="Times New Roman" w:cs="Times New Roman"/>
                <w:bCs/>
                <w:sz w:val="24"/>
                <w:szCs w:val="24"/>
                <w:lang w:eastAsia="ru-RU"/>
              </w:rPr>
              <w:t xml:space="preserve"> (</w:t>
            </w:r>
            <w:proofErr w:type="spellStart"/>
            <w:r w:rsidRPr="003454A6">
              <w:rPr>
                <w:rFonts w:ascii="Times New Roman" w:eastAsia="Times New Roman" w:hAnsi="Times New Roman" w:cs="Times New Roman"/>
                <w:sz w:val="24"/>
                <w:szCs w:val="24"/>
                <w:lang w:eastAsia="ru-RU"/>
              </w:rPr>
              <w:t>скан</w:t>
            </w:r>
            <w:proofErr w:type="spellEnd"/>
            <w:r w:rsidRPr="003454A6">
              <w:rPr>
                <w:rFonts w:ascii="Times New Roman" w:eastAsia="Times New Roman" w:hAnsi="Times New Roman" w:cs="Times New Roman"/>
                <w:sz w:val="24"/>
                <w:szCs w:val="24"/>
                <w:lang w:eastAsia="ru-RU"/>
              </w:rPr>
              <w:t>-копії посвідчення та протокол/витяг з протоколу)</w:t>
            </w:r>
            <w:r w:rsidRPr="003454A6">
              <w:rPr>
                <w:rFonts w:ascii="Times New Roman" w:eastAsia="Times New Roman" w:hAnsi="Times New Roman" w:cs="Times New Roman"/>
                <w:bCs/>
                <w:sz w:val="24"/>
                <w:szCs w:val="24"/>
                <w:lang w:eastAsia="ru-RU"/>
              </w:rPr>
              <w:t>.</w:t>
            </w:r>
          </w:p>
          <w:p w:rsidR="003C2368" w:rsidRPr="003454A6" w:rsidRDefault="003C2368" w:rsidP="003C2368">
            <w:pPr>
              <w:widowControl w:val="0"/>
              <w:tabs>
                <w:tab w:val="left" w:pos="2642"/>
              </w:tabs>
              <w:spacing w:before="120" w:after="0" w:line="240" w:lineRule="auto"/>
              <w:ind w:firstLine="266"/>
              <w:jc w:val="both"/>
              <w:rPr>
                <w:rFonts w:ascii="Times New Roman" w:eastAsia="Times New Roman" w:hAnsi="Times New Roman" w:cs="Times New Roman"/>
                <w:bCs/>
                <w:sz w:val="24"/>
                <w:szCs w:val="24"/>
                <w:lang w:eastAsia="ru-RU"/>
              </w:rPr>
            </w:pPr>
            <w:r w:rsidRPr="003454A6">
              <w:rPr>
                <w:rFonts w:ascii="Times New Roman" w:eastAsia="Times New Roman" w:hAnsi="Times New Roman" w:cs="Times New Roman"/>
                <w:bCs/>
                <w:sz w:val="24"/>
                <w:szCs w:val="24"/>
                <w:lang w:eastAsia="ru-RU"/>
              </w:rPr>
              <w:t>2.1</w:t>
            </w:r>
            <w:r w:rsidR="00064D30" w:rsidRPr="003454A6">
              <w:rPr>
                <w:rFonts w:ascii="Times New Roman" w:eastAsia="Times New Roman" w:hAnsi="Times New Roman" w:cs="Times New Roman"/>
                <w:bCs/>
                <w:sz w:val="24"/>
                <w:szCs w:val="24"/>
                <w:lang w:eastAsia="ru-RU"/>
              </w:rPr>
              <w:t>4</w:t>
            </w:r>
            <w:r w:rsidRPr="003454A6">
              <w:rPr>
                <w:rFonts w:ascii="Times New Roman" w:eastAsia="Times New Roman" w:hAnsi="Times New Roman" w:cs="Times New Roman"/>
                <w:bCs/>
                <w:sz w:val="24"/>
                <w:szCs w:val="24"/>
                <w:lang w:eastAsia="ru-RU"/>
              </w:rPr>
              <w:t>. Надати документи про проходження працівниками робітничих професій навчання з охорони праці (</w:t>
            </w:r>
            <w:proofErr w:type="spellStart"/>
            <w:r w:rsidRPr="003454A6">
              <w:rPr>
                <w:rFonts w:ascii="Times New Roman" w:eastAsia="Times New Roman" w:hAnsi="Times New Roman" w:cs="Times New Roman"/>
                <w:bCs/>
                <w:sz w:val="24"/>
                <w:szCs w:val="24"/>
                <w:lang w:eastAsia="ru-RU"/>
              </w:rPr>
              <w:t>скан</w:t>
            </w:r>
            <w:proofErr w:type="spellEnd"/>
            <w:r w:rsidRPr="003454A6">
              <w:rPr>
                <w:rFonts w:ascii="Times New Roman" w:eastAsia="Times New Roman" w:hAnsi="Times New Roman" w:cs="Times New Roman"/>
                <w:bCs/>
                <w:sz w:val="24"/>
                <w:szCs w:val="24"/>
                <w:lang w:eastAsia="ru-RU"/>
              </w:rPr>
              <w:t xml:space="preserve">-копії посвідчень </w:t>
            </w:r>
            <w:r w:rsidR="00D258E5" w:rsidRPr="003454A6">
              <w:rPr>
                <w:rFonts w:ascii="Times New Roman" w:eastAsia="Times New Roman" w:hAnsi="Times New Roman" w:cs="Times New Roman"/>
                <w:bCs/>
                <w:sz w:val="24"/>
                <w:szCs w:val="24"/>
                <w:lang w:eastAsia="ru-RU"/>
              </w:rPr>
              <w:t>або</w:t>
            </w:r>
            <w:r w:rsidRPr="003454A6">
              <w:rPr>
                <w:rFonts w:ascii="Times New Roman" w:eastAsia="Times New Roman" w:hAnsi="Times New Roman" w:cs="Times New Roman"/>
                <w:bCs/>
                <w:sz w:val="24"/>
                <w:szCs w:val="24"/>
                <w:lang w:eastAsia="ru-RU"/>
              </w:rPr>
              <w:t xml:space="preserve"> протоколи/витяги з протоколів).</w:t>
            </w:r>
          </w:p>
          <w:p w:rsidR="003C2368" w:rsidRPr="003454A6" w:rsidRDefault="003C2368" w:rsidP="003C2368">
            <w:pPr>
              <w:widowControl w:val="0"/>
              <w:tabs>
                <w:tab w:val="left" w:pos="2642"/>
              </w:tabs>
              <w:spacing w:before="120" w:after="0" w:line="240" w:lineRule="auto"/>
              <w:ind w:firstLine="266"/>
              <w:jc w:val="both"/>
              <w:rPr>
                <w:rFonts w:ascii="Times New Roman" w:eastAsia="Times New Roman" w:hAnsi="Times New Roman" w:cs="Times New Roman"/>
                <w:sz w:val="24"/>
                <w:szCs w:val="24"/>
              </w:rPr>
            </w:pPr>
            <w:r w:rsidRPr="003454A6">
              <w:rPr>
                <w:rFonts w:ascii="Times New Roman" w:eastAsia="Times New Roman" w:hAnsi="Times New Roman" w:cs="Times New Roman"/>
                <w:bCs/>
                <w:sz w:val="24"/>
                <w:szCs w:val="24"/>
                <w:lang w:eastAsia="ru-RU"/>
              </w:rPr>
              <w:t>2.1</w:t>
            </w:r>
            <w:r w:rsidR="00064D30" w:rsidRPr="003454A6">
              <w:rPr>
                <w:rFonts w:ascii="Times New Roman" w:eastAsia="Times New Roman" w:hAnsi="Times New Roman" w:cs="Times New Roman"/>
                <w:bCs/>
                <w:sz w:val="24"/>
                <w:szCs w:val="24"/>
                <w:lang w:eastAsia="ru-RU"/>
              </w:rPr>
              <w:t>5</w:t>
            </w:r>
            <w:r w:rsidRPr="003454A6">
              <w:rPr>
                <w:rFonts w:ascii="Times New Roman" w:eastAsia="Times New Roman" w:hAnsi="Times New Roman" w:cs="Times New Roman"/>
                <w:bCs/>
                <w:sz w:val="24"/>
                <w:szCs w:val="24"/>
                <w:lang w:eastAsia="ru-RU"/>
              </w:rPr>
              <w:t>. Надати к</w:t>
            </w:r>
            <w:r w:rsidRPr="003454A6">
              <w:rPr>
                <w:rFonts w:ascii="Times New Roman" w:eastAsia="Times New Roman" w:hAnsi="Times New Roman" w:cs="Times New Roman"/>
                <w:sz w:val="24"/>
                <w:szCs w:val="24"/>
              </w:rPr>
              <w:t>опію наказу про призначення та посадової інструкції відповідального за контроль якості будівельних робіт.</w:t>
            </w:r>
          </w:p>
          <w:p w:rsidR="005915AD" w:rsidRPr="003454A6" w:rsidRDefault="004E582F" w:rsidP="00571E67">
            <w:pPr>
              <w:widowControl w:val="0"/>
              <w:tabs>
                <w:tab w:val="left" w:pos="2642"/>
              </w:tabs>
              <w:spacing w:before="120" w:after="0" w:line="240" w:lineRule="auto"/>
              <w:ind w:firstLine="273"/>
              <w:jc w:val="both"/>
              <w:rPr>
                <w:rFonts w:ascii="Times New Roman" w:eastAsia="Times New Roman" w:hAnsi="Times New Roman" w:cs="Times New Roman"/>
                <w:bCs/>
                <w:sz w:val="24"/>
                <w:szCs w:val="24"/>
                <w:lang w:eastAsia="ru-RU"/>
              </w:rPr>
            </w:pPr>
            <w:r w:rsidRPr="003454A6">
              <w:rPr>
                <w:rFonts w:ascii="Times New Roman" w:eastAsia="SimSun" w:hAnsi="Times New Roman" w:cs="Times New Roman"/>
                <w:sz w:val="24"/>
                <w:szCs w:val="24"/>
              </w:rPr>
              <w:t>2.1</w:t>
            </w:r>
            <w:r w:rsidR="00064D30" w:rsidRPr="003454A6">
              <w:rPr>
                <w:rFonts w:ascii="Times New Roman" w:eastAsia="SimSun" w:hAnsi="Times New Roman" w:cs="Times New Roman"/>
                <w:sz w:val="24"/>
                <w:szCs w:val="24"/>
              </w:rPr>
              <w:t>6</w:t>
            </w:r>
            <w:r w:rsidRPr="003454A6">
              <w:rPr>
                <w:rFonts w:ascii="Times New Roman" w:eastAsia="SimSun" w:hAnsi="Times New Roman" w:cs="Times New Roman"/>
                <w:sz w:val="24"/>
                <w:szCs w:val="24"/>
              </w:rPr>
              <w:t xml:space="preserve">. </w:t>
            </w:r>
            <w:r w:rsidR="003C2368" w:rsidRPr="003454A6">
              <w:rPr>
                <w:rFonts w:ascii="Times New Roman" w:eastAsia="SimSun" w:hAnsi="Times New Roman" w:cs="Times New Roman"/>
                <w:sz w:val="24"/>
                <w:szCs w:val="24"/>
              </w:rPr>
              <w:t>Інформація про працівників, надається Учасником з урахуванням дотримання вимог Закону України «Про захист персональних даних», тобто шляхом отримання листа-згоди</w:t>
            </w:r>
            <w:r w:rsidR="00402748" w:rsidRPr="003454A6">
              <w:rPr>
                <w:rFonts w:ascii="Times New Roman" w:eastAsia="SimSun" w:hAnsi="Times New Roman" w:cs="Times New Roman"/>
                <w:sz w:val="24"/>
                <w:szCs w:val="24"/>
              </w:rPr>
              <w:t xml:space="preserve"> згідно зразку, наведеному в </w:t>
            </w:r>
            <w:r w:rsidR="00402748" w:rsidRPr="003454A6">
              <w:rPr>
                <w:rFonts w:ascii="Times New Roman" w:eastAsia="SimSun" w:hAnsi="Times New Roman" w:cs="Times New Roman"/>
                <w:b/>
                <w:sz w:val="24"/>
                <w:szCs w:val="24"/>
              </w:rPr>
              <w:t>Додатку №5</w:t>
            </w:r>
            <w:r w:rsidR="000C52E1" w:rsidRPr="003454A6">
              <w:rPr>
                <w:rFonts w:ascii="Times New Roman" w:eastAsia="SimSun" w:hAnsi="Times New Roman" w:cs="Times New Roman"/>
                <w:b/>
                <w:sz w:val="24"/>
                <w:szCs w:val="24"/>
              </w:rPr>
              <w:t>,</w:t>
            </w:r>
            <w:r w:rsidR="003C2368" w:rsidRPr="003454A6">
              <w:rPr>
                <w:rFonts w:ascii="Times New Roman" w:eastAsia="SimSun" w:hAnsi="Times New Roman" w:cs="Times New Roman"/>
                <w:sz w:val="24"/>
                <w:szCs w:val="24"/>
              </w:rPr>
              <w:t xml:space="preserve"> від кожного працівника, персональні дані якого </w:t>
            </w:r>
            <w:r w:rsidR="00020F39" w:rsidRPr="003454A6">
              <w:rPr>
                <w:rFonts w:ascii="Times New Roman" w:eastAsia="SimSun" w:hAnsi="Times New Roman" w:cs="Times New Roman"/>
                <w:sz w:val="24"/>
                <w:szCs w:val="24"/>
              </w:rPr>
              <w:t>У</w:t>
            </w:r>
            <w:r w:rsidR="003C2368" w:rsidRPr="003454A6">
              <w:rPr>
                <w:rFonts w:ascii="Times New Roman" w:eastAsia="SimSun" w:hAnsi="Times New Roman" w:cs="Times New Roman"/>
                <w:sz w:val="24"/>
                <w:szCs w:val="24"/>
              </w:rPr>
              <w:t xml:space="preserve">часник розкриває з метою участі в закупівлі. Якщо </w:t>
            </w:r>
            <w:r w:rsidR="00020F39" w:rsidRPr="003454A6">
              <w:rPr>
                <w:rFonts w:ascii="Times New Roman" w:eastAsia="SimSun" w:hAnsi="Times New Roman" w:cs="Times New Roman"/>
                <w:sz w:val="24"/>
                <w:szCs w:val="24"/>
              </w:rPr>
              <w:t>У</w:t>
            </w:r>
            <w:r w:rsidR="003C2368" w:rsidRPr="003454A6">
              <w:rPr>
                <w:rFonts w:ascii="Times New Roman" w:eastAsia="SimSun" w:hAnsi="Times New Roman" w:cs="Times New Roman"/>
                <w:sz w:val="24"/>
                <w:szCs w:val="24"/>
              </w:rPr>
              <w:t>часник не розкриває персональні дані на працівника – необхідність в оформлені зазначеного листа від такого працівника відсутня.</w:t>
            </w:r>
          </w:p>
        </w:tc>
      </w:tr>
      <w:tr w:rsidR="005915AD" w:rsidRPr="003454A6" w:rsidTr="00CB2C53">
        <w:tc>
          <w:tcPr>
            <w:tcW w:w="1917" w:type="dxa"/>
          </w:tcPr>
          <w:p w:rsidR="005915AD" w:rsidRPr="003454A6" w:rsidRDefault="005915AD" w:rsidP="00ED7E05">
            <w:pPr>
              <w:pStyle w:val="TableParagraph"/>
              <w:spacing w:line="251" w:lineRule="exact"/>
              <w:jc w:val="center"/>
              <w:rPr>
                <w:b/>
                <w:sz w:val="24"/>
                <w:szCs w:val="24"/>
              </w:rPr>
            </w:pPr>
            <w:r w:rsidRPr="003454A6">
              <w:rPr>
                <w:b/>
                <w:sz w:val="24"/>
                <w:szCs w:val="24"/>
              </w:rPr>
              <w:lastRenderedPageBreak/>
              <w:t>3. Наявність</w:t>
            </w:r>
          </w:p>
          <w:p w:rsidR="005915AD" w:rsidRPr="003454A6" w:rsidRDefault="005915AD" w:rsidP="00ED7E05">
            <w:pPr>
              <w:jc w:val="center"/>
              <w:rPr>
                <w:rFonts w:ascii="Times New Roman" w:eastAsia="Times New Roman" w:hAnsi="Times New Roman" w:cs="Times New Roman"/>
                <w:b/>
                <w:sz w:val="24"/>
                <w:szCs w:val="24"/>
                <w:lang w:eastAsia="uk-UA" w:bidi="uk-UA"/>
              </w:rPr>
            </w:pPr>
            <w:r w:rsidRPr="003454A6">
              <w:rPr>
                <w:rFonts w:ascii="Times New Roman" w:eastAsia="Times New Roman" w:hAnsi="Times New Roman" w:cs="Times New Roman"/>
                <w:b/>
                <w:sz w:val="24"/>
                <w:szCs w:val="24"/>
                <w:lang w:eastAsia="uk-UA" w:bidi="uk-UA"/>
              </w:rPr>
              <w:t>документально підтвердженого досвіду виконання аналогічного договору</w:t>
            </w:r>
          </w:p>
        </w:tc>
        <w:tc>
          <w:tcPr>
            <w:tcW w:w="8007" w:type="dxa"/>
          </w:tcPr>
          <w:p w:rsidR="005915AD" w:rsidRPr="003454A6" w:rsidRDefault="0079750C" w:rsidP="0079750C">
            <w:pPr>
              <w:pStyle w:val="TableParagraph"/>
              <w:ind w:right="93" w:firstLine="266"/>
              <w:jc w:val="both"/>
              <w:rPr>
                <w:sz w:val="24"/>
                <w:szCs w:val="24"/>
              </w:rPr>
            </w:pPr>
            <w:r w:rsidRPr="003454A6">
              <w:rPr>
                <w:sz w:val="24"/>
                <w:szCs w:val="24"/>
              </w:rPr>
              <w:t xml:space="preserve">3.1. </w:t>
            </w:r>
            <w:r w:rsidR="005915AD" w:rsidRPr="003454A6">
              <w:rPr>
                <w:sz w:val="24"/>
                <w:szCs w:val="24"/>
              </w:rPr>
              <w:t xml:space="preserve">Довідка у довільній формі на фірмовому бланку, у якій має бути наведена інформація про досвід виконання підприємством аналогічного договору </w:t>
            </w:r>
            <w:r w:rsidRPr="003454A6">
              <w:rPr>
                <w:sz w:val="24"/>
                <w:szCs w:val="24"/>
              </w:rPr>
              <w:t>(</w:t>
            </w:r>
            <w:r w:rsidR="00B52B99" w:rsidRPr="003454A6">
              <w:rPr>
                <w:sz w:val="24"/>
                <w:szCs w:val="24"/>
              </w:rPr>
              <w:t>хоча б</w:t>
            </w:r>
            <w:r w:rsidRPr="003454A6">
              <w:rPr>
                <w:sz w:val="24"/>
                <w:szCs w:val="24"/>
              </w:rPr>
              <w:t xml:space="preserve"> </w:t>
            </w:r>
            <w:r w:rsidR="00B52B99" w:rsidRPr="003454A6">
              <w:rPr>
                <w:sz w:val="24"/>
                <w:szCs w:val="24"/>
              </w:rPr>
              <w:t>1</w:t>
            </w:r>
            <w:r w:rsidR="006571BC" w:rsidRPr="003454A6">
              <w:rPr>
                <w:sz w:val="24"/>
                <w:szCs w:val="24"/>
              </w:rPr>
              <w:t>-</w:t>
            </w:r>
            <w:r w:rsidR="00B52B99" w:rsidRPr="003454A6">
              <w:rPr>
                <w:sz w:val="24"/>
                <w:szCs w:val="24"/>
              </w:rPr>
              <w:t>го</w:t>
            </w:r>
            <w:r w:rsidRPr="003454A6">
              <w:rPr>
                <w:sz w:val="24"/>
                <w:szCs w:val="24"/>
              </w:rPr>
              <w:t xml:space="preserve">) </w:t>
            </w:r>
            <w:r w:rsidR="005915AD" w:rsidRPr="003454A6">
              <w:rPr>
                <w:sz w:val="24"/>
                <w:szCs w:val="24"/>
              </w:rPr>
              <w:t xml:space="preserve">з обов’язковим </w:t>
            </w:r>
            <w:r w:rsidR="007F4A9D" w:rsidRPr="003454A6">
              <w:rPr>
                <w:sz w:val="24"/>
                <w:szCs w:val="24"/>
              </w:rPr>
              <w:t>з</w:t>
            </w:r>
            <w:r w:rsidR="005915AD" w:rsidRPr="003454A6">
              <w:rPr>
                <w:sz w:val="24"/>
                <w:szCs w:val="24"/>
              </w:rPr>
              <w:t>азначен</w:t>
            </w:r>
            <w:r w:rsidR="007F4A9D" w:rsidRPr="003454A6">
              <w:rPr>
                <w:sz w:val="24"/>
                <w:szCs w:val="24"/>
              </w:rPr>
              <w:t>ня</w:t>
            </w:r>
            <w:r w:rsidR="005915AD" w:rsidRPr="003454A6">
              <w:rPr>
                <w:sz w:val="24"/>
                <w:szCs w:val="24"/>
              </w:rPr>
              <w:t>м</w:t>
            </w:r>
            <w:r w:rsidR="00CF45B1" w:rsidRPr="003454A6">
              <w:rPr>
                <w:sz w:val="24"/>
                <w:szCs w:val="24"/>
              </w:rPr>
              <w:t xml:space="preserve"> </w:t>
            </w:r>
            <w:r w:rsidR="005915AD" w:rsidRPr="003454A6">
              <w:rPr>
                <w:sz w:val="24"/>
                <w:szCs w:val="24"/>
              </w:rPr>
              <w:t>№ договору, назви предмету договору, терміну виконання договору;</w:t>
            </w:r>
            <w:r w:rsidRPr="003454A6">
              <w:rPr>
                <w:sz w:val="24"/>
                <w:szCs w:val="24"/>
              </w:rPr>
              <w:t xml:space="preserve"> інформації про Замовника:</w:t>
            </w:r>
            <w:r w:rsidR="005915AD" w:rsidRPr="003454A6">
              <w:rPr>
                <w:sz w:val="24"/>
                <w:szCs w:val="24"/>
              </w:rPr>
              <w:t xml:space="preserve"> назви, коду ЄДРПОУ, поштової адреси, телефонів</w:t>
            </w:r>
            <w:r w:rsidRPr="003454A6">
              <w:rPr>
                <w:sz w:val="24"/>
                <w:szCs w:val="24"/>
              </w:rPr>
              <w:t>;</w:t>
            </w:r>
            <w:r w:rsidR="005915AD" w:rsidRPr="003454A6">
              <w:rPr>
                <w:sz w:val="24"/>
                <w:szCs w:val="24"/>
              </w:rPr>
              <w:t xml:space="preserve"> стан виконання договору.</w:t>
            </w:r>
          </w:p>
          <w:p w:rsidR="005915AD" w:rsidRPr="003454A6" w:rsidRDefault="0079750C" w:rsidP="0079750C">
            <w:pPr>
              <w:pStyle w:val="TableParagraph"/>
              <w:spacing w:before="1" w:line="275" w:lineRule="exact"/>
              <w:ind w:firstLine="266"/>
              <w:jc w:val="both"/>
              <w:rPr>
                <w:sz w:val="24"/>
                <w:szCs w:val="24"/>
              </w:rPr>
            </w:pPr>
            <w:r w:rsidRPr="003454A6">
              <w:rPr>
                <w:sz w:val="24"/>
                <w:szCs w:val="24"/>
              </w:rPr>
              <w:t xml:space="preserve">3.2. </w:t>
            </w:r>
            <w:r w:rsidR="005915AD" w:rsidRPr="003454A6">
              <w:rPr>
                <w:sz w:val="24"/>
                <w:szCs w:val="24"/>
              </w:rPr>
              <w:t>На підтвердження виконання аналогічного договору надається:</w:t>
            </w:r>
          </w:p>
          <w:p w:rsidR="005915AD" w:rsidRPr="003454A6" w:rsidRDefault="001157F3" w:rsidP="00F71C5B">
            <w:pPr>
              <w:pStyle w:val="TableParagraph"/>
              <w:numPr>
                <w:ilvl w:val="0"/>
                <w:numId w:val="13"/>
              </w:numPr>
              <w:spacing w:line="275" w:lineRule="exact"/>
              <w:ind w:left="266" w:firstLine="0"/>
              <w:jc w:val="both"/>
              <w:rPr>
                <w:sz w:val="24"/>
                <w:szCs w:val="24"/>
              </w:rPr>
            </w:pPr>
            <w:r w:rsidRPr="003454A6">
              <w:rPr>
                <w:sz w:val="24"/>
                <w:szCs w:val="24"/>
              </w:rPr>
              <w:t xml:space="preserve">сканована </w:t>
            </w:r>
            <w:r w:rsidR="005915AD" w:rsidRPr="003454A6">
              <w:rPr>
                <w:sz w:val="24"/>
                <w:szCs w:val="24"/>
              </w:rPr>
              <w:t>копія</w:t>
            </w:r>
            <w:r w:rsidRPr="003454A6">
              <w:rPr>
                <w:sz w:val="24"/>
                <w:szCs w:val="24"/>
              </w:rPr>
              <w:t xml:space="preserve"> оригіналу</w:t>
            </w:r>
            <w:r w:rsidR="005915AD" w:rsidRPr="003454A6">
              <w:rPr>
                <w:sz w:val="24"/>
                <w:szCs w:val="24"/>
              </w:rPr>
              <w:t xml:space="preserve"> повністю виконаного аналогічного договору</w:t>
            </w:r>
            <w:r w:rsidR="00B52B99" w:rsidRPr="003454A6">
              <w:rPr>
                <w:sz w:val="24"/>
                <w:szCs w:val="24"/>
              </w:rPr>
              <w:t xml:space="preserve"> з </w:t>
            </w:r>
            <w:r w:rsidR="003A500D" w:rsidRPr="003454A6">
              <w:rPr>
                <w:sz w:val="24"/>
                <w:szCs w:val="24"/>
              </w:rPr>
              <w:t xml:space="preserve">усіма </w:t>
            </w:r>
            <w:r w:rsidR="00B52B99" w:rsidRPr="003454A6">
              <w:rPr>
                <w:sz w:val="24"/>
                <w:szCs w:val="24"/>
              </w:rPr>
              <w:t>додатками</w:t>
            </w:r>
            <w:r w:rsidR="00D13F05" w:rsidRPr="003454A6">
              <w:rPr>
                <w:sz w:val="24"/>
                <w:szCs w:val="24"/>
              </w:rPr>
              <w:t>;</w:t>
            </w:r>
          </w:p>
          <w:p w:rsidR="00D13F05" w:rsidRPr="003454A6" w:rsidRDefault="001157F3" w:rsidP="00F71C5B">
            <w:pPr>
              <w:pStyle w:val="TableParagraph"/>
              <w:numPr>
                <w:ilvl w:val="0"/>
                <w:numId w:val="13"/>
              </w:numPr>
              <w:spacing w:line="275" w:lineRule="exact"/>
              <w:ind w:left="266" w:firstLine="0"/>
              <w:jc w:val="both"/>
              <w:rPr>
                <w:sz w:val="24"/>
                <w:szCs w:val="24"/>
              </w:rPr>
            </w:pPr>
            <w:r w:rsidRPr="003454A6">
              <w:rPr>
                <w:sz w:val="24"/>
                <w:szCs w:val="24"/>
              </w:rPr>
              <w:t>сканована копія оригіналу</w:t>
            </w:r>
            <w:r w:rsidR="00D13F05" w:rsidRPr="003454A6">
              <w:rPr>
                <w:sz w:val="24"/>
                <w:szCs w:val="24"/>
              </w:rPr>
              <w:t xml:space="preserve"> акту/актів приймання виконаних робіт на суму виконаних зобов’язань</w:t>
            </w:r>
            <w:r w:rsidR="00932FF1" w:rsidRPr="003454A6">
              <w:rPr>
                <w:sz w:val="24"/>
                <w:szCs w:val="24"/>
              </w:rPr>
              <w:t xml:space="preserve"> з підписами обох сторін, що підтверджують достовірність виконання аналогічного договору, зазначеного у довідці</w:t>
            </w:r>
            <w:r w:rsidR="00D13F05" w:rsidRPr="003454A6">
              <w:rPr>
                <w:sz w:val="24"/>
                <w:szCs w:val="24"/>
              </w:rPr>
              <w:t>;</w:t>
            </w:r>
          </w:p>
          <w:p w:rsidR="00932FF1" w:rsidRPr="003454A6" w:rsidRDefault="001157F3" w:rsidP="00F71C5B">
            <w:pPr>
              <w:pStyle w:val="TableParagraph"/>
              <w:numPr>
                <w:ilvl w:val="0"/>
                <w:numId w:val="13"/>
              </w:numPr>
              <w:spacing w:line="275" w:lineRule="exact"/>
              <w:ind w:left="266" w:firstLine="0"/>
              <w:jc w:val="both"/>
              <w:rPr>
                <w:sz w:val="24"/>
                <w:szCs w:val="24"/>
              </w:rPr>
            </w:pPr>
            <w:r w:rsidRPr="003454A6">
              <w:rPr>
                <w:sz w:val="24"/>
                <w:szCs w:val="24"/>
              </w:rPr>
              <w:t>сканована копія оригінал</w:t>
            </w:r>
            <w:r w:rsidR="00B52B99" w:rsidRPr="003454A6">
              <w:rPr>
                <w:sz w:val="24"/>
                <w:szCs w:val="24"/>
              </w:rPr>
              <w:t>ів</w:t>
            </w:r>
            <w:r w:rsidRPr="003454A6">
              <w:rPr>
                <w:sz w:val="24"/>
                <w:szCs w:val="24"/>
              </w:rPr>
              <w:t xml:space="preserve"> </w:t>
            </w:r>
            <w:r w:rsidR="00932FF1" w:rsidRPr="003454A6">
              <w:rPr>
                <w:sz w:val="24"/>
                <w:szCs w:val="24"/>
              </w:rPr>
              <w:t>додатков</w:t>
            </w:r>
            <w:r w:rsidRPr="003454A6">
              <w:rPr>
                <w:sz w:val="24"/>
                <w:szCs w:val="24"/>
              </w:rPr>
              <w:t>их</w:t>
            </w:r>
            <w:r w:rsidR="00932FF1" w:rsidRPr="003454A6">
              <w:rPr>
                <w:sz w:val="24"/>
                <w:szCs w:val="24"/>
              </w:rPr>
              <w:t xml:space="preserve"> угод до зазначеного договору, що засвідчують зміну істотних умов зобов’язань.</w:t>
            </w:r>
          </w:p>
          <w:p w:rsidR="00932FF1" w:rsidRPr="003454A6" w:rsidRDefault="00932FF1" w:rsidP="005915AD">
            <w:pPr>
              <w:pStyle w:val="TableParagraph"/>
              <w:ind w:left="110" w:right="91" w:firstLine="357"/>
              <w:jc w:val="both"/>
              <w:rPr>
                <w:b/>
                <w:i/>
                <w:sz w:val="24"/>
                <w:szCs w:val="24"/>
              </w:rPr>
            </w:pPr>
          </w:p>
          <w:p w:rsidR="005915AD" w:rsidRPr="003454A6" w:rsidRDefault="005915AD" w:rsidP="00932FF1">
            <w:pPr>
              <w:pStyle w:val="TableParagraph"/>
              <w:ind w:right="91" w:firstLine="14"/>
              <w:jc w:val="both"/>
              <w:rPr>
                <w:i/>
                <w:sz w:val="24"/>
                <w:szCs w:val="24"/>
              </w:rPr>
            </w:pPr>
            <w:r w:rsidRPr="003454A6">
              <w:rPr>
                <w:b/>
                <w:i/>
                <w:sz w:val="24"/>
                <w:szCs w:val="24"/>
              </w:rPr>
              <w:t xml:space="preserve">Примітка: </w:t>
            </w:r>
            <w:r w:rsidRPr="003454A6">
              <w:rPr>
                <w:i/>
                <w:sz w:val="24"/>
                <w:szCs w:val="24"/>
              </w:rPr>
              <w:t>під аналогічним договором розуміється повністю</w:t>
            </w:r>
            <w:r w:rsidR="00F2679B" w:rsidRPr="003454A6">
              <w:rPr>
                <w:i/>
                <w:sz w:val="24"/>
                <w:szCs w:val="24"/>
              </w:rPr>
              <w:t xml:space="preserve"> виконаний (завершений)</w:t>
            </w:r>
            <w:r w:rsidRPr="003454A6">
              <w:rPr>
                <w:i/>
                <w:sz w:val="24"/>
                <w:szCs w:val="24"/>
              </w:rPr>
              <w:t xml:space="preserve"> договір на проведення робіт з капітального ремонту</w:t>
            </w:r>
            <w:r w:rsidR="00B361BC" w:rsidRPr="003454A6">
              <w:rPr>
                <w:i/>
                <w:sz w:val="24"/>
                <w:szCs w:val="24"/>
              </w:rPr>
              <w:t xml:space="preserve"> покрівлі</w:t>
            </w:r>
            <w:r w:rsidRPr="003454A6">
              <w:rPr>
                <w:i/>
                <w:sz w:val="24"/>
                <w:szCs w:val="24"/>
              </w:rPr>
              <w:t>, який укладений не раніше 20</w:t>
            </w:r>
            <w:r w:rsidR="00B361BC" w:rsidRPr="003454A6">
              <w:rPr>
                <w:i/>
                <w:sz w:val="24"/>
                <w:szCs w:val="24"/>
              </w:rPr>
              <w:t>23</w:t>
            </w:r>
            <w:r w:rsidRPr="003454A6">
              <w:rPr>
                <w:i/>
                <w:sz w:val="24"/>
                <w:szCs w:val="24"/>
              </w:rPr>
              <w:t xml:space="preserve"> року</w:t>
            </w:r>
            <w:r w:rsidR="00D940A8" w:rsidRPr="003454A6">
              <w:rPr>
                <w:i/>
                <w:sz w:val="24"/>
                <w:szCs w:val="24"/>
              </w:rPr>
              <w:t xml:space="preserve"> на суму не меншу ніж 99,9% від очікуваної вартості предмета закупівлі.</w:t>
            </w:r>
          </w:p>
          <w:p w:rsidR="005915AD" w:rsidRPr="003454A6" w:rsidRDefault="005915AD" w:rsidP="00932FF1">
            <w:pPr>
              <w:pStyle w:val="TableParagraph"/>
              <w:spacing w:before="3" w:line="271" w:lineRule="exact"/>
              <w:ind w:firstLine="14"/>
              <w:jc w:val="both"/>
              <w:rPr>
                <w:sz w:val="24"/>
                <w:szCs w:val="24"/>
              </w:rPr>
            </w:pPr>
            <w:r w:rsidRPr="003454A6">
              <w:rPr>
                <w:i/>
                <w:sz w:val="24"/>
                <w:szCs w:val="24"/>
              </w:rPr>
              <w:t>При наданні вищезазначених документів, Учасник може не показувати відомості, які можуть становити комерційну</w:t>
            </w:r>
            <w:r w:rsidRPr="003454A6">
              <w:rPr>
                <w:i/>
                <w:spacing w:val="-5"/>
                <w:sz w:val="24"/>
                <w:szCs w:val="24"/>
              </w:rPr>
              <w:t xml:space="preserve"> </w:t>
            </w:r>
            <w:r w:rsidRPr="003454A6">
              <w:rPr>
                <w:i/>
                <w:sz w:val="24"/>
                <w:szCs w:val="24"/>
              </w:rPr>
              <w:t>таємницю</w:t>
            </w:r>
            <w:r w:rsidRPr="003454A6">
              <w:rPr>
                <w:sz w:val="24"/>
                <w:szCs w:val="24"/>
              </w:rPr>
              <w:t>.</w:t>
            </w:r>
          </w:p>
          <w:p w:rsidR="00B57F6B" w:rsidRPr="003454A6" w:rsidRDefault="00B57F6B" w:rsidP="00932FF1">
            <w:pPr>
              <w:pStyle w:val="TableParagraph"/>
              <w:spacing w:before="3" w:line="271" w:lineRule="exact"/>
              <w:ind w:firstLine="14"/>
              <w:jc w:val="both"/>
              <w:rPr>
                <w:sz w:val="24"/>
                <w:szCs w:val="24"/>
              </w:rPr>
            </w:pPr>
          </w:p>
          <w:p w:rsidR="009A3761" w:rsidRPr="003454A6" w:rsidRDefault="006571BC" w:rsidP="00D258E5">
            <w:pPr>
              <w:shd w:val="clear" w:color="auto" w:fill="FFFFFF"/>
              <w:spacing w:after="0" w:line="240" w:lineRule="auto"/>
              <w:ind w:firstLine="273"/>
              <w:contextualSpacing/>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lang w:eastAsia="ru-RU"/>
              </w:rPr>
              <w:t>3.3. В</w:t>
            </w:r>
            <w:r w:rsidRPr="003454A6">
              <w:rPr>
                <w:rFonts w:ascii="Times New Roman" w:eastAsia="Times New Roman" w:hAnsi="Times New Roman" w:cs="Times New Roman"/>
                <w:sz w:val="24"/>
                <w:szCs w:val="24"/>
              </w:rPr>
              <w:t xml:space="preserve">ідгук про якість виконаних робіт Учасником від Замовника (з обов’язковим зазначенням назви, номеру, дати та предмету договору, </w:t>
            </w:r>
            <w:r w:rsidRPr="003454A6">
              <w:rPr>
                <w:rFonts w:ascii="Times New Roman" w:eastAsia="Times New Roman" w:hAnsi="Times New Roman" w:cs="Times New Roman"/>
                <w:sz w:val="24"/>
                <w:szCs w:val="24"/>
              </w:rPr>
              <w:lastRenderedPageBreak/>
              <w:t>інформації про термін та обсяг виконаних робіт згідно договору, копія якого надається). Лист-відгук оформлюється на бланку Замовника, затверджується підписом керівника Замовника та печаткою Замовника, а також має вихідний номер та дату</w:t>
            </w:r>
            <w:r w:rsidR="009A3761" w:rsidRPr="003454A6">
              <w:rPr>
                <w:rFonts w:ascii="Times New Roman" w:eastAsia="Times New Roman" w:hAnsi="Times New Roman" w:cs="Times New Roman"/>
                <w:sz w:val="24"/>
                <w:szCs w:val="24"/>
                <w:lang w:eastAsia="ru-RU"/>
              </w:rPr>
              <w:t>.</w:t>
            </w:r>
          </w:p>
          <w:p w:rsidR="00B57F6B" w:rsidRPr="003454A6" w:rsidRDefault="00B57F6B" w:rsidP="009A3761">
            <w:pPr>
              <w:shd w:val="clear" w:color="auto" w:fill="FFFFFF"/>
              <w:spacing w:after="0" w:line="240" w:lineRule="auto"/>
              <w:contextualSpacing/>
              <w:rPr>
                <w:rFonts w:ascii="Times New Roman" w:eastAsia="Times New Roman" w:hAnsi="Times New Roman" w:cs="Times New Roman"/>
                <w:i/>
                <w:iCs/>
                <w:sz w:val="24"/>
                <w:szCs w:val="24"/>
                <w:lang w:eastAsia="ru-RU"/>
              </w:rPr>
            </w:pPr>
          </w:p>
          <w:p w:rsidR="002314C3" w:rsidRPr="003454A6" w:rsidRDefault="002314C3" w:rsidP="002314C3">
            <w:pPr>
              <w:spacing w:after="0" w:line="240" w:lineRule="auto"/>
              <w:ind w:firstLine="567"/>
              <w:jc w:val="both"/>
              <w:rPr>
                <w:rFonts w:ascii="Times New Roman" w:hAnsi="Times New Roman" w:cs="Times New Roman"/>
                <w:b/>
                <w:bCs/>
                <w:i/>
                <w:sz w:val="24"/>
                <w:szCs w:val="24"/>
              </w:rPr>
            </w:pPr>
            <w:r w:rsidRPr="003454A6">
              <w:rPr>
                <w:rFonts w:ascii="Times New Roman" w:hAnsi="Times New Roman" w:cs="Times New Roman"/>
                <w:bCs/>
                <w:sz w:val="24"/>
                <w:szCs w:val="24"/>
                <w:lang w:eastAsia="uk-UA"/>
              </w:rPr>
              <w:t xml:space="preserve">Підтвердження відповідності кваліфікаційним критеріям об’єднанням </w:t>
            </w:r>
            <w:r w:rsidR="00020F39" w:rsidRPr="003454A6">
              <w:rPr>
                <w:rFonts w:ascii="Times New Roman" w:hAnsi="Times New Roman" w:cs="Times New Roman"/>
                <w:bCs/>
                <w:sz w:val="24"/>
                <w:szCs w:val="24"/>
                <w:lang w:eastAsia="uk-UA"/>
              </w:rPr>
              <w:t>У</w:t>
            </w:r>
            <w:r w:rsidRPr="003454A6">
              <w:rPr>
                <w:rFonts w:ascii="Times New Roman" w:hAnsi="Times New Roman" w:cs="Times New Roman"/>
                <w:bCs/>
                <w:sz w:val="24"/>
                <w:szCs w:val="24"/>
                <w:lang w:eastAsia="uk-UA"/>
              </w:rPr>
              <w:t xml:space="preserve">часників здійснюється з урахуванням узагальнених об’єднаних показників кожного </w:t>
            </w:r>
            <w:r w:rsidR="00020F39" w:rsidRPr="003454A6">
              <w:rPr>
                <w:rFonts w:ascii="Times New Roman" w:hAnsi="Times New Roman" w:cs="Times New Roman"/>
                <w:bCs/>
                <w:sz w:val="24"/>
                <w:szCs w:val="24"/>
                <w:lang w:eastAsia="uk-UA"/>
              </w:rPr>
              <w:t>У</w:t>
            </w:r>
            <w:r w:rsidRPr="003454A6">
              <w:rPr>
                <w:rFonts w:ascii="Times New Roman" w:hAnsi="Times New Roman" w:cs="Times New Roman"/>
                <w:bCs/>
                <w:sz w:val="24"/>
                <w:szCs w:val="24"/>
                <w:lang w:eastAsia="uk-UA"/>
              </w:rPr>
              <w:t>часника такого об’єднання на підставі наданої об’єднанням інформації.</w:t>
            </w:r>
          </w:p>
          <w:p w:rsidR="002314C3" w:rsidRPr="003454A6" w:rsidRDefault="002314C3" w:rsidP="002314C3">
            <w:pPr>
              <w:spacing w:after="0" w:line="240" w:lineRule="auto"/>
              <w:ind w:firstLine="567"/>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sz w:val="24"/>
                <w:szCs w:val="24"/>
                <w:lang w:eastAsia="ru-RU"/>
              </w:rPr>
              <w:t xml:space="preserve">Для підтвердження своєї відповідності таким кваліфікаційний критерій такий як наявність обладнання, матеріально-технічної бази та технологій та наявність працівників, які мають необхідні знання та досвід, </w:t>
            </w:r>
            <w:r w:rsidR="00020F39" w:rsidRPr="003454A6">
              <w:rPr>
                <w:rFonts w:ascii="Times New Roman" w:eastAsia="Times New Roman" w:hAnsi="Times New Roman" w:cs="Times New Roman"/>
                <w:sz w:val="24"/>
                <w:szCs w:val="24"/>
                <w:lang w:eastAsia="ru-RU"/>
              </w:rPr>
              <w:t>У</w:t>
            </w:r>
            <w:r w:rsidRPr="003454A6">
              <w:rPr>
                <w:rFonts w:ascii="Times New Roman" w:eastAsia="Times New Roman" w:hAnsi="Times New Roman" w:cs="Times New Roman"/>
                <w:sz w:val="24"/>
                <w:szCs w:val="24"/>
                <w:lang w:eastAsia="ru-RU"/>
              </w:rPr>
              <w:t>часник може залучити спроможності інших суб’єктів господарювання як субпідрядників/співвиконавців.</w:t>
            </w:r>
          </w:p>
          <w:p w:rsidR="00624E0E" w:rsidRPr="003454A6" w:rsidRDefault="00624E0E" w:rsidP="00624E0E">
            <w:pPr>
              <w:pStyle w:val="TableParagraph"/>
              <w:spacing w:before="3" w:line="271" w:lineRule="exact"/>
              <w:ind w:firstLine="266"/>
              <w:jc w:val="both"/>
              <w:rPr>
                <w:sz w:val="24"/>
                <w:szCs w:val="24"/>
              </w:rPr>
            </w:pPr>
          </w:p>
        </w:tc>
      </w:tr>
      <w:tr w:rsidR="00ED7E05" w:rsidRPr="003454A6" w:rsidTr="00CB2C53">
        <w:tc>
          <w:tcPr>
            <w:tcW w:w="1917" w:type="dxa"/>
          </w:tcPr>
          <w:p w:rsidR="00ED7E05" w:rsidRPr="003454A6" w:rsidRDefault="00ED7E05" w:rsidP="00ED7E05">
            <w:pPr>
              <w:pStyle w:val="TableParagraph"/>
              <w:spacing w:line="251" w:lineRule="exact"/>
              <w:ind w:left="59"/>
              <w:jc w:val="center"/>
              <w:rPr>
                <w:b/>
                <w:sz w:val="24"/>
                <w:szCs w:val="24"/>
              </w:rPr>
            </w:pPr>
            <w:r w:rsidRPr="003454A6">
              <w:rPr>
                <w:b/>
                <w:sz w:val="24"/>
                <w:szCs w:val="24"/>
              </w:rPr>
              <w:lastRenderedPageBreak/>
              <w:t xml:space="preserve">4. </w:t>
            </w:r>
            <w:r w:rsidRPr="003454A6">
              <w:rPr>
                <w:b/>
                <w:sz w:val="24"/>
                <w:szCs w:val="24"/>
                <w:lang w:eastAsia="ru-RU"/>
              </w:rPr>
              <w:t>Наявність фінансової спроможності, яка підтверджується фінансовою звітністю</w:t>
            </w:r>
          </w:p>
        </w:tc>
        <w:tc>
          <w:tcPr>
            <w:tcW w:w="8007" w:type="dxa"/>
          </w:tcPr>
          <w:p w:rsidR="00ED7E05" w:rsidRPr="003454A6" w:rsidRDefault="00ED7E05" w:rsidP="00ED7E05">
            <w:pPr>
              <w:tabs>
                <w:tab w:val="left" w:pos="0"/>
              </w:tabs>
              <w:spacing w:after="0" w:line="240" w:lineRule="auto"/>
              <w:ind w:firstLine="273"/>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sz w:val="24"/>
                <w:szCs w:val="24"/>
                <w:lang w:eastAsia="ru-RU"/>
              </w:rPr>
              <w:t>4.1. Копія фінансової звітності за останній звітний період з відміткою відповідного органу (або копія квитанції про підтвердження подачі звітності в електронному вигляді):</w:t>
            </w:r>
          </w:p>
          <w:p w:rsidR="00ED7E05" w:rsidRPr="003454A6" w:rsidRDefault="00ED7E05" w:rsidP="00F71C5B">
            <w:pPr>
              <w:pStyle w:val="a7"/>
              <w:numPr>
                <w:ilvl w:val="0"/>
                <w:numId w:val="15"/>
              </w:numPr>
              <w:spacing w:after="0" w:line="240" w:lineRule="auto"/>
              <w:ind w:left="273" w:hanging="11"/>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sz w:val="24"/>
                <w:szCs w:val="24"/>
                <w:lang w:eastAsia="ru-RU"/>
              </w:rPr>
              <w:t xml:space="preserve">Балансу підприємства </w:t>
            </w:r>
            <w:r w:rsidR="00020F39" w:rsidRPr="003454A6">
              <w:rPr>
                <w:rFonts w:ascii="Times New Roman" w:eastAsia="Times New Roman" w:hAnsi="Times New Roman" w:cs="Times New Roman"/>
                <w:sz w:val="24"/>
                <w:szCs w:val="24"/>
                <w:lang w:eastAsia="ru-RU"/>
              </w:rPr>
              <w:t>У</w:t>
            </w:r>
            <w:r w:rsidRPr="003454A6">
              <w:rPr>
                <w:rFonts w:ascii="Times New Roman" w:eastAsia="Times New Roman" w:hAnsi="Times New Roman" w:cs="Times New Roman"/>
                <w:sz w:val="24"/>
                <w:szCs w:val="24"/>
                <w:lang w:eastAsia="ru-RU"/>
              </w:rPr>
              <w:t>часника  (Форма №1);</w:t>
            </w:r>
          </w:p>
          <w:p w:rsidR="00ED7E05" w:rsidRPr="003454A6" w:rsidRDefault="00ED7E05" w:rsidP="00F71C5B">
            <w:pPr>
              <w:pStyle w:val="a7"/>
              <w:numPr>
                <w:ilvl w:val="0"/>
                <w:numId w:val="15"/>
              </w:numPr>
              <w:spacing w:after="0" w:line="240" w:lineRule="auto"/>
              <w:ind w:left="273" w:hanging="11"/>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sz w:val="24"/>
                <w:szCs w:val="24"/>
                <w:lang w:eastAsia="ru-RU"/>
              </w:rPr>
              <w:t>Звіту про фінансові результати (Форма №2);</w:t>
            </w:r>
          </w:p>
          <w:p w:rsidR="00ED7E05" w:rsidRPr="003454A6" w:rsidRDefault="00ED7E05" w:rsidP="00F71C5B">
            <w:pPr>
              <w:pStyle w:val="a7"/>
              <w:numPr>
                <w:ilvl w:val="0"/>
                <w:numId w:val="15"/>
              </w:numPr>
              <w:spacing w:after="0" w:line="240" w:lineRule="auto"/>
              <w:ind w:left="273" w:hanging="11"/>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sz w:val="24"/>
                <w:szCs w:val="24"/>
                <w:lang w:eastAsia="ru-RU"/>
              </w:rPr>
              <w:t>Звіту про рух грошових коштів (Форма №3) у разі наявності;</w:t>
            </w:r>
          </w:p>
          <w:p w:rsidR="00ED7E05" w:rsidRPr="003454A6" w:rsidRDefault="00ED7E05" w:rsidP="00F71C5B">
            <w:pPr>
              <w:pStyle w:val="a7"/>
              <w:numPr>
                <w:ilvl w:val="0"/>
                <w:numId w:val="15"/>
              </w:numPr>
              <w:spacing w:after="0" w:line="240" w:lineRule="auto"/>
              <w:ind w:left="273" w:hanging="11"/>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sz w:val="24"/>
                <w:szCs w:val="24"/>
                <w:lang w:eastAsia="ru-RU"/>
              </w:rPr>
              <w:t>Податкової декларації платника єдиного податку (для фізичної особи-підприємця).</w:t>
            </w:r>
          </w:p>
          <w:p w:rsidR="00505D67" w:rsidRPr="003454A6" w:rsidRDefault="00505D67" w:rsidP="00505D67">
            <w:pPr>
              <w:spacing w:after="0" w:line="240" w:lineRule="auto"/>
              <w:ind w:firstLine="273"/>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sz w:val="24"/>
                <w:szCs w:val="24"/>
                <w:lang w:eastAsia="ru-RU"/>
              </w:rPr>
              <w:t>Підтвердженням фінансової спроможності Учасника закупівлі буде слугувати наявність річного доходи (виручки) за останній звітний період у розмірі 99,9% від очікуваної вартості предмета закупівлі.</w:t>
            </w:r>
          </w:p>
          <w:p w:rsidR="00505D67" w:rsidRPr="003454A6" w:rsidRDefault="00505D67" w:rsidP="00505D67">
            <w:pPr>
              <w:spacing w:after="0" w:line="240" w:lineRule="auto"/>
              <w:jc w:val="both"/>
              <w:rPr>
                <w:rFonts w:ascii="Times New Roman" w:hAnsi="Times New Roman" w:cs="Times New Roman"/>
                <w:i/>
                <w:sz w:val="24"/>
                <w:szCs w:val="24"/>
              </w:rPr>
            </w:pPr>
            <w:r w:rsidRPr="003454A6">
              <w:rPr>
                <w:rFonts w:ascii="Times New Roman" w:hAnsi="Times New Roman" w:cs="Times New Roman"/>
                <w:i/>
                <w:sz w:val="24"/>
                <w:szCs w:val="24"/>
              </w:rPr>
              <w:t>*Звітним періодом для складання фінансової звітності є календарний рік відповідно до ч. 1 ст. 13 Закону України «Про бухгалтерський облік та фінансову звітність в Україні» № 996-XIV від 16.07.1999.</w:t>
            </w:r>
          </w:p>
          <w:p w:rsidR="00ED7E05" w:rsidRPr="003454A6" w:rsidRDefault="00ED7E05" w:rsidP="00ED7E05">
            <w:pPr>
              <w:tabs>
                <w:tab w:val="left" w:pos="0"/>
              </w:tabs>
              <w:spacing w:after="0" w:line="240" w:lineRule="auto"/>
              <w:ind w:firstLine="273"/>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sz w:val="24"/>
                <w:szCs w:val="24"/>
                <w:lang w:eastAsia="ru-RU"/>
              </w:rPr>
              <w:t xml:space="preserve">4.2. Примітка: учасник-нерезидент повинен надати документи з урахуванням особливостей законодавства його країни походження (далі – аналоги документів). 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 </w:t>
            </w:r>
          </w:p>
          <w:p w:rsidR="00ED7E05" w:rsidRPr="003454A6" w:rsidRDefault="00ED7E05" w:rsidP="00ED7E05">
            <w:pPr>
              <w:tabs>
                <w:tab w:val="left" w:pos="0"/>
              </w:tabs>
              <w:spacing w:after="0" w:line="240" w:lineRule="auto"/>
              <w:ind w:firstLine="273"/>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sz w:val="24"/>
                <w:szCs w:val="24"/>
                <w:lang w:eastAsia="ru-RU"/>
              </w:rPr>
              <w:t xml:space="preserve">4.3. У разі неподання одного або кількох зазначених документів, </w:t>
            </w:r>
            <w:r w:rsidR="00020F39" w:rsidRPr="003454A6">
              <w:rPr>
                <w:rFonts w:ascii="Times New Roman" w:eastAsia="Times New Roman" w:hAnsi="Times New Roman" w:cs="Times New Roman"/>
                <w:sz w:val="24"/>
                <w:szCs w:val="24"/>
                <w:lang w:eastAsia="ru-RU"/>
              </w:rPr>
              <w:t>У</w:t>
            </w:r>
            <w:r w:rsidRPr="003454A6">
              <w:rPr>
                <w:rFonts w:ascii="Times New Roman" w:eastAsia="Times New Roman" w:hAnsi="Times New Roman" w:cs="Times New Roman"/>
                <w:sz w:val="24"/>
                <w:szCs w:val="24"/>
                <w:lang w:eastAsia="ru-RU"/>
              </w:rPr>
              <w:t>часником надається Лист-пояснення.</w:t>
            </w:r>
          </w:p>
          <w:p w:rsidR="00ED7E05" w:rsidRPr="003454A6" w:rsidRDefault="00ED7E05" w:rsidP="0079750C">
            <w:pPr>
              <w:pStyle w:val="TableParagraph"/>
              <w:ind w:right="93" w:firstLine="266"/>
              <w:jc w:val="both"/>
              <w:rPr>
                <w:sz w:val="24"/>
                <w:szCs w:val="24"/>
              </w:rPr>
            </w:pPr>
          </w:p>
        </w:tc>
      </w:tr>
    </w:tbl>
    <w:p w:rsidR="00EC1EBA" w:rsidRPr="003454A6" w:rsidRDefault="00EC1EBA" w:rsidP="005C5106">
      <w:pPr>
        <w:spacing w:before="8"/>
        <w:ind w:right="544"/>
        <w:jc w:val="center"/>
        <w:rPr>
          <w:rFonts w:ascii="Times New Roman" w:eastAsia="Times New Roman" w:hAnsi="Times New Roman" w:cs="Times New Roman"/>
          <w:b/>
          <w:sz w:val="24"/>
          <w:szCs w:val="24"/>
          <w:lang w:eastAsia="uk-UA" w:bidi="uk-UA"/>
        </w:rPr>
      </w:pPr>
    </w:p>
    <w:p w:rsidR="002109CB" w:rsidRPr="003454A6" w:rsidRDefault="002109CB" w:rsidP="00EB18AB">
      <w:pPr>
        <w:suppressAutoHyphens/>
        <w:spacing w:after="0" w:line="240" w:lineRule="auto"/>
        <w:ind w:left="142" w:firstLine="425"/>
        <w:jc w:val="center"/>
        <w:rPr>
          <w:rFonts w:ascii="Times New Roman" w:hAnsi="Times New Roman" w:cs="Times New Roman"/>
          <w:b/>
          <w:sz w:val="24"/>
          <w:szCs w:val="24"/>
          <w:lang w:eastAsia="ar-SA"/>
        </w:rPr>
      </w:pPr>
      <w:r w:rsidRPr="003454A6">
        <w:rPr>
          <w:rFonts w:ascii="Times New Roman" w:hAnsi="Times New Roman" w:cs="Times New Roman"/>
          <w:b/>
          <w:sz w:val="24"/>
          <w:szCs w:val="24"/>
          <w:lang w:eastAsia="ar-SA"/>
        </w:rPr>
        <w:t xml:space="preserve">ІІ. ПЕРЕЛІК ДОКУМЕНТІВ НА ПІДТВЕРДЖЕННЯ </w:t>
      </w:r>
      <w:r w:rsidRPr="003454A6">
        <w:rPr>
          <w:rFonts w:ascii="Times New Roman" w:hAnsi="Times New Roman" w:cs="Times New Roman"/>
          <w:b/>
          <w:color w:val="FF0000"/>
          <w:sz w:val="24"/>
          <w:szCs w:val="24"/>
          <w:lang w:eastAsia="ar-SA"/>
        </w:rPr>
        <w:t>ІНШОЇ ІНФОРМАЦІЇ</w:t>
      </w:r>
      <w:r w:rsidRPr="003454A6">
        <w:rPr>
          <w:rFonts w:ascii="Times New Roman" w:hAnsi="Times New Roman" w:cs="Times New Roman"/>
          <w:b/>
          <w:sz w:val="24"/>
          <w:szCs w:val="24"/>
          <w:lang w:eastAsia="ar-SA"/>
        </w:rPr>
        <w:t>, ЯКА МАЄ БУТИ НАДАНА УЧАСНИКОМ У СКЛАДІ ТЕНДЕРНОЇ ПРОПОЗИЦІЇ, ВИМОГИ ЩОДО НАЯВНОСТІ ЯКОЇ ПЕРЕДБАЧЕНІ ЗАКОНОДАВСТВОМ</w:t>
      </w:r>
    </w:p>
    <w:p w:rsidR="00EC23BF" w:rsidRPr="003454A6" w:rsidRDefault="00EC23BF" w:rsidP="00C301CB">
      <w:pPr>
        <w:suppressAutoHyphens/>
        <w:spacing w:after="0" w:line="240" w:lineRule="auto"/>
        <w:ind w:left="142" w:firstLine="425"/>
        <w:jc w:val="both"/>
        <w:rPr>
          <w:rFonts w:ascii="Times New Roman" w:hAnsi="Times New Roman" w:cs="Times New Roman"/>
          <w:b/>
          <w:sz w:val="24"/>
          <w:szCs w:val="24"/>
          <w:lang w:eastAsia="ar-SA"/>
        </w:rPr>
      </w:pPr>
    </w:p>
    <w:tbl>
      <w:tblPr>
        <w:tblStyle w:val="a6"/>
        <w:tblW w:w="9971" w:type="dxa"/>
        <w:tblInd w:w="108" w:type="dxa"/>
        <w:tblLook w:val="04A0" w:firstRow="1" w:lastRow="0" w:firstColumn="1" w:lastColumn="0" w:noHBand="0" w:noVBand="1"/>
      </w:tblPr>
      <w:tblGrid>
        <w:gridCol w:w="678"/>
        <w:gridCol w:w="9293"/>
      </w:tblGrid>
      <w:tr w:rsidR="00422176" w:rsidRPr="003454A6" w:rsidTr="000203BA">
        <w:tc>
          <w:tcPr>
            <w:tcW w:w="738" w:type="dxa"/>
          </w:tcPr>
          <w:p w:rsidR="00EC23BF" w:rsidRPr="003454A6" w:rsidRDefault="00EC23BF" w:rsidP="00C301CB">
            <w:pPr>
              <w:rPr>
                <w:rFonts w:ascii="Times New Roman" w:eastAsia="Times New Roman" w:hAnsi="Times New Roman" w:cs="Times New Roman"/>
                <w:b/>
                <w:sz w:val="24"/>
                <w:szCs w:val="24"/>
              </w:rPr>
            </w:pPr>
            <w:r w:rsidRPr="003454A6">
              <w:rPr>
                <w:rFonts w:ascii="Times New Roman" w:eastAsia="Times New Roman" w:hAnsi="Times New Roman" w:cs="Times New Roman"/>
                <w:b/>
                <w:sz w:val="24"/>
                <w:szCs w:val="24"/>
              </w:rPr>
              <w:t>1.</w:t>
            </w:r>
          </w:p>
        </w:tc>
        <w:tc>
          <w:tcPr>
            <w:tcW w:w="9233" w:type="dxa"/>
          </w:tcPr>
          <w:p w:rsidR="00A856B4" w:rsidRPr="003454A6" w:rsidRDefault="00A856B4" w:rsidP="00C301CB">
            <w:pPr>
              <w:suppressAutoHyphens/>
              <w:spacing w:after="0" w:line="240" w:lineRule="auto"/>
              <w:ind w:firstLine="602"/>
              <w:jc w:val="both"/>
              <w:rPr>
                <w:rFonts w:ascii="Times New Roman" w:hAnsi="Times New Roman" w:cs="Times New Roman"/>
                <w:b/>
                <w:i/>
                <w:sz w:val="24"/>
                <w:szCs w:val="24"/>
                <w:lang w:eastAsia="ar-SA"/>
              </w:rPr>
            </w:pPr>
            <w:r w:rsidRPr="003454A6">
              <w:rPr>
                <w:rFonts w:ascii="Times New Roman" w:hAnsi="Times New Roman" w:cs="Times New Roman"/>
                <w:b/>
                <w:sz w:val="24"/>
                <w:szCs w:val="24"/>
              </w:rPr>
              <w:t>Копії документів, що підтверджують повноваження уповноваженої особи Учасника щодо підпису документів тендерної пропозиції Учасника процедури закупівлі</w:t>
            </w:r>
            <w:r w:rsidRPr="003454A6">
              <w:rPr>
                <w:rFonts w:ascii="Times New Roman" w:hAnsi="Times New Roman" w:cs="Times New Roman"/>
                <w:sz w:val="24"/>
                <w:szCs w:val="24"/>
              </w:rPr>
              <w:t>:</w:t>
            </w:r>
          </w:p>
          <w:p w:rsidR="00BE5B27" w:rsidRPr="003454A6" w:rsidRDefault="00BE5B27" w:rsidP="00C301CB">
            <w:pPr>
              <w:suppressAutoHyphens/>
              <w:spacing w:after="0" w:line="240" w:lineRule="auto"/>
              <w:ind w:firstLine="602"/>
              <w:jc w:val="both"/>
              <w:rPr>
                <w:rFonts w:ascii="Times New Roman" w:hAnsi="Times New Roman" w:cs="Times New Roman"/>
                <w:b/>
                <w:i/>
                <w:sz w:val="24"/>
                <w:szCs w:val="24"/>
                <w:lang w:eastAsia="ar-SA"/>
              </w:rPr>
            </w:pPr>
            <w:r w:rsidRPr="003454A6">
              <w:rPr>
                <w:rFonts w:ascii="Times New Roman" w:hAnsi="Times New Roman" w:cs="Times New Roman"/>
                <w:b/>
                <w:i/>
                <w:sz w:val="24"/>
                <w:szCs w:val="24"/>
                <w:lang w:eastAsia="ar-SA"/>
              </w:rPr>
              <w:t>1.1. Для Учасника – юридичної особи</w:t>
            </w:r>
          </w:p>
          <w:p w:rsidR="00BE5B27" w:rsidRPr="003454A6" w:rsidRDefault="00BE5B27" w:rsidP="00C301CB">
            <w:pPr>
              <w:spacing w:after="0" w:line="240" w:lineRule="auto"/>
              <w:ind w:firstLine="602"/>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sz w:val="24"/>
                <w:szCs w:val="24"/>
                <w:lang w:eastAsia="ru-RU"/>
              </w:rPr>
              <w:t xml:space="preserve">1.1.1. Протокол чи </w:t>
            </w:r>
            <w:r w:rsidRPr="003454A6">
              <w:rPr>
                <w:rFonts w:ascii="Times New Roman" w:hAnsi="Times New Roman" w:cs="Times New Roman"/>
                <w:sz w:val="24"/>
                <w:szCs w:val="24"/>
              </w:rPr>
              <w:t>виписка (витяг)</w:t>
            </w:r>
            <w:r w:rsidRPr="003454A6">
              <w:rPr>
                <w:rFonts w:ascii="Times New Roman" w:hAnsi="Times New Roman" w:cs="Times New Roman"/>
                <w:sz w:val="24"/>
                <w:szCs w:val="24"/>
                <w:vertAlign w:val="superscript"/>
              </w:rPr>
              <w:t xml:space="preserve"> </w:t>
            </w:r>
            <w:r w:rsidRPr="003454A6">
              <w:rPr>
                <w:rFonts w:ascii="Times New Roman" w:hAnsi="Times New Roman" w:cs="Times New Roman"/>
                <w:sz w:val="24"/>
                <w:szCs w:val="24"/>
              </w:rPr>
              <w:t xml:space="preserve">з протоколу зборів засновників (учасників, акціонерів, власників) про призначення керівника (директора, президента, голови правління тощо) Учасника або рішення чи розпорядження власника чи уповноваженої власником особи </w:t>
            </w:r>
            <w:r w:rsidRPr="003454A6">
              <w:rPr>
                <w:rFonts w:ascii="Times New Roman" w:eastAsia="Times New Roman" w:hAnsi="Times New Roman" w:cs="Times New Roman"/>
                <w:sz w:val="24"/>
                <w:szCs w:val="24"/>
                <w:lang w:eastAsia="ru-RU"/>
              </w:rPr>
              <w:t>(відповідно до процедури обрання, яка визначена статутом чи іншими установчими документами),</w:t>
            </w:r>
            <w:r w:rsidRPr="003454A6">
              <w:rPr>
                <w:rFonts w:ascii="Times New Roman" w:hAnsi="Times New Roman" w:cs="Times New Roman"/>
                <w:sz w:val="24"/>
                <w:szCs w:val="24"/>
                <w:lang w:eastAsia="uk-UA"/>
              </w:rPr>
              <w:t xml:space="preserve"> оформленого  у відповідності до вимог чинного законодавства</w:t>
            </w:r>
            <w:r w:rsidRPr="003454A6">
              <w:rPr>
                <w:rFonts w:ascii="Times New Roman" w:eastAsia="Times New Roman" w:hAnsi="Times New Roman" w:cs="Times New Roman"/>
                <w:sz w:val="24"/>
                <w:szCs w:val="24"/>
                <w:lang w:eastAsia="ru-RU"/>
              </w:rPr>
              <w:t>;</w:t>
            </w:r>
          </w:p>
          <w:p w:rsidR="00BE5B27" w:rsidRPr="003454A6" w:rsidRDefault="00BE5B27" w:rsidP="00C301CB">
            <w:pPr>
              <w:spacing w:after="0" w:line="240" w:lineRule="auto"/>
              <w:ind w:firstLine="602"/>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sz w:val="24"/>
                <w:szCs w:val="24"/>
                <w:lang w:eastAsia="ru-RU"/>
              </w:rPr>
              <w:lastRenderedPageBreak/>
              <w:t xml:space="preserve">1.1.2. Наказ (або розпорядження) чи </w:t>
            </w:r>
            <w:r w:rsidRPr="003454A6">
              <w:rPr>
                <w:rFonts w:ascii="Times New Roman" w:hAnsi="Times New Roman" w:cs="Times New Roman"/>
                <w:sz w:val="24"/>
                <w:szCs w:val="24"/>
              </w:rPr>
              <w:t>виписка (витяг)</w:t>
            </w:r>
            <w:r w:rsidRPr="003454A6">
              <w:rPr>
                <w:rFonts w:ascii="Times New Roman" w:eastAsia="Times New Roman" w:hAnsi="Times New Roman" w:cs="Times New Roman"/>
                <w:sz w:val="24"/>
                <w:szCs w:val="24"/>
                <w:lang w:eastAsia="ru-RU"/>
              </w:rPr>
              <w:t xml:space="preserve"> з них про призначення на посаду керівника (про початок виконання обов’язків керівника).</w:t>
            </w:r>
          </w:p>
          <w:p w:rsidR="00BE5B27" w:rsidRPr="003454A6" w:rsidRDefault="00BE5B27" w:rsidP="00C301CB">
            <w:pPr>
              <w:suppressAutoHyphens/>
              <w:spacing w:after="0" w:line="240" w:lineRule="auto"/>
              <w:ind w:firstLine="602"/>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sz w:val="24"/>
                <w:szCs w:val="24"/>
                <w:lang w:eastAsia="ru-RU"/>
              </w:rPr>
              <w:t>1.1.3</w:t>
            </w:r>
            <w:r w:rsidR="00D258E5" w:rsidRPr="003454A6">
              <w:rPr>
                <w:rFonts w:ascii="Times New Roman" w:eastAsia="Times New Roman" w:hAnsi="Times New Roman" w:cs="Times New Roman"/>
                <w:sz w:val="24"/>
                <w:szCs w:val="24"/>
                <w:lang w:eastAsia="ru-RU"/>
              </w:rPr>
              <w:t>.</w:t>
            </w:r>
            <w:r w:rsidRPr="003454A6">
              <w:rPr>
                <w:rFonts w:ascii="Times New Roman" w:eastAsia="Times New Roman" w:hAnsi="Times New Roman" w:cs="Times New Roman"/>
                <w:sz w:val="24"/>
                <w:szCs w:val="24"/>
                <w:lang w:eastAsia="ru-RU"/>
              </w:rPr>
              <w:t xml:space="preserve"> Довіреність</w:t>
            </w:r>
            <w:r w:rsidR="00D258E5" w:rsidRPr="003454A6">
              <w:rPr>
                <w:rFonts w:ascii="Times New Roman" w:eastAsia="Times New Roman" w:hAnsi="Times New Roman" w:cs="Times New Roman"/>
                <w:sz w:val="24"/>
                <w:szCs w:val="24"/>
                <w:lang w:eastAsia="ru-RU"/>
              </w:rPr>
              <w:t xml:space="preserve"> або Наказ</w:t>
            </w:r>
            <w:r w:rsidRPr="003454A6">
              <w:rPr>
                <w:rFonts w:ascii="Times New Roman" w:hAnsi="Times New Roman" w:cs="Times New Roman"/>
                <w:sz w:val="24"/>
                <w:szCs w:val="24"/>
              </w:rPr>
              <w:t xml:space="preserve"> щодо підпису документів </w:t>
            </w:r>
            <w:r w:rsidRPr="003454A6">
              <w:rPr>
                <w:rFonts w:ascii="Times New Roman" w:hAnsi="Times New Roman" w:cs="Times New Roman"/>
                <w:b/>
                <w:sz w:val="24"/>
                <w:szCs w:val="24"/>
              </w:rPr>
              <w:t>тендерної пропозиції Учасника</w:t>
            </w:r>
            <w:r w:rsidR="00D258E5" w:rsidRPr="003454A6">
              <w:rPr>
                <w:rFonts w:ascii="Times New Roman" w:hAnsi="Times New Roman" w:cs="Times New Roman"/>
                <w:b/>
                <w:sz w:val="24"/>
                <w:szCs w:val="24"/>
              </w:rPr>
              <w:t xml:space="preserve">; </w:t>
            </w:r>
            <w:r w:rsidRPr="003454A6">
              <w:rPr>
                <w:rFonts w:ascii="Times New Roman" w:eastAsia="Times New Roman" w:hAnsi="Times New Roman" w:cs="Times New Roman"/>
                <w:sz w:val="24"/>
                <w:szCs w:val="24"/>
                <w:lang w:eastAsia="ru-RU"/>
              </w:rPr>
              <w:t xml:space="preserve">при цьому документи, визначені </w:t>
            </w:r>
            <w:proofErr w:type="spellStart"/>
            <w:r w:rsidRPr="003454A6">
              <w:rPr>
                <w:rFonts w:ascii="Times New Roman" w:eastAsia="Times New Roman" w:hAnsi="Times New Roman" w:cs="Times New Roman"/>
                <w:sz w:val="24"/>
                <w:szCs w:val="24"/>
                <w:lang w:eastAsia="ru-RU"/>
              </w:rPr>
              <w:t>пп</w:t>
            </w:r>
            <w:proofErr w:type="spellEnd"/>
            <w:r w:rsidRPr="003454A6">
              <w:rPr>
                <w:rFonts w:ascii="Times New Roman" w:eastAsia="Times New Roman" w:hAnsi="Times New Roman" w:cs="Times New Roman"/>
                <w:sz w:val="24"/>
                <w:szCs w:val="24"/>
                <w:lang w:eastAsia="ru-RU"/>
              </w:rPr>
              <w:t>. 1.1.1- 1.1.3</w:t>
            </w:r>
            <w:r w:rsidR="00D258E5" w:rsidRPr="003454A6">
              <w:rPr>
                <w:rFonts w:ascii="Times New Roman" w:eastAsia="Times New Roman" w:hAnsi="Times New Roman" w:cs="Times New Roman"/>
                <w:sz w:val="24"/>
                <w:szCs w:val="24"/>
                <w:lang w:eastAsia="ru-RU"/>
              </w:rPr>
              <w:t>.</w:t>
            </w:r>
            <w:r w:rsidRPr="003454A6">
              <w:rPr>
                <w:rFonts w:ascii="Times New Roman" w:eastAsia="Times New Roman" w:hAnsi="Times New Roman" w:cs="Times New Roman"/>
                <w:sz w:val="24"/>
                <w:szCs w:val="24"/>
                <w:lang w:eastAsia="ru-RU"/>
              </w:rPr>
              <w:t xml:space="preserve"> надаються в повному обсязі на особу, яка видала таку довіреність</w:t>
            </w:r>
            <w:r w:rsidR="00D258E5" w:rsidRPr="003454A6">
              <w:rPr>
                <w:rFonts w:ascii="Times New Roman" w:eastAsia="Times New Roman" w:hAnsi="Times New Roman" w:cs="Times New Roman"/>
                <w:sz w:val="24"/>
                <w:szCs w:val="24"/>
                <w:lang w:eastAsia="ru-RU"/>
              </w:rPr>
              <w:t xml:space="preserve"> (наказ)</w:t>
            </w:r>
            <w:r w:rsidRPr="003454A6">
              <w:rPr>
                <w:rFonts w:ascii="Times New Roman" w:eastAsia="Times New Roman" w:hAnsi="Times New Roman" w:cs="Times New Roman"/>
                <w:sz w:val="24"/>
                <w:szCs w:val="24"/>
                <w:lang w:eastAsia="ru-RU"/>
              </w:rPr>
              <w:t>, що підтверджують її повноваження на дату видачі довіреності.</w:t>
            </w:r>
          </w:p>
          <w:p w:rsidR="00BE5B27" w:rsidRPr="003454A6" w:rsidRDefault="00BE5B27" w:rsidP="00C301CB">
            <w:pPr>
              <w:spacing w:after="0" w:line="240" w:lineRule="auto"/>
              <w:ind w:firstLine="602"/>
              <w:jc w:val="both"/>
              <w:rPr>
                <w:rFonts w:ascii="Times New Roman" w:eastAsia="Times New Roman" w:hAnsi="Times New Roman" w:cs="Times New Roman"/>
                <w:kern w:val="3"/>
                <w:sz w:val="24"/>
                <w:szCs w:val="24"/>
                <w:lang w:eastAsia="ru-RU"/>
              </w:rPr>
            </w:pPr>
            <w:r w:rsidRPr="003454A6">
              <w:rPr>
                <w:rFonts w:ascii="Times New Roman" w:hAnsi="Times New Roman" w:cs="Times New Roman"/>
                <w:sz w:val="24"/>
                <w:szCs w:val="24"/>
              </w:rPr>
              <w:t>1.1.4</w:t>
            </w:r>
            <w:r w:rsidR="00D258E5" w:rsidRPr="003454A6">
              <w:rPr>
                <w:rFonts w:ascii="Times New Roman" w:hAnsi="Times New Roman" w:cs="Times New Roman"/>
                <w:sz w:val="24"/>
                <w:szCs w:val="24"/>
              </w:rPr>
              <w:t>.</w:t>
            </w:r>
            <w:r w:rsidRPr="003454A6">
              <w:rPr>
                <w:rFonts w:ascii="Times New Roman" w:hAnsi="Times New Roman" w:cs="Times New Roman"/>
                <w:sz w:val="24"/>
                <w:szCs w:val="24"/>
              </w:rPr>
              <w:t xml:space="preserve"> </w:t>
            </w:r>
            <w:r w:rsidRPr="003454A6">
              <w:rPr>
                <w:rFonts w:ascii="Times New Roman" w:eastAsia="Times New Roman" w:hAnsi="Times New Roman" w:cs="Times New Roman"/>
                <w:kern w:val="3"/>
                <w:sz w:val="24"/>
                <w:szCs w:val="24"/>
                <w:lang w:eastAsia="ru-RU"/>
              </w:rPr>
              <w:t>Копія діючого Статуту (у останній редакції) або іншого установчого документу (для юридичних осіб). Статут повинен містити відмітку державного реєстратора про проведення державної реєстрації.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3454A6">
              <w:rPr>
                <w:rFonts w:ascii="Times New Roman" w:eastAsia="Times New Roman" w:hAnsi="Times New Roman" w:cs="Times New Roman"/>
                <w:kern w:val="3"/>
                <w:sz w:val="24"/>
                <w:szCs w:val="24"/>
                <w:lang w:eastAsia="ru-RU"/>
              </w:rPr>
              <w:t>ів</w:t>
            </w:r>
            <w:proofErr w:type="spellEnd"/>
            <w:r w:rsidRPr="003454A6">
              <w:rPr>
                <w:rFonts w:ascii="Times New Roman" w:eastAsia="Times New Roman" w:hAnsi="Times New Roman" w:cs="Times New Roman"/>
                <w:kern w:val="3"/>
                <w:sz w:val="24"/>
                <w:szCs w:val="24"/>
                <w:lang w:eastAsia="ru-RU"/>
              </w:rPr>
              <w:t>)).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w:t>
            </w:r>
          </w:p>
          <w:p w:rsidR="00BE5B27" w:rsidRPr="003454A6" w:rsidRDefault="00BE5B27" w:rsidP="00C301CB">
            <w:pPr>
              <w:suppressAutoHyphens/>
              <w:spacing w:after="0" w:line="240" w:lineRule="auto"/>
              <w:ind w:firstLine="602"/>
              <w:jc w:val="both"/>
              <w:rPr>
                <w:rFonts w:ascii="Times New Roman" w:hAnsi="Times New Roman" w:cs="Times New Roman"/>
                <w:b/>
                <w:i/>
                <w:sz w:val="24"/>
                <w:szCs w:val="24"/>
                <w:lang w:eastAsia="ar-SA"/>
              </w:rPr>
            </w:pPr>
            <w:r w:rsidRPr="003454A6">
              <w:rPr>
                <w:rFonts w:ascii="Times New Roman" w:hAnsi="Times New Roman" w:cs="Times New Roman"/>
                <w:b/>
                <w:i/>
                <w:sz w:val="24"/>
                <w:szCs w:val="24"/>
                <w:lang w:eastAsia="ar-SA"/>
              </w:rPr>
              <w:t>1.2. для Учасника – фізичної особи, у тому числі фізичної особи–підприємця:</w:t>
            </w:r>
          </w:p>
          <w:p w:rsidR="00BE5B27" w:rsidRPr="003454A6" w:rsidRDefault="00BE5B27" w:rsidP="00C301CB">
            <w:pPr>
              <w:suppressAutoHyphens/>
              <w:spacing w:after="0" w:line="240" w:lineRule="auto"/>
              <w:ind w:firstLine="602"/>
              <w:jc w:val="both"/>
              <w:rPr>
                <w:rFonts w:ascii="Times New Roman" w:hAnsi="Times New Roman" w:cs="Times New Roman"/>
                <w:b/>
                <w:sz w:val="24"/>
                <w:szCs w:val="24"/>
              </w:rPr>
            </w:pPr>
            <w:r w:rsidRPr="003454A6">
              <w:rPr>
                <w:rFonts w:ascii="Times New Roman" w:hAnsi="Times New Roman" w:cs="Times New Roman"/>
                <w:sz w:val="24"/>
                <w:szCs w:val="24"/>
                <w:lang w:eastAsia="ar-SA"/>
              </w:rPr>
              <w:t xml:space="preserve">1.2.1. </w:t>
            </w:r>
            <w:r w:rsidRPr="003454A6">
              <w:rPr>
                <w:rFonts w:ascii="Times New Roman" w:hAnsi="Times New Roman" w:cs="Times New Roman"/>
                <w:sz w:val="24"/>
                <w:szCs w:val="24"/>
              </w:rPr>
              <w:t>для фізичної особи, у тому числі фізичної особи-підприємця у випадку підписання тендерної пропозиції такою особою особисто, документи, що підтверджують повноваження щодо підпису не вимагаються;</w:t>
            </w:r>
          </w:p>
          <w:p w:rsidR="00BE5B27" w:rsidRPr="003454A6" w:rsidRDefault="00BE5B27" w:rsidP="00C301CB">
            <w:pPr>
              <w:spacing w:after="0" w:line="240" w:lineRule="auto"/>
              <w:ind w:firstLine="602"/>
              <w:jc w:val="both"/>
              <w:rPr>
                <w:rFonts w:ascii="Times New Roman" w:hAnsi="Times New Roman" w:cs="Times New Roman"/>
                <w:b/>
                <w:sz w:val="24"/>
                <w:szCs w:val="24"/>
              </w:rPr>
            </w:pPr>
            <w:r w:rsidRPr="003454A6">
              <w:rPr>
                <w:rFonts w:ascii="Times New Roman" w:eastAsia="Times New Roman" w:hAnsi="Times New Roman" w:cs="Times New Roman"/>
                <w:sz w:val="24"/>
                <w:szCs w:val="24"/>
                <w:lang w:eastAsia="ru-RU"/>
              </w:rPr>
              <w:t>1.2.2. довіреність</w:t>
            </w:r>
            <w:r w:rsidRPr="003454A6">
              <w:rPr>
                <w:rFonts w:ascii="Times New Roman" w:hAnsi="Times New Roman" w:cs="Times New Roman"/>
                <w:sz w:val="24"/>
                <w:szCs w:val="24"/>
              </w:rPr>
              <w:t xml:space="preserve"> щодо підпису документів </w:t>
            </w:r>
            <w:r w:rsidRPr="003454A6">
              <w:rPr>
                <w:rFonts w:ascii="Times New Roman" w:hAnsi="Times New Roman" w:cs="Times New Roman"/>
                <w:bCs/>
                <w:sz w:val="24"/>
                <w:szCs w:val="24"/>
              </w:rPr>
              <w:t>тендерної пропозиції Учасника</w:t>
            </w:r>
            <w:r w:rsidRPr="003454A6">
              <w:rPr>
                <w:rFonts w:ascii="Times New Roman" w:eastAsia="Times New Roman" w:hAnsi="Times New Roman" w:cs="Times New Roman"/>
                <w:bCs/>
                <w:sz w:val="24"/>
                <w:szCs w:val="24"/>
                <w:lang w:eastAsia="ru-RU"/>
              </w:rPr>
              <w:t>, у випадку, якщо тендерна пропозиція підписана іншою особою, повноваження якої визначені довіреністю;</w:t>
            </w:r>
          </w:p>
          <w:p w:rsidR="00BE5B27" w:rsidRPr="003454A6" w:rsidRDefault="00BE5B27" w:rsidP="00C301CB">
            <w:pPr>
              <w:spacing w:after="0" w:line="240" w:lineRule="auto"/>
              <w:ind w:firstLine="602"/>
              <w:jc w:val="both"/>
              <w:rPr>
                <w:rFonts w:ascii="Times New Roman" w:hAnsi="Times New Roman" w:cs="Times New Roman"/>
                <w:b/>
                <w:sz w:val="24"/>
                <w:szCs w:val="24"/>
              </w:rPr>
            </w:pPr>
            <w:r w:rsidRPr="003454A6">
              <w:rPr>
                <w:rFonts w:ascii="Times New Roman" w:hAnsi="Times New Roman" w:cs="Times New Roman"/>
                <w:b/>
                <w:sz w:val="24"/>
                <w:szCs w:val="24"/>
              </w:rPr>
              <w:t>Примітка:</w:t>
            </w:r>
          </w:p>
          <w:p w:rsidR="004E582F" w:rsidRPr="003454A6" w:rsidRDefault="00BE5B27" w:rsidP="00F71C5B">
            <w:pPr>
              <w:numPr>
                <w:ilvl w:val="0"/>
                <w:numId w:val="16"/>
              </w:numPr>
              <w:autoSpaceDE w:val="0"/>
              <w:autoSpaceDN w:val="0"/>
              <w:adjustRightInd w:val="0"/>
              <w:spacing w:after="0" w:line="276" w:lineRule="auto"/>
              <w:ind w:left="0" w:firstLine="602"/>
              <w:jc w:val="both"/>
              <w:rPr>
                <w:rFonts w:ascii="Times New Roman" w:hAnsi="Times New Roman" w:cs="Times New Roman"/>
                <w:i/>
                <w:sz w:val="24"/>
                <w:szCs w:val="24"/>
              </w:rPr>
            </w:pPr>
            <w:r w:rsidRPr="003454A6">
              <w:rPr>
                <w:rFonts w:ascii="Times New Roman" w:hAnsi="Times New Roman" w:cs="Times New Roman"/>
                <w:i/>
                <w:sz w:val="24"/>
                <w:szCs w:val="24"/>
              </w:rPr>
              <w:t xml:space="preserve">У випадку надання довіреності – довіреність повинна містити інформацію щодо права </w:t>
            </w:r>
            <w:r w:rsidRPr="003454A6">
              <w:rPr>
                <w:rFonts w:ascii="Times New Roman" w:hAnsi="Times New Roman" w:cs="Times New Roman"/>
                <w:i/>
                <w:iCs/>
                <w:sz w:val="24"/>
                <w:szCs w:val="24"/>
              </w:rPr>
              <w:t>підпису документів тендерної пропозиції Учасника, що входять до складу тендерної пропозиції, в тому числі в електронній формі.</w:t>
            </w:r>
          </w:p>
        </w:tc>
      </w:tr>
      <w:tr w:rsidR="00422176" w:rsidRPr="003454A6" w:rsidTr="000203BA">
        <w:tc>
          <w:tcPr>
            <w:tcW w:w="738" w:type="dxa"/>
          </w:tcPr>
          <w:p w:rsidR="00422176" w:rsidRPr="003454A6" w:rsidRDefault="00631A42" w:rsidP="00422176">
            <w:pPr>
              <w:jc w:val="center"/>
              <w:rPr>
                <w:rFonts w:ascii="Times New Roman" w:eastAsia="Times New Roman" w:hAnsi="Times New Roman" w:cs="Times New Roman"/>
                <w:b/>
                <w:sz w:val="24"/>
                <w:szCs w:val="24"/>
                <w:lang w:eastAsia="uk-UA" w:bidi="uk-UA"/>
              </w:rPr>
            </w:pPr>
            <w:r w:rsidRPr="003454A6">
              <w:rPr>
                <w:rFonts w:ascii="Times New Roman" w:eastAsia="Times New Roman" w:hAnsi="Times New Roman" w:cs="Times New Roman"/>
                <w:b/>
                <w:sz w:val="24"/>
                <w:szCs w:val="24"/>
              </w:rPr>
              <w:lastRenderedPageBreak/>
              <w:t>2</w:t>
            </w:r>
            <w:r w:rsidR="00422176" w:rsidRPr="003454A6">
              <w:rPr>
                <w:rFonts w:ascii="Times New Roman" w:eastAsia="Times New Roman" w:hAnsi="Times New Roman" w:cs="Times New Roman"/>
                <w:b/>
                <w:sz w:val="24"/>
                <w:szCs w:val="24"/>
              </w:rPr>
              <w:t>.</w:t>
            </w:r>
          </w:p>
        </w:tc>
        <w:tc>
          <w:tcPr>
            <w:tcW w:w="9233" w:type="dxa"/>
          </w:tcPr>
          <w:p w:rsidR="00422176" w:rsidRPr="003454A6" w:rsidRDefault="00422176">
            <w:pPr>
              <w:spacing w:after="0" w:line="240" w:lineRule="auto"/>
              <w:ind w:firstLine="567"/>
              <w:jc w:val="both"/>
              <w:rPr>
                <w:rFonts w:ascii="Times New Roman" w:hAnsi="Times New Roman" w:cs="Times New Roman"/>
                <w:b/>
                <w:bCs/>
                <w:sz w:val="24"/>
                <w:szCs w:val="24"/>
              </w:rPr>
            </w:pPr>
            <w:r w:rsidRPr="003454A6">
              <w:rPr>
                <w:rFonts w:ascii="Times New Roman" w:hAnsi="Times New Roman" w:cs="Times New Roman"/>
                <w:b/>
                <w:bCs/>
                <w:sz w:val="24"/>
                <w:szCs w:val="24"/>
              </w:rPr>
              <w:t>Інформація про субпідрядника/співвиконавця при закупівлі послуг/робіт відповідно до пункту 18 частини 2 статті 22 Закону «Про публічні закупівлі»</w:t>
            </w:r>
          </w:p>
          <w:p w:rsidR="0009091A" w:rsidRPr="003454A6" w:rsidRDefault="00422176" w:rsidP="0009091A">
            <w:pPr>
              <w:spacing w:after="0" w:line="240" w:lineRule="auto"/>
              <w:ind w:firstLine="567"/>
              <w:jc w:val="both"/>
              <w:rPr>
                <w:rStyle w:val="rvts0"/>
                <w:rFonts w:ascii="Times New Roman" w:hAnsi="Times New Roman" w:cs="Times New Roman"/>
                <w:sz w:val="24"/>
                <w:szCs w:val="24"/>
              </w:rPr>
            </w:pPr>
            <w:r w:rsidRPr="003454A6">
              <w:rPr>
                <w:rStyle w:val="rvts0"/>
                <w:rFonts w:ascii="Times New Roman" w:hAnsi="Times New Roman" w:cs="Times New Roman"/>
                <w:sz w:val="24"/>
                <w:szCs w:val="24"/>
              </w:rPr>
              <w:t xml:space="preserve">3.1. У разі якщо Учасник процедури закупівлі має намір залучити для </w:t>
            </w:r>
            <w:r w:rsidRPr="003454A6">
              <w:rPr>
                <w:rFonts w:ascii="Times New Roman" w:hAnsi="Times New Roman" w:cs="Times New Roman"/>
                <w:bCs/>
                <w:sz w:val="24"/>
                <w:szCs w:val="24"/>
                <w:lang w:eastAsia="ar-SA"/>
              </w:rPr>
              <w:t>виконання робіт</w:t>
            </w:r>
            <w:r w:rsidRPr="003454A6">
              <w:rPr>
                <w:rFonts w:ascii="Times New Roman" w:hAnsi="Times New Roman" w:cs="Times New Roman"/>
                <w:b/>
                <w:sz w:val="24"/>
                <w:szCs w:val="24"/>
                <w:lang w:eastAsia="ar-SA"/>
              </w:rPr>
              <w:t xml:space="preserve"> </w:t>
            </w:r>
            <w:r w:rsidRPr="003454A6">
              <w:rPr>
                <w:rStyle w:val="rvts0"/>
                <w:rFonts w:ascii="Times New Roman" w:hAnsi="Times New Roman" w:cs="Times New Roman"/>
                <w:sz w:val="24"/>
                <w:szCs w:val="24"/>
              </w:rPr>
              <w:t>інших суб’єктів господарювання як субпідрядників/співвиконавців в обсязі не менше ніж 20 відсотків від вартості договору про закупівлі послуг/робіт, такий Учасник надає</w:t>
            </w:r>
            <w:r w:rsidR="0009091A" w:rsidRPr="003454A6">
              <w:rPr>
                <w:rStyle w:val="rvts0"/>
                <w:rFonts w:ascii="Times New Roman" w:hAnsi="Times New Roman" w:cs="Times New Roman"/>
                <w:sz w:val="24"/>
                <w:szCs w:val="24"/>
              </w:rPr>
              <w:t>:</w:t>
            </w:r>
          </w:p>
          <w:p w:rsidR="00422176" w:rsidRPr="003454A6" w:rsidRDefault="0009091A" w:rsidP="0009091A">
            <w:pPr>
              <w:spacing w:after="0" w:line="240" w:lineRule="auto"/>
              <w:ind w:firstLine="567"/>
              <w:jc w:val="both"/>
              <w:rPr>
                <w:rStyle w:val="rvts0"/>
                <w:rFonts w:ascii="Times New Roman" w:hAnsi="Times New Roman" w:cs="Times New Roman"/>
                <w:sz w:val="24"/>
                <w:szCs w:val="24"/>
              </w:rPr>
            </w:pPr>
            <w:r w:rsidRPr="003454A6">
              <w:rPr>
                <w:rStyle w:val="rvts0"/>
                <w:rFonts w:ascii="Times New Roman" w:hAnsi="Times New Roman" w:cs="Times New Roman"/>
                <w:sz w:val="24"/>
                <w:szCs w:val="24"/>
              </w:rPr>
              <w:t>3.1.1. І</w:t>
            </w:r>
            <w:r w:rsidR="00422176" w:rsidRPr="003454A6">
              <w:rPr>
                <w:rStyle w:val="rvts0"/>
                <w:rFonts w:ascii="Times New Roman" w:hAnsi="Times New Roman" w:cs="Times New Roman"/>
                <w:sz w:val="24"/>
                <w:szCs w:val="24"/>
              </w:rPr>
              <w:t>нформацію про кожного суб’єкта господарювання, якого Учасник планує залучати до виконання робіт як субпідрядника/співвиконавця в обсязі не менше ніж 20 відсотків від вартості договору про закупівлю за наступною формою:</w:t>
            </w:r>
          </w:p>
          <w:p w:rsidR="0009091A" w:rsidRPr="003454A6" w:rsidRDefault="0009091A" w:rsidP="0009091A">
            <w:pPr>
              <w:spacing w:after="0" w:line="240" w:lineRule="auto"/>
              <w:ind w:firstLine="567"/>
              <w:jc w:val="both"/>
              <w:rPr>
                <w:rStyle w:val="rvts0"/>
                <w:rFonts w:ascii="Times New Roman" w:hAnsi="Times New Roman" w:cs="Times New Roman"/>
                <w:sz w:val="24"/>
                <w:szCs w:val="24"/>
              </w:rPr>
            </w:pPr>
          </w:p>
          <w:p w:rsidR="0009091A" w:rsidRPr="003454A6" w:rsidRDefault="0009091A" w:rsidP="0009091A">
            <w:pPr>
              <w:suppressAutoHyphens/>
              <w:spacing w:after="0" w:line="240" w:lineRule="auto"/>
              <w:ind w:firstLine="567"/>
              <w:jc w:val="center"/>
              <w:rPr>
                <w:rFonts w:ascii="Times New Roman" w:hAnsi="Times New Roman" w:cs="Times New Roman"/>
                <w:b/>
                <w:i/>
                <w:sz w:val="24"/>
                <w:szCs w:val="24"/>
                <w:lang w:eastAsia="ar-SA"/>
              </w:rPr>
            </w:pPr>
            <w:r w:rsidRPr="003454A6">
              <w:rPr>
                <w:rFonts w:ascii="Times New Roman" w:hAnsi="Times New Roman" w:cs="Times New Roman"/>
                <w:b/>
                <w:i/>
                <w:sz w:val="24"/>
                <w:szCs w:val="24"/>
                <w:lang w:eastAsia="ar-SA"/>
              </w:rPr>
              <w:t>Інформація про кожного суб’єкта господарювання,</w:t>
            </w:r>
          </w:p>
          <w:p w:rsidR="0009091A" w:rsidRPr="003454A6" w:rsidRDefault="0009091A" w:rsidP="0009091A">
            <w:pPr>
              <w:suppressAutoHyphens/>
              <w:spacing w:after="0" w:line="240" w:lineRule="auto"/>
              <w:ind w:firstLine="567"/>
              <w:jc w:val="center"/>
              <w:rPr>
                <w:rFonts w:ascii="Times New Roman" w:hAnsi="Times New Roman" w:cs="Times New Roman"/>
                <w:b/>
                <w:i/>
                <w:sz w:val="24"/>
                <w:szCs w:val="24"/>
                <w:lang w:eastAsia="ar-SA"/>
              </w:rPr>
            </w:pPr>
            <w:r w:rsidRPr="003454A6">
              <w:rPr>
                <w:rFonts w:ascii="Times New Roman" w:hAnsi="Times New Roman" w:cs="Times New Roman"/>
                <w:b/>
                <w:i/>
                <w:sz w:val="24"/>
                <w:szCs w:val="24"/>
                <w:lang w:eastAsia="ar-SA"/>
              </w:rPr>
              <w:t>якого Учасник планує залучати до виконання робіт як субпідрядника/співвиконавця в обсязі не менше ніж 20 відсотків від вартості договору про закупівлю</w:t>
            </w:r>
          </w:p>
          <w:p w:rsidR="0009091A" w:rsidRPr="003454A6" w:rsidRDefault="0009091A" w:rsidP="0009091A">
            <w:pPr>
              <w:suppressAutoHyphens/>
              <w:spacing w:after="0" w:line="240" w:lineRule="auto"/>
              <w:ind w:firstLine="567"/>
              <w:jc w:val="center"/>
              <w:rPr>
                <w:rFonts w:ascii="Times New Roman" w:hAnsi="Times New Roman" w:cs="Times New Roman"/>
                <w:b/>
                <w:i/>
                <w:sz w:val="24"/>
                <w:szCs w:val="24"/>
                <w:lang w:eastAsia="ar-SA"/>
              </w:rPr>
            </w:pPr>
          </w:p>
          <w:tbl>
            <w:tblPr>
              <w:tblW w:w="8894"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655"/>
              <w:gridCol w:w="4247"/>
            </w:tblGrid>
            <w:tr w:rsidR="0009091A" w:rsidRPr="003454A6" w:rsidTr="0009091A">
              <w:tc>
                <w:tcPr>
                  <w:tcW w:w="992" w:type="dxa"/>
                  <w:tcBorders>
                    <w:top w:val="single" w:sz="4" w:space="0" w:color="auto"/>
                    <w:left w:val="single" w:sz="4" w:space="0" w:color="auto"/>
                    <w:bottom w:val="single" w:sz="4" w:space="0" w:color="auto"/>
                    <w:right w:val="single" w:sz="4" w:space="0" w:color="auto"/>
                  </w:tcBorders>
                  <w:vAlign w:val="center"/>
                </w:tcPr>
                <w:p w:rsidR="0009091A" w:rsidRPr="003454A6" w:rsidRDefault="0009091A" w:rsidP="0009091A">
                  <w:pPr>
                    <w:suppressAutoHyphens/>
                    <w:spacing w:after="0" w:line="240" w:lineRule="auto"/>
                    <w:ind w:hanging="123"/>
                    <w:jc w:val="center"/>
                    <w:rPr>
                      <w:rFonts w:ascii="Times New Roman" w:eastAsia="Times New Roman" w:hAnsi="Times New Roman" w:cs="Times New Roman"/>
                      <w:b/>
                      <w:sz w:val="24"/>
                      <w:szCs w:val="24"/>
                      <w:lang w:eastAsia="ru-RU"/>
                    </w:rPr>
                  </w:pPr>
                  <w:r w:rsidRPr="003454A6">
                    <w:rPr>
                      <w:rFonts w:ascii="Times New Roman" w:eastAsia="Times New Roman" w:hAnsi="Times New Roman" w:cs="Times New Roman"/>
                      <w:b/>
                      <w:sz w:val="24"/>
                      <w:szCs w:val="24"/>
                      <w:lang w:eastAsia="ru-RU"/>
                    </w:rPr>
                    <w:t>№</w:t>
                  </w:r>
                </w:p>
                <w:p w:rsidR="0009091A" w:rsidRPr="003454A6" w:rsidRDefault="0009091A" w:rsidP="0009091A">
                  <w:pPr>
                    <w:suppressAutoHyphens/>
                    <w:spacing w:after="0" w:line="240" w:lineRule="auto"/>
                    <w:ind w:hanging="123"/>
                    <w:jc w:val="center"/>
                    <w:rPr>
                      <w:rFonts w:ascii="Times New Roman" w:eastAsia="Times New Roman" w:hAnsi="Times New Roman" w:cs="Times New Roman"/>
                      <w:b/>
                      <w:sz w:val="24"/>
                      <w:szCs w:val="24"/>
                      <w:lang w:eastAsia="ru-RU"/>
                    </w:rPr>
                  </w:pPr>
                  <w:r w:rsidRPr="003454A6">
                    <w:rPr>
                      <w:rFonts w:ascii="Times New Roman" w:eastAsia="Times New Roman" w:hAnsi="Times New Roman" w:cs="Times New Roman"/>
                      <w:b/>
                      <w:sz w:val="24"/>
                      <w:szCs w:val="24"/>
                      <w:lang w:eastAsia="ru-RU"/>
                    </w:rPr>
                    <w:t>з/п</w:t>
                  </w:r>
                </w:p>
              </w:tc>
              <w:tc>
                <w:tcPr>
                  <w:tcW w:w="3655" w:type="dxa"/>
                  <w:tcBorders>
                    <w:top w:val="single" w:sz="4" w:space="0" w:color="auto"/>
                    <w:left w:val="single" w:sz="4" w:space="0" w:color="auto"/>
                    <w:bottom w:val="single" w:sz="4" w:space="0" w:color="auto"/>
                    <w:right w:val="single" w:sz="4" w:space="0" w:color="auto"/>
                  </w:tcBorders>
                  <w:vAlign w:val="center"/>
                </w:tcPr>
                <w:p w:rsidR="0009091A" w:rsidRPr="003454A6" w:rsidRDefault="0009091A" w:rsidP="0009091A">
                  <w:pPr>
                    <w:suppressAutoHyphens/>
                    <w:spacing w:after="0" w:line="240" w:lineRule="auto"/>
                    <w:ind w:hanging="123"/>
                    <w:jc w:val="center"/>
                    <w:rPr>
                      <w:rFonts w:ascii="Times New Roman" w:eastAsia="Times New Roman" w:hAnsi="Times New Roman" w:cs="Times New Roman"/>
                      <w:b/>
                      <w:sz w:val="24"/>
                      <w:szCs w:val="24"/>
                      <w:lang w:eastAsia="ru-RU"/>
                    </w:rPr>
                  </w:pPr>
                  <w:r w:rsidRPr="003454A6">
                    <w:rPr>
                      <w:rFonts w:ascii="Times New Roman" w:eastAsia="Times New Roman" w:hAnsi="Times New Roman" w:cs="Times New Roman"/>
                      <w:b/>
                      <w:sz w:val="24"/>
                      <w:szCs w:val="24"/>
                      <w:lang w:eastAsia="ru-RU"/>
                    </w:rPr>
                    <w:t>Повне найменування суб’єкта господарювання,</w:t>
                  </w:r>
                </w:p>
                <w:p w:rsidR="0009091A" w:rsidRPr="003454A6" w:rsidRDefault="0009091A" w:rsidP="0009091A">
                  <w:pPr>
                    <w:suppressAutoHyphens/>
                    <w:spacing w:after="0" w:line="240" w:lineRule="auto"/>
                    <w:ind w:hanging="123"/>
                    <w:jc w:val="center"/>
                    <w:rPr>
                      <w:rFonts w:ascii="Times New Roman" w:eastAsia="Times New Roman" w:hAnsi="Times New Roman" w:cs="Times New Roman"/>
                      <w:b/>
                      <w:sz w:val="24"/>
                      <w:szCs w:val="24"/>
                      <w:lang w:eastAsia="ru-RU"/>
                    </w:rPr>
                  </w:pPr>
                  <w:r w:rsidRPr="003454A6">
                    <w:rPr>
                      <w:rFonts w:ascii="Times New Roman" w:eastAsia="Times New Roman" w:hAnsi="Times New Roman" w:cs="Times New Roman"/>
                      <w:b/>
                      <w:bCs/>
                      <w:sz w:val="24"/>
                      <w:szCs w:val="24"/>
                      <w:lang w:eastAsia="ru-RU"/>
                    </w:rPr>
                    <w:t>код за ЄДРПОУ</w:t>
                  </w:r>
                </w:p>
              </w:tc>
              <w:tc>
                <w:tcPr>
                  <w:tcW w:w="4247" w:type="dxa"/>
                  <w:tcBorders>
                    <w:top w:val="single" w:sz="4" w:space="0" w:color="auto"/>
                    <w:left w:val="single" w:sz="4" w:space="0" w:color="auto"/>
                    <w:bottom w:val="single" w:sz="4" w:space="0" w:color="auto"/>
                    <w:right w:val="single" w:sz="4" w:space="0" w:color="auto"/>
                  </w:tcBorders>
                  <w:vAlign w:val="center"/>
                </w:tcPr>
                <w:p w:rsidR="0009091A" w:rsidRPr="003454A6" w:rsidRDefault="0009091A" w:rsidP="0009091A">
                  <w:pPr>
                    <w:suppressAutoHyphens/>
                    <w:spacing w:after="0" w:line="240" w:lineRule="auto"/>
                    <w:ind w:hanging="123"/>
                    <w:jc w:val="center"/>
                    <w:rPr>
                      <w:rFonts w:ascii="Times New Roman" w:eastAsia="Times New Roman" w:hAnsi="Times New Roman" w:cs="Times New Roman"/>
                      <w:b/>
                      <w:sz w:val="24"/>
                      <w:szCs w:val="24"/>
                      <w:lang w:eastAsia="ru-RU"/>
                    </w:rPr>
                  </w:pPr>
                  <w:r w:rsidRPr="003454A6">
                    <w:rPr>
                      <w:rFonts w:ascii="Times New Roman" w:eastAsia="Times New Roman" w:hAnsi="Times New Roman" w:cs="Times New Roman"/>
                      <w:b/>
                      <w:sz w:val="24"/>
                      <w:szCs w:val="24"/>
                      <w:lang w:eastAsia="ru-RU"/>
                    </w:rPr>
                    <w:t>Місцезнаходження суб’єкта господарювання</w:t>
                  </w:r>
                </w:p>
              </w:tc>
            </w:tr>
            <w:tr w:rsidR="0009091A" w:rsidRPr="003454A6" w:rsidTr="00C301CB">
              <w:tc>
                <w:tcPr>
                  <w:tcW w:w="992" w:type="dxa"/>
                  <w:tcBorders>
                    <w:top w:val="single" w:sz="4" w:space="0" w:color="auto"/>
                    <w:left w:val="single" w:sz="4" w:space="0" w:color="auto"/>
                    <w:bottom w:val="single" w:sz="4" w:space="0" w:color="auto"/>
                    <w:right w:val="single" w:sz="4" w:space="0" w:color="auto"/>
                  </w:tcBorders>
                </w:tcPr>
                <w:p w:rsidR="0009091A" w:rsidRPr="003454A6" w:rsidRDefault="0009091A" w:rsidP="0009091A">
                  <w:pPr>
                    <w:suppressAutoHyphens/>
                    <w:spacing w:after="0" w:line="240" w:lineRule="auto"/>
                    <w:ind w:firstLine="567"/>
                    <w:jc w:val="center"/>
                    <w:rPr>
                      <w:rFonts w:ascii="Times New Roman" w:eastAsia="Times New Roman" w:hAnsi="Times New Roman" w:cs="Times New Roman"/>
                      <w:sz w:val="24"/>
                      <w:szCs w:val="24"/>
                      <w:lang w:eastAsia="ru-RU"/>
                    </w:rPr>
                  </w:pPr>
                  <w:r w:rsidRPr="003454A6">
                    <w:rPr>
                      <w:rFonts w:ascii="Times New Roman" w:eastAsia="Times New Roman" w:hAnsi="Times New Roman" w:cs="Times New Roman"/>
                      <w:sz w:val="24"/>
                      <w:szCs w:val="24"/>
                      <w:lang w:eastAsia="ru-RU"/>
                    </w:rPr>
                    <w:t>1</w:t>
                  </w:r>
                </w:p>
              </w:tc>
              <w:tc>
                <w:tcPr>
                  <w:tcW w:w="3655" w:type="dxa"/>
                  <w:tcBorders>
                    <w:top w:val="single" w:sz="4" w:space="0" w:color="auto"/>
                    <w:left w:val="single" w:sz="4" w:space="0" w:color="auto"/>
                    <w:bottom w:val="single" w:sz="4" w:space="0" w:color="auto"/>
                    <w:right w:val="single" w:sz="4" w:space="0" w:color="auto"/>
                  </w:tcBorders>
                </w:tcPr>
                <w:p w:rsidR="0009091A" w:rsidRPr="003454A6" w:rsidRDefault="0009091A" w:rsidP="0009091A">
                  <w:pPr>
                    <w:suppressAutoHyphens/>
                    <w:spacing w:after="0" w:line="240" w:lineRule="auto"/>
                    <w:ind w:firstLine="567"/>
                    <w:jc w:val="center"/>
                    <w:rPr>
                      <w:rFonts w:ascii="Times New Roman" w:eastAsia="Times New Roman" w:hAnsi="Times New Roman" w:cs="Times New Roman"/>
                      <w:sz w:val="24"/>
                      <w:szCs w:val="24"/>
                      <w:lang w:eastAsia="ru-RU"/>
                    </w:rPr>
                  </w:pPr>
                  <w:r w:rsidRPr="003454A6">
                    <w:rPr>
                      <w:rFonts w:ascii="Times New Roman" w:eastAsia="Times New Roman" w:hAnsi="Times New Roman" w:cs="Times New Roman"/>
                      <w:sz w:val="24"/>
                      <w:szCs w:val="24"/>
                      <w:lang w:eastAsia="ru-RU"/>
                    </w:rPr>
                    <w:t>2</w:t>
                  </w:r>
                </w:p>
              </w:tc>
              <w:tc>
                <w:tcPr>
                  <w:tcW w:w="4247" w:type="dxa"/>
                  <w:tcBorders>
                    <w:top w:val="single" w:sz="4" w:space="0" w:color="auto"/>
                    <w:left w:val="single" w:sz="4" w:space="0" w:color="auto"/>
                    <w:bottom w:val="single" w:sz="4" w:space="0" w:color="auto"/>
                    <w:right w:val="single" w:sz="4" w:space="0" w:color="auto"/>
                  </w:tcBorders>
                </w:tcPr>
                <w:p w:rsidR="0009091A" w:rsidRPr="003454A6" w:rsidRDefault="0009091A" w:rsidP="0009091A">
                  <w:pPr>
                    <w:suppressAutoHyphens/>
                    <w:spacing w:after="0" w:line="240" w:lineRule="auto"/>
                    <w:ind w:firstLine="567"/>
                    <w:jc w:val="center"/>
                    <w:rPr>
                      <w:rFonts w:ascii="Times New Roman" w:eastAsia="Times New Roman" w:hAnsi="Times New Roman" w:cs="Times New Roman"/>
                      <w:sz w:val="24"/>
                      <w:szCs w:val="24"/>
                      <w:lang w:eastAsia="ru-RU"/>
                    </w:rPr>
                  </w:pPr>
                  <w:r w:rsidRPr="003454A6">
                    <w:rPr>
                      <w:rFonts w:ascii="Times New Roman" w:eastAsia="Times New Roman" w:hAnsi="Times New Roman" w:cs="Times New Roman"/>
                      <w:sz w:val="24"/>
                      <w:szCs w:val="24"/>
                      <w:lang w:eastAsia="ru-RU"/>
                    </w:rPr>
                    <w:t>3</w:t>
                  </w:r>
                </w:p>
              </w:tc>
            </w:tr>
          </w:tbl>
          <w:p w:rsidR="0009091A" w:rsidRPr="003454A6" w:rsidRDefault="0009091A" w:rsidP="0009091A">
            <w:pPr>
              <w:spacing w:after="0" w:line="240" w:lineRule="auto"/>
              <w:ind w:firstLine="567"/>
              <w:jc w:val="both"/>
              <w:rPr>
                <w:rStyle w:val="rvts0"/>
                <w:rFonts w:ascii="Times New Roman" w:hAnsi="Times New Roman" w:cs="Times New Roman"/>
                <w:sz w:val="24"/>
                <w:szCs w:val="24"/>
              </w:rPr>
            </w:pPr>
          </w:p>
          <w:p w:rsidR="0009091A" w:rsidRPr="003454A6" w:rsidRDefault="0009091A" w:rsidP="0009091A">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lang w:eastAsia="ru-RU"/>
              </w:rPr>
            </w:pPr>
            <w:r w:rsidRPr="003454A6">
              <w:rPr>
                <w:rFonts w:ascii="Times New Roman" w:eastAsia="Times New Roman" w:hAnsi="Times New Roman" w:cs="Times New Roman"/>
                <w:sz w:val="24"/>
                <w:szCs w:val="24"/>
                <w:lang w:eastAsia="ru-RU"/>
              </w:rPr>
              <w:t>Уповноважена особа Учасника торгів</w:t>
            </w:r>
            <w:r w:rsidRPr="003454A6">
              <w:rPr>
                <w:rFonts w:ascii="Times New Roman" w:eastAsia="Times New Roman" w:hAnsi="Times New Roman" w:cs="Times New Roman"/>
                <w:sz w:val="24"/>
                <w:szCs w:val="24"/>
                <w:lang w:eastAsia="ru-RU"/>
              </w:rPr>
              <w:tab/>
            </w:r>
            <w:r w:rsidRPr="003454A6">
              <w:rPr>
                <w:rFonts w:ascii="Times New Roman" w:eastAsia="Times New Roman" w:hAnsi="Times New Roman" w:cs="Times New Roman"/>
                <w:b/>
                <w:sz w:val="24"/>
                <w:szCs w:val="24"/>
                <w:lang w:eastAsia="ru-RU"/>
              </w:rPr>
              <w:tab/>
              <w:t>____________</w:t>
            </w:r>
            <w:r w:rsidRPr="003454A6">
              <w:rPr>
                <w:rFonts w:ascii="Times New Roman" w:eastAsia="Times New Roman" w:hAnsi="Times New Roman" w:cs="Times New Roman"/>
                <w:b/>
                <w:sz w:val="24"/>
                <w:szCs w:val="24"/>
                <w:lang w:eastAsia="ru-RU"/>
              </w:rPr>
              <w:tab/>
            </w:r>
            <w:r w:rsidRPr="003454A6">
              <w:rPr>
                <w:rFonts w:ascii="Times New Roman" w:eastAsia="Times New Roman" w:hAnsi="Times New Roman" w:cs="Times New Roman"/>
                <w:b/>
                <w:sz w:val="24"/>
                <w:szCs w:val="24"/>
                <w:lang w:eastAsia="ru-RU"/>
              </w:rPr>
              <w:tab/>
              <w:t>___________</w:t>
            </w:r>
          </w:p>
          <w:p w:rsidR="0009091A" w:rsidRPr="003454A6" w:rsidRDefault="0009091A" w:rsidP="0009091A">
            <w:pPr>
              <w:widowControl w:val="0"/>
              <w:autoSpaceDE w:val="0"/>
              <w:autoSpaceDN w:val="0"/>
              <w:adjustRightInd w:val="0"/>
              <w:spacing w:after="0" w:line="240" w:lineRule="auto"/>
              <w:ind w:left="142"/>
              <w:jc w:val="both"/>
              <w:rPr>
                <w:rFonts w:ascii="Times New Roman" w:eastAsia="Times New Roman" w:hAnsi="Times New Roman" w:cs="Times New Roman"/>
                <w:i/>
                <w:sz w:val="24"/>
                <w:szCs w:val="24"/>
                <w:vertAlign w:val="superscript"/>
                <w:lang w:eastAsia="ru-RU"/>
              </w:rPr>
            </w:pPr>
            <w:r w:rsidRPr="003454A6">
              <w:rPr>
                <w:rFonts w:ascii="Times New Roman" w:eastAsia="Times New Roman" w:hAnsi="Times New Roman" w:cs="Times New Roman"/>
                <w:i/>
                <w:sz w:val="24"/>
                <w:szCs w:val="24"/>
                <w:vertAlign w:val="superscript"/>
                <w:lang w:eastAsia="ru-RU"/>
              </w:rPr>
              <w:t xml:space="preserve">                                   (посада)                                                                                   (підпис)                                                         (П ІБ)</w:t>
            </w:r>
          </w:p>
          <w:p w:rsidR="0009091A" w:rsidRPr="003454A6" w:rsidRDefault="0009091A" w:rsidP="000909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54A6">
              <w:rPr>
                <w:rFonts w:ascii="Times New Roman" w:hAnsi="Times New Roman" w:cs="Times New Roman"/>
                <w:sz w:val="24"/>
                <w:szCs w:val="24"/>
              </w:rPr>
              <w:t>М.П.</w:t>
            </w:r>
          </w:p>
          <w:p w:rsidR="0009091A" w:rsidRPr="003454A6" w:rsidRDefault="0009091A" w:rsidP="0009091A">
            <w:pPr>
              <w:spacing w:after="0" w:line="240" w:lineRule="auto"/>
              <w:ind w:firstLine="567"/>
              <w:jc w:val="both"/>
              <w:rPr>
                <w:rStyle w:val="rvts0"/>
                <w:rFonts w:ascii="Times New Roman" w:hAnsi="Times New Roman" w:cs="Times New Roman"/>
                <w:sz w:val="24"/>
                <w:szCs w:val="24"/>
              </w:rPr>
            </w:pPr>
          </w:p>
          <w:p w:rsidR="0009091A" w:rsidRPr="003454A6" w:rsidRDefault="0009091A" w:rsidP="0009091A">
            <w:pPr>
              <w:suppressAutoHyphens/>
              <w:spacing w:after="0" w:line="240" w:lineRule="auto"/>
              <w:ind w:firstLine="567"/>
              <w:jc w:val="both"/>
              <w:rPr>
                <w:rFonts w:ascii="Times New Roman" w:eastAsia="Times New Roman" w:hAnsi="Times New Roman" w:cs="Times New Roman"/>
                <w:b/>
                <w:bCs/>
                <w:i/>
                <w:iCs/>
                <w:sz w:val="24"/>
                <w:szCs w:val="24"/>
                <w:lang w:eastAsia="ar-SA"/>
              </w:rPr>
            </w:pPr>
            <w:r w:rsidRPr="003454A6">
              <w:rPr>
                <w:rStyle w:val="rvts0"/>
                <w:rFonts w:ascii="Times New Roman" w:hAnsi="Times New Roman" w:cs="Times New Roman"/>
                <w:sz w:val="24"/>
                <w:szCs w:val="24"/>
              </w:rPr>
              <w:t xml:space="preserve">3.1.2. </w:t>
            </w:r>
            <w:r w:rsidRPr="003454A6">
              <w:rPr>
                <w:rFonts w:ascii="Times New Roman" w:eastAsia="Times New Roman" w:hAnsi="Times New Roman" w:cs="Times New Roman"/>
                <w:b/>
                <w:bCs/>
                <w:i/>
                <w:iCs/>
                <w:sz w:val="24"/>
                <w:szCs w:val="24"/>
                <w:lang w:eastAsia="ar-SA"/>
              </w:rPr>
              <w:t xml:space="preserve">Лист-згода у довільній формі від кожного </w:t>
            </w:r>
            <w:r w:rsidRPr="003454A6">
              <w:rPr>
                <w:rStyle w:val="rvts0"/>
                <w:rFonts w:ascii="Times New Roman" w:hAnsi="Times New Roman" w:cs="Times New Roman"/>
                <w:b/>
                <w:bCs/>
                <w:i/>
                <w:iCs/>
                <w:sz w:val="24"/>
                <w:szCs w:val="24"/>
              </w:rPr>
              <w:t xml:space="preserve">суб’єкта господарювання, </w:t>
            </w:r>
            <w:r w:rsidRPr="003454A6">
              <w:rPr>
                <w:rFonts w:ascii="Times New Roman" w:hAnsi="Times New Roman" w:cs="Times New Roman"/>
                <w:b/>
                <w:bCs/>
                <w:i/>
                <w:iCs/>
                <w:sz w:val="24"/>
                <w:szCs w:val="24"/>
                <w:lang w:eastAsia="ar-SA"/>
              </w:rPr>
              <w:t>якого Учасник планує залучати до виконання робіт як субпідрядника/співвиконавця</w:t>
            </w:r>
            <w:r w:rsidRPr="003454A6">
              <w:rPr>
                <w:rFonts w:ascii="Times New Roman" w:eastAsia="Times New Roman" w:hAnsi="Times New Roman" w:cs="Times New Roman"/>
                <w:b/>
                <w:bCs/>
                <w:i/>
                <w:iCs/>
                <w:sz w:val="24"/>
                <w:szCs w:val="24"/>
                <w:lang w:eastAsia="ar-SA"/>
              </w:rPr>
              <w:t xml:space="preserve"> та  інформація щодо якого наведена в таблиці п.3.1.1. розділу ІІ Додатку № 1, на </w:t>
            </w:r>
            <w:r w:rsidRPr="003454A6">
              <w:rPr>
                <w:rFonts w:ascii="Times New Roman" w:eastAsia="Times New Roman" w:hAnsi="Times New Roman" w:cs="Times New Roman"/>
                <w:b/>
                <w:bCs/>
                <w:i/>
                <w:iCs/>
                <w:sz w:val="24"/>
                <w:szCs w:val="24"/>
                <w:lang w:eastAsia="ar-SA"/>
              </w:rPr>
              <w:lastRenderedPageBreak/>
              <w:t xml:space="preserve">виконання робіт в якості </w:t>
            </w:r>
            <w:r w:rsidRPr="003454A6">
              <w:rPr>
                <w:rFonts w:ascii="Times New Roman" w:hAnsi="Times New Roman" w:cs="Times New Roman"/>
                <w:b/>
                <w:bCs/>
                <w:i/>
                <w:iCs/>
                <w:sz w:val="24"/>
                <w:szCs w:val="24"/>
                <w:lang w:eastAsia="ar-SA"/>
              </w:rPr>
              <w:t>субпідрядника/співвиконавця</w:t>
            </w:r>
            <w:r w:rsidRPr="003454A6">
              <w:rPr>
                <w:rFonts w:ascii="Times New Roman" w:eastAsia="Times New Roman" w:hAnsi="Times New Roman" w:cs="Times New Roman"/>
                <w:b/>
                <w:bCs/>
                <w:i/>
                <w:iCs/>
                <w:sz w:val="24"/>
                <w:szCs w:val="24"/>
                <w:lang w:eastAsia="ar-SA"/>
              </w:rPr>
              <w:t xml:space="preserve"> в Учасника по об’єкту, який є предметом закупівлі.</w:t>
            </w:r>
          </w:p>
          <w:p w:rsidR="0009091A" w:rsidRPr="003454A6" w:rsidRDefault="0009091A">
            <w:pPr>
              <w:suppressAutoHyphens/>
              <w:spacing w:after="0" w:line="240" w:lineRule="auto"/>
              <w:ind w:firstLine="567"/>
              <w:jc w:val="both"/>
              <w:rPr>
                <w:rFonts w:ascii="Times New Roman" w:eastAsia="Times New Roman" w:hAnsi="Times New Roman" w:cs="Times New Roman"/>
                <w:b/>
                <w:bCs/>
                <w:i/>
                <w:iCs/>
                <w:sz w:val="24"/>
                <w:szCs w:val="24"/>
                <w:lang w:eastAsia="ar-SA"/>
              </w:rPr>
            </w:pPr>
          </w:p>
          <w:p w:rsidR="0009091A" w:rsidRPr="003454A6" w:rsidRDefault="0009091A" w:rsidP="0009091A">
            <w:pPr>
              <w:spacing w:after="0" w:line="240" w:lineRule="auto"/>
              <w:ind w:firstLine="567"/>
              <w:jc w:val="both"/>
              <w:rPr>
                <w:rFonts w:ascii="Times New Roman" w:hAnsi="Times New Roman" w:cs="Times New Roman"/>
                <w:sz w:val="24"/>
                <w:szCs w:val="24"/>
                <w:lang w:eastAsia="ar-SA"/>
              </w:rPr>
            </w:pPr>
            <w:r w:rsidRPr="003454A6">
              <w:rPr>
                <w:rFonts w:ascii="Times New Roman" w:hAnsi="Times New Roman" w:cs="Times New Roman"/>
                <w:sz w:val="24"/>
                <w:szCs w:val="24"/>
                <w:lang w:eastAsia="ar-SA"/>
              </w:rPr>
              <w:t xml:space="preserve">3.2. Якщо Учасник не планує залучати до виконання робіт жодного суб’єкта господарювання як субпідрядника /співвиконавця в обсязі не менше ніж 20 відсотків від вартості договору про закупівлю, він надає власну довідку на фірмовому бланку (у разі наявності) з текстом: «Залучення жодного суб’єкта господарювання як </w:t>
            </w:r>
            <w:r w:rsidRPr="003454A6">
              <w:rPr>
                <w:rFonts w:ascii="Times New Roman" w:hAnsi="Times New Roman" w:cs="Times New Roman"/>
                <w:b/>
                <w:sz w:val="24"/>
                <w:szCs w:val="24"/>
                <w:lang w:eastAsia="ar-SA"/>
              </w:rPr>
              <w:t>субпідрядника/співвиконавця</w:t>
            </w:r>
            <w:r w:rsidRPr="003454A6">
              <w:rPr>
                <w:rFonts w:ascii="Times New Roman" w:hAnsi="Times New Roman" w:cs="Times New Roman"/>
                <w:sz w:val="24"/>
                <w:szCs w:val="24"/>
                <w:lang w:eastAsia="ar-SA"/>
              </w:rPr>
              <w:t xml:space="preserve"> в обсязі не менше ніж 20 відсотків від вартості договору про закупівлю робіт </w:t>
            </w:r>
            <w:r w:rsidRPr="003454A6">
              <w:rPr>
                <w:rFonts w:ascii="Times New Roman" w:hAnsi="Times New Roman" w:cs="Times New Roman"/>
                <w:b/>
                <w:sz w:val="24"/>
                <w:szCs w:val="24"/>
                <w:lang w:eastAsia="uk-UA"/>
              </w:rPr>
              <w:t xml:space="preserve">з </w:t>
            </w:r>
            <w:r w:rsidRPr="003454A6">
              <w:rPr>
                <w:rFonts w:ascii="Times New Roman" w:hAnsi="Times New Roman" w:cs="Times New Roman"/>
                <w:b/>
                <w:i/>
                <w:sz w:val="24"/>
                <w:szCs w:val="24"/>
              </w:rPr>
              <w:t>__________________ (зазначається назва предмета закупівлі)</w:t>
            </w:r>
            <w:r w:rsidRPr="003454A6">
              <w:rPr>
                <w:rFonts w:ascii="Times New Roman" w:hAnsi="Times New Roman" w:cs="Times New Roman"/>
                <w:b/>
                <w:i/>
                <w:sz w:val="24"/>
                <w:szCs w:val="24"/>
                <w:lang w:eastAsia="ar-SA"/>
              </w:rPr>
              <w:t xml:space="preserve"> </w:t>
            </w:r>
            <w:r w:rsidRPr="003454A6">
              <w:rPr>
                <w:rFonts w:ascii="Times New Roman" w:hAnsi="Times New Roman" w:cs="Times New Roman"/>
                <w:sz w:val="24"/>
                <w:szCs w:val="24"/>
                <w:lang w:eastAsia="ar-SA"/>
              </w:rPr>
              <w:t xml:space="preserve">не планується». </w:t>
            </w:r>
          </w:p>
          <w:p w:rsidR="00422176" w:rsidRPr="003454A6" w:rsidRDefault="00422176" w:rsidP="00C301CB">
            <w:pPr>
              <w:pStyle w:val="TableParagraph"/>
              <w:spacing w:before="3" w:line="271" w:lineRule="exact"/>
              <w:ind w:firstLine="602"/>
              <w:jc w:val="both"/>
              <w:rPr>
                <w:sz w:val="24"/>
                <w:szCs w:val="24"/>
              </w:rPr>
            </w:pPr>
          </w:p>
        </w:tc>
      </w:tr>
      <w:tr w:rsidR="0009091A" w:rsidRPr="003454A6" w:rsidTr="000203BA">
        <w:tc>
          <w:tcPr>
            <w:tcW w:w="738" w:type="dxa"/>
          </w:tcPr>
          <w:p w:rsidR="0009091A" w:rsidRPr="003454A6" w:rsidRDefault="00631A42" w:rsidP="0009091A">
            <w:pPr>
              <w:pStyle w:val="TableParagraph"/>
              <w:spacing w:line="251" w:lineRule="exact"/>
              <w:ind w:left="59"/>
              <w:jc w:val="center"/>
              <w:rPr>
                <w:b/>
                <w:sz w:val="24"/>
                <w:szCs w:val="24"/>
              </w:rPr>
            </w:pPr>
            <w:r w:rsidRPr="003454A6">
              <w:rPr>
                <w:b/>
                <w:sz w:val="24"/>
                <w:szCs w:val="24"/>
              </w:rPr>
              <w:lastRenderedPageBreak/>
              <w:t>3</w:t>
            </w:r>
            <w:r w:rsidR="0009091A" w:rsidRPr="003454A6">
              <w:rPr>
                <w:b/>
                <w:sz w:val="24"/>
                <w:szCs w:val="24"/>
              </w:rPr>
              <w:t>.</w:t>
            </w:r>
          </w:p>
        </w:tc>
        <w:tc>
          <w:tcPr>
            <w:tcW w:w="9233" w:type="dxa"/>
          </w:tcPr>
          <w:p w:rsidR="0009091A" w:rsidRPr="003454A6" w:rsidRDefault="0009091A" w:rsidP="00C301CB">
            <w:pPr>
              <w:pStyle w:val="TableParagraph"/>
              <w:ind w:right="93" w:firstLine="602"/>
              <w:jc w:val="both"/>
              <w:rPr>
                <w:sz w:val="24"/>
                <w:szCs w:val="24"/>
              </w:rPr>
            </w:pPr>
            <w:r w:rsidRPr="003454A6">
              <w:rPr>
                <w:bCs/>
                <w:iCs/>
                <w:sz w:val="24"/>
                <w:szCs w:val="24"/>
                <w:shd w:val="clear" w:color="auto" w:fill="FFFFFF"/>
                <w:lang w:eastAsia="ru-RU"/>
              </w:rPr>
              <w:t xml:space="preserve">Витяг з Єдиного державного реєстру юридичних осіб, фізичних осіб-підприємців та громадських формувань, </w:t>
            </w:r>
            <w:r w:rsidRPr="003454A6">
              <w:rPr>
                <w:sz w:val="24"/>
                <w:szCs w:val="24"/>
              </w:rPr>
              <w:t xml:space="preserve">виданий у </w:t>
            </w:r>
            <w:r w:rsidRPr="003454A6">
              <w:rPr>
                <w:bCs/>
                <w:iCs/>
                <w:sz w:val="24"/>
                <w:szCs w:val="24"/>
                <w:shd w:val="clear" w:color="auto" w:fill="FFFFFF"/>
                <w:lang w:eastAsia="ru-RU"/>
              </w:rPr>
              <w:t>2024 році.</w:t>
            </w:r>
          </w:p>
        </w:tc>
      </w:tr>
      <w:tr w:rsidR="0009091A" w:rsidRPr="003454A6" w:rsidTr="000203BA">
        <w:tc>
          <w:tcPr>
            <w:tcW w:w="738" w:type="dxa"/>
          </w:tcPr>
          <w:p w:rsidR="0009091A" w:rsidRPr="003454A6" w:rsidRDefault="00631A42" w:rsidP="0009091A">
            <w:pPr>
              <w:pStyle w:val="TableParagraph"/>
              <w:spacing w:line="251" w:lineRule="exact"/>
              <w:ind w:left="59"/>
              <w:jc w:val="center"/>
              <w:rPr>
                <w:b/>
                <w:sz w:val="24"/>
                <w:szCs w:val="24"/>
              </w:rPr>
            </w:pPr>
            <w:r w:rsidRPr="003454A6">
              <w:rPr>
                <w:b/>
                <w:sz w:val="24"/>
                <w:szCs w:val="24"/>
              </w:rPr>
              <w:t>4</w:t>
            </w:r>
            <w:r w:rsidR="0009091A" w:rsidRPr="003454A6">
              <w:rPr>
                <w:b/>
                <w:sz w:val="24"/>
                <w:szCs w:val="24"/>
              </w:rPr>
              <w:t>.</w:t>
            </w:r>
          </w:p>
        </w:tc>
        <w:tc>
          <w:tcPr>
            <w:tcW w:w="9233" w:type="dxa"/>
          </w:tcPr>
          <w:p w:rsidR="0009091A" w:rsidRPr="003454A6" w:rsidRDefault="0009091A" w:rsidP="0009091A">
            <w:pPr>
              <w:pStyle w:val="TableParagraph"/>
              <w:ind w:right="93" w:firstLine="602"/>
              <w:jc w:val="both"/>
              <w:rPr>
                <w:bCs/>
                <w:iCs/>
                <w:sz w:val="24"/>
                <w:szCs w:val="24"/>
                <w:shd w:val="clear" w:color="auto" w:fill="FFFFFF"/>
                <w:lang w:eastAsia="ru-RU"/>
              </w:rPr>
            </w:pPr>
            <w:r w:rsidRPr="003454A6">
              <w:rPr>
                <w:bCs/>
                <w:iCs/>
                <w:sz w:val="24"/>
                <w:szCs w:val="24"/>
                <w:shd w:val="clear" w:color="auto" w:fill="FFFFFF"/>
                <w:lang w:eastAsia="ru-RU"/>
              </w:rPr>
              <w:t>Відомості з Єдиного державного реєстру підприємств та організацій України (ЄДРПОУ), видані Управлінням статистики у 2024 році.</w:t>
            </w:r>
          </w:p>
        </w:tc>
      </w:tr>
      <w:tr w:rsidR="0009091A" w:rsidRPr="003454A6" w:rsidTr="000203BA">
        <w:tc>
          <w:tcPr>
            <w:tcW w:w="738" w:type="dxa"/>
          </w:tcPr>
          <w:p w:rsidR="0009091A" w:rsidRPr="003454A6" w:rsidRDefault="00631A42" w:rsidP="0009091A">
            <w:pPr>
              <w:pStyle w:val="TableParagraph"/>
              <w:spacing w:line="251" w:lineRule="exact"/>
              <w:ind w:left="59"/>
              <w:jc w:val="center"/>
              <w:rPr>
                <w:b/>
                <w:sz w:val="24"/>
                <w:szCs w:val="24"/>
              </w:rPr>
            </w:pPr>
            <w:r w:rsidRPr="003454A6">
              <w:rPr>
                <w:b/>
                <w:sz w:val="24"/>
                <w:szCs w:val="24"/>
              </w:rPr>
              <w:t>5</w:t>
            </w:r>
            <w:r w:rsidR="0009091A" w:rsidRPr="003454A6">
              <w:rPr>
                <w:b/>
                <w:sz w:val="24"/>
                <w:szCs w:val="24"/>
              </w:rPr>
              <w:t>.</w:t>
            </w:r>
          </w:p>
        </w:tc>
        <w:tc>
          <w:tcPr>
            <w:tcW w:w="9233" w:type="dxa"/>
          </w:tcPr>
          <w:p w:rsidR="0009091A" w:rsidRPr="003454A6" w:rsidRDefault="0009091A" w:rsidP="00C301CB">
            <w:pPr>
              <w:suppressAutoHyphens/>
              <w:spacing w:after="0" w:line="240" w:lineRule="auto"/>
              <w:ind w:firstLine="602"/>
              <w:jc w:val="both"/>
              <w:rPr>
                <w:rFonts w:ascii="Times New Roman" w:hAnsi="Times New Roman" w:cs="Times New Roman"/>
                <w:sz w:val="24"/>
                <w:szCs w:val="24"/>
              </w:rPr>
            </w:pPr>
            <w:r w:rsidRPr="003454A6">
              <w:rPr>
                <w:rFonts w:ascii="Times New Roman" w:hAnsi="Times New Roman" w:cs="Times New Roman"/>
                <w:sz w:val="24"/>
                <w:szCs w:val="24"/>
              </w:rPr>
              <w:t>Оригінал або копія, завірена Учасником, Свідоцтва про реєстрацію платника ПДВ або Витягу з реєстру платників податку на додану вартість (для платників ПДВ). Оригінал або копія, завірена Учасником, Свідоцтва платника єдиного податку або Витягу з реєстру платників єдиного податку (для платників єдиного податку).</w:t>
            </w:r>
          </w:p>
          <w:p w:rsidR="0009091A" w:rsidRPr="003454A6" w:rsidRDefault="0009091A" w:rsidP="00C301CB">
            <w:pPr>
              <w:suppressAutoHyphens/>
              <w:spacing w:after="0" w:line="240" w:lineRule="auto"/>
              <w:ind w:firstLine="602"/>
              <w:jc w:val="both"/>
              <w:rPr>
                <w:rFonts w:ascii="Times New Roman" w:hAnsi="Times New Roman" w:cs="Times New Roman"/>
                <w:sz w:val="24"/>
                <w:szCs w:val="24"/>
              </w:rPr>
            </w:pPr>
            <w:r w:rsidRPr="003454A6">
              <w:rPr>
                <w:rFonts w:ascii="Times New Roman" w:hAnsi="Times New Roman" w:cs="Times New Roman"/>
                <w:sz w:val="24"/>
                <w:szCs w:val="24"/>
              </w:rPr>
              <w:t>У разі, якщо Учасник не є платником ПДВ або платником єдиного податку – надати лист- роз’яснення із зазначенням підстави ненадання документа/</w:t>
            </w:r>
            <w:proofErr w:type="spellStart"/>
            <w:r w:rsidRPr="003454A6">
              <w:rPr>
                <w:rFonts w:ascii="Times New Roman" w:hAnsi="Times New Roman" w:cs="Times New Roman"/>
                <w:sz w:val="24"/>
                <w:szCs w:val="24"/>
              </w:rPr>
              <w:t>ів</w:t>
            </w:r>
            <w:proofErr w:type="spellEnd"/>
            <w:r w:rsidRPr="003454A6">
              <w:rPr>
                <w:rFonts w:ascii="Times New Roman" w:hAnsi="Times New Roman" w:cs="Times New Roman"/>
                <w:sz w:val="24"/>
                <w:szCs w:val="24"/>
              </w:rPr>
              <w:t>. У разі ненадання листа-роз’яснення в довільній формі, за підписом керівника або уповноваженої особи Учасника, завіреного печаткою (у разі її наявності та використання), у якому зазначає законодавчі підстави ненадання відповідних документів, Замовник відхиляє пропозицію такого Учасника.</w:t>
            </w:r>
          </w:p>
        </w:tc>
      </w:tr>
      <w:tr w:rsidR="0009091A" w:rsidRPr="003454A6" w:rsidTr="000203BA">
        <w:tc>
          <w:tcPr>
            <w:tcW w:w="738" w:type="dxa"/>
          </w:tcPr>
          <w:p w:rsidR="0009091A" w:rsidRPr="003454A6" w:rsidRDefault="00631A42" w:rsidP="0009091A">
            <w:pPr>
              <w:pStyle w:val="TableParagraph"/>
              <w:spacing w:line="251" w:lineRule="exact"/>
              <w:ind w:left="59"/>
              <w:jc w:val="center"/>
              <w:rPr>
                <w:b/>
                <w:sz w:val="24"/>
                <w:szCs w:val="24"/>
              </w:rPr>
            </w:pPr>
            <w:r w:rsidRPr="003454A6">
              <w:rPr>
                <w:b/>
                <w:sz w:val="24"/>
                <w:szCs w:val="24"/>
              </w:rPr>
              <w:t>6</w:t>
            </w:r>
            <w:r w:rsidR="0009091A" w:rsidRPr="003454A6">
              <w:rPr>
                <w:b/>
                <w:sz w:val="24"/>
                <w:szCs w:val="24"/>
              </w:rPr>
              <w:t>.</w:t>
            </w:r>
          </w:p>
        </w:tc>
        <w:tc>
          <w:tcPr>
            <w:tcW w:w="9233" w:type="dxa"/>
          </w:tcPr>
          <w:p w:rsidR="0009091A" w:rsidRPr="003454A6" w:rsidRDefault="0009091A" w:rsidP="00C301CB">
            <w:pPr>
              <w:pStyle w:val="TableParagraph"/>
              <w:spacing w:line="251" w:lineRule="exact"/>
              <w:ind w:left="59" w:firstLine="540"/>
              <w:jc w:val="both"/>
              <w:rPr>
                <w:b/>
                <w:sz w:val="24"/>
                <w:szCs w:val="24"/>
              </w:rPr>
            </w:pPr>
            <w:r w:rsidRPr="003454A6">
              <w:rPr>
                <w:rFonts w:eastAsia="Calibri"/>
                <w:sz w:val="24"/>
                <w:szCs w:val="24"/>
                <w:lang w:eastAsia="en-US" w:bidi="ar-SA"/>
              </w:rPr>
              <w:t>Копія довідки про присвоєння ідентифікаційного коду (для фізичних осіб). Копія паспорту (для фізичних</w:t>
            </w:r>
            <w:r w:rsidRPr="003454A6">
              <w:rPr>
                <w:sz w:val="24"/>
                <w:szCs w:val="24"/>
              </w:rPr>
              <w:t xml:space="preserve"> осіб).</w:t>
            </w:r>
          </w:p>
        </w:tc>
      </w:tr>
      <w:tr w:rsidR="0009091A" w:rsidRPr="003454A6" w:rsidTr="000203BA">
        <w:tc>
          <w:tcPr>
            <w:tcW w:w="738" w:type="dxa"/>
          </w:tcPr>
          <w:p w:rsidR="0009091A" w:rsidRPr="003454A6" w:rsidRDefault="00631A42" w:rsidP="0009091A">
            <w:pPr>
              <w:pStyle w:val="TableParagraph"/>
              <w:spacing w:line="251" w:lineRule="exact"/>
              <w:ind w:left="59"/>
              <w:jc w:val="center"/>
              <w:rPr>
                <w:b/>
                <w:sz w:val="24"/>
                <w:szCs w:val="24"/>
              </w:rPr>
            </w:pPr>
            <w:r w:rsidRPr="003454A6">
              <w:rPr>
                <w:b/>
                <w:sz w:val="24"/>
                <w:szCs w:val="24"/>
              </w:rPr>
              <w:t>7</w:t>
            </w:r>
            <w:r w:rsidR="0009091A" w:rsidRPr="003454A6">
              <w:rPr>
                <w:b/>
                <w:sz w:val="24"/>
                <w:szCs w:val="24"/>
              </w:rPr>
              <w:t>.</w:t>
            </w:r>
          </w:p>
        </w:tc>
        <w:tc>
          <w:tcPr>
            <w:tcW w:w="9233" w:type="dxa"/>
          </w:tcPr>
          <w:p w:rsidR="0009091A" w:rsidRPr="003454A6" w:rsidRDefault="0009091A" w:rsidP="00EA05C2">
            <w:pPr>
              <w:pStyle w:val="TableParagraph"/>
              <w:spacing w:line="251" w:lineRule="exact"/>
              <w:ind w:left="59" w:firstLine="540"/>
              <w:jc w:val="both"/>
              <w:rPr>
                <w:rFonts w:eastAsia="Calibri"/>
                <w:sz w:val="24"/>
                <w:szCs w:val="24"/>
                <w:lang w:eastAsia="en-US" w:bidi="ar-SA"/>
              </w:rPr>
            </w:pPr>
            <w:r w:rsidRPr="003454A6">
              <w:rPr>
                <w:bCs/>
                <w:color w:val="000000"/>
                <w:sz w:val="24"/>
                <w:szCs w:val="24"/>
              </w:rPr>
              <w:t>Довідка, видана уповноваженим органом ДПСУ, щодо відкритих рахунків Учасника, видана не раніше 01.</w:t>
            </w:r>
            <w:r w:rsidR="00EA05C2" w:rsidRPr="003454A6">
              <w:rPr>
                <w:bCs/>
                <w:color w:val="000000"/>
                <w:sz w:val="24"/>
                <w:szCs w:val="24"/>
              </w:rPr>
              <w:t>01</w:t>
            </w:r>
            <w:r w:rsidRPr="003454A6">
              <w:rPr>
                <w:bCs/>
                <w:color w:val="000000"/>
                <w:sz w:val="24"/>
                <w:szCs w:val="24"/>
              </w:rPr>
              <w:t>.202</w:t>
            </w:r>
            <w:r w:rsidR="00EA05C2" w:rsidRPr="003454A6">
              <w:rPr>
                <w:bCs/>
                <w:color w:val="000000"/>
                <w:sz w:val="24"/>
                <w:szCs w:val="24"/>
              </w:rPr>
              <w:t>4</w:t>
            </w:r>
            <w:r w:rsidRPr="003454A6">
              <w:rPr>
                <w:bCs/>
                <w:color w:val="000000"/>
                <w:sz w:val="24"/>
                <w:szCs w:val="24"/>
              </w:rPr>
              <w:t>р.</w:t>
            </w:r>
          </w:p>
        </w:tc>
      </w:tr>
      <w:tr w:rsidR="007359C2" w:rsidRPr="003454A6" w:rsidTr="000203BA">
        <w:tc>
          <w:tcPr>
            <w:tcW w:w="738" w:type="dxa"/>
          </w:tcPr>
          <w:p w:rsidR="007359C2" w:rsidRPr="003454A6" w:rsidRDefault="00631A42" w:rsidP="0009091A">
            <w:pPr>
              <w:pStyle w:val="TableParagraph"/>
              <w:spacing w:line="251" w:lineRule="exact"/>
              <w:ind w:left="59"/>
              <w:jc w:val="center"/>
              <w:rPr>
                <w:b/>
                <w:sz w:val="24"/>
                <w:szCs w:val="24"/>
              </w:rPr>
            </w:pPr>
            <w:r w:rsidRPr="003454A6">
              <w:rPr>
                <w:b/>
                <w:sz w:val="24"/>
                <w:szCs w:val="24"/>
              </w:rPr>
              <w:t>8</w:t>
            </w:r>
            <w:r w:rsidR="007359C2" w:rsidRPr="003454A6">
              <w:rPr>
                <w:b/>
                <w:sz w:val="24"/>
                <w:szCs w:val="24"/>
              </w:rPr>
              <w:t>.</w:t>
            </w:r>
          </w:p>
        </w:tc>
        <w:tc>
          <w:tcPr>
            <w:tcW w:w="9233" w:type="dxa"/>
          </w:tcPr>
          <w:p w:rsidR="007359C2" w:rsidRPr="003454A6" w:rsidRDefault="007359C2" w:rsidP="00C301CB">
            <w:pPr>
              <w:shd w:val="clear" w:color="auto" w:fill="FFFFFF"/>
              <w:suppressAutoHyphens/>
              <w:snapToGrid w:val="0"/>
              <w:spacing w:after="0" w:line="240" w:lineRule="auto"/>
              <w:ind w:firstLine="567"/>
              <w:jc w:val="both"/>
              <w:rPr>
                <w:rFonts w:ascii="Times New Roman" w:hAnsi="Times New Roman" w:cs="Times New Roman"/>
                <w:bCs/>
                <w:iCs/>
                <w:sz w:val="24"/>
                <w:szCs w:val="24"/>
                <w:shd w:val="clear" w:color="auto" w:fill="FFFFFF"/>
              </w:rPr>
            </w:pPr>
            <w:r w:rsidRPr="003454A6">
              <w:rPr>
                <w:rFonts w:ascii="Times New Roman" w:eastAsia="Times New Roman" w:hAnsi="Times New Roman" w:cs="Times New Roman"/>
                <w:sz w:val="24"/>
                <w:szCs w:val="24"/>
              </w:rPr>
              <w:t>Довідка, видана обслуговуючим банком (-</w:t>
            </w:r>
            <w:proofErr w:type="spellStart"/>
            <w:r w:rsidRPr="003454A6">
              <w:rPr>
                <w:rFonts w:ascii="Times New Roman" w:eastAsia="Times New Roman" w:hAnsi="Times New Roman" w:cs="Times New Roman"/>
                <w:sz w:val="24"/>
                <w:szCs w:val="24"/>
              </w:rPr>
              <w:t>ами</w:t>
            </w:r>
            <w:proofErr w:type="spellEnd"/>
            <w:r w:rsidRPr="003454A6">
              <w:rPr>
                <w:rFonts w:ascii="Times New Roman" w:eastAsia="Times New Roman" w:hAnsi="Times New Roman" w:cs="Times New Roman"/>
                <w:sz w:val="24"/>
                <w:szCs w:val="24"/>
              </w:rPr>
              <w:t xml:space="preserve">), про наявність відкритих рахунків, </w:t>
            </w:r>
            <w:r w:rsidRPr="003454A6">
              <w:rPr>
                <w:rFonts w:ascii="Times New Roman" w:hAnsi="Times New Roman" w:cs="Times New Roman"/>
                <w:bCs/>
                <w:iCs/>
                <w:sz w:val="24"/>
                <w:szCs w:val="24"/>
                <w:shd w:val="clear" w:color="auto" w:fill="FFFFFF"/>
              </w:rPr>
              <w:t>надан</w:t>
            </w:r>
            <w:r w:rsidR="009E5FAF" w:rsidRPr="003454A6">
              <w:rPr>
                <w:rFonts w:ascii="Times New Roman" w:hAnsi="Times New Roman" w:cs="Times New Roman"/>
                <w:bCs/>
                <w:iCs/>
                <w:sz w:val="24"/>
                <w:szCs w:val="24"/>
                <w:shd w:val="clear" w:color="auto" w:fill="FFFFFF"/>
              </w:rPr>
              <w:t>а</w:t>
            </w:r>
            <w:r w:rsidRPr="003454A6">
              <w:rPr>
                <w:rFonts w:ascii="Times New Roman" w:hAnsi="Times New Roman" w:cs="Times New Roman"/>
                <w:bCs/>
                <w:iCs/>
                <w:sz w:val="24"/>
                <w:szCs w:val="24"/>
                <w:shd w:val="clear" w:color="auto" w:fill="FFFFFF"/>
              </w:rPr>
              <w:t xml:space="preserve"> станом на дату оголошення відкритих торгів або більш пізню дату.</w:t>
            </w:r>
          </w:p>
        </w:tc>
      </w:tr>
      <w:tr w:rsidR="007359C2" w:rsidRPr="003454A6" w:rsidTr="000203BA">
        <w:tc>
          <w:tcPr>
            <w:tcW w:w="738" w:type="dxa"/>
          </w:tcPr>
          <w:p w:rsidR="007359C2" w:rsidRPr="003454A6" w:rsidRDefault="00631A42" w:rsidP="0009091A">
            <w:pPr>
              <w:pStyle w:val="TableParagraph"/>
              <w:spacing w:line="251" w:lineRule="exact"/>
              <w:ind w:left="59"/>
              <w:jc w:val="center"/>
              <w:rPr>
                <w:b/>
                <w:sz w:val="24"/>
                <w:szCs w:val="24"/>
              </w:rPr>
            </w:pPr>
            <w:r w:rsidRPr="003454A6">
              <w:rPr>
                <w:b/>
                <w:sz w:val="24"/>
                <w:szCs w:val="24"/>
              </w:rPr>
              <w:t>9</w:t>
            </w:r>
            <w:r w:rsidR="007359C2" w:rsidRPr="003454A6">
              <w:rPr>
                <w:b/>
                <w:sz w:val="24"/>
                <w:szCs w:val="24"/>
              </w:rPr>
              <w:t>.</w:t>
            </w:r>
          </w:p>
        </w:tc>
        <w:tc>
          <w:tcPr>
            <w:tcW w:w="9233" w:type="dxa"/>
          </w:tcPr>
          <w:p w:rsidR="007359C2" w:rsidRPr="003454A6" w:rsidRDefault="007359C2">
            <w:pPr>
              <w:shd w:val="clear" w:color="auto" w:fill="FFFFFF"/>
              <w:suppressAutoHyphens/>
              <w:snapToGrid w:val="0"/>
              <w:spacing w:after="0" w:line="240" w:lineRule="auto"/>
              <w:ind w:firstLine="567"/>
              <w:jc w:val="both"/>
              <w:rPr>
                <w:rFonts w:ascii="Times New Roman" w:hAnsi="Times New Roman" w:cs="Times New Roman"/>
                <w:bCs/>
                <w:iCs/>
                <w:sz w:val="24"/>
                <w:szCs w:val="24"/>
                <w:shd w:val="clear" w:color="auto" w:fill="FFFFFF"/>
              </w:rPr>
            </w:pPr>
            <w:r w:rsidRPr="003454A6">
              <w:rPr>
                <w:rFonts w:ascii="Times New Roman" w:hAnsi="Times New Roman" w:cs="Times New Roman"/>
                <w:bCs/>
                <w:iCs/>
                <w:sz w:val="24"/>
                <w:szCs w:val="24"/>
                <w:shd w:val="clear" w:color="auto" w:fill="FFFFFF"/>
              </w:rPr>
              <w:t>Довідки з усіх обслуговуючих банків про відсутність (наявність) простроченої заборгованості за кредитами, надана станом на дату оголошення відкритих торгів або більш пізню дату.</w:t>
            </w:r>
          </w:p>
        </w:tc>
      </w:tr>
      <w:tr w:rsidR="001422C2" w:rsidRPr="003454A6" w:rsidTr="000203BA">
        <w:tc>
          <w:tcPr>
            <w:tcW w:w="738" w:type="dxa"/>
          </w:tcPr>
          <w:p w:rsidR="001422C2" w:rsidRPr="003454A6" w:rsidRDefault="001422C2" w:rsidP="0009091A">
            <w:pPr>
              <w:pStyle w:val="TableParagraph"/>
              <w:spacing w:line="251" w:lineRule="exact"/>
              <w:ind w:left="59"/>
              <w:jc w:val="center"/>
              <w:rPr>
                <w:b/>
                <w:sz w:val="24"/>
                <w:szCs w:val="24"/>
              </w:rPr>
            </w:pPr>
            <w:r w:rsidRPr="003454A6">
              <w:rPr>
                <w:b/>
                <w:sz w:val="24"/>
                <w:szCs w:val="24"/>
              </w:rPr>
              <w:t>1</w:t>
            </w:r>
            <w:r w:rsidR="00631A42" w:rsidRPr="003454A6">
              <w:rPr>
                <w:b/>
                <w:sz w:val="24"/>
                <w:szCs w:val="24"/>
              </w:rPr>
              <w:t>0</w:t>
            </w:r>
            <w:r w:rsidRPr="003454A6">
              <w:rPr>
                <w:b/>
                <w:sz w:val="24"/>
                <w:szCs w:val="24"/>
              </w:rPr>
              <w:t>.</w:t>
            </w:r>
          </w:p>
        </w:tc>
        <w:tc>
          <w:tcPr>
            <w:tcW w:w="9233" w:type="dxa"/>
          </w:tcPr>
          <w:p w:rsidR="001422C2" w:rsidRPr="003454A6" w:rsidRDefault="001422C2" w:rsidP="001422C2">
            <w:pPr>
              <w:pStyle w:val="TableParagraph"/>
              <w:ind w:left="42" w:right="98" w:firstLine="425"/>
              <w:jc w:val="both"/>
              <w:rPr>
                <w:bCs/>
                <w:iCs/>
                <w:sz w:val="24"/>
                <w:szCs w:val="24"/>
                <w:shd w:val="clear" w:color="auto" w:fill="FFFFFF"/>
              </w:rPr>
            </w:pPr>
            <w:r w:rsidRPr="003454A6">
              <w:rPr>
                <w:b/>
                <w:sz w:val="24"/>
                <w:szCs w:val="24"/>
              </w:rPr>
              <w:t>Довідка, яка містить інформацію про учасника закупівлі</w:t>
            </w:r>
            <w:r w:rsidRPr="003454A6">
              <w:rPr>
                <w:sz w:val="24"/>
                <w:szCs w:val="24"/>
              </w:rPr>
              <w:t xml:space="preserve">, а саме: повне найменування, місцезнаходження, код ЄДРПОУ підприємства (або ІПН ФОП), банківські реквізити (поточні рахунки, назви банків, в якому відкриті рахунки та МФО), </w:t>
            </w:r>
            <w:proofErr w:type="spellStart"/>
            <w:r w:rsidRPr="003454A6">
              <w:rPr>
                <w:sz w:val="24"/>
                <w:szCs w:val="24"/>
              </w:rPr>
              <w:t>тел</w:t>
            </w:r>
            <w:proofErr w:type="spellEnd"/>
            <w:r w:rsidRPr="003454A6">
              <w:rPr>
                <w:sz w:val="24"/>
                <w:szCs w:val="24"/>
              </w:rPr>
              <w:t>./факс, е-</w:t>
            </w:r>
            <w:proofErr w:type="spellStart"/>
            <w:r w:rsidRPr="003454A6">
              <w:rPr>
                <w:sz w:val="24"/>
                <w:szCs w:val="24"/>
              </w:rPr>
              <w:t>mail</w:t>
            </w:r>
            <w:proofErr w:type="spellEnd"/>
            <w:r w:rsidRPr="003454A6">
              <w:rPr>
                <w:sz w:val="24"/>
                <w:szCs w:val="24"/>
              </w:rPr>
              <w:t>, посада керівника підприємства та П.І.Б. (для ФОП зазначається П.І.Б).</w:t>
            </w:r>
          </w:p>
        </w:tc>
      </w:tr>
      <w:tr w:rsidR="007359C2" w:rsidRPr="003454A6" w:rsidTr="000203BA">
        <w:tc>
          <w:tcPr>
            <w:tcW w:w="738" w:type="dxa"/>
          </w:tcPr>
          <w:p w:rsidR="007359C2" w:rsidRPr="003454A6" w:rsidRDefault="007359C2" w:rsidP="0009091A">
            <w:pPr>
              <w:pStyle w:val="TableParagraph"/>
              <w:spacing w:line="251" w:lineRule="exact"/>
              <w:ind w:left="59"/>
              <w:jc w:val="center"/>
              <w:rPr>
                <w:b/>
                <w:sz w:val="24"/>
                <w:szCs w:val="24"/>
              </w:rPr>
            </w:pPr>
            <w:r w:rsidRPr="003454A6">
              <w:rPr>
                <w:b/>
                <w:sz w:val="24"/>
                <w:szCs w:val="24"/>
              </w:rPr>
              <w:t>1</w:t>
            </w:r>
            <w:r w:rsidR="00631A42" w:rsidRPr="003454A6">
              <w:rPr>
                <w:b/>
                <w:sz w:val="24"/>
                <w:szCs w:val="24"/>
              </w:rPr>
              <w:t>1</w:t>
            </w:r>
            <w:r w:rsidRPr="003454A6">
              <w:rPr>
                <w:b/>
                <w:sz w:val="24"/>
                <w:szCs w:val="24"/>
              </w:rPr>
              <w:t>.</w:t>
            </w:r>
          </w:p>
        </w:tc>
        <w:tc>
          <w:tcPr>
            <w:tcW w:w="9233" w:type="dxa"/>
          </w:tcPr>
          <w:p w:rsidR="007359C2" w:rsidRPr="003454A6" w:rsidRDefault="007359C2" w:rsidP="007359C2">
            <w:pPr>
              <w:shd w:val="clear" w:color="auto" w:fill="FFFFFF"/>
              <w:suppressAutoHyphens/>
              <w:snapToGrid w:val="0"/>
              <w:spacing w:after="0" w:line="240" w:lineRule="auto"/>
              <w:ind w:firstLine="567"/>
              <w:jc w:val="both"/>
              <w:rPr>
                <w:rFonts w:ascii="Times New Roman" w:hAnsi="Times New Roman" w:cs="Times New Roman"/>
                <w:bCs/>
                <w:iCs/>
                <w:sz w:val="24"/>
                <w:szCs w:val="24"/>
                <w:shd w:val="clear" w:color="auto" w:fill="FFFFFF"/>
              </w:rPr>
            </w:pPr>
            <w:r w:rsidRPr="003454A6">
              <w:rPr>
                <w:rFonts w:ascii="Times New Roman" w:hAnsi="Times New Roman" w:cs="Times New Roman"/>
                <w:sz w:val="24"/>
                <w:szCs w:val="24"/>
              </w:rPr>
              <w:t>Ліцензія Учасника електронної закупівлі на право виконання робіт з додатком, що є чинною на дату розкриття тендерних пропозицій та діюча на весь період виконання робіт, завірені підписом Учасника (підтвердження даної інформації перевірятиметься у реєстрі, доступ до якого є вільним).</w:t>
            </w:r>
          </w:p>
        </w:tc>
      </w:tr>
      <w:tr w:rsidR="007359C2" w:rsidRPr="003454A6" w:rsidTr="000203BA">
        <w:tc>
          <w:tcPr>
            <w:tcW w:w="738" w:type="dxa"/>
          </w:tcPr>
          <w:p w:rsidR="007359C2" w:rsidRPr="003454A6" w:rsidRDefault="007359C2" w:rsidP="0009091A">
            <w:pPr>
              <w:pStyle w:val="TableParagraph"/>
              <w:spacing w:line="251" w:lineRule="exact"/>
              <w:ind w:left="59"/>
              <w:jc w:val="center"/>
              <w:rPr>
                <w:b/>
                <w:sz w:val="24"/>
                <w:szCs w:val="24"/>
              </w:rPr>
            </w:pPr>
            <w:r w:rsidRPr="003454A6">
              <w:rPr>
                <w:b/>
                <w:sz w:val="24"/>
                <w:szCs w:val="24"/>
              </w:rPr>
              <w:t>1</w:t>
            </w:r>
            <w:r w:rsidR="00631A42" w:rsidRPr="003454A6">
              <w:rPr>
                <w:b/>
                <w:sz w:val="24"/>
                <w:szCs w:val="24"/>
              </w:rPr>
              <w:t>2</w:t>
            </w:r>
            <w:r w:rsidRPr="003454A6">
              <w:rPr>
                <w:b/>
                <w:sz w:val="24"/>
                <w:szCs w:val="24"/>
              </w:rPr>
              <w:t>.</w:t>
            </w:r>
          </w:p>
        </w:tc>
        <w:tc>
          <w:tcPr>
            <w:tcW w:w="9233" w:type="dxa"/>
          </w:tcPr>
          <w:p w:rsidR="007359C2" w:rsidRPr="003454A6" w:rsidRDefault="007359C2" w:rsidP="007359C2">
            <w:pPr>
              <w:spacing w:after="0" w:line="240" w:lineRule="auto"/>
              <w:ind w:firstLine="567"/>
              <w:jc w:val="both"/>
              <w:rPr>
                <w:rFonts w:ascii="Times New Roman" w:hAnsi="Times New Roman" w:cs="Times New Roman"/>
                <w:bCs/>
                <w:sz w:val="24"/>
                <w:szCs w:val="24"/>
              </w:rPr>
            </w:pPr>
            <w:r w:rsidRPr="003454A6">
              <w:rPr>
                <w:rFonts w:ascii="Times New Roman" w:hAnsi="Times New Roman" w:cs="Times New Roman"/>
                <w:bCs/>
                <w:sz w:val="24"/>
                <w:szCs w:val="24"/>
              </w:rPr>
              <w:t xml:space="preserve">Дозвіл або декларація Державної служби України з питань охорони праці на проведення робіт підвищеної небезпеки по даних видах робіт: </w:t>
            </w:r>
          </w:p>
          <w:p w:rsidR="007359C2" w:rsidRPr="003454A6" w:rsidRDefault="007359C2" w:rsidP="00F71C5B">
            <w:pPr>
              <w:numPr>
                <w:ilvl w:val="0"/>
                <w:numId w:val="13"/>
              </w:numPr>
              <w:spacing w:after="0" w:line="240" w:lineRule="auto"/>
              <w:ind w:left="714" w:hanging="357"/>
              <w:jc w:val="both"/>
              <w:rPr>
                <w:rFonts w:ascii="Times New Roman" w:hAnsi="Times New Roman" w:cs="Times New Roman"/>
                <w:sz w:val="24"/>
                <w:szCs w:val="24"/>
              </w:rPr>
            </w:pPr>
            <w:r w:rsidRPr="003454A6">
              <w:rPr>
                <w:rFonts w:ascii="Times New Roman" w:hAnsi="Times New Roman" w:cs="Times New Roman"/>
                <w:sz w:val="24"/>
                <w:szCs w:val="24"/>
              </w:rPr>
              <w:t>роботи, що виконуються на висоті понад 1,3 метра;</w:t>
            </w:r>
          </w:p>
          <w:p w:rsidR="007359C2" w:rsidRPr="003454A6" w:rsidRDefault="007359C2" w:rsidP="00F71C5B">
            <w:pPr>
              <w:numPr>
                <w:ilvl w:val="0"/>
                <w:numId w:val="13"/>
              </w:numPr>
              <w:spacing w:after="0" w:line="240" w:lineRule="auto"/>
              <w:ind w:left="714" w:hanging="357"/>
              <w:jc w:val="both"/>
              <w:rPr>
                <w:rFonts w:ascii="Times New Roman" w:hAnsi="Times New Roman" w:cs="Times New Roman"/>
                <w:sz w:val="24"/>
                <w:szCs w:val="24"/>
              </w:rPr>
            </w:pPr>
            <w:r w:rsidRPr="003454A6">
              <w:rPr>
                <w:rFonts w:ascii="Times New Roman" w:hAnsi="Times New Roman" w:cs="Times New Roman"/>
                <w:sz w:val="24"/>
                <w:szCs w:val="24"/>
              </w:rPr>
              <w:t>роботи верхолазні;</w:t>
            </w:r>
          </w:p>
          <w:p w:rsidR="007359C2" w:rsidRPr="003454A6" w:rsidRDefault="007359C2" w:rsidP="00F71C5B">
            <w:pPr>
              <w:numPr>
                <w:ilvl w:val="0"/>
                <w:numId w:val="13"/>
              </w:numPr>
              <w:spacing w:after="0" w:line="240" w:lineRule="auto"/>
              <w:ind w:left="714" w:hanging="357"/>
              <w:jc w:val="both"/>
              <w:rPr>
                <w:rFonts w:ascii="Times New Roman" w:hAnsi="Times New Roman" w:cs="Times New Roman"/>
                <w:sz w:val="24"/>
                <w:szCs w:val="24"/>
              </w:rPr>
            </w:pPr>
            <w:r w:rsidRPr="003454A6">
              <w:rPr>
                <w:rFonts w:ascii="Times New Roman" w:hAnsi="Times New Roman" w:cs="Times New Roman"/>
                <w:sz w:val="24"/>
                <w:szCs w:val="24"/>
              </w:rPr>
              <w:t xml:space="preserve">зварювальні, </w:t>
            </w:r>
            <w:proofErr w:type="spellStart"/>
            <w:r w:rsidRPr="003454A6">
              <w:rPr>
                <w:rFonts w:ascii="Times New Roman" w:hAnsi="Times New Roman" w:cs="Times New Roman"/>
                <w:sz w:val="24"/>
                <w:szCs w:val="24"/>
              </w:rPr>
              <w:t>газополум'яні</w:t>
            </w:r>
            <w:proofErr w:type="spellEnd"/>
            <w:r w:rsidRPr="003454A6">
              <w:rPr>
                <w:rFonts w:ascii="Times New Roman" w:hAnsi="Times New Roman" w:cs="Times New Roman"/>
                <w:sz w:val="24"/>
                <w:szCs w:val="24"/>
              </w:rPr>
              <w:t xml:space="preserve">, а також наплавочні і паяльні роботи, що виконуються </w:t>
            </w:r>
            <w:proofErr w:type="spellStart"/>
            <w:r w:rsidRPr="003454A6">
              <w:rPr>
                <w:rFonts w:ascii="Times New Roman" w:hAnsi="Times New Roman" w:cs="Times New Roman"/>
                <w:sz w:val="24"/>
                <w:szCs w:val="24"/>
              </w:rPr>
              <w:t>ії</w:t>
            </w:r>
            <w:proofErr w:type="spellEnd"/>
            <w:r w:rsidRPr="003454A6">
              <w:rPr>
                <w:rFonts w:ascii="Times New Roman" w:hAnsi="Times New Roman" w:cs="Times New Roman"/>
                <w:sz w:val="24"/>
                <w:szCs w:val="24"/>
              </w:rPr>
              <w:t xml:space="preserve"> застосуванням відкритого полум'я;</w:t>
            </w:r>
          </w:p>
          <w:p w:rsidR="007359C2" w:rsidRPr="003454A6" w:rsidRDefault="007359C2" w:rsidP="00F71C5B">
            <w:pPr>
              <w:numPr>
                <w:ilvl w:val="0"/>
                <w:numId w:val="13"/>
              </w:numPr>
              <w:spacing w:after="0" w:line="240" w:lineRule="auto"/>
              <w:ind w:left="714" w:hanging="357"/>
              <w:jc w:val="both"/>
              <w:rPr>
                <w:rFonts w:ascii="Times New Roman" w:hAnsi="Times New Roman" w:cs="Times New Roman"/>
                <w:sz w:val="24"/>
                <w:szCs w:val="24"/>
              </w:rPr>
            </w:pPr>
            <w:r w:rsidRPr="003454A6">
              <w:rPr>
                <w:rFonts w:ascii="Times New Roman" w:hAnsi="Times New Roman" w:cs="Times New Roman"/>
                <w:sz w:val="24"/>
                <w:szCs w:val="24"/>
              </w:rPr>
              <w:t>вантажно-розвантажувальні роботи за допомогою машин і механізмів;</w:t>
            </w:r>
          </w:p>
          <w:p w:rsidR="007359C2" w:rsidRPr="003454A6" w:rsidRDefault="007359C2" w:rsidP="00F71C5B">
            <w:pPr>
              <w:numPr>
                <w:ilvl w:val="0"/>
                <w:numId w:val="13"/>
              </w:numPr>
              <w:spacing w:after="0" w:line="240" w:lineRule="auto"/>
              <w:ind w:left="714" w:hanging="357"/>
              <w:jc w:val="both"/>
              <w:rPr>
                <w:rFonts w:ascii="Times New Roman" w:hAnsi="Times New Roman" w:cs="Times New Roman"/>
                <w:sz w:val="24"/>
                <w:szCs w:val="24"/>
              </w:rPr>
            </w:pPr>
            <w:r w:rsidRPr="003454A6">
              <w:rPr>
                <w:rFonts w:ascii="Times New Roman" w:hAnsi="Times New Roman" w:cs="Times New Roman"/>
                <w:sz w:val="24"/>
                <w:szCs w:val="24"/>
              </w:rPr>
              <w:t>монтаж, демонтаж та капітальний ремонт будинків, споруд, а також відновлення та зміцнення їх аварійних частин.</w:t>
            </w:r>
          </w:p>
        </w:tc>
      </w:tr>
      <w:tr w:rsidR="007359C2" w:rsidRPr="003454A6" w:rsidTr="000203BA">
        <w:tc>
          <w:tcPr>
            <w:tcW w:w="738" w:type="dxa"/>
          </w:tcPr>
          <w:p w:rsidR="007359C2" w:rsidRPr="003454A6" w:rsidRDefault="007359C2" w:rsidP="0009091A">
            <w:pPr>
              <w:pStyle w:val="TableParagraph"/>
              <w:spacing w:line="251" w:lineRule="exact"/>
              <w:ind w:left="59"/>
              <w:jc w:val="center"/>
              <w:rPr>
                <w:b/>
                <w:sz w:val="24"/>
                <w:szCs w:val="24"/>
              </w:rPr>
            </w:pPr>
            <w:r w:rsidRPr="003454A6">
              <w:rPr>
                <w:b/>
                <w:sz w:val="24"/>
                <w:szCs w:val="24"/>
              </w:rPr>
              <w:t>1</w:t>
            </w:r>
            <w:r w:rsidR="00631A42" w:rsidRPr="003454A6">
              <w:rPr>
                <w:b/>
                <w:sz w:val="24"/>
                <w:szCs w:val="24"/>
              </w:rPr>
              <w:t>3</w:t>
            </w:r>
            <w:r w:rsidRPr="003454A6">
              <w:rPr>
                <w:b/>
                <w:sz w:val="24"/>
                <w:szCs w:val="24"/>
              </w:rPr>
              <w:t>.</w:t>
            </w:r>
          </w:p>
        </w:tc>
        <w:tc>
          <w:tcPr>
            <w:tcW w:w="9233" w:type="dxa"/>
          </w:tcPr>
          <w:p w:rsidR="007359C2" w:rsidRPr="003454A6" w:rsidRDefault="007359C2">
            <w:pPr>
              <w:spacing w:after="0" w:line="240" w:lineRule="auto"/>
              <w:ind w:firstLine="567"/>
              <w:jc w:val="both"/>
              <w:rPr>
                <w:rFonts w:ascii="Times New Roman" w:hAnsi="Times New Roman" w:cs="Times New Roman"/>
                <w:sz w:val="24"/>
                <w:szCs w:val="24"/>
              </w:rPr>
            </w:pPr>
            <w:r w:rsidRPr="003454A6">
              <w:rPr>
                <w:rFonts w:ascii="Times New Roman" w:hAnsi="Times New Roman" w:cs="Times New Roman"/>
                <w:sz w:val="24"/>
                <w:szCs w:val="24"/>
              </w:rPr>
              <w:t>Копія ліцензії на надання послуг і виконання робіт протипожежного призначення або Наказ Державної служби з надзвичайних ситуацій України про видачу ліцензії на провадження господарської діяльності з надання послуг і виконання робіт протипожежного призначення.</w:t>
            </w:r>
          </w:p>
        </w:tc>
      </w:tr>
      <w:tr w:rsidR="007359C2" w:rsidRPr="003454A6" w:rsidTr="000203BA">
        <w:tc>
          <w:tcPr>
            <w:tcW w:w="738" w:type="dxa"/>
          </w:tcPr>
          <w:p w:rsidR="007359C2" w:rsidRPr="003454A6" w:rsidRDefault="007359C2" w:rsidP="0009091A">
            <w:pPr>
              <w:pStyle w:val="TableParagraph"/>
              <w:spacing w:line="251" w:lineRule="exact"/>
              <w:ind w:left="59"/>
              <w:jc w:val="center"/>
              <w:rPr>
                <w:b/>
                <w:sz w:val="24"/>
                <w:szCs w:val="24"/>
              </w:rPr>
            </w:pPr>
            <w:r w:rsidRPr="003454A6">
              <w:rPr>
                <w:b/>
                <w:sz w:val="24"/>
                <w:szCs w:val="24"/>
              </w:rPr>
              <w:lastRenderedPageBreak/>
              <w:t>1</w:t>
            </w:r>
            <w:r w:rsidR="00631A42" w:rsidRPr="003454A6">
              <w:rPr>
                <w:b/>
                <w:sz w:val="24"/>
                <w:szCs w:val="24"/>
              </w:rPr>
              <w:t>4</w:t>
            </w:r>
            <w:r w:rsidRPr="003454A6">
              <w:rPr>
                <w:b/>
                <w:sz w:val="24"/>
                <w:szCs w:val="24"/>
              </w:rPr>
              <w:t>.</w:t>
            </w:r>
          </w:p>
        </w:tc>
        <w:tc>
          <w:tcPr>
            <w:tcW w:w="9233" w:type="dxa"/>
          </w:tcPr>
          <w:p w:rsidR="00473B44" w:rsidRPr="003454A6" w:rsidRDefault="00473B44" w:rsidP="007359C2">
            <w:pPr>
              <w:spacing w:after="0" w:line="240" w:lineRule="auto"/>
              <w:ind w:firstLine="567"/>
              <w:jc w:val="both"/>
              <w:rPr>
                <w:rFonts w:ascii="Times New Roman" w:hAnsi="Times New Roman" w:cs="Times New Roman"/>
                <w:sz w:val="24"/>
                <w:szCs w:val="24"/>
              </w:rPr>
            </w:pPr>
            <w:r w:rsidRPr="003454A6">
              <w:rPr>
                <w:rFonts w:ascii="Times New Roman" w:hAnsi="Times New Roman" w:cs="Times New Roman"/>
                <w:color w:val="000000"/>
                <w:sz w:val="24"/>
                <w:szCs w:val="24"/>
              </w:rPr>
              <w:t xml:space="preserve">Діюча </w:t>
            </w:r>
            <w:r w:rsidRPr="003454A6">
              <w:rPr>
                <w:rFonts w:ascii="Times New Roman" w:hAnsi="Times New Roman" w:cs="Times New Roman"/>
                <w:sz w:val="24"/>
                <w:szCs w:val="24"/>
              </w:rPr>
              <w:t xml:space="preserve">на </w:t>
            </w:r>
            <w:r w:rsidRPr="003454A6">
              <w:rPr>
                <w:rFonts w:ascii="Times New Roman" w:hAnsi="Times New Roman" w:cs="Times New Roman"/>
                <w:bCs/>
                <w:iCs/>
                <w:sz w:val="24"/>
                <w:szCs w:val="24"/>
                <w:shd w:val="clear" w:color="auto" w:fill="FFFFFF"/>
              </w:rPr>
              <w:t>дату оголошення відкритих торгів.</w:t>
            </w:r>
            <w:r w:rsidRPr="003454A6">
              <w:rPr>
                <w:rFonts w:ascii="Times New Roman" w:hAnsi="Times New Roman" w:cs="Times New Roman"/>
                <w:color w:val="000000"/>
                <w:sz w:val="24"/>
                <w:szCs w:val="24"/>
              </w:rPr>
              <w:t xml:space="preserve"> Ліцензія, видана на Учасника торгів на використання ПК АВК-5 у власній діяльності (надати копію Договору на надання послуг та Акт наданих послуг по відповідному договору).</w:t>
            </w:r>
          </w:p>
        </w:tc>
      </w:tr>
      <w:tr w:rsidR="007359C2" w:rsidRPr="003454A6" w:rsidTr="000203BA">
        <w:tc>
          <w:tcPr>
            <w:tcW w:w="738" w:type="dxa"/>
          </w:tcPr>
          <w:p w:rsidR="007359C2" w:rsidRPr="003454A6" w:rsidRDefault="007359C2" w:rsidP="0009091A">
            <w:pPr>
              <w:pStyle w:val="TableParagraph"/>
              <w:spacing w:line="251" w:lineRule="exact"/>
              <w:ind w:left="59"/>
              <w:jc w:val="center"/>
              <w:rPr>
                <w:b/>
                <w:sz w:val="24"/>
                <w:szCs w:val="24"/>
              </w:rPr>
            </w:pPr>
            <w:r w:rsidRPr="003454A6">
              <w:rPr>
                <w:b/>
                <w:sz w:val="24"/>
                <w:szCs w:val="24"/>
              </w:rPr>
              <w:t>1</w:t>
            </w:r>
            <w:r w:rsidR="00631A42" w:rsidRPr="003454A6">
              <w:rPr>
                <w:b/>
                <w:sz w:val="24"/>
                <w:szCs w:val="24"/>
              </w:rPr>
              <w:t>5</w:t>
            </w:r>
            <w:r w:rsidRPr="003454A6">
              <w:rPr>
                <w:b/>
                <w:sz w:val="24"/>
                <w:szCs w:val="24"/>
              </w:rPr>
              <w:t>.</w:t>
            </w:r>
          </w:p>
        </w:tc>
        <w:tc>
          <w:tcPr>
            <w:tcW w:w="9233" w:type="dxa"/>
          </w:tcPr>
          <w:p w:rsidR="007359C2" w:rsidRPr="003454A6" w:rsidRDefault="007359C2" w:rsidP="00525C43">
            <w:pPr>
              <w:pStyle w:val="TableParagraph"/>
              <w:tabs>
                <w:tab w:val="left" w:pos="824"/>
              </w:tabs>
              <w:ind w:right="218" w:firstLine="519"/>
              <w:jc w:val="both"/>
              <w:rPr>
                <w:color w:val="000000"/>
                <w:sz w:val="24"/>
                <w:szCs w:val="24"/>
              </w:rPr>
            </w:pPr>
            <w:r w:rsidRPr="003454A6">
              <w:rPr>
                <w:color w:val="000000"/>
                <w:sz w:val="24"/>
                <w:szCs w:val="24"/>
              </w:rPr>
              <w:t>Копія договору страхування відповідальності перед третіми особами. (У разі випадкового знищення або пошкодження об’єкта внаслідок неналежного надання послуг/виконання робіт.)</w:t>
            </w:r>
            <w:r w:rsidR="00525C43" w:rsidRPr="003454A6">
              <w:rPr>
                <w:color w:val="000000"/>
                <w:sz w:val="24"/>
                <w:szCs w:val="24"/>
              </w:rPr>
              <w:t xml:space="preserve"> із страховою компанією, що має право на проводження такого виду діяльності, що підтверджується наданням ліцензії Державної комісії з регулювання ринків фінансових послуг.</w:t>
            </w:r>
          </w:p>
        </w:tc>
      </w:tr>
      <w:tr w:rsidR="00525C43" w:rsidRPr="003454A6" w:rsidTr="000203BA">
        <w:tc>
          <w:tcPr>
            <w:tcW w:w="738" w:type="dxa"/>
          </w:tcPr>
          <w:p w:rsidR="00525C43" w:rsidRPr="003454A6" w:rsidRDefault="00525C43" w:rsidP="0009091A">
            <w:pPr>
              <w:pStyle w:val="TableParagraph"/>
              <w:spacing w:line="251" w:lineRule="exact"/>
              <w:ind w:left="59"/>
              <w:jc w:val="center"/>
              <w:rPr>
                <w:b/>
                <w:sz w:val="24"/>
                <w:szCs w:val="24"/>
              </w:rPr>
            </w:pPr>
            <w:r w:rsidRPr="003454A6">
              <w:rPr>
                <w:b/>
                <w:sz w:val="24"/>
                <w:szCs w:val="24"/>
              </w:rPr>
              <w:t>16.</w:t>
            </w:r>
          </w:p>
        </w:tc>
        <w:tc>
          <w:tcPr>
            <w:tcW w:w="9233" w:type="dxa"/>
          </w:tcPr>
          <w:p w:rsidR="00525C43" w:rsidRPr="003454A6" w:rsidRDefault="00525C43" w:rsidP="007359C2">
            <w:pPr>
              <w:spacing w:after="0" w:line="240" w:lineRule="auto"/>
              <w:ind w:firstLine="567"/>
              <w:jc w:val="both"/>
              <w:rPr>
                <w:rFonts w:ascii="Times New Roman" w:hAnsi="Times New Roman" w:cs="Times New Roman"/>
                <w:color w:val="000000"/>
                <w:sz w:val="24"/>
                <w:szCs w:val="24"/>
              </w:rPr>
            </w:pPr>
            <w:r w:rsidRPr="003454A6">
              <w:rPr>
                <w:rFonts w:ascii="Times New Roman" w:hAnsi="Times New Roman" w:cs="Times New Roman"/>
                <w:color w:val="000000"/>
                <w:sz w:val="24"/>
                <w:szCs w:val="24"/>
              </w:rPr>
              <w:t>Копія договору страхування від нещасних випадків під час виконання службових обов’язків на об’єкті замовника працівників, які будуть залучені до виконання предмету закупівлі.</w:t>
            </w:r>
          </w:p>
        </w:tc>
      </w:tr>
    </w:tbl>
    <w:p w:rsidR="007359C2" w:rsidRPr="003454A6" w:rsidRDefault="007359C2" w:rsidP="00142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59C2" w:rsidRPr="003454A6" w:rsidRDefault="007359C2" w:rsidP="00C301CB">
      <w:pPr>
        <w:spacing w:before="74"/>
        <w:ind w:firstLine="567"/>
        <w:jc w:val="both"/>
        <w:rPr>
          <w:rFonts w:ascii="Times New Roman" w:hAnsi="Times New Roman" w:cs="Times New Roman"/>
          <w:i/>
          <w:sz w:val="24"/>
          <w:szCs w:val="24"/>
        </w:rPr>
      </w:pPr>
      <w:r w:rsidRPr="003454A6">
        <w:rPr>
          <w:rFonts w:ascii="Times New Roman" w:hAnsi="Times New Roman" w:cs="Times New Roman"/>
          <w:b/>
          <w:i/>
          <w:sz w:val="24"/>
          <w:szCs w:val="24"/>
        </w:rPr>
        <w:t xml:space="preserve">ПРИМІТКА: </w:t>
      </w:r>
      <w:r w:rsidRPr="003454A6">
        <w:rPr>
          <w:rFonts w:ascii="Times New Roman" w:hAnsi="Times New Roman" w:cs="Times New Roman"/>
          <w:i/>
          <w:sz w:val="24"/>
          <w:szCs w:val="24"/>
        </w:rPr>
        <w:t xml:space="preserve">Усі документи, які подаються учасником, зокрема </w:t>
      </w:r>
      <w:proofErr w:type="spellStart"/>
      <w:r w:rsidRPr="003454A6">
        <w:rPr>
          <w:rFonts w:ascii="Times New Roman" w:hAnsi="Times New Roman" w:cs="Times New Roman"/>
          <w:i/>
          <w:sz w:val="24"/>
          <w:szCs w:val="24"/>
        </w:rPr>
        <w:t>скан</w:t>
      </w:r>
      <w:proofErr w:type="spellEnd"/>
      <w:r w:rsidR="00444C77" w:rsidRPr="003454A6">
        <w:rPr>
          <w:rFonts w:ascii="Times New Roman" w:hAnsi="Times New Roman" w:cs="Times New Roman"/>
          <w:i/>
          <w:sz w:val="24"/>
          <w:szCs w:val="24"/>
        </w:rPr>
        <w:t>-</w:t>
      </w:r>
      <w:r w:rsidRPr="003454A6">
        <w:rPr>
          <w:rFonts w:ascii="Times New Roman" w:hAnsi="Times New Roman" w:cs="Times New Roman"/>
          <w:i/>
          <w:sz w:val="24"/>
          <w:szCs w:val="24"/>
        </w:rPr>
        <w:t xml:space="preserve">копії оригіналів повинні надаватись у повному обсязі (копія повинна містити усі сторінки відповідного документа). 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 відхилення пропозиції </w:t>
      </w:r>
      <w:r w:rsidR="00444C77" w:rsidRPr="003454A6">
        <w:rPr>
          <w:rFonts w:ascii="Times New Roman" w:hAnsi="Times New Roman" w:cs="Times New Roman"/>
          <w:i/>
          <w:sz w:val="24"/>
          <w:szCs w:val="24"/>
        </w:rPr>
        <w:t>У</w:t>
      </w:r>
      <w:r w:rsidRPr="003454A6">
        <w:rPr>
          <w:rFonts w:ascii="Times New Roman" w:hAnsi="Times New Roman" w:cs="Times New Roman"/>
          <w:i/>
          <w:sz w:val="24"/>
          <w:szCs w:val="24"/>
        </w:rPr>
        <w:t xml:space="preserve">часника. </w:t>
      </w:r>
    </w:p>
    <w:p w:rsidR="003C07CF" w:rsidRPr="003454A6" w:rsidRDefault="003C07CF" w:rsidP="005C5106">
      <w:pPr>
        <w:spacing w:before="8"/>
        <w:ind w:right="544"/>
        <w:jc w:val="center"/>
        <w:rPr>
          <w:rFonts w:ascii="Times New Roman" w:eastAsia="Times New Roman" w:hAnsi="Times New Roman" w:cs="Times New Roman"/>
          <w:b/>
          <w:sz w:val="24"/>
          <w:szCs w:val="24"/>
          <w:lang w:eastAsia="uk-UA" w:bidi="uk-UA"/>
        </w:rPr>
      </w:pPr>
    </w:p>
    <w:p w:rsidR="00835291" w:rsidRPr="003454A6" w:rsidRDefault="00835291" w:rsidP="005C5106">
      <w:pPr>
        <w:spacing w:before="8"/>
        <w:ind w:right="544"/>
        <w:jc w:val="center"/>
        <w:rPr>
          <w:rFonts w:ascii="Times New Roman" w:eastAsia="Times New Roman" w:hAnsi="Times New Roman" w:cs="Times New Roman"/>
          <w:b/>
          <w:sz w:val="24"/>
          <w:szCs w:val="24"/>
          <w:lang w:eastAsia="uk-UA" w:bidi="uk-UA"/>
        </w:rPr>
      </w:pPr>
    </w:p>
    <w:p w:rsidR="00835291" w:rsidRPr="003454A6" w:rsidRDefault="00835291" w:rsidP="005C5106">
      <w:pPr>
        <w:spacing w:before="8"/>
        <w:ind w:right="544"/>
        <w:jc w:val="center"/>
        <w:rPr>
          <w:rFonts w:ascii="Times New Roman" w:eastAsia="Times New Roman" w:hAnsi="Times New Roman" w:cs="Times New Roman"/>
          <w:b/>
          <w:sz w:val="24"/>
          <w:szCs w:val="24"/>
          <w:lang w:eastAsia="uk-UA" w:bidi="uk-UA"/>
        </w:rPr>
      </w:pPr>
    </w:p>
    <w:p w:rsidR="00835291" w:rsidRPr="003454A6" w:rsidRDefault="00835291" w:rsidP="005C5106">
      <w:pPr>
        <w:spacing w:before="8"/>
        <w:ind w:right="544"/>
        <w:jc w:val="center"/>
        <w:rPr>
          <w:rFonts w:ascii="Times New Roman" w:eastAsia="Times New Roman" w:hAnsi="Times New Roman" w:cs="Times New Roman"/>
          <w:b/>
          <w:sz w:val="24"/>
          <w:szCs w:val="24"/>
          <w:lang w:eastAsia="uk-UA" w:bidi="uk-UA"/>
        </w:rPr>
      </w:pPr>
    </w:p>
    <w:p w:rsidR="00210B44" w:rsidRPr="003454A6" w:rsidRDefault="00210B44" w:rsidP="005C5106">
      <w:pPr>
        <w:spacing w:before="8"/>
        <w:ind w:right="544"/>
        <w:jc w:val="center"/>
        <w:rPr>
          <w:rFonts w:ascii="Times New Roman" w:eastAsia="Times New Roman" w:hAnsi="Times New Roman" w:cs="Times New Roman"/>
          <w:b/>
          <w:sz w:val="24"/>
          <w:szCs w:val="24"/>
          <w:lang w:eastAsia="uk-UA" w:bidi="uk-UA"/>
        </w:rPr>
      </w:pPr>
    </w:p>
    <w:p w:rsidR="00210B44" w:rsidRPr="003454A6" w:rsidRDefault="00210B44" w:rsidP="005C5106">
      <w:pPr>
        <w:spacing w:before="8"/>
        <w:ind w:right="544"/>
        <w:jc w:val="center"/>
        <w:rPr>
          <w:rFonts w:ascii="Times New Roman" w:eastAsia="Times New Roman" w:hAnsi="Times New Roman" w:cs="Times New Roman"/>
          <w:b/>
          <w:sz w:val="24"/>
          <w:szCs w:val="24"/>
          <w:lang w:eastAsia="uk-UA" w:bidi="uk-UA"/>
        </w:rPr>
      </w:pPr>
    </w:p>
    <w:p w:rsidR="00210B44" w:rsidRPr="003454A6" w:rsidRDefault="00210B44" w:rsidP="005C5106">
      <w:pPr>
        <w:spacing w:before="8"/>
        <w:ind w:right="544"/>
        <w:jc w:val="center"/>
        <w:rPr>
          <w:rFonts w:ascii="Times New Roman" w:eastAsia="Times New Roman" w:hAnsi="Times New Roman" w:cs="Times New Roman"/>
          <w:b/>
          <w:sz w:val="24"/>
          <w:szCs w:val="24"/>
          <w:lang w:eastAsia="uk-UA" w:bidi="uk-UA"/>
        </w:rPr>
      </w:pPr>
    </w:p>
    <w:p w:rsidR="00210B44" w:rsidRPr="003454A6" w:rsidRDefault="00210B44" w:rsidP="005C5106">
      <w:pPr>
        <w:spacing w:before="8"/>
        <w:ind w:right="544"/>
        <w:jc w:val="center"/>
        <w:rPr>
          <w:rFonts w:ascii="Times New Roman" w:eastAsia="Times New Roman" w:hAnsi="Times New Roman" w:cs="Times New Roman"/>
          <w:b/>
          <w:sz w:val="24"/>
          <w:szCs w:val="24"/>
          <w:lang w:eastAsia="uk-UA" w:bidi="uk-UA"/>
        </w:rPr>
      </w:pPr>
    </w:p>
    <w:p w:rsidR="00210B44" w:rsidRPr="003454A6" w:rsidRDefault="00210B44" w:rsidP="005C5106">
      <w:pPr>
        <w:spacing w:before="8"/>
        <w:ind w:right="544"/>
        <w:jc w:val="center"/>
        <w:rPr>
          <w:rFonts w:ascii="Times New Roman" w:eastAsia="Times New Roman" w:hAnsi="Times New Roman" w:cs="Times New Roman"/>
          <w:b/>
          <w:sz w:val="24"/>
          <w:szCs w:val="24"/>
          <w:lang w:eastAsia="uk-UA" w:bidi="uk-UA"/>
        </w:rPr>
      </w:pPr>
    </w:p>
    <w:p w:rsidR="00210B44" w:rsidRPr="003454A6" w:rsidRDefault="00210B44" w:rsidP="005C5106">
      <w:pPr>
        <w:spacing w:before="8"/>
        <w:ind w:right="544"/>
        <w:jc w:val="center"/>
        <w:rPr>
          <w:rFonts w:ascii="Times New Roman" w:eastAsia="Times New Roman" w:hAnsi="Times New Roman" w:cs="Times New Roman"/>
          <w:b/>
          <w:sz w:val="24"/>
          <w:szCs w:val="24"/>
          <w:lang w:eastAsia="uk-UA" w:bidi="uk-UA"/>
        </w:rPr>
      </w:pPr>
    </w:p>
    <w:p w:rsidR="00210B44" w:rsidRPr="003454A6" w:rsidRDefault="00210B44" w:rsidP="005C5106">
      <w:pPr>
        <w:spacing w:before="8"/>
        <w:ind w:right="544"/>
        <w:jc w:val="center"/>
        <w:rPr>
          <w:rFonts w:ascii="Times New Roman" w:eastAsia="Times New Roman" w:hAnsi="Times New Roman" w:cs="Times New Roman"/>
          <w:b/>
          <w:sz w:val="24"/>
          <w:szCs w:val="24"/>
          <w:lang w:eastAsia="uk-UA" w:bidi="uk-UA"/>
        </w:rPr>
      </w:pPr>
    </w:p>
    <w:p w:rsidR="00210B44" w:rsidRPr="003454A6" w:rsidRDefault="00210B44" w:rsidP="005C5106">
      <w:pPr>
        <w:spacing w:before="8"/>
        <w:ind w:right="544"/>
        <w:jc w:val="center"/>
        <w:rPr>
          <w:rFonts w:ascii="Times New Roman" w:eastAsia="Times New Roman" w:hAnsi="Times New Roman" w:cs="Times New Roman"/>
          <w:b/>
          <w:sz w:val="24"/>
          <w:szCs w:val="24"/>
          <w:lang w:eastAsia="uk-UA" w:bidi="uk-UA"/>
        </w:rPr>
      </w:pPr>
    </w:p>
    <w:p w:rsidR="00210B44" w:rsidRPr="003454A6" w:rsidRDefault="00210B44" w:rsidP="005C5106">
      <w:pPr>
        <w:spacing w:before="8"/>
        <w:ind w:right="544"/>
        <w:jc w:val="center"/>
        <w:rPr>
          <w:rFonts w:ascii="Times New Roman" w:eastAsia="Times New Roman" w:hAnsi="Times New Roman" w:cs="Times New Roman"/>
          <w:b/>
          <w:sz w:val="24"/>
          <w:szCs w:val="24"/>
          <w:lang w:eastAsia="uk-UA" w:bidi="uk-UA"/>
        </w:rPr>
      </w:pPr>
    </w:p>
    <w:p w:rsidR="00210B44" w:rsidRPr="003454A6" w:rsidRDefault="00210B44" w:rsidP="005C5106">
      <w:pPr>
        <w:spacing w:before="8"/>
        <w:ind w:right="544"/>
        <w:jc w:val="center"/>
        <w:rPr>
          <w:rFonts w:ascii="Times New Roman" w:eastAsia="Times New Roman" w:hAnsi="Times New Roman" w:cs="Times New Roman"/>
          <w:b/>
          <w:sz w:val="24"/>
          <w:szCs w:val="24"/>
          <w:lang w:eastAsia="uk-UA" w:bidi="uk-UA"/>
        </w:rPr>
      </w:pPr>
    </w:p>
    <w:p w:rsidR="00631A42" w:rsidRPr="003454A6" w:rsidRDefault="00631A42" w:rsidP="005C5106">
      <w:pPr>
        <w:spacing w:before="8"/>
        <w:ind w:right="544"/>
        <w:jc w:val="center"/>
        <w:rPr>
          <w:rFonts w:ascii="Times New Roman" w:eastAsia="Times New Roman" w:hAnsi="Times New Roman" w:cs="Times New Roman"/>
          <w:b/>
          <w:sz w:val="24"/>
          <w:szCs w:val="24"/>
          <w:lang w:eastAsia="uk-UA" w:bidi="uk-UA"/>
        </w:rPr>
      </w:pPr>
    </w:p>
    <w:p w:rsidR="00AA5A96" w:rsidRPr="003454A6" w:rsidRDefault="00AA5A96" w:rsidP="005C5106">
      <w:pPr>
        <w:spacing w:before="8"/>
        <w:ind w:right="544"/>
        <w:jc w:val="center"/>
        <w:rPr>
          <w:rFonts w:ascii="Times New Roman" w:eastAsia="Times New Roman" w:hAnsi="Times New Roman" w:cs="Times New Roman"/>
          <w:b/>
          <w:sz w:val="24"/>
          <w:szCs w:val="24"/>
          <w:lang w:eastAsia="uk-UA" w:bidi="uk-UA"/>
        </w:rPr>
      </w:pPr>
    </w:p>
    <w:p w:rsidR="00AA5A96" w:rsidRPr="003454A6" w:rsidRDefault="00AA5A96" w:rsidP="005C5106">
      <w:pPr>
        <w:spacing w:before="8"/>
        <w:ind w:right="544"/>
        <w:jc w:val="center"/>
        <w:rPr>
          <w:rFonts w:ascii="Times New Roman" w:eastAsia="Times New Roman" w:hAnsi="Times New Roman" w:cs="Times New Roman"/>
          <w:b/>
          <w:sz w:val="24"/>
          <w:szCs w:val="24"/>
          <w:lang w:eastAsia="uk-UA" w:bidi="uk-UA"/>
        </w:rPr>
      </w:pPr>
    </w:p>
    <w:p w:rsidR="00AA5A96" w:rsidRPr="003454A6" w:rsidRDefault="00AA5A96" w:rsidP="005C5106">
      <w:pPr>
        <w:spacing w:before="8"/>
        <w:ind w:right="544"/>
        <w:jc w:val="center"/>
        <w:rPr>
          <w:rFonts w:ascii="Times New Roman" w:eastAsia="Times New Roman" w:hAnsi="Times New Roman" w:cs="Times New Roman"/>
          <w:b/>
          <w:sz w:val="24"/>
          <w:szCs w:val="24"/>
          <w:lang w:eastAsia="uk-UA" w:bidi="uk-UA"/>
        </w:rPr>
      </w:pPr>
    </w:p>
    <w:p w:rsidR="00AA5A96" w:rsidRPr="003454A6" w:rsidRDefault="00AA5A96" w:rsidP="005C5106">
      <w:pPr>
        <w:spacing w:before="8"/>
        <w:ind w:right="544"/>
        <w:jc w:val="center"/>
        <w:rPr>
          <w:rFonts w:ascii="Times New Roman" w:eastAsia="Times New Roman" w:hAnsi="Times New Roman" w:cs="Times New Roman"/>
          <w:b/>
          <w:sz w:val="24"/>
          <w:szCs w:val="24"/>
          <w:lang w:eastAsia="uk-UA" w:bidi="uk-UA"/>
        </w:rPr>
      </w:pPr>
    </w:p>
    <w:p w:rsidR="00AA5A96" w:rsidRPr="003454A6" w:rsidRDefault="00AA5A96" w:rsidP="005C5106">
      <w:pPr>
        <w:spacing w:before="8"/>
        <w:ind w:right="544"/>
        <w:jc w:val="center"/>
        <w:rPr>
          <w:rFonts w:ascii="Times New Roman" w:eastAsia="Times New Roman" w:hAnsi="Times New Roman" w:cs="Times New Roman"/>
          <w:b/>
          <w:sz w:val="24"/>
          <w:szCs w:val="24"/>
          <w:lang w:eastAsia="uk-UA" w:bidi="uk-UA"/>
        </w:rPr>
      </w:pPr>
    </w:p>
    <w:p w:rsidR="00AA5A96" w:rsidRPr="003454A6" w:rsidRDefault="00AA5A96" w:rsidP="005C5106">
      <w:pPr>
        <w:spacing w:before="8"/>
        <w:ind w:right="544"/>
        <w:jc w:val="center"/>
        <w:rPr>
          <w:rFonts w:ascii="Times New Roman" w:eastAsia="Times New Roman" w:hAnsi="Times New Roman" w:cs="Times New Roman"/>
          <w:b/>
          <w:sz w:val="24"/>
          <w:szCs w:val="24"/>
          <w:lang w:eastAsia="uk-UA" w:bidi="uk-UA"/>
        </w:rPr>
      </w:pPr>
    </w:p>
    <w:p w:rsidR="00AA5A96" w:rsidRPr="003454A6" w:rsidRDefault="00AA5A96" w:rsidP="005C5106">
      <w:pPr>
        <w:spacing w:before="8"/>
        <w:ind w:right="544"/>
        <w:jc w:val="center"/>
        <w:rPr>
          <w:rFonts w:ascii="Times New Roman" w:eastAsia="Times New Roman" w:hAnsi="Times New Roman" w:cs="Times New Roman"/>
          <w:b/>
          <w:sz w:val="24"/>
          <w:szCs w:val="24"/>
          <w:lang w:eastAsia="uk-UA" w:bidi="uk-UA"/>
        </w:rPr>
      </w:pPr>
    </w:p>
    <w:p w:rsidR="00643BE8" w:rsidRPr="003454A6" w:rsidRDefault="00643BE8" w:rsidP="005C5106">
      <w:pPr>
        <w:spacing w:before="8"/>
        <w:ind w:right="544"/>
        <w:jc w:val="center"/>
        <w:rPr>
          <w:rFonts w:ascii="Times New Roman" w:eastAsia="Times New Roman" w:hAnsi="Times New Roman" w:cs="Times New Roman"/>
          <w:b/>
          <w:sz w:val="24"/>
          <w:szCs w:val="24"/>
          <w:lang w:eastAsia="uk-UA" w:bidi="uk-UA"/>
        </w:rPr>
      </w:pPr>
    </w:p>
    <w:p w:rsidR="00CA4271" w:rsidRPr="003454A6" w:rsidRDefault="00CA4271" w:rsidP="009B4DE8">
      <w:pPr>
        <w:ind w:right="282"/>
        <w:jc w:val="right"/>
        <w:rPr>
          <w:rFonts w:ascii="Times New Roman" w:eastAsia="Times New Roman" w:hAnsi="Times New Roman" w:cs="Times New Roman"/>
          <w:i/>
          <w:sz w:val="24"/>
          <w:szCs w:val="24"/>
        </w:rPr>
      </w:pPr>
      <w:r w:rsidRPr="003454A6">
        <w:rPr>
          <w:rFonts w:ascii="Times New Roman" w:eastAsia="Times New Roman" w:hAnsi="Times New Roman" w:cs="Times New Roman"/>
          <w:i/>
          <w:sz w:val="24"/>
          <w:szCs w:val="24"/>
        </w:rPr>
        <w:lastRenderedPageBreak/>
        <w:t>Додаток № 2 до тендерної документації</w:t>
      </w:r>
    </w:p>
    <w:p w:rsidR="00CA4271" w:rsidRPr="003454A6" w:rsidRDefault="00CA4271" w:rsidP="00CA4271">
      <w:pPr>
        <w:jc w:val="center"/>
        <w:rPr>
          <w:rFonts w:ascii="Times New Roman" w:eastAsia="Times New Roman" w:hAnsi="Times New Roman" w:cs="Times New Roman"/>
          <w:b/>
          <w:sz w:val="24"/>
          <w:szCs w:val="24"/>
        </w:rPr>
      </w:pPr>
      <w:r w:rsidRPr="003454A6">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W w:w="10065" w:type="dxa"/>
        <w:tblInd w:w="-5" w:type="dxa"/>
        <w:tblLayout w:type="fixed"/>
        <w:tblLook w:val="0400" w:firstRow="0" w:lastRow="0" w:firstColumn="0" w:lastColumn="0" w:noHBand="0" w:noVBand="1"/>
      </w:tblPr>
      <w:tblGrid>
        <w:gridCol w:w="567"/>
        <w:gridCol w:w="4995"/>
        <w:gridCol w:w="4503"/>
      </w:tblGrid>
      <w:tr w:rsidR="00CA4271" w:rsidRPr="003454A6"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3454A6" w:rsidRDefault="00CA4271" w:rsidP="00752623">
            <w:pPr>
              <w:spacing w:after="0" w:line="240" w:lineRule="auto"/>
              <w:jc w:val="center"/>
              <w:rPr>
                <w:rFonts w:ascii="Times New Roman" w:eastAsia="Times New Roman" w:hAnsi="Times New Roman" w:cs="Times New Roman"/>
                <w:sz w:val="24"/>
                <w:szCs w:val="24"/>
              </w:rPr>
            </w:pPr>
            <w:bookmarkStart w:id="1" w:name="_heading=h.gjdgxs" w:colFirst="0" w:colLast="0"/>
            <w:bookmarkEnd w:id="1"/>
            <w:r w:rsidRPr="003454A6">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3454A6" w:rsidRDefault="00CA4271" w:rsidP="00752623">
            <w:pPr>
              <w:spacing w:after="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b/>
                <w:sz w:val="24"/>
                <w:szCs w:val="24"/>
              </w:rPr>
              <w:t>Підстави для відмови в участі у процедурі закупівлі</w:t>
            </w:r>
          </w:p>
          <w:p w:rsidR="00CA4271" w:rsidRPr="003454A6" w:rsidRDefault="00CA4271" w:rsidP="00752623">
            <w:pPr>
              <w:spacing w:after="0" w:line="240" w:lineRule="auto"/>
              <w:rPr>
                <w:rFonts w:ascii="Times New Roman" w:eastAsia="Times New Roman" w:hAnsi="Times New Roman" w:cs="Times New Roman"/>
                <w:sz w:val="24"/>
                <w:szCs w:val="24"/>
              </w:rPr>
            </w:pPr>
          </w:p>
        </w:tc>
        <w:tc>
          <w:tcPr>
            <w:tcW w:w="4503" w:type="dxa"/>
            <w:tcBorders>
              <w:top w:val="single" w:sz="4" w:space="0" w:color="000000"/>
              <w:left w:val="single" w:sz="4" w:space="0" w:color="000000"/>
              <w:bottom w:val="single" w:sz="4" w:space="0" w:color="000000"/>
              <w:right w:val="single" w:sz="4" w:space="0" w:color="000000"/>
            </w:tcBorders>
            <w:vAlign w:val="center"/>
          </w:tcPr>
          <w:p w:rsidR="00CA4271" w:rsidRPr="003454A6" w:rsidRDefault="00CA4271" w:rsidP="00752623">
            <w:pPr>
              <w:spacing w:after="0" w:line="240" w:lineRule="auto"/>
              <w:jc w:val="center"/>
              <w:rPr>
                <w:rFonts w:ascii="Times New Roman" w:eastAsia="Times New Roman" w:hAnsi="Times New Roman" w:cs="Times New Roman"/>
                <w:b/>
                <w:sz w:val="24"/>
                <w:szCs w:val="24"/>
              </w:rPr>
            </w:pPr>
            <w:r w:rsidRPr="003454A6">
              <w:rPr>
                <w:rFonts w:ascii="Times New Roman" w:eastAsia="Times New Roman" w:hAnsi="Times New Roman" w:cs="Times New Roman"/>
                <w:b/>
                <w:sz w:val="24"/>
                <w:szCs w:val="24"/>
              </w:rPr>
              <w:t>Спосіб підтвердження</w:t>
            </w:r>
          </w:p>
        </w:tc>
      </w:tr>
      <w:tr w:rsidR="00CA4271" w:rsidRPr="003454A6"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50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CA4271" w:rsidRPr="003454A6"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50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RPr="003454A6"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0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RPr="003454A6"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54A6">
              <w:rPr>
                <w:rFonts w:ascii="Times New Roman" w:eastAsia="Times New Roman" w:hAnsi="Times New Roman" w:cs="Times New Roman"/>
                <w:sz w:val="24"/>
                <w:szCs w:val="24"/>
              </w:rPr>
              <w:t>антиконкурентних</w:t>
            </w:r>
            <w:proofErr w:type="spellEnd"/>
            <w:r w:rsidRPr="003454A6">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50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RPr="003454A6"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RPr="003454A6"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0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RPr="003454A6"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p>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амовника</w:t>
            </w:r>
          </w:p>
        </w:tc>
        <w:tc>
          <w:tcPr>
            <w:tcW w:w="450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RPr="003454A6"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50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RPr="003454A6"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50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RPr="003454A6"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450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A4271" w:rsidRPr="003454A6"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учасник процедури закупівлі або кінцевий </w:t>
            </w:r>
            <w:proofErr w:type="spellStart"/>
            <w:r w:rsidRPr="003454A6">
              <w:rPr>
                <w:rFonts w:ascii="Times New Roman" w:eastAsia="Times New Roman" w:hAnsi="Times New Roman" w:cs="Times New Roman"/>
                <w:sz w:val="24"/>
                <w:szCs w:val="24"/>
              </w:rPr>
              <w:t>бенефіціарний</w:t>
            </w:r>
            <w:proofErr w:type="spellEnd"/>
            <w:r w:rsidRPr="003454A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50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RPr="003454A6"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0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4271" w:rsidRPr="003454A6"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hd w:val="clear" w:color="auto" w:fill="FFFFFF"/>
              <w:spacing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3454A6">
              <w:rPr>
                <w:rFonts w:ascii="Times New Roman" w:eastAsia="Times New Roman" w:hAnsi="Times New Roman" w:cs="Times New Roman"/>
                <w:sz w:val="24"/>
                <w:szCs w:val="24"/>
              </w:rPr>
              <w:lastRenderedPageBreak/>
              <w:t xml:space="preserve">укладеним договором про закупівлю з цим самим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амовник вважає таке підтвердження достатнім, учаснику процедури закупівлі не може бути відмовлено в участі в процедурі закупівлі.</w:t>
            </w:r>
          </w:p>
        </w:tc>
        <w:tc>
          <w:tcPr>
            <w:tcW w:w="450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after="0" w:line="240" w:lineRule="auto"/>
              <w:ind w:left="69" w:right="242" w:hanging="69"/>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lastRenderedPageBreak/>
              <w:t xml:space="preserve"> Учасник надає довідку в довільній формі про те, що між ним і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 xml:space="preserve">амовником не було укладено договору про закупівлю, за яким  переможець процедури закупівлі не виконав свої зобов’язання, що </w:t>
            </w:r>
            <w:r w:rsidRPr="003454A6">
              <w:rPr>
                <w:rFonts w:ascii="Times New Roman" w:eastAsia="Times New Roman" w:hAnsi="Times New Roman" w:cs="Times New Roman"/>
                <w:sz w:val="24"/>
                <w:szCs w:val="24"/>
              </w:rPr>
              <w:lastRenderedPageBreak/>
              <w:t>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CA4271" w:rsidRPr="003454A6" w:rsidRDefault="00CA4271" w:rsidP="00752623">
            <w:pPr>
              <w:spacing w:after="0" w:line="240" w:lineRule="auto"/>
              <w:ind w:left="69" w:right="242" w:hanging="69"/>
              <w:jc w:val="both"/>
              <w:rPr>
                <w:rFonts w:ascii="Times New Roman" w:eastAsia="Times New Roman" w:hAnsi="Times New Roman" w:cs="Times New Roman"/>
                <w:sz w:val="24"/>
                <w:szCs w:val="24"/>
              </w:rPr>
            </w:pPr>
          </w:p>
          <w:p w:rsidR="00CA4271" w:rsidRPr="003454A6" w:rsidRDefault="00CA4271" w:rsidP="00752623">
            <w:pPr>
              <w:spacing w:after="0" w:line="240" w:lineRule="auto"/>
              <w:ind w:left="69" w:right="242" w:hanging="69"/>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або</w:t>
            </w:r>
          </w:p>
          <w:p w:rsidR="00CA4271" w:rsidRPr="003454A6" w:rsidRDefault="00CA4271" w:rsidP="00752623">
            <w:pPr>
              <w:spacing w:after="0" w:line="240" w:lineRule="auto"/>
              <w:ind w:left="69" w:right="242" w:hanging="69"/>
              <w:jc w:val="both"/>
              <w:rPr>
                <w:rFonts w:ascii="Times New Roman" w:eastAsia="Times New Roman" w:hAnsi="Times New Roman" w:cs="Times New Roman"/>
                <w:sz w:val="24"/>
                <w:szCs w:val="24"/>
              </w:rPr>
            </w:pPr>
          </w:p>
          <w:p w:rsidR="00CA4271" w:rsidRPr="003454A6" w:rsidRDefault="00CA4271" w:rsidP="00752623">
            <w:pPr>
              <w:spacing w:after="0" w:line="240" w:lineRule="auto"/>
              <w:ind w:left="69" w:right="242" w:hanging="69"/>
              <w:jc w:val="both"/>
              <w:rPr>
                <w:rFonts w:ascii="Times New Roman" w:eastAsia="Times New Roman" w:hAnsi="Times New Roman" w:cs="Times New Roman"/>
                <w:color w:val="333333"/>
                <w:sz w:val="24"/>
                <w:szCs w:val="24"/>
              </w:rPr>
            </w:pPr>
            <w:r w:rsidRPr="003454A6">
              <w:rPr>
                <w:rFonts w:ascii="Times New Roman" w:eastAsia="Times New Roman" w:hAnsi="Times New Roman" w:cs="Times New Roman"/>
                <w:sz w:val="24"/>
                <w:szCs w:val="24"/>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A4271" w:rsidRPr="003454A6" w:rsidRDefault="00CA4271" w:rsidP="00CA4271">
      <w:pPr>
        <w:rPr>
          <w:rFonts w:ascii="Times New Roman" w:eastAsia="Times New Roman" w:hAnsi="Times New Roman" w:cs="Times New Roman"/>
          <w:b/>
          <w:sz w:val="24"/>
          <w:szCs w:val="24"/>
        </w:rPr>
      </w:pPr>
    </w:p>
    <w:p w:rsidR="00CA4271" w:rsidRPr="003454A6" w:rsidRDefault="00CA4271" w:rsidP="00CA4271">
      <w:pPr>
        <w:jc w:val="center"/>
        <w:rPr>
          <w:rFonts w:ascii="Times New Roman" w:eastAsia="Times New Roman" w:hAnsi="Times New Roman" w:cs="Times New Roman"/>
          <w:b/>
          <w:sz w:val="24"/>
          <w:szCs w:val="24"/>
        </w:rPr>
      </w:pPr>
      <w:r w:rsidRPr="003454A6">
        <w:rPr>
          <w:rFonts w:ascii="Times New Roman" w:eastAsia="Times New Roman" w:hAnsi="Times New Roman" w:cs="Times New Roman"/>
          <w:b/>
          <w:sz w:val="24"/>
          <w:szCs w:val="24"/>
        </w:rPr>
        <w:t>Підстави для відмови в участі у процедурі закупівлі (для переможців)</w:t>
      </w:r>
    </w:p>
    <w:tbl>
      <w:tblPr>
        <w:tblW w:w="10084" w:type="dxa"/>
        <w:tblInd w:w="-24" w:type="dxa"/>
        <w:tblLayout w:type="fixed"/>
        <w:tblLook w:val="0400" w:firstRow="0" w:lastRow="0" w:firstColumn="0" w:lastColumn="0" w:noHBand="0" w:noVBand="1"/>
      </w:tblPr>
      <w:tblGrid>
        <w:gridCol w:w="586"/>
        <w:gridCol w:w="4735"/>
        <w:gridCol w:w="4763"/>
      </w:tblGrid>
      <w:tr w:rsidR="00CA4271" w:rsidRPr="003454A6"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3454A6" w:rsidRDefault="00CA4271" w:rsidP="00752623">
            <w:pPr>
              <w:spacing w:after="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b/>
                <w:sz w:val="24"/>
                <w:szCs w:val="24"/>
              </w:rPr>
              <w:t>№ п/п</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3454A6" w:rsidRDefault="00CA4271" w:rsidP="00752623">
            <w:pPr>
              <w:spacing w:after="0" w:line="240" w:lineRule="auto"/>
              <w:jc w:val="center"/>
              <w:rPr>
                <w:rFonts w:ascii="Times New Roman" w:eastAsia="Times New Roman" w:hAnsi="Times New Roman" w:cs="Times New Roman"/>
                <w:sz w:val="24"/>
                <w:szCs w:val="24"/>
              </w:rPr>
            </w:pPr>
            <w:r w:rsidRPr="003454A6">
              <w:rPr>
                <w:rFonts w:ascii="Times New Roman" w:eastAsia="Times New Roman" w:hAnsi="Times New Roman" w:cs="Times New Roman"/>
                <w:b/>
                <w:sz w:val="24"/>
                <w:szCs w:val="24"/>
              </w:rPr>
              <w:t>Підстави для відмови в участі у процедурі закупівлі</w:t>
            </w:r>
          </w:p>
          <w:p w:rsidR="00CA4271" w:rsidRPr="003454A6" w:rsidRDefault="00CA4271" w:rsidP="00752623">
            <w:pPr>
              <w:spacing w:after="0" w:line="240" w:lineRule="auto"/>
              <w:rPr>
                <w:rFonts w:ascii="Times New Roman" w:eastAsia="Times New Roman" w:hAnsi="Times New Roman" w:cs="Times New Roman"/>
                <w:sz w:val="24"/>
                <w:szCs w:val="24"/>
              </w:rPr>
            </w:pPr>
          </w:p>
        </w:tc>
        <w:tc>
          <w:tcPr>
            <w:tcW w:w="4763" w:type="dxa"/>
            <w:tcBorders>
              <w:top w:val="single" w:sz="4" w:space="0" w:color="000000"/>
              <w:left w:val="single" w:sz="4" w:space="0" w:color="000000"/>
              <w:bottom w:val="single" w:sz="4" w:space="0" w:color="000000"/>
              <w:right w:val="single" w:sz="4" w:space="0" w:color="000000"/>
            </w:tcBorders>
            <w:vAlign w:val="center"/>
          </w:tcPr>
          <w:p w:rsidR="00CA4271" w:rsidRPr="003454A6" w:rsidRDefault="00CA4271" w:rsidP="00752623">
            <w:pPr>
              <w:spacing w:after="0" w:line="240" w:lineRule="auto"/>
              <w:jc w:val="center"/>
              <w:rPr>
                <w:rFonts w:ascii="Times New Roman" w:eastAsia="Times New Roman" w:hAnsi="Times New Roman" w:cs="Times New Roman"/>
                <w:b/>
                <w:sz w:val="24"/>
                <w:szCs w:val="24"/>
              </w:rPr>
            </w:pPr>
            <w:r w:rsidRPr="003454A6">
              <w:rPr>
                <w:rFonts w:ascii="Times New Roman" w:eastAsia="Times New Roman" w:hAnsi="Times New Roman" w:cs="Times New Roman"/>
                <w:b/>
                <w:sz w:val="24"/>
                <w:szCs w:val="24"/>
              </w:rPr>
              <w:t>Спосіб підтвердження*</w:t>
            </w:r>
          </w:p>
        </w:tc>
      </w:tr>
      <w:tr w:rsidR="00CA4271" w:rsidRPr="003454A6"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1</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1)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763" w:type="dxa"/>
            <w:tcBorders>
              <w:top w:val="single" w:sz="4" w:space="0" w:color="000000"/>
              <w:left w:val="single" w:sz="4" w:space="0" w:color="000000"/>
              <w:bottom w:val="single" w:sz="4" w:space="0" w:color="000000"/>
              <w:right w:val="single" w:sz="4" w:space="0" w:color="000000"/>
            </w:tcBorders>
          </w:tcPr>
          <w:p w:rsidR="00CA4271" w:rsidRPr="003454A6" w:rsidRDefault="003249E8"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w:t>
            </w:r>
            <w:r w:rsidRPr="003454A6">
              <w:rPr>
                <w:rFonts w:ascii="Times New Roman" w:eastAsia="Times New Roman" w:hAnsi="Times New Roman" w:cs="Times New Roman"/>
                <w:sz w:val="24"/>
                <w:szCs w:val="24"/>
                <w:u w:val="single"/>
              </w:rPr>
              <w:t xml:space="preserve">здійснюється </w:t>
            </w:r>
            <w:r w:rsidR="008B268A" w:rsidRPr="003454A6">
              <w:rPr>
                <w:rFonts w:ascii="Times New Roman" w:eastAsia="Times New Roman" w:hAnsi="Times New Roman" w:cs="Times New Roman"/>
                <w:sz w:val="24"/>
                <w:szCs w:val="24"/>
                <w:u w:val="single"/>
              </w:rPr>
              <w:t>З</w:t>
            </w:r>
            <w:r w:rsidRPr="003454A6">
              <w:rPr>
                <w:rFonts w:ascii="Times New Roman" w:eastAsia="Times New Roman" w:hAnsi="Times New Roman" w:cs="Times New Roman"/>
                <w:sz w:val="24"/>
                <w:szCs w:val="24"/>
                <w:u w:val="single"/>
              </w:rPr>
              <w:t>амовником самостійно</w:t>
            </w:r>
            <w:r w:rsidRPr="003454A6">
              <w:rPr>
                <w:rFonts w:ascii="Times New Roman" w:eastAsia="Times New Roman" w:hAnsi="Times New Roman" w:cs="Times New Roman"/>
                <w:sz w:val="24"/>
                <w:szCs w:val="24"/>
              </w:rPr>
              <w:t>.</w:t>
            </w:r>
          </w:p>
        </w:tc>
      </w:tr>
      <w:tr w:rsidR="00CA4271" w:rsidRPr="003454A6"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2</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76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CA4271" w:rsidRPr="003454A6"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lastRenderedPageBreak/>
              <w:t>3</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6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4271" w:rsidRPr="003454A6"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4</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54A6">
              <w:rPr>
                <w:rFonts w:ascii="Times New Roman" w:eastAsia="Times New Roman" w:hAnsi="Times New Roman" w:cs="Times New Roman"/>
                <w:sz w:val="24"/>
                <w:szCs w:val="24"/>
              </w:rPr>
              <w:t>антиконкурентних</w:t>
            </w:r>
            <w:proofErr w:type="spellEnd"/>
            <w:r w:rsidRPr="003454A6">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76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w:t>
            </w:r>
            <w:r w:rsidRPr="003454A6">
              <w:rPr>
                <w:rFonts w:ascii="Times New Roman" w:eastAsia="Times New Roman" w:hAnsi="Times New Roman" w:cs="Times New Roman"/>
                <w:sz w:val="24"/>
                <w:szCs w:val="24"/>
                <w:u w:val="single"/>
              </w:rPr>
              <w:t xml:space="preserve">здійснюється </w:t>
            </w:r>
            <w:r w:rsidR="008B268A" w:rsidRPr="003454A6">
              <w:rPr>
                <w:rFonts w:ascii="Times New Roman" w:eastAsia="Times New Roman" w:hAnsi="Times New Roman" w:cs="Times New Roman"/>
                <w:sz w:val="24"/>
                <w:szCs w:val="24"/>
                <w:u w:val="single"/>
              </w:rPr>
              <w:t>З</w:t>
            </w:r>
            <w:r w:rsidRPr="003454A6">
              <w:rPr>
                <w:rFonts w:ascii="Times New Roman" w:eastAsia="Times New Roman" w:hAnsi="Times New Roman" w:cs="Times New Roman"/>
                <w:sz w:val="24"/>
                <w:szCs w:val="24"/>
                <w:u w:val="single"/>
              </w:rPr>
              <w:t>амовником самостійно</w:t>
            </w:r>
            <w:r w:rsidRPr="003454A6">
              <w:rPr>
                <w:rFonts w:ascii="Times New Roman" w:eastAsia="Times New Roman" w:hAnsi="Times New Roman" w:cs="Times New Roman"/>
                <w:sz w:val="24"/>
                <w:szCs w:val="24"/>
              </w:rPr>
              <w:t>.</w:t>
            </w:r>
          </w:p>
        </w:tc>
      </w:tr>
      <w:tr w:rsidR="00CA4271" w:rsidRPr="003454A6"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5</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76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p>
        </w:tc>
      </w:tr>
      <w:tr w:rsidR="00CA4271" w:rsidRPr="003454A6"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6</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76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tc>
      </w:tr>
      <w:tr w:rsidR="00CA4271" w:rsidRPr="003454A6"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7</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амовника</w:t>
            </w:r>
          </w:p>
        </w:tc>
        <w:tc>
          <w:tcPr>
            <w:tcW w:w="4763" w:type="dxa"/>
            <w:tcBorders>
              <w:top w:val="single" w:sz="4" w:space="0" w:color="000000"/>
              <w:left w:val="single" w:sz="4" w:space="0" w:color="000000"/>
              <w:bottom w:val="single" w:sz="4" w:space="0" w:color="000000"/>
              <w:right w:val="single" w:sz="4" w:space="0" w:color="000000"/>
            </w:tcBorders>
          </w:tcPr>
          <w:p w:rsidR="00CA4271" w:rsidRPr="003454A6" w:rsidRDefault="003249E8"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Замовник не вимагає подання документів/інформації. Перевірка </w:t>
            </w:r>
            <w:r w:rsidRPr="003454A6">
              <w:rPr>
                <w:rFonts w:ascii="Times New Roman" w:eastAsia="Times New Roman" w:hAnsi="Times New Roman" w:cs="Times New Roman"/>
                <w:sz w:val="24"/>
                <w:szCs w:val="24"/>
              </w:rPr>
              <w:lastRenderedPageBreak/>
              <w:t xml:space="preserve">відсутності підстави для відмови в участі </w:t>
            </w:r>
            <w:r w:rsidRPr="003454A6">
              <w:rPr>
                <w:rFonts w:ascii="Times New Roman" w:eastAsia="Times New Roman" w:hAnsi="Times New Roman" w:cs="Times New Roman"/>
                <w:sz w:val="24"/>
                <w:szCs w:val="24"/>
                <w:u w:val="single"/>
              </w:rPr>
              <w:t xml:space="preserve">здійснюється </w:t>
            </w:r>
            <w:r w:rsidR="008B268A" w:rsidRPr="003454A6">
              <w:rPr>
                <w:rFonts w:ascii="Times New Roman" w:eastAsia="Times New Roman" w:hAnsi="Times New Roman" w:cs="Times New Roman"/>
                <w:sz w:val="24"/>
                <w:szCs w:val="24"/>
                <w:u w:val="single"/>
              </w:rPr>
              <w:t>З</w:t>
            </w:r>
            <w:r w:rsidRPr="003454A6">
              <w:rPr>
                <w:rFonts w:ascii="Times New Roman" w:eastAsia="Times New Roman" w:hAnsi="Times New Roman" w:cs="Times New Roman"/>
                <w:sz w:val="24"/>
                <w:szCs w:val="24"/>
                <w:u w:val="single"/>
              </w:rPr>
              <w:t>амовником самостійно</w:t>
            </w:r>
            <w:r w:rsidRPr="003454A6">
              <w:rPr>
                <w:rFonts w:ascii="Times New Roman" w:eastAsia="Times New Roman" w:hAnsi="Times New Roman" w:cs="Times New Roman"/>
                <w:sz w:val="24"/>
                <w:szCs w:val="24"/>
              </w:rPr>
              <w:t>.</w:t>
            </w:r>
          </w:p>
        </w:tc>
      </w:tr>
      <w:tr w:rsidR="00CA4271" w:rsidRPr="003454A6"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lastRenderedPageBreak/>
              <w:t>8</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76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w:t>
            </w:r>
            <w:r w:rsidRPr="003454A6">
              <w:rPr>
                <w:rFonts w:ascii="Times New Roman" w:eastAsia="Times New Roman" w:hAnsi="Times New Roman" w:cs="Times New Roman"/>
                <w:sz w:val="24"/>
                <w:szCs w:val="24"/>
                <w:u w:val="single"/>
              </w:rPr>
              <w:t xml:space="preserve">здійснюється </w:t>
            </w:r>
            <w:r w:rsidR="008B268A" w:rsidRPr="003454A6">
              <w:rPr>
                <w:rFonts w:ascii="Times New Roman" w:eastAsia="Times New Roman" w:hAnsi="Times New Roman" w:cs="Times New Roman"/>
                <w:sz w:val="24"/>
                <w:szCs w:val="24"/>
                <w:u w:val="single"/>
              </w:rPr>
              <w:t>З</w:t>
            </w:r>
            <w:r w:rsidRPr="003454A6">
              <w:rPr>
                <w:rFonts w:ascii="Times New Roman" w:eastAsia="Times New Roman" w:hAnsi="Times New Roman" w:cs="Times New Roman"/>
                <w:sz w:val="24"/>
                <w:szCs w:val="24"/>
                <w:u w:val="single"/>
              </w:rPr>
              <w:t>амовником самостійно</w:t>
            </w:r>
            <w:r w:rsidRPr="003454A6">
              <w:rPr>
                <w:rFonts w:ascii="Times New Roman" w:eastAsia="Times New Roman" w:hAnsi="Times New Roman" w:cs="Times New Roman"/>
                <w:sz w:val="24"/>
                <w:szCs w:val="24"/>
              </w:rPr>
              <w:t>.</w:t>
            </w:r>
          </w:p>
        </w:tc>
      </w:tr>
      <w:tr w:rsidR="00CA4271" w:rsidRPr="003454A6"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9</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76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w:t>
            </w:r>
            <w:r w:rsidRPr="003454A6">
              <w:rPr>
                <w:rFonts w:ascii="Times New Roman" w:eastAsia="Times New Roman" w:hAnsi="Times New Roman" w:cs="Times New Roman"/>
                <w:sz w:val="24"/>
                <w:szCs w:val="24"/>
                <w:u w:val="single"/>
              </w:rPr>
              <w:t xml:space="preserve">здійснюється </w:t>
            </w:r>
            <w:r w:rsidR="008B268A" w:rsidRPr="003454A6">
              <w:rPr>
                <w:rFonts w:ascii="Times New Roman" w:eastAsia="Times New Roman" w:hAnsi="Times New Roman" w:cs="Times New Roman"/>
                <w:sz w:val="24"/>
                <w:szCs w:val="24"/>
                <w:u w:val="single"/>
              </w:rPr>
              <w:t>З</w:t>
            </w:r>
            <w:r w:rsidRPr="003454A6">
              <w:rPr>
                <w:rFonts w:ascii="Times New Roman" w:eastAsia="Times New Roman" w:hAnsi="Times New Roman" w:cs="Times New Roman"/>
                <w:sz w:val="24"/>
                <w:szCs w:val="24"/>
                <w:u w:val="single"/>
              </w:rPr>
              <w:t>амовником самостійно.</w:t>
            </w:r>
          </w:p>
        </w:tc>
      </w:tr>
      <w:tr w:rsidR="00CA4271" w:rsidRPr="003454A6"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10</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20 млн. гривень (у тому числі за лотом)</w:t>
            </w:r>
          </w:p>
        </w:tc>
        <w:tc>
          <w:tcPr>
            <w:tcW w:w="4763" w:type="dxa"/>
            <w:tcBorders>
              <w:top w:val="single" w:sz="4" w:space="0" w:color="000000"/>
              <w:left w:val="single" w:sz="4" w:space="0" w:color="000000"/>
              <w:bottom w:val="single" w:sz="4" w:space="0" w:color="000000"/>
              <w:right w:val="single" w:sz="4" w:space="0" w:color="000000"/>
            </w:tcBorders>
          </w:tcPr>
          <w:p w:rsidR="00CA4271" w:rsidRPr="003454A6" w:rsidRDefault="00CA4271" w:rsidP="002C499A">
            <w:pPr>
              <w:spacing w:after="0" w:line="240" w:lineRule="auto"/>
              <w:ind w:right="170"/>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CA4271" w:rsidRPr="003454A6" w:rsidRDefault="00CA4271" w:rsidP="00752623">
            <w:pPr>
              <w:spacing w:before="120" w:after="240" w:line="240" w:lineRule="auto"/>
              <w:ind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CA4271" w:rsidRPr="003454A6"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11</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учасник процедури закупівлі або кінцевий </w:t>
            </w:r>
            <w:proofErr w:type="spellStart"/>
            <w:r w:rsidRPr="003454A6">
              <w:rPr>
                <w:rFonts w:ascii="Times New Roman" w:eastAsia="Times New Roman" w:hAnsi="Times New Roman" w:cs="Times New Roman"/>
                <w:sz w:val="24"/>
                <w:szCs w:val="24"/>
              </w:rPr>
              <w:t>бенефіціарний</w:t>
            </w:r>
            <w:proofErr w:type="spellEnd"/>
            <w:r w:rsidRPr="003454A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76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w:t>
            </w:r>
            <w:r w:rsidRPr="003454A6">
              <w:rPr>
                <w:rFonts w:ascii="Times New Roman" w:eastAsia="Times New Roman" w:hAnsi="Times New Roman" w:cs="Times New Roman"/>
                <w:sz w:val="24"/>
                <w:szCs w:val="24"/>
                <w:u w:val="single"/>
              </w:rPr>
              <w:t xml:space="preserve">здійснюється </w:t>
            </w:r>
            <w:r w:rsidR="008B268A" w:rsidRPr="003454A6">
              <w:rPr>
                <w:rFonts w:ascii="Times New Roman" w:eastAsia="Times New Roman" w:hAnsi="Times New Roman" w:cs="Times New Roman"/>
                <w:sz w:val="24"/>
                <w:szCs w:val="24"/>
                <w:u w:val="single"/>
              </w:rPr>
              <w:t>З</w:t>
            </w:r>
            <w:r w:rsidRPr="003454A6">
              <w:rPr>
                <w:rFonts w:ascii="Times New Roman" w:eastAsia="Times New Roman" w:hAnsi="Times New Roman" w:cs="Times New Roman"/>
                <w:sz w:val="24"/>
                <w:szCs w:val="24"/>
                <w:u w:val="single"/>
              </w:rPr>
              <w:t>амовником самостійно</w:t>
            </w:r>
            <w:r w:rsidRPr="003454A6">
              <w:rPr>
                <w:rFonts w:ascii="Times New Roman" w:eastAsia="Times New Roman" w:hAnsi="Times New Roman" w:cs="Times New Roman"/>
                <w:sz w:val="24"/>
                <w:szCs w:val="24"/>
              </w:rPr>
              <w:t>.</w:t>
            </w:r>
          </w:p>
        </w:tc>
      </w:tr>
      <w:tr w:rsidR="00CA4271" w:rsidRPr="003454A6" w:rsidTr="005F186E">
        <w:trPr>
          <w:trHeight w:val="3692"/>
        </w:trPr>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12</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76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before="120" w:after="240" w:line="240" w:lineRule="auto"/>
              <w:ind w:left="141" w:right="178"/>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CA4271" w:rsidRPr="003454A6"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13</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3454A6" w:rsidRDefault="00CA4271" w:rsidP="00752623">
            <w:pPr>
              <w:shd w:val="clear" w:color="auto" w:fill="FFFFFF"/>
              <w:spacing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w:t>
            </w:r>
            <w:r w:rsidRPr="003454A6">
              <w:rPr>
                <w:rFonts w:ascii="Times New Roman" w:eastAsia="Times New Roman" w:hAnsi="Times New Roman" w:cs="Times New Roman"/>
                <w:sz w:val="24"/>
                <w:szCs w:val="24"/>
              </w:rPr>
              <w:lastRenderedPageBreak/>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амовник вважає таке підтвердження достатнім, учаснику процедури закупівлі не може бути відмовлено в участі в процедурі закупівлі.</w:t>
            </w:r>
          </w:p>
        </w:tc>
        <w:tc>
          <w:tcPr>
            <w:tcW w:w="4763" w:type="dxa"/>
            <w:tcBorders>
              <w:top w:val="single" w:sz="4" w:space="0" w:color="000000"/>
              <w:left w:val="single" w:sz="4" w:space="0" w:color="000000"/>
              <w:bottom w:val="single" w:sz="4" w:space="0" w:color="000000"/>
              <w:right w:val="single" w:sz="4" w:space="0" w:color="000000"/>
            </w:tcBorders>
          </w:tcPr>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lastRenderedPageBreak/>
              <w:t xml:space="preserve">Переможець надає довідку в довільній формі про те, що між ним і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 xml:space="preserve">амовником не було укладено договору про закупівлю, за </w:t>
            </w:r>
            <w:r w:rsidRPr="003454A6">
              <w:rPr>
                <w:rFonts w:ascii="Times New Roman" w:eastAsia="Times New Roman" w:hAnsi="Times New Roman" w:cs="Times New Roman"/>
                <w:sz w:val="24"/>
                <w:szCs w:val="24"/>
              </w:rPr>
              <w:lastRenderedPageBreak/>
              <w:t>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CA4271" w:rsidRPr="003454A6" w:rsidRDefault="00CA4271" w:rsidP="00752623">
            <w:pPr>
              <w:spacing w:after="0" w:line="240" w:lineRule="auto"/>
              <w:jc w:val="both"/>
              <w:rPr>
                <w:rFonts w:ascii="Times New Roman" w:eastAsia="Times New Roman" w:hAnsi="Times New Roman" w:cs="Times New Roman"/>
                <w:sz w:val="24"/>
                <w:szCs w:val="24"/>
              </w:rPr>
            </w:pPr>
          </w:p>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або</w:t>
            </w:r>
          </w:p>
          <w:p w:rsidR="00CA4271" w:rsidRPr="003454A6" w:rsidRDefault="00CA4271" w:rsidP="00752623">
            <w:pPr>
              <w:spacing w:after="0" w:line="240" w:lineRule="auto"/>
              <w:jc w:val="both"/>
              <w:rPr>
                <w:rFonts w:ascii="Times New Roman" w:eastAsia="Times New Roman" w:hAnsi="Times New Roman" w:cs="Times New Roman"/>
                <w:sz w:val="24"/>
                <w:szCs w:val="24"/>
              </w:rPr>
            </w:pPr>
          </w:p>
          <w:p w:rsidR="00CA4271" w:rsidRPr="003454A6" w:rsidRDefault="00CA4271" w:rsidP="00752623">
            <w:pPr>
              <w:spacing w:after="0" w:line="240" w:lineRule="auto"/>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46AE6" w:rsidRPr="003454A6" w:rsidRDefault="00146AE6" w:rsidP="006A4496">
      <w:pPr>
        <w:spacing w:after="0"/>
        <w:ind w:firstLine="720"/>
        <w:jc w:val="both"/>
        <w:rPr>
          <w:rFonts w:ascii="Times New Roman" w:eastAsia="Times New Roman" w:hAnsi="Times New Roman" w:cs="Times New Roman"/>
          <w:sz w:val="24"/>
          <w:szCs w:val="24"/>
        </w:rPr>
      </w:pPr>
    </w:p>
    <w:p w:rsidR="00CA4271" w:rsidRPr="003454A6" w:rsidRDefault="00CA4271" w:rsidP="006A4496">
      <w:pPr>
        <w:spacing w:after="0"/>
        <w:ind w:firstLine="720"/>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амовнику шляхом оприлюднення в електронній системі закупівель документи, що підтверджують відсутність підстав для відмови в участі у процедурі закупівлі.</w:t>
      </w:r>
    </w:p>
    <w:p w:rsidR="00CA4271" w:rsidRPr="003454A6" w:rsidRDefault="00CA4271" w:rsidP="002C499A">
      <w:pPr>
        <w:spacing w:after="0"/>
        <w:ind w:firstLine="720"/>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 xml:space="preserve">амовник перевіряє таких суб’єктів господарювання на відсутність підстав, визначених пунктом 44 особливостей з урахуванням </w:t>
      </w:r>
      <w:r w:rsidRPr="003454A6">
        <w:rPr>
          <w:rFonts w:ascii="Times New Roman" w:eastAsia="Times New Roman" w:hAnsi="Times New Roman" w:cs="Times New Roman"/>
          <w:b/>
          <w:sz w:val="24"/>
          <w:szCs w:val="24"/>
        </w:rPr>
        <w:t xml:space="preserve">Додатку </w:t>
      </w:r>
      <w:r w:rsidR="00146AE6" w:rsidRPr="003454A6">
        <w:rPr>
          <w:rFonts w:ascii="Times New Roman" w:eastAsia="Times New Roman" w:hAnsi="Times New Roman" w:cs="Times New Roman"/>
          <w:b/>
          <w:sz w:val="24"/>
          <w:szCs w:val="24"/>
        </w:rPr>
        <w:t>№ </w:t>
      </w:r>
      <w:r w:rsidRPr="003454A6">
        <w:rPr>
          <w:rFonts w:ascii="Times New Roman" w:eastAsia="Times New Roman" w:hAnsi="Times New Roman" w:cs="Times New Roman"/>
          <w:b/>
          <w:sz w:val="24"/>
          <w:szCs w:val="24"/>
        </w:rPr>
        <w:t>2</w:t>
      </w:r>
      <w:r w:rsidRPr="003454A6">
        <w:rPr>
          <w:rFonts w:ascii="Times New Roman" w:eastAsia="Times New Roman" w:hAnsi="Times New Roman" w:cs="Times New Roman"/>
          <w:sz w:val="24"/>
          <w:szCs w:val="24"/>
        </w:rPr>
        <w:t xml:space="preserve"> тендерної документації. З огляду на вищезазначене,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амовнику шляхом оприлюднення в електронній системі закупівель документи, що підтверджують відсутність підстав для відмови в участі у процедурі закупівлі щодо кожного з субпідрядників/співвиконавців в обсязі не менш як 20 відсотків вартості договору про закупівлю.</w:t>
      </w:r>
    </w:p>
    <w:p w:rsidR="00CA4271" w:rsidRPr="003454A6" w:rsidRDefault="00CA4271" w:rsidP="002C499A">
      <w:pPr>
        <w:spacing w:after="0"/>
        <w:ind w:firstLine="720"/>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w:t>
      </w:r>
      <w:r w:rsidR="008B268A" w:rsidRPr="003454A6">
        <w:rPr>
          <w:rFonts w:ascii="Times New Roman" w:eastAsia="Times New Roman" w:hAnsi="Times New Roman" w:cs="Times New Roman"/>
          <w:sz w:val="24"/>
          <w:szCs w:val="24"/>
        </w:rPr>
        <w:t>З</w:t>
      </w:r>
      <w:r w:rsidRPr="003454A6">
        <w:rPr>
          <w:rFonts w:ascii="Times New Roman" w:eastAsia="Times New Roman" w:hAnsi="Times New Roman" w:cs="Times New Roman"/>
          <w:sz w:val="24"/>
          <w:szCs w:val="24"/>
        </w:rPr>
        <w:t>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121F6" w:rsidRPr="003454A6" w:rsidRDefault="002121F6" w:rsidP="009B4DE8">
      <w:pPr>
        <w:ind w:right="566"/>
        <w:jc w:val="right"/>
        <w:rPr>
          <w:rFonts w:ascii="Times New Roman" w:eastAsia="Times New Roman" w:hAnsi="Times New Roman" w:cs="Times New Roman"/>
          <w:b/>
          <w:sz w:val="24"/>
          <w:szCs w:val="24"/>
        </w:rPr>
      </w:pPr>
    </w:p>
    <w:p w:rsidR="00815C35" w:rsidRPr="003454A6" w:rsidRDefault="00815C35" w:rsidP="009B4DE8">
      <w:pPr>
        <w:ind w:right="566"/>
        <w:jc w:val="right"/>
        <w:rPr>
          <w:rFonts w:ascii="Times New Roman" w:eastAsia="Times New Roman" w:hAnsi="Times New Roman" w:cs="Times New Roman"/>
          <w:b/>
          <w:sz w:val="24"/>
          <w:szCs w:val="24"/>
        </w:rPr>
      </w:pPr>
    </w:p>
    <w:p w:rsidR="0003425D" w:rsidRPr="003454A6" w:rsidRDefault="0003425D" w:rsidP="009B4DE8">
      <w:pPr>
        <w:ind w:right="566"/>
        <w:jc w:val="right"/>
        <w:rPr>
          <w:rFonts w:ascii="Times New Roman" w:eastAsia="Times New Roman" w:hAnsi="Times New Roman" w:cs="Times New Roman"/>
          <w:b/>
          <w:sz w:val="24"/>
          <w:szCs w:val="24"/>
        </w:rPr>
      </w:pPr>
    </w:p>
    <w:p w:rsidR="00CA4271" w:rsidRPr="003454A6" w:rsidRDefault="00CA4271" w:rsidP="00972562">
      <w:pPr>
        <w:ind w:firstLine="567"/>
        <w:jc w:val="right"/>
        <w:rPr>
          <w:rFonts w:ascii="Times New Roman" w:eastAsia="Times New Roman" w:hAnsi="Times New Roman" w:cs="Times New Roman"/>
          <w:i/>
          <w:sz w:val="24"/>
          <w:szCs w:val="24"/>
        </w:rPr>
      </w:pPr>
      <w:r w:rsidRPr="003454A6">
        <w:rPr>
          <w:rFonts w:ascii="Times New Roman" w:eastAsia="Times New Roman" w:hAnsi="Times New Roman" w:cs="Times New Roman"/>
          <w:i/>
          <w:sz w:val="24"/>
          <w:szCs w:val="24"/>
        </w:rPr>
        <w:lastRenderedPageBreak/>
        <w:t>Додаток №</w:t>
      </w:r>
      <w:r w:rsidR="00146AE6" w:rsidRPr="003454A6">
        <w:rPr>
          <w:rFonts w:ascii="Times New Roman" w:eastAsia="Times New Roman" w:hAnsi="Times New Roman" w:cs="Times New Roman"/>
          <w:i/>
          <w:sz w:val="24"/>
          <w:szCs w:val="24"/>
        </w:rPr>
        <w:t> </w:t>
      </w:r>
      <w:r w:rsidRPr="003454A6">
        <w:rPr>
          <w:rFonts w:ascii="Times New Roman" w:eastAsia="Times New Roman" w:hAnsi="Times New Roman" w:cs="Times New Roman"/>
          <w:i/>
          <w:sz w:val="24"/>
          <w:szCs w:val="24"/>
        </w:rPr>
        <w:t>3</w:t>
      </w:r>
      <w:r w:rsidR="00DC3F8E" w:rsidRPr="003454A6">
        <w:rPr>
          <w:rFonts w:ascii="Times New Roman" w:eastAsia="Times New Roman" w:hAnsi="Times New Roman" w:cs="Times New Roman"/>
          <w:i/>
          <w:sz w:val="24"/>
          <w:szCs w:val="24"/>
        </w:rPr>
        <w:t xml:space="preserve"> </w:t>
      </w:r>
      <w:r w:rsidRPr="003454A6">
        <w:rPr>
          <w:rFonts w:ascii="Times New Roman" w:eastAsia="Times New Roman" w:hAnsi="Times New Roman" w:cs="Times New Roman"/>
          <w:i/>
          <w:sz w:val="24"/>
          <w:szCs w:val="24"/>
        </w:rPr>
        <w:t>до тендерної документації</w:t>
      </w:r>
    </w:p>
    <w:p w:rsidR="00451A04" w:rsidRPr="003454A6" w:rsidRDefault="00451A04" w:rsidP="00972562">
      <w:pPr>
        <w:spacing w:line="242" w:lineRule="auto"/>
        <w:ind w:firstLine="567"/>
        <w:jc w:val="center"/>
        <w:rPr>
          <w:rFonts w:ascii="Times New Roman" w:eastAsia="Times New Roman" w:hAnsi="Times New Roman" w:cs="Times New Roman"/>
          <w:b/>
          <w:sz w:val="24"/>
          <w:szCs w:val="24"/>
        </w:rPr>
      </w:pPr>
      <w:r w:rsidRPr="003454A6">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p w:rsidR="00522ABB" w:rsidRPr="003454A6" w:rsidRDefault="00522ABB" w:rsidP="00972562">
      <w:pPr>
        <w:spacing w:line="242" w:lineRule="auto"/>
        <w:ind w:firstLine="567"/>
        <w:jc w:val="center"/>
        <w:rPr>
          <w:rFonts w:ascii="Times New Roman" w:eastAsia="Times New Roman" w:hAnsi="Times New Roman" w:cs="Times New Roman"/>
          <w:b/>
          <w:sz w:val="24"/>
          <w:szCs w:val="24"/>
        </w:rPr>
      </w:pPr>
    </w:p>
    <w:p w:rsidR="00631A42" w:rsidRPr="003454A6" w:rsidRDefault="00631A42" w:rsidP="00631A42">
      <w:pPr>
        <w:widowControl w:val="0"/>
        <w:tabs>
          <w:tab w:val="left" w:pos="284"/>
        </w:tabs>
        <w:autoSpaceDE w:val="0"/>
        <w:autoSpaceDN w:val="0"/>
        <w:adjustRightInd w:val="0"/>
        <w:spacing w:after="0" w:line="240" w:lineRule="auto"/>
        <w:ind w:firstLine="567"/>
        <w:jc w:val="center"/>
        <w:rPr>
          <w:rFonts w:ascii="Times New Roman" w:eastAsia="Times New Roman" w:hAnsi="Times New Roman" w:cs="Times New Roman"/>
          <w:b/>
          <w:bCs/>
          <w:kern w:val="2"/>
          <w:sz w:val="24"/>
          <w:szCs w:val="24"/>
          <w:lang w:eastAsia="zh-CN" w:bidi="hi-IN"/>
        </w:rPr>
      </w:pPr>
      <w:r w:rsidRPr="003454A6">
        <w:rPr>
          <w:rFonts w:ascii="Times New Roman" w:eastAsia="Times New Roman" w:hAnsi="Times New Roman" w:cs="Times New Roman"/>
          <w:b/>
          <w:bCs/>
          <w:kern w:val="2"/>
          <w:sz w:val="24"/>
          <w:szCs w:val="24"/>
          <w:lang w:eastAsia="zh-CN" w:bidi="hi-IN"/>
        </w:rPr>
        <w:t>ДЕФЕКТНИЙ АКТ</w:t>
      </w:r>
    </w:p>
    <w:p w:rsidR="00631A42" w:rsidRPr="003454A6" w:rsidRDefault="00631A42" w:rsidP="00631A42">
      <w:pPr>
        <w:pStyle w:val="a3"/>
        <w:spacing w:before="90"/>
        <w:ind w:firstLine="567"/>
        <w:jc w:val="both"/>
        <w:rPr>
          <w:bCs/>
          <w:color w:val="000000"/>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AA5A96" w:rsidRPr="003454A6" w:rsidTr="000F22A1">
        <w:trPr>
          <w:gridAfter w:val="1"/>
          <w:wAfter w:w="59" w:type="dxa"/>
          <w:jc w:val="center"/>
        </w:trPr>
        <w:tc>
          <w:tcPr>
            <w:tcW w:w="10206" w:type="dxa"/>
            <w:gridSpan w:val="7"/>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b/>
                <w:bCs/>
                <w:spacing w:val="-5"/>
                <w:sz w:val="24"/>
                <w:szCs w:val="24"/>
              </w:rPr>
              <w:t xml:space="preserve">на </w:t>
            </w:r>
            <w:r w:rsidR="00EA05C2" w:rsidRPr="003454A6">
              <w:rPr>
                <w:rFonts w:ascii="Times New Roman" w:hAnsi="Times New Roman" w:cs="Times New Roman"/>
                <w:spacing w:val="-5"/>
                <w:sz w:val="24"/>
                <w:szCs w:val="24"/>
              </w:rPr>
              <w:t>Капітальний ремонт покрівлі (підготовка до опалювального сезону та енергозбереження) в школі І-ІІІ ступенів № 294 Деснянського району міста Києва</w:t>
            </w:r>
          </w:p>
        </w:tc>
      </w:tr>
      <w:tr w:rsidR="00AA5A96" w:rsidRPr="003454A6" w:rsidTr="000F22A1">
        <w:trPr>
          <w:gridAfter w:val="1"/>
          <w:wAfter w:w="59" w:type="dxa"/>
          <w:jc w:val="center"/>
        </w:trPr>
        <w:tc>
          <w:tcPr>
            <w:tcW w:w="5330" w:type="dxa"/>
            <w:gridSpan w:val="3"/>
            <w:tcBorders>
              <w:top w:val="nil"/>
              <w:left w:val="nil"/>
              <w:bottom w:val="nil"/>
              <w:right w:val="nil"/>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gridAfter w:val="1"/>
          <w:wAfter w:w="59" w:type="dxa"/>
          <w:jc w:val="center"/>
        </w:trPr>
        <w:tc>
          <w:tcPr>
            <w:tcW w:w="10206" w:type="dxa"/>
            <w:gridSpan w:val="7"/>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Умови виконання робіт к=1,2</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p>
          <w:p w:rsidR="00AA5A96" w:rsidRPr="003454A6" w:rsidRDefault="00AA5A96" w:rsidP="000F22A1">
            <w:pPr>
              <w:keepLines/>
              <w:autoSpaceDE w:val="0"/>
              <w:autoSpaceDN w:val="0"/>
              <w:spacing w:after="0" w:line="240" w:lineRule="auto"/>
              <w:rPr>
                <w:rFonts w:ascii="Times New Roman" w:hAnsi="Times New Roman" w:cs="Times New Roman"/>
                <w:sz w:val="24"/>
                <w:szCs w:val="24"/>
              </w:rPr>
            </w:pPr>
          </w:p>
        </w:tc>
      </w:tr>
      <w:tr w:rsidR="00AA5A96" w:rsidRPr="003454A6" w:rsidTr="000F22A1">
        <w:trPr>
          <w:gridAfter w:val="1"/>
          <w:wAfter w:w="59" w:type="dxa"/>
          <w:jc w:val="center"/>
        </w:trPr>
        <w:tc>
          <w:tcPr>
            <w:tcW w:w="5330" w:type="dxa"/>
            <w:gridSpan w:val="3"/>
            <w:tcBorders>
              <w:top w:val="nil"/>
              <w:left w:val="nil"/>
              <w:bottom w:val="nil"/>
              <w:right w:val="nil"/>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p>
        </w:tc>
        <w:tc>
          <w:tcPr>
            <w:tcW w:w="4876" w:type="dxa"/>
            <w:gridSpan w:val="4"/>
            <w:tcBorders>
              <w:top w:val="nil"/>
              <w:left w:val="nil"/>
              <w:bottom w:val="nil"/>
              <w:right w:val="nil"/>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p>
        </w:tc>
      </w:tr>
      <w:tr w:rsidR="00AA5A96" w:rsidRPr="003454A6" w:rsidTr="000F22A1">
        <w:trPr>
          <w:gridAfter w:val="1"/>
          <w:wAfter w:w="59" w:type="dxa"/>
          <w:jc w:val="center"/>
        </w:trPr>
        <w:tc>
          <w:tcPr>
            <w:tcW w:w="10206" w:type="dxa"/>
            <w:gridSpan w:val="7"/>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Об'єми робіт</w:t>
            </w:r>
          </w:p>
        </w:tc>
      </w:tr>
      <w:tr w:rsidR="00AA5A96" w:rsidRPr="003454A6" w:rsidTr="000F22A1">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AA5A96" w:rsidRPr="003454A6" w:rsidRDefault="00AA5A96" w:rsidP="000F22A1">
            <w:pPr>
              <w:keepLines/>
              <w:autoSpaceDE w:val="0"/>
              <w:autoSpaceDN w:val="0"/>
              <w:spacing w:after="0" w:line="240" w:lineRule="auto"/>
              <w:jc w:val="center"/>
              <w:rPr>
                <w:rFonts w:ascii="Times New Roman" w:hAnsi="Times New Roman" w:cs="Times New Roman"/>
                <w:spacing w:val="-5"/>
                <w:sz w:val="24"/>
                <w:szCs w:val="24"/>
              </w:rPr>
            </w:pPr>
            <w:r w:rsidRPr="003454A6">
              <w:rPr>
                <w:rFonts w:ascii="Times New Roman" w:hAnsi="Times New Roman" w:cs="Times New Roman"/>
                <w:spacing w:val="-5"/>
                <w:sz w:val="24"/>
                <w:szCs w:val="24"/>
              </w:rPr>
              <w:t>№</w:t>
            </w:r>
          </w:p>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proofErr w:type="spellStart"/>
            <w:r w:rsidRPr="003454A6">
              <w:rPr>
                <w:rFonts w:ascii="Times New Roman" w:hAnsi="Times New Roman" w:cs="Times New Roman"/>
                <w:spacing w:val="-5"/>
                <w:sz w:val="24"/>
                <w:szCs w:val="24"/>
              </w:rPr>
              <w:t>Ч.ч</w:t>
            </w:r>
            <w:proofErr w:type="spellEnd"/>
            <w:r w:rsidRPr="003454A6">
              <w:rPr>
                <w:rFonts w:ascii="Times New Roman" w:hAnsi="Times New Roman" w:cs="Times New Roman"/>
                <w:spacing w:val="-5"/>
                <w:sz w:val="24"/>
                <w:szCs w:val="24"/>
              </w:rPr>
              <w:t>.</w:t>
            </w:r>
          </w:p>
        </w:tc>
        <w:tc>
          <w:tcPr>
            <w:tcW w:w="5387" w:type="dxa"/>
            <w:gridSpan w:val="2"/>
            <w:tcBorders>
              <w:top w:val="single" w:sz="12" w:space="0" w:color="auto"/>
              <w:left w:val="nil"/>
              <w:bottom w:val="nil"/>
              <w:right w:val="nil"/>
            </w:tcBorders>
            <w:vAlign w:val="center"/>
          </w:tcPr>
          <w:p w:rsidR="00AA5A96" w:rsidRPr="003454A6" w:rsidRDefault="00AA5A96" w:rsidP="000F22A1">
            <w:pPr>
              <w:keepLines/>
              <w:autoSpaceDE w:val="0"/>
              <w:autoSpaceDN w:val="0"/>
              <w:spacing w:after="0" w:line="240" w:lineRule="auto"/>
              <w:jc w:val="center"/>
              <w:rPr>
                <w:rFonts w:ascii="Times New Roman" w:hAnsi="Times New Roman" w:cs="Times New Roman"/>
                <w:spacing w:val="-5"/>
                <w:sz w:val="24"/>
                <w:szCs w:val="24"/>
              </w:rPr>
            </w:pPr>
          </w:p>
          <w:p w:rsidR="00AA5A96" w:rsidRPr="003454A6" w:rsidRDefault="00AA5A96" w:rsidP="000F22A1">
            <w:pPr>
              <w:keepLines/>
              <w:autoSpaceDE w:val="0"/>
              <w:autoSpaceDN w:val="0"/>
              <w:spacing w:after="0" w:line="240" w:lineRule="auto"/>
              <w:jc w:val="center"/>
              <w:rPr>
                <w:rFonts w:ascii="Times New Roman" w:hAnsi="Times New Roman" w:cs="Times New Roman"/>
                <w:spacing w:val="-5"/>
                <w:sz w:val="24"/>
                <w:szCs w:val="24"/>
              </w:rPr>
            </w:pPr>
            <w:r w:rsidRPr="003454A6">
              <w:rPr>
                <w:rFonts w:ascii="Times New Roman" w:hAnsi="Times New Roman" w:cs="Times New Roman"/>
                <w:spacing w:val="-5"/>
                <w:sz w:val="24"/>
                <w:szCs w:val="24"/>
              </w:rPr>
              <w:t>Найменування робіт і витрат</w:t>
            </w:r>
          </w:p>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p>
        </w:tc>
        <w:tc>
          <w:tcPr>
            <w:tcW w:w="1418" w:type="dxa"/>
            <w:tcBorders>
              <w:top w:val="single" w:sz="12" w:space="0" w:color="auto"/>
              <w:left w:val="single" w:sz="4" w:space="0" w:color="auto"/>
              <w:bottom w:val="nil"/>
              <w:right w:val="nil"/>
            </w:tcBorders>
            <w:vAlign w:val="center"/>
          </w:tcPr>
          <w:p w:rsidR="00AA5A96" w:rsidRPr="003454A6" w:rsidRDefault="00AA5A96" w:rsidP="000F22A1">
            <w:pPr>
              <w:keepLines/>
              <w:autoSpaceDE w:val="0"/>
              <w:autoSpaceDN w:val="0"/>
              <w:spacing w:after="0" w:line="240" w:lineRule="auto"/>
              <w:jc w:val="center"/>
              <w:rPr>
                <w:rFonts w:ascii="Times New Roman" w:hAnsi="Times New Roman" w:cs="Times New Roman"/>
                <w:spacing w:val="-5"/>
                <w:sz w:val="24"/>
                <w:szCs w:val="24"/>
              </w:rPr>
            </w:pPr>
            <w:r w:rsidRPr="003454A6">
              <w:rPr>
                <w:rFonts w:ascii="Times New Roman" w:hAnsi="Times New Roman" w:cs="Times New Roman"/>
                <w:spacing w:val="-5"/>
                <w:sz w:val="24"/>
                <w:szCs w:val="24"/>
              </w:rPr>
              <w:t>Одиниця</w:t>
            </w:r>
          </w:p>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виміру</w:t>
            </w:r>
          </w:p>
        </w:tc>
        <w:tc>
          <w:tcPr>
            <w:tcW w:w="1418" w:type="dxa"/>
            <w:tcBorders>
              <w:top w:val="single" w:sz="12" w:space="0" w:color="auto"/>
              <w:left w:val="single" w:sz="4" w:space="0" w:color="auto"/>
              <w:bottom w:val="nil"/>
              <w:right w:val="single" w:sz="4" w:space="0" w:color="auto"/>
            </w:tcBorders>
            <w:vAlign w:val="center"/>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Примітка</w:t>
            </w:r>
          </w:p>
        </w:tc>
      </w:tr>
      <w:tr w:rsidR="00AA5A96" w:rsidRPr="003454A6" w:rsidTr="000F22A1">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1</w:t>
            </w:r>
          </w:p>
        </w:tc>
        <w:tc>
          <w:tcPr>
            <w:tcW w:w="5387" w:type="dxa"/>
            <w:gridSpan w:val="2"/>
            <w:tcBorders>
              <w:top w:val="single" w:sz="4" w:space="0" w:color="auto"/>
              <w:left w:val="nil"/>
              <w:bottom w:val="single" w:sz="4" w:space="0" w:color="auto"/>
              <w:right w:val="nil"/>
            </w:tcBorders>
            <w:vAlign w:val="center"/>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2</w:t>
            </w:r>
          </w:p>
        </w:tc>
        <w:tc>
          <w:tcPr>
            <w:tcW w:w="1418" w:type="dxa"/>
            <w:tcBorders>
              <w:top w:val="single" w:sz="4" w:space="0" w:color="auto"/>
              <w:left w:val="single" w:sz="4" w:space="0" w:color="auto"/>
              <w:bottom w:val="single" w:sz="4" w:space="0" w:color="auto"/>
              <w:right w:val="nil"/>
            </w:tcBorders>
            <w:vAlign w:val="center"/>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5</w:t>
            </w:r>
          </w:p>
        </w:tc>
      </w:tr>
      <w:tr w:rsidR="00AA5A96" w:rsidRPr="003454A6" w:rsidTr="000F22A1">
        <w:trPr>
          <w:gridBefore w:val="1"/>
          <w:wBefore w:w="57" w:type="dxa"/>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1</w:t>
            </w:r>
          </w:p>
        </w:tc>
        <w:tc>
          <w:tcPr>
            <w:tcW w:w="5387" w:type="dxa"/>
            <w:gridSpan w:val="2"/>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Демонтаж з листової сталі парапетів</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м</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480,7</w:t>
            </w:r>
          </w:p>
        </w:tc>
        <w:tc>
          <w:tcPr>
            <w:tcW w:w="1418" w:type="dxa"/>
            <w:gridSpan w:val="2"/>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gridBefore w:val="1"/>
          <w:wBefore w:w="57" w:type="dxa"/>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2</w:t>
            </w:r>
          </w:p>
        </w:tc>
        <w:tc>
          <w:tcPr>
            <w:tcW w:w="5387" w:type="dxa"/>
            <w:gridSpan w:val="2"/>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Демонтаж з листової сталі планок примикань</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м</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725,6</w:t>
            </w:r>
          </w:p>
        </w:tc>
        <w:tc>
          <w:tcPr>
            <w:tcW w:w="1418" w:type="dxa"/>
            <w:gridSpan w:val="2"/>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gridBefore w:val="1"/>
          <w:wBefore w:w="57" w:type="dxa"/>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3</w:t>
            </w:r>
          </w:p>
        </w:tc>
        <w:tc>
          <w:tcPr>
            <w:tcW w:w="5387" w:type="dxa"/>
            <w:gridSpan w:val="2"/>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Розбирання покриттів покрівлі з рулонних матеріалів в 1-</w:t>
            </w:r>
          </w:p>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3 шари</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м2</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757,51</w:t>
            </w:r>
          </w:p>
        </w:tc>
        <w:tc>
          <w:tcPr>
            <w:tcW w:w="1418" w:type="dxa"/>
            <w:gridSpan w:val="2"/>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gridBefore w:val="1"/>
          <w:wBefore w:w="57" w:type="dxa"/>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4</w:t>
            </w:r>
          </w:p>
        </w:tc>
        <w:tc>
          <w:tcPr>
            <w:tcW w:w="5387" w:type="dxa"/>
            <w:gridSpan w:val="2"/>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Розбирання примикань з рулонних матеріалів</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м2</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420,38</w:t>
            </w:r>
          </w:p>
        </w:tc>
        <w:tc>
          <w:tcPr>
            <w:tcW w:w="1418" w:type="dxa"/>
            <w:gridSpan w:val="2"/>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gridBefore w:val="1"/>
          <w:wBefore w:w="57" w:type="dxa"/>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5</w:t>
            </w:r>
          </w:p>
        </w:tc>
        <w:tc>
          <w:tcPr>
            <w:tcW w:w="5387" w:type="dxa"/>
            <w:gridSpan w:val="2"/>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 xml:space="preserve">Улаштування цементної </w:t>
            </w:r>
            <w:proofErr w:type="spellStart"/>
            <w:r w:rsidRPr="003454A6">
              <w:rPr>
                <w:rFonts w:ascii="Times New Roman" w:hAnsi="Times New Roman" w:cs="Times New Roman"/>
                <w:spacing w:val="-5"/>
                <w:sz w:val="24"/>
                <w:szCs w:val="24"/>
              </w:rPr>
              <w:t>самовирівнювальної</w:t>
            </w:r>
            <w:proofErr w:type="spellEnd"/>
            <w:r w:rsidRPr="003454A6">
              <w:rPr>
                <w:rFonts w:ascii="Times New Roman" w:hAnsi="Times New Roman" w:cs="Times New Roman"/>
                <w:spacing w:val="-5"/>
                <w:sz w:val="24"/>
                <w:szCs w:val="24"/>
              </w:rPr>
              <w:t xml:space="preserve"> стяжки 20</w:t>
            </w:r>
          </w:p>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мм</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м2</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757,51</w:t>
            </w:r>
          </w:p>
        </w:tc>
        <w:tc>
          <w:tcPr>
            <w:tcW w:w="1418" w:type="dxa"/>
            <w:gridSpan w:val="2"/>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gridBefore w:val="1"/>
          <w:wBefore w:w="57" w:type="dxa"/>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6</w:t>
            </w:r>
          </w:p>
        </w:tc>
        <w:tc>
          <w:tcPr>
            <w:tcW w:w="5387" w:type="dxa"/>
            <w:gridSpan w:val="2"/>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На кожні 5 мм зміни товщини шару цементної</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proofErr w:type="spellStart"/>
            <w:r w:rsidRPr="003454A6">
              <w:rPr>
                <w:rFonts w:ascii="Times New Roman" w:hAnsi="Times New Roman" w:cs="Times New Roman"/>
                <w:spacing w:val="-5"/>
                <w:sz w:val="24"/>
                <w:szCs w:val="24"/>
              </w:rPr>
              <w:t>самовирівнювальної</w:t>
            </w:r>
            <w:proofErr w:type="spellEnd"/>
            <w:r w:rsidRPr="003454A6">
              <w:rPr>
                <w:rFonts w:ascii="Times New Roman" w:hAnsi="Times New Roman" w:cs="Times New Roman"/>
                <w:spacing w:val="-5"/>
                <w:sz w:val="24"/>
                <w:szCs w:val="24"/>
              </w:rPr>
              <w:t xml:space="preserve"> стяжки додавати або виключати (до</w:t>
            </w:r>
          </w:p>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20 мм)</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м2</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-757,51</w:t>
            </w:r>
          </w:p>
        </w:tc>
        <w:tc>
          <w:tcPr>
            <w:tcW w:w="1418" w:type="dxa"/>
            <w:gridSpan w:val="2"/>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gridBefore w:val="1"/>
          <w:wBefore w:w="57" w:type="dxa"/>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7</w:t>
            </w:r>
          </w:p>
        </w:tc>
        <w:tc>
          <w:tcPr>
            <w:tcW w:w="5387" w:type="dxa"/>
            <w:gridSpan w:val="2"/>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Улаштування покрівель рулонних з матеріалів, що</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 xml:space="preserve">наплавляються, із застосуванням </w:t>
            </w:r>
            <w:proofErr w:type="spellStart"/>
            <w:r w:rsidRPr="003454A6">
              <w:rPr>
                <w:rFonts w:ascii="Times New Roman" w:hAnsi="Times New Roman" w:cs="Times New Roman"/>
                <w:spacing w:val="-5"/>
                <w:sz w:val="24"/>
                <w:szCs w:val="24"/>
              </w:rPr>
              <w:t>газопламеневих</w:t>
            </w:r>
            <w:proofErr w:type="spellEnd"/>
          </w:p>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пальників, в два шари</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м2</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757,51</w:t>
            </w:r>
          </w:p>
        </w:tc>
        <w:tc>
          <w:tcPr>
            <w:tcW w:w="1418" w:type="dxa"/>
            <w:gridSpan w:val="2"/>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gridBefore w:val="1"/>
          <w:wBefore w:w="57" w:type="dxa"/>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8</w:t>
            </w:r>
          </w:p>
        </w:tc>
        <w:tc>
          <w:tcPr>
            <w:tcW w:w="5387" w:type="dxa"/>
            <w:gridSpan w:val="2"/>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Ремонт покрівель в один шар з рулонних матеріалів із</w:t>
            </w:r>
          </w:p>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 xml:space="preserve">застосуванням </w:t>
            </w:r>
            <w:proofErr w:type="spellStart"/>
            <w:r w:rsidRPr="003454A6">
              <w:rPr>
                <w:rFonts w:ascii="Times New Roman" w:hAnsi="Times New Roman" w:cs="Times New Roman"/>
                <w:spacing w:val="-5"/>
                <w:sz w:val="24"/>
                <w:szCs w:val="24"/>
              </w:rPr>
              <w:t>газопламеневих</w:t>
            </w:r>
            <w:proofErr w:type="spellEnd"/>
            <w:r w:rsidRPr="003454A6">
              <w:rPr>
                <w:rFonts w:ascii="Times New Roman" w:hAnsi="Times New Roman" w:cs="Times New Roman"/>
                <w:spacing w:val="-5"/>
                <w:sz w:val="24"/>
                <w:szCs w:val="24"/>
              </w:rPr>
              <w:t xml:space="preserve"> пальників</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м2</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2635,2</w:t>
            </w:r>
          </w:p>
        </w:tc>
        <w:tc>
          <w:tcPr>
            <w:tcW w:w="1418" w:type="dxa"/>
            <w:gridSpan w:val="2"/>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gridBefore w:val="1"/>
          <w:wBefore w:w="57" w:type="dxa"/>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9</w:t>
            </w:r>
          </w:p>
        </w:tc>
        <w:tc>
          <w:tcPr>
            <w:tcW w:w="5387" w:type="dxa"/>
            <w:gridSpan w:val="2"/>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Улаштування примикань висотою 400 мм з рулонних</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покрівельних матеріалів до бетонних стін і парапетів із</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 xml:space="preserve">застосуванням </w:t>
            </w:r>
            <w:proofErr w:type="spellStart"/>
            <w:r w:rsidRPr="003454A6">
              <w:rPr>
                <w:rFonts w:ascii="Times New Roman" w:hAnsi="Times New Roman" w:cs="Times New Roman"/>
                <w:spacing w:val="-5"/>
                <w:sz w:val="24"/>
                <w:szCs w:val="24"/>
              </w:rPr>
              <w:t>газопламеневих</w:t>
            </w:r>
            <w:proofErr w:type="spellEnd"/>
            <w:r w:rsidRPr="003454A6">
              <w:rPr>
                <w:rFonts w:ascii="Times New Roman" w:hAnsi="Times New Roman" w:cs="Times New Roman"/>
                <w:spacing w:val="-5"/>
                <w:sz w:val="24"/>
                <w:szCs w:val="24"/>
              </w:rPr>
              <w:t xml:space="preserve"> пальників, з</w:t>
            </w:r>
          </w:p>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улаштуванням фартуха з оцинкованої сталі</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87,4</w:t>
            </w:r>
          </w:p>
        </w:tc>
        <w:tc>
          <w:tcPr>
            <w:tcW w:w="1418" w:type="dxa"/>
            <w:gridSpan w:val="2"/>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gridBefore w:val="1"/>
          <w:wBefore w:w="57" w:type="dxa"/>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10</w:t>
            </w:r>
          </w:p>
        </w:tc>
        <w:tc>
          <w:tcPr>
            <w:tcW w:w="5387" w:type="dxa"/>
            <w:gridSpan w:val="2"/>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Додавати або виключати на кожні 100 мм зміни висоти</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примикання з рулонних покрівельних матеріалів до</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бетонних стін і парапетів [при улаштуванні примикань]</w:t>
            </w:r>
          </w:p>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до 200 мм</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-87,4</w:t>
            </w:r>
          </w:p>
        </w:tc>
        <w:tc>
          <w:tcPr>
            <w:tcW w:w="1418" w:type="dxa"/>
            <w:gridSpan w:val="2"/>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bl>
    <w:p w:rsidR="00AA5A96" w:rsidRPr="003454A6" w:rsidRDefault="00AA5A96" w:rsidP="00AA5A96">
      <w:pPr>
        <w:autoSpaceDE w:val="0"/>
        <w:autoSpaceDN w:val="0"/>
        <w:spacing w:after="0" w:line="240" w:lineRule="auto"/>
        <w:rPr>
          <w:rFonts w:ascii="Times New Roman" w:hAnsi="Times New Roman" w:cs="Times New Roman"/>
          <w:sz w:val="24"/>
          <w:szCs w:val="24"/>
        </w:rPr>
        <w:sectPr w:rsidR="00AA5A96" w:rsidRPr="003454A6" w:rsidSect="00216109">
          <w:headerReference w:type="default" r:id="rId16"/>
          <w:pgSz w:w="11907" w:h="16840"/>
          <w:pgMar w:top="650" w:right="850" w:bottom="367" w:left="1276"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A5A96" w:rsidRPr="003454A6" w:rsidTr="000F22A1">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lastRenderedPageBreak/>
              <w:t>1</w:t>
            </w:r>
          </w:p>
        </w:tc>
        <w:tc>
          <w:tcPr>
            <w:tcW w:w="5387" w:type="dxa"/>
            <w:tcBorders>
              <w:top w:val="single" w:sz="12" w:space="0" w:color="auto"/>
              <w:left w:val="nil"/>
              <w:bottom w:val="single" w:sz="4" w:space="0" w:color="auto"/>
              <w:right w:val="nil"/>
            </w:tcBorders>
            <w:vAlign w:val="center"/>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2</w:t>
            </w:r>
          </w:p>
        </w:tc>
        <w:tc>
          <w:tcPr>
            <w:tcW w:w="1418" w:type="dxa"/>
            <w:tcBorders>
              <w:top w:val="single" w:sz="12" w:space="0" w:color="auto"/>
              <w:left w:val="single" w:sz="4" w:space="0" w:color="auto"/>
              <w:bottom w:val="single" w:sz="4" w:space="0" w:color="auto"/>
              <w:right w:val="nil"/>
            </w:tcBorders>
            <w:vAlign w:val="center"/>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5</w:t>
            </w:r>
          </w:p>
        </w:tc>
      </w:tr>
      <w:tr w:rsidR="00AA5A96" w:rsidRPr="003454A6" w:rsidTr="000F22A1">
        <w:trPr>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11</w:t>
            </w:r>
          </w:p>
        </w:tc>
        <w:tc>
          <w:tcPr>
            <w:tcW w:w="5387" w:type="dxa"/>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Улаштування примикань висотою 400 мм з рулонних</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покрівельних матеріалів до бетонних стін і парапетів із</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 xml:space="preserve">застосуванням </w:t>
            </w:r>
            <w:proofErr w:type="spellStart"/>
            <w:r w:rsidRPr="003454A6">
              <w:rPr>
                <w:rFonts w:ascii="Times New Roman" w:hAnsi="Times New Roman" w:cs="Times New Roman"/>
                <w:spacing w:val="-5"/>
                <w:sz w:val="24"/>
                <w:szCs w:val="24"/>
              </w:rPr>
              <w:t>газопламеневих</w:t>
            </w:r>
            <w:proofErr w:type="spellEnd"/>
            <w:r w:rsidRPr="003454A6">
              <w:rPr>
                <w:rFonts w:ascii="Times New Roman" w:hAnsi="Times New Roman" w:cs="Times New Roman"/>
                <w:spacing w:val="-5"/>
                <w:sz w:val="24"/>
                <w:szCs w:val="24"/>
              </w:rPr>
              <w:t xml:space="preserve"> пальників, з</w:t>
            </w:r>
          </w:p>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улаштуванням фартуха з оцинкованої сталі</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130,1</w:t>
            </w:r>
          </w:p>
        </w:tc>
        <w:tc>
          <w:tcPr>
            <w:tcW w:w="1418" w:type="dxa"/>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12</w:t>
            </w:r>
          </w:p>
        </w:tc>
        <w:tc>
          <w:tcPr>
            <w:tcW w:w="5387" w:type="dxa"/>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Додавати або виключати на кожні 100 мм зміни висоти</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примикання з рулонних покрівельних матеріалів до</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бетонних стін і парапетів [при улаштуванні примикань]</w:t>
            </w:r>
          </w:p>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до 300 мм</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-130,1</w:t>
            </w:r>
          </w:p>
        </w:tc>
        <w:tc>
          <w:tcPr>
            <w:tcW w:w="1418" w:type="dxa"/>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13</w:t>
            </w:r>
          </w:p>
        </w:tc>
        <w:tc>
          <w:tcPr>
            <w:tcW w:w="5387" w:type="dxa"/>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Улаштування примикань висотою 400 мм з рулонних</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покрівельних матеріалів до бетонних стін і парапетів із</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 xml:space="preserve">застосуванням </w:t>
            </w:r>
            <w:proofErr w:type="spellStart"/>
            <w:r w:rsidRPr="003454A6">
              <w:rPr>
                <w:rFonts w:ascii="Times New Roman" w:hAnsi="Times New Roman" w:cs="Times New Roman"/>
                <w:spacing w:val="-5"/>
                <w:sz w:val="24"/>
                <w:szCs w:val="24"/>
              </w:rPr>
              <w:t>газопламеневих</w:t>
            </w:r>
            <w:proofErr w:type="spellEnd"/>
            <w:r w:rsidRPr="003454A6">
              <w:rPr>
                <w:rFonts w:ascii="Times New Roman" w:hAnsi="Times New Roman" w:cs="Times New Roman"/>
                <w:spacing w:val="-5"/>
                <w:sz w:val="24"/>
                <w:szCs w:val="24"/>
              </w:rPr>
              <w:t xml:space="preserve"> пальників, з</w:t>
            </w:r>
          </w:p>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улаштуванням фартуха з оцинкованої сталі</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191,1</w:t>
            </w:r>
          </w:p>
        </w:tc>
        <w:tc>
          <w:tcPr>
            <w:tcW w:w="1418" w:type="dxa"/>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14</w:t>
            </w:r>
          </w:p>
        </w:tc>
        <w:tc>
          <w:tcPr>
            <w:tcW w:w="5387" w:type="dxa"/>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Улаштування примикань висотою 400 мм з рулонних</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покрівельних матеріалів до бетонних стін і парапетів із</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 xml:space="preserve">застосуванням </w:t>
            </w:r>
            <w:proofErr w:type="spellStart"/>
            <w:r w:rsidRPr="003454A6">
              <w:rPr>
                <w:rFonts w:ascii="Times New Roman" w:hAnsi="Times New Roman" w:cs="Times New Roman"/>
                <w:spacing w:val="-5"/>
                <w:sz w:val="24"/>
                <w:szCs w:val="24"/>
              </w:rPr>
              <w:t>газопламеневих</w:t>
            </w:r>
            <w:proofErr w:type="spellEnd"/>
            <w:r w:rsidRPr="003454A6">
              <w:rPr>
                <w:rFonts w:ascii="Times New Roman" w:hAnsi="Times New Roman" w:cs="Times New Roman"/>
                <w:spacing w:val="-5"/>
                <w:sz w:val="24"/>
                <w:szCs w:val="24"/>
              </w:rPr>
              <w:t xml:space="preserve"> пальників, з</w:t>
            </w:r>
          </w:p>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улаштуванням фартуха з оцинкованої сталі</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517,7</w:t>
            </w:r>
          </w:p>
        </w:tc>
        <w:tc>
          <w:tcPr>
            <w:tcW w:w="1418" w:type="dxa"/>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15</w:t>
            </w:r>
          </w:p>
        </w:tc>
        <w:tc>
          <w:tcPr>
            <w:tcW w:w="5387" w:type="dxa"/>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Додавати або виключати на кожні 100 мм зміни висоти</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примикання з рулонних покрівельних матеріалів до</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бетонних стін і парапетів [при улаштуванні примикань]</w:t>
            </w:r>
          </w:p>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до 500 мм</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517,7</w:t>
            </w:r>
          </w:p>
        </w:tc>
        <w:tc>
          <w:tcPr>
            <w:tcW w:w="1418" w:type="dxa"/>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16</w:t>
            </w:r>
          </w:p>
        </w:tc>
        <w:tc>
          <w:tcPr>
            <w:tcW w:w="5387" w:type="dxa"/>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Улаштування примикань висотою 400 мм з рулонних</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покрівельних матеріалів до бетонних стін і парапетів із</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 xml:space="preserve">застосуванням </w:t>
            </w:r>
            <w:proofErr w:type="spellStart"/>
            <w:r w:rsidRPr="003454A6">
              <w:rPr>
                <w:rFonts w:ascii="Times New Roman" w:hAnsi="Times New Roman" w:cs="Times New Roman"/>
                <w:spacing w:val="-5"/>
                <w:sz w:val="24"/>
                <w:szCs w:val="24"/>
              </w:rPr>
              <w:t>газопламеневих</w:t>
            </w:r>
            <w:proofErr w:type="spellEnd"/>
            <w:r w:rsidRPr="003454A6">
              <w:rPr>
                <w:rFonts w:ascii="Times New Roman" w:hAnsi="Times New Roman" w:cs="Times New Roman"/>
                <w:spacing w:val="-5"/>
                <w:sz w:val="24"/>
                <w:szCs w:val="24"/>
              </w:rPr>
              <w:t xml:space="preserve"> пальників, з</w:t>
            </w:r>
          </w:p>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улаштуванням фартуха з оцинкованої сталі</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6,1</w:t>
            </w:r>
          </w:p>
        </w:tc>
        <w:tc>
          <w:tcPr>
            <w:tcW w:w="1418" w:type="dxa"/>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17</w:t>
            </w:r>
          </w:p>
        </w:tc>
        <w:tc>
          <w:tcPr>
            <w:tcW w:w="5387" w:type="dxa"/>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Додавати або виключати на кожні 100 мм зміни висоти</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примикання з рулонних покрівельних матеріалів до</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бетонних стін і парапетів [при улаштуванні примикань]</w:t>
            </w:r>
          </w:p>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до 700 мм</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6,1</w:t>
            </w:r>
          </w:p>
        </w:tc>
        <w:tc>
          <w:tcPr>
            <w:tcW w:w="1418" w:type="dxa"/>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18</w:t>
            </w:r>
          </w:p>
        </w:tc>
        <w:tc>
          <w:tcPr>
            <w:tcW w:w="5387" w:type="dxa"/>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Улаштування примикань висотою 400 мм з рулонних</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покрівельних матеріалів до бетонних стін і парапетів із</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 xml:space="preserve">застосуванням </w:t>
            </w:r>
            <w:proofErr w:type="spellStart"/>
            <w:r w:rsidRPr="003454A6">
              <w:rPr>
                <w:rFonts w:ascii="Times New Roman" w:hAnsi="Times New Roman" w:cs="Times New Roman"/>
                <w:spacing w:val="-5"/>
                <w:sz w:val="24"/>
                <w:szCs w:val="24"/>
              </w:rPr>
              <w:t>газопламеневих</w:t>
            </w:r>
            <w:proofErr w:type="spellEnd"/>
            <w:r w:rsidRPr="003454A6">
              <w:rPr>
                <w:rFonts w:ascii="Times New Roman" w:hAnsi="Times New Roman" w:cs="Times New Roman"/>
                <w:spacing w:val="-5"/>
                <w:sz w:val="24"/>
                <w:szCs w:val="24"/>
              </w:rPr>
              <w:t xml:space="preserve"> пальників, з</w:t>
            </w:r>
          </w:p>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улаштуванням фартуха з оцинкованої сталі</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30,4</w:t>
            </w:r>
          </w:p>
        </w:tc>
        <w:tc>
          <w:tcPr>
            <w:tcW w:w="1418" w:type="dxa"/>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19</w:t>
            </w:r>
          </w:p>
        </w:tc>
        <w:tc>
          <w:tcPr>
            <w:tcW w:w="5387" w:type="dxa"/>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Додавати або виключати на кожні 100 мм зміни висоти</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примикання з рулонних покрівельних матеріалів до</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бетонних стін і парапетів [при улаштуванні примикань]</w:t>
            </w:r>
          </w:p>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до 800 мм</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30,4</w:t>
            </w:r>
          </w:p>
        </w:tc>
        <w:tc>
          <w:tcPr>
            <w:tcW w:w="1418" w:type="dxa"/>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20</w:t>
            </w:r>
          </w:p>
        </w:tc>
        <w:tc>
          <w:tcPr>
            <w:tcW w:w="5387" w:type="dxa"/>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 xml:space="preserve">Установлення </w:t>
            </w:r>
            <w:proofErr w:type="spellStart"/>
            <w:r w:rsidRPr="003454A6">
              <w:rPr>
                <w:rFonts w:ascii="Times New Roman" w:hAnsi="Times New Roman" w:cs="Times New Roman"/>
                <w:spacing w:val="-5"/>
                <w:sz w:val="24"/>
                <w:szCs w:val="24"/>
              </w:rPr>
              <w:t>флюгарок</w:t>
            </w:r>
            <w:proofErr w:type="spellEnd"/>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зонт</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56</w:t>
            </w:r>
          </w:p>
        </w:tc>
        <w:tc>
          <w:tcPr>
            <w:tcW w:w="1418" w:type="dxa"/>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21</w:t>
            </w:r>
          </w:p>
        </w:tc>
        <w:tc>
          <w:tcPr>
            <w:tcW w:w="5387" w:type="dxa"/>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Улаштування з листової сталі парапетів</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м</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643,1</w:t>
            </w:r>
          </w:p>
        </w:tc>
        <w:tc>
          <w:tcPr>
            <w:tcW w:w="1418" w:type="dxa"/>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22</w:t>
            </w:r>
          </w:p>
        </w:tc>
        <w:tc>
          <w:tcPr>
            <w:tcW w:w="5387" w:type="dxa"/>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Улаштування з листової сталі відливів</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м</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36,5</w:t>
            </w:r>
          </w:p>
        </w:tc>
        <w:tc>
          <w:tcPr>
            <w:tcW w:w="1418" w:type="dxa"/>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lastRenderedPageBreak/>
              <w:t>23</w:t>
            </w:r>
          </w:p>
        </w:tc>
        <w:tc>
          <w:tcPr>
            <w:tcW w:w="5387" w:type="dxa"/>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Нанесення вручну в один шар покриття з вогнезахисного</w:t>
            </w:r>
          </w:p>
          <w:p w:rsidR="00AA5A96" w:rsidRPr="003454A6" w:rsidRDefault="00AA5A96" w:rsidP="000F22A1">
            <w:pPr>
              <w:keepLines/>
              <w:autoSpaceDE w:val="0"/>
              <w:autoSpaceDN w:val="0"/>
              <w:spacing w:after="0" w:line="240" w:lineRule="auto"/>
              <w:rPr>
                <w:rFonts w:ascii="Times New Roman" w:hAnsi="Times New Roman" w:cs="Times New Roman"/>
                <w:spacing w:val="-5"/>
                <w:sz w:val="24"/>
                <w:szCs w:val="24"/>
              </w:rPr>
            </w:pPr>
            <w:r w:rsidRPr="003454A6">
              <w:rPr>
                <w:rFonts w:ascii="Times New Roman" w:hAnsi="Times New Roman" w:cs="Times New Roman"/>
                <w:spacing w:val="-5"/>
                <w:sz w:val="24"/>
                <w:szCs w:val="24"/>
              </w:rPr>
              <w:t>матеріалу на горизонтальні і вертикальні поверхні</w:t>
            </w:r>
          </w:p>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металевих конструкцій</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м2</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6,5</w:t>
            </w:r>
          </w:p>
        </w:tc>
        <w:tc>
          <w:tcPr>
            <w:tcW w:w="1418" w:type="dxa"/>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24</w:t>
            </w:r>
          </w:p>
        </w:tc>
        <w:tc>
          <w:tcPr>
            <w:tcW w:w="5387" w:type="dxa"/>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Навантаження сміття вручну</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 xml:space="preserve"> т</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19,72834</w:t>
            </w:r>
          </w:p>
        </w:tc>
        <w:tc>
          <w:tcPr>
            <w:tcW w:w="1418" w:type="dxa"/>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jc w:val="center"/>
        </w:trPr>
        <w:tc>
          <w:tcPr>
            <w:tcW w:w="567" w:type="dxa"/>
            <w:tcBorders>
              <w:top w:val="nil"/>
              <w:left w:val="single" w:sz="12"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25</w:t>
            </w:r>
          </w:p>
        </w:tc>
        <w:tc>
          <w:tcPr>
            <w:tcW w:w="5387" w:type="dxa"/>
            <w:tcBorders>
              <w:top w:val="nil"/>
              <w:left w:val="nil"/>
              <w:bottom w:val="nil"/>
              <w:right w:val="nil"/>
            </w:tcBorders>
          </w:tcPr>
          <w:p w:rsidR="00AA5A96" w:rsidRPr="003454A6" w:rsidRDefault="00AA5A96" w:rsidP="000F22A1">
            <w:pPr>
              <w:keepLines/>
              <w:autoSpaceDE w:val="0"/>
              <w:autoSpaceDN w:val="0"/>
              <w:spacing w:after="0" w:line="240" w:lineRule="auto"/>
              <w:rPr>
                <w:rFonts w:ascii="Times New Roman" w:hAnsi="Times New Roman" w:cs="Times New Roman"/>
                <w:sz w:val="24"/>
                <w:szCs w:val="24"/>
              </w:rPr>
            </w:pPr>
            <w:r w:rsidRPr="003454A6">
              <w:rPr>
                <w:rFonts w:ascii="Times New Roman" w:hAnsi="Times New Roman" w:cs="Times New Roman"/>
                <w:spacing w:val="-5"/>
                <w:sz w:val="24"/>
                <w:szCs w:val="24"/>
              </w:rPr>
              <w:t>Перевезення сміття до 30 км</w:t>
            </w:r>
          </w:p>
        </w:tc>
        <w:tc>
          <w:tcPr>
            <w:tcW w:w="1418" w:type="dxa"/>
            <w:tcBorders>
              <w:top w:val="nil"/>
              <w:left w:val="single" w:sz="4" w:space="0" w:color="auto"/>
              <w:bottom w:val="nil"/>
              <w:right w:val="nil"/>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т</w:t>
            </w:r>
          </w:p>
        </w:tc>
        <w:tc>
          <w:tcPr>
            <w:tcW w:w="1418" w:type="dxa"/>
            <w:tcBorders>
              <w:top w:val="nil"/>
              <w:left w:val="single" w:sz="4" w:space="0" w:color="auto"/>
              <w:bottom w:val="nil"/>
              <w:right w:val="single" w:sz="4" w:space="0" w:color="auto"/>
            </w:tcBorders>
          </w:tcPr>
          <w:p w:rsidR="00AA5A96" w:rsidRPr="003454A6" w:rsidRDefault="00AA5A96" w:rsidP="000F22A1">
            <w:pPr>
              <w:keepLines/>
              <w:autoSpaceDE w:val="0"/>
              <w:autoSpaceDN w:val="0"/>
              <w:spacing w:after="0" w:line="240" w:lineRule="auto"/>
              <w:jc w:val="center"/>
              <w:rPr>
                <w:rFonts w:ascii="Times New Roman" w:hAnsi="Times New Roman" w:cs="Times New Roman"/>
                <w:sz w:val="24"/>
                <w:szCs w:val="24"/>
              </w:rPr>
            </w:pPr>
            <w:r w:rsidRPr="003454A6">
              <w:rPr>
                <w:rFonts w:ascii="Times New Roman" w:hAnsi="Times New Roman" w:cs="Times New Roman"/>
                <w:spacing w:val="-5"/>
                <w:sz w:val="24"/>
                <w:szCs w:val="24"/>
              </w:rPr>
              <w:t>19,72834</w:t>
            </w:r>
          </w:p>
        </w:tc>
        <w:tc>
          <w:tcPr>
            <w:tcW w:w="1418" w:type="dxa"/>
            <w:tcBorders>
              <w:top w:val="nil"/>
              <w:left w:val="single" w:sz="4" w:space="0" w:color="auto"/>
              <w:bottom w:val="nil"/>
              <w:right w:val="single" w:sz="12" w:space="0" w:color="auto"/>
            </w:tcBorders>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r w:rsidR="00AA5A96" w:rsidRPr="003454A6" w:rsidTr="000F22A1">
        <w:trPr>
          <w:jc w:val="center"/>
        </w:trPr>
        <w:tc>
          <w:tcPr>
            <w:tcW w:w="10203" w:type="dxa"/>
            <w:gridSpan w:val="5"/>
            <w:tcBorders>
              <w:top w:val="single" w:sz="12" w:space="0" w:color="auto"/>
              <w:left w:val="nil"/>
              <w:bottom w:val="nil"/>
              <w:right w:val="nil"/>
            </w:tcBorders>
            <w:vAlign w:val="center"/>
          </w:tcPr>
          <w:p w:rsidR="00AA5A96" w:rsidRPr="003454A6" w:rsidRDefault="00AA5A96" w:rsidP="000F22A1">
            <w:pPr>
              <w:autoSpaceDE w:val="0"/>
              <w:autoSpaceDN w:val="0"/>
              <w:adjustRightInd w:val="0"/>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 </w:t>
            </w:r>
          </w:p>
        </w:tc>
      </w:tr>
    </w:tbl>
    <w:p w:rsidR="00C241E8" w:rsidRPr="003454A6" w:rsidRDefault="00C241E8" w:rsidP="00631A42">
      <w:pPr>
        <w:pStyle w:val="a3"/>
        <w:spacing w:before="90"/>
        <w:ind w:firstLine="567"/>
        <w:jc w:val="both"/>
        <w:rPr>
          <w:bCs/>
          <w:color w:val="000000"/>
        </w:rPr>
      </w:pPr>
    </w:p>
    <w:p w:rsidR="00D10530" w:rsidRPr="003454A6" w:rsidRDefault="00D10530" w:rsidP="00D10530">
      <w:pPr>
        <w:pStyle w:val="a7"/>
        <w:snapToGrid w:val="0"/>
        <w:spacing w:before="20" w:after="20"/>
        <w:ind w:left="0"/>
        <w:rPr>
          <w:rFonts w:ascii="Times New Roman" w:hAnsi="Times New Roman" w:cs="Times New Roman"/>
          <w:noProof/>
          <w:sz w:val="24"/>
          <w:szCs w:val="24"/>
        </w:rPr>
      </w:pPr>
      <w:r w:rsidRPr="003454A6">
        <w:rPr>
          <w:rFonts w:ascii="Times New Roman" w:hAnsi="Times New Roman" w:cs="Times New Roman"/>
          <w:b/>
          <w:i/>
          <w:sz w:val="24"/>
          <w:szCs w:val="24"/>
          <w:lang w:eastAsia="zh-CN"/>
        </w:rPr>
        <w:t>Примітки:</w:t>
      </w:r>
    </w:p>
    <w:p w:rsidR="00D10530" w:rsidRPr="003454A6" w:rsidRDefault="00D10530" w:rsidP="00D10530">
      <w:pPr>
        <w:tabs>
          <w:tab w:val="left" w:pos="709"/>
        </w:tabs>
        <w:suppressAutoHyphens/>
        <w:spacing w:after="0" w:line="240" w:lineRule="auto"/>
        <w:ind w:firstLine="426"/>
        <w:jc w:val="both"/>
        <w:rPr>
          <w:rFonts w:ascii="Times New Roman" w:eastAsia="Times New Roman" w:hAnsi="Times New Roman" w:cs="Times New Roman"/>
          <w:b/>
          <w:i/>
          <w:sz w:val="24"/>
          <w:szCs w:val="24"/>
          <w:lang w:eastAsia="zh-CN"/>
        </w:rPr>
      </w:pPr>
      <w:r w:rsidRPr="003454A6">
        <w:rPr>
          <w:rFonts w:ascii="Times New Roman" w:eastAsia="Times New Roman" w:hAnsi="Times New Roman" w:cs="Times New Roman"/>
          <w:b/>
          <w:i/>
          <w:sz w:val="24"/>
          <w:szCs w:val="24"/>
          <w:lang w:eastAsia="zh-CN"/>
        </w:rPr>
        <w:t xml:space="preserve">Усі назви виробників, торговельних марок, моделей, фірм, конструкцій, патентів, джерел походження, які зазначені у технічному завданні, читати в редакції з додаванням виразу «або еквівалент». </w:t>
      </w:r>
    </w:p>
    <w:p w:rsidR="00D10530" w:rsidRPr="003454A6" w:rsidRDefault="00D10530" w:rsidP="00D10530">
      <w:pPr>
        <w:pStyle w:val="a7"/>
        <w:snapToGrid w:val="0"/>
        <w:spacing w:before="20" w:after="20"/>
        <w:ind w:left="0" w:firstLine="567"/>
        <w:jc w:val="both"/>
        <w:rPr>
          <w:rFonts w:ascii="Times New Roman" w:eastAsia="Times New Roman" w:hAnsi="Times New Roman" w:cs="Times New Roman"/>
          <w:b/>
          <w:i/>
          <w:sz w:val="24"/>
          <w:szCs w:val="24"/>
          <w:lang w:eastAsia="zh-CN"/>
        </w:rPr>
      </w:pPr>
      <w:r w:rsidRPr="003454A6">
        <w:rPr>
          <w:rFonts w:ascii="Times New Roman" w:eastAsia="Times New Roman" w:hAnsi="Times New Roman" w:cs="Times New Roman"/>
          <w:b/>
          <w:i/>
          <w:sz w:val="24"/>
          <w:szCs w:val="24"/>
          <w:lang w:eastAsia="zh-CN"/>
        </w:rPr>
        <w:t xml:space="preserve">У разі застосування еквіваленту матеріалів, визначених Додатку </w:t>
      </w:r>
      <w:r w:rsidR="003D6AA4" w:rsidRPr="003454A6">
        <w:rPr>
          <w:rFonts w:ascii="Times New Roman" w:eastAsia="Times New Roman" w:hAnsi="Times New Roman" w:cs="Times New Roman"/>
          <w:b/>
          <w:i/>
          <w:sz w:val="24"/>
          <w:szCs w:val="24"/>
          <w:lang w:eastAsia="zh-CN"/>
        </w:rPr>
        <w:t>3</w:t>
      </w:r>
      <w:r w:rsidRPr="003454A6">
        <w:rPr>
          <w:rFonts w:ascii="Times New Roman" w:eastAsia="Times New Roman" w:hAnsi="Times New Roman" w:cs="Times New Roman"/>
          <w:b/>
          <w:i/>
          <w:sz w:val="24"/>
          <w:szCs w:val="24"/>
          <w:lang w:eastAsia="zh-CN"/>
        </w:rPr>
        <w:t xml:space="preserve"> </w:t>
      </w:r>
      <w:r w:rsidR="003D6AA4" w:rsidRPr="003454A6">
        <w:rPr>
          <w:rFonts w:ascii="Times New Roman" w:eastAsia="Times New Roman" w:hAnsi="Times New Roman" w:cs="Times New Roman"/>
          <w:b/>
          <w:i/>
          <w:sz w:val="24"/>
          <w:szCs w:val="24"/>
          <w:lang w:eastAsia="zh-CN"/>
        </w:rPr>
        <w:t>до Тендерної документації</w:t>
      </w:r>
      <w:r w:rsidRPr="003454A6">
        <w:rPr>
          <w:rFonts w:ascii="Times New Roman" w:eastAsia="Times New Roman" w:hAnsi="Times New Roman" w:cs="Times New Roman"/>
          <w:b/>
          <w:i/>
          <w:sz w:val="24"/>
          <w:szCs w:val="24"/>
          <w:lang w:eastAsia="zh-CN"/>
        </w:rPr>
        <w:t xml:space="preserve">, Учасники повинні чітко зазначати найменування матеріалів (тип, марка і </w:t>
      </w:r>
      <w:proofErr w:type="spellStart"/>
      <w:r w:rsidRPr="003454A6">
        <w:rPr>
          <w:rFonts w:ascii="Times New Roman" w:eastAsia="Times New Roman" w:hAnsi="Times New Roman" w:cs="Times New Roman"/>
          <w:b/>
          <w:i/>
          <w:sz w:val="24"/>
          <w:szCs w:val="24"/>
          <w:lang w:eastAsia="zh-CN"/>
        </w:rPr>
        <w:t>т.і</w:t>
      </w:r>
      <w:proofErr w:type="spellEnd"/>
      <w:r w:rsidRPr="003454A6">
        <w:rPr>
          <w:rFonts w:ascii="Times New Roman" w:eastAsia="Times New Roman" w:hAnsi="Times New Roman" w:cs="Times New Roman"/>
          <w:b/>
          <w:i/>
          <w:sz w:val="24"/>
          <w:szCs w:val="24"/>
          <w:lang w:eastAsia="zh-CN"/>
        </w:rPr>
        <w:t>.) та надати в складі пропозиції документи відповідно до вимог тендерної документації.</w:t>
      </w:r>
    </w:p>
    <w:p w:rsidR="00017D78" w:rsidRPr="003454A6" w:rsidRDefault="00017D78" w:rsidP="00D10530">
      <w:pPr>
        <w:pStyle w:val="a7"/>
        <w:snapToGrid w:val="0"/>
        <w:spacing w:before="20" w:after="20"/>
        <w:ind w:left="0" w:firstLine="567"/>
        <w:jc w:val="both"/>
        <w:rPr>
          <w:rFonts w:ascii="Times New Roman" w:eastAsia="Times New Roman" w:hAnsi="Times New Roman" w:cs="Times New Roman"/>
          <w:b/>
          <w:i/>
          <w:sz w:val="24"/>
          <w:szCs w:val="24"/>
          <w:lang w:eastAsia="zh-CN"/>
        </w:rPr>
      </w:pPr>
    </w:p>
    <w:p w:rsidR="00631A42" w:rsidRPr="003454A6" w:rsidRDefault="00631A42" w:rsidP="00631A42">
      <w:pPr>
        <w:pStyle w:val="a3"/>
        <w:spacing w:before="90"/>
        <w:ind w:firstLine="567"/>
        <w:jc w:val="both"/>
        <w:rPr>
          <w:color w:val="000000"/>
          <w:lang w:eastAsia="ar-SA"/>
        </w:rPr>
      </w:pPr>
      <w:r w:rsidRPr="003454A6">
        <w:rPr>
          <w:bCs/>
          <w:color w:val="000000"/>
        </w:rPr>
        <w:t xml:space="preserve">Для більш детального ознайомлення з обсягами робіт Учасник повинен здійснити </w:t>
      </w:r>
      <w:r w:rsidRPr="003454A6">
        <w:rPr>
          <w:color w:val="000000"/>
        </w:rPr>
        <w:t xml:space="preserve">попереднє </w:t>
      </w:r>
      <w:r w:rsidRPr="003454A6">
        <w:rPr>
          <w:color w:val="000000"/>
          <w:lang w:eastAsia="ru-RU" w:bidi="ru-RU"/>
        </w:rPr>
        <w:t xml:space="preserve">обстеження </w:t>
      </w:r>
      <w:r w:rsidRPr="003454A6">
        <w:rPr>
          <w:color w:val="000000"/>
        </w:rPr>
        <w:t xml:space="preserve">об'єкту </w:t>
      </w:r>
      <w:r w:rsidRPr="003454A6">
        <w:rPr>
          <w:color w:val="000000"/>
          <w:lang w:eastAsia="ru-RU" w:bidi="ru-RU"/>
        </w:rPr>
        <w:t xml:space="preserve">Замовника, де буде </w:t>
      </w:r>
      <w:r w:rsidR="00EA05C2" w:rsidRPr="003454A6">
        <w:rPr>
          <w:color w:val="000000"/>
        </w:rPr>
        <w:t>здійснюватися</w:t>
      </w:r>
      <w:r w:rsidRPr="003454A6">
        <w:rPr>
          <w:color w:val="000000"/>
        </w:rPr>
        <w:t xml:space="preserve"> </w:t>
      </w:r>
      <w:r w:rsidRPr="003454A6">
        <w:rPr>
          <w:color w:val="000000"/>
          <w:lang w:eastAsia="ru-RU" w:bidi="ru-RU"/>
        </w:rPr>
        <w:t xml:space="preserve">виконання </w:t>
      </w:r>
      <w:r w:rsidRPr="003454A6">
        <w:rPr>
          <w:color w:val="000000"/>
        </w:rPr>
        <w:t xml:space="preserve">робіт </w:t>
      </w:r>
      <w:r w:rsidRPr="003454A6">
        <w:rPr>
          <w:color w:val="000000"/>
          <w:lang w:eastAsia="ru-RU" w:bidi="ru-RU"/>
        </w:rPr>
        <w:t xml:space="preserve">для </w:t>
      </w:r>
      <w:r w:rsidRPr="003454A6">
        <w:rPr>
          <w:color w:val="000000"/>
        </w:rPr>
        <w:t xml:space="preserve">детальнішого </w:t>
      </w:r>
      <w:r w:rsidRPr="003454A6">
        <w:rPr>
          <w:color w:val="000000"/>
          <w:lang w:eastAsia="ru-RU" w:bidi="ru-RU"/>
        </w:rPr>
        <w:t xml:space="preserve">вивчення обсягу </w:t>
      </w:r>
      <w:r w:rsidRPr="003454A6">
        <w:rPr>
          <w:color w:val="000000"/>
        </w:rPr>
        <w:t>робіт</w:t>
      </w:r>
      <w:r w:rsidRPr="003454A6">
        <w:rPr>
          <w:bCs/>
          <w:color w:val="000000"/>
        </w:rPr>
        <w:t xml:space="preserve">. Після обстеження Учасник має скласти у довільній формі Акт огляду. Зазначений акт, підписаний Учасником та Замовником подається у складі тендерної пропозиції Учасника. </w:t>
      </w:r>
      <w:r w:rsidRPr="003454A6">
        <w:t>Пропозицію Учасника, який проігнорував попереднє обстеження приміщення, буде відхилено Замовником.</w:t>
      </w:r>
    </w:p>
    <w:p w:rsidR="00D10530" w:rsidRPr="003454A6" w:rsidRDefault="00631A42" w:rsidP="00017D78">
      <w:pPr>
        <w:tabs>
          <w:tab w:val="left" w:pos="388"/>
          <w:tab w:val="left" w:pos="616"/>
          <w:tab w:val="left" w:pos="3600"/>
        </w:tabs>
        <w:suppressAutoHyphens/>
        <w:snapToGrid w:val="0"/>
        <w:spacing w:after="0" w:line="240" w:lineRule="auto"/>
        <w:ind w:firstLine="567"/>
        <w:jc w:val="both"/>
        <w:rPr>
          <w:rFonts w:ascii="Times New Roman" w:hAnsi="Times New Roman" w:cs="Times New Roman"/>
          <w:sz w:val="24"/>
          <w:szCs w:val="24"/>
        </w:rPr>
      </w:pPr>
      <w:r w:rsidRPr="003454A6">
        <w:rPr>
          <w:rFonts w:ascii="Times New Roman" w:hAnsi="Times New Roman" w:cs="Times New Roman"/>
          <w:sz w:val="24"/>
          <w:szCs w:val="24"/>
        </w:rPr>
        <w:t>Уч</w:t>
      </w:r>
      <w:r w:rsidR="00D10530" w:rsidRPr="003454A6">
        <w:rPr>
          <w:rFonts w:ascii="Times New Roman" w:hAnsi="Times New Roman" w:cs="Times New Roman"/>
          <w:sz w:val="24"/>
          <w:szCs w:val="24"/>
        </w:rPr>
        <w:t xml:space="preserve">асники процедури закупівлі повинні надати в складі тендерної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w:t>
      </w:r>
      <w:r w:rsidR="004E582F" w:rsidRPr="003454A6">
        <w:rPr>
          <w:rFonts w:ascii="Times New Roman" w:hAnsi="Times New Roman" w:cs="Times New Roman"/>
          <w:sz w:val="24"/>
          <w:szCs w:val="24"/>
        </w:rPr>
        <w:t>З</w:t>
      </w:r>
      <w:r w:rsidR="00D10530" w:rsidRPr="003454A6">
        <w:rPr>
          <w:rFonts w:ascii="Times New Roman" w:hAnsi="Times New Roman" w:cs="Times New Roman"/>
          <w:sz w:val="24"/>
          <w:szCs w:val="24"/>
        </w:rPr>
        <w:t>амовником, а саме:</w:t>
      </w:r>
    </w:p>
    <w:p w:rsidR="00017D78" w:rsidRPr="003454A6" w:rsidRDefault="00017D78" w:rsidP="00017D78">
      <w:pPr>
        <w:spacing w:after="0" w:line="240" w:lineRule="auto"/>
        <w:ind w:firstLine="567"/>
        <w:jc w:val="both"/>
        <w:rPr>
          <w:rFonts w:ascii="Times New Roman" w:eastAsia="Times New Roman" w:hAnsi="Times New Roman" w:cs="Times New Roman"/>
          <w:sz w:val="24"/>
          <w:szCs w:val="24"/>
          <w:lang w:eastAsia="ar-SA"/>
        </w:rPr>
      </w:pPr>
    </w:p>
    <w:p w:rsidR="00017D78" w:rsidRPr="003454A6" w:rsidRDefault="00017D78" w:rsidP="00017D78">
      <w:pPr>
        <w:spacing w:after="0" w:line="240" w:lineRule="auto"/>
        <w:ind w:firstLine="567"/>
        <w:jc w:val="both"/>
        <w:rPr>
          <w:rFonts w:ascii="Times New Roman" w:eastAsia="Times New Roman" w:hAnsi="Times New Roman" w:cs="Times New Roman"/>
          <w:sz w:val="24"/>
          <w:szCs w:val="24"/>
          <w:lang w:eastAsia="ar-SA"/>
        </w:rPr>
      </w:pPr>
      <w:r w:rsidRPr="003454A6">
        <w:rPr>
          <w:rFonts w:ascii="Times New Roman" w:eastAsia="Times New Roman" w:hAnsi="Times New Roman" w:cs="Times New Roman"/>
          <w:sz w:val="24"/>
          <w:szCs w:val="24"/>
          <w:lang w:eastAsia="ar-SA"/>
        </w:rPr>
        <w:t>1</w:t>
      </w:r>
      <w:r w:rsidR="006C4634" w:rsidRPr="003454A6">
        <w:rPr>
          <w:rFonts w:ascii="Times New Roman" w:eastAsia="Times New Roman" w:hAnsi="Times New Roman" w:cs="Times New Roman"/>
          <w:sz w:val="24"/>
          <w:szCs w:val="24"/>
          <w:lang w:eastAsia="ar-SA"/>
        </w:rPr>
        <w:t>)</w:t>
      </w:r>
      <w:r w:rsidRPr="003454A6">
        <w:rPr>
          <w:rFonts w:ascii="Times New Roman" w:eastAsia="Times New Roman" w:hAnsi="Times New Roman" w:cs="Times New Roman"/>
          <w:sz w:val="24"/>
          <w:szCs w:val="24"/>
          <w:lang w:eastAsia="ar-SA"/>
        </w:rPr>
        <w:t xml:space="preserve"> Кошторисна документація складена відповідно до настанови з визначення вартості будівництва (пропечатана та підписана організацією учасником і підписом та печаткою сертифікованого інженера-проектувальника) Кошторисна документація повинна бути розроблена в Програмному комплексі АВК-5 (останньої версії) у складі :</w:t>
      </w:r>
    </w:p>
    <w:p w:rsidR="00017D78" w:rsidRPr="003454A6" w:rsidRDefault="00017D78" w:rsidP="00017D78">
      <w:pPr>
        <w:spacing w:after="0" w:line="240" w:lineRule="auto"/>
        <w:ind w:firstLine="567"/>
        <w:jc w:val="both"/>
        <w:rPr>
          <w:rFonts w:ascii="Times New Roman" w:eastAsia="Times New Roman" w:hAnsi="Times New Roman" w:cs="Times New Roman"/>
          <w:sz w:val="24"/>
          <w:szCs w:val="24"/>
          <w:lang w:eastAsia="ar-SA"/>
        </w:rPr>
      </w:pPr>
      <w:r w:rsidRPr="003454A6">
        <w:rPr>
          <w:rFonts w:ascii="Times New Roman" w:eastAsia="Times New Roman" w:hAnsi="Times New Roman" w:cs="Times New Roman"/>
          <w:sz w:val="24"/>
          <w:szCs w:val="24"/>
          <w:lang w:eastAsia="ar-SA"/>
        </w:rPr>
        <w:t>-</w:t>
      </w:r>
      <w:r w:rsidRPr="003454A6">
        <w:rPr>
          <w:rFonts w:ascii="Times New Roman" w:eastAsia="Times New Roman" w:hAnsi="Times New Roman" w:cs="Times New Roman"/>
          <w:sz w:val="24"/>
          <w:szCs w:val="24"/>
          <w:lang w:eastAsia="ar-SA"/>
        </w:rPr>
        <w:tab/>
        <w:t>дефектний акт;</w:t>
      </w:r>
    </w:p>
    <w:p w:rsidR="00017D78" w:rsidRPr="003454A6" w:rsidRDefault="00017D78" w:rsidP="00017D78">
      <w:pPr>
        <w:spacing w:after="0" w:line="240" w:lineRule="auto"/>
        <w:ind w:firstLine="567"/>
        <w:jc w:val="both"/>
        <w:rPr>
          <w:rFonts w:ascii="Times New Roman" w:eastAsia="Times New Roman" w:hAnsi="Times New Roman" w:cs="Times New Roman"/>
          <w:sz w:val="24"/>
          <w:szCs w:val="24"/>
          <w:lang w:eastAsia="ar-SA"/>
        </w:rPr>
      </w:pPr>
      <w:r w:rsidRPr="003454A6">
        <w:rPr>
          <w:rFonts w:ascii="Times New Roman" w:eastAsia="Times New Roman" w:hAnsi="Times New Roman" w:cs="Times New Roman"/>
          <w:sz w:val="24"/>
          <w:szCs w:val="24"/>
          <w:lang w:eastAsia="ar-SA"/>
        </w:rPr>
        <w:t>-</w:t>
      </w:r>
      <w:r w:rsidRPr="003454A6">
        <w:rPr>
          <w:rFonts w:ascii="Times New Roman" w:eastAsia="Times New Roman" w:hAnsi="Times New Roman" w:cs="Times New Roman"/>
          <w:sz w:val="24"/>
          <w:szCs w:val="24"/>
          <w:lang w:eastAsia="ar-SA"/>
        </w:rPr>
        <w:tab/>
        <w:t xml:space="preserve">договірна ціна </w:t>
      </w:r>
      <w:r w:rsidR="00542308" w:rsidRPr="003454A6">
        <w:rPr>
          <w:rFonts w:ascii="Times New Roman" w:eastAsia="Times New Roman" w:hAnsi="Times New Roman" w:cs="Times New Roman"/>
          <w:sz w:val="24"/>
          <w:szCs w:val="24"/>
          <w:lang w:eastAsia="ar-SA"/>
        </w:rPr>
        <w:t xml:space="preserve">з пояснювальною запискою </w:t>
      </w:r>
      <w:r w:rsidR="006C4634" w:rsidRPr="003454A6">
        <w:rPr>
          <w:rFonts w:ascii="Times New Roman" w:eastAsia="Times New Roman" w:hAnsi="Times New Roman" w:cs="Times New Roman"/>
          <w:sz w:val="24"/>
          <w:szCs w:val="24"/>
          <w:lang w:eastAsia="ar-SA"/>
        </w:rPr>
        <w:t>(</w:t>
      </w:r>
      <w:r w:rsidR="006C4634" w:rsidRPr="003454A6">
        <w:rPr>
          <w:rFonts w:ascii="Times New Roman" w:eastAsia="Times New Roman" w:hAnsi="Times New Roman" w:cs="Times New Roman"/>
          <w:i/>
          <w:sz w:val="24"/>
          <w:szCs w:val="24"/>
          <w:lang w:eastAsia="zh-CN"/>
        </w:rPr>
        <w:t>визначається з урахуванням витрат на проходження експертизи</w:t>
      </w:r>
      <w:r w:rsidR="003D6AA4" w:rsidRPr="003454A6">
        <w:rPr>
          <w:rFonts w:ascii="Times New Roman" w:eastAsia="Times New Roman" w:hAnsi="Times New Roman" w:cs="Times New Roman"/>
          <w:i/>
          <w:sz w:val="24"/>
          <w:szCs w:val="24"/>
          <w:lang w:eastAsia="zh-CN"/>
        </w:rPr>
        <w:t xml:space="preserve"> кошторисної документації</w:t>
      </w:r>
      <w:r w:rsidR="006C4634" w:rsidRPr="003454A6">
        <w:rPr>
          <w:rFonts w:ascii="Times New Roman" w:eastAsia="Times New Roman" w:hAnsi="Times New Roman" w:cs="Times New Roman"/>
          <w:i/>
          <w:sz w:val="24"/>
          <w:szCs w:val="24"/>
          <w:lang w:eastAsia="zh-CN"/>
        </w:rPr>
        <w:t>)</w:t>
      </w:r>
      <w:r w:rsidRPr="003454A6">
        <w:rPr>
          <w:rFonts w:ascii="Times New Roman" w:eastAsia="Times New Roman" w:hAnsi="Times New Roman" w:cs="Times New Roman"/>
          <w:sz w:val="24"/>
          <w:szCs w:val="24"/>
          <w:lang w:eastAsia="ar-SA"/>
        </w:rPr>
        <w:t>;</w:t>
      </w:r>
    </w:p>
    <w:p w:rsidR="006C4634" w:rsidRPr="003454A6" w:rsidRDefault="00017D78" w:rsidP="00017D78">
      <w:pPr>
        <w:spacing w:after="0" w:line="240" w:lineRule="auto"/>
        <w:ind w:firstLine="567"/>
        <w:jc w:val="both"/>
        <w:rPr>
          <w:rFonts w:ascii="Times New Roman" w:eastAsia="Times New Roman" w:hAnsi="Times New Roman" w:cs="Times New Roman"/>
          <w:sz w:val="24"/>
          <w:szCs w:val="24"/>
          <w:lang w:eastAsia="ar-SA"/>
        </w:rPr>
      </w:pPr>
      <w:r w:rsidRPr="003454A6">
        <w:rPr>
          <w:rFonts w:ascii="Times New Roman" w:eastAsia="Times New Roman" w:hAnsi="Times New Roman" w:cs="Times New Roman"/>
          <w:sz w:val="24"/>
          <w:szCs w:val="24"/>
          <w:lang w:eastAsia="ar-SA"/>
        </w:rPr>
        <w:t>-</w:t>
      </w:r>
      <w:r w:rsidRPr="003454A6">
        <w:rPr>
          <w:rFonts w:ascii="Times New Roman" w:eastAsia="Times New Roman" w:hAnsi="Times New Roman" w:cs="Times New Roman"/>
          <w:sz w:val="24"/>
          <w:szCs w:val="24"/>
          <w:lang w:eastAsia="ar-SA"/>
        </w:rPr>
        <w:tab/>
        <w:t>зведений кошторисний розрахунок вартості ремонту з пояснювальною запискою (</w:t>
      </w:r>
      <w:r w:rsidRPr="003454A6">
        <w:rPr>
          <w:rFonts w:ascii="Times New Roman" w:eastAsia="Times New Roman" w:hAnsi="Times New Roman" w:cs="Times New Roman"/>
          <w:i/>
          <w:sz w:val="24"/>
          <w:szCs w:val="24"/>
          <w:lang w:eastAsia="ar-SA"/>
        </w:rPr>
        <w:t xml:space="preserve">визначається з урахуванням вартості експертизи кошторисної документації, та витрат на </w:t>
      </w:r>
      <w:r w:rsidR="006C4634" w:rsidRPr="003454A6">
        <w:rPr>
          <w:rFonts w:ascii="Times New Roman" w:eastAsia="Times New Roman" w:hAnsi="Times New Roman" w:cs="Times New Roman"/>
          <w:i/>
          <w:sz w:val="24"/>
          <w:szCs w:val="24"/>
          <w:lang w:eastAsia="ar-SA"/>
        </w:rPr>
        <w:t xml:space="preserve">здійснення </w:t>
      </w:r>
      <w:r w:rsidRPr="003454A6">
        <w:rPr>
          <w:rFonts w:ascii="Times New Roman" w:eastAsia="Times New Roman" w:hAnsi="Times New Roman" w:cs="Times New Roman"/>
          <w:i/>
          <w:sz w:val="24"/>
          <w:szCs w:val="24"/>
          <w:lang w:eastAsia="ar-SA"/>
        </w:rPr>
        <w:t>технічн</w:t>
      </w:r>
      <w:r w:rsidR="006C4634" w:rsidRPr="003454A6">
        <w:rPr>
          <w:rFonts w:ascii="Times New Roman" w:eastAsia="Times New Roman" w:hAnsi="Times New Roman" w:cs="Times New Roman"/>
          <w:i/>
          <w:sz w:val="24"/>
          <w:szCs w:val="24"/>
          <w:lang w:eastAsia="ar-SA"/>
        </w:rPr>
        <w:t>ого</w:t>
      </w:r>
      <w:r w:rsidRPr="003454A6">
        <w:rPr>
          <w:rFonts w:ascii="Times New Roman" w:eastAsia="Times New Roman" w:hAnsi="Times New Roman" w:cs="Times New Roman"/>
          <w:i/>
          <w:sz w:val="24"/>
          <w:szCs w:val="24"/>
          <w:lang w:eastAsia="ar-SA"/>
        </w:rPr>
        <w:t xml:space="preserve"> нагляд</w:t>
      </w:r>
      <w:r w:rsidR="006C4634" w:rsidRPr="003454A6">
        <w:rPr>
          <w:rFonts w:ascii="Times New Roman" w:eastAsia="Times New Roman" w:hAnsi="Times New Roman" w:cs="Times New Roman"/>
          <w:i/>
          <w:sz w:val="24"/>
          <w:szCs w:val="24"/>
          <w:lang w:eastAsia="ar-SA"/>
        </w:rPr>
        <w:t>у</w:t>
      </w:r>
      <w:r w:rsidRPr="003454A6">
        <w:rPr>
          <w:rFonts w:ascii="Times New Roman" w:eastAsia="Times New Roman" w:hAnsi="Times New Roman" w:cs="Times New Roman"/>
          <w:i/>
          <w:sz w:val="24"/>
          <w:szCs w:val="24"/>
          <w:lang w:eastAsia="ar-SA"/>
        </w:rPr>
        <w:t xml:space="preserve"> 1,5%</w:t>
      </w:r>
      <w:r w:rsidRPr="003454A6">
        <w:rPr>
          <w:rFonts w:ascii="Times New Roman" w:eastAsia="Times New Roman" w:hAnsi="Times New Roman" w:cs="Times New Roman"/>
          <w:sz w:val="24"/>
          <w:szCs w:val="24"/>
          <w:lang w:eastAsia="ar-SA"/>
        </w:rPr>
        <w:t>);</w:t>
      </w:r>
    </w:p>
    <w:p w:rsidR="00017D78" w:rsidRPr="003454A6" w:rsidRDefault="00017D78" w:rsidP="00017D78">
      <w:pPr>
        <w:spacing w:after="0" w:line="240" w:lineRule="auto"/>
        <w:ind w:firstLine="567"/>
        <w:jc w:val="both"/>
        <w:rPr>
          <w:rFonts w:ascii="Times New Roman" w:eastAsia="Times New Roman" w:hAnsi="Times New Roman" w:cs="Times New Roman"/>
          <w:sz w:val="24"/>
          <w:szCs w:val="24"/>
          <w:lang w:eastAsia="ar-SA"/>
        </w:rPr>
      </w:pPr>
      <w:r w:rsidRPr="003454A6">
        <w:rPr>
          <w:rFonts w:ascii="Times New Roman" w:eastAsia="Times New Roman" w:hAnsi="Times New Roman" w:cs="Times New Roman"/>
          <w:sz w:val="24"/>
          <w:szCs w:val="24"/>
          <w:lang w:eastAsia="ar-SA"/>
        </w:rPr>
        <w:t>-</w:t>
      </w:r>
      <w:r w:rsidRPr="003454A6">
        <w:rPr>
          <w:rFonts w:ascii="Times New Roman" w:eastAsia="Times New Roman" w:hAnsi="Times New Roman" w:cs="Times New Roman"/>
          <w:sz w:val="24"/>
          <w:szCs w:val="24"/>
          <w:lang w:eastAsia="ar-SA"/>
        </w:rPr>
        <w:tab/>
        <w:t>локальні кошториси;</w:t>
      </w:r>
    </w:p>
    <w:p w:rsidR="003D6AA4" w:rsidRPr="003454A6" w:rsidRDefault="00017D78" w:rsidP="003D6AA4">
      <w:pPr>
        <w:spacing w:after="0" w:line="240" w:lineRule="auto"/>
        <w:ind w:firstLine="567"/>
        <w:jc w:val="both"/>
        <w:rPr>
          <w:rFonts w:ascii="Times New Roman" w:eastAsia="Times New Roman" w:hAnsi="Times New Roman" w:cs="Times New Roman"/>
          <w:sz w:val="24"/>
          <w:szCs w:val="24"/>
          <w:lang w:eastAsia="ar-SA"/>
        </w:rPr>
      </w:pPr>
      <w:r w:rsidRPr="003454A6">
        <w:rPr>
          <w:rFonts w:ascii="Times New Roman" w:eastAsia="Times New Roman" w:hAnsi="Times New Roman" w:cs="Times New Roman"/>
          <w:sz w:val="24"/>
          <w:szCs w:val="24"/>
          <w:lang w:eastAsia="ar-SA"/>
        </w:rPr>
        <w:t>-</w:t>
      </w:r>
      <w:r w:rsidRPr="003454A6">
        <w:rPr>
          <w:rFonts w:ascii="Times New Roman" w:eastAsia="Times New Roman" w:hAnsi="Times New Roman" w:cs="Times New Roman"/>
          <w:sz w:val="24"/>
          <w:szCs w:val="24"/>
          <w:lang w:eastAsia="ar-SA"/>
        </w:rPr>
        <w:tab/>
      </w:r>
      <w:r w:rsidR="006C4634" w:rsidRPr="003454A6">
        <w:rPr>
          <w:rFonts w:ascii="Times New Roman" w:eastAsia="Times New Roman" w:hAnsi="Times New Roman" w:cs="Times New Roman"/>
          <w:sz w:val="24"/>
          <w:szCs w:val="24"/>
          <w:lang w:eastAsia="ar-SA"/>
        </w:rPr>
        <w:t xml:space="preserve">підсумкова відомість </w:t>
      </w:r>
      <w:r w:rsidRPr="003454A6">
        <w:rPr>
          <w:rFonts w:ascii="Times New Roman" w:eastAsia="Times New Roman" w:hAnsi="Times New Roman" w:cs="Times New Roman"/>
          <w:sz w:val="24"/>
          <w:szCs w:val="24"/>
          <w:lang w:eastAsia="ar-SA"/>
        </w:rPr>
        <w:t>ресурсів</w:t>
      </w:r>
      <w:r w:rsidR="003D6AA4" w:rsidRPr="003454A6">
        <w:rPr>
          <w:rFonts w:ascii="Times New Roman" w:eastAsia="Times New Roman" w:hAnsi="Times New Roman" w:cs="Times New Roman"/>
          <w:sz w:val="24"/>
          <w:szCs w:val="24"/>
          <w:lang w:eastAsia="ar-SA"/>
        </w:rPr>
        <w:t>;</w:t>
      </w:r>
    </w:p>
    <w:p w:rsidR="004E582F" w:rsidRPr="003454A6" w:rsidRDefault="00E42EBC" w:rsidP="004E582F">
      <w:pPr>
        <w:spacing w:before="120" w:after="0" w:line="240" w:lineRule="auto"/>
        <w:ind w:firstLine="567"/>
        <w:jc w:val="both"/>
        <w:rPr>
          <w:rFonts w:ascii="Times New Roman" w:hAnsi="Times New Roman" w:cs="Times New Roman"/>
          <w:sz w:val="24"/>
          <w:szCs w:val="24"/>
        </w:rPr>
      </w:pPr>
      <w:r w:rsidRPr="003454A6">
        <w:rPr>
          <w:rFonts w:ascii="Times New Roman" w:hAnsi="Times New Roman" w:cs="Times New Roman"/>
          <w:sz w:val="24"/>
          <w:szCs w:val="24"/>
        </w:rPr>
        <w:t>2</w:t>
      </w:r>
      <w:r w:rsidR="004E582F" w:rsidRPr="003454A6">
        <w:rPr>
          <w:rFonts w:ascii="Times New Roman" w:hAnsi="Times New Roman" w:cs="Times New Roman"/>
          <w:sz w:val="24"/>
          <w:szCs w:val="24"/>
        </w:rPr>
        <w:t xml:space="preserve">) Лист-погодження Учасника з умовами </w:t>
      </w:r>
      <w:proofErr w:type="spellStart"/>
      <w:r w:rsidR="004E582F" w:rsidRPr="003454A6">
        <w:rPr>
          <w:rFonts w:ascii="Times New Roman" w:hAnsi="Times New Roman" w:cs="Times New Roman"/>
          <w:sz w:val="24"/>
          <w:szCs w:val="24"/>
        </w:rPr>
        <w:t>проєкту</w:t>
      </w:r>
      <w:proofErr w:type="spellEnd"/>
      <w:r w:rsidR="004E582F" w:rsidRPr="003454A6">
        <w:rPr>
          <w:rFonts w:ascii="Times New Roman" w:hAnsi="Times New Roman" w:cs="Times New Roman"/>
          <w:sz w:val="24"/>
          <w:szCs w:val="24"/>
        </w:rPr>
        <w:t xml:space="preserve"> Договору, що міститься в </w:t>
      </w:r>
      <w:r w:rsidR="004E582F" w:rsidRPr="003454A6">
        <w:rPr>
          <w:rFonts w:ascii="Times New Roman" w:hAnsi="Times New Roman" w:cs="Times New Roman"/>
          <w:b/>
          <w:sz w:val="24"/>
          <w:szCs w:val="24"/>
        </w:rPr>
        <w:t>Додатку № 4</w:t>
      </w:r>
      <w:r w:rsidR="004E582F" w:rsidRPr="003454A6">
        <w:rPr>
          <w:rFonts w:ascii="Times New Roman" w:hAnsi="Times New Roman" w:cs="Times New Roman"/>
          <w:sz w:val="24"/>
          <w:szCs w:val="24"/>
        </w:rPr>
        <w:t xml:space="preserve"> до Тендерної документації.</w:t>
      </w:r>
    </w:p>
    <w:p w:rsidR="00631A42" w:rsidRPr="003454A6" w:rsidRDefault="00E42EBC" w:rsidP="004E582F">
      <w:pPr>
        <w:spacing w:before="120" w:after="0" w:line="240" w:lineRule="auto"/>
        <w:ind w:firstLine="567"/>
        <w:jc w:val="both"/>
        <w:rPr>
          <w:rFonts w:ascii="Times New Roman" w:hAnsi="Times New Roman" w:cs="Times New Roman"/>
          <w:sz w:val="24"/>
          <w:szCs w:val="24"/>
        </w:rPr>
      </w:pPr>
      <w:r w:rsidRPr="003454A6">
        <w:rPr>
          <w:rFonts w:ascii="Times New Roman" w:hAnsi="Times New Roman" w:cs="Times New Roman"/>
          <w:sz w:val="24"/>
          <w:szCs w:val="24"/>
        </w:rPr>
        <w:t>3</w:t>
      </w:r>
      <w:r w:rsidR="00631A42" w:rsidRPr="003454A6">
        <w:rPr>
          <w:rFonts w:ascii="Times New Roman" w:hAnsi="Times New Roman" w:cs="Times New Roman"/>
          <w:sz w:val="24"/>
          <w:szCs w:val="24"/>
        </w:rPr>
        <w:t xml:space="preserve">) Лист-погодження Учасника з умовами Інформації про необхідні технічні, якісні та кількісні характеристики предмета закупівлі, що міститься в </w:t>
      </w:r>
      <w:r w:rsidR="00631A42" w:rsidRPr="003454A6">
        <w:rPr>
          <w:rFonts w:ascii="Times New Roman" w:hAnsi="Times New Roman" w:cs="Times New Roman"/>
          <w:b/>
          <w:sz w:val="24"/>
          <w:szCs w:val="24"/>
        </w:rPr>
        <w:t>Додатку № 3</w:t>
      </w:r>
      <w:r w:rsidR="00631A42" w:rsidRPr="003454A6">
        <w:rPr>
          <w:rFonts w:ascii="Times New Roman" w:hAnsi="Times New Roman" w:cs="Times New Roman"/>
          <w:sz w:val="24"/>
          <w:szCs w:val="24"/>
        </w:rPr>
        <w:t xml:space="preserve"> до Тендерної документації.</w:t>
      </w:r>
    </w:p>
    <w:p w:rsidR="00D10530" w:rsidRPr="003454A6" w:rsidRDefault="00E42EBC" w:rsidP="00017D78">
      <w:pPr>
        <w:spacing w:before="120" w:after="0" w:line="240" w:lineRule="auto"/>
        <w:ind w:firstLine="567"/>
        <w:jc w:val="both"/>
        <w:rPr>
          <w:rFonts w:ascii="Times New Roman" w:hAnsi="Times New Roman" w:cs="Times New Roman"/>
          <w:sz w:val="24"/>
          <w:szCs w:val="24"/>
        </w:rPr>
      </w:pPr>
      <w:r w:rsidRPr="003454A6">
        <w:rPr>
          <w:rFonts w:ascii="Times New Roman" w:hAnsi="Times New Roman" w:cs="Times New Roman"/>
          <w:sz w:val="24"/>
          <w:szCs w:val="24"/>
        </w:rPr>
        <w:t>4</w:t>
      </w:r>
      <w:r w:rsidR="00D10530" w:rsidRPr="003454A6">
        <w:rPr>
          <w:rFonts w:ascii="Times New Roman" w:hAnsi="Times New Roman" w:cs="Times New Roman"/>
          <w:sz w:val="24"/>
          <w:szCs w:val="24"/>
        </w:rPr>
        <w:t>) Договір на послуги з вивозу будівельного сміття, гарантійний лист учасника щодо його зобов’язання очистити об’єкт від будівельного сміття, а також договір із спеціалізованим підприємством про розміщення та захоронення твердих будівельних відходів.</w:t>
      </w:r>
    </w:p>
    <w:p w:rsidR="00D10530" w:rsidRPr="003454A6" w:rsidRDefault="00E42EBC" w:rsidP="00017D78">
      <w:pPr>
        <w:spacing w:before="120" w:after="0" w:line="240" w:lineRule="auto"/>
        <w:ind w:firstLine="567"/>
        <w:jc w:val="both"/>
        <w:rPr>
          <w:rFonts w:ascii="Times New Roman" w:hAnsi="Times New Roman" w:cs="Times New Roman"/>
          <w:spacing w:val="4"/>
          <w:sz w:val="24"/>
          <w:szCs w:val="24"/>
        </w:rPr>
      </w:pPr>
      <w:r w:rsidRPr="003454A6">
        <w:rPr>
          <w:rFonts w:ascii="Times New Roman" w:hAnsi="Times New Roman" w:cs="Times New Roman"/>
          <w:spacing w:val="4"/>
          <w:sz w:val="24"/>
          <w:szCs w:val="24"/>
        </w:rPr>
        <w:t>5</w:t>
      </w:r>
      <w:r w:rsidR="00D10530" w:rsidRPr="003454A6">
        <w:rPr>
          <w:rFonts w:ascii="Times New Roman" w:hAnsi="Times New Roman" w:cs="Times New Roman"/>
          <w:spacing w:val="4"/>
          <w:sz w:val="24"/>
          <w:szCs w:val="24"/>
        </w:rPr>
        <w:t xml:space="preserve">) Копія </w:t>
      </w:r>
      <w:r w:rsidR="00D10530" w:rsidRPr="003454A6">
        <w:rPr>
          <w:rFonts w:ascii="Times New Roman" w:hAnsi="Times New Roman" w:cs="Times New Roman"/>
          <w:sz w:val="24"/>
          <w:szCs w:val="24"/>
        </w:rPr>
        <w:t>договору лабораторних випробувань матеріалів із спеціалізованою організацією, що надається для підтвердження можливості виконання випробувань будівельних матеріалів із числа тих, що будуть включені учасником до кошторисних розрахунків для виконання робіт згідно з технічним завданням</w:t>
      </w:r>
      <w:r w:rsidR="00D10530" w:rsidRPr="003454A6">
        <w:rPr>
          <w:rFonts w:ascii="Times New Roman" w:hAnsi="Times New Roman" w:cs="Times New Roman"/>
          <w:spacing w:val="4"/>
          <w:sz w:val="24"/>
          <w:szCs w:val="24"/>
        </w:rPr>
        <w:t xml:space="preserve"> (учасник разом з копією договору надає діючий на кінцеву дату подання </w:t>
      </w:r>
      <w:r w:rsidR="00D10530" w:rsidRPr="003454A6">
        <w:rPr>
          <w:rFonts w:ascii="Times New Roman" w:hAnsi="Times New Roman" w:cs="Times New Roman"/>
          <w:spacing w:val="4"/>
          <w:sz w:val="24"/>
          <w:szCs w:val="24"/>
        </w:rPr>
        <w:lastRenderedPageBreak/>
        <w:t>тендерних пропозицій атестат про акредитацію лабораторії з додатком, виданий Національним агентством з акредитації України).</w:t>
      </w:r>
    </w:p>
    <w:p w:rsidR="00D10530" w:rsidRPr="003454A6" w:rsidRDefault="00E42EBC" w:rsidP="00D10530">
      <w:pPr>
        <w:spacing w:before="120" w:after="0" w:line="240" w:lineRule="auto"/>
        <w:ind w:firstLine="567"/>
        <w:jc w:val="both"/>
        <w:rPr>
          <w:rFonts w:ascii="Times New Roman" w:hAnsi="Times New Roman" w:cs="Times New Roman"/>
          <w:spacing w:val="4"/>
          <w:sz w:val="24"/>
          <w:szCs w:val="24"/>
        </w:rPr>
      </w:pPr>
      <w:r w:rsidRPr="003454A6">
        <w:rPr>
          <w:rFonts w:ascii="Times New Roman" w:hAnsi="Times New Roman" w:cs="Times New Roman"/>
          <w:spacing w:val="4"/>
          <w:sz w:val="24"/>
          <w:szCs w:val="24"/>
        </w:rPr>
        <w:t>6</w:t>
      </w:r>
      <w:r w:rsidR="00D10530" w:rsidRPr="003454A6">
        <w:rPr>
          <w:rFonts w:ascii="Times New Roman" w:hAnsi="Times New Roman" w:cs="Times New Roman"/>
          <w:spacing w:val="4"/>
          <w:sz w:val="24"/>
          <w:szCs w:val="24"/>
        </w:rPr>
        <w:t xml:space="preserve">) </w:t>
      </w:r>
      <w:r w:rsidR="00D10530" w:rsidRPr="003454A6">
        <w:rPr>
          <w:rFonts w:ascii="Times New Roman" w:hAnsi="Times New Roman" w:cs="Times New Roman"/>
          <w:sz w:val="24"/>
          <w:szCs w:val="24"/>
        </w:rPr>
        <w:t>Гарантійний лист Учасника про те, що під час виконання робіт/ надання послуг вимірювальна(-і) лабораторія(-ї), буде виконувати контроль якості будівельних матеріалів, виробів і конструкцій, які необхідні для виконання робіт.</w:t>
      </w:r>
    </w:p>
    <w:p w:rsidR="00D10530" w:rsidRPr="003454A6" w:rsidRDefault="00E42EBC" w:rsidP="00D10530">
      <w:pPr>
        <w:spacing w:before="120" w:after="0" w:line="240" w:lineRule="auto"/>
        <w:ind w:firstLine="567"/>
        <w:jc w:val="both"/>
        <w:rPr>
          <w:rFonts w:ascii="Times New Roman" w:hAnsi="Times New Roman" w:cs="Times New Roman"/>
          <w:sz w:val="24"/>
          <w:szCs w:val="24"/>
        </w:rPr>
      </w:pPr>
      <w:r w:rsidRPr="003454A6">
        <w:rPr>
          <w:rFonts w:ascii="Times New Roman" w:hAnsi="Times New Roman" w:cs="Times New Roman"/>
          <w:color w:val="000000"/>
          <w:sz w:val="24"/>
          <w:szCs w:val="24"/>
        </w:rPr>
        <w:t>7</w:t>
      </w:r>
      <w:r w:rsidR="00D10530" w:rsidRPr="003454A6">
        <w:rPr>
          <w:rFonts w:ascii="Times New Roman" w:hAnsi="Times New Roman" w:cs="Times New Roman"/>
          <w:color w:val="000000"/>
          <w:sz w:val="24"/>
          <w:szCs w:val="24"/>
        </w:rPr>
        <w:t xml:space="preserve">) З метою підтвердження відповідності впливу на довкілля й клімат, відповідності, продуктивності, </w:t>
      </w:r>
      <w:proofErr w:type="spellStart"/>
      <w:r w:rsidR="00D10530" w:rsidRPr="003454A6">
        <w:rPr>
          <w:rFonts w:ascii="Times New Roman" w:hAnsi="Times New Roman" w:cs="Times New Roman"/>
          <w:color w:val="000000"/>
          <w:sz w:val="24"/>
          <w:szCs w:val="24"/>
        </w:rPr>
        <w:t>ресурсоефективності</w:t>
      </w:r>
      <w:proofErr w:type="spellEnd"/>
      <w:r w:rsidR="00D10530" w:rsidRPr="003454A6">
        <w:rPr>
          <w:rFonts w:ascii="Times New Roman" w:hAnsi="Times New Roman" w:cs="Times New Roman"/>
          <w:color w:val="000000"/>
          <w:sz w:val="24"/>
          <w:szCs w:val="24"/>
        </w:rPr>
        <w:t>, безпечності, процедури забезпечення якості, Учасник у складі тендерної пропозиції має надати:</w:t>
      </w:r>
    </w:p>
    <w:p w:rsidR="00D10530" w:rsidRPr="003454A6" w:rsidRDefault="00D10530" w:rsidP="00F71C5B">
      <w:pPr>
        <w:pStyle w:val="a7"/>
        <w:numPr>
          <w:ilvl w:val="0"/>
          <w:numId w:val="18"/>
        </w:numPr>
        <w:snapToGrid w:val="0"/>
        <w:spacing w:before="20" w:after="20" w:line="240" w:lineRule="auto"/>
        <w:ind w:left="0" w:firstLine="567"/>
        <w:jc w:val="both"/>
        <w:rPr>
          <w:rFonts w:ascii="Times New Roman" w:hAnsi="Times New Roman" w:cs="Times New Roman"/>
          <w:noProof/>
          <w:sz w:val="24"/>
          <w:szCs w:val="24"/>
        </w:rPr>
      </w:pPr>
      <w:r w:rsidRPr="003454A6">
        <w:rPr>
          <w:rFonts w:ascii="Times New Roman" w:hAnsi="Times New Roman" w:cs="Times New Roman"/>
          <w:noProof/>
          <w:sz w:val="24"/>
          <w:szCs w:val="24"/>
        </w:rPr>
        <w:t xml:space="preserve">Скановані оригінали діючих на момент розкриття пропозиції: сертифікату на систему управління якістю відповідно до вимог ДСТУ EN ISO 9001:2018 (EN ISO 9001:2015, IDT; ISO 9001:2015, IDT), сертифікату на систему екологічного управління відповідно до вимог ДСТУ ISO 14001:2015 (ISO 14001:2015, IDT) та сертифікату на систему управління охороною здоров’я та безпекою праці ДСТУ ISO 45001:2019 (ISO 45001:2018, IDT), що видані на ім’я Учасника та охоплюють код 43.91, з </w:t>
      </w:r>
      <w:r w:rsidRPr="003454A6">
        <w:rPr>
          <w:rFonts w:ascii="Times New Roman" w:hAnsi="Times New Roman" w:cs="Times New Roman"/>
          <w:color w:val="000000"/>
          <w:sz w:val="24"/>
          <w:szCs w:val="24"/>
        </w:rPr>
        <w:t>наданням звітів за результатами щорічного наглядового аудиту (я</w:t>
      </w:r>
      <w:r w:rsidRPr="003454A6">
        <w:rPr>
          <w:rFonts w:ascii="Times New Roman" w:hAnsi="Times New Roman" w:cs="Times New Roman"/>
          <w:sz w:val="24"/>
          <w:szCs w:val="24"/>
        </w:rPr>
        <w:t>кщо дата видачі сертифікату більша ніж 12 місяців від дати подання тендерної пропозиції)</w:t>
      </w:r>
      <w:r w:rsidRPr="003454A6">
        <w:rPr>
          <w:rFonts w:ascii="Times New Roman" w:hAnsi="Times New Roman" w:cs="Times New Roman"/>
          <w:color w:val="000000"/>
          <w:sz w:val="24"/>
          <w:szCs w:val="24"/>
        </w:rPr>
        <w:t xml:space="preserve"> та</w:t>
      </w:r>
      <w:r w:rsidRPr="003454A6">
        <w:rPr>
          <w:rFonts w:ascii="Times New Roman" w:hAnsi="Times New Roman" w:cs="Times New Roman"/>
          <w:sz w:val="24"/>
          <w:szCs w:val="24"/>
          <w:lang w:eastAsia="ar-SA"/>
        </w:rPr>
        <w:t xml:space="preserve"> сертифікаційної (ліцензійної) угоди між органом сертифікації та учасником для кожного сертифікату.</w:t>
      </w:r>
    </w:p>
    <w:p w:rsidR="00D10530" w:rsidRPr="003454A6" w:rsidRDefault="00D10530" w:rsidP="00F71C5B">
      <w:pPr>
        <w:pStyle w:val="a7"/>
        <w:numPr>
          <w:ilvl w:val="0"/>
          <w:numId w:val="18"/>
        </w:numPr>
        <w:snapToGrid w:val="0"/>
        <w:spacing w:before="20" w:after="20" w:line="240" w:lineRule="auto"/>
        <w:ind w:left="0" w:firstLine="567"/>
        <w:jc w:val="both"/>
        <w:rPr>
          <w:rFonts w:ascii="Times New Roman" w:hAnsi="Times New Roman" w:cs="Times New Roman"/>
          <w:noProof/>
          <w:sz w:val="24"/>
          <w:szCs w:val="24"/>
        </w:rPr>
      </w:pPr>
      <w:r w:rsidRPr="003454A6">
        <w:rPr>
          <w:rFonts w:ascii="Times New Roman" w:hAnsi="Times New Roman" w:cs="Times New Roman"/>
          <w:noProof/>
          <w:sz w:val="24"/>
          <w:szCs w:val="24"/>
        </w:rPr>
        <w:t xml:space="preserve">Сертифікати повинні бути видані органом з сертифікації, що акредитований Національним агентством з акредитації України, сфера акредитації якого містить напрямок галузі «будівництво». На підтвердження чого в складі пропозиції надається сканований оригінал атестату про акредитацію органу з сертифікації з додатком. </w:t>
      </w:r>
    </w:p>
    <w:p w:rsidR="00D10530" w:rsidRPr="003454A6" w:rsidRDefault="00D10530" w:rsidP="00F71C5B">
      <w:pPr>
        <w:pStyle w:val="a7"/>
        <w:numPr>
          <w:ilvl w:val="0"/>
          <w:numId w:val="18"/>
        </w:numPr>
        <w:snapToGrid w:val="0"/>
        <w:spacing w:before="20" w:after="20" w:line="240" w:lineRule="auto"/>
        <w:ind w:left="0" w:firstLine="567"/>
        <w:jc w:val="both"/>
        <w:rPr>
          <w:rFonts w:ascii="Times New Roman" w:hAnsi="Times New Roman" w:cs="Times New Roman"/>
          <w:noProof/>
          <w:sz w:val="24"/>
          <w:szCs w:val="24"/>
        </w:rPr>
      </w:pPr>
      <w:r w:rsidRPr="003454A6">
        <w:rPr>
          <w:rFonts w:ascii="Times New Roman" w:hAnsi="Times New Roman" w:cs="Times New Roman"/>
          <w:noProof/>
          <w:sz w:val="24"/>
          <w:szCs w:val="24"/>
        </w:rPr>
        <w:t>Скановані оригінали діючих на момент розкриття пропозиції сертифікату на систему управлінн</w:t>
      </w:r>
      <w:r w:rsidR="00E77E68" w:rsidRPr="003454A6">
        <w:rPr>
          <w:rFonts w:ascii="Times New Roman" w:hAnsi="Times New Roman" w:cs="Times New Roman"/>
          <w:noProof/>
          <w:sz w:val="24"/>
          <w:szCs w:val="24"/>
        </w:rPr>
        <w:t>я</w:t>
      </w:r>
      <w:r w:rsidRPr="003454A6">
        <w:rPr>
          <w:rFonts w:ascii="Times New Roman" w:hAnsi="Times New Roman" w:cs="Times New Roman"/>
          <w:noProof/>
          <w:sz w:val="24"/>
          <w:szCs w:val="24"/>
        </w:rPr>
        <w:t xml:space="preserve"> щодо протидії корупції ДСТУ ISO 37001:2018 (ISO 37001:2016, IDT), </w:t>
      </w:r>
      <w:bookmarkStart w:id="2" w:name="_Hlk156921932"/>
      <w:r w:rsidRPr="003454A6">
        <w:rPr>
          <w:rFonts w:ascii="Times New Roman" w:hAnsi="Times New Roman" w:cs="Times New Roman"/>
          <w:noProof/>
          <w:sz w:val="24"/>
          <w:szCs w:val="24"/>
        </w:rPr>
        <w:t>сертифікату</w:t>
      </w:r>
      <w:r w:rsidR="001530F3" w:rsidRPr="003454A6">
        <w:rPr>
          <w:rFonts w:ascii="Times New Roman" w:hAnsi="Times New Roman" w:cs="Times New Roman"/>
          <w:noProof/>
          <w:sz w:val="24"/>
          <w:szCs w:val="24"/>
        </w:rPr>
        <w:t xml:space="preserve"> </w:t>
      </w:r>
      <w:r w:rsidRPr="003454A6">
        <w:rPr>
          <w:rFonts w:ascii="Times New Roman" w:hAnsi="Times New Roman" w:cs="Times New Roman"/>
          <w:noProof/>
          <w:sz w:val="24"/>
          <w:szCs w:val="24"/>
        </w:rPr>
        <w:t>на систему управління пожежною безпекою ДСТУ ISO</w:t>
      </w:r>
      <w:bookmarkEnd w:id="2"/>
      <w:r w:rsidRPr="003454A6">
        <w:rPr>
          <w:rFonts w:ascii="Times New Roman" w:hAnsi="Times New Roman" w:cs="Times New Roman"/>
          <w:noProof/>
          <w:sz w:val="24"/>
          <w:szCs w:val="24"/>
        </w:rPr>
        <w:t xml:space="preserve"> 23932:2018 (ISO 23932:2009, IDT), сертифікату на систему енергетичного менеджменту ДСТУ ISO 50001:2020 (ISO 50001:2018, IDT), що видані на ім’я Учасника, з </w:t>
      </w:r>
      <w:r w:rsidRPr="003454A6">
        <w:rPr>
          <w:rFonts w:ascii="Times New Roman" w:hAnsi="Times New Roman" w:cs="Times New Roman"/>
          <w:color w:val="000000"/>
          <w:sz w:val="24"/>
          <w:szCs w:val="24"/>
        </w:rPr>
        <w:t>наданням звітів за результатами щорічного наглядового аудиту та</w:t>
      </w:r>
      <w:r w:rsidRPr="003454A6">
        <w:rPr>
          <w:rFonts w:ascii="Times New Roman" w:hAnsi="Times New Roman" w:cs="Times New Roman"/>
          <w:sz w:val="24"/>
          <w:szCs w:val="24"/>
          <w:lang w:eastAsia="ar-SA"/>
        </w:rPr>
        <w:t xml:space="preserve"> сертифікаційної (ліцензійної) угоди між органом сертифікації та учасником</w:t>
      </w:r>
      <w:r w:rsidR="005E6C8A" w:rsidRPr="003454A6">
        <w:rPr>
          <w:rFonts w:ascii="Times New Roman" w:hAnsi="Times New Roman" w:cs="Times New Roman"/>
          <w:sz w:val="24"/>
          <w:szCs w:val="24"/>
          <w:lang w:eastAsia="ar-SA"/>
        </w:rPr>
        <w:t xml:space="preserve"> </w:t>
      </w:r>
      <w:r w:rsidRPr="003454A6">
        <w:rPr>
          <w:rFonts w:ascii="Times New Roman" w:hAnsi="Times New Roman" w:cs="Times New Roman"/>
          <w:sz w:val="24"/>
          <w:szCs w:val="24"/>
          <w:lang w:eastAsia="ar-SA"/>
        </w:rPr>
        <w:t>для кожного сертифікату.</w:t>
      </w:r>
    </w:p>
    <w:p w:rsidR="00D10530" w:rsidRPr="003454A6" w:rsidRDefault="00D10530" w:rsidP="00F71C5B">
      <w:pPr>
        <w:pStyle w:val="a7"/>
        <w:numPr>
          <w:ilvl w:val="0"/>
          <w:numId w:val="18"/>
        </w:numPr>
        <w:snapToGrid w:val="0"/>
        <w:spacing w:before="20" w:after="20" w:line="240" w:lineRule="auto"/>
        <w:ind w:left="0" w:firstLine="567"/>
        <w:jc w:val="both"/>
        <w:rPr>
          <w:rFonts w:ascii="Times New Roman" w:hAnsi="Times New Roman" w:cs="Times New Roman"/>
          <w:noProof/>
          <w:sz w:val="24"/>
          <w:szCs w:val="24"/>
        </w:rPr>
      </w:pPr>
      <w:r w:rsidRPr="003454A6">
        <w:rPr>
          <w:rFonts w:ascii="Times New Roman" w:hAnsi="Times New Roman" w:cs="Times New Roman"/>
          <w:noProof/>
          <w:sz w:val="24"/>
          <w:szCs w:val="24"/>
        </w:rPr>
        <w:t>С</w:t>
      </w:r>
      <w:r w:rsidRPr="003454A6">
        <w:rPr>
          <w:rFonts w:ascii="Times New Roman" w:hAnsi="Times New Roman" w:cs="Times New Roman"/>
          <w:bCs/>
          <w:noProof/>
          <w:sz w:val="24"/>
          <w:szCs w:val="24"/>
        </w:rPr>
        <w:t>ертифікати внутрішнього аудитора системи управління відповідно ДСТУ EN ISO 9001:2018 (EN ISO 9001:2015, IDT; ISO 9001:2015, IDT); ДСТУ ISO 14001:2015 (ISO 14001:2015,IDT), ДСТУ ISO 45001:2019 (ISO 45001:2018, IDT), ДСТУ ISO 37001:2018 (ISO 37001:2016, IDT), ДСТУ ISO 23932:2018 (ISO 23932:2009 IDT).</w:t>
      </w:r>
    </w:p>
    <w:p w:rsidR="00D10530" w:rsidRPr="003454A6" w:rsidRDefault="00D10530" w:rsidP="00F71C5B">
      <w:pPr>
        <w:pStyle w:val="a7"/>
        <w:numPr>
          <w:ilvl w:val="0"/>
          <w:numId w:val="18"/>
        </w:numPr>
        <w:snapToGrid w:val="0"/>
        <w:spacing w:before="20" w:after="20" w:line="240" w:lineRule="auto"/>
        <w:ind w:left="0" w:firstLine="567"/>
        <w:jc w:val="both"/>
        <w:rPr>
          <w:rFonts w:ascii="Times New Roman" w:hAnsi="Times New Roman" w:cs="Times New Roman"/>
          <w:noProof/>
          <w:sz w:val="24"/>
          <w:szCs w:val="24"/>
        </w:rPr>
      </w:pPr>
      <w:r w:rsidRPr="003454A6">
        <w:rPr>
          <w:rFonts w:ascii="Times New Roman" w:hAnsi="Times New Roman" w:cs="Times New Roman"/>
          <w:sz w:val="24"/>
          <w:szCs w:val="24"/>
        </w:rPr>
        <w:t>Довідка у довільній формі щодо застосування заходів з екологічної безпеки і захисту довкілля, а саме:</w:t>
      </w:r>
    </w:p>
    <w:p w:rsidR="00D10530" w:rsidRPr="003454A6" w:rsidRDefault="00D10530" w:rsidP="00F71C5B">
      <w:pPr>
        <w:pStyle w:val="a7"/>
        <w:numPr>
          <w:ilvl w:val="2"/>
          <w:numId w:val="18"/>
        </w:numPr>
        <w:snapToGrid w:val="0"/>
        <w:spacing w:before="20" w:after="20" w:line="240" w:lineRule="auto"/>
        <w:ind w:left="1418" w:firstLine="0"/>
        <w:jc w:val="both"/>
        <w:rPr>
          <w:rFonts w:ascii="Times New Roman" w:hAnsi="Times New Roman" w:cs="Times New Roman"/>
          <w:noProof/>
          <w:sz w:val="24"/>
          <w:szCs w:val="24"/>
        </w:rPr>
      </w:pPr>
      <w:r w:rsidRPr="003454A6">
        <w:rPr>
          <w:rFonts w:ascii="Times New Roman" w:hAnsi="Times New Roman" w:cs="Times New Roman"/>
          <w:noProof/>
          <w:sz w:val="24"/>
          <w:szCs w:val="24"/>
        </w:rPr>
        <w:t xml:space="preserve">не </w:t>
      </w:r>
      <w:r w:rsidRPr="003454A6">
        <w:rPr>
          <w:rFonts w:ascii="Times New Roman" w:hAnsi="Times New Roman" w:cs="Times New Roman"/>
          <w:sz w:val="24"/>
          <w:szCs w:val="24"/>
        </w:rPr>
        <w:t>порушувати екологічні права і законні інтереси інших</w:t>
      </w:r>
      <w:r w:rsidRPr="003454A6">
        <w:rPr>
          <w:rFonts w:ascii="Times New Roman" w:hAnsi="Times New Roman" w:cs="Times New Roman"/>
          <w:spacing w:val="-4"/>
          <w:sz w:val="24"/>
          <w:szCs w:val="24"/>
        </w:rPr>
        <w:t xml:space="preserve"> </w:t>
      </w:r>
      <w:r w:rsidRPr="003454A6">
        <w:rPr>
          <w:rFonts w:ascii="Times New Roman" w:hAnsi="Times New Roman" w:cs="Times New Roman"/>
          <w:sz w:val="24"/>
          <w:szCs w:val="24"/>
        </w:rPr>
        <w:t>суб’єктів;</w:t>
      </w:r>
    </w:p>
    <w:p w:rsidR="00D10530" w:rsidRPr="003454A6" w:rsidRDefault="00D10530" w:rsidP="00F71C5B">
      <w:pPr>
        <w:pStyle w:val="a7"/>
        <w:numPr>
          <w:ilvl w:val="2"/>
          <w:numId w:val="18"/>
        </w:numPr>
        <w:snapToGrid w:val="0"/>
        <w:spacing w:before="20" w:after="20" w:line="240" w:lineRule="auto"/>
        <w:ind w:left="1418" w:firstLine="0"/>
        <w:jc w:val="both"/>
        <w:rPr>
          <w:rFonts w:ascii="Times New Roman" w:hAnsi="Times New Roman" w:cs="Times New Roman"/>
          <w:noProof/>
          <w:sz w:val="24"/>
          <w:szCs w:val="24"/>
        </w:rPr>
      </w:pPr>
      <w:r w:rsidRPr="003454A6">
        <w:rPr>
          <w:rFonts w:ascii="Times New Roman" w:hAnsi="Times New Roman" w:cs="Times New Roman"/>
          <w:sz w:val="24"/>
          <w:szCs w:val="24"/>
        </w:rPr>
        <w:t>не допускати розливу нафтопродуктів, мастил та інших хімічних речовин при транспортуванні</w:t>
      </w:r>
      <w:r w:rsidRPr="003454A6">
        <w:rPr>
          <w:rFonts w:ascii="Times New Roman" w:hAnsi="Times New Roman" w:cs="Times New Roman"/>
          <w:spacing w:val="-1"/>
          <w:sz w:val="24"/>
          <w:szCs w:val="24"/>
        </w:rPr>
        <w:t xml:space="preserve"> </w:t>
      </w:r>
      <w:r w:rsidRPr="003454A6">
        <w:rPr>
          <w:rFonts w:ascii="Times New Roman" w:hAnsi="Times New Roman" w:cs="Times New Roman"/>
          <w:sz w:val="24"/>
          <w:szCs w:val="24"/>
        </w:rPr>
        <w:t>матеріалів;</w:t>
      </w:r>
    </w:p>
    <w:p w:rsidR="00D10530" w:rsidRPr="003454A6" w:rsidRDefault="00D10530" w:rsidP="00F71C5B">
      <w:pPr>
        <w:pStyle w:val="a7"/>
        <w:numPr>
          <w:ilvl w:val="2"/>
          <w:numId w:val="18"/>
        </w:numPr>
        <w:snapToGrid w:val="0"/>
        <w:spacing w:before="20" w:after="20" w:line="240" w:lineRule="auto"/>
        <w:ind w:left="1418" w:firstLine="0"/>
        <w:jc w:val="both"/>
        <w:rPr>
          <w:rFonts w:ascii="Times New Roman" w:hAnsi="Times New Roman" w:cs="Times New Roman"/>
          <w:noProof/>
          <w:sz w:val="24"/>
          <w:szCs w:val="24"/>
        </w:rPr>
      </w:pPr>
      <w:r w:rsidRPr="003454A6">
        <w:rPr>
          <w:rFonts w:ascii="Times New Roman" w:hAnsi="Times New Roman" w:cs="Times New Roman"/>
          <w:sz w:val="24"/>
          <w:szCs w:val="24"/>
        </w:rPr>
        <w:t>не допускати засмічення території</w:t>
      </w:r>
      <w:r w:rsidRPr="003454A6">
        <w:rPr>
          <w:rFonts w:ascii="Times New Roman" w:hAnsi="Times New Roman" w:cs="Times New Roman"/>
          <w:spacing w:val="-2"/>
          <w:sz w:val="24"/>
          <w:szCs w:val="24"/>
        </w:rPr>
        <w:t xml:space="preserve"> </w:t>
      </w:r>
      <w:r w:rsidRPr="003454A6">
        <w:rPr>
          <w:rFonts w:ascii="Times New Roman" w:hAnsi="Times New Roman" w:cs="Times New Roman"/>
          <w:sz w:val="24"/>
          <w:szCs w:val="24"/>
        </w:rPr>
        <w:t>Замовника</w:t>
      </w:r>
    </w:p>
    <w:p w:rsidR="00D10530" w:rsidRPr="003454A6" w:rsidRDefault="00D10530" w:rsidP="00F71C5B">
      <w:pPr>
        <w:pStyle w:val="a7"/>
        <w:numPr>
          <w:ilvl w:val="2"/>
          <w:numId w:val="18"/>
        </w:numPr>
        <w:snapToGrid w:val="0"/>
        <w:spacing w:before="20" w:after="20" w:line="240" w:lineRule="auto"/>
        <w:ind w:left="1418" w:firstLine="0"/>
        <w:jc w:val="both"/>
        <w:rPr>
          <w:rFonts w:ascii="Times New Roman" w:hAnsi="Times New Roman" w:cs="Times New Roman"/>
          <w:noProof/>
          <w:sz w:val="24"/>
          <w:szCs w:val="24"/>
        </w:rPr>
      </w:pPr>
      <w:r w:rsidRPr="003454A6">
        <w:rPr>
          <w:rFonts w:ascii="Times New Roman" w:hAnsi="Times New Roman" w:cs="Times New Roman"/>
          <w:sz w:val="24"/>
          <w:szCs w:val="24"/>
        </w:rPr>
        <w:t>компенсувати шкоду, заподіяну в разі забруднення або іншого негативного впливу на природне</w:t>
      </w:r>
      <w:r w:rsidRPr="003454A6">
        <w:rPr>
          <w:rFonts w:ascii="Times New Roman" w:hAnsi="Times New Roman" w:cs="Times New Roman"/>
          <w:spacing w:val="-2"/>
          <w:sz w:val="24"/>
          <w:szCs w:val="24"/>
        </w:rPr>
        <w:t xml:space="preserve"> </w:t>
      </w:r>
      <w:r w:rsidRPr="003454A6">
        <w:rPr>
          <w:rFonts w:ascii="Times New Roman" w:hAnsi="Times New Roman" w:cs="Times New Roman"/>
          <w:sz w:val="24"/>
          <w:szCs w:val="24"/>
        </w:rPr>
        <w:t>середовище.</w:t>
      </w:r>
    </w:p>
    <w:p w:rsidR="004E582F" w:rsidRPr="003454A6" w:rsidRDefault="004E582F" w:rsidP="0039407E">
      <w:pPr>
        <w:spacing w:after="0" w:line="240" w:lineRule="auto"/>
        <w:ind w:firstLine="610"/>
        <w:jc w:val="both"/>
        <w:rPr>
          <w:rFonts w:ascii="Times New Roman" w:hAnsi="Times New Roman" w:cs="Times New Roman"/>
          <w:sz w:val="24"/>
          <w:szCs w:val="24"/>
        </w:rPr>
      </w:pPr>
    </w:p>
    <w:p w:rsidR="005E6C8A" w:rsidRPr="003454A6" w:rsidRDefault="004C0EAF" w:rsidP="0039407E">
      <w:pPr>
        <w:spacing w:after="0" w:line="240" w:lineRule="auto"/>
        <w:ind w:firstLine="610"/>
        <w:jc w:val="both"/>
        <w:rPr>
          <w:rFonts w:ascii="Times New Roman" w:hAnsi="Times New Roman" w:cs="Times New Roman"/>
          <w:sz w:val="24"/>
          <w:szCs w:val="24"/>
        </w:rPr>
      </w:pPr>
      <w:r w:rsidRPr="003454A6">
        <w:rPr>
          <w:rFonts w:ascii="Times New Roman" w:hAnsi="Times New Roman" w:cs="Times New Roman"/>
          <w:sz w:val="24"/>
          <w:szCs w:val="24"/>
        </w:rPr>
        <w:t>8</w:t>
      </w:r>
      <w:r w:rsidR="005E6C8A" w:rsidRPr="003454A6">
        <w:rPr>
          <w:rFonts w:ascii="Times New Roman" w:hAnsi="Times New Roman" w:cs="Times New Roman"/>
          <w:sz w:val="24"/>
          <w:szCs w:val="24"/>
        </w:rPr>
        <w:t>) Гарантійний лист, в якому Учасник гарантує Замовнику :</w:t>
      </w:r>
    </w:p>
    <w:p w:rsidR="005E6C8A" w:rsidRPr="003454A6" w:rsidRDefault="005E6C8A" w:rsidP="0039407E">
      <w:pPr>
        <w:spacing w:after="0" w:line="240" w:lineRule="auto"/>
        <w:ind w:firstLine="610"/>
        <w:jc w:val="both"/>
        <w:rPr>
          <w:rFonts w:ascii="Times New Roman" w:hAnsi="Times New Roman" w:cs="Times New Roman"/>
          <w:sz w:val="24"/>
          <w:szCs w:val="24"/>
        </w:rPr>
      </w:pPr>
      <w:r w:rsidRPr="003454A6">
        <w:rPr>
          <w:rFonts w:ascii="Times New Roman" w:hAnsi="Times New Roman" w:cs="Times New Roman"/>
          <w:sz w:val="24"/>
          <w:szCs w:val="24"/>
        </w:rPr>
        <w:t xml:space="preserve">- виконати роботи (замовлені цими торгами) якісно у кількості та терміни встановлені Замовником. Також в листі Учасник має зазначити, що матеріали та вироби, від яких залежить якість продукції (щодо зносостійкості, терміну служби, екологічної чистоти), буде відповідати вимогам ДСТУ. </w:t>
      </w:r>
    </w:p>
    <w:p w:rsidR="005E6C8A" w:rsidRPr="003454A6" w:rsidRDefault="005E6C8A" w:rsidP="0039407E">
      <w:pPr>
        <w:spacing w:after="0" w:line="240" w:lineRule="auto"/>
        <w:ind w:firstLine="610"/>
        <w:jc w:val="both"/>
        <w:rPr>
          <w:rFonts w:ascii="Times New Roman" w:hAnsi="Times New Roman" w:cs="Times New Roman"/>
          <w:sz w:val="24"/>
          <w:szCs w:val="24"/>
        </w:rPr>
      </w:pPr>
      <w:r w:rsidRPr="003454A6">
        <w:rPr>
          <w:rFonts w:ascii="Times New Roman" w:hAnsi="Times New Roman" w:cs="Times New Roman"/>
          <w:sz w:val="24"/>
          <w:szCs w:val="24"/>
        </w:rPr>
        <w:t>- при надані послуг суворо дотримуватись вимог норм та протипожежних правил техніки безпеки;</w:t>
      </w:r>
    </w:p>
    <w:p w:rsidR="005E6C8A" w:rsidRPr="003454A6" w:rsidRDefault="005E6C8A" w:rsidP="0039407E">
      <w:pPr>
        <w:spacing w:after="0" w:line="240" w:lineRule="auto"/>
        <w:ind w:firstLine="610"/>
        <w:jc w:val="both"/>
        <w:rPr>
          <w:rFonts w:ascii="Times New Roman" w:hAnsi="Times New Roman" w:cs="Times New Roman"/>
          <w:sz w:val="24"/>
          <w:szCs w:val="24"/>
        </w:rPr>
      </w:pPr>
      <w:r w:rsidRPr="003454A6">
        <w:rPr>
          <w:rFonts w:ascii="Times New Roman" w:hAnsi="Times New Roman" w:cs="Times New Roman"/>
          <w:sz w:val="24"/>
          <w:szCs w:val="24"/>
        </w:rPr>
        <w:t xml:space="preserve">- виконавець несе повну відповідальність за безпечне виконання робіт, дотримання правил, норм і інструкцій з охорони праці і пожежної безпеки. </w:t>
      </w:r>
    </w:p>
    <w:p w:rsidR="005E6C8A" w:rsidRPr="003454A6" w:rsidRDefault="005E6C8A" w:rsidP="0039407E">
      <w:pPr>
        <w:spacing w:after="0" w:line="240" w:lineRule="auto"/>
        <w:ind w:firstLine="610"/>
        <w:jc w:val="both"/>
        <w:rPr>
          <w:rFonts w:ascii="Times New Roman" w:hAnsi="Times New Roman" w:cs="Times New Roman"/>
          <w:sz w:val="24"/>
          <w:szCs w:val="24"/>
        </w:rPr>
      </w:pPr>
      <w:r w:rsidRPr="003454A6">
        <w:rPr>
          <w:rFonts w:ascii="Times New Roman" w:hAnsi="Times New Roman" w:cs="Times New Roman"/>
          <w:sz w:val="24"/>
          <w:szCs w:val="24"/>
        </w:rPr>
        <w:t xml:space="preserve">- підтвердження згоди </w:t>
      </w:r>
      <w:r w:rsidR="0070776D" w:rsidRPr="003454A6">
        <w:rPr>
          <w:rFonts w:ascii="Times New Roman" w:hAnsi="Times New Roman" w:cs="Times New Roman"/>
          <w:sz w:val="24"/>
          <w:szCs w:val="24"/>
        </w:rPr>
        <w:t>У</w:t>
      </w:r>
      <w:r w:rsidRPr="003454A6">
        <w:rPr>
          <w:rFonts w:ascii="Times New Roman" w:hAnsi="Times New Roman" w:cs="Times New Roman"/>
          <w:sz w:val="24"/>
          <w:szCs w:val="24"/>
        </w:rPr>
        <w:t>часника виконувати роботи на об’єкті Замовника без попередньої оплати з відстрочкою платежу до 180 календарних днів.</w:t>
      </w:r>
    </w:p>
    <w:p w:rsidR="00D10530" w:rsidRPr="003454A6" w:rsidRDefault="00D10530" w:rsidP="00D10530">
      <w:pPr>
        <w:spacing w:after="0" w:line="240" w:lineRule="auto"/>
        <w:ind w:firstLine="610"/>
        <w:jc w:val="right"/>
        <w:rPr>
          <w:rFonts w:ascii="Times New Roman" w:hAnsi="Times New Roman" w:cs="Times New Roman"/>
          <w:b/>
          <w:sz w:val="24"/>
          <w:szCs w:val="24"/>
        </w:rPr>
      </w:pPr>
    </w:p>
    <w:p w:rsidR="001B2CE8" w:rsidRPr="003454A6" w:rsidRDefault="001B2CE8" w:rsidP="001B2CE8">
      <w:pPr>
        <w:spacing w:line="237" w:lineRule="auto"/>
        <w:ind w:firstLine="610"/>
        <w:jc w:val="both"/>
        <w:rPr>
          <w:rFonts w:ascii="Times New Roman" w:hAnsi="Times New Roman" w:cs="Times New Roman"/>
          <w:i/>
          <w:sz w:val="24"/>
          <w:szCs w:val="24"/>
        </w:rPr>
      </w:pPr>
      <w:r w:rsidRPr="003454A6">
        <w:rPr>
          <w:rFonts w:ascii="Times New Roman" w:hAnsi="Times New Roman" w:cs="Times New Roman"/>
          <w:b/>
          <w:i/>
          <w:sz w:val="24"/>
          <w:szCs w:val="24"/>
        </w:rPr>
        <w:t xml:space="preserve">ПРИМІТКА: </w:t>
      </w:r>
      <w:r w:rsidRPr="003454A6">
        <w:rPr>
          <w:rFonts w:ascii="Times New Roman" w:hAnsi="Times New Roman" w:cs="Times New Roman"/>
          <w:i/>
          <w:sz w:val="24"/>
          <w:szCs w:val="24"/>
        </w:rPr>
        <w:t xml:space="preserve">Усі документи, які подаються учасником, зокрема </w:t>
      </w:r>
      <w:proofErr w:type="spellStart"/>
      <w:r w:rsidRPr="003454A6">
        <w:rPr>
          <w:rFonts w:ascii="Times New Roman" w:hAnsi="Times New Roman" w:cs="Times New Roman"/>
          <w:i/>
          <w:sz w:val="24"/>
          <w:szCs w:val="24"/>
        </w:rPr>
        <w:t>сканкопії</w:t>
      </w:r>
      <w:proofErr w:type="spellEnd"/>
      <w:r w:rsidRPr="003454A6">
        <w:rPr>
          <w:rFonts w:ascii="Times New Roman" w:hAnsi="Times New Roman" w:cs="Times New Roman"/>
          <w:i/>
          <w:sz w:val="24"/>
          <w:szCs w:val="24"/>
        </w:rPr>
        <w:t xml:space="preserve"> оригіналів повинні надаватись у повному обсязі (копія повинна містити усі сторінки відповідного документа). 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 відхилення пропозиції учасника.</w:t>
      </w:r>
    </w:p>
    <w:p w:rsidR="001B2CE8" w:rsidRPr="003454A6" w:rsidRDefault="001B2CE8" w:rsidP="00327C6B">
      <w:pPr>
        <w:pStyle w:val="a3"/>
        <w:tabs>
          <w:tab w:val="left" w:pos="0"/>
        </w:tabs>
        <w:spacing w:before="70" w:line="242" w:lineRule="auto"/>
        <w:ind w:rightChars="64" w:right="141" w:firstLine="709"/>
        <w:jc w:val="right"/>
      </w:pPr>
    </w:p>
    <w:p w:rsidR="001B2CE8" w:rsidRPr="003454A6" w:rsidRDefault="001B2CE8" w:rsidP="00327C6B">
      <w:pPr>
        <w:pStyle w:val="a3"/>
        <w:tabs>
          <w:tab w:val="left" w:pos="0"/>
        </w:tabs>
        <w:spacing w:before="70" w:line="242" w:lineRule="auto"/>
        <w:ind w:rightChars="64" w:right="141" w:firstLine="709"/>
        <w:jc w:val="right"/>
      </w:pPr>
    </w:p>
    <w:p w:rsidR="00C02D5C" w:rsidRPr="003454A6" w:rsidRDefault="00C02D5C" w:rsidP="00327C6B">
      <w:pPr>
        <w:pStyle w:val="a3"/>
        <w:tabs>
          <w:tab w:val="left" w:pos="0"/>
        </w:tabs>
        <w:spacing w:before="70" w:line="242" w:lineRule="auto"/>
        <w:ind w:rightChars="64" w:right="141" w:firstLine="709"/>
        <w:jc w:val="right"/>
      </w:pPr>
    </w:p>
    <w:p w:rsidR="00631A42" w:rsidRPr="003454A6" w:rsidRDefault="00631A42" w:rsidP="00327C6B">
      <w:pPr>
        <w:pStyle w:val="a3"/>
        <w:tabs>
          <w:tab w:val="left" w:pos="0"/>
        </w:tabs>
        <w:spacing w:before="70" w:line="242" w:lineRule="auto"/>
        <w:ind w:rightChars="64" w:right="141" w:firstLine="709"/>
        <w:jc w:val="right"/>
      </w:pPr>
    </w:p>
    <w:p w:rsidR="00527D49" w:rsidRPr="003454A6" w:rsidRDefault="00527D49" w:rsidP="00327C6B">
      <w:pPr>
        <w:pStyle w:val="a3"/>
        <w:tabs>
          <w:tab w:val="left" w:pos="0"/>
        </w:tabs>
        <w:spacing w:before="70" w:line="242" w:lineRule="auto"/>
        <w:ind w:rightChars="64" w:right="141" w:firstLine="709"/>
        <w:jc w:val="right"/>
      </w:pPr>
    </w:p>
    <w:p w:rsidR="00527D49" w:rsidRPr="003454A6" w:rsidRDefault="00527D49" w:rsidP="00327C6B">
      <w:pPr>
        <w:pStyle w:val="a3"/>
        <w:tabs>
          <w:tab w:val="left" w:pos="0"/>
        </w:tabs>
        <w:spacing w:before="70" w:line="242" w:lineRule="auto"/>
        <w:ind w:rightChars="64" w:right="141" w:firstLine="709"/>
        <w:jc w:val="right"/>
      </w:pPr>
    </w:p>
    <w:p w:rsidR="00527D49" w:rsidRPr="003454A6" w:rsidRDefault="00527D49"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643BE8" w:rsidRPr="003454A6" w:rsidRDefault="00643BE8" w:rsidP="00327C6B">
      <w:pPr>
        <w:pStyle w:val="a3"/>
        <w:tabs>
          <w:tab w:val="left" w:pos="0"/>
        </w:tabs>
        <w:spacing w:before="70" w:line="242" w:lineRule="auto"/>
        <w:ind w:rightChars="64" w:right="141" w:firstLine="709"/>
        <w:jc w:val="right"/>
      </w:pPr>
    </w:p>
    <w:p w:rsidR="00527D49" w:rsidRPr="003454A6" w:rsidRDefault="00527D49" w:rsidP="00327C6B">
      <w:pPr>
        <w:pStyle w:val="a3"/>
        <w:tabs>
          <w:tab w:val="left" w:pos="0"/>
        </w:tabs>
        <w:spacing w:before="70" w:line="242" w:lineRule="auto"/>
        <w:ind w:rightChars="64" w:right="141" w:firstLine="709"/>
        <w:jc w:val="right"/>
      </w:pPr>
    </w:p>
    <w:p w:rsidR="00527D49" w:rsidRPr="003454A6" w:rsidRDefault="00527D49" w:rsidP="00327C6B">
      <w:pPr>
        <w:pStyle w:val="a3"/>
        <w:tabs>
          <w:tab w:val="left" w:pos="0"/>
        </w:tabs>
        <w:spacing w:before="70" w:line="242" w:lineRule="auto"/>
        <w:ind w:rightChars="64" w:right="141" w:firstLine="709"/>
        <w:jc w:val="right"/>
      </w:pPr>
    </w:p>
    <w:p w:rsidR="00527D49" w:rsidRPr="003454A6" w:rsidRDefault="00527D49" w:rsidP="00327C6B">
      <w:pPr>
        <w:pStyle w:val="a3"/>
        <w:tabs>
          <w:tab w:val="left" w:pos="0"/>
        </w:tabs>
        <w:spacing w:before="70" w:line="242" w:lineRule="auto"/>
        <w:ind w:rightChars="64" w:right="141" w:firstLine="709"/>
        <w:jc w:val="right"/>
      </w:pPr>
    </w:p>
    <w:p w:rsidR="00527D49" w:rsidRPr="003454A6" w:rsidRDefault="00527D49" w:rsidP="00327C6B">
      <w:pPr>
        <w:pStyle w:val="a3"/>
        <w:tabs>
          <w:tab w:val="left" w:pos="0"/>
        </w:tabs>
        <w:spacing w:before="70" w:line="242" w:lineRule="auto"/>
        <w:ind w:rightChars="64" w:right="141" w:firstLine="709"/>
        <w:jc w:val="right"/>
      </w:pPr>
    </w:p>
    <w:p w:rsidR="00527D49" w:rsidRPr="003454A6" w:rsidRDefault="00527D49" w:rsidP="00327C6B">
      <w:pPr>
        <w:pStyle w:val="a3"/>
        <w:tabs>
          <w:tab w:val="left" w:pos="0"/>
        </w:tabs>
        <w:spacing w:before="70" w:line="242" w:lineRule="auto"/>
        <w:ind w:rightChars="64" w:right="141" w:firstLine="709"/>
        <w:jc w:val="right"/>
      </w:pPr>
    </w:p>
    <w:p w:rsidR="00FE0FAE" w:rsidRPr="003454A6" w:rsidRDefault="00FE0FAE" w:rsidP="00327C6B">
      <w:pPr>
        <w:pStyle w:val="a3"/>
        <w:tabs>
          <w:tab w:val="left" w:pos="0"/>
        </w:tabs>
        <w:spacing w:before="70" w:line="242" w:lineRule="auto"/>
        <w:ind w:rightChars="64" w:right="141" w:firstLine="709"/>
        <w:jc w:val="right"/>
        <w:rPr>
          <w:i/>
        </w:rPr>
      </w:pPr>
      <w:r w:rsidRPr="003454A6">
        <w:rPr>
          <w:i/>
        </w:rPr>
        <w:lastRenderedPageBreak/>
        <w:t>Додаток №</w:t>
      </w:r>
      <w:r w:rsidR="00606766" w:rsidRPr="003454A6">
        <w:rPr>
          <w:i/>
        </w:rPr>
        <w:t> </w:t>
      </w:r>
      <w:r w:rsidRPr="003454A6">
        <w:rPr>
          <w:i/>
        </w:rPr>
        <w:t>4 до тендерної документації</w:t>
      </w:r>
    </w:p>
    <w:p w:rsidR="00FE0FAE" w:rsidRPr="003454A6" w:rsidRDefault="00FE0FAE" w:rsidP="00327C6B">
      <w:pPr>
        <w:pStyle w:val="a3"/>
        <w:tabs>
          <w:tab w:val="left" w:pos="0"/>
        </w:tabs>
        <w:spacing w:before="9"/>
        <w:ind w:rightChars="64" w:right="141" w:firstLine="709"/>
        <w:rPr>
          <w:i/>
        </w:rPr>
      </w:pPr>
    </w:p>
    <w:p w:rsidR="001717C5" w:rsidRPr="003454A6" w:rsidRDefault="001717C5" w:rsidP="00327C6B">
      <w:pPr>
        <w:pStyle w:val="1"/>
        <w:tabs>
          <w:tab w:val="left" w:pos="0"/>
          <w:tab w:val="left" w:pos="7755"/>
        </w:tabs>
        <w:spacing w:line="275" w:lineRule="exact"/>
        <w:ind w:left="0" w:rightChars="64" w:right="141" w:firstLine="709"/>
        <w:jc w:val="center"/>
      </w:pPr>
    </w:p>
    <w:p w:rsidR="00FE0FAE" w:rsidRPr="003454A6" w:rsidRDefault="00FE0FAE" w:rsidP="00327C6B">
      <w:pPr>
        <w:pStyle w:val="1"/>
        <w:tabs>
          <w:tab w:val="left" w:pos="0"/>
          <w:tab w:val="left" w:pos="7755"/>
        </w:tabs>
        <w:spacing w:line="275" w:lineRule="exact"/>
        <w:ind w:left="0" w:rightChars="64" w:right="141" w:firstLine="709"/>
        <w:jc w:val="center"/>
      </w:pPr>
      <w:r w:rsidRPr="003454A6">
        <w:t>ПРОЕКТ ДОГОВОРУ</w:t>
      </w:r>
      <w:r w:rsidRPr="003454A6">
        <w:rPr>
          <w:spacing w:val="-2"/>
        </w:rPr>
        <w:t xml:space="preserve"> </w:t>
      </w:r>
      <w:r w:rsidRPr="003454A6">
        <w:t>№</w:t>
      </w:r>
    </w:p>
    <w:p w:rsidR="00643BE8" w:rsidRPr="003454A6" w:rsidRDefault="00643BE8" w:rsidP="00643BE8">
      <w:pPr>
        <w:pStyle w:val="af5"/>
        <w:spacing w:line="240" w:lineRule="auto"/>
        <w:ind w:firstLine="360"/>
        <w:rPr>
          <w:color w:val="auto"/>
          <w:sz w:val="24"/>
          <w:szCs w:val="24"/>
          <w:lang w:val="uk-UA"/>
        </w:rPr>
      </w:pPr>
      <w:r w:rsidRPr="003454A6">
        <w:rPr>
          <w:color w:val="auto"/>
          <w:sz w:val="24"/>
          <w:szCs w:val="24"/>
          <w:lang w:val="uk-UA"/>
        </w:rPr>
        <w:t>м. Київ                                                                                                 «____» __________2024 р.</w:t>
      </w:r>
    </w:p>
    <w:p w:rsidR="00643BE8" w:rsidRPr="003454A6" w:rsidRDefault="00643BE8" w:rsidP="00643BE8">
      <w:pPr>
        <w:ind w:firstLine="360"/>
        <w:jc w:val="both"/>
        <w:rPr>
          <w:rFonts w:ascii="Times New Roman" w:hAnsi="Times New Roman" w:cs="Times New Roman"/>
          <w:sz w:val="24"/>
          <w:szCs w:val="24"/>
        </w:rPr>
      </w:pPr>
    </w:p>
    <w:p w:rsidR="00643BE8" w:rsidRPr="003454A6" w:rsidRDefault="00643BE8" w:rsidP="00643BE8">
      <w:pPr>
        <w:jc w:val="both"/>
        <w:rPr>
          <w:rFonts w:ascii="Times New Roman" w:hAnsi="Times New Roman" w:cs="Times New Roman"/>
          <w:b/>
          <w:sz w:val="24"/>
          <w:szCs w:val="24"/>
        </w:rPr>
      </w:pPr>
      <w:bookmarkStart w:id="3" w:name="_Toc152989143"/>
      <w:bookmarkStart w:id="4" w:name="_Toc152989144"/>
      <w:r w:rsidRPr="003454A6">
        <w:rPr>
          <w:rFonts w:ascii="Times New Roman" w:hAnsi="Times New Roman" w:cs="Times New Roman"/>
          <w:sz w:val="24"/>
          <w:szCs w:val="24"/>
        </w:rPr>
        <w:tab/>
      </w:r>
      <w:bookmarkEnd w:id="3"/>
      <w:bookmarkEnd w:id="4"/>
      <w:r w:rsidRPr="003454A6">
        <w:rPr>
          <w:rFonts w:ascii="Times New Roman" w:hAnsi="Times New Roman" w:cs="Times New Roman"/>
          <w:b/>
          <w:sz w:val="24"/>
          <w:szCs w:val="24"/>
        </w:rPr>
        <w:t xml:space="preserve">Школа I-III  ступенів №294 Деснянського району міста Києва, </w:t>
      </w:r>
      <w:r w:rsidRPr="003454A6">
        <w:rPr>
          <w:rFonts w:ascii="Times New Roman" w:hAnsi="Times New Roman" w:cs="Times New Roman"/>
          <w:sz w:val="24"/>
          <w:szCs w:val="24"/>
        </w:rPr>
        <w:t xml:space="preserve">в особі директора Щербак Діни Михайлівни,  що діє на підставі Статуту (надалі Замовник), з однієї сторони та </w:t>
      </w:r>
      <w:r w:rsidRPr="003454A6">
        <w:rPr>
          <w:rFonts w:ascii="Times New Roman" w:hAnsi="Times New Roman" w:cs="Times New Roman"/>
          <w:bCs/>
          <w:sz w:val="24"/>
          <w:szCs w:val="24"/>
        </w:rPr>
        <w:t>__________________________________________</w:t>
      </w:r>
      <w:r w:rsidRPr="003454A6">
        <w:rPr>
          <w:rFonts w:ascii="Times New Roman" w:hAnsi="Times New Roman" w:cs="Times New Roman"/>
          <w:sz w:val="24"/>
          <w:szCs w:val="24"/>
        </w:rPr>
        <w:t xml:space="preserve"> (надалі – Підрядник), який діє на підставі ______________, з іншої  сторони, (Замовник та Підрядник разом іменуються – Сторони, а будь-яка окремо – Сторона), уклали даний Договір </w:t>
      </w:r>
      <w:proofErr w:type="spellStart"/>
      <w:r w:rsidRPr="003454A6">
        <w:rPr>
          <w:rFonts w:ascii="Times New Roman" w:hAnsi="Times New Roman" w:cs="Times New Roman"/>
          <w:sz w:val="24"/>
          <w:szCs w:val="24"/>
        </w:rPr>
        <w:t>підряду</w:t>
      </w:r>
      <w:proofErr w:type="spellEnd"/>
      <w:r w:rsidRPr="003454A6">
        <w:rPr>
          <w:rFonts w:ascii="Times New Roman" w:hAnsi="Times New Roman" w:cs="Times New Roman"/>
          <w:sz w:val="24"/>
          <w:szCs w:val="24"/>
        </w:rPr>
        <w:t xml:space="preserve"> (надалі-Договір) про наступне:</w:t>
      </w:r>
    </w:p>
    <w:p w:rsidR="00643BE8" w:rsidRPr="003454A6" w:rsidRDefault="00643BE8" w:rsidP="00643BE8">
      <w:pPr>
        <w:ind w:firstLine="570"/>
        <w:contextualSpacing/>
        <w:jc w:val="both"/>
        <w:rPr>
          <w:rFonts w:ascii="Times New Roman" w:hAnsi="Times New Roman" w:cs="Times New Roman"/>
          <w:sz w:val="24"/>
          <w:szCs w:val="24"/>
        </w:rPr>
      </w:pPr>
    </w:p>
    <w:p w:rsidR="00643BE8" w:rsidRPr="003454A6" w:rsidRDefault="00643BE8" w:rsidP="00F71C5B">
      <w:pPr>
        <w:widowControl w:val="0"/>
        <w:numPr>
          <w:ilvl w:val="0"/>
          <w:numId w:val="23"/>
        </w:numPr>
        <w:tabs>
          <w:tab w:val="left" w:pos="0"/>
        </w:tabs>
        <w:spacing w:after="0" w:line="360" w:lineRule="auto"/>
        <w:ind w:left="0" w:firstLine="567"/>
        <w:contextualSpacing/>
        <w:jc w:val="center"/>
        <w:outlineLvl w:val="0"/>
        <w:rPr>
          <w:rFonts w:ascii="Times New Roman" w:hAnsi="Times New Roman" w:cs="Times New Roman"/>
          <w:b/>
          <w:caps/>
          <w:snapToGrid w:val="0"/>
          <w:sz w:val="24"/>
          <w:szCs w:val="24"/>
        </w:rPr>
      </w:pPr>
      <w:r w:rsidRPr="003454A6">
        <w:rPr>
          <w:rFonts w:ascii="Times New Roman" w:hAnsi="Times New Roman" w:cs="Times New Roman"/>
          <w:caps/>
          <w:snapToGrid w:val="0"/>
          <w:sz w:val="24"/>
          <w:szCs w:val="24"/>
        </w:rPr>
        <w:t xml:space="preserve"> </w:t>
      </w:r>
      <w:r w:rsidRPr="003454A6">
        <w:rPr>
          <w:rFonts w:ascii="Times New Roman" w:hAnsi="Times New Roman" w:cs="Times New Roman"/>
          <w:b/>
          <w:snapToGrid w:val="0"/>
          <w:sz w:val="24"/>
          <w:szCs w:val="24"/>
        </w:rPr>
        <w:t>Предмет договору</w:t>
      </w:r>
    </w:p>
    <w:p w:rsidR="00643BE8" w:rsidRPr="003454A6" w:rsidRDefault="00643BE8" w:rsidP="00F71C5B">
      <w:pPr>
        <w:pStyle w:val="a7"/>
        <w:numPr>
          <w:ilvl w:val="1"/>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В порядку та на умовах, визначених цим Договором, Замовник доручає, а Підрядник приймає на себе зобов’язання </w:t>
      </w:r>
      <w:r w:rsidR="004670DB" w:rsidRPr="003454A6">
        <w:rPr>
          <w:rFonts w:ascii="Times New Roman" w:hAnsi="Times New Roman" w:cs="Times New Roman"/>
          <w:sz w:val="24"/>
          <w:szCs w:val="24"/>
        </w:rPr>
        <w:t>з виконання робіт</w:t>
      </w:r>
      <w:r w:rsidRPr="003454A6">
        <w:rPr>
          <w:rFonts w:ascii="Times New Roman" w:hAnsi="Times New Roman" w:cs="Times New Roman"/>
          <w:sz w:val="24"/>
          <w:szCs w:val="24"/>
        </w:rPr>
        <w:t xml:space="preserve"> з </w:t>
      </w:r>
      <w:r w:rsidR="004670DB" w:rsidRPr="003454A6">
        <w:rPr>
          <w:rFonts w:ascii="Times New Roman" w:hAnsi="Times New Roman" w:cs="Times New Roman"/>
          <w:b/>
          <w:sz w:val="24"/>
          <w:szCs w:val="24"/>
        </w:rPr>
        <w:t>Капітального</w:t>
      </w:r>
      <w:r w:rsidRPr="003454A6">
        <w:rPr>
          <w:rFonts w:ascii="Times New Roman" w:hAnsi="Times New Roman" w:cs="Times New Roman"/>
          <w:b/>
          <w:sz w:val="24"/>
          <w:szCs w:val="24"/>
        </w:rPr>
        <w:t xml:space="preserve"> ремонт</w:t>
      </w:r>
      <w:r w:rsidR="004670DB" w:rsidRPr="003454A6">
        <w:rPr>
          <w:rFonts w:ascii="Times New Roman" w:hAnsi="Times New Roman" w:cs="Times New Roman"/>
          <w:b/>
          <w:sz w:val="24"/>
          <w:szCs w:val="24"/>
        </w:rPr>
        <w:t>у</w:t>
      </w:r>
      <w:r w:rsidRPr="003454A6">
        <w:rPr>
          <w:rFonts w:ascii="Times New Roman" w:hAnsi="Times New Roman" w:cs="Times New Roman"/>
          <w:b/>
          <w:sz w:val="24"/>
          <w:szCs w:val="24"/>
        </w:rPr>
        <w:t xml:space="preserve"> покрівлі (підготовка до опалювального сезону та енергозбереження) в школі І-ІІІ ступенів № 294 Деснянського району міста Києва,</w:t>
      </w:r>
      <w:r w:rsidRPr="003454A6">
        <w:rPr>
          <w:rFonts w:ascii="Times New Roman" w:hAnsi="Times New Roman" w:cs="Times New Roman"/>
          <w:b/>
          <w:noProof/>
          <w:sz w:val="24"/>
          <w:szCs w:val="24"/>
        </w:rPr>
        <w:t xml:space="preserve"> </w:t>
      </w:r>
      <w:r w:rsidRPr="003454A6">
        <w:rPr>
          <w:rFonts w:ascii="Times New Roman" w:hAnsi="Times New Roman" w:cs="Times New Roman"/>
          <w:noProof/>
          <w:sz w:val="24"/>
          <w:szCs w:val="24"/>
        </w:rPr>
        <w:t xml:space="preserve">відповідно до коду ДК 021:2015 – </w:t>
      </w:r>
      <w:r w:rsidR="00312501" w:rsidRPr="003454A6">
        <w:rPr>
          <w:rFonts w:ascii="Times New Roman" w:hAnsi="Times New Roman" w:cs="Times New Roman"/>
          <w:sz w:val="24"/>
          <w:szCs w:val="24"/>
        </w:rPr>
        <w:t>45453000-7 - Капітальний ремонт і реставрація</w:t>
      </w:r>
      <w:r w:rsidRPr="003454A6">
        <w:rPr>
          <w:rFonts w:ascii="Times New Roman" w:hAnsi="Times New Roman" w:cs="Times New Roman"/>
          <w:noProof/>
          <w:sz w:val="24"/>
          <w:szCs w:val="24"/>
        </w:rPr>
        <w:t xml:space="preserve"> </w:t>
      </w:r>
      <w:r w:rsidRPr="003454A6">
        <w:rPr>
          <w:rFonts w:ascii="Times New Roman" w:hAnsi="Times New Roman" w:cs="Times New Roman"/>
          <w:sz w:val="24"/>
          <w:szCs w:val="24"/>
        </w:rPr>
        <w:t xml:space="preserve">(надалі - </w:t>
      </w:r>
      <w:r w:rsidR="004670DB" w:rsidRPr="003454A6">
        <w:rPr>
          <w:rFonts w:ascii="Times New Roman" w:hAnsi="Times New Roman" w:cs="Times New Roman"/>
          <w:sz w:val="24"/>
          <w:szCs w:val="24"/>
        </w:rPr>
        <w:t>роботи</w:t>
      </w:r>
      <w:r w:rsidRPr="003454A6">
        <w:rPr>
          <w:rFonts w:ascii="Times New Roman" w:hAnsi="Times New Roman" w:cs="Times New Roman"/>
          <w:sz w:val="24"/>
          <w:szCs w:val="24"/>
        </w:rPr>
        <w:t xml:space="preserve">) за адресою: вул. </w:t>
      </w:r>
      <w:r w:rsidR="004670DB" w:rsidRPr="003454A6">
        <w:rPr>
          <w:rFonts w:ascii="Times New Roman" w:hAnsi="Times New Roman" w:cs="Times New Roman"/>
          <w:sz w:val="24"/>
          <w:szCs w:val="24"/>
        </w:rPr>
        <w:t>Олександри Екстер</w:t>
      </w:r>
      <w:r w:rsidRPr="003454A6">
        <w:rPr>
          <w:rFonts w:ascii="Times New Roman" w:hAnsi="Times New Roman" w:cs="Times New Roman"/>
          <w:sz w:val="24"/>
          <w:szCs w:val="24"/>
        </w:rPr>
        <w:t>, 6</w:t>
      </w:r>
      <w:r w:rsidRPr="003454A6">
        <w:rPr>
          <w:rFonts w:ascii="Times New Roman" w:hAnsi="Times New Roman" w:cs="Times New Roman"/>
          <w:b/>
          <w:sz w:val="24"/>
          <w:szCs w:val="24"/>
        </w:rPr>
        <w:t xml:space="preserve"> </w:t>
      </w:r>
      <w:r w:rsidRPr="003454A6">
        <w:rPr>
          <w:rFonts w:ascii="Times New Roman" w:hAnsi="Times New Roman" w:cs="Times New Roman"/>
          <w:sz w:val="24"/>
          <w:szCs w:val="24"/>
        </w:rPr>
        <w:t>(надалі – Об’єкт)»</w:t>
      </w:r>
      <w:r w:rsidRPr="003454A6">
        <w:rPr>
          <w:rFonts w:ascii="Times New Roman" w:hAnsi="Times New Roman" w:cs="Times New Roman"/>
          <w:snapToGrid w:val="0"/>
          <w:sz w:val="24"/>
          <w:szCs w:val="24"/>
        </w:rPr>
        <w:t xml:space="preserve">. </w:t>
      </w:r>
    </w:p>
    <w:p w:rsidR="00643BE8" w:rsidRPr="003454A6" w:rsidRDefault="00643BE8" w:rsidP="00F71C5B">
      <w:pPr>
        <w:pStyle w:val="a7"/>
        <w:numPr>
          <w:ilvl w:val="1"/>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Склад та обсяги </w:t>
      </w:r>
      <w:r w:rsidR="004670DB" w:rsidRPr="003454A6">
        <w:rPr>
          <w:rFonts w:ascii="Times New Roman" w:hAnsi="Times New Roman" w:cs="Times New Roman"/>
          <w:sz w:val="24"/>
          <w:szCs w:val="24"/>
        </w:rPr>
        <w:t>робіт</w:t>
      </w:r>
      <w:r w:rsidRPr="003454A6">
        <w:rPr>
          <w:rFonts w:ascii="Times New Roman" w:hAnsi="Times New Roman" w:cs="Times New Roman"/>
          <w:sz w:val="24"/>
          <w:szCs w:val="24"/>
        </w:rPr>
        <w:t>, що доручаються до виконання Підряднику, визначені  кошторисною документацією, яка є невід’ємною частиною Договору.</w:t>
      </w:r>
    </w:p>
    <w:p w:rsidR="00643BE8" w:rsidRPr="003454A6" w:rsidRDefault="00643BE8" w:rsidP="00F71C5B">
      <w:pPr>
        <w:pStyle w:val="a7"/>
        <w:numPr>
          <w:ilvl w:val="1"/>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На основі дефектного акту розробляється зведений кошторисний розрахунок (Додаток №1), календарний графік </w:t>
      </w:r>
      <w:r w:rsidR="004670DB" w:rsidRPr="003454A6">
        <w:rPr>
          <w:rFonts w:ascii="Times New Roman" w:hAnsi="Times New Roman" w:cs="Times New Roman"/>
          <w:sz w:val="24"/>
          <w:szCs w:val="24"/>
        </w:rPr>
        <w:t>робіт</w:t>
      </w:r>
      <w:r w:rsidRPr="003454A6">
        <w:rPr>
          <w:rFonts w:ascii="Times New Roman" w:hAnsi="Times New Roman" w:cs="Times New Roman"/>
          <w:sz w:val="24"/>
          <w:szCs w:val="24"/>
        </w:rPr>
        <w:t xml:space="preserve"> з виконання </w:t>
      </w:r>
      <w:r w:rsidR="004670DB" w:rsidRPr="003454A6">
        <w:rPr>
          <w:rFonts w:ascii="Times New Roman" w:hAnsi="Times New Roman" w:cs="Times New Roman"/>
          <w:sz w:val="24"/>
          <w:szCs w:val="24"/>
        </w:rPr>
        <w:t>капітального</w:t>
      </w:r>
      <w:r w:rsidRPr="003454A6">
        <w:rPr>
          <w:rFonts w:ascii="Times New Roman" w:hAnsi="Times New Roman" w:cs="Times New Roman"/>
          <w:sz w:val="24"/>
          <w:szCs w:val="24"/>
        </w:rPr>
        <w:t xml:space="preserve"> ремонту (додаток №2) та Договірна ціна (Додаток№3).</w:t>
      </w:r>
    </w:p>
    <w:p w:rsidR="00643BE8" w:rsidRPr="003454A6" w:rsidRDefault="00643BE8" w:rsidP="00F71C5B">
      <w:pPr>
        <w:pStyle w:val="a7"/>
        <w:numPr>
          <w:ilvl w:val="1"/>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Обсяги робіт можуть бути зменшені Замовником, залежно від обсягів реального фінансування видатків.</w:t>
      </w:r>
    </w:p>
    <w:p w:rsidR="00643BE8" w:rsidRPr="003454A6" w:rsidRDefault="00643BE8" w:rsidP="00F71C5B">
      <w:pPr>
        <w:pStyle w:val="a7"/>
        <w:numPr>
          <w:ilvl w:val="1"/>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Відповідно до</w:t>
      </w:r>
      <w:r w:rsidRPr="003454A6">
        <w:rPr>
          <w:rFonts w:ascii="Times New Roman" w:hAnsi="Times New Roman" w:cs="Times New Roman"/>
          <w:sz w:val="24"/>
          <w:szCs w:val="24"/>
          <w:lang w:eastAsia="zh-CN"/>
        </w:rPr>
        <w:t xml:space="preserve"> </w:t>
      </w:r>
      <w:r w:rsidRPr="003454A6">
        <w:rPr>
          <w:rFonts w:ascii="Times New Roman" w:hAnsi="Times New Roman" w:cs="Times New Roman"/>
          <w:sz w:val="24"/>
          <w:szCs w:val="24"/>
        </w:rPr>
        <w:t>Постанови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(далі — Особливості), враховуючи постанову КМУ № 590 від 09.06.2021 року (зі змінами) « Про затвердження порядку виконання повноважень Державною казначейською службою в особливому режимі в умовах воєнного стану».</w:t>
      </w:r>
    </w:p>
    <w:p w:rsidR="00643BE8" w:rsidRPr="003454A6" w:rsidRDefault="00643BE8" w:rsidP="00643BE8">
      <w:pPr>
        <w:widowControl w:val="0"/>
        <w:tabs>
          <w:tab w:val="left" w:pos="0"/>
        </w:tabs>
        <w:adjustRightInd w:val="0"/>
        <w:ind w:firstLine="567"/>
        <w:contextualSpacing/>
        <w:jc w:val="both"/>
        <w:outlineLvl w:val="0"/>
        <w:rPr>
          <w:rFonts w:ascii="Times New Roman" w:hAnsi="Times New Roman" w:cs="Times New Roman"/>
          <w:sz w:val="24"/>
          <w:szCs w:val="24"/>
        </w:rPr>
      </w:pPr>
    </w:p>
    <w:p w:rsidR="00643BE8" w:rsidRPr="003454A6" w:rsidRDefault="00643BE8" w:rsidP="00F71C5B">
      <w:pPr>
        <w:pStyle w:val="a7"/>
        <w:widowControl w:val="0"/>
        <w:numPr>
          <w:ilvl w:val="0"/>
          <w:numId w:val="24"/>
        </w:numPr>
        <w:tabs>
          <w:tab w:val="left" w:pos="0"/>
        </w:tabs>
        <w:spacing w:after="0" w:line="360" w:lineRule="auto"/>
        <w:jc w:val="center"/>
        <w:outlineLvl w:val="0"/>
        <w:rPr>
          <w:rFonts w:ascii="Times New Roman" w:hAnsi="Times New Roman" w:cs="Times New Roman"/>
          <w:b/>
          <w:caps/>
          <w:snapToGrid w:val="0"/>
          <w:sz w:val="24"/>
          <w:szCs w:val="24"/>
        </w:rPr>
      </w:pPr>
      <w:r w:rsidRPr="003454A6">
        <w:rPr>
          <w:rFonts w:ascii="Times New Roman" w:hAnsi="Times New Roman" w:cs="Times New Roman"/>
          <w:b/>
          <w:snapToGrid w:val="0"/>
          <w:sz w:val="24"/>
          <w:szCs w:val="24"/>
        </w:rPr>
        <w:t xml:space="preserve">Вартість </w:t>
      </w:r>
      <w:r w:rsidR="004670DB" w:rsidRPr="003454A6">
        <w:rPr>
          <w:rFonts w:ascii="Times New Roman" w:hAnsi="Times New Roman" w:cs="Times New Roman"/>
          <w:b/>
          <w:snapToGrid w:val="0"/>
          <w:sz w:val="24"/>
          <w:szCs w:val="24"/>
        </w:rPr>
        <w:t>робіт</w:t>
      </w:r>
    </w:p>
    <w:p w:rsidR="00643BE8" w:rsidRPr="003454A6" w:rsidRDefault="00643BE8" w:rsidP="00F71C5B">
      <w:pPr>
        <w:pStyle w:val="a7"/>
        <w:numPr>
          <w:ilvl w:val="1"/>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Вартість </w:t>
      </w:r>
      <w:r w:rsidR="004670DB" w:rsidRPr="003454A6">
        <w:rPr>
          <w:rFonts w:ascii="Times New Roman" w:hAnsi="Times New Roman" w:cs="Times New Roman"/>
          <w:sz w:val="24"/>
          <w:szCs w:val="24"/>
        </w:rPr>
        <w:t>робіт</w:t>
      </w:r>
      <w:r w:rsidRPr="003454A6">
        <w:rPr>
          <w:rFonts w:ascii="Times New Roman" w:hAnsi="Times New Roman" w:cs="Times New Roman"/>
          <w:sz w:val="24"/>
          <w:szCs w:val="24"/>
        </w:rPr>
        <w:t xml:space="preserve"> за цим Договором, зазначена в Договірній ціні (Додаток № 3) та складає _________грн ___ </w:t>
      </w:r>
      <w:proofErr w:type="spellStart"/>
      <w:r w:rsidRPr="003454A6">
        <w:rPr>
          <w:rFonts w:ascii="Times New Roman" w:hAnsi="Times New Roman" w:cs="Times New Roman"/>
          <w:sz w:val="24"/>
          <w:szCs w:val="24"/>
        </w:rPr>
        <w:t>коп</w:t>
      </w:r>
      <w:proofErr w:type="spellEnd"/>
      <w:r w:rsidRPr="003454A6">
        <w:rPr>
          <w:rFonts w:ascii="Times New Roman" w:hAnsi="Times New Roman" w:cs="Times New Roman"/>
          <w:sz w:val="24"/>
          <w:szCs w:val="24"/>
        </w:rPr>
        <w:t xml:space="preserve"> </w:t>
      </w:r>
      <w:r w:rsidRPr="003454A6">
        <w:rPr>
          <w:rFonts w:ascii="Times New Roman" w:hAnsi="Times New Roman" w:cs="Times New Roman"/>
          <w:i/>
          <w:sz w:val="24"/>
          <w:szCs w:val="24"/>
        </w:rPr>
        <w:t xml:space="preserve">(______________________________________________ грн____ </w:t>
      </w:r>
      <w:proofErr w:type="spellStart"/>
      <w:r w:rsidRPr="003454A6">
        <w:rPr>
          <w:rFonts w:ascii="Times New Roman" w:hAnsi="Times New Roman" w:cs="Times New Roman"/>
          <w:i/>
          <w:sz w:val="24"/>
          <w:szCs w:val="24"/>
        </w:rPr>
        <w:t>коп</w:t>
      </w:r>
      <w:proofErr w:type="spellEnd"/>
      <w:r w:rsidRPr="003454A6">
        <w:rPr>
          <w:rFonts w:ascii="Times New Roman" w:hAnsi="Times New Roman" w:cs="Times New Roman"/>
          <w:sz w:val="24"/>
          <w:szCs w:val="24"/>
        </w:rPr>
        <w:t xml:space="preserve">), в тому числі ПДВ 20% __________грн ___ </w:t>
      </w:r>
      <w:proofErr w:type="spellStart"/>
      <w:r w:rsidRPr="003454A6">
        <w:rPr>
          <w:rFonts w:ascii="Times New Roman" w:hAnsi="Times New Roman" w:cs="Times New Roman"/>
          <w:sz w:val="24"/>
          <w:szCs w:val="24"/>
        </w:rPr>
        <w:t>коп</w:t>
      </w:r>
      <w:proofErr w:type="spellEnd"/>
      <w:r w:rsidRPr="003454A6">
        <w:rPr>
          <w:rFonts w:ascii="Times New Roman" w:hAnsi="Times New Roman" w:cs="Times New Roman"/>
          <w:sz w:val="24"/>
          <w:szCs w:val="24"/>
        </w:rPr>
        <w:t xml:space="preserve"> </w:t>
      </w:r>
      <w:r w:rsidRPr="003454A6">
        <w:rPr>
          <w:rFonts w:ascii="Times New Roman" w:hAnsi="Times New Roman" w:cs="Times New Roman"/>
          <w:i/>
          <w:sz w:val="24"/>
          <w:szCs w:val="24"/>
        </w:rPr>
        <w:t xml:space="preserve">(_______________________________ грн ______ </w:t>
      </w:r>
      <w:proofErr w:type="spellStart"/>
      <w:r w:rsidRPr="003454A6">
        <w:rPr>
          <w:rFonts w:ascii="Times New Roman" w:hAnsi="Times New Roman" w:cs="Times New Roman"/>
          <w:i/>
          <w:sz w:val="24"/>
          <w:szCs w:val="24"/>
        </w:rPr>
        <w:t>коп</w:t>
      </w:r>
      <w:proofErr w:type="spellEnd"/>
      <w:r w:rsidRPr="003454A6">
        <w:rPr>
          <w:rFonts w:ascii="Times New Roman" w:hAnsi="Times New Roman" w:cs="Times New Roman"/>
          <w:i/>
          <w:sz w:val="24"/>
          <w:szCs w:val="24"/>
        </w:rPr>
        <w:t>)</w:t>
      </w:r>
      <w:r w:rsidRPr="003454A6">
        <w:rPr>
          <w:rFonts w:ascii="Times New Roman" w:hAnsi="Times New Roman" w:cs="Times New Roman"/>
          <w:sz w:val="24"/>
          <w:szCs w:val="24"/>
        </w:rPr>
        <w:t>.</w:t>
      </w:r>
    </w:p>
    <w:p w:rsidR="00643BE8" w:rsidRPr="003454A6" w:rsidRDefault="00643BE8" w:rsidP="00F71C5B">
      <w:pPr>
        <w:pStyle w:val="a7"/>
        <w:numPr>
          <w:ilvl w:val="1"/>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До вартості робіт включені витрати на проведення експертизи кошторисної документації. В частині оплати та проходження експертизи Замовник делегує повноваження підряднику.</w:t>
      </w:r>
      <w:r w:rsidR="004A4B23" w:rsidRPr="003454A6">
        <w:rPr>
          <w:rFonts w:ascii="Times New Roman" w:hAnsi="Times New Roman" w:cs="Times New Roman"/>
          <w:sz w:val="24"/>
          <w:szCs w:val="24"/>
        </w:rPr>
        <w:t xml:space="preserve"> </w:t>
      </w:r>
    </w:p>
    <w:p w:rsidR="00643BE8" w:rsidRPr="003454A6" w:rsidRDefault="00643BE8" w:rsidP="00F71C5B">
      <w:pPr>
        <w:pStyle w:val="a7"/>
        <w:widowControl w:val="0"/>
        <w:numPr>
          <w:ilvl w:val="1"/>
          <w:numId w:val="24"/>
        </w:numPr>
        <w:spacing w:after="0" w:line="240" w:lineRule="auto"/>
        <w:ind w:left="0" w:firstLine="284"/>
        <w:jc w:val="both"/>
        <w:rPr>
          <w:rFonts w:ascii="Times New Roman" w:hAnsi="Times New Roman" w:cs="Times New Roman"/>
          <w:spacing w:val="2"/>
          <w:sz w:val="24"/>
          <w:szCs w:val="24"/>
        </w:rPr>
      </w:pPr>
      <w:r w:rsidRPr="003454A6">
        <w:rPr>
          <w:rFonts w:ascii="Times New Roman" w:hAnsi="Times New Roman" w:cs="Times New Roman"/>
          <w:sz w:val="24"/>
          <w:szCs w:val="24"/>
        </w:rPr>
        <w:t xml:space="preserve">Після проведення експертизи кошторисної документації та отримання відповідного експертного звіту, Сторонами буде проведено уточнення (зменшення) вартості робіт з урахуванням результатів експертизи, шляхом внесення відповідних змін до Договірної ціни та проектно-кошторисної документації. </w:t>
      </w:r>
    </w:p>
    <w:p w:rsidR="00643BE8" w:rsidRPr="003454A6" w:rsidRDefault="00643BE8" w:rsidP="00F71C5B">
      <w:pPr>
        <w:widowControl w:val="0"/>
        <w:numPr>
          <w:ilvl w:val="1"/>
          <w:numId w:val="24"/>
        </w:numPr>
        <w:spacing w:after="0" w:line="240" w:lineRule="auto"/>
        <w:ind w:left="0" w:firstLine="284"/>
        <w:jc w:val="both"/>
        <w:rPr>
          <w:rFonts w:ascii="Times New Roman" w:hAnsi="Times New Roman" w:cs="Times New Roman"/>
          <w:sz w:val="24"/>
          <w:szCs w:val="24"/>
        </w:rPr>
      </w:pPr>
      <w:r w:rsidRPr="003454A6">
        <w:rPr>
          <w:rFonts w:ascii="Times New Roman" w:hAnsi="Times New Roman" w:cs="Times New Roman"/>
          <w:sz w:val="24"/>
          <w:szCs w:val="24"/>
        </w:rPr>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rsidR="004A4B23" w:rsidRPr="003454A6" w:rsidRDefault="004A4B23" w:rsidP="00F71C5B">
      <w:pPr>
        <w:widowControl w:val="0"/>
        <w:numPr>
          <w:ilvl w:val="1"/>
          <w:numId w:val="24"/>
        </w:numPr>
        <w:spacing w:after="0" w:line="240" w:lineRule="auto"/>
        <w:ind w:left="0" w:firstLine="284"/>
        <w:jc w:val="both"/>
        <w:rPr>
          <w:rFonts w:ascii="Times New Roman" w:hAnsi="Times New Roman" w:cs="Times New Roman"/>
          <w:sz w:val="24"/>
          <w:szCs w:val="24"/>
        </w:rPr>
      </w:pPr>
      <w:r w:rsidRPr="003454A6">
        <w:rPr>
          <w:rFonts w:ascii="Times New Roman" w:hAnsi="Times New Roman" w:cs="Times New Roman"/>
          <w:sz w:val="24"/>
          <w:szCs w:val="24"/>
        </w:rPr>
        <w:t xml:space="preserve">Витрати на здійснення технічного нагляду, передбачені на підставі норм ДСТУ Б Д.1.1-1:2013 Дод. К п.44 у розмірі не більше 2,5 % від БМР глав 1-9 зведеного кошторисного розрахунку, Замовник здійснює самостійно виходячи з суми витрат на технічний нагляд, яка закладена в </w:t>
      </w:r>
      <w:r w:rsidRPr="003454A6">
        <w:rPr>
          <w:rFonts w:ascii="Times New Roman" w:hAnsi="Times New Roman" w:cs="Times New Roman"/>
          <w:sz w:val="24"/>
          <w:szCs w:val="24"/>
        </w:rPr>
        <w:lastRenderedPageBreak/>
        <w:t>зведеному кошторисі.</w:t>
      </w:r>
    </w:p>
    <w:p w:rsidR="00643BE8" w:rsidRPr="003454A6" w:rsidRDefault="00643BE8" w:rsidP="00643BE8">
      <w:pPr>
        <w:widowControl w:val="0"/>
        <w:tabs>
          <w:tab w:val="left" w:pos="0"/>
        </w:tabs>
        <w:jc w:val="both"/>
        <w:rPr>
          <w:rFonts w:ascii="Times New Roman" w:hAnsi="Times New Roman" w:cs="Times New Roman"/>
          <w:sz w:val="24"/>
          <w:szCs w:val="24"/>
        </w:rPr>
      </w:pPr>
    </w:p>
    <w:p w:rsidR="00643BE8" w:rsidRPr="003454A6" w:rsidRDefault="00643BE8" w:rsidP="00F71C5B">
      <w:pPr>
        <w:pStyle w:val="a7"/>
        <w:numPr>
          <w:ilvl w:val="0"/>
          <w:numId w:val="24"/>
        </w:numPr>
        <w:spacing w:after="0" w:line="360" w:lineRule="auto"/>
        <w:contextualSpacing w:val="0"/>
        <w:jc w:val="center"/>
        <w:outlineLvl w:val="0"/>
        <w:rPr>
          <w:rFonts w:ascii="Times New Roman" w:hAnsi="Times New Roman" w:cs="Times New Roman"/>
          <w:b/>
          <w:caps/>
          <w:sz w:val="24"/>
          <w:szCs w:val="24"/>
        </w:rPr>
      </w:pPr>
      <w:r w:rsidRPr="003454A6">
        <w:rPr>
          <w:rFonts w:ascii="Times New Roman" w:hAnsi="Times New Roman" w:cs="Times New Roman"/>
          <w:b/>
          <w:sz w:val="24"/>
          <w:szCs w:val="24"/>
        </w:rPr>
        <w:t xml:space="preserve">Строки надання </w:t>
      </w:r>
      <w:r w:rsidR="004670DB" w:rsidRPr="003454A6">
        <w:rPr>
          <w:rFonts w:ascii="Times New Roman" w:hAnsi="Times New Roman" w:cs="Times New Roman"/>
          <w:b/>
          <w:sz w:val="24"/>
          <w:szCs w:val="24"/>
        </w:rPr>
        <w:t>робіт</w:t>
      </w:r>
    </w:p>
    <w:p w:rsidR="00643BE8" w:rsidRPr="003454A6" w:rsidRDefault="00643BE8" w:rsidP="00F71C5B">
      <w:pPr>
        <w:numPr>
          <w:ilvl w:val="1"/>
          <w:numId w:val="24"/>
        </w:numPr>
        <w:spacing w:after="0" w:line="240" w:lineRule="auto"/>
        <w:ind w:left="0" w:firstLine="284"/>
        <w:jc w:val="both"/>
        <w:rPr>
          <w:rFonts w:ascii="Times New Roman" w:hAnsi="Times New Roman" w:cs="Times New Roman"/>
          <w:sz w:val="24"/>
          <w:szCs w:val="24"/>
        </w:rPr>
      </w:pPr>
      <w:r w:rsidRPr="003454A6">
        <w:rPr>
          <w:rFonts w:ascii="Times New Roman" w:hAnsi="Times New Roman" w:cs="Times New Roman"/>
          <w:sz w:val="24"/>
          <w:szCs w:val="24"/>
        </w:rPr>
        <w:t xml:space="preserve">Підрядник </w:t>
      </w:r>
      <w:r w:rsidRPr="003454A6">
        <w:rPr>
          <w:rFonts w:ascii="Times New Roman" w:hAnsi="Times New Roman" w:cs="Times New Roman"/>
          <w:bCs/>
          <w:spacing w:val="4"/>
          <w:sz w:val="24"/>
          <w:szCs w:val="24"/>
        </w:rPr>
        <w:t>зобов’язаний</w:t>
      </w:r>
      <w:r w:rsidRPr="003454A6">
        <w:rPr>
          <w:rFonts w:ascii="Times New Roman" w:hAnsi="Times New Roman" w:cs="Times New Roman"/>
          <w:sz w:val="24"/>
          <w:szCs w:val="24"/>
        </w:rPr>
        <w:t xml:space="preserve"> розпочати </w:t>
      </w:r>
      <w:r w:rsidR="004670DB" w:rsidRPr="003454A6">
        <w:rPr>
          <w:rFonts w:ascii="Times New Roman" w:hAnsi="Times New Roman" w:cs="Times New Roman"/>
          <w:sz w:val="24"/>
          <w:szCs w:val="24"/>
        </w:rPr>
        <w:t>виконання робіт за попередньою домовленістю,</w:t>
      </w:r>
      <w:r w:rsidRPr="003454A6">
        <w:rPr>
          <w:rFonts w:ascii="Times New Roman" w:hAnsi="Times New Roman" w:cs="Times New Roman"/>
          <w:sz w:val="24"/>
          <w:szCs w:val="24"/>
        </w:rPr>
        <w:t xml:space="preserve"> протягом 3-х днів з моменту укладання даного Договору.</w:t>
      </w:r>
    </w:p>
    <w:p w:rsidR="00643BE8" w:rsidRPr="003454A6" w:rsidRDefault="00643BE8" w:rsidP="00F71C5B">
      <w:pPr>
        <w:numPr>
          <w:ilvl w:val="1"/>
          <w:numId w:val="24"/>
        </w:numPr>
        <w:spacing w:after="0" w:line="240" w:lineRule="auto"/>
        <w:ind w:left="0" w:firstLine="284"/>
        <w:jc w:val="both"/>
        <w:rPr>
          <w:rFonts w:ascii="Times New Roman" w:hAnsi="Times New Roman" w:cs="Times New Roman"/>
          <w:sz w:val="24"/>
          <w:szCs w:val="24"/>
        </w:rPr>
      </w:pPr>
      <w:r w:rsidRPr="003454A6">
        <w:rPr>
          <w:rFonts w:ascii="Times New Roman" w:hAnsi="Times New Roman" w:cs="Times New Roman"/>
          <w:kern w:val="18"/>
          <w:sz w:val="24"/>
          <w:szCs w:val="24"/>
        </w:rPr>
        <w:t xml:space="preserve">Строк </w:t>
      </w:r>
      <w:r w:rsidR="003454A6" w:rsidRPr="003454A6">
        <w:rPr>
          <w:rFonts w:ascii="Times New Roman" w:hAnsi="Times New Roman" w:cs="Times New Roman"/>
          <w:kern w:val="18"/>
          <w:sz w:val="24"/>
          <w:szCs w:val="24"/>
        </w:rPr>
        <w:t>виконання робіт</w:t>
      </w:r>
      <w:r w:rsidRPr="003454A6">
        <w:rPr>
          <w:rFonts w:ascii="Times New Roman" w:hAnsi="Times New Roman" w:cs="Times New Roman"/>
          <w:kern w:val="18"/>
          <w:sz w:val="24"/>
          <w:szCs w:val="24"/>
        </w:rPr>
        <w:t xml:space="preserve"> до </w:t>
      </w:r>
      <w:r w:rsidR="003454A6" w:rsidRPr="003454A6">
        <w:rPr>
          <w:rFonts w:ascii="Times New Roman" w:hAnsi="Times New Roman" w:cs="Times New Roman"/>
          <w:kern w:val="18"/>
          <w:sz w:val="24"/>
          <w:szCs w:val="24"/>
        </w:rPr>
        <w:t>30</w:t>
      </w:r>
      <w:r w:rsidRPr="003454A6">
        <w:rPr>
          <w:rFonts w:ascii="Times New Roman" w:hAnsi="Times New Roman" w:cs="Times New Roman"/>
          <w:kern w:val="18"/>
          <w:sz w:val="24"/>
          <w:szCs w:val="24"/>
        </w:rPr>
        <w:t xml:space="preserve"> </w:t>
      </w:r>
      <w:r w:rsidR="003454A6" w:rsidRPr="003454A6">
        <w:rPr>
          <w:rFonts w:ascii="Times New Roman" w:hAnsi="Times New Roman" w:cs="Times New Roman"/>
          <w:kern w:val="18"/>
          <w:sz w:val="24"/>
          <w:szCs w:val="24"/>
        </w:rPr>
        <w:t>травня</w:t>
      </w:r>
      <w:r w:rsidRPr="003454A6">
        <w:rPr>
          <w:rFonts w:ascii="Times New Roman" w:hAnsi="Times New Roman" w:cs="Times New Roman"/>
          <w:color w:val="000000"/>
          <w:kern w:val="18"/>
          <w:sz w:val="24"/>
          <w:szCs w:val="24"/>
        </w:rPr>
        <w:t xml:space="preserve"> 202</w:t>
      </w:r>
      <w:r w:rsidR="003454A6" w:rsidRPr="003454A6">
        <w:rPr>
          <w:rFonts w:ascii="Times New Roman" w:hAnsi="Times New Roman" w:cs="Times New Roman"/>
          <w:color w:val="000000"/>
          <w:kern w:val="18"/>
          <w:sz w:val="24"/>
          <w:szCs w:val="24"/>
        </w:rPr>
        <w:t>4</w:t>
      </w:r>
      <w:r w:rsidRPr="003454A6">
        <w:rPr>
          <w:rFonts w:ascii="Times New Roman" w:hAnsi="Times New Roman" w:cs="Times New Roman"/>
          <w:color w:val="000000"/>
          <w:kern w:val="18"/>
          <w:sz w:val="24"/>
          <w:szCs w:val="24"/>
        </w:rPr>
        <w:t xml:space="preserve"> року.</w:t>
      </w:r>
    </w:p>
    <w:p w:rsidR="00643BE8" w:rsidRPr="003454A6" w:rsidRDefault="00643BE8" w:rsidP="00F71C5B">
      <w:pPr>
        <w:numPr>
          <w:ilvl w:val="1"/>
          <w:numId w:val="24"/>
        </w:numPr>
        <w:spacing w:after="0" w:line="240" w:lineRule="auto"/>
        <w:ind w:left="0" w:firstLine="284"/>
        <w:jc w:val="both"/>
        <w:rPr>
          <w:rFonts w:ascii="Times New Roman" w:hAnsi="Times New Roman" w:cs="Times New Roman"/>
          <w:sz w:val="24"/>
          <w:szCs w:val="24"/>
        </w:rPr>
      </w:pPr>
      <w:r w:rsidRPr="003454A6">
        <w:rPr>
          <w:rFonts w:ascii="Times New Roman" w:hAnsi="Times New Roman" w:cs="Times New Roman"/>
          <w:kern w:val="18"/>
          <w:sz w:val="24"/>
          <w:szCs w:val="24"/>
        </w:rPr>
        <w:t xml:space="preserve">Датою закінчення </w:t>
      </w:r>
      <w:r w:rsidR="003454A6" w:rsidRPr="003454A6">
        <w:rPr>
          <w:rFonts w:ascii="Times New Roman" w:hAnsi="Times New Roman" w:cs="Times New Roman"/>
          <w:kern w:val="18"/>
          <w:sz w:val="24"/>
          <w:szCs w:val="24"/>
        </w:rPr>
        <w:t>виконання робіт</w:t>
      </w:r>
      <w:r w:rsidRPr="003454A6">
        <w:rPr>
          <w:rFonts w:ascii="Times New Roman" w:hAnsi="Times New Roman" w:cs="Times New Roman"/>
          <w:kern w:val="18"/>
          <w:sz w:val="24"/>
          <w:szCs w:val="24"/>
        </w:rPr>
        <w:t xml:space="preserve"> вважається дата їх прийняття Замовником</w:t>
      </w:r>
      <w:r w:rsidRPr="003454A6">
        <w:rPr>
          <w:rFonts w:ascii="Times New Roman" w:hAnsi="Times New Roman" w:cs="Times New Roman"/>
          <w:sz w:val="24"/>
          <w:szCs w:val="24"/>
        </w:rPr>
        <w:t>.</w:t>
      </w:r>
    </w:p>
    <w:p w:rsidR="00643BE8" w:rsidRPr="003454A6" w:rsidRDefault="00643BE8" w:rsidP="00F71C5B">
      <w:pPr>
        <w:numPr>
          <w:ilvl w:val="1"/>
          <w:numId w:val="24"/>
        </w:numPr>
        <w:spacing w:after="0" w:line="240" w:lineRule="auto"/>
        <w:ind w:left="0" w:firstLine="284"/>
        <w:jc w:val="both"/>
        <w:rPr>
          <w:rFonts w:ascii="Times New Roman" w:hAnsi="Times New Roman" w:cs="Times New Roman"/>
          <w:sz w:val="24"/>
          <w:szCs w:val="24"/>
        </w:rPr>
      </w:pPr>
      <w:r w:rsidRPr="003454A6">
        <w:rPr>
          <w:rFonts w:ascii="Times New Roman" w:hAnsi="Times New Roman" w:cs="Times New Roman"/>
          <w:sz w:val="24"/>
          <w:szCs w:val="24"/>
        </w:rPr>
        <w:t>Підрядник може достроково завершити виконання робіт і здати їх Замовнику.</w:t>
      </w:r>
    </w:p>
    <w:p w:rsidR="00643BE8" w:rsidRPr="003454A6" w:rsidRDefault="00643BE8" w:rsidP="00F71C5B">
      <w:pPr>
        <w:numPr>
          <w:ilvl w:val="1"/>
          <w:numId w:val="24"/>
        </w:numPr>
        <w:spacing w:after="0" w:line="240" w:lineRule="auto"/>
        <w:ind w:left="0" w:firstLine="284"/>
        <w:jc w:val="both"/>
        <w:rPr>
          <w:rFonts w:ascii="Times New Roman" w:hAnsi="Times New Roman" w:cs="Times New Roman"/>
          <w:sz w:val="24"/>
          <w:szCs w:val="24"/>
        </w:rPr>
      </w:pPr>
      <w:r w:rsidRPr="003454A6">
        <w:rPr>
          <w:rFonts w:ascii="Times New Roman" w:hAnsi="Times New Roman" w:cs="Times New Roman"/>
          <w:kern w:val="18"/>
          <w:sz w:val="24"/>
          <w:szCs w:val="24"/>
        </w:rPr>
        <w:t>Строки виконання робіт можуть бути змінені (з оформленням додаткової угоди) у разі:</w:t>
      </w:r>
    </w:p>
    <w:p w:rsidR="00643BE8" w:rsidRPr="003454A6" w:rsidRDefault="00643BE8" w:rsidP="00643BE8">
      <w:pPr>
        <w:ind w:left="567" w:firstLine="284"/>
        <w:jc w:val="both"/>
        <w:rPr>
          <w:rFonts w:ascii="Times New Roman" w:hAnsi="Times New Roman" w:cs="Times New Roman"/>
          <w:kern w:val="18"/>
          <w:sz w:val="24"/>
          <w:szCs w:val="24"/>
        </w:rPr>
      </w:pPr>
      <w:r w:rsidRPr="003454A6">
        <w:rPr>
          <w:rFonts w:ascii="Times New Roman" w:hAnsi="Times New Roman" w:cs="Times New Roman"/>
          <w:kern w:val="18"/>
          <w:sz w:val="24"/>
          <w:szCs w:val="24"/>
        </w:rPr>
        <w:t>- виникнення обставин непереборної сили;</w:t>
      </w:r>
    </w:p>
    <w:p w:rsidR="00643BE8" w:rsidRPr="003454A6" w:rsidRDefault="00643BE8" w:rsidP="00643BE8">
      <w:pPr>
        <w:ind w:left="567" w:firstLine="284"/>
        <w:jc w:val="both"/>
        <w:rPr>
          <w:rFonts w:ascii="Times New Roman" w:hAnsi="Times New Roman" w:cs="Times New Roman"/>
          <w:kern w:val="18"/>
          <w:sz w:val="24"/>
          <w:szCs w:val="24"/>
        </w:rPr>
      </w:pPr>
      <w:r w:rsidRPr="003454A6">
        <w:rPr>
          <w:rFonts w:ascii="Times New Roman" w:hAnsi="Times New Roman" w:cs="Times New Roman"/>
          <w:kern w:val="18"/>
          <w:sz w:val="24"/>
          <w:szCs w:val="24"/>
        </w:rPr>
        <w:t>- внесення змін до кошторисної документації;</w:t>
      </w:r>
    </w:p>
    <w:p w:rsidR="00643BE8" w:rsidRPr="003454A6" w:rsidRDefault="00643BE8" w:rsidP="00643BE8">
      <w:pPr>
        <w:ind w:left="567" w:firstLine="284"/>
        <w:jc w:val="both"/>
        <w:rPr>
          <w:rFonts w:ascii="Times New Roman" w:hAnsi="Times New Roman" w:cs="Times New Roman"/>
          <w:kern w:val="18"/>
          <w:sz w:val="24"/>
          <w:szCs w:val="24"/>
        </w:rPr>
      </w:pPr>
      <w:r w:rsidRPr="003454A6">
        <w:rPr>
          <w:rFonts w:ascii="Times New Roman" w:hAnsi="Times New Roman" w:cs="Times New Roman"/>
          <w:kern w:val="18"/>
          <w:sz w:val="24"/>
          <w:szCs w:val="24"/>
        </w:rPr>
        <w:t xml:space="preserve">- потреби в усуненні недоліків </w:t>
      </w:r>
      <w:r w:rsidR="003454A6" w:rsidRPr="003454A6">
        <w:rPr>
          <w:rFonts w:ascii="Times New Roman" w:hAnsi="Times New Roman" w:cs="Times New Roman"/>
          <w:kern w:val="18"/>
          <w:sz w:val="24"/>
          <w:szCs w:val="24"/>
        </w:rPr>
        <w:t>виконаних робіт</w:t>
      </w:r>
      <w:r w:rsidRPr="003454A6">
        <w:rPr>
          <w:rFonts w:ascii="Times New Roman" w:hAnsi="Times New Roman" w:cs="Times New Roman"/>
          <w:kern w:val="18"/>
          <w:sz w:val="24"/>
          <w:szCs w:val="24"/>
        </w:rPr>
        <w:t>, що виникли внаслідок невідповідності встановленим вимогам кошторисної документації;</w:t>
      </w:r>
    </w:p>
    <w:p w:rsidR="00643BE8" w:rsidRPr="003454A6" w:rsidRDefault="00643BE8" w:rsidP="00643BE8">
      <w:pPr>
        <w:ind w:left="567" w:firstLine="284"/>
        <w:jc w:val="both"/>
        <w:rPr>
          <w:rFonts w:ascii="Times New Roman" w:hAnsi="Times New Roman" w:cs="Times New Roman"/>
          <w:sz w:val="24"/>
          <w:szCs w:val="24"/>
        </w:rPr>
      </w:pPr>
      <w:r w:rsidRPr="003454A6">
        <w:rPr>
          <w:rFonts w:ascii="Times New Roman" w:hAnsi="Times New Roman" w:cs="Times New Roman"/>
          <w:kern w:val="18"/>
          <w:sz w:val="24"/>
          <w:szCs w:val="24"/>
        </w:rPr>
        <w:t xml:space="preserve">- виникнення інших обставин, що можуть вплинути на строки </w:t>
      </w:r>
      <w:r w:rsidR="003454A6" w:rsidRPr="003454A6">
        <w:rPr>
          <w:rFonts w:ascii="Times New Roman" w:hAnsi="Times New Roman" w:cs="Times New Roman"/>
          <w:kern w:val="18"/>
          <w:sz w:val="24"/>
          <w:szCs w:val="24"/>
        </w:rPr>
        <w:t>виконання робіт</w:t>
      </w:r>
      <w:r w:rsidRPr="003454A6">
        <w:rPr>
          <w:rFonts w:ascii="Times New Roman" w:hAnsi="Times New Roman" w:cs="Times New Roman"/>
          <w:kern w:val="18"/>
          <w:sz w:val="24"/>
          <w:szCs w:val="24"/>
        </w:rPr>
        <w:t>.</w:t>
      </w:r>
    </w:p>
    <w:p w:rsidR="00643BE8" w:rsidRPr="003454A6" w:rsidRDefault="00643BE8" w:rsidP="00F71C5B">
      <w:pPr>
        <w:numPr>
          <w:ilvl w:val="1"/>
          <w:numId w:val="24"/>
        </w:numPr>
        <w:spacing w:after="0" w:line="240" w:lineRule="auto"/>
        <w:ind w:left="0" w:firstLine="284"/>
        <w:jc w:val="both"/>
        <w:rPr>
          <w:rFonts w:ascii="Times New Roman" w:hAnsi="Times New Roman" w:cs="Times New Roman"/>
          <w:sz w:val="24"/>
          <w:szCs w:val="24"/>
        </w:rPr>
      </w:pPr>
      <w:r w:rsidRPr="003454A6">
        <w:rPr>
          <w:rFonts w:ascii="Times New Roman" w:hAnsi="Times New Roman" w:cs="Times New Roman"/>
          <w:sz w:val="24"/>
          <w:szCs w:val="24"/>
        </w:rPr>
        <w:t xml:space="preserve"> </w:t>
      </w:r>
      <w:r w:rsidRPr="003454A6">
        <w:rPr>
          <w:rFonts w:ascii="Times New Roman" w:hAnsi="Times New Roman" w:cs="Times New Roman"/>
          <w:kern w:val="18"/>
          <w:sz w:val="24"/>
          <w:szCs w:val="24"/>
        </w:rPr>
        <w:t>Замовник може приймати рішення про уповільнення темпів виконання робіт, їх зупинення або прискорення з внесенням відповідних змін у Договір</w:t>
      </w:r>
      <w:r w:rsidRPr="003454A6">
        <w:rPr>
          <w:rFonts w:ascii="Times New Roman" w:hAnsi="Times New Roman" w:cs="Times New Roman"/>
          <w:sz w:val="24"/>
          <w:szCs w:val="24"/>
        </w:rPr>
        <w:t>.</w:t>
      </w:r>
    </w:p>
    <w:p w:rsidR="00643BE8" w:rsidRPr="003454A6" w:rsidRDefault="00643BE8" w:rsidP="00643BE8">
      <w:pPr>
        <w:jc w:val="both"/>
        <w:rPr>
          <w:rFonts w:ascii="Times New Roman" w:hAnsi="Times New Roman" w:cs="Times New Roman"/>
          <w:sz w:val="24"/>
          <w:szCs w:val="24"/>
        </w:rPr>
      </w:pPr>
    </w:p>
    <w:p w:rsidR="00643BE8" w:rsidRPr="003454A6" w:rsidRDefault="00643BE8" w:rsidP="00643BE8">
      <w:pPr>
        <w:jc w:val="both"/>
        <w:rPr>
          <w:rFonts w:ascii="Times New Roman" w:hAnsi="Times New Roman" w:cs="Times New Roman"/>
          <w:sz w:val="24"/>
          <w:szCs w:val="24"/>
        </w:rPr>
      </w:pPr>
    </w:p>
    <w:p w:rsidR="00643BE8" w:rsidRPr="003454A6" w:rsidRDefault="00643BE8" w:rsidP="00F71C5B">
      <w:pPr>
        <w:numPr>
          <w:ilvl w:val="0"/>
          <w:numId w:val="24"/>
        </w:numPr>
        <w:spacing w:after="0" w:line="360" w:lineRule="auto"/>
        <w:ind w:left="227"/>
        <w:jc w:val="center"/>
        <w:outlineLvl w:val="0"/>
        <w:rPr>
          <w:rFonts w:ascii="Times New Roman" w:hAnsi="Times New Roman" w:cs="Times New Roman"/>
          <w:b/>
          <w:caps/>
          <w:sz w:val="24"/>
          <w:szCs w:val="24"/>
        </w:rPr>
      </w:pPr>
      <w:r w:rsidRPr="003454A6">
        <w:rPr>
          <w:rFonts w:ascii="Times New Roman" w:hAnsi="Times New Roman" w:cs="Times New Roman"/>
          <w:b/>
          <w:sz w:val="24"/>
          <w:szCs w:val="24"/>
        </w:rPr>
        <w:t xml:space="preserve">Фінансування </w:t>
      </w:r>
      <w:r w:rsidR="003454A6" w:rsidRPr="003454A6">
        <w:rPr>
          <w:rFonts w:ascii="Times New Roman" w:hAnsi="Times New Roman" w:cs="Times New Roman"/>
          <w:b/>
          <w:sz w:val="24"/>
          <w:szCs w:val="24"/>
        </w:rPr>
        <w:t>робіт</w:t>
      </w:r>
      <w:r w:rsidRPr="003454A6">
        <w:rPr>
          <w:rFonts w:ascii="Times New Roman" w:hAnsi="Times New Roman" w:cs="Times New Roman"/>
          <w:b/>
          <w:sz w:val="24"/>
          <w:szCs w:val="24"/>
        </w:rPr>
        <w:t xml:space="preserve"> та </w:t>
      </w:r>
      <w:r w:rsidRPr="003454A6">
        <w:rPr>
          <w:rFonts w:ascii="Times New Roman" w:hAnsi="Times New Roman" w:cs="Times New Roman"/>
          <w:b/>
          <w:snapToGrid w:val="0"/>
          <w:sz w:val="24"/>
          <w:szCs w:val="24"/>
        </w:rPr>
        <w:t>розрахунки</w:t>
      </w:r>
    </w:p>
    <w:p w:rsidR="00643BE8" w:rsidRPr="003454A6" w:rsidRDefault="00643BE8" w:rsidP="00F71C5B">
      <w:pPr>
        <w:pStyle w:val="a7"/>
        <w:numPr>
          <w:ilvl w:val="1"/>
          <w:numId w:val="24"/>
        </w:numPr>
        <w:autoSpaceDE w:val="0"/>
        <w:autoSpaceDN w:val="0"/>
        <w:spacing w:after="0" w:line="240" w:lineRule="auto"/>
        <w:ind w:left="0" w:firstLine="284"/>
        <w:contextualSpacing w:val="0"/>
        <w:jc w:val="both"/>
        <w:rPr>
          <w:rFonts w:ascii="Times New Roman" w:hAnsi="Times New Roman" w:cs="Times New Roman"/>
          <w:sz w:val="24"/>
          <w:szCs w:val="24"/>
        </w:rPr>
      </w:pPr>
      <w:r w:rsidRPr="003454A6">
        <w:rPr>
          <w:rFonts w:ascii="Times New Roman" w:hAnsi="Times New Roman" w:cs="Times New Roman"/>
          <w:sz w:val="24"/>
          <w:szCs w:val="24"/>
        </w:rPr>
        <w:t xml:space="preserve"> Акт </w:t>
      </w:r>
      <w:r w:rsidR="003454A6" w:rsidRPr="003454A6">
        <w:rPr>
          <w:rFonts w:ascii="Times New Roman" w:hAnsi="Times New Roman" w:cs="Times New Roman"/>
          <w:kern w:val="18"/>
          <w:sz w:val="24"/>
          <w:szCs w:val="24"/>
        </w:rPr>
        <w:t>виконаних робіт</w:t>
      </w:r>
      <w:r w:rsidRPr="003454A6">
        <w:rPr>
          <w:rFonts w:ascii="Times New Roman" w:hAnsi="Times New Roman" w:cs="Times New Roman"/>
          <w:sz w:val="24"/>
          <w:szCs w:val="24"/>
        </w:rPr>
        <w:t xml:space="preserve">, оформлений належним чином Підрядником, подається для підписання Замовнику, який повинен розглянути та підписати його протягом 5 (п’яти) робочих днів з моменту надання цих документів Підрядником або письмово мотивувати відмову від прийняття </w:t>
      </w:r>
      <w:r w:rsidR="003454A6" w:rsidRPr="003454A6">
        <w:rPr>
          <w:rFonts w:ascii="Times New Roman" w:hAnsi="Times New Roman" w:cs="Times New Roman"/>
          <w:kern w:val="18"/>
          <w:sz w:val="24"/>
          <w:szCs w:val="24"/>
        </w:rPr>
        <w:t>виконаних робіт</w:t>
      </w:r>
      <w:r w:rsidRPr="003454A6">
        <w:rPr>
          <w:rFonts w:ascii="Times New Roman" w:hAnsi="Times New Roman" w:cs="Times New Roman"/>
          <w:sz w:val="24"/>
          <w:szCs w:val="24"/>
        </w:rPr>
        <w:t>.</w:t>
      </w:r>
    </w:p>
    <w:p w:rsidR="00643BE8" w:rsidRPr="003454A6" w:rsidRDefault="00643BE8" w:rsidP="00F71C5B">
      <w:pPr>
        <w:pStyle w:val="a7"/>
        <w:numPr>
          <w:ilvl w:val="1"/>
          <w:numId w:val="24"/>
        </w:numPr>
        <w:autoSpaceDE w:val="0"/>
        <w:autoSpaceDN w:val="0"/>
        <w:spacing w:after="0" w:line="240" w:lineRule="auto"/>
        <w:ind w:left="0" w:firstLine="284"/>
        <w:contextualSpacing w:val="0"/>
        <w:jc w:val="both"/>
        <w:rPr>
          <w:rFonts w:ascii="Times New Roman" w:hAnsi="Times New Roman" w:cs="Times New Roman"/>
          <w:sz w:val="24"/>
          <w:szCs w:val="24"/>
        </w:rPr>
      </w:pPr>
      <w:r w:rsidRPr="003454A6">
        <w:rPr>
          <w:rFonts w:ascii="Times New Roman" w:hAnsi="Times New Roman" w:cs="Times New Roman"/>
          <w:sz w:val="24"/>
          <w:szCs w:val="24"/>
        </w:rPr>
        <w:t xml:space="preserve"> Замовник сплачує кінцеву вартість прийнятих від Підрядника </w:t>
      </w:r>
      <w:r w:rsidR="003454A6" w:rsidRPr="003454A6">
        <w:rPr>
          <w:rFonts w:ascii="Times New Roman" w:hAnsi="Times New Roman" w:cs="Times New Roman"/>
          <w:sz w:val="24"/>
          <w:szCs w:val="24"/>
        </w:rPr>
        <w:t>робіт</w:t>
      </w:r>
      <w:r w:rsidRPr="003454A6">
        <w:rPr>
          <w:rFonts w:ascii="Times New Roman" w:hAnsi="Times New Roman" w:cs="Times New Roman"/>
          <w:sz w:val="24"/>
          <w:szCs w:val="24"/>
        </w:rPr>
        <w:t xml:space="preserve"> на підставі Довідки про вартість </w:t>
      </w:r>
      <w:r w:rsidR="003454A6" w:rsidRPr="003454A6">
        <w:rPr>
          <w:rFonts w:ascii="Times New Roman" w:hAnsi="Times New Roman" w:cs="Times New Roman"/>
          <w:kern w:val="18"/>
          <w:sz w:val="24"/>
          <w:szCs w:val="24"/>
        </w:rPr>
        <w:t>виконаних робіт</w:t>
      </w:r>
      <w:r w:rsidR="003454A6" w:rsidRPr="003454A6">
        <w:rPr>
          <w:rFonts w:ascii="Times New Roman" w:hAnsi="Times New Roman" w:cs="Times New Roman"/>
          <w:sz w:val="24"/>
          <w:szCs w:val="24"/>
        </w:rPr>
        <w:t xml:space="preserve"> </w:t>
      </w:r>
      <w:r w:rsidRPr="003454A6">
        <w:rPr>
          <w:rFonts w:ascii="Times New Roman" w:hAnsi="Times New Roman" w:cs="Times New Roman"/>
          <w:sz w:val="24"/>
          <w:szCs w:val="24"/>
        </w:rPr>
        <w:t xml:space="preserve">з урахуванням Акта приймання </w:t>
      </w:r>
      <w:r w:rsidR="003454A6" w:rsidRPr="003454A6">
        <w:rPr>
          <w:rFonts w:ascii="Times New Roman" w:hAnsi="Times New Roman" w:cs="Times New Roman"/>
          <w:kern w:val="18"/>
          <w:sz w:val="24"/>
          <w:szCs w:val="24"/>
        </w:rPr>
        <w:t>виконаних робіт</w:t>
      </w:r>
      <w:r w:rsidRPr="003454A6">
        <w:rPr>
          <w:rFonts w:ascii="Times New Roman" w:hAnsi="Times New Roman" w:cs="Times New Roman"/>
          <w:sz w:val="24"/>
          <w:szCs w:val="24"/>
        </w:rPr>
        <w:t xml:space="preserve"> не пізніше 20 (двадцяти) банківських днів з дня підписання, при наявності коштів на реєстраційному рахунку.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 уповноваженими представниками Сторін, при наявності коштів на реєстраційному рахунку.</w:t>
      </w:r>
    </w:p>
    <w:p w:rsidR="00643BE8" w:rsidRPr="003454A6" w:rsidRDefault="00643BE8" w:rsidP="00F71C5B">
      <w:pPr>
        <w:pStyle w:val="a7"/>
        <w:numPr>
          <w:ilvl w:val="1"/>
          <w:numId w:val="24"/>
        </w:numPr>
        <w:autoSpaceDE w:val="0"/>
        <w:autoSpaceDN w:val="0"/>
        <w:spacing w:after="0" w:line="240" w:lineRule="auto"/>
        <w:ind w:left="0" w:firstLine="284"/>
        <w:contextualSpacing w:val="0"/>
        <w:jc w:val="both"/>
        <w:rPr>
          <w:rFonts w:ascii="Times New Roman" w:hAnsi="Times New Roman" w:cs="Times New Roman"/>
          <w:sz w:val="24"/>
          <w:szCs w:val="24"/>
        </w:rPr>
      </w:pPr>
      <w:r w:rsidRPr="003454A6">
        <w:rPr>
          <w:rFonts w:ascii="Times New Roman" w:hAnsi="Times New Roman" w:cs="Times New Roman"/>
          <w:sz w:val="24"/>
          <w:szCs w:val="24"/>
        </w:rPr>
        <w:t xml:space="preserve">Розрахунки за </w:t>
      </w:r>
      <w:r w:rsidR="003454A6" w:rsidRPr="003454A6">
        <w:rPr>
          <w:rFonts w:ascii="Times New Roman" w:hAnsi="Times New Roman" w:cs="Times New Roman"/>
          <w:kern w:val="18"/>
          <w:sz w:val="24"/>
          <w:szCs w:val="24"/>
        </w:rPr>
        <w:t>виконані роботи</w:t>
      </w:r>
      <w:r w:rsidRPr="003454A6">
        <w:rPr>
          <w:rFonts w:ascii="Times New Roman" w:hAnsi="Times New Roman" w:cs="Times New Roman"/>
          <w:sz w:val="24"/>
          <w:szCs w:val="24"/>
        </w:rPr>
        <w:t xml:space="preserve"> здійснюється на підставі Бюджетного кодексу України. У разі затримки бюджетного фінансування розрахунок за </w:t>
      </w:r>
      <w:r w:rsidR="003454A6">
        <w:rPr>
          <w:rFonts w:ascii="Times New Roman" w:hAnsi="Times New Roman" w:cs="Times New Roman"/>
          <w:sz w:val="24"/>
          <w:szCs w:val="24"/>
        </w:rPr>
        <w:t>роботи</w:t>
      </w:r>
      <w:r w:rsidRPr="003454A6">
        <w:rPr>
          <w:rFonts w:ascii="Times New Roman" w:hAnsi="Times New Roman" w:cs="Times New Roman"/>
          <w:sz w:val="24"/>
          <w:szCs w:val="24"/>
        </w:rPr>
        <w:t xml:space="preserve"> здійснюється протягом 20 (двадцяти) банківських днів з дати отримання Замовником бюджетного призначення на фінансування</w:t>
      </w:r>
      <w:r w:rsidR="003454A6">
        <w:rPr>
          <w:rFonts w:ascii="Times New Roman" w:hAnsi="Times New Roman" w:cs="Times New Roman"/>
          <w:sz w:val="24"/>
          <w:szCs w:val="24"/>
        </w:rPr>
        <w:t xml:space="preserve"> робіт</w:t>
      </w:r>
      <w:r w:rsidRPr="003454A6">
        <w:rPr>
          <w:rFonts w:ascii="Times New Roman" w:hAnsi="Times New Roman" w:cs="Times New Roman"/>
          <w:sz w:val="24"/>
          <w:szCs w:val="24"/>
        </w:rPr>
        <w:t xml:space="preserve">, зазначених в п. 1.1. Договору, на свій розрахунковий рахунок. Замовник не несе відповідальність за несвоєчасне виконання грошових зобов’язань у разі затримки бюджетного фінансування. </w:t>
      </w:r>
    </w:p>
    <w:p w:rsidR="00643BE8" w:rsidRPr="003454A6" w:rsidRDefault="00643BE8" w:rsidP="00F71C5B">
      <w:pPr>
        <w:pStyle w:val="a7"/>
        <w:numPr>
          <w:ilvl w:val="1"/>
          <w:numId w:val="24"/>
        </w:numPr>
        <w:autoSpaceDE w:val="0"/>
        <w:autoSpaceDN w:val="0"/>
        <w:spacing w:after="0" w:line="240" w:lineRule="auto"/>
        <w:ind w:left="0" w:firstLine="284"/>
        <w:contextualSpacing w:val="0"/>
        <w:rPr>
          <w:rFonts w:ascii="Times New Roman" w:hAnsi="Times New Roman" w:cs="Times New Roman"/>
          <w:sz w:val="24"/>
          <w:szCs w:val="24"/>
        </w:rPr>
      </w:pPr>
      <w:r w:rsidRPr="003454A6">
        <w:rPr>
          <w:rFonts w:ascii="Times New Roman" w:hAnsi="Times New Roman" w:cs="Times New Roman"/>
          <w:sz w:val="24"/>
          <w:szCs w:val="24"/>
        </w:rPr>
        <w:t xml:space="preserve">Замовник має право затримати кінцеві розрахунки за </w:t>
      </w:r>
      <w:r w:rsidR="003454A6">
        <w:rPr>
          <w:rFonts w:ascii="Times New Roman" w:hAnsi="Times New Roman" w:cs="Times New Roman"/>
          <w:bCs/>
          <w:sz w:val="24"/>
          <w:szCs w:val="24"/>
        </w:rPr>
        <w:t>роботи</w:t>
      </w:r>
      <w:r w:rsidRPr="003454A6">
        <w:rPr>
          <w:rFonts w:ascii="Times New Roman" w:hAnsi="Times New Roman" w:cs="Times New Roman"/>
          <w:sz w:val="24"/>
          <w:szCs w:val="24"/>
        </w:rPr>
        <w:t>, виконані з дефектами, недоліками, виявленими при прийманні об'єкту, до їх усунення Підрядником за власний рахунок.</w:t>
      </w:r>
    </w:p>
    <w:p w:rsidR="00643BE8" w:rsidRPr="003454A6" w:rsidRDefault="00643BE8" w:rsidP="00F71C5B">
      <w:pPr>
        <w:pStyle w:val="a7"/>
        <w:numPr>
          <w:ilvl w:val="1"/>
          <w:numId w:val="24"/>
        </w:numPr>
        <w:autoSpaceDE w:val="0"/>
        <w:autoSpaceDN w:val="0"/>
        <w:spacing w:after="0" w:line="240" w:lineRule="auto"/>
        <w:ind w:left="0" w:firstLine="284"/>
        <w:contextualSpacing w:val="0"/>
        <w:jc w:val="both"/>
        <w:rPr>
          <w:rFonts w:ascii="Times New Roman" w:hAnsi="Times New Roman" w:cs="Times New Roman"/>
          <w:sz w:val="24"/>
          <w:szCs w:val="24"/>
        </w:rPr>
      </w:pPr>
      <w:r w:rsidRPr="003454A6">
        <w:rPr>
          <w:rFonts w:ascii="Times New Roman" w:hAnsi="Times New Roman" w:cs="Times New Roman"/>
          <w:sz w:val="24"/>
          <w:szCs w:val="24"/>
        </w:rPr>
        <w:t xml:space="preserve"> Джерело фінансування – місцевий бюджет.</w:t>
      </w:r>
    </w:p>
    <w:p w:rsidR="00643BE8" w:rsidRPr="003454A6" w:rsidRDefault="00643BE8" w:rsidP="00643BE8">
      <w:pPr>
        <w:jc w:val="both"/>
        <w:rPr>
          <w:rFonts w:ascii="Times New Roman" w:hAnsi="Times New Roman" w:cs="Times New Roman"/>
          <w:sz w:val="24"/>
          <w:szCs w:val="24"/>
        </w:rPr>
      </w:pPr>
    </w:p>
    <w:p w:rsidR="00643BE8" w:rsidRPr="003454A6" w:rsidRDefault="00643BE8" w:rsidP="00643BE8">
      <w:pPr>
        <w:jc w:val="both"/>
        <w:rPr>
          <w:rFonts w:ascii="Times New Roman" w:hAnsi="Times New Roman" w:cs="Times New Roman"/>
          <w:sz w:val="24"/>
          <w:szCs w:val="24"/>
        </w:rPr>
      </w:pPr>
    </w:p>
    <w:p w:rsidR="00643BE8" w:rsidRPr="003454A6" w:rsidRDefault="00643BE8" w:rsidP="00F71C5B">
      <w:pPr>
        <w:widowControl w:val="0"/>
        <w:numPr>
          <w:ilvl w:val="0"/>
          <w:numId w:val="24"/>
        </w:numPr>
        <w:tabs>
          <w:tab w:val="left" w:pos="851"/>
        </w:tabs>
        <w:spacing w:after="0" w:line="360" w:lineRule="auto"/>
        <w:ind w:left="227"/>
        <w:jc w:val="center"/>
        <w:outlineLvl w:val="0"/>
        <w:rPr>
          <w:rFonts w:ascii="Times New Roman" w:hAnsi="Times New Roman" w:cs="Times New Roman"/>
          <w:b/>
          <w:snapToGrid w:val="0"/>
          <w:sz w:val="24"/>
          <w:szCs w:val="24"/>
        </w:rPr>
      </w:pPr>
      <w:r w:rsidRPr="003454A6">
        <w:rPr>
          <w:rFonts w:ascii="Times New Roman" w:hAnsi="Times New Roman" w:cs="Times New Roman"/>
          <w:b/>
          <w:snapToGrid w:val="0"/>
          <w:sz w:val="24"/>
          <w:szCs w:val="24"/>
        </w:rPr>
        <w:t>Права та обов’язки замовника</w:t>
      </w:r>
    </w:p>
    <w:p w:rsidR="00643BE8" w:rsidRPr="003454A6" w:rsidRDefault="00643BE8" w:rsidP="00F71C5B">
      <w:pPr>
        <w:numPr>
          <w:ilvl w:val="1"/>
          <w:numId w:val="24"/>
        </w:numPr>
        <w:spacing w:after="0" w:line="240" w:lineRule="auto"/>
        <w:ind w:left="0" w:firstLine="284"/>
        <w:jc w:val="both"/>
        <w:outlineLvl w:val="0"/>
        <w:rPr>
          <w:rFonts w:ascii="Times New Roman" w:hAnsi="Times New Roman" w:cs="Times New Roman"/>
          <w:sz w:val="24"/>
          <w:szCs w:val="24"/>
          <w:u w:val="single"/>
        </w:rPr>
      </w:pPr>
      <w:r w:rsidRPr="003454A6">
        <w:rPr>
          <w:rFonts w:ascii="Times New Roman" w:hAnsi="Times New Roman" w:cs="Times New Roman"/>
          <w:b/>
          <w:sz w:val="24"/>
          <w:szCs w:val="24"/>
        </w:rPr>
        <w:t>Замовник має право</w:t>
      </w:r>
      <w:r w:rsidRPr="003454A6">
        <w:rPr>
          <w:rFonts w:ascii="Times New Roman" w:hAnsi="Times New Roman" w:cs="Times New Roman"/>
          <w:sz w:val="24"/>
          <w:szCs w:val="24"/>
        </w:rPr>
        <w:t>:</w:t>
      </w:r>
      <w:r w:rsidRPr="003454A6">
        <w:rPr>
          <w:rFonts w:ascii="Times New Roman" w:hAnsi="Times New Roman" w:cs="Times New Roman"/>
          <w:sz w:val="24"/>
          <w:szCs w:val="24"/>
          <w:u w:val="single"/>
        </w:rPr>
        <w:t xml:space="preserve"> </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Здійснювати у будь-який час, не втручаючись у господарську діяльність Підрядника, контроль за ходом </w:t>
      </w:r>
      <w:r w:rsidR="009B31EE">
        <w:rPr>
          <w:rFonts w:ascii="Times New Roman" w:hAnsi="Times New Roman" w:cs="Times New Roman"/>
          <w:sz w:val="24"/>
          <w:szCs w:val="24"/>
        </w:rPr>
        <w:t>виконанням робіт</w:t>
      </w:r>
      <w:r w:rsidRPr="003454A6">
        <w:rPr>
          <w:rFonts w:ascii="Times New Roman" w:hAnsi="Times New Roman" w:cs="Times New Roman"/>
          <w:sz w:val="24"/>
          <w:szCs w:val="24"/>
        </w:rPr>
        <w:t xml:space="preserve">. </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lastRenderedPageBreak/>
        <w:t xml:space="preserve">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Підрядником умов Договору, зокрема у разі прострочення </w:t>
      </w:r>
      <w:r w:rsidR="00216109">
        <w:rPr>
          <w:rFonts w:ascii="Times New Roman" w:hAnsi="Times New Roman" w:cs="Times New Roman"/>
          <w:kern w:val="18"/>
          <w:sz w:val="24"/>
          <w:szCs w:val="24"/>
        </w:rPr>
        <w:t>виконання</w:t>
      </w:r>
      <w:r w:rsidR="009B31EE">
        <w:rPr>
          <w:rFonts w:ascii="Times New Roman" w:hAnsi="Times New Roman" w:cs="Times New Roman"/>
          <w:kern w:val="18"/>
          <w:sz w:val="24"/>
          <w:szCs w:val="24"/>
        </w:rPr>
        <w:t xml:space="preserve"> робіт</w:t>
      </w:r>
      <w:r w:rsidR="009B31EE" w:rsidRPr="003454A6">
        <w:rPr>
          <w:rFonts w:ascii="Times New Roman" w:hAnsi="Times New Roman" w:cs="Times New Roman"/>
          <w:sz w:val="24"/>
          <w:szCs w:val="24"/>
        </w:rPr>
        <w:t xml:space="preserve"> </w:t>
      </w:r>
      <w:r w:rsidRPr="003454A6">
        <w:rPr>
          <w:rFonts w:ascii="Times New Roman" w:hAnsi="Times New Roman" w:cs="Times New Roman"/>
          <w:sz w:val="24"/>
          <w:szCs w:val="24"/>
        </w:rPr>
        <w:t xml:space="preserve">згідно з графіком більш ніж на 10 (десять) днів (істотними, крім того, визнаються порушення, внаслідок яких можна дійти висновку, що </w:t>
      </w:r>
      <w:r w:rsidR="009B31EE">
        <w:rPr>
          <w:rFonts w:ascii="Times New Roman" w:hAnsi="Times New Roman" w:cs="Times New Roman"/>
          <w:sz w:val="24"/>
          <w:szCs w:val="24"/>
        </w:rPr>
        <w:t>роботи</w:t>
      </w:r>
      <w:r w:rsidRPr="003454A6">
        <w:rPr>
          <w:rFonts w:ascii="Times New Roman" w:hAnsi="Times New Roman" w:cs="Times New Roman"/>
          <w:sz w:val="24"/>
          <w:szCs w:val="24"/>
        </w:rPr>
        <w:t xml:space="preserve">, які </w:t>
      </w:r>
      <w:r w:rsidR="009B31EE">
        <w:rPr>
          <w:rFonts w:ascii="Times New Roman" w:hAnsi="Times New Roman" w:cs="Times New Roman"/>
          <w:sz w:val="24"/>
          <w:szCs w:val="24"/>
        </w:rPr>
        <w:t>виконуються</w:t>
      </w:r>
      <w:r w:rsidRPr="003454A6">
        <w:rPr>
          <w:rFonts w:ascii="Times New Roman" w:hAnsi="Times New Roman" w:cs="Times New Roman"/>
          <w:sz w:val="24"/>
          <w:szCs w:val="24"/>
        </w:rPr>
        <w:t xml:space="preserve">, не будуть </w:t>
      </w:r>
      <w:r w:rsidR="009B31EE">
        <w:rPr>
          <w:rFonts w:ascii="Times New Roman" w:hAnsi="Times New Roman" w:cs="Times New Roman"/>
          <w:sz w:val="24"/>
          <w:szCs w:val="24"/>
        </w:rPr>
        <w:t>викона</w:t>
      </w:r>
      <w:r w:rsidRPr="003454A6">
        <w:rPr>
          <w:rFonts w:ascii="Times New Roman" w:hAnsi="Times New Roman" w:cs="Times New Roman"/>
          <w:sz w:val="24"/>
          <w:szCs w:val="24"/>
        </w:rPr>
        <w:t xml:space="preserve">ні належним чином, а результати </w:t>
      </w:r>
      <w:r w:rsidR="009B31EE">
        <w:rPr>
          <w:rFonts w:ascii="Times New Roman" w:hAnsi="Times New Roman" w:cs="Times New Roman"/>
          <w:kern w:val="18"/>
          <w:sz w:val="24"/>
          <w:szCs w:val="24"/>
        </w:rPr>
        <w:t>виконаних робіт</w:t>
      </w:r>
      <w:r w:rsidR="009B31EE" w:rsidRPr="003454A6">
        <w:rPr>
          <w:rFonts w:ascii="Times New Roman" w:hAnsi="Times New Roman" w:cs="Times New Roman"/>
          <w:sz w:val="24"/>
          <w:szCs w:val="24"/>
        </w:rPr>
        <w:t xml:space="preserve"> </w:t>
      </w:r>
      <w:r w:rsidRPr="003454A6">
        <w:rPr>
          <w:rFonts w:ascii="Times New Roman" w:hAnsi="Times New Roman" w:cs="Times New Roman"/>
          <w:sz w:val="24"/>
          <w:szCs w:val="24"/>
        </w:rPr>
        <w:t>не зможуть використовуватися відповідно до вимог Договору та мети, яку при укладенні Договору ставив Замовник).</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Зменшувати обсяг </w:t>
      </w:r>
      <w:r w:rsidR="009B31EE">
        <w:rPr>
          <w:rFonts w:ascii="Times New Roman" w:hAnsi="Times New Roman" w:cs="Times New Roman"/>
          <w:sz w:val="24"/>
          <w:szCs w:val="24"/>
        </w:rPr>
        <w:t>робіт</w:t>
      </w:r>
      <w:r w:rsidRPr="003454A6">
        <w:rPr>
          <w:rFonts w:ascii="Times New Roman" w:hAnsi="Times New Roman" w:cs="Times New Roman"/>
          <w:sz w:val="24"/>
          <w:szCs w:val="24"/>
        </w:rPr>
        <w:t xml:space="preserve"> та загальну вартість </w:t>
      </w:r>
      <w:r w:rsidR="009B31EE">
        <w:rPr>
          <w:rFonts w:ascii="Times New Roman" w:hAnsi="Times New Roman" w:cs="Times New Roman"/>
          <w:sz w:val="24"/>
          <w:szCs w:val="24"/>
        </w:rPr>
        <w:t>робіт</w:t>
      </w:r>
      <w:r w:rsidRPr="003454A6">
        <w:rPr>
          <w:rFonts w:ascii="Times New Roman" w:hAnsi="Times New Roman" w:cs="Times New Roman"/>
          <w:sz w:val="24"/>
          <w:szCs w:val="24"/>
        </w:rPr>
        <w:t xml:space="preserve"> за цим Договором залежно від реального фінансування видатків, шляхом укладення відповідної угоди до цього Договору.</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Вимагати внесення змін у Договір у зв’язку з істотною зміною обставин, що передували укладанню Договору (ст. 652 ЦКУ) та відповідно до вимог Бюджетного кодексу України.</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bCs/>
          <w:sz w:val="24"/>
          <w:szCs w:val="24"/>
        </w:rPr>
        <w:t>Вимагати безоплатного усунення недоліків, що виникли внаслідок порушень, допущенних Підрядником. У такому разі збитки, завдані Замовнику, відшкодовуються Підрядником, у тому числі за рахунок відповідного зниження договірної ціни.</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Інші права, передбачені чинним законодавством України та цим Договором. </w:t>
      </w:r>
    </w:p>
    <w:p w:rsidR="00643BE8" w:rsidRPr="003454A6" w:rsidRDefault="00643BE8" w:rsidP="00643BE8">
      <w:pPr>
        <w:ind w:left="567"/>
        <w:jc w:val="both"/>
        <w:rPr>
          <w:rFonts w:ascii="Times New Roman" w:hAnsi="Times New Roman" w:cs="Times New Roman"/>
          <w:sz w:val="24"/>
          <w:szCs w:val="24"/>
        </w:rPr>
      </w:pPr>
    </w:p>
    <w:p w:rsidR="00643BE8" w:rsidRPr="003454A6" w:rsidRDefault="00643BE8" w:rsidP="00F71C5B">
      <w:pPr>
        <w:numPr>
          <w:ilvl w:val="1"/>
          <w:numId w:val="24"/>
        </w:numPr>
        <w:spacing w:after="0" w:line="240" w:lineRule="auto"/>
        <w:ind w:left="0" w:firstLine="284"/>
        <w:jc w:val="both"/>
        <w:outlineLvl w:val="0"/>
        <w:rPr>
          <w:rFonts w:ascii="Times New Roman" w:hAnsi="Times New Roman" w:cs="Times New Roman"/>
          <w:b/>
          <w:sz w:val="24"/>
          <w:szCs w:val="24"/>
        </w:rPr>
      </w:pPr>
      <w:r w:rsidRPr="003454A6">
        <w:rPr>
          <w:rFonts w:ascii="Times New Roman" w:hAnsi="Times New Roman" w:cs="Times New Roman"/>
          <w:b/>
          <w:sz w:val="24"/>
          <w:szCs w:val="24"/>
        </w:rPr>
        <w:t xml:space="preserve">Замовник зобов’язаний: </w:t>
      </w:r>
    </w:p>
    <w:p w:rsidR="00643BE8" w:rsidRPr="003454A6" w:rsidRDefault="00643BE8" w:rsidP="00F71C5B">
      <w:pPr>
        <w:numPr>
          <w:ilvl w:val="2"/>
          <w:numId w:val="24"/>
        </w:numPr>
        <w:spacing w:after="0" w:line="240" w:lineRule="auto"/>
        <w:ind w:left="0" w:right="99" w:firstLine="567"/>
        <w:jc w:val="both"/>
        <w:rPr>
          <w:rFonts w:ascii="Times New Roman" w:hAnsi="Times New Roman" w:cs="Times New Roman"/>
          <w:sz w:val="24"/>
          <w:szCs w:val="24"/>
        </w:rPr>
      </w:pPr>
      <w:r w:rsidRPr="003454A6">
        <w:rPr>
          <w:rFonts w:ascii="Times New Roman" w:hAnsi="Times New Roman" w:cs="Times New Roman"/>
          <w:sz w:val="24"/>
          <w:szCs w:val="24"/>
        </w:rPr>
        <w:t>Надати Підряднику будівельний майданчик (фронт робіт).</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Прийняти в установленому Договором порядку належно </w:t>
      </w:r>
      <w:r w:rsidR="009B31EE">
        <w:rPr>
          <w:rFonts w:ascii="Times New Roman" w:hAnsi="Times New Roman" w:cs="Times New Roman"/>
          <w:sz w:val="24"/>
          <w:szCs w:val="24"/>
        </w:rPr>
        <w:t>виконані роботи</w:t>
      </w:r>
      <w:r w:rsidRPr="003454A6">
        <w:rPr>
          <w:rFonts w:ascii="Times New Roman" w:hAnsi="Times New Roman" w:cs="Times New Roman"/>
          <w:sz w:val="24"/>
          <w:szCs w:val="24"/>
        </w:rPr>
        <w:t>.</w:t>
      </w:r>
    </w:p>
    <w:p w:rsidR="00643BE8" w:rsidRPr="003454A6" w:rsidRDefault="00643BE8" w:rsidP="00F71C5B">
      <w:pPr>
        <w:numPr>
          <w:ilvl w:val="2"/>
          <w:numId w:val="24"/>
        </w:numPr>
        <w:spacing w:after="0" w:line="240" w:lineRule="auto"/>
        <w:ind w:left="0" w:right="99"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Надати Підряднику акти на відшкодування за спожиту електроенергію та воду в процесі виконання будівельно-монтажних </w:t>
      </w:r>
      <w:r w:rsidR="009B31EE">
        <w:rPr>
          <w:rFonts w:ascii="Times New Roman" w:hAnsi="Times New Roman" w:cs="Times New Roman"/>
          <w:sz w:val="24"/>
          <w:szCs w:val="24"/>
        </w:rPr>
        <w:t>робіт</w:t>
      </w:r>
      <w:r w:rsidRPr="003454A6">
        <w:rPr>
          <w:rFonts w:ascii="Times New Roman" w:hAnsi="Times New Roman" w:cs="Times New Roman"/>
          <w:sz w:val="24"/>
          <w:szCs w:val="24"/>
        </w:rPr>
        <w:t xml:space="preserve"> відповідно до розрахунків та згідно з чинними тарифами.</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Після відшкодування за спожиту електроенергію та воду Підрядником, своєчасно здійснювати оплату </w:t>
      </w:r>
      <w:r w:rsidR="009B31EE">
        <w:rPr>
          <w:rFonts w:ascii="Times New Roman" w:hAnsi="Times New Roman" w:cs="Times New Roman"/>
          <w:kern w:val="18"/>
          <w:sz w:val="24"/>
          <w:szCs w:val="24"/>
        </w:rPr>
        <w:t>виконаних робіт</w:t>
      </w:r>
      <w:r w:rsidRPr="003454A6">
        <w:rPr>
          <w:rFonts w:ascii="Times New Roman" w:hAnsi="Times New Roman" w:cs="Times New Roman"/>
          <w:sz w:val="24"/>
          <w:szCs w:val="24"/>
        </w:rPr>
        <w:t xml:space="preserve"> згідно умов Договору</w:t>
      </w:r>
      <w:r w:rsidRPr="003454A6">
        <w:rPr>
          <w:rFonts w:ascii="Times New Roman" w:hAnsi="Times New Roman" w:cs="Times New Roman"/>
          <w:b/>
          <w:sz w:val="24"/>
          <w:szCs w:val="24"/>
        </w:rPr>
        <w:t>.</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pacing w:val="2"/>
          <w:sz w:val="24"/>
          <w:szCs w:val="24"/>
        </w:rPr>
      </w:pPr>
      <w:r w:rsidRPr="003454A6">
        <w:rPr>
          <w:rFonts w:ascii="Times New Roman" w:hAnsi="Times New Roman" w:cs="Times New Roman"/>
          <w:sz w:val="24"/>
          <w:szCs w:val="24"/>
        </w:rPr>
        <w:t xml:space="preserve">Виконувати </w:t>
      </w:r>
      <w:r w:rsidRPr="003454A6">
        <w:rPr>
          <w:rFonts w:ascii="Times New Roman" w:hAnsi="Times New Roman" w:cs="Times New Roman"/>
          <w:spacing w:val="1"/>
          <w:sz w:val="24"/>
          <w:szCs w:val="24"/>
        </w:rPr>
        <w:t xml:space="preserve">свої зобов’язання за цим Договором належно, сприяючи іншій </w:t>
      </w:r>
      <w:r w:rsidRPr="003454A6">
        <w:rPr>
          <w:rFonts w:ascii="Times New Roman" w:hAnsi="Times New Roman" w:cs="Times New Roman"/>
          <w:spacing w:val="2"/>
          <w:sz w:val="24"/>
          <w:szCs w:val="24"/>
        </w:rPr>
        <w:t>Стороні у виконанні її обов’язків за цим Договором.</w:t>
      </w:r>
    </w:p>
    <w:p w:rsidR="00643BE8" w:rsidRPr="003454A6" w:rsidRDefault="00643BE8" w:rsidP="00643BE8">
      <w:pPr>
        <w:ind w:left="567"/>
        <w:jc w:val="both"/>
        <w:rPr>
          <w:rFonts w:ascii="Times New Roman" w:hAnsi="Times New Roman" w:cs="Times New Roman"/>
          <w:spacing w:val="2"/>
          <w:sz w:val="24"/>
          <w:szCs w:val="24"/>
        </w:rPr>
      </w:pPr>
    </w:p>
    <w:p w:rsidR="00643BE8" w:rsidRPr="003454A6" w:rsidRDefault="00643BE8" w:rsidP="00F71C5B">
      <w:pPr>
        <w:widowControl w:val="0"/>
        <w:numPr>
          <w:ilvl w:val="0"/>
          <w:numId w:val="24"/>
        </w:numPr>
        <w:shd w:val="clear" w:color="auto" w:fill="FFFFFF"/>
        <w:autoSpaceDE w:val="0"/>
        <w:autoSpaceDN w:val="0"/>
        <w:adjustRightInd w:val="0"/>
        <w:spacing w:after="0" w:line="360" w:lineRule="auto"/>
        <w:ind w:left="227"/>
        <w:jc w:val="center"/>
        <w:rPr>
          <w:rFonts w:ascii="Times New Roman" w:hAnsi="Times New Roman" w:cs="Times New Roman"/>
          <w:b/>
          <w:sz w:val="24"/>
          <w:szCs w:val="24"/>
          <w:u w:val="single"/>
        </w:rPr>
      </w:pPr>
      <w:r w:rsidRPr="003454A6">
        <w:rPr>
          <w:rFonts w:ascii="Times New Roman" w:hAnsi="Times New Roman" w:cs="Times New Roman"/>
          <w:b/>
          <w:snapToGrid w:val="0"/>
          <w:sz w:val="24"/>
          <w:szCs w:val="24"/>
        </w:rPr>
        <w:t>Права та обов’язки підрядника</w:t>
      </w:r>
    </w:p>
    <w:p w:rsidR="00643BE8" w:rsidRPr="003454A6" w:rsidRDefault="00643BE8" w:rsidP="00F71C5B">
      <w:pPr>
        <w:numPr>
          <w:ilvl w:val="1"/>
          <w:numId w:val="24"/>
        </w:numPr>
        <w:spacing w:after="0" w:line="240" w:lineRule="auto"/>
        <w:ind w:left="0" w:firstLine="284"/>
        <w:jc w:val="both"/>
        <w:outlineLvl w:val="0"/>
        <w:rPr>
          <w:rFonts w:ascii="Times New Roman" w:hAnsi="Times New Roman" w:cs="Times New Roman"/>
          <w:b/>
          <w:sz w:val="24"/>
          <w:szCs w:val="24"/>
        </w:rPr>
      </w:pPr>
      <w:r w:rsidRPr="003454A6">
        <w:rPr>
          <w:rFonts w:ascii="Times New Roman" w:hAnsi="Times New Roman" w:cs="Times New Roman"/>
          <w:b/>
          <w:sz w:val="24"/>
          <w:szCs w:val="24"/>
        </w:rPr>
        <w:t xml:space="preserve">Підрядник має право: </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Залучати до виконання договору третіх осіб (субпідрядників) за умови письмового погодження їх із Замовником.</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Вимагати оплати </w:t>
      </w:r>
      <w:r w:rsidR="009B31EE">
        <w:rPr>
          <w:rFonts w:ascii="Times New Roman" w:hAnsi="Times New Roman" w:cs="Times New Roman"/>
          <w:sz w:val="24"/>
          <w:szCs w:val="24"/>
        </w:rPr>
        <w:t>робіт</w:t>
      </w:r>
      <w:r w:rsidRPr="003454A6">
        <w:rPr>
          <w:rFonts w:ascii="Times New Roman" w:hAnsi="Times New Roman" w:cs="Times New Roman"/>
          <w:sz w:val="24"/>
          <w:szCs w:val="24"/>
        </w:rPr>
        <w:t xml:space="preserve"> за Договором у відповідності до умов Договору.</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bCs/>
          <w:sz w:val="24"/>
          <w:szCs w:val="24"/>
        </w:rPr>
        <w:t xml:space="preserve">На дострокове виконання робіт за  умови дотримання вимог щодо якості </w:t>
      </w:r>
      <w:r w:rsidR="009B31EE">
        <w:rPr>
          <w:rFonts w:ascii="Times New Roman" w:hAnsi="Times New Roman" w:cs="Times New Roman"/>
          <w:kern w:val="18"/>
          <w:sz w:val="24"/>
          <w:szCs w:val="24"/>
        </w:rPr>
        <w:t>виконаних робіт</w:t>
      </w:r>
      <w:r w:rsidRPr="003454A6">
        <w:rPr>
          <w:rFonts w:ascii="Times New Roman" w:hAnsi="Times New Roman" w:cs="Times New Roman"/>
          <w:bCs/>
          <w:sz w:val="24"/>
          <w:szCs w:val="24"/>
        </w:rPr>
        <w:t>.</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Інші права, передбачені чинним в Україні законодавством та цим Договором. </w:t>
      </w:r>
    </w:p>
    <w:p w:rsidR="00643BE8" w:rsidRPr="003454A6" w:rsidRDefault="00643BE8" w:rsidP="00F71C5B">
      <w:pPr>
        <w:numPr>
          <w:ilvl w:val="1"/>
          <w:numId w:val="24"/>
        </w:numPr>
        <w:spacing w:after="0" w:line="240" w:lineRule="auto"/>
        <w:ind w:left="0" w:firstLine="284"/>
        <w:jc w:val="both"/>
        <w:outlineLvl w:val="0"/>
        <w:rPr>
          <w:rFonts w:ascii="Times New Roman" w:hAnsi="Times New Roman" w:cs="Times New Roman"/>
          <w:b/>
          <w:sz w:val="24"/>
          <w:szCs w:val="24"/>
        </w:rPr>
      </w:pPr>
      <w:r w:rsidRPr="003454A6">
        <w:rPr>
          <w:rFonts w:ascii="Times New Roman" w:hAnsi="Times New Roman" w:cs="Times New Roman"/>
          <w:b/>
          <w:sz w:val="24"/>
          <w:szCs w:val="24"/>
        </w:rPr>
        <w:t xml:space="preserve">Підрядник зобов’язаний: </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У разі доведення контролюючими органами в установленому порядку завищення обсягів та вартості </w:t>
      </w:r>
      <w:r w:rsidR="009B31EE">
        <w:rPr>
          <w:rFonts w:ascii="Times New Roman" w:hAnsi="Times New Roman" w:cs="Times New Roman"/>
          <w:sz w:val="24"/>
          <w:szCs w:val="24"/>
        </w:rPr>
        <w:t>робіт</w:t>
      </w:r>
      <w:r w:rsidRPr="003454A6">
        <w:rPr>
          <w:rFonts w:ascii="Times New Roman" w:hAnsi="Times New Roman" w:cs="Times New Roman"/>
          <w:sz w:val="24"/>
          <w:szCs w:val="24"/>
        </w:rPr>
        <w:t xml:space="preserve"> Підрядником, Підрядник зобов’язується на безумовне повернення коштів у сумі виявленого контролюючими органами завищення обсягів та вартості </w:t>
      </w:r>
      <w:r w:rsidR="009B31EE">
        <w:rPr>
          <w:rFonts w:ascii="Times New Roman" w:hAnsi="Times New Roman" w:cs="Times New Roman"/>
          <w:sz w:val="24"/>
          <w:szCs w:val="24"/>
        </w:rPr>
        <w:t>робіт</w:t>
      </w:r>
      <w:r w:rsidRPr="003454A6">
        <w:rPr>
          <w:rFonts w:ascii="Times New Roman" w:hAnsi="Times New Roman" w:cs="Times New Roman"/>
          <w:sz w:val="24"/>
          <w:szCs w:val="24"/>
        </w:rPr>
        <w:t xml:space="preserve">. </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Здійснити відшкодування за електроенергію на рахунок р/р_____________________ та воду на рахунок р/р_______________________ Замовника протягом 3 (трьох) календарних днів після надання актів на відшкодування за спожиту в процесі надання будівельно-монтажних </w:t>
      </w:r>
      <w:r w:rsidR="009B31EE">
        <w:rPr>
          <w:rFonts w:ascii="Times New Roman" w:hAnsi="Times New Roman" w:cs="Times New Roman"/>
          <w:sz w:val="24"/>
          <w:szCs w:val="24"/>
        </w:rPr>
        <w:t xml:space="preserve">робіт </w:t>
      </w:r>
      <w:r w:rsidRPr="003454A6">
        <w:rPr>
          <w:rFonts w:ascii="Times New Roman" w:hAnsi="Times New Roman" w:cs="Times New Roman"/>
          <w:sz w:val="24"/>
          <w:szCs w:val="24"/>
        </w:rPr>
        <w:t xml:space="preserve">електроенергію та воду відповідно до показань лічильників та згідно з чинними тарифами або на підставі відповідних актів. </w:t>
      </w:r>
    </w:p>
    <w:p w:rsidR="00643BE8" w:rsidRPr="003454A6" w:rsidRDefault="009B31EE" w:rsidP="00F71C5B">
      <w:pPr>
        <w:numPr>
          <w:ilvl w:val="2"/>
          <w:numId w:val="2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Виконати роботи</w:t>
      </w:r>
      <w:r w:rsidR="00643BE8" w:rsidRPr="003454A6">
        <w:rPr>
          <w:rFonts w:ascii="Times New Roman" w:hAnsi="Times New Roman" w:cs="Times New Roman"/>
          <w:sz w:val="24"/>
          <w:szCs w:val="24"/>
        </w:rPr>
        <w:t xml:space="preserve"> належно, у встановлені Договором строки, відповідно до кошторисної документації, умов Договору. </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Подати Замовнику звіт про використання матеріальних ресурсів.</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Одержати встановлені чинним в Україні законодавством дозволи на надання окремих видів </w:t>
      </w:r>
      <w:r w:rsidR="009B31EE">
        <w:rPr>
          <w:rFonts w:ascii="Times New Roman" w:hAnsi="Times New Roman" w:cs="Times New Roman"/>
          <w:sz w:val="24"/>
          <w:szCs w:val="24"/>
        </w:rPr>
        <w:t>робіт</w:t>
      </w:r>
      <w:r w:rsidRPr="003454A6">
        <w:rPr>
          <w:rFonts w:ascii="Times New Roman" w:hAnsi="Times New Roman" w:cs="Times New Roman"/>
          <w:sz w:val="24"/>
          <w:szCs w:val="24"/>
        </w:rPr>
        <w:t xml:space="preserve">. </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lastRenderedPageBreak/>
        <w:t xml:space="preserve">Своєчасно попередити Замовника про те, що додержання його вказівок стосовно способу </w:t>
      </w:r>
      <w:r w:rsidR="009B31EE">
        <w:rPr>
          <w:rFonts w:ascii="Times New Roman" w:hAnsi="Times New Roman" w:cs="Times New Roman"/>
          <w:sz w:val="24"/>
          <w:szCs w:val="24"/>
        </w:rPr>
        <w:t>виконання робіт</w:t>
      </w:r>
      <w:r w:rsidRPr="003454A6">
        <w:rPr>
          <w:rFonts w:ascii="Times New Roman" w:hAnsi="Times New Roman" w:cs="Times New Roman"/>
          <w:sz w:val="24"/>
          <w:szCs w:val="24"/>
        </w:rPr>
        <w:t xml:space="preserve"> загрожує їх якості або придатності, та про наявність інших обставин, які можуть викликати таку загрозу і не залежать від Підрядника. </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Передати Замовнику у порядку, передбаченому законодавством та цим Договором, належно </w:t>
      </w:r>
      <w:r w:rsidR="009B31EE">
        <w:rPr>
          <w:rFonts w:ascii="Times New Roman" w:hAnsi="Times New Roman" w:cs="Times New Roman"/>
          <w:sz w:val="24"/>
          <w:szCs w:val="24"/>
        </w:rPr>
        <w:t>виконані роботи</w:t>
      </w:r>
      <w:r w:rsidRPr="003454A6">
        <w:rPr>
          <w:rFonts w:ascii="Times New Roman" w:hAnsi="Times New Roman" w:cs="Times New Roman"/>
          <w:sz w:val="24"/>
          <w:szCs w:val="24"/>
        </w:rPr>
        <w:t xml:space="preserve">. </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Забезпечити ведення та передачу Замовнику виконавчої та іншої документації, в тому числі журналів </w:t>
      </w:r>
      <w:r w:rsidR="009B31EE">
        <w:rPr>
          <w:rFonts w:ascii="Times New Roman" w:hAnsi="Times New Roman" w:cs="Times New Roman"/>
          <w:kern w:val="18"/>
          <w:sz w:val="24"/>
          <w:szCs w:val="24"/>
        </w:rPr>
        <w:t>виконання робіт</w:t>
      </w:r>
      <w:r w:rsidRPr="003454A6">
        <w:rPr>
          <w:rFonts w:ascii="Times New Roman" w:hAnsi="Times New Roman" w:cs="Times New Roman"/>
          <w:sz w:val="24"/>
          <w:szCs w:val="24"/>
        </w:rPr>
        <w:t xml:space="preserve">, актів на приховані послуги, фотографічних звітів та/або іншої виконавчої документації, що відповідно до нормативно-правових актів України та/або вимог Замовника повинна бути створена при </w:t>
      </w:r>
      <w:r w:rsidR="009B31EE">
        <w:rPr>
          <w:rFonts w:ascii="Times New Roman" w:hAnsi="Times New Roman" w:cs="Times New Roman"/>
          <w:sz w:val="24"/>
          <w:szCs w:val="24"/>
        </w:rPr>
        <w:t>виконанні робіт</w:t>
      </w:r>
      <w:r w:rsidRPr="003454A6">
        <w:rPr>
          <w:rFonts w:ascii="Times New Roman" w:hAnsi="Times New Roman" w:cs="Times New Roman"/>
          <w:sz w:val="24"/>
          <w:szCs w:val="24"/>
        </w:rPr>
        <w:t>.</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Своєчасно усувати недоліки, допущені з його вини.</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Відшкодувати відповідно до законодавства та цього Договору завдані Замовнику збитки. </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pacing w:val="2"/>
          <w:sz w:val="24"/>
          <w:szCs w:val="24"/>
        </w:rPr>
        <w:t xml:space="preserve">Одночасно з наданням актів приймання </w:t>
      </w:r>
      <w:r w:rsidR="009B31EE">
        <w:rPr>
          <w:rFonts w:ascii="Times New Roman" w:hAnsi="Times New Roman" w:cs="Times New Roman"/>
          <w:kern w:val="18"/>
          <w:sz w:val="24"/>
          <w:szCs w:val="24"/>
        </w:rPr>
        <w:t>виконаних робіт</w:t>
      </w:r>
      <w:r w:rsidRPr="003454A6">
        <w:rPr>
          <w:rFonts w:ascii="Times New Roman" w:hAnsi="Times New Roman" w:cs="Times New Roman"/>
          <w:spacing w:val="2"/>
          <w:sz w:val="24"/>
          <w:szCs w:val="24"/>
        </w:rPr>
        <w:t xml:space="preserve"> надавати Замовнику документи, що підтверджують</w:t>
      </w:r>
      <w:r w:rsidRPr="003454A6">
        <w:rPr>
          <w:rFonts w:ascii="Times New Roman" w:hAnsi="Times New Roman" w:cs="Times New Roman"/>
          <w:spacing w:val="1"/>
          <w:sz w:val="24"/>
          <w:szCs w:val="24"/>
        </w:rPr>
        <w:t xml:space="preserve"> якість матеріалів, які були використані </w:t>
      </w:r>
      <w:r w:rsidRPr="003454A6">
        <w:rPr>
          <w:rFonts w:ascii="Times New Roman" w:hAnsi="Times New Roman" w:cs="Times New Roman"/>
          <w:spacing w:val="2"/>
          <w:sz w:val="24"/>
          <w:szCs w:val="24"/>
        </w:rPr>
        <w:t xml:space="preserve">при </w:t>
      </w:r>
      <w:r w:rsidR="009B31EE">
        <w:rPr>
          <w:rFonts w:ascii="Times New Roman" w:hAnsi="Times New Roman" w:cs="Times New Roman"/>
          <w:kern w:val="18"/>
          <w:sz w:val="24"/>
          <w:szCs w:val="24"/>
        </w:rPr>
        <w:t>виконані робіт</w:t>
      </w:r>
      <w:r w:rsidRPr="003454A6">
        <w:rPr>
          <w:rFonts w:ascii="Times New Roman" w:hAnsi="Times New Roman" w:cs="Times New Roman"/>
          <w:spacing w:val="2"/>
          <w:sz w:val="24"/>
          <w:szCs w:val="24"/>
        </w:rPr>
        <w:t>, і їх відповідність вимогам державним стандартам, будівельним нормам та/або кошторисній документації</w:t>
      </w:r>
      <w:r w:rsidRPr="003454A6">
        <w:rPr>
          <w:rFonts w:ascii="Times New Roman" w:hAnsi="Times New Roman" w:cs="Times New Roman"/>
          <w:sz w:val="24"/>
          <w:szCs w:val="24"/>
        </w:rPr>
        <w:t>.</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pacing w:val="2"/>
          <w:sz w:val="24"/>
          <w:szCs w:val="24"/>
        </w:rPr>
      </w:pPr>
      <w:r w:rsidRPr="003454A6">
        <w:rPr>
          <w:rFonts w:ascii="Times New Roman" w:hAnsi="Times New Roman" w:cs="Times New Roman"/>
          <w:spacing w:val="2"/>
          <w:sz w:val="24"/>
          <w:szCs w:val="24"/>
        </w:rPr>
        <w:t xml:space="preserve">При закінченні </w:t>
      </w:r>
      <w:r w:rsidR="009B31EE">
        <w:rPr>
          <w:rFonts w:ascii="Times New Roman" w:hAnsi="Times New Roman" w:cs="Times New Roman"/>
          <w:kern w:val="18"/>
          <w:sz w:val="24"/>
          <w:szCs w:val="24"/>
        </w:rPr>
        <w:t>виконання робіт</w:t>
      </w:r>
      <w:r w:rsidRPr="003454A6">
        <w:rPr>
          <w:rFonts w:ascii="Times New Roman" w:hAnsi="Times New Roman" w:cs="Times New Roman"/>
          <w:spacing w:val="2"/>
          <w:sz w:val="24"/>
          <w:szCs w:val="24"/>
        </w:rPr>
        <w:t xml:space="preserve"> за цим Договором надати Замовнику:</w:t>
      </w:r>
    </w:p>
    <w:p w:rsidR="00643BE8" w:rsidRPr="003454A6" w:rsidRDefault="00643BE8" w:rsidP="00F71C5B">
      <w:pPr>
        <w:numPr>
          <w:ilvl w:val="3"/>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документи про хід виконання Договору та здійснення контролю за виконанням договірних зобов’язань, що не були передані раніше;</w:t>
      </w:r>
    </w:p>
    <w:p w:rsidR="00643BE8" w:rsidRPr="003454A6" w:rsidRDefault="00643BE8" w:rsidP="00F71C5B">
      <w:pPr>
        <w:numPr>
          <w:ilvl w:val="3"/>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перелік субпідрядних організацій із зазначенням видів </w:t>
      </w:r>
      <w:r w:rsidR="009B31EE">
        <w:rPr>
          <w:rFonts w:ascii="Times New Roman" w:hAnsi="Times New Roman" w:cs="Times New Roman"/>
          <w:sz w:val="24"/>
          <w:szCs w:val="24"/>
        </w:rPr>
        <w:t>викона</w:t>
      </w:r>
      <w:r w:rsidRPr="003454A6">
        <w:rPr>
          <w:rFonts w:ascii="Times New Roman" w:hAnsi="Times New Roman" w:cs="Times New Roman"/>
          <w:sz w:val="24"/>
          <w:szCs w:val="24"/>
        </w:rPr>
        <w:t xml:space="preserve">них ними </w:t>
      </w:r>
      <w:r w:rsidR="009B31EE">
        <w:rPr>
          <w:rFonts w:ascii="Times New Roman" w:hAnsi="Times New Roman" w:cs="Times New Roman"/>
          <w:sz w:val="24"/>
          <w:szCs w:val="24"/>
        </w:rPr>
        <w:t>робіт</w:t>
      </w:r>
      <w:r w:rsidRPr="003454A6">
        <w:rPr>
          <w:rFonts w:ascii="Times New Roman" w:hAnsi="Times New Roman" w:cs="Times New Roman"/>
          <w:sz w:val="24"/>
          <w:szCs w:val="24"/>
        </w:rPr>
        <w:t xml:space="preserve"> і прізвищ інженерно-технічних працівників, відповідальних за їх виконання (у разі залучення субпідрядних організацій); </w:t>
      </w:r>
    </w:p>
    <w:p w:rsidR="00643BE8" w:rsidRPr="003454A6" w:rsidRDefault="00643BE8" w:rsidP="00F71C5B">
      <w:pPr>
        <w:numPr>
          <w:ilvl w:val="3"/>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матеріали перевірок органами державного нагляду в процесі </w:t>
      </w:r>
      <w:r w:rsidR="009B31EE">
        <w:rPr>
          <w:rFonts w:ascii="Times New Roman" w:hAnsi="Times New Roman" w:cs="Times New Roman"/>
          <w:sz w:val="24"/>
          <w:szCs w:val="24"/>
        </w:rPr>
        <w:t>виконання робіт</w:t>
      </w:r>
      <w:r w:rsidRPr="003454A6">
        <w:rPr>
          <w:rFonts w:ascii="Times New Roman" w:hAnsi="Times New Roman" w:cs="Times New Roman"/>
          <w:sz w:val="24"/>
          <w:szCs w:val="24"/>
        </w:rPr>
        <w:t xml:space="preserve"> (у разі проведення таких перевірок);</w:t>
      </w:r>
    </w:p>
    <w:p w:rsidR="00643BE8" w:rsidRPr="003454A6" w:rsidRDefault="00643BE8" w:rsidP="00F71C5B">
      <w:pPr>
        <w:numPr>
          <w:ilvl w:val="3"/>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не передані раніше документи, що свідчать про якість матеріальних ресурсів, які застосовувалися при </w:t>
      </w:r>
      <w:r w:rsidR="009B31EE">
        <w:rPr>
          <w:rFonts w:ascii="Times New Roman" w:hAnsi="Times New Roman" w:cs="Times New Roman"/>
          <w:sz w:val="24"/>
          <w:szCs w:val="24"/>
        </w:rPr>
        <w:t>виконанні робіт</w:t>
      </w:r>
      <w:r w:rsidRPr="003454A6">
        <w:rPr>
          <w:rFonts w:ascii="Times New Roman" w:hAnsi="Times New Roman" w:cs="Times New Roman"/>
          <w:spacing w:val="1"/>
          <w:sz w:val="24"/>
          <w:szCs w:val="24"/>
        </w:rPr>
        <w:t>.</w:t>
      </w:r>
    </w:p>
    <w:p w:rsidR="00643BE8" w:rsidRPr="003454A6" w:rsidRDefault="00643BE8" w:rsidP="00F71C5B">
      <w:pPr>
        <w:widowControl w:val="0"/>
        <w:numPr>
          <w:ilvl w:val="2"/>
          <w:numId w:val="24"/>
        </w:numPr>
        <w:spacing w:after="0" w:line="240" w:lineRule="auto"/>
        <w:ind w:left="0" w:firstLine="567"/>
        <w:jc w:val="both"/>
        <w:rPr>
          <w:rFonts w:ascii="Times New Roman" w:hAnsi="Times New Roman" w:cs="Times New Roman"/>
          <w:spacing w:val="-4"/>
          <w:sz w:val="24"/>
          <w:szCs w:val="24"/>
        </w:rPr>
      </w:pPr>
      <w:r w:rsidRPr="003454A6">
        <w:rPr>
          <w:rFonts w:ascii="Times New Roman" w:hAnsi="Times New Roman" w:cs="Times New Roman"/>
          <w:spacing w:val="-4"/>
          <w:sz w:val="24"/>
          <w:szCs w:val="24"/>
        </w:rPr>
        <w:t>Забезпечити чистоту автомобілів, що виїжджають з будівельного майданчика.</w:t>
      </w:r>
    </w:p>
    <w:p w:rsidR="00643BE8" w:rsidRPr="003454A6" w:rsidRDefault="00643BE8" w:rsidP="00F71C5B">
      <w:pPr>
        <w:widowControl w:val="0"/>
        <w:numPr>
          <w:ilvl w:val="2"/>
          <w:numId w:val="24"/>
        </w:numPr>
        <w:spacing w:after="0" w:line="240" w:lineRule="auto"/>
        <w:ind w:left="0" w:firstLine="567"/>
        <w:jc w:val="both"/>
        <w:rPr>
          <w:rFonts w:ascii="Times New Roman" w:hAnsi="Times New Roman" w:cs="Times New Roman"/>
          <w:spacing w:val="-4"/>
          <w:sz w:val="24"/>
          <w:szCs w:val="24"/>
        </w:rPr>
      </w:pPr>
      <w:r w:rsidRPr="003454A6">
        <w:rPr>
          <w:rFonts w:ascii="Times New Roman" w:hAnsi="Times New Roman" w:cs="Times New Roman"/>
          <w:sz w:val="24"/>
          <w:szCs w:val="24"/>
        </w:rPr>
        <w:t xml:space="preserve">При </w:t>
      </w:r>
      <w:r w:rsidR="009B31EE">
        <w:rPr>
          <w:rFonts w:ascii="Times New Roman" w:hAnsi="Times New Roman" w:cs="Times New Roman"/>
          <w:sz w:val="24"/>
          <w:szCs w:val="24"/>
        </w:rPr>
        <w:t>виконанні робіт</w:t>
      </w:r>
      <w:r w:rsidRPr="003454A6">
        <w:rPr>
          <w:rFonts w:ascii="Times New Roman" w:hAnsi="Times New Roman" w:cs="Times New Roman"/>
          <w:sz w:val="24"/>
          <w:szCs w:val="24"/>
        </w:rPr>
        <w:t xml:space="preserve"> шляхом застосування допоміжних матеріалів (поліетиленова плівка тощо) забезпечити збереження естетичного стану об’єкту.</w:t>
      </w:r>
    </w:p>
    <w:p w:rsidR="00643BE8" w:rsidRPr="003454A6" w:rsidRDefault="00643BE8" w:rsidP="00F71C5B">
      <w:pPr>
        <w:widowControl w:val="0"/>
        <w:numPr>
          <w:ilvl w:val="2"/>
          <w:numId w:val="24"/>
        </w:numPr>
        <w:spacing w:after="0" w:line="240" w:lineRule="auto"/>
        <w:ind w:left="0" w:firstLine="567"/>
        <w:jc w:val="both"/>
        <w:rPr>
          <w:rFonts w:ascii="Times New Roman" w:hAnsi="Times New Roman" w:cs="Times New Roman"/>
          <w:spacing w:val="-4"/>
          <w:sz w:val="24"/>
          <w:szCs w:val="24"/>
        </w:rPr>
      </w:pPr>
      <w:r w:rsidRPr="003454A6">
        <w:rPr>
          <w:rFonts w:ascii="Times New Roman" w:hAnsi="Times New Roman" w:cs="Times New Roman"/>
          <w:sz w:val="24"/>
          <w:szCs w:val="24"/>
        </w:rPr>
        <w:t xml:space="preserve">Забезпечити регулярне прибирання об’єкту від сміття, що утворилося в процесі </w:t>
      </w:r>
      <w:r w:rsidR="009B31EE">
        <w:rPr>
          <w:rFonts w:ascii="Times New Roman" w:hAnsi="Times New Roman" w:cs="Times New Roman"/>
          <w:sz w:val="24"/>
          <w:szCs w:val="24"/>
        </w:rPr>
        <w:t>виконання робіт</w:t>
      </w:r>
      <w:r w:rsidRPr="003454A6">
        <w:rPr>
          <w:rFonts w:ascii="Times New Roman" w:hAnsi="Times New Roman" w:cs="Times New Roman"/>
          <w:sz w:val="24"/>
          <w:szCs w:val="24"/>
        </w:rPr>
        <w:t>, та від техніки, механізмів, матеріалів тощо.</w:t>
      </w:r>
    </w:p>
    <w:p w:rsidR="00643BE8" w:rsidRPr="003454A6" w:rsidRDefault="00643BE8" w:rsidP="00F71C5B">
      <w:pPr>
        <w:widowControl w:val="0"/>
        <w:numPr>
          <w:ilvl w:val="2"/>
          <w:numId w:val="24"/>
        </w:numPr>
        <w:spacing w:after="0" w:line="240" w:lineRule="auto"/>
        <w:ind w:left="0" w:firstLine="567"/>
        <w:jc w:val="both"/>
        <w:rPr>
          <w:rFonts w:ascii="Times New Roman" w:hAnsi="Times New Roman" w:cs="Times New Roman"/>
          <w:spacing w:val="-4"/>
          <w:sz w:val="24"/>
          <w:szCs w:val="24"/>
        </w:rPr>
      </w:pPr>
      <w:r w:rsidRPr="003454A6">
        <w:rPr>
          <w:rFonts w:ascii="Times New Roman" w:hAnsi="Times New Roman" w:cs="Times New Roman"/>
          <w:spacing w:val="-4"/>
          <w:sz w:val="24"/>
          <w:szCs w:val="24"/>
        </w:rPr>
        <w:t xml:space="preserve">По завершенню </w:t>
      </w:r>
      <w:r w:rsidR="009B31EE">
        <w:rPr>
          <w:rFonts w:ascii="Times New Roman" w:hAnsi="Times New Roman" w:cs="Times New Roman"/>
          <w:sz w:val="24"/>
          <w:szCs w:val="24"/>
        </w:rPr>
        <w:t>виконання робіт</w:t>
      </w:r>
      <w:r w:rsidRPr="003454A6">
        <w:rPr>
          <w:rFonts w:ascii="Times New Roman" w:hAnsi="Times New Roman" w:cs="Times New Roman"/>
          <w:spacing w:val="-4"/>
          <w:sz w:val="24"/>
          <w:szCs w:val="24"/>
        </w:rPr>
        <w:t xml:space="preserve"> провести прибирання об’єкту:</w:t>
      </w:r>
    </w:p>
    <w:p w:rsidR="00643BE8" w:rsidRPr="003454A6" w:rsidRDefault="00643BE8" w:rsidP="00F71C5B">
      <w:pPr>
        <w:pStyle w:val="a7"/>
        <w:widowControl w:val="0"/>
        <w:numPr>
          <w:ilvl w:val="0"/>
          <w:numId w:val="26"/>
        </w:numPr>
        <w:spacing w:after="0" w:line="240" w:lineRule="auto"/>
        <w:contextualSpacing w:val="0"/>
        <w:jc w:val="both"/>
        <w:rPr>
          <w:rFonts w:ascii="Times New Roman" w:hAnsi="Times New Roman" w:cs="Times New Roman"/>
          <w:spacing w:val="-4"/>
          <w:sz w:val="24"/>
          <w:szCs w:val="24"/>
        </w:rPr>
      </w:pPr>
      <w:r w:rsidRPr="003454A6">
        <w:rPr>
          <w:rFonts w:ascii="Times New Roman" w:hAnsi="Times New Roman" w:cs="Times New Roman"/>
          <w:spacing w:val="-4"/>
          <w:sz w:val="24"/>
          <w:szCs w:val="24"/>
        </w:rPr>
        <w:t>видалити будівельний пил;</w:t>
      </w:r>
    </w:p>
    <w:p w:rsidR="00643BE8" w:rsidRPr="003454A6" w:rsidRDefault="00643BE8" w:rsidP="00F71C5B">
      <w:pPr>
        <w:pStyle w:val="a7"/>
        <w:widowControl w:val="0"/>
        <w:numPr>
          <w:ilvl w:val="0"/>
          <w:numId w:val="25"/>
        </w:numPr>
        <w:spacing w:after="0" w:line="240" w:lineRule="auto"/>
        <w:contextualSpacing w:val="0"/>
        <w:jc w:val="both"/>
        <w:rPr>
          <w:rFonts w:ascii="Times New Roman" w:hAnsi="Times New Roman" w:cs="Times New Roman"/>
          <w:spacing w:val="-4"/>
          <w:sz w:val="24"/>
          <w:szCs w:val="24"/>
        </w:rPr>
      </w:pPr>
      <w:r w:rsidRPr="003454A6">
        <w:rPr>
          <w:rFonts w:ascii="Times New Roman" w:hAnsi="Times New Roman" w:cs="Times New Roman"/>
          <w:spacing w:val="-4"/>
          <w:sz w:val="24"/>
          <w:szCs w:val="24"/>
        </w:rPr>
        <w:t xml:space="preserve">видалити сліди специфічних забруднень (плями цементу, шпаклівки, сліди від затірки, фарб, будівельної піни тощо), що утворились в процесі </w:t>
      </w:r>
      <w:r w:rsidR="009B31EE">
        <w:rPr>
          <w:rFonts w:ascii="Times New Roman" w:hAnsi="Times New Roman" w:cs="Times New Roman"/>
          <w:sz w:val="24"/>
          <w:szCs w:val="24"/>
        </w:rPr>
        <w:t>виконання робіт</w:t>
      </w:r>
      <w:r w:rsidRPr="003454A6">
        <w:rPr>
          <w:rFonts w:ascii="Times New Roman" w:hAnsi="Times New Roman" w:cs="Times New Roman"/>
          <w:spacing w:val="-4"/>
          <w:sz w:val="24"/>
          <w:szCs w:val="24"/>
        </w:rPr>
        <w:t>;</w:t>
      </w:r>
    </w:p>
    <w:p w:rsidR="00643BE8" w:rsidRPr="003454A6" w:rsidRDefault="00643BE8" w:rsidP="00F71C5B">
      <w:pPr>
        <w:pStyle w:val="a7"/>
        <w:widowControl w:val="0"/>
        <w:numPr>
          <w:ilvl w:val="0"/>
          <w:numId w:val="25"/>
        </w:numPr>
        <w:spacing w:after="0" w:line="240" w:lineRule="auto"/>
        <w:contextualSpacing w:val="0"/>
        <w:jc w:val="both"/>
        <w:rPr>
          <w:rFonts w:ascii="Times New Roman" w:hAnsi="Times New Roman" w:cs="Times New Roman"/>
          <w:spacing w:val="-4"/>
          <w:sz w:val="24"/>
          <w:szCs w:val="24"/>
        </w:rPr>
      </w:pPr>
      <w:r w:rsidRPr="003454A6">
        <w:rPr>
          <w:rFonts w:ascii="Times New Roman" w:hAnsi="Times New Roman" w:cs="Times New Roman"/>
          <w:spacing w:val="-4"/>
          <w:sz w:val="24"/>
          <w:szCs w:val="24"/>
        </w:rPr>
        <w:t>очистити підлогу/вікна.</w:t>
      </w:r>
    </w:p>
    <w:p w:rsidR="00643BE8" w:rsidRPr="003454A6" w:rsidRDefault="00643BE8" w:rsidP="00F71C5B">
      <w:pPr>
        <w:widowControl w:val="0"/>
        <w:numPr>
          <w:ilvl w:val="2"/>
          <w:numId w:val="24"/>
        </w:numPr>
        <w:spacing w:after="0" w:line="240" w:lineRule="auto"/>
        <w:ind w:left="0" w:firstLine="567"/>
        <w:jc w:val="both"/>
        <w:rPr>
          <w:rFonts w:ascii="Times New Roman" w:hAnsi="Times New Roman" w:cs="Times New Roman"/>
          <w:spacing w:val="-4"/>
          <w:sz w:val="24"/>
          <w:szCs w:val="24"/>
        </w:rPr>
      </w:pPr>
      <w:r w:rsidRPr="003454A6">
        <w:rPr>
          <w:rFonts w:ascii="Times New Roman" w:hAnsi="Times New Roman" w:cs="Times New Roman"/>
          <w:sz w:val="24"/>
          <w:szCs w:val="24"/>
        </w:rPr>
        <w:t xml:space="preserve">Протягом 5 (п’яти) днів з моменту закінчення </w:t>
      </w:r>
      <w:r w:rsidR="009B31EE">
        <w:rPr>
          <w:rFonts w:ascii="Times New Roman" w:hAnsi="Times New Roman" w:cs="Times New Roman"/>
          <w:sz w:val="24"/>
          <w:szCs w:val="24"/>
        </w:rPr>
        <w:t>виконання робіт</w:t>
      </w:r>
      <w:r w:rsidR="009B31EE" w:rsidRPr="003454A6">
        <w:rPr>
          <w:rFonts w:ascii="Times New Roman" w:hAnsi="Times New Roman" w:cs="Times New Roman"/>
          <w:sz w:val="24"/>
          <w:szCs w:val="24"/>
        </w:rPr>
        <w:t xml:space="preserve"> </w:t>
      </w:r>
      <w:r w:rsidRPr="003454A6">
        <w:rPr>
          <w:rFonts w:ascii="Times New Roman" w:hAnsi="Times New Roman" w:cs="Times New Roman"/>
          <w:sz w:val="24"/>
          <w:szCs w:val="24"/>
        </w:rPr>
        <w:t>(а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rsidR="00643BE8" w:rsidRPr="003454A6" w:rsidRDefault="00643BE8" w:rsidP="00F71C5B">
      <w:pPr>
        <w:widowControl w:val="0"/>
        <w:numPr>
          <w:ilvl w:val="2"/>
          <w:numId w:val="24"/>
        </w:numPr>
        <w:spacing w:after="0" w:line="240" w:lineRule="auto"/>
        <w:ind w:left="0" w:firstLine="567"/>
        <w:jc w:val="both"/>
        <w:rPr>
          <w:rFonts w:ascii="Times New Roman" w:hAnsi="Times New Roman" w:cs="Times New Roman"/>
          <w:spacing w:val="-4"/>
          <w:sz w:val="24"/>
          <w:szCs w:val="24"/>
        </w:rPr>
      </w:pPr>
      <w:r w:rsidRPr="003454A6">
        <w:rPr>
          <w:rFonts w:ascii="Times New Roman" w:hAnsi="Times New Roman" w:cs="Times New Roman"/>
          <w:sz w:val="24"/>
          <w:szCs w:val="24"/>
        </w:rPr>
        <w:t xml:space="preserve">Забезпечити виконання вимог охорони праці за кожним видом </w:t>
      </w:r>
      <w:r w:rsidR="009B31EE">
        <w:rPr>
          <w:rFonts w:ascii="Times New Roman" w:hAnsi="Times New Roman" w:cs="Times New Roman"/>
          <w:sz w:val="24"/>
          <w:szCs w:val="24"/>
        </w:rPr>
        <w:t>робіт</w:t>
      </w:r>
      <w:r w:rsidRPr="003454A6">
        <w:rPr>
          <w:rFonts w:ascii="Times New Roman" w:hAnsi="Times New Roman" w:cs="Times New Roman"/>
          <w:sz w:val="24"/>
          <w:szCs w:val="24"/>
        </w:rPr>
        <w:t xml:space="preserve">, виконувати правила техніки безпеки і протипожежної безпеки на місці </w:t>
      </w:r>
      <w:r w:rsidR="009B31EE">
        <w:rPr>
          <w:rFonts w:ascii="Times New Roman" w:hAnsi="Times New Roman" w:cs="Times New Roman"/>
          <w:sz w:val="24"/>
          <w:szCs w:val="24"/>
        </w:rPr>
        <w:t>виконання робіт</w:t>
      </w:r>
      <w:r w:rsidRPr="003454A6">
        <w:rPr>
          <w:rFonts w:ascii="Times New Roman" w:hAnsi="Times New Roman" w:cs="Times New Roman"/>
          <w:sz w:val="24"/>
          <w:szCs w:val="24"/>
        </w:rPr>
        <w:t>,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rsidR="00643BE8" w:rsidRPr="003454A6" w:rsidRDefault="00643BE8" w:rsidP="00F71C5B">
      <w:pPr>
        <w:widowControl w:val="0"/>
        <w:numPr>
          <w:ilvl w:val="2"/>
          <w:numId w:val="24"/>
        </w:numPr>
        <w:spacing w:after="0" w:line="240" w:lineRule="auto"/>
        <w:ind w:left="0" w:firstLine="567"/>
        <w:jc w:val="both"/>
        <w:rPr>
          <w:rFonts w:ascii="Times New Roman" w:hAnsi="Times New Roman" w:cs="Times New Roman"/>
          <w:spacing w:val="-4"/>
          <w:sz w:val="24"/>
          <w:szCs w:val="24"/>
        </w:rPr>
      </w:pPr>
      <w:r w:rsidRPr="003454A6">
        <w:rPr>
          <w:rFonts w:ascii="Times New Roman" w:hAnsi="Times New Roman" w:cs="Times New Roman"/>
          <w:sz w:val="24"/>
          <w:szCs w:val="24"/>
        </w:rPr>
        <w:t xml:space="preserve">Виконувати </w:t>
      </w:r>
      <w:r w:rsidRPr="003454A6">
        <w:rPr>
          <w:rFonts w:ascii="Times New Roman" w:hAnsi="Times New Roman" w:cs="Times New Roman"/>
          <w:spacing w:val="1"/>
          <w:sz w:val="24"/>
          <w:szCs w:val="24"/>
        </w:rPr>
        <w:t xml:space="preserve">свої зобов’язання за цим Договором належно, сприяючи іншій </w:t>
      </w:r>
      <w:r w:rsidRPr="003454A6">
        <w:rPr>
          <w:rFonts w:ascii="Times New Roman" w:hAnsi="Times New Roman" w:cs="Times New Roman"/>
          <w:spacing w:val="2"/>
          <w:sz w:val="24"/>
          <w:szCs w:val="24"/>
        </w:rPr>
        <w:t>Стороні у виконанні її обов’язків.</w:t>
      </w:r>
    </w:p>
    <w:p w:rsidR="00643BE8" w:rsidRPr="003454A6" w:rsidRDefault="00643BE8" w:rsidP="00643BE8">
      <w:pPr>
        <w:ind w:left="567"/>
        <w:jc w:val="both"/>
        <w:rPr>
          <w:rFonts w:ascii="Times New Roman" w:hAnsi="Times New Roman" w:cs="Times New Roman"/>
          <w:spacing w:val="2"/>
          <w:sz w:val="24"/>
          <w:szCs w:val="24"/>
        </w:rPr>
      </w:pPr>
    </w:p>
    <w:p w:rsidR="00643BE8" w:rsidRPr="003454A6" w:rsidRDefault="00643BE8" w:rsidP="00F71C5B">
      <w:pPr>
        <w:numPr>
          <w:ilvl w:val="0"/>
          <w:numId w:val="24"/>
        </w:numPr>
        <w:spacing w:after="0" w:line="360" w:lineRule="auto"/>
        <w:ind w:left="0" w:firstLine="142"/>
        <w:jc w:val="center"/>
        <w:outlineLvl w:val="0"/>
        <w:rPr>
          <w:rFonts w:ascii="Times New Roman" w:hAnsi="Times New Roman" w:cs="Times New Roman"/>
          <w:b/>
          <w:caps/>
          <w:sz w:val="24"/>
          <w:szCs w:val="24"/>
        </w:rPr>
      </w:pPr>
      <w:r w:rsidRPr="003454A6">
        <w:rPr>
          <w:rFonts w:ascii="Times New Roman" w:hAnsi="Times New Roman" w:cs="Times New Roman"/>
          <w:b/>
          <w:sz w:val="24"/>
          <w:szCs w:val="24"/>
        </w:rPr>
        <w:t>Умови страхування ризиків випадкового знищення або</w:t>
      </w:r>
    </w:p>
    <w:p w:rsidR="00643BE8" w:rsidRPr="003454A6" w:rsidRDefault="00643BE8" w:rsidP="00643BE8">
      <w:pPr>
        <w:spacing w:line="360" w:lineRule="auto"/>
        <w:jc w:val="center"/>
        <w:outlineLvl w:val="0"/>
        <w:rPr>
          <w:rFonts w:ascii="Times New Roman" w:hAnsi="Times New Roman" w:cs="Times New Roman"/>
          <w:b/>
          <w:caps/>
          <w:sz w:val="24"/>
          <w:szCs w:val="24"/>
        </w:rPr>
      </w:pPr>
      <w:r w:rsidRPr="003454A6">
        <w:rPr>
          <w:rFonts w:ascii="Times New Roman" w:hAnsi="Times New Roman" w:cs="Times New Roman"/>
          <w:b/>
          <w:sz w:val="24"/>
          <w:szCs w:val="24"/>
        </w:rPr>
        <w:t xml:space="preserve">Пошкодження результатів </w:t>
      </w:r>
      <w:r w:rsidR="009B31EE" w:rsidRPr="009B31EE">
        <w:rPr>
          <w:rFonts w:ascii="Times New Roman" w:hAnsi="Times New Roman" w:cs="Times New Roman"/>
          <w:b/>
          <w:sz w:val="24"/>
          <w:szCs w:val="24"/>
        </w:rPr>
        <w:t>виконання робіт</w:t>
      </w:r>
    </w:p>
    <w:p w:rsidR="00643BE8" w:rsidRPr="003454A6" w:rsidRDefault="00643BE8" w:rsidP="00F71C5B">
      <w:pPr>
        <w:pStyle w:val="a7"/>
        <w:numPr>
          <w:ilvl w:val="1"/>
          <w:numId w:val="24"/>
        </w:numPr>
        <w:autoSpaceDE w:val="0"/>
        <w:autoSpaceDN w:val="0"/>
        <w:spacing w:after="0" w:line="240" w:lineRule="auto"/>
        <w:ind w:left="0" w:firstLine="284"/>
        <w:contextualSpacing w:val="0"/>
        <w:jc w:val="both"/>
        <w:rPr>
          <w:rFonts w:ascii="Times New Roman" w:hAnsi="Times New Roman" w:cs="Times New Roman"/>
          <w:sz w:val="24"/>
          <w:szCs w:val="24"/>
        </w:rPr>
      </w:pPr>
      <w:r w:rsidRPr="003454A6">
        <w:rPr>
          <w:rFonts w:ascii="Times New Roman" w:hAnsi="Times New Roman" w:cs="Times New Roman"/>
          <w:sz w:val="24"/>
          <w:szCs w:val="24"/>
        </w:rPr>
        <w:t xml:space="preserve">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rsidR="00643BE8" w:rsidRPr="003454A6" w:rsidRDefault="00643BE8" w:rsidP="00F71C5B">
      <w:pPr>
        <w:pStyle w:val="a7"/>
        <w:numPr>
          <w:ilvl w:val="1"/>
          <w:numId w:val="24"/>
        </w:numPr>
        <w:autoSpaceDE w:val="0"/>
        <w:autoSpaceDN w:val="0"/>
        <w:spacing w:after="0" w:line="240" w:lineRule="auto"/>
        <w:ind w:left="0" w:firstLine="284"/>
        <w:contextualSpacing w:val="0"/>
        <w:jc w:val="both"/>
        <w:rPr>
          <w:rFonts w:ascii="Times New Roman" w:hAnsi="Times New Roman" w:cs="Times New Roman"/>
          <w:sz w:val="24"/>
          <w:szCs w:val="24"/>
        </w:rPr>
      </w:pPr>
      <w:r w:rsidRPr="003454A6">
        <w:rPr>
          <w:rFonts w:ascii="Times New Roman" w:hAnsi="Times New Roman" w:cs="Times New Roman"/>
          <w:sz w:val="24"/>
          <w:szCs w:val="24"/>
        </w:rPr>
        <w:t>Сторони зобов’язані вживати необхідних заходів для недопущення випадкового знищення або пошкодження Об’єкта.</w:t>
      </w:r>
    </w:p>
    <w:p w:rsidR="00643BE8" w:rsidRPr="003454A6" w:rsidRDefault="00643BE8" w:rsidP="00F71C5B">
      <w:pPr>
        <w:pStyle w:val="a7"/>
        <w:numPr>
          <w:ilvl w:val="1"/>
          <w:numId w:val="24"/>
        </w:numPr>
        <w:autoSpaceDE w:val="0"/>
        <w:autoSpaceDN w:val="0"/>
        <w:spacing w:after="0" w:line="240" w:lineRule="auto"/>
        <w:ind w:left="0" w:firstLine="284"/>
        <w:contextualSpacing w:val="0"/>
        <w:jc w:val="both"/>
        <w:rPr>
          <w:rFonts w:ascii="Times New Roman" w:hAnsi="Times New Roman" w:cs="Times New Roman"/>
          <w:sz w:val="24"/>
          <w:szCs w:val="24"/>
        </w:rPr>
      </w:pPr>
      <w:r w:rsidRPr="003454A6">
        <w:rPr>
          <w:rFonts w:ascii="Times New Roman" w:hAnsi="Times New Roman" w:cs="Times New Roman"/>
          <w:sz w:val="24"/>
          <w:szCs w:val="24"/>
        </w:rPr>
        <w:t xml:space="preserve">Підрядник зобов’язаний вжити заходів для запобігання знищенню або пошкодження об’єкта будівництва на термін </w:t>
      </w:r>
      <w:r w:rsidR="00E975B8">
        <w:rPr>
          <w:rFonts w:ascii="Times New Roman" w:hAnsi="Times New Roman" w:cs="Times New Roman"/>
          <w:sz w:val="24"/>
          <w:szCs w:val="24"/>
        </w:rPr>
        <w:t>виконання робіт</w:t>
      </w:r>
      <w:r w:rsidRPr="003454A6">
        <w:rPr>
          <w:rFonts w:ascii="Times New Roman" w:hAnsi="Times New Roman" w:cs="Times New Roman"/>
          <w:sz w:val="24"/>
          <w:szCs w:val="24"/>
        </w:rPr>
        <w:t>.</w:t>
      </w:r>
    </w:p>
    <w:p w:rsidR="00643BE8" w:rsidRPr="003454A6" w:rsidRDefault="00643BE8" w:rsidP="00F71C5B">
      <w:pPr>
        <w:pStyle w:val="a7"/>
        <w:numPr>
          <w:ilvl w:val="1"/>
          <w:numId w:val="24"/>
        </w:numPr>
        <w:autoSpaceDE w:val="0"/>
        <w:autoSpaceDN w:val="0"/>
        <w:spacing w:after="0" w:line="240" w:lineRule="auto"/>
        <w:ind w:left="0" w:firstLine="284"/>
        <w:contextualSpacing w:val="0"/>
        <w:jc w:val="both"/>
        <w:rPr>
          <w:rFonts w:ascii="Times New Roman" w:hAnsi="Times New Roman" w:cs="Times New Roman"/>
          <w:sz w:val="24"/>
          <w:szCs w:val="24"/>
        </w:rPr>
      </w:pPr>
      <w:r w:rsidRPr="003454A6">
        <w:rPr>
          <w:rFonts w:ascii="Times New Roman" w:hAnsi="Times New Roman" w:cs="Times New Roman"/>
          <w:sz w:val="24"/>
          <w:szCs w:val="24"/>
        </w:rPr>
        <w:t xml:space="preserve">Сторони погодили, що страхування ризиків </w:t>
      </w:r>
      <w:r w:rsidRPr="003454A6">
        <w:rPr>
          <w:rFonts w:ascii="Times New Roman" w:hAnsi="Times New Roman" w:cs="Times New Roman"/>
          <w:spacing w:val="-2"/>
          <w:sz w:val="24"/>
          <w:szCs w:val="24"/>
        </w:rPr>
        <w:t xml:space="preserve">випадкового знищення чи пошкодження результатів </w:t>
      </w:r>
      <w:r w:rsidR="00E975B8">
        <w:rPr>
          <w:rFonts w:ascii="Times New Roman" w:hAnsi="Times New Roman" w:cs="Times New Roman"/>
          <w:sz w:val="24"/>
          <w:szCs w:val="24"/>
        </w:rPr>
        <w:t>виконання робіт</w:t>
      </w:r>
      <w:r w:rsidR="00E975B8" w:rsidRPr="003454A6">
        <w:rPr>
          <w:rFonts w:ascii="Times New Roman" w:hAnsi="Times New Roman" w:cs="Times New Roman"/>
          <w:spacing w:val="-2"/>
          <w:sz w:val="24"/>
          <w:szCs w:val="24"/>
        </w:rPr>
        <w:t xml:space="preserve"> </w:t>
      </w:r>
      <w:r w:rsidRPr="003454A6">
        <w:rPr>
          <w:rFonts w:ascii="Times New Roman" w:hAnsi="Times New Roman" w:cs="Times New Roman"/>
          <w:spacing w:val="-2"/>
          <w:sz w:val="24"/>
          <w:szCs w:val="24"/>
        </w:rPr>
        <w:t xml:space="preserve">здійснюється Підрядником, за умови погодження такої необхідності із Замовником. </w:t>
      </w:r>
    </w:p>
    <w:p w:rsidR="00643BE8" w:rsidRPr="003454A6" w:rsidRDefault="00643BE8" w:rsidP="00643BE8">
      <w:pPr>
        <w:ind w:firstLine="284"/>
        <w:jc w:val="both"/>
        <w:rPr>
          <w:rFonts w:ascii="Times New Roman" w:hAnsi="Times New Roman" w:cs="Times New Roman"/>
          <w:sz w:val="24"/>
          <w:szCs w:val="24"/>
        </w:rPr>
      </w:pPr>
    </w:p>
    <w:p w:rsidR="00643BE8" w:rsidRPr="003454A6" w:rsidRDefault="00643BE8" w:rsidP="00F71C5B">
      <w:pPr>
        <w:numPr>
          <w:ilvl w:val="0"/>
          <w:numId w:val="24"/>
        </w:numPr>
        <w:spacing w:after="0" w:line="360" w:lineRule="auto"/>
        <w:ind w:left="227"/>
        <w:jc w:val="center"/>
        <w:outlineLvl w:val="0"/>
        <w:rPr>
          <w:rFonts w:ascii="Times New Roman" w:hAnsi="Times New Roman" w:cs="Times New Roman"/>
          <w:b/>
          <w:caps/>
          <w:sz w:val="24"/>
          <w:szCs w:val="24"/>
        </w:rPr>
      </w:pPr>
      <w:r w:rsidRPr="003454A6">
        <w:rPr>
          <w:rFonts w:ascii="Times New Roman" w:hAnsi="Times New Roman" w:cs="Times New Roman"/>
          <w:b/>
          <w:sz w:val="24"/>
          <w:szCs w:val="24"/>
        </w:rPr>
        <w:t>Порядок забезпечення</w:t>
      </w:r>
      <w:r w:rsidRPr="003454A6">
        <w:rPr>
          <w:rFonts w:ascii="Times New Roman" w:hAnsi="Times New Roman" w:cs="Times New Roman"/>
          <w:b/>
          <w:caps/>
          <w:sz w:val="24"/>
          <w:szCs w:val="24"/>
        </w:rPr>
        <w:t xml:space="preserve"> </w:t>
      </w:r>
      <w:r w:rsidR="00E975B8" w:rsidRPr="00E975B8">
        <w:rPr>
          <w:rFonts w:ascii="Times New Roman" w:hAnsi="Times New Roman" w:cs="Times New Roman"/>
          <w:b/>
          <w:sz w:val="24"/>
          <w:szCs w:val="24"/>
        </w:rPr>
        <w:t xml:space="preserve">виконання робіт </w:t>
      </w:r>
      <w:r w:rsidRPr="003454A6">
        <w:rPr>
          <w:rFonts w:ascii="Times New Roman" w:hAnsi="Times New Roman" w:cs="Times New Roman"/>
          <w:b/>
          <w:sz w:val="24"/>
          <w:szCs w:val="24"/>
        </w:rPr>
        <w:t>ресурсами</w:t>
      </w:r>
    </w:p>
    <w:p w:rsidR="00643BE8" w:rsidRPr="003454A6" w:rsidRDefault="00643BE8" w:rsidP="00F71C5B">
      <w:pPr>
        <w:numPr>
          <w:ilvl w:val="1"/>
          <w:numId w:val="24"/>
        </w:numPr>
        <w:spacing w:after="0" w:line="240" w:lineRule="auto"/>
        <w:ind w:left="0" w:firstLine="284"/>
        <w:jc w:val="both"/>
        <w:rPr>
          <w:rFonts w:ascii="Times New Roman" w:hAnsi="Times New Roman" w:cs="Times New Roman"/>
          <w:sz w:val="24"/>
          <w:szCs w:val="24"/>
        </w:rPr>
      </w:pPr>
      <w:r w:rsidRPr="003454A6">
        <w:rPr>
          <w:rFonts w:ascii="Times New Roman" w:hAnsi="Times New Roman" w:cs="Times New Roman"/>
          <w:sz w:val="24"/>
          <w:szCs w:val="24"/>
        </w:rPr>
        <w:t xml:space="preserve">Забезпечення </w:t>
      </w:r>
      <w:r w:rsidR="00E975B8">
        <w:rPr>
          <w:rFonts w:ascii="Times New Roman" w:hAnsi="Times New Roman" w:cs="Times New Roman"/>
          <w:sz w:val="24"/>
          <w:szCs w:val="24"/>
        </w:rPr>
        <w:t>виконання робіт</w:t>
      </w:r>
      <w:r w:rsidR="00E975B8" w:rsidRPr="003454A6">
        <w:rPr>
          <w:rFonts w:ascii="Times New Roman" w:hAnsi="Times New Roman" w:cs="Times New Roman"/>
          <w:sz w:val="24"/>
          <w:szCs w:val="24"/>
        </w:rPr>
        <w:t xml:space="preserve"> </w:t>
      </w:r>
      <w:r w:rsidRPr="003454A6">
        <w:rPr>
          <w:rFonts w:ascii="Times New Roman" w:hAnsi="Times New Roman" w:cs="Times New Roman"/>
          <w:sz w:val="24"/>
          <w:szCs w:val="24"/>
        </w:rPr>
        <w:t xml:space="preserve">матеріальними та іншими ресурсами, необхідними для </w:t>
      </w:r>
      <w:r w:rsidR="00E975B8">
        <w:rPr>
          <w:rFonts w:ascii="Times New Roman" w:hAnsi="Times New Roman" w:cs="Times New Roman"/>
          <w:sz w:val="24"/>
          <w:szCs w:val="24"/>
        </w:rPr>
        <w:t>виконання робіт</w:t>
      </w:r>
      <w:r w:rsidRPr="003454A6">
        <w:rPr>
          <w:rFonts w:ascii="Times New Roman" w:hAnsi="Times New Roman" w:cs="Times New Roman"/>
          <w:sz w:val="24"/>
          <w:szCs w:val="24"/>
        </w:rPr>
        <w:t xml:space="preserve">, здійснює Підрядник, який відповідає за їх збереження, якість і відповідність кошторисній документації, умовам Договору. 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моменту здачі всіх </w:t>
      </w:r>
      <w:r w:rsidR="00E975B8">
        <w:rPr>
          <w:rFonts w:ascii="Times New Roman" w:hAnsi="Times New Roman" w:cs="Times New Roman"/>
          <w:sz w:val="24"/>
          <w:szCs w:val="24"/>
        </w:rPr>
        <w:t>виконаних робіт</w:t>
      </w:r>
      <w:r w:rsidRPr="003454A6">
        <w:rPr>
          <w:rFonts w:ascii="Times New Roman" w:hAnsi="Times New Roman" w:cs="Times New Roman"/>
          <w:sz w:val="24"/>
          <w:szCs w:val="24"/>
        </w:rPr>
        <w:t xml:space="preserve"> за Договором. Підрядник самостійно (без залучення Замовника) відповідає за неналежну якість наданих ним матеріалів і устаткування. </w:t>
      </w:r>
    </w:p>
    <w:p w:rsidR="00643BE8" w:rsidRPr="003454A6" w:rsidRDefault="00643BE8" w:rsidP="00F71C5B">
      <w:pPr>
        <w:numPr>
          <w:ilvl w:val="1"/>
          <w:numId w:val="24"/>
        </w:numPr>
        <w:spacing w:after="0" w:line="240" w:lineRule="auto"/>
        <w:ind w:left="0" w:firstLine="284"/>
        <w:jc w:val="both"/>
        <w:rPr>
          <w:rFonts w:ascii="Times New Roman" w:hAnsi="Times New Roman" w:cs="Times New Roman"/>
          <w:sz w:val="24"/>
          <w:szCs w:val="24"/>
        </w:rPr>
      </w:pPr>
      <w:r w:rsidRPr="003454A6">
        <w:rPr>
          <w:rFonts w:ascii="Times New Roman" w:hAnsi="Times New Roman" w:cs="Times New Roman"/>
          <w:sz w:val="24"/>
          <w:szCs w:val="24"/>
        </w:rPr>
        <w:t xml:space="preserve">У випадках, передбачених законодавством України, Підрядник зобов’язаний використовувати виключно матеріали, конструкції та вироби, відносно яких виконані необхідні процедури підтвердження відповідності та одержані документи відповідно до вимог чинного законодавства України. Підрядник протягом одного робочого дня з моменту отримання відповідної вимоги, зобов’язаний надати Замовнику оригінали документів (сертифікати відповідності, свідоцтва про визнання відповідності) на матеріали та (або) конструкції та (або) вироби, що використовуються або будуть використовуватись Підрядником при </w:t>
      </w:r>
      <w:r w:rsidR="00E975B8">
        <w:rPr>
          <w:rFonts w:ascii="Times New Roman" w:hAnsi="Times New Roman" w:cs="Times New Roman"/>
          <w:sz w:val="24"/>
          <w:szCs w:val="24"/>
        </w:rPr>
        <w:t>виконанні робіт</w:t>
      </w:r>
      <w:r w:rsidRPr="003454A6">
        <w:rPr>
          <w:rFonts w:ascii="Times New Roman" w:hAnsi="Times New Roman" w:cs="Times New Roman"/>
          <w:sz w:val="24"/>
          <w:szCs w:val="24"/>
        </w:rPr>
        <w:t xml:space="preserve">, передбачених Договором. У разі ненадання або відмови від надання Підрядником протягом строку, вказаного в цьому пункті, оригіналів документів про підтвердження відповідності та/або документів на матеріали та/або конструкції та/або вироби, що використовуються або будуть використовуватись Підрядником при </w:t>
      </w:r>
      <w:r w:rsidR="00E975B8">
        <w:rPr>
          <w:rFonts w:ascii="Times New Roman" w:hAnsi="Times New Roman" w:cs="Times New Roman"/>
          <w:sz w:val="24"/>
          <w:szCs w:val="24"/>
        </w:rPr>
        <w:t>виконанні робіт</w:t>
      </w:r>
      <w:r w:rsidRPr="003454A6">
        <w:rPr>
          <w:rFonts w:ascii="Times New Roman" w:hAnsi="Times New Roman" w:cs="Times New Roman"/>
          <w:sz w:val="24"/>
          <w:szCs w:val="24"/>
        </w:rPr>
        <w:t xml:space="preserve">, передбачених Договором, Замовник має право видати Підряднику письмове розпорядження про припинення </w:t>
      </w:r>
      <w:r w:rsidR="00E975B8">
        <w:rPr>
          <w:rFonts w:ascii="Times New Roman" w:hAnsi="Times New Roman" w:cs="Times New Roman"/>
          <w:sz w:val="24"/>
          <w:szCs w:val="24"/>
        </w:rPr>
        <w:t>виконання робіт</w:t>
      </w:r>
      <w:r w:rsidRPr="003454A6">
        <w:rPr>
          <w:rFonts w:ascii="Times New Roman" w:hAnsi="Times New Roman" w:cs="Times New Roman"/>
          <w:sz w:val="24"/>
          <w:szCs w:val="24"/>
        </w:rPr>
        <w:t xml:space="preserve">, виконання яких здійснюється з використанням вказаних матеріалів, конструкцій та виробів (без надання відповідних документів), та відмовитись від оплати вказаних </w:t>
      </w:r>
      <w:r w:rsidR="00E975B8">
        <w:rPr>
          <w:rFonts w:ascii="Times New Roman" w:hAnsi="Times New Roman" w:cs="Times New Roman"/>
          <w:sz w:val="24"/>
          <w:szCs w:val="24"/>
        </w:rPr>
        <w:t>робіт</w:t>
      </w:r>
      <w:r w:rsidRPr="003454A6">
        <w:rPr>
          <w:rFonts w:ascii="Times New Roman" w:hAnsi="Times New Roman" w:cs="Times New Roman"/>
          <w:sz w:val="24"/>
          <w:szCs w:val="24"/>
        </w:rPr>
        <w:t xml:space="preserve">, конструкцій та матеріалів до надання Підрядником вказаних документів. При цьому Підрядник не звільняється від відповідальності за порушення строків </w:t>
      </w:r>
      <w:r w:rsidR="00E975B8">
        <w:rPr>
          <w:rFonts w:ascii="Times New Roman" w:hAnsi="Times New Roman" w:cs="Times New Roman"/>
          <w:sz w:val="24"/>
          <w:szCs w:val="24"/>
        </w:rPr>
        <w:t>виконання робіт</w:t>
      </w:r>
      <w:r w:rsidRPr="003454A6">
        <w:rPr>
          <w:rFonts w:ascii="Times New Roman" w:hAnsi="Times New Roman" w:cs="Times New Roman"/>
          <w:sz w:val="24"/>
          <w:szCs w:val="24"/>
        </w:rPr>
        <w:t xml:space="preserve">, передбачених Договором. У разі якщо Замовнику стане відомо, що Підрядником </w:t>
      </w:r>
      <w:r w:rsidR="00E975B8">
        <w:rPr>
          <w:rFonts w:ascii="Times New Roman" w:hAnsi="Times New Roman" w:cs="Times New Roman"/>
          <w:sz w:val="24"/>
          <w:szCs w:val="24"/>
        </w:rPr>
        <w:t>виконано роботи</w:t>
      </w:r>
      <w:r w:rsidRPr="003454A6">
        <w:rPr>
          <w:rFonts w:ascii="Times New Roman" w:hAnsi="Times New Roman" w:cs="Times New Roman"/>
          <w:sz w:val="24"/>
          <w:szCs w:val="24"/>
        </w:rPr>
        <w:t xml:space="preserve"> із використанням матеріалів та/або конструкцій та/або виробів, відносно яких не було виконано процедур підтвердження відповідності відповідно до чинного законодавства України та/або цього договору, Замовник має право відмовитись від оплати вказаних </w:t>
      </w:r>
      <w:r w:rsidR="00E975B8">
        <w:rPr>
          <w:rFonts w:ascii="Times New Roman" w:hAnsi="Times New Roman" w:cs="Times New Roman"/>
          <w:sz w:val="24"/>
          <w:szCs w:val="24"/>
        </w:rPr>
        <w:t>робіт</w:t>
      </w:r>
      <w:r w:rsidRPr="003454A6">
        <w:rPr>
          <w:rFonts w:ascii="Times New Roman" w:hAnsi="Times New Roman" w:cs="Times New Roman"/>
          <w:sz w:val="24"/>
          <w:szCs w:val="24"/>
        </w:rPr>
        <w:t xml:space="preserve"> та вимагати від Підрядника за своїм вибором:</w:t>
      </w:r>
    </w:p>
    <w:p w:rsidR="00643BE8" w:rsidRPr="003454A6" w:rsidRDefault="00643BE8" w:rsidP="00643BE8">
      <w:pPr>
        <w:ind w:firstLine="600"/>
        <w:jc w:val="both"/>
        <w:rPr>
          <w:rFonts w:ascii="Times New Roman" w:hAnsi="Times New Roman" w:cs="Times New Roman"/>
          <w:sz w:val="24"/>
          <w:szCs w:val="24"/>
        </w:rPr>
      </w:pPr>
      <w:r w:rsidRPr="003454A6">
        <w:rPr>
          <w:rFonts w:ascii="Times New Roman" w:hAnsi="Times New Roman" w:cs="Times New Roman"/>
          <w:sz w:val="24"/>
          <w:szCs w:val="24"/>
        </w:rPr>
        <w:t xml:space="preserve">1) або безоплатного знищення результатів </w:t>
      </w:r>
      <w:r w:rsidR="00E975B8">
        <w:rPr>
          <w:rFonts w:ascii="Times New Roman" w:hAnsi="Times New Roman" w:cs="Times New Roman"/>
          <w:sz w:val="24"/>
          <w:szCs w:val="24"/>
        </w:rPr>
        <w:t>робіт</w:t>
      </w:r>
      <w:r w:rsidRPr="003454A6">
        <w:rPr>
          <w:rFonts w:ascii="Times New Roman" w:hAnsi="Times New Roman" w:cs="Times New Roman"/>
          <w:sz w:val="24"/>
          <w:szCs w:val="24"/>
        </w:rPr>
        <w:t xml:space="preserve"> з подальшим виконанням цих </w:t>
      </w:r>
      <w:r w:rsidR="00E975B8">
        <w:rPr>
          <w:rFonts w:ascii="Times New Roman" w:hAnsi="Times New Roman" w:cs="Times New Roman"/>
          <w:sz w:val="24"/>
          <w:szCs w:val="24"/>
        </w:rPr>
        <w:t>робіт</w:t>
      </w:r>
      <w:r w:rsidRPr="003454A6">
        <w:rPr>
          <w:rFonts w:ascii="Times New Roman" w:hAnsi="Times New Roman" w:cs="Times New Roman"/>
          <w:sz w:val="24"/>
          <w:szCs w:val="24"/>
        </w:rPr>
        <w:t xml:space="preserve"> з використанням матеріалів та/або конструкцій та/або виробів, відносно яких виконано процедури підтвердження відповідності;</w:t>
      </w:r>
    </w:p>
    <w:p w:rsidR="00643BE8" w:rsidRPr="003454A6" w:rsidRDefault="00643BE8" w:rsidP="00643BE8">
      <w:pPr>
        <w:ind w:firstLine="600"/>
        <w:jc w:val="both"/>
        <w:rPr>
          <w:rFonts w:ascii="Times New Roman" w:hAnsi="Times New Roman" w:cs="Times New Roman"/>
          <w:sz w:val="24"/>
          <w:szCs w:val="24"/>
        </w:rPr>
      </w:pPr>
      <w:r w:rsidRPr="003454A6">
        <w:rPr>
          <w:rFonts w:ascii="Times New Roman" w:hAnsi="Times New Roman" w:cs="Times New Roman"/>
          <w:sz w:val="24"/>
          <w:szCs w:val="24"/>
        </w:rPr>
        <w:t xml:space="preserve">2) або стягнення з Підрядника витрат, пов’язаних із </w:t>
      </w:r>
      <w:r w:rsidR="00E975B8">
        <w:rPr>
          <w:rFonts w:ascii="Times New Roman" w:hAnsi="Times New Roman" w:cs="Times New Roman"/>
          <w:sz w:val="24"/>
          <w:szCs w:val="24"/>
        </w:rPr>
        <w:t>виконанням робіт</w:t>
      </w:r>
      <w:r w:rsidRPr="003454A6">
        <w:rPr>
          <w:rFonts w:ascii="Times New Roman" w:hAnsi="Times New Roman" w:cs="Times New Roman"/>
          <w:sz w:val="24"/>
          <w:szCs w:val="24"/>
        </w:rPr>
        <w:t>, вказаних в підпункті 1) цього пункту.</w:t>
      </w:r>
    </w:p>
    <w:p w:rsidR="00643BE8" w:rsidRPr="003454A6" w:rsidRDefault="00643BE8" w:rsidP="00F71C5B">
      <w:pPr>
        <w:numPr>
          <w:ilvl w:val="1"/>
          <w:numId w:val="24"/>
        </w:numPr>
        <w:spacing w:after="0" w:line="240" w:lineRule="auto"/>
        <w:ind w:left="0" w:firstLine="284"/>
        <w:jc w:val="both"/>
        <w:rPr>
          <w:rFonts w:ascii="Times New Roman" w:hAnsi="Times New Roman" w:cs="Times New Roman"/>
          <w:sz w:val="24"/>
          <w:szCs w:val="24"/>
        </w:rPr>
      </w:pPr>
      <w:r w:rsidRPr="003454A6">
        <w:rPr>
          <w:rFonts w:ascii="Times New Roman" w:hAnsi="Times New Roman" w:cs="Times New Roman"/>
          <w:sz w:val="24"/>
          <w:szCs w:val="24"/>
        </w:rPr>
        <w:t xml:space="preserve">Замовник виключно за попереднім письмовим погодженням із Підрядником може надавати Підряднику матеріальні ресурси, необхідні для </w:t>
      </w:r>
      <w:r w:rsidR="00E975B8">
        <w:rPr>
          <w:rFonts w:ascii="Times New Roman" w:hAnsi="Times New Roman" w:cs="Times New Roman"/>
          <w:sz w:val="24"/>
          <w:szCs w:val="24"/>
        </w:rPr>
        <w:t>виконання робіт</w:t>
      </w:r>
      <w:r w:rsidRPr="003454A6">
        <w:rPr>
          <w:rFonts w:ascii="Times New Roman" w:hAnsi="Times New Roman" w:cs="Times New Roman"/>
          <w:sz w:val="24"/>
          <w:szCs w:val="24"/>
        </w:rPr>
        <w:t xml:space="preserve">. У цьому випадку Підрядник несе </w:t>
      </w:r>
      <w:r w:rsidRPr="003454A6">
        <w:rPr>
          <w:rFonts w:ascii="Times New Roman" w:hAnsi="Times New Roman" w:cs="Times New Roman"/>
          <w:sz w:val="24"/>
          <w:szCs w:val="24"/>
        </w:rPr>
        <w:lastRenderedPageBreak/>
        <w:t xml:space="preserve">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Підряднику для </w:t>
      </w:r>
      <w:r w:rsidR="00E975B8">
        <w:rPr>
          <w:rFonts w:ascii="Times New Roman" w:hAnsi="Times New Roman" w:cs="Times New Roman"/>
          <w:sz w:val="24"/>
          <w:szCs w:val="24"/>
        </w:rPr>
        <w:t>виконання робіт</w:t>
      </w:r>
      <w:r w:rsidRPr="003454A6">
        <w:rPr>
          <w:rFonts w:ascii="Times New Roman" w:hAnsi="Times New Roman" w:cs="Times New Roman"/>
          <w:sz w:val="24"/>
          <w:szCs w:val="24"/>
        </w:rPr>
        <w:t>.</w:t>
      </w:r>
    </w:p>
    <w:p w:rsidR="00643BE8" w:rsidRPr="003454A6" w:rsidRDefault="00643BE8" w:rsidP="00F71C5B">
      <w:pPr>
        <w:numPr>
          <w:ilvl w:val="1"/>
          <w:numId w:val="24"/>
        </w:numPr>
        <w:spacing w:after="0" w:line="240" w:lineRule="auto"/>
        <w:ind w:left="0" w:firstLine="284"/>
        <w:jc w:val="both"/>
        <w:rPr>
          <w:rFonts w:ascii="Times New Roman" w:hAnsi="Times New Roman" w:cs="Times New Roman"/>
          <w:sz w:val="24"/>
          <w:szCs w:val="24"/>
        </w:rPr>
      </w:pPr>
      <w:r w:rsidRPr="003454A6">
        <w:rPr>
          <w:rFonts w:ascii="Times New Roman" w:hAnsi="Times New Roman" w:cs="Times New Roman"/>
          <w:sz w:val="24"/>
          <w:szCs w:val="24"/>
        </w:rPr>
        <w:t>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rsidR="00643BE8" w:rsidRPr="003454A6" w:rsidRDefault="00643BE8" w:rsidP="00F71C5B">
      <w:pPr>
        <w:numPr>
          <w:ilvl w:val="1"/>
          <w:numId w:val="24"/>
        </w:numPr>
        <w:spacing w:after="0" w:line="240" w:lineRule="auto"/>
        <w:ind w:left="0" w:firstLine="284"/>
        <w:jc w:val="both"/>
        <w:rPr>
          <w:rFonts w:ascii="Times New Roman" w:hAnsi="Times New Roman" w:cs="Times New Roman"/>
          <w:i/>
          <w:sz w:val="24"/>
          <w:szCs w:val="24"/>
        </w:rPr>
      </w:pPr>
      <w:r w:rsidRPr="003454A6">
        <w:rPr>
          <w:rFonts w:ascii="Times New Roman" w:hAnsi="Times New Roman" w:cs="Times New Roman"/>
          <w:sz w:val="24"/>
          <w:szCs w:val="24"/>
        </w:rPr>
        <w:t xml:space="preserve">Протягом 3 (трьох) днів з моменту укладення Договору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 в межах Об’єкту. Відшкодування за спожиту Підрядником електроенергію та воду в межах об’ємів, необхідних для </w:t>
      </w:r>
      <w:r w:rsidR="00E975B8">
        <w:rPr>
          <w:rFonts w:ascii="Times New Roman" w:hAnsi="Times New Roman" w:cs="Times New Roman"/>
          <w:sz w:val="24"/>
          <w:szCs w:val="24"/>
        </w:rPr>
        <w:t>виконання робіт</w:t>
      </w:r>
      <w:r w:rsidRPr="003454A6">
        <w:rPr>
          <w:rFonts w:ascii="Times New Roman" w:hAnsi="Times New Roman" w:cs="Times New Roman"/>
          <w:sz w:val="24"/>
          <w:szCs w:val="24"/>
        </w:rPr>
        <w:t>, здійснює Підрядник.</w:t>
      </w:r>
    </w:p>
    <w:p w:rsidR="00643BE8" w:rsidRPr="003454A6" w:rsidRDefault="00643BE8" w:rsidP="00643BE8">
      <w:pPr>
        <w:ind w:left="567"/>
        <w:jc w:val="both"/>
        <w:rPr>
          <w:rFonts w:ascii="Times New Roman" w:hAnsi="Times New Roman" w:cs="Times New Roman"/>
          <w:i/>
          <w:sz w:val="24"/>
          <w:szCs w:val="24"/>
        </w:rPr>
      </w:pPr>
    </w:p>
    <w:p w:rsidR="00643BE8" w:rsidRPr="003454A6" w:rsidRDefault="00643BE8" w:rsidP="00F71C5B">
      <w:pPr>
        <w:numPr>
          <w:ilvl w:val="0"/>
          <w:numId w:val="24"/>
        </w:numPr>
        <w:spacing w:after="0" w:line="360" w:lineRule="auto"/>
        <w:ind w:left="227"/>
        <w:jc w:val="center"/>
        <w:outlineLvl w:val="0"/>
        <w:rPr>
          <w:rFonts w:ascii="Times New Roman" w:hAnsi="Times New Roman" w:cs="Times New Roman"/>
          <w:b/>
          <w:caps/>
          <w:sz w:val="24"/>
          <w:szCs w:val="24"/>
        </w:rPr>
      </w:pPr>
      <w:r w:rsidRPr="003454A6">
        <w:rPr>
          <w:rFonts w:ascii="Times New Roman" w:hAnsi="Times New Roman" w:cs="Times New Roman"/>
          <w:b/>
          <w:sz w:val="24"/>
          <w:szCs w:val="24"/>
        </w:rPr>
        <w:t>Порядок залучення субпідрядників</w:t>
      </w:r>
    </w:p>
    <w:p w:rsidR="00643BE8" w:rsidRPr="003454A6" w:rsidRDefault="00643BE8" w:rsidP="00F71C5B">
      <w:pPr>
        <w:numPr>
          <w:ilvl w:val="1"/>
          <w:numId w:val="24"/>
        </w:numPr>
        <w:spacing w:after="0" w:line="240" w:lineRule="auto"/>
        <w:ind w:left="0" w:firstLine="284"/>
        <w:jc w:val="both"/>
        <w:rPr>
          <w:rFonts w:ascii="Times New Roman" w:hAnsi="Times New Roman" w:cs="Times New Roman"/>
          <w:sz w:val="24"/>
          <w:szCs w:val="24"/>
        </w:rPr>
      </w:pPr>
      <w:r w:rsidRPr="003454A6">
        <w:rPr>
          <w:rFonts w:ascii="Times New Roman" w:hAnsi="Times New Roman" w:cs="Times New Roman"/>
          <w:sz w:val="24"/>
          <w:szCs w:val="24"/>
        </w:rPr>
        <w:t xml:space="preserve">Підрядник має право залучати до </w:t>
      </w:r>
      <w:r w:rsidR="00E975B8">
        <w:rPr>
          <w:rFonts w:ascii="Times New Roman" w:hAnsi="Times New Roman" w:cs="Times New Roman"/>
          <w:sz w:val="24"/>
          <w:szCs w:val="24"/>
        </w:rPr>
        <w:t>виконання робіт</w:t>
      </w:r>
      <w:r w:rsidR="00E975B8" w:rsidRPr="003454A6">
        <w:rPr>
          <w:rFonts w:ascii="Times New Roman" w:hAnsi="Times New Roman" w:cs="Times New Roman"/>
          <w:sz w:val="24"/>
          <w:szCs w:val="24"/>
        </w:rPr>
        <w:t xml:space="preserve"> </w:t>
      </w:r>
      <w:r w:rsidRPr="003454A6">
        <w:rPr>
          <w:rFonts w:ascii="Times New Roman" w:hAnsi="Times New Roman" w:cs="Times New Roman"/>
          <w:sz w:val="24"/>
          <w:szCs w:val="24"/>
        </w:rPr>
        <w:t>субпідрядників на умовах Договору, залишаючись відповідальним перед Замовником за результат їхньої роботи. Підрядник зобов’язаний залучити субпідрядників на надання таких видів послуг, на які у Підрядника відсутня ліцензія/дозвільні документи.</w:t>
      </w:r>
    </w:p>
    <w:p w:rsidR="00643BE8" w:rsidRPr="003454A6" w:rsidRDefault="00643BE8" w:rsidP="00F71C5B">
      <w:pPr>
        <w:numPr>
          <w:ilvl w:val="1"/>
          <w:numId w:val="24"/>
        </w:numPr>
        <w:spacing w:after="0" w:line="240" w:lineRule="auto"/>
        <w:ind w:left="0" w:firstLine="284"/>
        <w:jc w:val="both"/>
        <w:rPr>
          <w:rFonts w:ascii="Times New Roman" w:hAnsi="Times New Roman" w:cs="Times New Roman"/>
          <w:sz w:val="24"/>
          <w:szCs w:val="24"/>
        </w:rPr>
      </w:pPr>
      <w:r w:rsidRPr="003454A6">
        <w:rPr>
          <w:rFonts w:ascii="Times New Roman" w:hAnsi="Times New Roman" w:cs="Times New Roman"/>
          <w:sz w:val="24"/>
          <w:szCs w:val="24"/>
        </w:rPr>
        <w:t xml:space="preserve">Субпідрядники, що залучаються до </w:t>
      </w:r>
      <w:r w:rsidR="00E975B8">
        <w:rPr>
          <w:rFonts w:ascii="Times New Roman" w:hAnsi="Times New Roman" w:cs="Times New Roman"/>
          <w:sz w:val="24"/>
          <w:szCs w:val="24"/>
        </w:rPr>
        <w:t>виконання робіт</w:t>
      </w:r>
      <w:r w:rsidRPr="003454A6">
        <w:rPr>
          <w:rFonts w:ascii="Times New Roman" w:hAnsi="Times New Roman" w:cs="Times New Roman"/>
          <w:sz w:val="24"/>
          <w:szCs w:val="24"/>
        </w:rPr>
        <w:t xml:space="preserve">, повинні відповідати таким вимогам: мати ліцензію (дозвіл) на </w:t>
      </w:r>
      <w:r w:rsidR="00E975B8">
        <w:rPr>
          <w:rFonts w:ascii="Times New Roman" w:hAnsi="Times New Roman" w:cs="Times New Roman"/>
          <w:sz w:val="24"/>
          <w:szCs w:val="24"/>
        </w:rPr>
        <w:t>виконання робіт</w:t>
      </w:r>
      <w:r w:rsidRPr="003454A6">
        <w:rPr>
          <w:rFonts w:ascii="Times New Roman" w:hAnsi="Times New Roman" w:cs="Times New Roman"/>
          <w:sz w:val="24"/>
          <w:szCs w:val="24"/>
        </w:rPr>
        <w:t xml:space="preserve">, якщо така вимога передбачена нормативними документами; мати фахівців з досвідом виконання аналогічних робіт; мати ресурси (матеріальні, технічні, фінансові), достатні для </w:t>
      </w:r>
      <w:r w:rsidR="00E975B8">
        <w:rPr>
          <w:rFonts w:ascii="Times New Roman" w:hAnsi="Times New Roman" w:cs="Times New Roman"/>
          <w:sz w:val="24"/>
          <w:szCs w:val="24"/>
        </w:rPr>
        <w:t>виконання робіт</w:t>
      </w:r>
      <w:r w:rsidRPr="003454A6">
        <w:rPr>
          <w:rFonts w:ascii="Times New Roman" w:hAnsi="Times New Roman" w:cs="Times New Roman"/>
          <w:sz w:val="24"/>
          <w:szCs w:val="24"/>
        </w:rPr>
        <w:t>; не перебувати у стадії ліквідації, реорганізації  або в процедурі банкрутства.</w:t>
      </w:r>
    </w:p>
    <w:p w:rsidR="00643BE8" w:rsidRPr="003454A6" w:rsidRDefault="00643BE8" w:rsidP="00F71C5B">
      <w:pPr>
        <w:numPr>
          <w:ilvl w:val="1"/>
          <w:numId w:val="24"/>
        </w:numPr>
        <w:spacing w:after="0" w:line="240" w:lineRule="auto"/>
        <w:ind w:left="0" w:firstLine="284"/>
        <w:jc w:val="both"/>
        <w:rPr>
          <w:rFonts w:ascii="Times New Roman" w:hAnsi="Times New Roman" w:cs="Times New Roman"/>
          <w:spacing w:val="2"/>
          <w:sz w:val="24"/>
          <w:szCs w:val="24"/>
        </w:rPr>
      </w:pPr>
      <w:r w:rsidRPr="003454A6">
        <w:rPr>
          <w:rFonts w:ascii="Times New Roman" w:hAnsi="Times New Roman" w:cs="Times New Roman"/>
          <w:sz w:val="24"/>
          <w:szCs w:val="24"/>
        </w:rPr>
        <w:t xml:space="preserve">Підрядник при укладенні договорів із субпідрядними організаціями покладає на залучені субпідрядні організації зобов’язання щодо дотримання ними при </w:t>
      </w:r>
      <w:r w:rsidR="00E975B8">
        <w:rPr>
          <w:rFonts w:ascii="Times New Roman" w:hAnsi="Times New Roman" w:cs="Times New Roman"/>
          <w:sz w:val="24"/>
          <w:szCs w:val="24"/>
        </w:rPr>
        <w:t>виконанні робіт</w:t>
      </w:r>
      <w:r w:rsidRPr="003454A6">
        <w:rPr>
          <w:rFonts w:ascii="Times New Roman" w:hAnsi="Times New Roman" w:cs="Times New Roman"/>
          <w:spacing w:val="1"/>
          <w:sz w:val="24"/>
          <w:szCs w:val="24"/>
        </w:rPr>
        <w:t xml:space="preserve"> чинних в Україні </w:t>
      </w:r>
      <w:r w:rsidRPr="003454A6">
        <w:rPr>
          <w:rFonts w:ascii="Times New Roman" w:hAnsi="Times New Roman" w:cs="Times New Roman"/>
          <w:sz w:val="24"/>
          <w:szCs w:val="24"/>
        </w:rPr>
        <w:t>нормативно-правових актів з охорони праці, екологічних, санітарних,</w:t>
      </w:r>
      <w:r w:rsidRPr="003454A6">
        <w:rPr>
          <w:rFonts w:ascii="Times New Roman" w:hAnsi="Times New Roman" w:cs="Times New Roman"/>
          <w:spacing w:val="1"/>
          <w:sz w:val="24"/>
          <w:szCs w:val="24"/>
        </w:rPr>
        <w:t xml:space="preserve"> протипожежних</w:t>
      </w:r>
      <w:r w:rsidRPr="003454A6">
        <w:rPr>
          <w:rFonts w:ascii="Times New Roman" w:hAnsi="Times New Roman" w:cs="Times New Roman"/>
          <w:sz w:val="24"/>
          <w:szCs w:val="24"/>
        </w:rPr>
        <w:t xml:space="preserve"> правил, інших вимог законодавства</w:t>
      </w:r>
      <w:r w:rsidRPr="003454A6">
        <w:rPr>
          <w:rFonts w:ascii="Times New Roman" w:hAnsi="Times New Roman" w:cs="Times New Roman"/>
          <w:spacing w:val="1"/>
          <w:sz w:val="24"/>
          <w:szCs w:val="24"/>
        </w:rPr>
        <w:t>, а також відповідальність за порушення субпідрядними організаціями вимог цих нормативно-правових актів, правил тощо.</w:t>
      </w:r>
      <w:r w:rsidRPr="003454A6">
        <w:rPr>
          <w:rFonts w:ascii="Times New Roman" w:hAnsi="Times New Roman" w:cs="Times New Roman"/>
          <w:spacing w:val="2"/>
          <w:sz w:val="24"/>
          <w:szCs w:val="24"/>
        </w:rPr>
        <w:t xml:space="preserve"> При </w:t>
      </w:r>
      <w:r w:rsidR="00E975B8">
        <w:rPr>
          <w:rFonts w:ascii="Times New Roman" w:hAnsi="Times New Roman" w:cs="Times New Roman"/>
          <w:sz w:val="24"/>
          <w:szCs w:val="24"/>
        </w:rPr>
        <w:t>виконанні робіт</w:t>
      </w:r>
      <w:r w:rsidRPr="003454A6">
        <w:rPr>
          <w:rFonts w:ascii="Times New Roman" w:hAnsi="Times New Roman" w:cs="Times New Roman"/>
          <w:spacing w:val="2"/>
          <w:sz w:val="24"/>
          <w:szCs w:val="24"/>
        </w:rPr>
        <w:t xml:space="preserve"> субпідрядниками не можуть використовуватися матеріальні ресурси, та </w:t>
      </w:r>
      <w:r w:rsidR="00E975B8">
        <w:rPr>
          <w:rFonts w:ascii="Times New Roman" w:hAnsi="Times New Roman" w:cs="Times New Roman"/>
          <w:spacing w:val="2"/>
          <w:sz w:val="24"/>
          <w:szCs w:val="24"/>
        </w:rPr>
        <w:t>виконуватись роботи</w:t>
      </w:r>
      <w:r w:rsidRPr="003454A6">
        <w:rPr>
          <w:rFonts w:ascii="Times New Roman" w:hAnsi="Times New Roman" w:cs="Times New Roman"/>
          <w:spacing w:val="2"/>
          <w:sz w:val="24"/>
          <w:szCs w:val="24"/>
        </w:rPr>
        <w:t>, які виконуються субпідрядниками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rsidR="00643BE8" w:rsidRPr="003454A6" w:rsidRDefault="00643BE8" w:rsidP="00643BE8">
      <w:pPr>
        <w:ind w:left="567"/>
        <w:jc w:val="both"/>
        <w:rPr>
          <w:rFonts w:ascii="Times New Roman" w:hAnsi="Times New Roman" w:cs="Times New Roman"/>
          <w:spacing w:val="2"/>
          <w:sz w:val="24"/>
          <w:szCs w:val="24"/>
        </w:rPr>
      </w:pPr>
    </w:p>
    <w:p w:rsidR="00643BE8" w:rsidRPr="003454A6" w:rsidRDefault="00643BE8" w:rsidP="00F71C5B">
      <w:pPr>
        <w:numPr>
          <w:ilvl w:val="0"/>
          <w:numId w:val="24"/>
        </w:numPr>
        <w:spacing w:after="0" w:line="360" w:lineRule="auto"/>
        <w:ind w:left="227"/>
        <w:jc w:val="center"/>
        <w:outlineLvl w:val="0"/>
        <w:rPr>
          <w:rFonts w:ascii="Times New Roman" w:hAnsi="Times New Roman" w:cs="Times New Roman"/>
          <w:b/>
          <w:caps/>
          <w:sz w:val="24"/>
          <w:szCs w:val="24"/>
        </w:rPr>
      </w:pPr>
      <w:r w:rsidRPr="003454A6">
        <w:rPr>
          <w:rFonts w:ascii="Times New Roman" w:hAnsi="Times New Roman" w:cs="Times New Roman"/>
          <w:b/>
          <w:sz w:val="24"/>
          <w:szCs w:val="24"/>
        </w:rPr>
        <w:t xml:space="preserve">Організація </w:t>
      </w:r>
      <w:r w:rsidR="00E975B8" w:rsidRPr="00E975B8">
        <w:rPr>
          <w:rFonts w:ascii="Times New Roman" w:hAnsi="Times New Roman" w:cs="Times New Roman"/>
          <w:b/>
          <w:sz w:val="24"/>
          <w:szCs w:val="24"/>
        </w:rPr>
        <w:t>виконання робіт</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 xml:space="preserve">Підрядник зобов’язаний забезпечити </w:t>
      </w:r>
      <w:r w:rsidR="00E975B8">
        <w:rPr>
          <w:rFonts w:ascii="Times New Roman" w:hAnsi="Times New Roman" w:cs="Times New Roman"/>
          <w:sz w:val="24"/>
          <w:szCs w:val="24"/>
        </w:rPr>
        <w:t>виконання робіт</w:t>
      </w:r>
      <w:r w:rsidR="00E975B8" w:rsidRPr="003454A6">
        <w:rPr>
          <w:rFonts w:ascii="Times New Roman" w:hAnsi="Times New Roman" w:cs="Times New Roman"/>
          <w:sz w:val="24"/>
          <w:szCs w:val="24"/>
        </w:rPr>
        <w:t xml:space="preserve"> </w:t>
      </w:r>
      <w:r w:rsidRPr="003454A6">
        <w:rPr>
          <w:rFonts w:ascii="Times New Roman" w:hAnsi="Times New Roman" w:cs="Times New Roman"/>
          <w:sz w:val="24"/>
          <w:szCs w:val="24"/>
        </w:rPr>
        <w:t xml:space="preserve">згідно з календарним графіком </w:t>
      </w:r>
      <w:r w:rsidR="00E975B8">
        <w:rPr>
          <w:rFonts w:ascii="Times New Roman" w:hAnsi="Times New Roman" w:cs="Times New Roman"/>
          <w:sz w:val="24"/>
          <w:szCs w:val="24"/>
        </w:rPr>
        <w:t>виконання робіт</w:t>
      </w:r>
      <w:r w:rsidR="00E975B8" w:rsidRPr="003454A6">
        <w:rPr>
          <w:rFonts w:ascii="Times New Roman" w:hAnsi="Times New Roman" w:cs="Times New Roman"/>
          <w:sz w:val="24"/>
          <w:szCs w:val="24"/>
        </w:rPr>
        <w:t xml:space="preserve"> </w:t>
      </w:r>
      <w:r w:rsidRPr="003454A6">
        <w:rPr>
          <w:rFonts w:ascii="Times New Roman" w:hAnsi="Times New Roman" w:cs="Times New Roman"/>
          <w:sz w:val="24"/>
          <w:szCs w:val="24"/>
        </w:rPr>
        <w:t>(Додаток № 2).</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 xml:space="preserve">Підрядник зобов’язаний повідомляти Замовника у випадку, якщо сповільнення </w:t>
      </w:r>
      <w:r w:rsidR="00E975B8">
        <w:rPr>
          <w:rFonts w:ascii="Times New Roman" w:hAnsi="Times New Roman" w:cs="Times New Roman"/>
          <w:sz w:val="24"/>
          <w:szCs w:val="24"/>
        </w:rPr>
        <w:t>виконання робіт</w:t>
      </w:r>
      <w:r w:rsidR="00E975B8" w:rsidRPr="003454A6">
        <w:rPr>
          <w:rFonts w:ascii="Times New Roman" w:hAnsi="Times New Roman" w:cs="Times New Roman"/>
          <w:sz w:val="24"/>
          <w:szCs w:val="24"/>
        </w:rPr>
        <w:t xml:space="preserve"> </w:t>
      </w:r>
      <w:r w:rsidRPr="003454A6">
        <w:rPr>
          <w:rFonts w:ascii="Times New Roman" w:hAnsi="Times New Roman" w:cs="Times New Roman"/>
          <w:sz w:val="24"/>
          <w:szCs w:val="24"/>
        </w:rPr>
        <w:t>порівняно з графіком буде становити більше 5 (п’яти) календарних днів. Якщо порушення строків</w:t>
      </w:r>
      <w:r w:rsidR="00E975B8" w:rsidRPr="00E975B8">
        <w:rPr>
          <w:rFonts w:ascii="Times New Roman" w:hAnsi="Times New Roman" w:cs="Times New Roman"/>
          <w:sz w:val="24"/>
          <w:szCs w:val="24"/>
        </w:rPr>
        <w:t xml:space="preserve"> </w:t>
      </w:r>
      <w:r w:rsidR="00E975B8">
        <w:rPr>
          <w:rFonts w:ascii="Times New Roman" w:hAnsi="Times New Roman" w:cs="Times New Roman"/>
          <w:sz w:val="24"/>
          <w:szCs w:val="24"/>
        </w:rPr>
        <w:t>виконання робіт</w:t>
      </w:r>
      <w:r w:rsidR="00E975B8" w:rsidRPr="003454A6">
        <w:rPr>
          <w:rFonts w:ascii="Times New Roman" w:hAnsi="Times New Roman" w:cs="Times New Roman"/>
          <w:sz w:val="24"/>
          <w:szCs w:val="24"/>
        </w:rPr>
        <w:t xml:space="preserve"> </w:t>
      </w:r>
      <w:r w:rsidRPr="003454A6">
        <w:rPr>
          <w:rFonts w:ascii="Times New Roman" w:hAnsi="Times New Roman" w:cs="Times New Roman"/>
          <w:sz w:val="24"/>
          <w:szCs w:val="24"/>
        </w:rPr>
        <w:t xml:space="preserve">виникло з вини Підрядника, останній одночасно із уточненням календарного графіка </w:t>
      </w:r>
      <w:r w:rsidR="00796CD4">
        <w:rPr>
          <w:rFonts w:ascii="Times New Roman" w:hAnsi="Times New Roman" w:cs="Times New Roman"/>
          <w:sz w:val="24"/>
          <w:szCs w:val="24"/>
        </w:rPr>
        <w:t>виконання робіт</w:t>
      </w:r>
      <w:r w:rsidRPr="003454A6">
        <w:rPr>
          <w:rFonts w:ascii="Times New Roman" w:hAnsi="Times New Roman" w:cs="Times New Roman"/>
          <w:sz w:val="24"/>
          <w:szCs w:val="24"/>
        </w:rPr>
        <w:t xml:space="preserve"> зобов’язаний розробити заходи з усунення затримання </w:t>
      </w:r>
      <w:r w:rsidR="00796CD4">
        <w:rPr>
          <w:rFonts w:ascii="Times New Roman" w:hAnsi="Times New Roman" w:cs="Times New Roman"/>
          <w:sz w:val="24"/>
          <w:szCs w:val="24"/>
        </w:rPr>
        <w:t>виконання робіт</w:t>
      </w:r>
      <w:r w:rsidRPr="003454A6">
        <w:rPr>
          <w:rFonts w:ascii="Times New Roman" w:hAnsi="Times New Roman" w:cs="Times New Roman"/>
          <w:sz w:val="24"/>
          <w:szCs w:val="24"/>
        </w:rPr>
        <w:t xml:space="preserve">. </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 xml:space="preserve">Підрядник зобов’язаний повідомляти Замовника про виникнення обставин, що залежать від Замовника та загрожують якості або придатності результатів </w:t>
      </w:r>
      <w:r w:rsidR="00796CD4">
        <w:rPr>
          <w:rFonts w:ascii="Times New Roman" w:hAnsi="Times New Roman" w:cs="Times New Roman"/>
          <w:sz w:val="24"/>
          <w:szCs w:val="24"/>
        </w:rPr>
        <w:t>виконання робіт</w:t>
      </w:r>
      <w:r w:rsidRPr="003454A6">
        <w:rPr>
          <w:rFonts w:ascii="Times New Roman" w:hAnsi="Times New Roman" w:cs="Times New Roman"/>
          <w:sz w:val="24"/>
          <w:szCs w:val="24"/>
        </w:rPr>
        <w:t xml:space="preserve">, не пізніше 1 (одного) робочого дня з моменту їх виникнення. Замовник протягом 2 (двох) робочих днів з дня одержання повідомлення від Підрядника надає йому відповідь про прийняті ним рішення щодо усунення зазначених обставин. </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На письмовий запит Замовника Підрядник зобов’язаний протягом 2 (двох) робочих днів від дати отримання запиту письмово надати Замовнику інформацію про:</w:t>
      </w:r>
    </w:p>
    <w:p w:rsidR="00643BE8" w:rsidRPr="003454A6" w:rsidRDefault="00643BE8" w:rsidP="00F71C5B">
      <w:pPr>
        <w:widowControl w:val="0"/>
        <w:numPr>
          <w:ilvl w:val="2"/>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хід </w:t>
      </w:r>
      <w:r w:rsidR="00796CD4">
        <w:rPr>
          <w:rFonts w:ascii="Times New Roman" w:hAnsi="Times New Roman" w:cs="Times New Roman"/>
          <w:sz w:val="24"/>
          <w:szCs w:val="24"/>
        </w:rPr>
        <w:t>виконання робіт</w:t>
      </w:r>
      <w:r w:rsidRPr="003454A6">
        <w:rPr>
          <w:rFonts w:ascii="Times New Roman" w:hAnsi="Times New Roman" w:cs="Times New Roman"/>
          <w:sz w:val="24"/>
          <w:szCs w:val="24"/>
        </w:rPr>
        <w:t>, у тому числі про відхилення від графіка їх виконання (причини, заходи щодо усунення відхилення тощо);</w:t>
      </w:r>
    </w:p>
    <w:p w:rsidR="00643BE8" w:rsidRPr="003454A6" w:rsidRDefault="00643BE8" w:rsidP="00F71C5B">
      <w:pPr>
        <w:widowControl w:val="0"/>
        <w:numPr>
          <w:ilvl w:val="2"/>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забезпечення </w:t>
      </w:r>
      <w:r w:rsidR="00796CD4">
        <w:rPr>
          <w:rFonts w:ascii="Times New Roman" w:hAnsi="Times New Roman" w:cs="Times New Roman"/>
          <w:sz w:val="24"/>
          <w:szCs w:val="24"/>
        </w:rPr>
        <w:t>виконання робіт</w:t>
      </w:r>
      <w:r w:rsidR="00796CD4" w:rsidRPr="003454A6">
        <w:rPr>
          <w:rFonts w:ascii="Times New Roman" w:hAnsi="Times New Roman" w:cs="Times New Roman"/>
          <w:sz w:val="24"/>
          <w:szCs w:val="24"/>
        </w:rPr>
        <w:t xml:space="preserve"> </w:t>
      </w:r>
      <w:r w:rsidRPr="003454A6">
        <w:rPr>
          <w:rFonts w:ascii="Times New Roman" w:hAnsi="Times New Roman" w:cs="Times New Roman"/>
          <w:sz w:val="24"/>
          <w:szCs w:val="24"/>
        </w:rPr>
        <w:t>матеріальними ресурсами;</w:t>
      </w:r>
    </w:p>
    <w:p w:rsidR="00643BE8" w:rsidRPr="003454A6" w:rsidRDefault="00643BE8" w:rsidP="00F71C5B">
      <w:pPr>
        <w:widowControl w:val="0"/>
        <w:numPr>
          <w:ilvl w:val="2"/>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залучення до </w:t>
      </w:r>
      <w:r w:rsidR="00796CD4">
        <w:rPr>
          <w:rFonts w:ascii="Times New Roman" w:hAnsi="Times New Roman" w:cs="Times New Roman"/>
          <w:sz w:val="24"/>
          <w:szCs w:val="24"/>
        </w:rPr>
        <w:t>виконання робіт</w:t>
      </w:r>
      <w:r w:rsidR="00796CD4" w:rsidRPr="003454A6">
        <w:rPr>
          <w:rFonts w:ascii="Times New Roman" w:hAnsi="Times New Roman" w:cs="Times New Roman"/>
          <w:sz w:val="24"/>
          <w:szCs w:val="24"/>
        </w:rPr>
        <w:t xml:space="preserve"> </w:t>
      </w:r>
      <w:r w:rsidRPr="003454A6">
        <w:rPr>
          <w:rFonts w:ascii="Times New Roman" w:hAnsi="Times New Roman" w:cs="Times New Roman"/>
          <w:sz w:val="24"/>
          <w:szCs w:val="24"/>
        </w:rPr>
        <w:t>робочої сили та субпідрядників;</w:t>
      </w:r>
    </w:p>
    <w:p w:rsidR="00643BE8" w:rsidRPr="003454A6" w:rsidRDefault="00643BE8" w:rsidP="00F71C5B">
      <w:pPr>
        <w:widowControl w:val="0"/>
        <w:numPr>
          <w:ilvl w:val="2"/>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результати здійснення контролю за якістю </w:t>
      </w:r>
      <w:r w:rsidR="00796CD4">
        <w:rPr>
          <w:rFonts w:ascii="Times New Roman" w:hAnsi="Times New Roman" w:cs="Times New Roman"/>
          <w:sz w:val="24"/>
          <w:szCs w:val="24"/>
        </w:rPr>
        <w:t>виконання робіт</w:t>
      </w:r>
      <w:r w:rsidRPr="003454A6">
        <w:rPr>
          <w:rFonts w:ascii="Times New Roman" w:hAnsi="Times New Roman" w:cs="Times New Roman"/>
          <w:sz w:val="24"/>
          <w:szCs w:val="24"/>
        </w:rPr>
        <w:t>, матеріальних ресурсів.</w:t>
      </w:r>
    </w:p>
    <w:p w:rsidR="00643BE8" w:rsidRPr="003454A6" w:rsidRDefault="00643BE8" w:rsidP="00643BE8">
      <w:pPr>
        <w:ind w:firstLine="567"/>
        <w:jc w:val="both"/>
        <w:rPr>
          <w:rFonts w:ascii="Times New Roman" w:hAnsi="Times New Roman" w:cs="Times New Roman"/>
          <w:sz w:val="24"/>
          <w:szCs w:val="24"/>
        </w:rPr>
      </w:pPr>
      <w:r w:rsidRPr="003454A6">
        <w:rPr>
          <w:rFonts w:ascii="Times New Roman" w:hAnsi="Times New Roman" w:cs="Times New Roman"/>
          <w:sz w:val="24"/>
          <w:szCs w:val="24"/>
        </w:rPr>
        <w:lastRenderedPageBreak/>
        <w:t xml:space="preserve">Обсяг інформації повинен бути достатнім для аналізу стану </w:t>
      </w:r>
      <w:r w:rsidR="00796CD4">
        <w:rPr>
          <w:rFonts w:ascii="Times New Roman" w:hAnsi="Times New Roman" w:cs="Times New Roman"/>
          <w:sz w:val="24"/>
          <w:szCs w:val="24"/>
        </w:rPr>
        <w:t>виконання робіт</w:t>
      </w:r>
      <w:r w:rsidRPr="003454A6">
        <w:rPr>
          <w:rFonts w:ascii="Times New Roman" w:hAnsi="Times New Roman" w:cs="Times New Roman"/>
          <w:sz w:val="24"/>
          <w:szCs w:val="24"/>
        </w:rPr>
        <w:t>, виявлення наявних проблем, прийняття Замовником необхідних для їх усунення заходів.</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pacing w:val="1"/>
          <w:sz w:val="24"/>
          <w:szCs w:val="24"/>
        </w:rPr>
      </w:pPr>
      <w:r w:rsidRPr="003454A6">
        <w:rPr>
          <w:rFonts w:ascii="Times New Roman" w:hAnsi="Times New Roman" w:cs="Times New Roman"/>
          <w:spacing w:val="1"/>
          <w:sz w:val="24"/>
          <w:szCs w:val="24"/>
        </w:rPr>
        <w:t xml:space="preserve">Сторони протягом 2 (двох) днів від дати підписання Договору письмово повідомлять одна одну про осіб, які представлятимуть відповідно Замовника і Підрядника при виконанні зобов’язань за цим Договором, та/або осіб, які згідно з наказом (іншим актом) призначені відповідальними за організацію та/або </w:t>
      </w:r>
      <w:r w:rsidR="00796CD4">
        <w:rPr>
          <w:rFonts w:ascii="Times New Roman" w:hAnsi="Times New Roman" w:cs="Times New Roman"/>
          <w:sz w:val="24"/>
          <w:szCs w:val="24"/>
        </w:rPr>
        <w:t>виконання робіт</w:t>
      </w:r>
      <w:r w:rsidRPr="003454A6">
        <w:rPr>
          <w:rFonts w:ascii="Times New Roman" w:hAnsi="Times New Roman" w:cs="Times New Roman"/>
          <w:spacing w:val="1"/>
          <w:sz w:val="24"/>
          <w:szCs w:val="24"/>
        </w:rPr>
        <w:t xml:space="preserve">, та які мають повноваження на підписання документів, що будуть складатися на виконання умов цього Договору, та нададуть одна одній оригінали (засвідчені копії) документів про визначення цих осіб представниками або призначення їх відповідальними за організацію та/або </w:t>
      </w:r>
      <w:r w:rsidR="00796CD4">
        <w:rPr>
          <w:rFonts w:ascii="Times New Roman" w:hAnsi="Times New Roman" w:cs="Times New Roman"/>
          <w:sz w:val="24"/>
          <w:szCs w:val="24"/>
        </w:rPr>
        <w:t>виконання робіт</w:t>
      </w:r>
      <w:r w:rsidRPr="003454A6">
        <w:rPr>
          <w:rFonts w:ascii="Times New Roman" w:hAnsi="Times New Roman" w:cs="Times New Roman"/>
          <w:spacing w:val="1"/>
          <w:sz w:val="24"/>
          <w:szCs w:val="24"/>
        </w:rPr>
        <w:t xml:space="preserve">. Сторона довіряє особі, визначеній нею як представник, або особам (виконробу, майстру, бригадиру, ланковому тощо), які згідно з наказом (іншим актом) призначені відповідальними за організацію та/або </w:t>
      </w:r>
      <w:r w:rsidR="00796CD4">
        <w:rPr>
          <w:rFonts w:ascii="Times New Roman" w:hAnsi="Times New Roman" w:cs="Times New Roman"/>
          <w:sz w:val="24"/>
          <w:szCs w:val="24"/>
        </w:rPr>
        <w:t>виконання робіт</w:t>
      </w:r>
      <w:r w:rsidRPr="003454A6">
        <w:rPr>
          <w:rFonts w:ascii="Times New Roman" w:hAnsi="Times New Roman" w:cs="Times New Roman"/>
          <w:spacing w:val="1"/>
          <w:sz w:val="24"/>
          <w:szCs w:val="24"/>
        </w:rPr>
        <w:t>, передбачених цим Договором, представляти інтереси Сторони при вчиненні дій, спрямованих на виконання функцій та/або зобов’язань Сторони за цим Договором, для чого надає такій особі (таким особам) повноваження від імені Сторони: приймати участь у нарадах, зустрічах, перевірках тощо, які проводяться на виконання або з приводу виконання цього Договору; надавати зауваження, пропозиції, приймати рішення з питань виконання зобов’язань Сторони за цим Договором; приймати матеріали, обладнання, ресурси; підписувати документи, що стосуються виконання зобов’язань Сторони за цим Договором, а також</w:t>
      </w:r>
      <w:r w:rsidRPr="003454A6">
        <w:rPr>
          <w:rFonts w:ascii="Times New Roman" w:hAnsi="Times New Roman" w:cs="Times New Roman"/>
          <w:sz w:val="24"/>
          <w:szCs w:val="24"/>
        </w:rPr>
        <w:t xml:space="preserve"> вчиняти всі інші дії, спрямовані на реалізацію функцій, повноважень та зобов’язань Сторони, що передбачені цим Договором</w:t>
      </w:r>
      <w:r w:rsidRPr="003454A6">
        <w:rPr>
          <w:rFonts w:ascii="Times New Roman" w:hAnsi="Times New Roman" w:cs="Times New Roman"/>
          <w:spacing w:val="1"/>
          <w:sz w:val="24"/>
          <w:szCs w:val="24"/>
        </w:rPr>
        <w:t>.</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pacing w:val="1"/>
          <w:sz w:val="24"/>
          <w:szCs w:val="24"/>
        </w:rPr>
      </w:pPr>
      <w:r w:rsidRPr="003454A6">
        <w:rPr>
          <w:rFonts w:ascii="Times New Roman" w:hAnsi="Times New Roman" w:cs="Times New Roman"/>
          <w:spacing w:val="1"/>
          <w:sz w:val="24"/>
          <w:szCs w:val="24"/>
        </w:rPr>
        <w:t xml:space="preserve">Представники </w:t>
      </w:r>
      <w:r w:rsidRPr="003454A6">
        <w:rPr>
          <w:rFonts w:ascii="Times New Roman" w:hAnsi="Times New Roman" w:cs="Times New Roman"/>
          <w:spacing w:val="2"/>
          <w:sz w:val="24"/>
          <w:szCs w:val="24"/>
        </w:rPr>
        <w:t xml:space="preserve">Замовника і Підрядника </w:t>
      </w:r>
      <w:r w:rsidRPr="003454A6">
        <w:rPr>
          <w:rFonts w:ascii="Times New Roman" w:hAnsi="Times New Roman" w:cs="Times New Roman"/>
          <w:spacing w:val="1"/>
          <w:sz w:val="24"/>
          <w:szCs w:val="24"/>
        </w:rPr>
        <w:t xml:space="preserve">(особи, призначені відповідальними за організацію та/або </w:t>
      </w:r>
      <w:r w:rsidR="00796CD4">
        <w:rPr>
          <w:rFonts w:ascii="Times New Roman" w:hAnsi="Times New Roman" w:cs="Times New Roman"/>
          <w:sz w:val="24"/>
          <w:szCs w:val="24"/>
        </w:rPr>
        <w:t>виконання робіт</w:t>
      </w:r>
      <w:r w:rsidR="00796CD4" w:rsidRPr="003454A6">
        <w:rPr>
          <w:rFonts w:ascii="Times New Roman" w:hAnsi="Times New Roman" w:cs="Times New Roman"/>
          <w:spacing w:val="1"/>
          <w:sz w:val="24"/>
          <w:szCs w:val="24"/>
        </w:rPr>
        <w:t xml:space="preserve"> </w:t>
      </w:r>
      <w:r w:rsidRPr="003454A6">
        <w:rPr>
          <w:rFonts w:ascii="Times New Roman" w:hAnsi="Times New Roman" w:cs="Times New Roman"/>
          <w:spacing w:val="1"/>
          <w:sz w:val="24"/>
          <w:szCs w:val="24"/>
        </w:rPr>
        <w:t xml:space="preserve">за цим Договором) регулярно, щотижня, в час, погоджений Сторонами, проводять на місці </w:t>
      </w:r>
      <w:r w:rsidR="00796CD4">
        <w:rPr>
          <w:rFonts w:ascii="Times New Roman" w:hAnsi="Times New Roman" w:cs="Times New Roman"/>
          <w:sz w:val="24"/>
          <w:szCs w:val="24"/>
        </w:rPr>
        <w:t>виконання робіт</w:t>
      </w:r>
      <w:r w:rsidR="00796CD4" w:rsidRPr="003454A6">
        <w:rPr>
          <w:rFonts w:ascii="Times New Roman" w:hAnsi="Times New Roman" w:cs="Times New Roman"/>
          <w:spacing w:val="1"/>
          <w:sz w:val="24"/>
          <w:szCs w:val="24"/>
        </w:rPr>
        <w:t xml:space="preserve"> </w:t>
      </w:r>
      <w:r w:rsidRPr="003454A6">
        <w:rPr>
          <w:rFonts w:ascii="Times New Roman" w:hAnsi="Times New Roman" w:cs="Times New Roman"/>
          <w:spacing w:val="1"/>
          <w:sz w:val="24"/>
          <w:szCs w:val="24"/>
        </w:rPr>
        <w:t>координаційні наради з метою вирішення питань, які виникатимуть в процесі реалізації даного Договору, або вирішують ці питання в робочому порядку.</w:t>
      </w:r>
    </w:p>
    <w:p w:rsidR="00643BE8" w:rsidRPr="003454A6" w:rsidRDefault="00643BE8" w:rsidP="00F71C5B">
      <w:pPr>
        <w:widowControl w:val="0"/>
        <w:numPr>
          <w:ilvl w:val="1"/>
          <w:numId w:val="24"/>
        </w:numPr>
        <w:shd w:val="clear" w:color="auto" w:fill="FFFFFF"/>
        <w:autoSpaceDE w:val="0"/>
        <w:autoSpaceDN w:val="0"/>
        <w:adjustRightInd w:val="0"/>
        <w:spacing w:after="0" w:line="240" w:lineRule="auto"/>
        <w:ind w:left="0" w:firstLine="142"/>
        <w:jc w:val="both"/>
        <w:rPr>
          <w:rFonts w:ascii="Times New Roman" w:hAnsi="Times New Roman" w:cs="Times New Roman"/>
          <w:spacing w:val="-8"/>
          <w:sz w:val="24"/>
          <w:szCs w:val="24"/>
          <w:u w:val="single"/>
        </w:rPr>
      </w:pPr>
      <w:r w:rsidRPr="003454A6">
        <w:rPr>
          <w:rFonts w:ascii="Times New Roman" w:hAnsi="Times New Roman" w:cs="Times New Roman"/>
          <w:spacing w:val="-1"/>
          <w:sz w:val="24"/>
          <w:szCs w:val="24"/>
          <w:u w:val="single"/>
        </w:rPr>
        <w:t xml:space="preserve">Персонал Підрядника: </w:t>
      </w:r>
    </w:p>
    <w:p w:rsidR="00643BE8" w:rsidRPr="003454A6" w:rsidRDefault="00643BE8" w:rsidP="00F71C5B">
      <w:pPr>
        <w:widowControl w:val="0"/>
        <w:numPr>
          <w:ilvl w:val="2"/>
          <w:numId w:val="24"/>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3 метою виконання своїх зобов’язань, передбачених умовами Договору, П</w:t>
      </w:r>
      <w:r w:rsidRPr="003454A6">
        <w:rPr>
          <w:rFonts w:ascii="Times New Roman" w:hAnsi="Times New Roman" w:cs="Times New Roman"/>
          <w:spacing w:val="-2"/>
          <w:sz w:val="24"/>
          <w:szCs w:val="24"/>
        </w:rPr>
        <w:t xml:space="preserve">ідрядник залучить для </w:t>
      </w:r>
      <w:r w:rsidR="00796CD4">
        <w:rPr>
          <w:rFonts w:ascii="Times New Roman" w:hAnsi="Times New Roman" w:cs="Times New Roman"/>
          <w:sz w:val="24"/>
          <w:szCs w:val="24"/>
        </w:rPr>
        <w:t>виконання робіт</w:t>
      </w:r>
      <w:r w:rsidR="00796CD4" w:rsidRPr="003454A6">
        <w:rPr>
          <w:rFonts w:ascii="Times New Roman" w:hAnsi="Times New Roman" w:cs="Times New Roman"/>
          <w:spacing w:val="-2"/>
          <w:sz w:val="24"/>
          <w:szCs w:val="24"/>
        </w:rPr>
        <w:t xml:space="preserve"> </w:t>
      </w:r>
      <w:r w:rsidRPr="003454A6">
        <w:rPr>
          <w:rFonts w:ascii="Times New Roman" w:hAnsi="Times New Roman" w:cs="Times New Roman"/>
          <w:spacing w:val="-2"/>
          <w:sz w:val="24"/>
          <w:szCs w:val="24"/>
        </w:rPr>
        <w:t xml:space="preserve">таких технічних спеціалістів, кваліфікація, досвід і компетенція яких дозволить їм здійснювати відповідний нагляд за дорученими їм завданнями, а також кваліфіковану робочу силу, необхідну для відповідного і своєчасного </w:t>
      </w:r>
      <w:r w:rsidR="00796CD4">
        <w:rPr>
          <w:rFonts w:ascii="Times New Roman" w:hAnsi="Times New Roman" w:cs="Times New Roman"/>
          <w:sz w:val="24"/>
          <w:szCs w:val="24"/>
        </w:rPr>
        <w:t>виконання робіт</w:t>
      </w:r>
      <w:r w:rsidRPr="003454A6">
        <w:rPr>
          <w:rFonts w:ascii="Times New Roman" w:hAnsi="Times New Roman" w:cs="Times New Roman"/>
          <w:spacing w:val="-2"/>
          <w:sz w:val="24"/>
          <w:szCs w:val="24"/>
        </w:rPr>
        <w:t>.</w:t>
      </w:r>
    </w:p>
    <w:p w:rsidR="00643BE8" w:rsidRPr="003454A6" w:rsidRDefault="00643BE8" w:rsidP="00F71C5B">
      <w:pPr>
        <w:widowControl w:val="0"/>
        <w:numPr>
          <w:ilvl w:val="2"/>
          <w:numId w:val="24"/>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pacing w:val="-1"/>
          <w:sz w:val="24"/>
          <w:szCs w:val="24"/>
        </w:rPr>
        <w:t xml:space="preserve">Збір і перевезення персоналу </w:t>
      </w:r>
      <w:r w:rsidRPr="003454A6">
        <w:rPr>
          <w:rFonts w:ascii="Times New Roman" w:hAnsi="Times New Roman" w:cs="Times New Roman"/>
          <w:sz w:val="24"/>
          <w:szCs w:val="24"/>
        </w:rPr>
        <w:t>П</w:t>
      </w:r>
      <w:r w:rsidRPr="003454A6">
        <w:rPr>
          <w:rFonts w:ascii="Times New Roman" w:hAnsi="Times New Roman" w:cs="Times New Roman"/>
          <w:spacing w:val="-2"/>
          <w:sz w:val="24"/>
          <w:szCs w:val="24"/>
        </w:rPr>
        <w:t>ідрядник</w:t>
      </w:r>
      <w:r w:rsidRPr="003454A6">
        <w:rPr>
          <w:rFonts w:ascii="Times New Roman" w:hAnsi="Times New Roman" w:cs="Times New Roman"/>
          <w:spacing w:val="-1"/>
          <w:sz w:val="24"/>
          <w:szCs w:val="24"/>
        </w:rPr>
        <w:t xml:space="preserve">а, в тому числі забезпечення </w:t>
      </w:r>
      <w:r w:rsidRPr="003454A6">
        <w:rPr>
          <w:rFonts w:ascii="Times New Roman" w:hAnsi="Times New Roman" w:cs="Times New Roman"/>
          <w:spacing w:val="-2"/>
          <w:sz w:val="24"/>
          <w:szCs w:val="24"/>
        </w:rPr>
        <w:t xml:space="preserve">необхідних транспортних засобів, </w:t>
      </w:r>
      <w:r w:rsidRPr="003454A6">
        <w:rPr>
          <w:rFonts w:ascii="Times New Roman" w:hAnsi="Times New Roman" w:cs="Times New Roman"/>
          <w:spacing w:val="1"/>
          <w:sz w:val="24"/>
          <w:szCs w:val="24"/>
        </w:rPr>
        <w:t>матеріальне забезпечення (харчування, засоби побуту, санітарні умови тощо) персоналу</w:t>
      </w:r>
      <w:r w:rsidRPr="003454A6">
        <w:rPr>
          <w:rFonts w:ascii="Times New Roman" w:hAnsi="Times New Roman" w:cs="Times New Roman"/>
          <w:sz w:val="24"/>
          <w:szCs w:val="24"/>
        </w:rPr>
        <w:t xml:space="preserve"> П</w:t>
      </w:r>
      <w:r w:rsidRPr="003454A6">
        <w:rPr>
          <w:rFonts w:ascii="Times New Roman" w:hAnsi="Times New Roman" w:cs="Times New Roman"/>
          <w:spacing w:val="-2"/>
          <w:sz w:val="24"/>
          <w:szCs w:val="24"/>
        </w:rPr>
        <w:t xml:space="preserve">ідрядника є обов’язком останнього і здійснюється за його </w:t>
      </w:r>
      <w:r w:rsidRPr="003454A6">
        <w:rPr>
          <w:rFonts w:ascii="Times New Roman" w:hAnsi="Times New Roman" w:cs="Times New Roman"/>
          <w:spacing w:val="-4"/>
          <w:sz w:val="24"/>
          <w:szCs w:val="24"/>
        </w:rPr>
        <w:t>рахунок.</w:t>
      </w:r>
    </w:p>
    <w:p w:rsidR="00643BE8" w:rsidRPr="003454A6" w:rsidRDefault="00643BE8" w:rsidP="00F71C5B">
      <w:pPr>
        <w:widowControl w:val="0"/>
        <w:numPr>
          <w:ilvl w:val="1"/>
          <w:numId w:val="24"/>
        </w:numPr>
        <w:autoSpaceDE w:val="0"/>
        <w:autoSpaceDN w:val="0"/>
        <w:adjustRightInd w:val="0"/>
        <w:spacing w:after="0" w:line="240" w:lineRule="auto"/>
        <w:ind w:left="0" w:firstLine="142"/>
        <w:jc w:val="both"/>
        <w:rPr>
          <w:rFonts w:ascii="Times New Roman" w:hAnsi="Times New Roman" w:cs="Times New Roman"/>
          <w:spacing w:val="2"/>
          <w:sz w:val="24"/>
          <w:szCs w:val="24"/>
        </w:rPr>
      </w:pPr>
      <w:r w:rsidRPr="003454A6">
        <w:rPr>
          <w:rFonts w:ascii="Times New Roman" w:hAnsi="Times New Roman" w:cs="Times New Roman"/>
          <w:spacing w:val="2"/>
          <w:sz w:val="24"/>
          <w:szCs w:val="24"/>
        </w:rPr>
        <w:t xml:space="preserve">Підрядник не може використовувати матеріальні ресурси та не може </w:t>
      </w:r>
      <w:r w:rsidR="00796CD4">
        <w:rPr>
          <w:rFonts w:ascii="Times New Roman" w:hAnsi="Times New Roman" w:cs="Times New Roman"/>
          <w:spacing w:val="2"/>
          <w:sz w:val="24"/>
          <w:szCs w:val="24"/>
        </w:rPr>
        <w:t xml:space="preserve">виконувати роботи </w:t>
      </w:r>
      <w:r w:rsidRPr="003454A6">
        <w:rPr>
          <w:rFonts w:ascii="Times New Roman" w:hAnsi="Times New Roman" w:cs="Times New Roman"/>
          <w:spacing w:val="2"/>
          <w:sz w:val="24"/>
          <w:szCs w:val="24"/>
        </w:rPr>
        <w:t xml:space="preserve">у способи, що загрожують життю та здоров’ю людей, чи призводять до порушення екологічних, санітарних правил, правил безпеки, інших встановлених законодавством вимог та несе відповідальність за їх недотримання. </w:t>
      </w:r>
    </w:p>
    <w:p w:rsidR="00643BE8" w:rsidRPr="003454A6" w:rsidRDefault="00643BE8" w:rsidP="00F71C5B">
      <w:pPr>
        <w:widowControl w:val="0"/>
        <w:numPr>
          <w:ilvl w:val="1"/>
          <w:numId w:val="24"/>
        </w:numPr>
        <w:shd w:val="clear" w:color="auto" w:fill="FFFFFF"/>
        <w:autoSpaceDE w:val="0"/>
        <w:autoSpaceDN w:val="0"/>
        <w:adjustRightInd w:val="0"/>
        <w:spacing w:after="0" w:line="240" w:lineRule="auto"/>
        <w:ind w:left="0" w:firstLine="142"/>
        <w:jc w:val="both"/>
        <w:rPr>
          <w:rFonts w:ascii="Times New Roman" w:hAnsi="Times New Roman" w:cs="Times New Roman"/>
          <w:spacing w:val="-1"/>
          <w:sz w:val="24"/>
          <w:szCs w:val="24"/>
        </w:rPr>
      </w:pPr>
      <w:r w:rsidRPr="003454A6">
        <w:rPr>
          <w:rFonts w:ascii="Times New Roman" w:hAnsi="Times New Roman" w:cs="Times New Roman"/>
          <w:bCs/>
          <w:sz w:val="24"/>
          <w:szCs w:val="24"/>
        </w:rPr>
        <w:t xml:space="preserve">Підрядник </w:t>
      </w:r>
      <w:r w:rsidRPr="003454A6">
        <w:rPr>
          <w:rFonts w:ascii="Times New Roman" w:hAnsi="Times New Roman" w:cs="Times New Roman"/>
          <w:sz w:val="24"/>
          <w:szCs w:val="24"/>
        </w:rPr>
        <w:t xml:space="preserve">відповідає за дотримання </w:t>
      </w:r>
      <w:r w:rsidRPr="003454A6">
        <w:rPr>
          <w:rFonts w:ascii="Times New Roman" w:hAnsi="Times New Roman" w:cs="Times New Roman"/>
          <w:bCs/>
          <w:sz w:val="24"/>
          <w:szCs w:val="24"/>
        </w:rPr>
        <w:t xml:space="preserve">при </w:t>
      </w:r>
      <w:r w:rsidR="00796CD4">
        <w:rPr>
          <w:rFonts w:ascii="Times New Roman" w:hAnsi="Times New Roman" w:cs="Times New Roman"/>
          <w:sz w:val="24"/>
          <w:szCs w:val="24"/>
        </w:rPr>
        <w:t>виконання робіт</w:t>
      </w:r>
      <w:r w:rsidRPr="003454A6">
        <w:rPr>
          <w:rFonts w:ascii="Times New Roman" w:hAnsi="Times New Roman" w:cs="Times New Roman"/>
          <w:bCs/>
          <w:sz w:val="24"/>
          <w:szCs w:val="24"/>
        </w:rPr>
        <w:t xml:space="preserve">, передбачених цим Договором, </w:t>
      </w:r>
      <w:r w:rsidRPr="003454A6">
        <w:rPr>
          <w:rFonts w:ascii="Times New Roman" w:hAnsi="Times New Roman" w:cs="Times New Roman"/>
          <w:spacing w:val="1"/>
          <w:sz w:val="24"/>
          <w:szCs w:val="24"/>
        </w:rPr>
        <w:t xml:space="preserve">чинних в Україні </w:t>
      </w:r>
      <w:r w:rsidRPr="003454A6">
        <w:rPr>
          <w:rFonts w:ascii="Times New Roman" w:hAnsi="Times New Roman" w:cs="Times New Roman"/>
          <w:sz w:val="24"/>
          <w:szCs w:val="24"/>
        </w:rPr>
        <w:t xml:space="preserve">нормативно-правових актів з охорони праці, екологічних, санітарних, </w:t>
      </w:r>
      <w:r w:rsidRPr="003454A6">
        <w:rPr>
          <w:rFonts w:ascii="Times New Roman" w:hAnsi="Times New Roman" w:cs="Times New Roman"/>
          <w:spacing w:val="1"/>
          <w:sz w:val="24"/>
          <w:szCs w:val="24"/>
        </w:rPr>
        <w:t>протипожежних</w:t>
      </w:r>
      <w:r w:rsidRPr="003454A6">
        <w:rPr>
          <w:rFonts w:ascii="Times New Roman" w:hAnsi="Times New Roman" w:cs="Times New Roman"/>
          <w:sz w:val="24"/>
          <w:szCs w:val="24"/>
        </w:rPr>
        <w:t xml:space="preserve"> правил, інших вимог законодавства; </w:t>
      </w:r>
      <w:r w:rsidRPr="003454A6">
        <w:rPr>
          <w:rFonts w:ascii="Times New Roman" w:hAnsi="Times New Roman" w:cs="Times New Roman"/>
          <w:bCs/>
          <w:sz w:val="24"/>
          <w:szCs w:val="24"/>
        </w:rPr>
        <w:t xml:space="preserve">за дотримання належного протипожежного, санітарного і технічного стану місця </w:t>
      </w:r>
      <w:r w:rsidR="00796CD4">
        <w:rPr>
          <w:rFonts w:ascii="Times New Roman" w:hAnsi="Times New Roman" w:cs="Times New Roman"/>
          <w:sz w:val="24"/>
          <w:szCs w:val="24"/>
        </w:rPr>
        <w:t>виконання робіт</w:t>
      </w:r>
      <w:r w:rsidRPr="003454A6">
        <w:rPr>
          <w:rFonts w:ascii="Times New Roman" w:hAnsi="Times New Roman" w:cs="Times New Roman"/>
          <w:bCs/>
          <w:sz w:val="24"/>
          <w:szCs w:val="24"/>
        </w:rPr>
        <w:t xml:space="preserve">, прилеглих площ (територій). Підрядник відповідає за нещасні випадки під час </w:t>
      </w:r>
      <w:r w:rsidR="00796CD4">
        <w:rPr>
          <w:rFonts w:ascii="Times New Roman" w:hAnsi="Times New Roman" w:cs="Times New Roman"/>
          <w:sz w:val="24"/>
          <w:szCs w:val="24"/>
        </w:rPr>
        <w:t>виконання робіт</w:t>
      </w:r>
      <w:r w:rsidR="00796CD4" w:rsidRPr="003454A6">
        <w:rPr>
          <w:rFonts w:ascii="Times New Roman" w:hAnsi="Times New Roman" w:cs="Times New Roman"/>
          <w:bCs/>
          <w:sz w:val="24"/>
          <w:szCs w:val="24"/>
        </w:rPr>
        <w:t xml:space="preserve"> </w:t>
      </w:r>
      <w:r w:rsidRPr="003454A6">
        <w:rPr>
          <w:rFonts w:ascii="Times New Roman" w:hAnsi="Times New Roman" w:cs="Times New Roman"/>
          <w:bCs/>
          <w:sz w:val="24"/>
          <w:szCs w:val="24"/>
        </w:rPr>
        <w:t xml:space="preserve">за цим Договором, а також за </w:t>
      </w:r>
      <w:r w:rsidRPr="003454A6">
        <w:rPr>
          <w:rFonts w:ascii="Times New Roman" w:hAnsi="Times New Roman" w:cs="Times New Roman"/>
          <w:sz w:val="24"/>
          <w:szCs w:val="24"/>
        </w:rPr>
        <w:t>шкоду, завдану з вини Підрядника. Шкода, завдана з вини Підрядника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w:t>
      </w:r>
      <w:r w:rsidRPr="003454A6">
        <w:rPr>
          <w:rFonts w:ascii="Times New Roman" w:hAnsi="Times New Roman" w:cs="Times New Roman"/>
          <w:spacing w:val="-1"/>
          <w:sz w:val="24"/>
          <w:szCs w:val="24"/>
        </w:rPr>
        <w:t>, відшкодовується Підрядником та/або залученою субпідрядною організацією відповідно до чинного законодавства.</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 xml:space="preserve">Підрядник зобов’язаний письмово повідомляти Замовника про перевірки органів державної влади </w:t>
      </w:r>
      <w:r w:rsidRPr="003454A6">
        <w:rPr>
          <w:rFonts w:ascii="Times New Roman" w:hAnsi="Times New Roman" w:cs="Times New Roman"/>
          <w:spacing w:val="-1"/>
          <w:sz w:val="24"/>
          <w:szCs w:val="24"/>
        </w:rPr>
        <w:t>та/або</w:t>
      </w:r>
      <w:r w:rsidRPr="003454A6">
        <w:rPr>
          <w:rFonts w:ascii="Times New Roman" w:hAnsi="Times New Roman" w:cs="Times New Roman"/>
          <w:sz w:val="24"/>
          <w:szCs w:val="24"/>
        </w:rPr>
        <w:t xml:space="preserve"> місцевого самоврядування протягом 1 (одного) дня з дати отримання повідомлення про перевірку або з дати початку перевірки, а також у письмовій формі надавати інформацію про результати перевірок, заплановані заходи з виконання приписів або усунення виявлених недоліків протягом 2 (двох) днів після проведення перевірки, одержання офіційних документів, що стосуються </w:t>
      </w:r>
      <w:r w:rsidR="00796CD4">
        <w:rPr>
          <w:rFonts w:ascii="Times New Roman" w:hAnsi="Times New Roman" w:cs="Times New Roman"/>
          <w:sz w:val="24"/>
          <w:szCs w:val="24"/>
        </w:rPr>
        <w:t>виконання робіт</w:t>
      </w:r>
      <w:r w:rsidRPr="003454A6">
        <w:rPr>
          <w:rFonts w:ascii="Times New Roman" w:hAnsi="Times New Roman" w:cs="Times New Roman"/>
          <w:sz w:val="24"/>
          <w:szCs w:val="24"/>
        </w:rPr>
        <w:t>, передбачених цим Договором.</w:t>
      </w:r>
    </w:p>
    <w:p w:rsidR="00643BE8" w:rsidRPr="003454A6" w:rsidRDefault="00643BE8" w:rsidP="00643BE8">
      <w:pPr>
        <w:ind w:left="567"/>
        <w:jc w:val="both"/>
        <w:rPr>
          <w:rFonts w:ascii="Times New Roman" w:hAnsi="Times New Roman" w:cs="Times New Roman"/>
          <w:sz w:val="24"/>
          <w:szCs w:val="24"/>
        </w:rPr>
      </w:pPr>
    </w:p>
    <w:p w:rsidR="00643BE8" w:rsidRPr="003454A6" w:rsidRDefault="00643BE8" w:rsidP="00F71C5B">
      <w:pPr>
        <w:numPr>
          <w:ilvl w:val="0"/>
          <w:numId w:val="24"/>
        </w:numPr>
        <w:spacing w:after="0" w:line="360" w:lineRule="auto"/>
        <w:ind w:left="227"/>
        <w:jc w:val="center"/>
        <w:outlineLvl w:val="0"/>
        <w:rPr>
          <w:rFonts w:ascii="Times New Roman" w:hAnsi="Times New Roman" w:cs="Times New Roman"/>
          <w:b/>
          <w:caps/>
          <w:sz w:val="24"/>
          <w:szCs w:val="24"/>
        </w:rPr>
      </w:pPr>
      <w:r w:rsidRPr="003454A6">
        <w:rPr>
          <w:rFonts w:ascii="Times New Roman" w:hAnsi="Times New Roman" w:cs="Times New Roman"/>
          <w:b/>
          <w:sz w:val="24"/>
          <w:szCs w:val="24"/>
        </w:rPr>
        <w:t xml:space="preserve">Контроль за якістю </w:t>
      </w:r>
      <w:r w:rsidR="00796CD4" w:rsidRPr="00796CD4">
        <w:rPr>
          <w:rFonts w:ascii="Times New Roman" w:hAnsi="Times New Roman" w:cs="Times New Roman"/>
          <w:b/>
          <w:sz w:val="24"/>
          <w:szCs w:val="24"/>
        </w:rPr>
        <w:t>виконання робіт</w:t>
      </w:r>
      <w:r w:rsidRPr="003454A6">
        <w:rPr>
          <w:rFonts w:ascii="Times New Roman" w:hAnsi="Times New Roman" w:cs="Times New Roman"/>
          <w:b/>
          <w:sz w:val="24"/>
          <w:szCs w:val="24"/>
        </w:rPr>
        <w:t xml:space="preserve"> і ресурсів</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 xml:space="preserve">З метою забезпечення контролю за відповідністю </w:t>
      </w:r>
      <w:r w:rsidR="00796CD4">
        <w:rPr>
          <w:rFonts w:ascii="Times New Roman" w:hAnsi="Times New Roman" w:cs="Times New Roman"/>
          <w:sz w:val="24"/>
          <w:szCs w:val="24"/>
        </w:rPr>
        <w:t>виконання робіт</w:t>
      </w:r>
      <w:r w:rsidRPr="003454A6">
        <w:rPr>
          <w:rFonts w:ascii="Times New Roman" w:hAnsi="Times New Roman" w:cs="Times New Roman"/>
          <w:sz w:val="24"/>
          <w:szCs w:val="24"/>
        </w:rPr>
        <w:t xml:space="preserve">, матеріальних ресурсів установленим вимогам Замовник здійснює технічний нагляд за </w:t>
      </w:r>
      <w:r w:rsidR="00796CD4">
        <w:rPr>
          <w:rFonts w:ascii="Times New Roman" w:hAnsi="Times New Roman" w:cs="Times New Roman"/>
          <w:sz w:val="24"/>
          <w:szCs w:val="24"/>
        </w:rPr>
        <w:t>виконанням робіт</w:t>
      </w:r>
      <w:r w:rsidRPr="003454A6">
        <w:rPr>
          <w:rFonts w:ascii="Times New Roman" w:hAnsi="Times New Roman" w:cs="Times New Roman"/>
          <w:sz w:val="24"/>
          <w:szCs w:val="24"/>
        </w:rPr>
        <w:t xml:space="preserve">. </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 xml:space="preserve">Підрядник створює всі умови, необхідні для проведення технічного нагляду. На вимогу відповідних уповноважених осіб Замовника, Підрядник зобов’язаний надавати їм всю інформацію та документи, необхідні для здійснення технічного нагляду. </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pacing w:val="1"/>
          <w:sz w:val="24"/>
          <w:szCs w:val="24"/>
        </w:rPr>
        <w:t xml:space="preserve">Представник Замовника </w:t>
      </w:r>
      <w:r w:rsidRPr="003454A6">
        <w:rPr>
          <w:rFonts w:ascii="Times New Roman" w:hAnsi="Times New Roman" w:cs="Times New Roman"/>
          <w:spacing w:val="-1"/>
          <w:sz w:val="24"/>
          <w:szCs w:val="24"/>
        </w:rPr>
        <w:t>та/або</w:t>
      </w:r>
      <w:r w:rsidRPr="003454A6">
        <w:rPr>
          <w:rFonts w:ascii="Times New Roman" w:hAnsi="Times New Roman" w:cs="Times New Roman"/>
          <w:spacing w:val="1"/>
          <w:sz w:val="24"/>
          <w:szCs w:val="24"/>
        </w:rPr>
        <w:t xml:space="preserve">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виконанням робіт, матимуть </w:t>
      </w:r>
      <w:r w:rsidRPr="003454A6">
        <w:rPr>
          <w:rFonts w:ascii="Times New Roman" w:hAnsi="Times New Roman" w:cs="Times New Roman"/>
          <w:sz w:val="24"/>
          <w:szCs w:val="24"/>
        </w:rPr>
        <w:t xml:space="preserve">право безперешкодного доступу до всіх частин, етапів </w:t>
      </w:r>
      <w:r w:rsidR="00796CD4">
        <w:rPr>
          <w:rFonts w:ascii="Times New Roman" w:hAnsi="Times New Roman" w:cs="Times New Roman"/>
          <w:sz w:val="24"/>
          <w:szCs w:val="24"/>
        </w:rPr>
        <w:t>виконання робіт</w:t>
      </w:r>
      <w:r w:rsidRPr="003454A6">
        <w:rPr>
          <w:rFonts w:ascii="Times New Roman" w:hAnsi="Times New Roman" w:cs="Times New Roman"/>
          <w:sz w:val="24"/>
          <w:szCs w:val="24"/>
        </w:rPr>
        <w:t xml:space="preserve"> на будівельному майданчику під час всього </w:t>
      </w:r>
      <w:r w:rsidRPr="003454A6">
        <w:rPr>
          <w:rFonts w:ascii="Times New Roman" w:hAnsi="Times New Roman" w:cs="Times New Roman"/>
          <w:spacing w:val="1"/>
          <w:sz w:val="24"/>
          <w:szCs w:val="24"/>
        </w:rPr>
        <w:t xml:space="preserve">періоду </w:t>
      </w:r>
      <w:r w:rsidR="00796CD4">
        <w:rPr>
          <w:rFonts w:ascii="Times New Roman" w:hAnsi="Times New Roman" w:cs="Times New Roman"/>
          <w:sz w:val="24"/>
          <w:szCs w:val="24"/>
        </w:rPr>
        <w:t>виконання робіт</w:t>
      </w:r>
      <w:r w:rsidRPr="003454A6">
        <w:rPr>
          <w:rFonts w:ascii="Times New Roman" w:hAnsi="Times New Roman" w:cs="Times New Roman"/>
          <w:spacing w:val="1"/>
          <w:sz w:val="24"/>
          <w:szCs w:val="24"/>
        </w:rPr>
        <w:t xml:space="preserve">. </w:t>
      </w:r>
      <w:r w:rsidRPr="003454A6">
        <w:rPr>
          <w:rFonts w:ascii="Times New Roman" w:hAnsi="Times New Roman" w:cs="Times New Roman"/>
          <w:sz w:val="24"/>
          <w:szCs w:val="24"/>
        </w:rPr>
        <w:t>П</w:t>
      </w:r>
      <w:r w:rsidRPr="003454A6">
        <w:rPr>
          <w:rFonts w:ascii="Times New Roman" w:hAnsi="Times New Roman" w:cs="Times New Roman"/>
          <w:spacing w:val="1"/>
          <w:sz w:val="24"/>
          <w:szCs w:val="24"/>
        </w:rPr>
        <w:t xml:space="preserve">редставники Замовника </w:t>
      </w:r>
      <w:r w:rsidRPr="003454A6">
        <w:rPr>
          <w:rFonts w:ascii="Times New Roman" w:hAnsi="Times New Roman" w:cs="Times New Roman"/>
          <w:spacing w:val="-1"/>
          <w:sz w:val="24"/>
          <w:szCs w:val="24"/>
        </w:rPr>
        <w:t xml:space="preserve">та/або </w:t>
      </w:r>
      <w:r w:rsidRPr="003454A6">
        <w:rPr>
          <w:rFonts w:ascii="Times New Roman" w:hAnsi="Times New Roman" w:cs="Times New Roman"/>
          <w:spacing w:val="1"/>
          <w:sz w:val="24"/>
          <w:szCs w:val="24"/>
        </w:rPr>
        <w:t>іншої уповноваженої ним особи, в тому числі представників спеціалізованої інжинірингової організації мають право на</w:t>
      </w:r>
      <w:r w:rsidRPr="003454A6">
        <w:rPr>
          <w:rFonts w:ascii="Times New Roman" w:hAnsi="Times New Roman" w:cs="Times New Roman"/>
          <w:sz w:val="24"/>
          <w:szCs w:val="24"/>
        </w:rPr>
        <w:t>:</w:t>
      </w:r>
    </w:p>
    <w:p w:rsidR="00643BE8" w:rsidRPr="003454A6" w:rsidRDefault="00643BE8" w:rsidP="00F71C5B">
      <w:pPr>
        <w:widowControl w:val="0"/>
        <w:numPr>
          <w:ilvl w:val="2"/>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здійснення контролю за дотриманням Підрядником вимог державних стандартів, будівельних норм і правил, кошторисної  документації та  умов цього Договору, а також контролю за якістю </w:t>
      </w:r>
      <w:r w:rsidR="00796CD4">
        <w:rPr>
          <w:rFonts w:ascii="Times New Roman" w:hAnsi="Times New Roman" w:cs="Times New Roman"/>
          <w:sz w:val="24"/>
          <w:szCs w:val="24"/>
        </w:rPr>
        <w:t>виконання робіт</w:t>
      </w:r>
      <w:r w:rsidR="00796CD4" w:rsidRPr="003454A6">
        <w:rPr>
          <w:rFonts w:ascii="Times New Roman" w:hAnsi="Times New Roman" w:cs="Times New Roman"/>
          <w:sz w:val="24"/>
          <w:szCs w:val="24"/>
        </w:rPr>
        <w:t xml:space="preserve"> </w:t>
      </w:r>
      <w:r w:rsidRPr="003454A6">
        <w:rPr>
          <w:rFonts w:ascii="Times New Roman" w:hAnsi="Times New Roman" w:cs="Times New Roman"/>
          <w:sz w:val="24"/>
          <w:szCs w:val="24"/>
        </w:rPr>
        <w:t xml:space="preserve">та їх обсягами; </w:t>
      </w:r>
    </w:p>
    <w:p w:rsidR="00643BE8" w:rsidRPr="003454A6" w:rsidRDefault="00643BE8" w:rsidP="00F71C5B">
      <w:pPr>
        <w:widowControl w:val="0"/>
        <w:numPr>
          <w:ilvl w:val="2"/>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проведення перевірок наявності у Підрядника (субпідрядників) документів (дозволів, ліцензій, сертифікатів тощо), необхідних для </w:t>
      </w:r>
      <w:r w:rsidR="00796CD4">
        <w:rPr>
          <w:rFonts w:ascii="Times New Roman" w:hAnsi="Times New Roman" w:cs="Times New Roman"/>
          <w:sz w:val="24"/>
          <w:szCs w:val="24"/>
        </w:rPr>
        <w:t>виконання робіт</w:t>
      </w:r>
      <w:r w:rsidRPr="003454A6">
        <w:rPr>
          <w:rFonts w:ascii="Times New Roman" w:hAnsi="Times New Roman" w:cs="Times New Roman"/>
          <w:sz w:val="24"/>
          <w:szCs w:val="24"/>
        </w:rPr>
        <w:t xml:space="preserve">; </w:t>
      </w:r>
    </w:p>
    <w:p w:rsidR="00643BE8" w:rsidRPr="003454A6" w:rsidRDefault="00643BE8" w:rsidP="00F71C5B">
      <w:pPr>
        <w:widowControl w:val="0"/>
        <w:numPr>
          <w:ilvl w:val="2"/>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проведення перевірок ведення документації про виконання Договору;</w:t>
      </w:r>
    </w:p>
    <w:p w:rsidR="00643BE8" w:rsidRPr="003454A6" w:rsidRDefault="00643BE8" w:rsidP="00F71C5B">
      <w:pPr>
        <w:widowControl w:val="0"/>
        <w:numPr>
          <w:ilvl w:val="2"/>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проведення перевірок виконання Підрядником вказівок і приписів уповноважених державних органів;</w:t>
      </w:r>
    </w:p>
    <w:p w:rsidR="00643BE8" w:rsidRPr="003454A6" w:rsidRDefault="00643BE8" w:rsidP="00F71C5B">
      <w:pPr>
        <w:widowControl w:val="0"/>
        <w:numPr>
          <w:ilvl w:val="2"/>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z w:val="24"/>
          <w:szCs w:val="24"/>
        </w:rPr>
        <w:t>інші повноваження, що випливають зі змісту обов’язків з технічного нагляду;</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pacing w:val="2"/>
          <w:sz w:val="24"/>
          <w:szCs w:val="24"/>
        </w:rPr>
        <w:t xml:space="preserve">Контроль за обсягами та якістю </w:t>
      </w:r>
      <w:r w:rsidR="00796CD4">
        <w:rPr>
          <w:rFonts w:ascii="Times New Roman" w:hAnsi="Times New Roman" w:cs="Times New Roman"/>
          <w:sz w:val="24"/>
          <w:szCs w:val="24"/>
        </w:rPr>
        <w:t>виконання робіт</w:t>
      </w:r>
      <w:r w:rsidR="00796CD4" w:rsidRPr="003454A6">
        <w:rPr>
          <w:rFonts w:ascii="Times New Roman" w:hAnsi="Times New Roman" w:cs="Times New Roman"/>
          <w:spacing w:val="2"/>
          <w:sz w:val="24"/>
          <w:szCs w:val="24"/>
        </w:rPr>
        <w:t xml:space="preserve"> </w:t>
      </w:r>
      <w:r w:rsidRPr="003454A6">
        <w:rPr>
          <w:rFonts w:ascii="Times New Roman" w:hAnsi="Times New Roman" w:cs="Times New Roman"/>
          <w:spacing w:val="2"/>
          <w:sz w:val="24"/>
          <w:szCs w:val="24"/>
        </w:rPr>
        <w:t xml:space="preserve">(обладнання тощо), які підлягають прихованню. </w:t>
      </w:r>
    </w:p>
    <w:p w:rsidR="00643BE8" w:rsidRPr="003454A6" w:rsidRDefault="00643BE8" w:rsidP="00F71C5B">
      <w:pPr>
        <w:widowControl w:val="0"/>
        <w:numPr>
          <w:ilvl w:val="2"/>
          <w:numId w:val="24"/>
        </w:numPr>
        <w:autoSpaceDE w:val="0"/>
        <w:autoSpaceDN w:val="0"/>
        <w:adjustRightInd w:val="0"/>
        <w:spacing w:after="0" w:line="240" w:lineRule="auto"/>
        <w:ind w:left="0" w:firstLine="567"/>
        <w:jc w:val="both"/>
        <w:rPr>
          <w:rFonts w:ascii="Times New Roman" w:hAnsi="Times New Roman" w:cs="Times New Roman"/>
          <w:spacing w:val="1"/>
          <w:sz w:val="24"/>
          <w:szCs w:val="24"/>
        </w:rPr>
      </w:pPr>
      <w:r w:rsidRPr="003454A6">
        <w:rPr>
          <w:rFonts w:ascii="Times New Roman" w:hAnsi="Times New Roman" w:cs="Times New Roman"/>
          <w:sz w:val="24"/>
          <w:szCs w:val="24"/>
        </w:rPr>
        <w:t xml:space="preserve">Сторони зобов’язані складати акти на приховані </w:t>
      </w:r>
      <w:r w:rsidR="00796CD4">
        <w:rPr>
          <w:rFonts w:ascii="Times New Roman" w:hAnsi="Times New Roman" w:cs="Times New Roman"/>
          <w:sz w:val="24"/>
          <w:szCs w:val="24"/>
        </w:rPr>
        <w:t>роботи</w:t>
      </w:r>
      <w:r w:rsidRPr="003454A6">
        <w:rPr>
          <w:rFonts w:ascii="Times New Roman" w:hAnsi="Times New Roman" w:cs="Times New Roman"/>
          <w:sz w:val="24"/>
          <w:szCs w:val="24"/>
        </w:rPr>
        <w:t xml:space="preserve">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3454A6">
        <w:rPr>
          <w:rFonts w:ascii="Times New Roman" w:hAnsi="Times New Roman" w:cs="Times New Roman"/>
          <w:spacing w:val="2"/>
          <w:sz w:val="24"/>
          <w:szCs w:val="24"/>
        </w:rPr>
        <w:t xml:space="preserve"> Жодні </w:t>
      </w:r>
      <w:r w:rsidR="00796CD4">
        <w:rPr>
          <w:rFonts w:ascii="Times New Roman" w:hAnsi="Times New Roman" w:cs="Times New Roman"/>
          <w:spacing w:val="2"/>
          <w:sz w:val="24"/>
          <w:szCs w:val="24"/>
        </w:rPr>
        <w:t>роботи</w:t>
      </w:r>
      <w:r w:rsidRPr="003454A6">
        <w:rPr>
          <w:rFonts w:ascii="Times New Roman" w:hAnsi="Times New Roman" w:cs="Times New Roman"/>
          <w:spacing w:val="2"/>
          <w:sz w:val="24"/>
          <w:szCs w:val="24"/>
        </w:rPr>
        <w:t xml:space="preserve">, що підлягають </w:t>
      </w:r>
      <w:r w:rsidRPr="003454A6">
        <w:rPr>
          <w:rFonts w:ascii="Times New Roman" w:hAnsi="Times New Roman" w:cs="Times New Roman"/>
          <w:sz w:val="24"/>
          <w:szCs w:val="24"/>
        </w:rPr>
        <w:t>прихованню</w:t>
      </w:r>
      <w:r w:rsidRPr="003454A6">
        <w:rPr>
          <w:rFonts w:ascii="Times New Roman" w:hAnsi="Times New Roman" w:cs="Times New Roman"/>
          <w:spacing w:val="2"/>
          <w:sz w:val="24"/>
          <w:szCs w:val="24"/>
        </w:rPr>
        <w:t xml:space="preserve">, не повинні бути приховані без письмової згоди </w:t>
      </w:r>
      <w:r w:rsidRPr="003454A6">
        <w:rPr>
          <w:rFonts w:ascii="Times New Roman" w:hAnsi="Times New Roman" w:cs="Times New Roman"/>
          <w:spacing w:val="1"/>
          <w:sz w:val="24"/>
          <w:szCs w:val="24"/>
        </w:rPr>
        <w:t xml:space="preserve">представника </w:t>
      </w:r>
      <w:r w:rsidRPr="003454A6">
        <w:rPr>
          <w:rFonts w:ascii="Times New Roman" w:hAnsi="Times New Roman" w:cs="Times New Roman"/>
          <w:spacing w:val="2"/>
          <w:sz w:val="24"/>
          <w:szCs w:val="24"/>
        </w:rPr>
        <w:t>Замовника,</w:t>
      </w:r>
      <w:r w:rsidRPr="003454A6">
        <w:rPr>
          <w:rFonts w:ascii="Times New Roman" w:hAnsi="Times New Roman" w:cs="Times New Roman"/>
          <w:spacing w:val="1"/>
          <w:sz w:val="24"/>
          <w:szCs w:val="24"/>
        </w:rPr>
        <w:t xml:space="preserve"> відображеної у акті.</w:t>
      </w:r>
    </w:p>
    <w:p w:rsidR="00643BE8" w:rsidRPr="003454A6" w:rsidRDefault="00643BE8" w:rsidP="00F71C5B">
      <w:pPr>
        <w:widowControl w:val="0"/>
        <w:numPr>
          <w:ilvl w:val="2"/>
          <w:numId w:val="24"/>
        </w:numPr>
        <w:autoSpaceDE w:val="0"/>
        <w:autoSpaceDN w:val="0"/>
        <w:adjustRightInd w:val="0"/>
        <w:spacing w:after="0" w:line="240" w:lineRule="auto"/>
        <w:ind w:left="0" w:firstLine="567"/>
        <w:jc w:val="both"/>
        <w:rPr>
          <w:rFonts w:ascii="Times New Roman" w:hAnsi="Times New Roman" w:cs="Times New Roman"/>
          <w:bCs/>
          <w:spacing w:val="-3"/>
          <w:sz w:val="24"/>
          <w:szCs w:val="24"/>
        </w:rPr>
      </w:pPr>
      <w:r w:rsidRPr="003454A6">
        <w:rPr>
          <w:rFonts w:ascii="Times New Roman" w:hAnsi="Times New Roman" w:cs="Times New Roman"/>
          <w:spacing w:val="2"/>
          <w:sz w:val="24"/>
          <w:szCs w:val="24"/>
        </w:rPr>
        <w:t xml:space="preserve">Підрядник у письмовій формі повідомляє Замовника про </w:t>
      </w:r>
      <w:r w:rsidRPr="003454A6">
        <w:rPr>
          <w:rFonts w:ascii="Times New Roman" w:hAnsi="Times New Roman" w:cs="Times New Roman"/>
          <w:sz w:val="24"/>
          <w:szCs w:val="24"/>
        </w:rPr>
        <w:t>необхідність проведення проміжного приймання (</w:t>
      </w:r>
      <w:r w:rsidRPr="003454A6">
        <w:rPr>
          <w:rFonts w:ascii="Times New Roman" w:hAnsi="Times New Roman" w:cs="Times New Roman"/>
          <w:spacing w:val="1"/>
          <w:sz w:val="24"/>
          <w:szCs w:val="24"/>
        </w:rPr>
        <w:t xml:space="preserve">випробування) </w:t>
      </w:r>
      <w:r w:rsidR="00796CD4">
        <w:rPr>
          <w:rFonts w:ascii="Times New Roman" w:hAnsi="Times New Roman" w:cs="Times New Roman"/>
          <w:sz w:val="24"/>
          <w:szCs w:val="24"/>
        </w:rPr>
        <w:t>виконаних робіт</w:t>
      </w:r>
      <w:r w:rsidRPr="003454A6">
        <w:rPr>
          <w:rFonts w:ascii="Times New Roman" w:hAnsi="Times New Roman" w:cs="Times New Roman"/>
          <w:sz w:val="24"/>
          <w:szCs w:val="24"/>
        </w:rPr>
        <w:t>, обладнання</w:t>
      </w:r>
      <w:r w:rsidRPr="003454A6">
        <w:rPr>
          <w:rFonts w:ascii="Times New Roman" w:hAnsi="Times New Roman" w:cs="Times New Roman"/>
          <w:spacing w:val="1"/>
          <w:sz w:val="24"/>
          <w:szCs w:val="24"/>
        </w:rPr>
        <w:t>,</w:t>
      </w:r>
      <w:r w:rsidRPr="003454A6">
        <w:rPr>
          <w:rFonts w:ascii="Times New Roman" w:hAnsi="Times New Roman" w:cs="Times New Roman"/>
          <w:sz w:val="24"/>
          <w:szCs w:val="24"/>
        </w:rPr>
        <w:t xml:space="preserve"> які підлягають прихованню, </w:t>
      </w:r>
      <w:r w:rsidRPr="003454A6">
        <w:rPr>
          <w:rFonts w:ascii="Times New Roman" w:hAnsi="Times New Roman" w:cs="Times New Roman"/>
          <w:spacing w:val="1"/>
          <w:sz w:val="24"/>
          <w:szCs w:val="24"/>
        </w:rPr>
        <w:t xml:space="preserve">не пізніше ніж за 3 (три) робочі дні перед початком цього приймання </w:t>
      </w:r>
      <w:r w:rsidRPr="003454A6">
        <w:rPr>
          <w:rFonts w:ascii="Times New Roman" w:hAnsi="Times New Roman" w:cs="Times New Roman"/>
          <w:sz w:val="24"/>
          <w:szCs w:val="24"/>
        </w:rPr>
        <w:t>(</w:t>
      </w:r>
      <w:r w:rsidRPr="003454A6">
        <w:rPr>
          <w:rFonts w:ascii="Times New Roman" w:hAnsi="Times New Roman" w:cs="Times New Roman"/>
          <w:spacing w:val="1"/>
          <w:sz w:val="24"/>
          <w:szCs w:val="24"/>
        </w:rPr>
        <w:t>випробування).</w:t>
      </w:r>
    </w:p>
    <w:p w:rsidR="00643BE8" w:rsidRPr="003454A6" w:rsidRDefault="00643BE8" w:rsidP="00F71C5B">
      <w:pPr>
        <w:widowControl w:val="0"/>
        <w:numPr>
          <w:ilvl w:val="2"/>
          <w:numId w:val="24"/>
        </w:numPr>
        <w:autoSpaceDE w:val="0"/>
        <w:autoSpaceDN w:val="0"/>
        <w:adjustRightInd w:val="0"/>
        <w:spacing w:after="0" w:line="240" w:lineRule="auto"/>
        <w:ind w:left="0" w:firstLine="567"/>
        <w:jc w:val="both"/>
        <w:rPr>
          <w:rFonts w:ascii="Times New Roman" w:hAnsi="Times New Roman" w:cs="Times New Roman"/>
          <w:bCs/>
          <w:spacing w:val="-3"/>
          <w:sz w:val="24"/>
          <w:szCs w:val="24"/>
        </w:rPr>
      </w:pPr>
      <w:r w:rsidRPr="003454A6">
        <w:rPr>
          <w:rFonts w:ascii="Times New Roman" w:hAnsi="Times New Roman" w:cs="Times New Roman"/>
          <w:spacing w:val="1"/>
          <w:sz w:val="24"/>
          <w:szCs w:val="24"/>
        </w:rPr>
        <w:t xml:space="preserve">Якщо </w:t>
      </w:r>
      <w:r w:rsidRPr="003454A6">
        <w:rPr>
          <w:rFonts w:ascii="Times New Roman" w:hAnsi="Times New Roman" w:cs="Times New Roman"/>
          <w:sz w:val="24"/>
          <w:szCs w:val="24"/>
        </w:rPr>
        <w:t xml:space="preserve">приховання </w:t>
      </w:r>
      <w:r w:rsidR="00796CD4">
        <w:rPr>
          <w:rFonts w:ascii="Times New Roman" w:hAnsi="Times New Roman" w:cs="Times New Roman"/>
          <w:sz w:val="24"/>
          <w:szCs w:val="24"/>
        </w:rPr>
        <w:t>робіт</w:t>
      </w:r>
      <w:r w:rsidRPr="003454A6">
        <w:rPr>
          <w:rFonts w:ascii="Times New Roman" w:hAnsi="Times New Roman" w:cs="Times New Roman"/>
          <w:spacing w:val="1"/>
          <w:sz w:val="24"/>
          <w:szCs w:val="24"/>
        </w:rPr>
        <w:t xml:space="preserve"> відбудеться без згоди присутнього представника </w:t>
      </w:r>
      <w:r w:rsidRPr="003454A6">
        <w:rPr>
          <w:rFonts w:ascii="Times New Roman" w:hAnsi="Times New Roman" w:cs="Times New Roman"/>
          <w:spacing w:val="2"/>
          <w:sz w:val="24"/>
          <w:szCs w:val="24"/>
        </w:rPr>
        <w:t>Замовника</w:t>
      </w:r>
      <w:r w:rsidRPr="003454A6">
        <w:rPr>
          <w:rFonts w:ascii="Times New Roman" w:hAnsi="Times New Roman" w:cs="Times New Roman"/>
          <w:spacing w:val="1"/>
          <w:sz w:val="24"/>
          <w:szCs w:val="24"/>
        </w:rPr>
        <w:t xml:space="preserve"> або представник </w:t>
      </w:r>
      <w:r w:rsidRPr="003454A6">
        <w:rPr>
          <w:rFonts w:ascii="Times New Roman" w:hAnsi="Times New Roman" w:cs="Times New Roman"/>
          <w:spacing w:val="2"/>
          <w:sz w:val="24"/>
          <w:szCs w:val="24"/>
        </w:rPr>
        <w:t>Замовника</w:t>
      </w:r>
      <w:r w:rsidRPr="003454A6">
        <w:rPr>
          <w:rFonts w:ascii="Times New Roman" w:hAnsi="Times New Roman" w:cs="Times New Roman"/>
          <w:spacing w:val="1"/>
          <w:sz w:val="24"/>
          <w:szCs w:val="24"/>
        </w:rPr>
        <w:t xml:space="preserve"> не </w:t>
      </w:r>
      <w:r w:rsidRPr="003454A6">
        <w:rPr>
          <w:rFonts w:ascii="Times New Roman" w:hAnsi="Times New Roman" w:cs="Times New Roman"/>
          <w:spacing w:val="2"/>
          <w:sz w:val="24"/>
          <w:szCs w:val="24"/>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3454A6">
        <w:rPr>
          <w:rFonts w:ascii="Times New Roman" w:hAnsi="Times New Roman" w:cs="Times New Roman"/>
          <w:sz w:val="24"/>
          <w:szCs w:val="24"/>
        </w:rPr>
        <w:t xml:space="preserve">прихованих </w:t>
      </w:r>
      <w:r w:rsidR="00796CD4">
        <w:rPr>
          <w:rFonts w:ascii="Times New Roman" w:hAnsi="Times New Roman" w:cs="Times New Roman"/>
          <w:spacing w:val="2"/>
          <w:sz w:val="24"/>
          <w:szCs w:val="24"/>
        </w:rPr>
        <w:t>робіт</w:t>
      </w:r>
      <w:r w:rsidRPr="003454A6">
        <w:rPr>
          <w:rFonts w:ascii="Times New Roman" w:hAnsi="Times New Roman" w:cs="Times New Roman"/>
          <w:spacing w:val="2"/>
          <w:sz w:val="24"/>
          <w:szCs w:val="24"/>
        </w:rPr>
        <w:t xml:space="preserve"> для здійснення контролю (випробування), після чого приховати її.</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 xml:space="preserve">У разі виявлення невідповідності </w:t>
      </w:r>
      <w:r w:rsidR="00DF4F3C">
        <w:rPr>
          <w:rFonts w:ascii="Times New Roman" w:hAnsi="Times New Roman" w:cs="Times New Roman"/>
          <w:sz w:val="24"/>
          <w:szCs w:val="24"/>
        </w:rPr>
        <w:t>виконан</w:t>
      </w:r>
      <w:r w:rsidR="00DF4F3C">
        <w:rPr>
          <w:rFonts w:ascii="Times New Roman" w:hAnsi="Times New Roman" w:cs="Times New Roman"/>
          <w:sz w:val="24"/>
          <w:szCs w:val="24"/>
        </w:rPr>
        <w:t>их</w:t>
      </w:r>
      <w:r w:rsidR="00DF4F3C">
        <w:rPr>
          <w:rFonts w:ascii="Times New Roman" w:hAnsi="Times New Roman" w:cs="Times New Roman"/>
          <w:sz w:val="24"/>
          <w:szCs w:val="24"/>
        </w:rPr>
        <w:t xml:space="preserve"> робіт</w:t>
      </w:r>
      <w:r w:rsidR="00DF4F3C" w:rsidRPr="003454A6">
        <w:rPr>
          <w:rFonts w:ascii="Times New Roman" w:hAnsi="Times New Roman" w:cs="Times New Roman"/>
          <w:sz w:val="24"/>
          <w:szCs w:val="24"/>
        </w:rPr>
        <w:t xml:space="preserve"> </w:t>
      </w:r>
      <w:r w:rsidRPr="003454A6">
        <w:rPr>
          <w:rFonts w:ascii="Times New Roman" w:hAnsi="Times New Roman" w:cs="Times New Roman"/>
          <w:sz w:val="24"/>
          <w:szCs w:val="24"/>
        </w:rPr>
        <w:t xml:space="preserve">установленим вимогам Замовник </w:t>
      </w:r>
      <w:r w:rsidRPr="003454A6">
        <w:rPr>
          <w:rFonts w:ascii="Times New Roman" w:hAnsi="Times New Roman" w:cs="Times New Roman"/>
          <w:spacing w:val="-1"/>
          <w:sz w:val="24"/>
          <w:szCs w:val="24"/>
        </w:rPr>
        <w:t>та/або</w:t>
      </w:r>
      <w:r w:rsidRPr="003454A6">
        <w:rPr>
          <w:rFonts w:ascii="Times New Roman" w:hAnsi="Times New Roman" w:cs="Times New Roman"/>
          <w:spacing w:val="1"/>
          <w:sz w:val="24"/>
          <w:szCs w:val="24"/>
        </w:rPr>
        <w:t xml:space="preserve"> інша уповноважена ним особа</w:t>
      </w:r>
      <w:r w:rsidRPr="003454A6">
        <w:rPr>
          <w:rFonts w:ascii="Times New Roman" w:hAnsi="Times New Roman" w:cs="Times New Roman"/>
          <w:sz w:val="24"/>
          <w:szCs w:val="24"/>
        </w:rPr>
        <w:t xml:space="preserve">, або представник технічного нагляду має право прийняти рішення про зупинення </w:t>
      </w:r>
      <w:r w:rsidR="00DF4F3C">
        <w:rPr>
          <w:rFonts w:ascii="Times New Roman" w:hAnsi="Times New Roman" w:cs="Times New Roman"/>
          <w:sz w:val="24"/>
          <w:szCs w:val="24"/>
        </w:rPr>
        <w:t>виконання робіт</w:t>
      </w:r>
      <w:r w:rsidR="00DF4F3C" w:rsidRPr="003454A6">
        <w:rPr>
          <w:rFonts w:ascii="Times New Roman" w:hAnsi="Times New Roman" w:cs="Times New Roman"/>
          <w:sz w:val="24"/>
          <w:szCs w:val="24"/>
        </w:rPr>
        <w:t xml:space="preserve"> </w:t>
      </w:r>
      <w:r w:rsidRPr="003454A6">
        <w:rPr>
          <w:rFonts w:ascii="Times New Roman" w:hAnsi="Times New Roman" w:cs="Times New Roman"/>
          <w:sz w:val="24"/>
          <w:szCs w:val="24"/>
        </w:rPr>
        <w:t>у разі виявлення порушення Підрядником (субпідрядниками Підр</w:t>
      </w:r>
      <w:r w:rsidR="00DF4F3C">
        <w:rPr>
          <w:rFonts w:ascii="Times New Roman" w:hAnsi="Times New Roman" w:cs="Times New Roman"/>
          <w:sz w:val="24"/>
          <w:szCs w:val="24"/>
        </w:rPr>
        <w:t>ядника) технології виробництва робіт</w:t>
      </w:r>
      <w:r w:rsidRPr="003454A6">
        <w:rPr>
          <w:rFonts w:ascii="Times New Roman" w:hAnsi="Times New Roman" w:cs="Times New Roman"/>
          <w:sz w:val="24"/>
          <w:szCs w:val="24"/>
        </w:rPr>
        <w:t>, а також інших положень діючих будівельних норм та правил, умов договору, кошторисної документації при вир</w:t>
      </w:r>
      <w:r w:rsidR="00DF4F3C">
        <w:rPr>
          <w:rFonts w:ascii="Times New Roman" w:hAnsi="Times New Roman" w:cs="Times New Roman"/>
          <w:sz w:val="24"/>
          <w:szCs w:val="24"/>
        </w:rPr>
        <w:t>обництві робіт</w:t>
      </w:r>
      <w:r w:rsidRPr="003454A6">
        <w:rPr>
          <w:rFonts w:ascii="Times New Roman" w:hAnsi="Times New Roman" w:cs="Times New Roman"/>
          <w:sz w:val="24"/>
          <w:szCs w:val="24"/>
        </w:rPr>
        <w:t xml:space="preserve">. Підрядник зобов’язаний негайно зупинити </w:t>
      </w:r>
      <w:r w:rsidR="00DF4F3C">
        <w:rPr>
          <w:rFonts w:ascii="Times New Roman" w:hAnsi="Times New Roman" w:cs="Times New Roman"/>
          <w:sz w:val="24"/>
          <w:szCs w:val="24"/>
        </w:rPr>
        <w:t>виконання робіт</w:t>
      </w:r>
      <w:r w:rsidR="00DF4F3C" w:rsidRPr="003454A6">
        <w:rPr>
          <w:rFonts w:ascii="Times New Roman" w:hAnsi="Times New Roman" w:cs="Times New Roman"/>
          <w:sz w:val="24"/>
          <w:szCs w:val="24"/>
        </w:rPr>
        <w:t xml:space="preserve"> </w:t>
      </w:r>
      <w:r w:rsidRPr="003454A6">
        <w:rPr>
          <w:rFonts w:ascii="Times New Roman" w:hAnsi="Times New Roman" w:cs="Times New Roman"/>
          <w:sz w:val="24"/>
          <w:szCs w:val="24"/>
        </w:rPr>
        <w:t xml:space="preserve">(в тому числі </w:t>
      </w:r>
      <w:r w:rsidR="00DF4F3C">
        <w:rPr>
          <w:rFonts w:ascii="Times New Roman" w:hAnsi="Times New Roman" w:cs="Times New Roman"/>
          <w:sz w:val="24"/>
          <w:szCs w:val="24"/>
        </w:rPr>
        <w:t>робіт</w:t>
      </w:r>
      <w:r w:rsidRPr="003454A6">
        <w:rPr>
          <w:rFonts w:ascii="Times New Roman" w:hAnsi="Times New Roman" w:cs="Times New Roman"/>
          <w:sz w:val="24"/>
          <w:szCs w:val="24"/>
        </w:rPr>
        <w:t xml:space="preserve">, що виконуються субпідрядниками) у разі отримання від Замовника відповідної письмової вимоги із зазначенням виду </w:t>
      </w:r>
      <w:r w:rsidR="00DF4F3C">
        <w:rPr>
          <w:rFonts w:ascii="Times New Roman" w:hAnsi="Times New Roman" w:cs="Times New Roman"/>
          <w:sz w:val="24"/>
          <w:szCs w:val="24"/>
        </w:rPr>
        <w:t>робіт</w:t>
      </w:r>
      <w:r w:rsidRPr="003454A6">
        <w:rPr>
          <w:rFonts w:ascii="Times New Roman" w:hAnsi="Times New Roman" w:cs="Times New Roman"/>
          <w:sz w:val="24"/>
          <w:szCs w:val="24"/>
        </w:rPr>
        <w:t xml:space="preserve">, що підлягають негайному зупиненню та посиланням на відповідні норми діючих будівельних норм та правил. Підрядник відновлює виконання зупинених </w:t>
      </w:r>
      <w:r w:rsidR="00DF4F3C">
        <w:rPr>
          <w:rFonts w:ascii="Times New Roman" w:hAnsi="Times New Roman" w:cs="Times New Roman"/>
          <w:sz w:val="24"/>
          <w:szCs w:val="24"/>
        </w:rPr>
        <w:t xml:space="preserve">робіт </w:t>
      </w:r>
      <w:r w:rsidRPr="003454A6">
        <w:rPr>
          <w:rFonts w:ascii="Times New Roman" w:hAnsi="Times New Roman" w:cs="Times New Roman"/>
          <w:sz w:val="24"/>
          <w:szCs w:val="24"/>
        </w:rPr>
        <w:t xml:space="preserve">після усунення причин, що стали підставою для прийняття рішення про зупинення </w:t>
      </w:r>
      <w:r w:rsidR="00DF4F3C">
        <w:rPr>
          <w:rFonts w:ascii="Times New Roman" w:hAnsi="Times New Roman" w:cs="Times New Roman"/>
          <w:sz w:val="24"/>
          <w:szCs w:val="24"/>
        </w:rPr>
        <w:t>виконання робіт</w:t>
      </w:r>
      <w:r w:rsidRPr="003454A6">
        <w:rPr>
          <w:rFonts w:ascii="Times New Roman" w:hAnsi="Times New Roman" w:cs="Times New Roman"/>
          <w:sz w:val="24"/>
          <w:szCs w:val="24"/>
        </w:rPr>
        <w:t xml:space="preserve">. </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 xml:space="preserve">Витрати на здійснення технічного нагляду передбачені на підставі норм ДСТУ Б Д.1.1-1:2013 Дод. К п.44 у розмірі не більше 2,5 % від БМР глав 1-9 зведеного кошторисного розрахунку. </w:t>
      </w:r>
    </w:p>
    <w:p w:rsidR="00643BE8" w:rsidRPr="003454A6" w:rsidRDefault="00643BE8" w:rsidP="00643BE8">
      <w:pPr>
        <w:outlineLvl w:val="0"/>
        <w:rPr>
          <w:rFonts w:ascii="Times New Roman" w:hAnsi="Times New Roman" w:cs="Times New Roman"/>
          <w:sz w:val="24"/>
          <w:szCs w:val="24"/>
        </w:rPr>
      </w:pPr>
    </w:p>
    <w:p w:rsidR="00643BE8" w:rsidRPr="003454A6" w:rsidRDefault="00643BE8" w:rsidP="00F71C5B">
      <w:pPr>
        <w:numPr>
          <w:ilvl w:val="0"/>
          <w:numId w:val="24"/>
        </w:numPr>
        <w:spacing w:after="0" w:line="360" w:lineRule="auto"/>
        <w:ind w:left="0" w:firstLine="0"/>
        <w:jc w:val="center"/>
        <w:outlineLvl w:val="0"/>
        <w:rPr>
          <w:rFonts w:ascii="Times New Roman" w:hAnsi="Times New Roman" w:cs="Times New Roman"/>
          <w:b/>
          <w:caps/>
          <w:sz w:val="24"/>
          <w:szCs w:val="24"/>
        </w:rPr>
      </w:pPr>
      <w:r w:rsidRPr="003454A6">
        <w:rPr>
          <w:rFonts w:ascii="Times New Roman" w:hAnsi="Times New Roman" w:cs="Times New Roman"/>
          <w:b/>
          <w:sz w:val="24"/>
          <w:szCs w:val="24"/>
        </w:rPr>
        <w:t xml:space="preserve">Порядок приймання </w:t>
      </w:r>
      <w:r w:rsidR="00DF4F3C" w:rsidRPr="00DF4F3C">
        <w:rPr>
          <w:rFonts w:ascii="Times New Roman" w:hAnsi="Times New Roman" w:cs="Times New Roman"/>
          <w:b/>
          <w:sz w:val="24"/>
          <w:szCs w:val="24"/>
        </w:rPr>
        <w:t>виконання робіт</w:t>
      </w:r>
    </w:p>
    <w:p w:rsidR="00643BE8" w:rsidRPr="003454A6" w:rsidRDefault="00643BE8" w:rsidP="00643BE8">
      <w:pPr>
        <w:spacing w:line="360" w:lineRule="auto"/>
        <w:ind w:left="2836" w:firstLine="709"/>
        <w:outlineLvl w:val="0"/>
        <w:rPr>
          <w:rFonts w:ascii="Times New Roman" w:hAnsi="Times New Roman" w:cs="Times New Roman"/>
          <w:b/>
          <w:caps/>
          <w:sz w:val="24"/>
          <w:szCs w:val="24"/>
        </w:rPr>
      </w:pPr>
      <w:r w:rsidRPr="003454A6">
        <w:rPr>
          <w:rFonts w:ascii="Times New Roman" w:hAnsi="Times New Roman" w:cs="Times New Roman"/>
          <w:b/>
          <w:sz w:val="24"/>
          <w:szCs w:val="24"/>
        </w:rPr>
        <w:t>Виправлення недоліків</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pacing w:val="1"/>
          <w:sz w:val="24"/>
          <w:szCs w:val="24"/>
        </w:rPr>
        <w:lastRenderedPageBreak/>
        <w:t xml:space="preserve">Факт виконання та вартість </w:t>
      </w:r>
      <w:r w:rsidR="00DF4F3C">
        <w:rPr>
          <w:rFonts w:ascii="Times New Roman" w:hAnsi="Times New Roman" w:cs="Times New Roman"/>
          <w:sz w:val="24"/>
          <w:szCs w:val="24"/>
        </w:rPr>
        <w:t>виконання робіт</w:t>
      </w:r>
      <w:r w:rsidR="00DF4F3C" w:rsidRPr="003454A6">
        <w:rPr>
          <w:rFonts w:ascii="Times New Roman" w:hAnsi="Times New Roman" w:cs="Times New Roman"/>
          <w:spacing w:val="1"/>
          <w:sz w:val="24"/>
          <w:szCs w:val="24"/>
        </w:rPr>
        <w:t xml:space="preserve"> </w:t>
      </w:r>
      <w:r w:rsidRPr="003454A6">
        <w:rPr>
          <w:rFonts w:ascii="Times New Roman" w:hAnsi="Times New Roman" w:cs="Times New Roman"/>
          <w:spacing w:val="1"/>
          <w:sz w:val="24"/>
          <w:szCs w:val="24"/>
        </w:rPr>
        <w:t xml:space="preserve">підтверджується підписаними Сторонами актами </w:t>
      </w:r>
      <w:r w:rsidR="00DF4F3C">
        <w:rPr>
          <w:rFonts w:ascii="Times New Roman" w:hAnsi="Times New Roman" w:cs="Times New Roman"/>
          <w:sz w:val="24"/>
          <w:szCs w:val="24"/>
        </w:rPr>
        <w:t>приймання виконаних робіт</w:t>
      </w:r>
      <w:r w:rsidRPr="003454A6">
        <w:rPr>
          <w:rFonts w:ascii="Times New Roman" w:hAnsi="Times New Roman" w:cs="Times New Roman"/>
          <w:sz w:val="24"/>
          <w:szCs w:val="24"/>
        </w:rPr>
        <w:t>.</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 xml:space="preserve">Протягом 5 (п’яти) календарних днів з моменту отримання Актів Замовник зобов’язаний розглянути та підписати їх в разі відсутності зауважень, або в такий саме строк направити Підряднику мотивовану відмову від їх підписання. </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pacing w:val="2"/>
          <w:sz w:val="24"/>
          <w:szCs w:val="24"/>
        </w:rPr>
      </w:pPr>
      <w:r w:rsidRPr="003454A6">
        <w:rPr>
          <w:rFonts w:ascii="Times New Roman" w:hAnsi="Times New Roman" w:cs="Times New Roman"/>
          <w:spacing w:val="4"/>
          <w:sz w:val="24"/>
          <w:szCs w:val="24"/>
        </w:rPr>
        <w:t xml:space="preserve">Прийняття виконаних </w:t>
      </w:r>
      <w:r w:rsidR="00DF4F3C">
        <w:rPr>
          <w:rFonts w:ascii="Times New Roman" w:hAnsi="Times New Roman" w:cs="Times New Roman"/>
          <w:spacing w:val="4"/>
          <w:sz w:val="24"/>
          <w:szCs w:val="24"/>
        </w:rPr>
        <w:t>робіт</w:t>
      </w:r>
      <w:r w:rsidRPr="003454A6">
        <w:rPr>
          <w:rFonts w:ascii="Times New Roman" w:hAnsi="Times New Roman" w:cs="Times New Roman"/>
          <w:spacing w:val="4"/>
          <w:sz w:val="24"/>
          <w:szCs w:val="24"/>
        </w:rPr>
        <w:t xml:space="preserve"> здійснюється </w:t>
      </w:r>
      <w:r w:rsidRPr="003454A6">
        <w:rPr>
          <w:rFonts w:ascii="Times New Roman" w:hAnsi="Times New Roman" w:cs="Times New Roman"/>
          <w:spacing w:val="2"/>
          <w:sz w:val="24"/>
          <w:szCs w:val="24"/>
        </w:rPr>
        <w:t xml:space="preserve">Замовником за умови належного </w:t>
      </w:r>
      <w:r w:rsidR="00DF4F3C">
        <w:rPr>
          <w:rFonts w:ascii="Times New Roman" w:hAnsi="Times New Roman" w:cs="Times New Roman"/>
          <w:sz w:val="24"/>
          <w:szCs w:val="24"/>
        </w:rPr>
        <w:t>виконання робіт</w:t>
      </w:r>
      <w:r w:rsidRPr="003454A6">
        <w:rPr>
          <w:rFonts w:ascii="Times New Roman" w:hAnsi="Times New Roman" w:cs="Times New Roman"/>
          <w:spacing w:val="2"/>
          <w:sz w:val="24"/>
          <w:szCs w:val="24"/>
        </w:rPr>
        <w:t xml:space="preserve"> та надання Підрядником документів, що підтверджують </w:t>
      </w:r>
      <w:r w:rsidRPr="003454A6">
        <w:rPr>
          <w:rFonts w:ascii="Times New Roman" w:hAnsi="Times New Roman" w:cs="Times New Roman"/>
          <w:spacing w:val="1"/>
          <w:sz w:val="24"/>
          <w:szCs w:val="24"/>
        </w:rPr>
        <w:t>якість матеріальних ресурсів</w:t>
      </w:r>
      <w:r w:rsidRPr="003454A6">
        <w:rPr>
          <w:rFonts w:ascii="Times New Roman" w:hAnsi="Times New Roman" w:cs="Times New Roman"/>
          <w:spacing w:val="2"/>
          <w:sz w:val="24"/>
          <w:szCs w:val="24"/>
        </w:rPr>
        <w:t xml:space="preserve">, використаних при </w:t>
      </w:r>
      <w:r w:rsidR="00DF4F3C">
        <w:rPr>
          <w:rFonts w:ascii="Times New Roman" w:hAnsi="Times New Roman" w:cs="Times New Roman"/>
          <w:sz w:val="24"/>
          <w:szCs w:val="24"/>
        </w:rPr>
        <w:t>виконанні</w:t>
      </w:r>
      <w:r w:rsidR="00DF4F3C">
        <w:rPr>
          <w:rFonts w:ascii="Times New Roman" w:hAnsi="Times New Roman" w:cs="Times New Roman"/>
          <w:sz w:val="24"/>
          <w:szCs w:val="24"/>
        </w:rPr>
        <w:t xml:space="preserve"> робіт</w:t>
      </w:r>
      <w:r w:rsidR="00DF4F3C" w:rsidRPr="003454A6">
        <w:rPr>
          <w:rFonts w:ascii="Times New Roman" w:hAnsi="Times New Roman" w:cs="Times New Roman"/>
          <w:sz w:val="24"/>
          <w:szCs w:val="24"/>
        </w:rPr>
        <w:t xml:space="preserve"> </w:t>
      </w:r>
      <w:r w:rsidRPr="003454A6">
        <w:rPr>
          <w:rFonts w:ascii="Times New Roman" w:hAnsi="Times New Roman" w:cs="Times New Roman"/>
          <w:sz w:val="24"/>
          <w:szCs w:val="24"/>
        </w:rPr>
        <w:t xml:space="preserve">(якщо наявність сертифікатів, протоколів є обов’язковою згідно з чинним законодавством України) та іншої документації щодо таких </w:t>
      </w:r>
      <w:r w:rsidR="00DF4F3C">
        <w:rPr>
          <w:rFonts w:ascii="Times New Roman" w:hAnsi="Times New Roman" w:cs="Times New Roman"/>
          <w:sz w:val="24"/>
          <w:szCs w:val="24"/>
        </w:rPr>
        <w:t>робіт</w:t>
      </w:r>
      <w:r w:rsidRPr="003454A6">
        <w:rPr>
          <w:rFonts w:ascii="Times New Roman" w:hAnsi="Times New Roman" w:cs="Times New Roman"/>
          <w:sz w:val="24"/>
          <w:szCs w:val="24"/>
        </w:rPr>
        <w:t>, передбаченої кошторисною документацією, Договором та/або законодавством</w:t>
      </w:r>
      <w:r w:rsidRPr="003454A6">
        <w:rPr>
          <w:rFonts w:ascii="Times New Roman" w:hAnsi="Times New Roman" w:cs="Times New Roman"/>
          <w:spacing w:val="2"/>
          <w:sz w:val="24"/>
          <w:szCs w:val="24"/>
        </w:rPr>
        <w:t>.</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 xml:space="preserve">У разі виявлення неналежного </w:t>
      </w:r>
      <w:r w:rsidR="00DF4F3C">
        <w:rPr>
          <w:rFonts w:ascii="Times New Roman" w:hAnsi="Times New Roman" w:cs="Times New Roman"/>
          <w:sz w:val="24"/>
          <w:szCs w:val="24"/>
        </w:rPr>
        <w:t>виконання робіт</w:t>
      </w:r>
      <w:r w:rsidRPr="003454A6">
        <w:rPr>
          <w:rFonts w:ascii="Times New Roman" w:hAnsi="Times New Roman" w:cs="Times New Roman"/>
          <w:sz w:val="24"/>
          <w:szCs w:val="24"/>
        </w:rPr>
        <w:t xml:space="preserve">, завищення їх обсягів або неправильного застосування кошторисних норм, поточних цін, розцінок та інших помилок, що вплинули на вартість </w:t>
      </w:r>
      <w:r w:rsidR="00DF4F3C">
        <w:rPr>
          <w:rFonts w:ascii="Times New Roman" w:hAnsi="Times New Roman" w:cs="Times New Roman"/>
          <w:sz w:val="24"/>
          <w:szCs w:val="24"/>
        </w:rPr>
        <w:t>виконаних</w:t>
      </w:r>
      <w:r w:rsidR="00DF4F3C">
        <w:rPr>
          <w:rFonts w:ascii="Times New Roman" w:hAnsi="Times New Roman" w:cs="Times New Roman"/>
          <w:sz w:val="24"/>
          <w:szCs w:val="24"/>
        </w:rPr>
        <w:t xml:space="preserve"> робіт</w:t>
      </w:r>
      <w:r w:rsidRPr="003454A6">
        <w:rPr>
          <w:rFonts w:ascii="Times New Roman" w:hAnsi="Times New Roman" w:cs="Times New Roman"/>
          <w:sz w:val="24"/>
          <w:szCs w:val="24"/>
        </w:rPr>
        <w:t xml:space="preserve">, ненадання необхідних </w:t>
      </w:r>
      <w:r w:rsidRPr="003454A6">
        <w:rPr>
          <w:rFonts w:ascii="Times New Roman" w:hAnsi="Times New Roman" w:cs="Times New Roman"/>
          <w:spacing w:val="2"/>
          <w:sz w:val="24"/>
          <w:szCs w:val="24"/>
        </w:rPr>
        <w:t xml:space="preserve">документів, </w:t>
      </w:r>
      <w:r w:rsidRPr="003454A6">
        <w:rPr>
          <w:rFonts w:ascii="Times New Roman" w:hAnsi="Times New Roman" w:cs="Times New Roman"/>
          <w:sz w:val="24"/>
          <w:szCs w:val="24"/>
        </w:rPr>
        <w:t>Замовник має право відмовитись від підписання наданих документів.</w:t>
      </w:r>
    </w:p>
    <w:p w:rsidR="00643BE8" w:rsidRPr="003454A6" w:rsidRDefault="00643BE8" w:rsidP="00F71C5B">
      <w:pPr>
        <w:numPr>
          <w:ilvl w:val="1"/>
          <w:numId w:val="24"/>
        </w:numPr>
        <w:spacing w:after="0" w:line="240" w:lineRule="auto"/>
        <w:ind w:left="0" w:firstLine="142"/>
        <w:jc w:val="both"/>
        <w:outlineLvl w:val="0"/>
        <w:rPr>
          <w:rFonts w:ascii="Times New Roman" w:hAnsi="Times New Roman" w:cs="Times New Roman"/>
          <w:sz w:val="24"/>
          <w:szCs w:val="24"/>
        </w:rPr>
      </w:pPr>
      <w:r w:rsidRPr="003454A6">
        <w:rPr>
          <w:rFonts w:ascii="Times New Roman" w:hAnsi="Times New Roman" w:cs="Times New Roman"/>
          <w:sz w:val="24"/>
          <w:szCs w:val="24"/>
          <w:u w:val="single"/>
        </w:rPr>
        <w:t>Виправлення недоліків</w:t>
      </w:r>
    </w:p>
    <w:p w:rsidR="00643BE8" w:rsidRPr="003454A6" w:rsidRDefault="00643BE8" w:rsidP="00F71C5B">
      <w:pPr>
        <w:numPr>
          <w:ilvl w:val="2"/>
          <w:numId w:val="24"/>
        </w:numPr>
        <w:spacing w:after="0" w:line="240" w:lineRule="auto"/>
        <w:ind w:left="0" w:firstLine="426"/>
        <w:jc w:val="both"/>
        <w:rPr>
          <w:rFonts w:ascii="Times New Roman" w:hAnsi="Times New Roman" w:cs="Times New Roman"/>
          <w:sz w:val="24"/>
          <w:szCs w:val="24"/>
        </w:rPr>
      </w:pPr>
      <w:r w:rsidRPr="003454A6">
        <w:rPr>
          <w:rFonts w:ascii="Times New Roman" w:hAnsi="Times New Roman" w:cs="Times New Roman"/>
          <w:sz w:val="24"/>
          <w:szCs w:val="24"/>
        </w:rPr>
        <w:t>Роботами з недоліками вважають</w:t>
      </w:r>
      <w:r w:rsidR="00DF4F3C">
        <w:rPr>
          <w:rFonts w:ascii="Times New Roman" w:hAnsi="Times New Roman" w:cs="Times New Roman"/>
          <w:sz w:val="24"/>
          <w:szCs w:val="24"/>
        </w:rPr>
        <w:t>ся роботи</w:t>
      </w:r>
      <w:r w:rsidRPr="003454A6">
        <w:rPr>
          <w:rFonts w:ascii="Times New Roman" w:hAnsi="Times New Roman" w:cs="Times New Roman"/>
          <w:sz w:val="24"/>
          <w:szCs w:val="24"/>
        </w:rPr>
        <w:t xml:space="preserve">, виконані: </w:t>
      </w:r>
      <w:r w:rsidRPr="003454A6">
        <w:rPr>
          <w:rFonts w:ascii="Times New Roman" w:hAnsi="Times New Roman" w:cs="Times New Roman"/>
          <w:spacing w:val="1"/>
          <w:sz w:val="24"/>
          <w:szCs w:val="24"/>
        </w:rPr>
        <w:t xml:space="preserve">неякісно, тобто з порушенням чинних в Україні будівельних норм та правил; з відхиленням від умов цього Договору; </w:t>
      </w:r>
      <w:r w:rsidRPr="003454A6">
        <w:rPr>
          <w:rFonts w:ascii="Times New Roman" w:hAnsi="Times New Roman" w:cs="Times New Roman"/>
          <w:sz w:val="24"/>
          <w:szCs w:val="24"/>
        </w:rPr>
        <w:t>з використанням матеріальних ресурсів, що не відповідають чинним нормам або вимогам Замовника, зазначеним в Договорі</w:t>
      </w:r>
      <w:r w:rsidRPr="003454A6">
        <w:rPr>
          <w:rFonts w:ascii="Times New Roman" w:hAnsi="Times New Roman" w:cs="Times New Roman"/>
          <w:spacing w:val="1"/>
          <w:sz w:val="24"/>
          <w:szCs w:val="24"/>
        </w:rPr>
        <w:t>.</w:t>
      </w:r>
    </w:p>
    <w:p w:rsidR="00643BE8" w:rsidRPr="003454A6" w:rsidRDefault="00643BE8" w:rsidP="00F71C5B">
      <w:pPr>
        <w:widowControl w:val="0"/>
        <w:numPr>
          <w:ilvl w:val="2"/>
          <w:numId w:val="24"/>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3454A6">
        <w:rPr>
          <w:rFonts w:ascii="Times New Roman" w:hAnsi="Times New Roman" w:cs="Times New Roman"/>
          <w:sz w:val="24"/>
          <w:szCs w:val="24"/>
        </w:rPr>
        <w:t>У разі виявлення в процесі</w:t>
      </w:r>
      <w:r w:rsidR="00DF4F3C">
        <w:rPr>
          <w:rFonts w:ascii="Times New Roman" w:hAnsi="Times New Roman" w:cs="Times New Roman"/>
          <w:sz w:val="24"/>
          <w:szCs w:val="24"/>
        </w:rPr>
        <w:t xml:space="preserve"> приймання-передачі закінчених робіт</w:t>
      </w:r>
      <w:r w:rsidRPr="003454A6">
        <w:rPr>
          <w:rFonts w:ascii="Times New Roman" w:hAnsi="Times New Roman" w:cs="Times New Roman"/>
          <w:sz w:val="24"/>
          <w:szCs w:val="24"/>
        </w:rPr>
        <w:t xml:space="preserve"> недоліків, що виникли з вини Підрядника, останній у визначений Замовником строк зобов’язаний усунути їх і повторно повідомити Замовника </w:t>
      </w:r>
      <w:r w:rsidR="00DF4F3C">
        <w:rPr>
          <w:rFonts w:ascii="Times New Roman" w:hAnsi="Times New Roman" w:cs="Times New Roman"/>
          <w:sz w:val="24"/>
          <w:szCs w:val="24"/>
        </w:rPr>
        <w:t>про готовність робіт</w:t>
      </w:r>
      <w:r w:rsidRPr="003454A6">
        <w:rPr>
          <w:rFonts w:ascii="Times New Roman" w:hAnsi="Times New Roman" w:cs="Times New Roman"/>
          <w:sz w:val="24"/>
          <w:szCs w:val="24"/>
        </w:rPr>
        <w:t xml:space="preserve">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w:t>
      </w:r>
      <w:r w:rsidRPr="003454A6">
        <w:rPr>
          <w:rFonts w:ascii="Times New Roman" w:hAnsi="Times New Roman" w:cs="Times New Roman"/>
          <w:spacing w:val="2"/>
          <w:sz w:val="24"/>
          <w:szCs w:val="24"/>
        </w:rPr>
        <w:t xml:space="preserve">У разі виявлення у </w:t>
      </w:r>
      <w:r w:rsidR="00DF4F3C">
        <w:rPr>
          <w:rFonts w:ascii="Times New Roman" w:hAnsi="Times New Roman" w:cs="Times New Roman"/>
          <w:spacing w:val="2"/>
          <w:sz w:val="24"/>
          <w:szCs w:val="24"/>
        </w:rPr>
        <w:t xml:space="preserve">роботах </w:t>
      </w:r>
      <w:r w:rsidRPr="003454A6">
        <w:rPr>
          <w:rFonts w:ascii="Times New Roman" w:hAnsi="Times New Roman" w:cs="Times New Roman"/>
          <w:spacing w:val="2"/>
          <w:sz w:val="24"/>
          <w:szCs w:val="24"/>
        </w:rPr>
        <w:t xml:space="preserve">недоліків, які не можуть бути усунені Підрядником, Замовником або третьою особою, Замовник має право відмовитися від прийняття виконання таких </w:t>
      </w:r>
      <w:r w:rsidR="00B2247F">
        <w:rPr>
          <w:rFonts w:ascii="Times New Roman" w:hAnsi="Times New Roman" w:cs="Times New Roman"/>
          <w:spacing w:val="2"/>
          <w:sz w:val="24"/>
          <w:szCs w:val="24"/>
        </w:rPr>
        <w:t>робіт</w:t>
      </w:r>
      <w:r w:rsidRPr="003454A6">
        <w:rPr>
          <w:rFonts w:ascii="Times New Roman" w:hAnsi="Times New Roman" w:cs="Times New Roman"/>
          <w:spacing w:val="2"/>
          <w:sz w:val="24"/>
          <w:szCs w:val="24"/>
        </w:rPr>
        <w:t>.</w:t>
      </w:r>
      <w:r w:rsidRPr="003454A6">
        <w:rPr>
          <w:rFonts w:ascii="Times New Roman" w:hAnsi="Times New Roman" w:cs="Times New Roman"/>
          <w:sz w:val="24"/>
          <w:szCs w:val="24"/>
        </w:rPr>
        <w:t xml:space="preserve"> Підрядник зобов’язаний відшкодувати завдані Замовнику збитки. </w:t>
      </w:r>
    </w:p>
    <w:p w:rsidR="00643BE8" w:rsidRPr="003454A6" w:rsidRDefault="00643BE8" w:rsidP="00F71C5B">
      <w:pPr>
        <w:widowControl w:val="0"/>
        <w:numPr>
          <w:ilvl w:val="2"/>
          <w:numId w:val="24"/>
        </w:numPr>
        <w:autoSpaceDE w:val="0"/>
        <w:autoSpaceDN w:val="0"/>
        <w:adjustRightInd w:val="0"/>
        <w:spacing w:after="0" w:line="240" w:lineRule="auto"/>
        <w:ind w:left="0" w:firstLine="426"/>
        <w:jc w:val="both"/>
        <w:rPr>
          <w:rFonts w:ascii="Times New Roman" w:hAnsi="Times New Roman" w:cs="Times New Roman"/>
          <w:sz w:val="24"/>
          <w:szCs w:val="24"/>
        </w:rPr>
      </w:pPr>
      <w:r w:rsidRPr="003454A6">
        <w:rPr>
          <w:rFonts w:ascii="Times New Roman" w:hAnsi="Times New Roman" w:cs="Times New Roman"/>
          <w:sz w:val="24"/>
          <w:szCs w:val="24"/>
        </w:rPr>
        <w:t xml:space="preserve">Фінансування витрат, пов’язаних з проведенням експертизи щодо недоліків у </w:t>
      </w:r>
      <w:r w:rsidR="00B2247F">
        <w:rPr>
          <w:rFonts w:ascii="Times New Roman" w:hAnsi="Times New Roman" w:cs="Times New Roman"/>
          <w:sz w:val="24"/>
          <w:szCs w:val="24"/>
        </w:rPr>
        <w:t>роботах</w:t>
      </w:r>
      <w:r w:rsidRPr="003454A6">
        <w:rPr>
          <w:rFonts w:ascii="Times New Roman" w:hAnsi="Times New Roman" w:cs="Times New Roman"/>
          <w:sz w:val="24"/>
          <w:szCs w:val="24"/>
        </w:rPr>
        <w:t xml:space="preserve">, матеріальних ресурсах покладається на Підрядника, крім випадків, коли за результатами експертизи буде встановлено відсутність порушень умов договору </w:t>
      </w:r>
      <w:proofErr w:type="spellStart"/>
      <w:r w:rsidRPr="003454A6">
        <w:rPr>
          <w:rFonts w:ascii="Times New Roman" w:hAnsi="Times New Roman" w:cs="Times New Roman"/>
          <w:sz w:val="24"/>
          <w:szCs w:val="24"/>
        </w:rPr>
        <w:t>підряду</w:t>
      </w:r>
      <w:proofErr w:type="spellEnd"/>
      <w:r w:rsidRPr="003454A6">
        <w:rPr>
          <w:rFonts w:ascii="Times New Roman" w:hAnsi="Times New Roman" w:cs="Times New Roman"/>
          <w:sz w:val="24"/>
          <w:szCs w:val="24"/>
        </w:rPr>
        <w:t xml:space="preserve">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643BE8" w:rsidRPr="003454A6" w:rsidRDefault="00643BE8" w:rsidP="00F71C5B">
      <w:pPr>
        <w:widowControl w:val="0"/>
        <w:numPr>
          <w:ilvl w:val="2"/>
          <w:numId w:val="24"/>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3454A6">
        <w:rPr>
          <w:rFonts w:ascii="Times New Roman" w:hAnsi="Times New Roman" w:cs="Times New Roman"/>
          <w:sz w:val="24"/>
          <w:szCs w:val="24"/>
        </w:rPr>
        <w:t xml:space="preserve">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w:t>
      </w:r>
      <w:r w:rsidRPr="003454A6">
        <w:rPr>
          <w:rFonts w:ascii="Times New Roman" w:hAnsi="Times New Roman" w:cs="Times New Roman"/>
          <w:spacing w:val="2"/>
          <w:sz w:val="24"/>
          <w:szCs w:val="24"/>
        </w:rPr>
        <w:t xml:space="preserve">належать Підряднику за належно </w:t>
      </w:r>
      <w:r w:rsidR="00B2247F">
        <w:rPr>
          <w:rFonts w:ascii="Times New Roman" w:hAnsi="Times New Roman" w:cs="Times New Roman"/>
          <w:sz w:val="24"/>
          <w:szCs w:val="24"/>
        </w:rPr>
        <w:t>виконані роботи</w:t>
      </w:r>
      <w:r w:rsidRPr="003454A6">
        <w:rPr>
          <w:rFonts w:ascii="Times New Roman" w:hAnsi="Times New Roman" w:cs="Times New Roman"/>
          <w:sz w:val="24"/>
          <w:szCs w:val="24"/>
        </w:rPr>
        <w:t>,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rsidR="00643BE8" w:rsidRPr="003454A6" w:rsidRDefault="00643BE8" w:rsidP="00643BE8">
      <w:pPr>
        <w:widowControl w:val="0"/>
        <w:shd w:val="clear" w:color="auto" w:fill="FFFFFF"/>
        <w:adjustRightInd w:val="0"/>
        <w:ind w:left="567"/>
        <w:jc w:val="both"/>
        <w:rPr>
          <w:rFonts w:ascii="Times New Roman" w:hAnsi="Times New Roman" w:cs="Times New Roman"/>
          <w:sz w:val="24"/>
          <w:szCs w:val="24"/>
        </w:rPr>
      </w:pPr>
    </w:p>
    <w:p w:rsidR="00643BE8" w:rsidRPr="003454A6" w:rsidRDefault="00643BE8" w:rsidP="00F71C5B">
      <w:pPr>
        <w:numPr>
          <w:ilvl w:val="0"/>
          <w:numId w:val="24"/>
        </w:numPr>
        <w:spacing w:after="0" w:line="240" w:lineRule="auto"/>
        <w:ind w:left="0" w:firstLine="0"/>
        <w:jc w:val="center"/>
        <w:outlineLvl w:val="0"/>
        <w:rPr>
          <w:rFonts w:ascii="Times New Roman" w:hAnsi="Times New Roman" w:cs="Times New Roman"/>
          <w:b/>
          <w:caps/>
          <w:sz w:val="24"/>
          <w:szCs w:val="24"/>
        </w:rPr>
      </w:pPr>
      <w:r w:rsidRPr="003454A6">
        <w:rPr>
          <w:rFonts w:ascii="Times New Roman" w:hAnsi="Times New Roman" w:cs="Times New Roman"/>
          <w:b/>
          <w:bCs/>
          <w:sz w:val="24"/>
          <w:szCs w:val="24"/>
        </w:rPr>
        <w:t xml:space="preserve">Гарантій строк використання </w:t>
      </w:r>
      <w:r w:rsidR="0031173A">
        <w:rPr>
          <w:rFonts w:ascii="Times New Roman" w:hAnsi="Times New Roman" w:cs="Times New Roman"/>
          <w:b/>
          <w:bCs/>
          <w:sz w:val="24"/>
          <w:szCs w:val="24"/>
        </w:rPr>
        <w:t>виконаних робіт</w:t>
      </w:r>
      <w:r w:rsidRPr="003454A6">
        <w:rPr>
          <w:rFonts w:ascii="Times New Roman" w:hAnsi="Times New Roman" w:cs="Times New Roman"/>
          <w:b/>
          <w:bCs/>
          <w:sz w:val="24"/>
          <w:szCs w:val="24"/>
        </w:rPr>
        <w:t xml:space="preserve"> </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 xml:space="preserve">Гарантійні строки за цим Договором становлять: </w:t>
      </w:r>
    </w:p>
    <w:p w:rsidR="00643BE8" w:rsidRPr="003454A6" w:rsidRDefault="007B5441" w:rsidP="00643BE8">
      <w:pPr>
        <w:tabs>
          <w:tab w:val="left" w:pos="0"/>
          <w:tab w:val="left" w:pos="972"/>
          <w:tab w:val="num" w:pos="1440"/>
        </w:tabs>
        <w:ind w:left="600"/>
        <w:jc w:val="both"/>
        <w:rPr>
          <w:rFonts w:ascii="Times New Roman" w:hAnsi="Times New Roman" w:cs="Times New Roman"/>
          <w:sz w:val="24"/>
          <w:szCs w:val="24"/>
        </w:rPr>
      </w:pPr>
      <w:r>
        <w:rPr>
          <w:rFonts w:ascii="Times New Roman" w:hAnsi="Times New Roman" w:cs="Times New Roman"/>
          <w:sz w:val="24"/>
          <w:szCs w:val="24"/>
        </w:rPr>
        <w:t>- 10 років</w:t>
      </w:r>
      <w:r w:rsidR="00643BE8" w:rsidRPr="003454A6">
        <w:rPr>
          <w:rFonts w:ascii="Times New Roman" w:hAnsi="Times New Roman" w:cs="Times New Roman"/>
          <w:sz w:val="24"/>
          <w:szCs w:val="24"/>
        </w:rPr>
        <w:t xml:space="preserve"> – на </w:t>
      </w:r>
      <w:r w:rsidR="0031173A">
        <w:rPr>
          <w:rFonts w:ascii="Times New Roman" w:hAnsi="Times New Roman" w:cs="Times New Roman"/>
          <w:sz w:val="24"/>
          <w:szCs w:val="24"/>
        </w:rPr>
        <w:t>роботи</w:t>
      </w:r>
      <w:r w:rsidR="00643BE8" w:rsidRPr="003454A6">
        <w:rPr>
          <w:rFonts w:ascii="Times New Roman" w:hAnsi="Times New Roman" w:cs="Times New Roman"/>
          <w:sz w:val="24"/>
          <w:szCs w:val="24"/>
        </w:rPr>
        <w:t>, прямо передбачені даним Договором.</w:t>
      </w:r>
    </w:p>
    <w:p w:rsidR="00643BE8" w:rsidRPr="003454A6" w:rsidRDefault="00643BE8" w:rsidP="00F71C5B">
      <w:pPr>
        <w:numPr>
          <w:ilvl w:val="0"/>
          <w:numId w:val="20"/>
        </w:numPr>
        <w:tabs>
          <w:tab w:val="left" w:pos="0"/>
        </w:tabs>
        <w:spacing w:after="0" w:line="240" w:lineRule="auto"/>
        <w:ind w:left="0" w:firstLine="600"/>
        <w:jc w:val="both"/>
        <w:rPr>
          <w:rFonts w:ascii="Times New Roman" w:hAnsi="Times New Roman" w:cs="Times New Roman"/>
          <w:sz w:val="24"/>
          <w:szCs w:val="24"/>
        </w:rPr>
      </w:pPr>
      <w:r w:rsidRPr="003454A6">
        <w:rPr>
          <w:rFonts w:ascii="Times New Roman" w:hAnsi="Times New Roman" w:cs="Times New Roman"/>
          <w:sz w:val="24"/>
          <w:szCs w:val="24"/>
        </w:rPr>
        <w:t xml:space="preserve"> згідно строку гарантії, який встановлений заводом-виробником цих матеріалів, обладнання - на матеріали, устаткування та обладнання.</w:t>
      </w:r>
    </w:p>
    <w:p w:rsidR="00643BE8" w:rsidRPr="003454A6" w:rsidRDefault="00643BE8" w:rsidP="00643BE8">
      <w:pPr>
        <w:tabs>
          <w:tab w:val="left" w:pos="0"/>
        </w:tabs>
        <w:ind w:firstLine="600"/>
        <w:jc w:val="both"/>
        <w:rPr>
          <w:rFonts w:ascii="Times New Roman" w:hAnsi="Times New Roman" w:cs="Times New Roman"/>
          <w:sz w:val="24"/>
          <w:szCs w:val="24"/>
        </w:rPr>
      </w:pPr>
      <w:r w:rsidRPr="003454A6">
        <w:rPr>
          <w:rFonts w:ascii="Times New Roman" w:hAnsi="Times New Roman" w:cs="Times New Roman"/>
          <w:sz w:val="24"/>
          <w:szCs w:val="24"/>
        </w:rPr>
        <w:t xml:space="preserve">Перебіг гарантійних строків починається з моменту прийняття Замовником всіх </w:t>
      </w:r>
      <w:r w:rsidR="0031173A">
        <w:rPr>
          <w:rFonts w:ascii="Times New Roman" w:hAnsi="Times New Roman" w:cs="Times New Roman"/>
          <w:sz w:val="24"/>
          <w:szCs w:val="24"/>
        </w:rPr>
        <w:t>виконаних робіт</w:t>
      </w:r>
      <w:r w:rsidRPr="003454A6">
        <w:rPr>
          <w:rFonts w:ascii="Times New Roman" w:hAnsi="Times New Roman" w:cs="Times New Roman"/>
          <w:sz w:val="24"/>
          <w:szCs w:val="24"/>
        </w:rPr>
        <w:t xml:space="preserve"> за Договором. В разі дострокового припинення Договору або в разі, якщо за Договором будуть виконані не всі </w:t>
      </w:r>
      <w:r w:rsidR="0031173A">
        <w:rPr>
          <w:rFonts w:ascii="Times New Roman" w:hAnsi="Times New Roman" w:cs="Times New Roman"/>
          <w:sz w:val="24"/>
          <w:szCs w:val="24"/>
        </w:rPr>
        <w:t>роботи</w:t>
      </w:r>
      <w:r w:rsidRPr="003454A6">
        <w:rPr>
          <w:rFonts w:ascii="Times New Roman" w:hAnsi="Times New Roman" w:cs="Times New Roman"/>
          <w:sz w:val="24"/>
          <w:szCs w:val="24"/>
        </w:rPr>
        <w:t xml:space="preserve">, передбачені Договором, гарантійний строк починається з моменту </w:t>
      </w:r>
      <w:r w:rsidRPr="003454A6">
        <w:rPr>
          <w:rFonts w:ascii="Times New Roman" w:hAnsi="Times New Roman" w:cs="Times New Roman"/>
          <w:sz w:val="24"/>
          <w:szCs w:val="24"/>
        </w:rPr>
        <w:lastRenderedPageBreak/>
        <w:t xml:space="preserve">такого дострокового припинення Договору або з моменту погодження сторонами зменшення об’єму </w:t>
      </w:r>
      <w:r w:rsidR="0031173A">
        <w:rPr>
          <w:rFonts w:ascii="Times New Roman" w:hAnsi="Times New Roman" w:cs="Times New Roman"/>
          <w:sz w:val="24"/>
          <w:szCs w:val="24"/>
        </w:rPr>
        <w:t>виконаних робіт</w:t>
      </w:r>
      <w:r w:rsidRPr="003454A6">
        <w:rPr>
          <w:rFonts w:ascii="Times New Roman" w:hAnsi="Times New Roman" w:cs="Times New Roman"/>
          <w:sz w:val="24"/>
          <w:szCs w:val="24"/>
        </w:rPr>
        <w:t>, що виконуються за Договором, відповідно.</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 xml:space="preserve">Гарантійний строк продовжується на час, протягом якого результати виконаних </w:t>
      </w:r>
      <w:r w:rsidR="0031173A">
        <w:rPr>
          <w:rFonts w:ascii="Times New Roman" w:hAnsi="Times New Roman" w:cs="Times New Roman"/>
          <w:sz w:val="24"/>
          <w:szCs w:val="24"/>
        </w:rPr>
        <w:t>робіт</w:t>
      </w:r>
      <w:r w:rsidRPr="003454A6">
        <w:rPr>
          <w:rFonts w:ascii="Times New Roman" w:hAnsi="Times New Roman" w:cs="Times New Roman"/>
          <w:sz w:val="24"/>
          <w:szCs w:val="24"/>
        </w:rPr>
        <w:t xml:space="preserve"> не могли експлуатуватися внаслідок виявлених недоліків, відповідальність за які несе Підрядник. </w:t>
      </w:r>
    </w:p>
    <w:p w:rsidR="00643BE8" w:rsidRPr="003454A6" w:rsidRDefault="00643BE8" w:rsidP="00F71C5B">
      <w:pPr>
        <w:widowControl w:val="0"/>
        <w:numPr>
          <w:ilvl w:val="1"/>
          <w:numId w:val="24"/>
        </w:numPr>
        <w:autoSpaceDE w:val="0"/>
        <w:autoSpaceDN w:val="0"/>
        <w:adjustRightInd w:val="0"/>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 xml:space="preserve">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результатах </w:t>
      </w:r>
      <w:r w:rsidR="0031173A">
        <w:rPr>
          <w:rFonts w:ascii="Times New Roman" w:hAnsi="Times New Roman" w:cs="Times New Roman"/>
          <w:sz w:val="24"/>
          <w:szCs w:val="24"/>
        </w:rPr>
        <w:t>виконаних послуг</w:t>
      </w:r>
      <w:r w:rsidRPr="003454A6">
        <w:rPr>
          <w:rFonts w:ascii="Times New Roman" w:hAnsi="Times New Roman" w:cs="Times New Roman"/>
          <w:sz w:val="24"/>
          <w:szCs w:val="24"/>
        </w:rPr>
        <w:t>.</w:t>
      </w:r>
    </w:p>
    <w:p w:rsidR="00643BE8" w:rsidRPr="003454A6" w:rsidRDefault="00643BE8" w:rsidP="00F71C5B">
      <w:pPr>
        <w:widowControl w:val="0"/>
        <w:numPr>
          <w:ilvl w:val="1"/>
          <w:numId w:val="24"/>
        </w:numPr>
        <w:autoSpaceDE w:val="0"/>
        <w:autoSpaceDN w:val="0"/>
        <w:adjustRightInd w:val="0"/>
        <w:spacing w:after="0" w:line="240" w:lineRule="auto"/>
        <w:ind w:left="0" w:firstLine="142"/>
        <w:jc w:val="both"/>
        <w:rPr>
          <w:rFonts w:ascii="Times New Roman" w:hAnsi="Times New Roman" w:cs="Times New Roman"/>
          <w:spacing w:val="2"/>
          <w:sz w:val="24"/>
          <w:szCs w:val="24"/>
        </w:rPr>
      </w:pPr>
      <w:r w:rsidRPr="003454A6">
        <w:rPr>
          <w:rFonts w:ascii="Times New Roman" w:hAnsi="Times New Roman" w:cs="Times New Roman"/>
          <w:spacing w:val="2"/>
          <w:sz w:val="24"/>
          <w:szCs w:val="24"/>
        </w:rPr>
        <w:t xml:space="preserve">Всі дефекти, недоліки, виявлені протягом гарантійного строку, Підрядник (його правонаступник) зобов’язаний усунути власними силами та за свій рахунок. </w:t>
      </w:r>
    </w:p>
    <w:p w:rsidR="00643BE8" w:rsidRPr="003454A6" w:rsidRDefault="00643BE8" w:rsidP="00F71C5B">
      <w:pPr>
        <w:widowControl w:val="0"/>
        <w:numPr>
          <w:ilvl w:val="1"/>
          <w:numId w:val="24"/>
        </w:numPr>
        <w:spacing w:after="0" w:line="240" w:lineRule="auto"/>
        <w:ind w:left="0" w:firstLine="142"/>
        <w:jc w:val="both"/>
        <w:rPr>
          <w:rFonts w:ascii="Times New Roman" w:hAnsi="Times New Roman" w:cs="Times New Roman"/>
          <w:spacing w:val="1"/>
          <w:sz w:val="24"/>
          <w:szCs w:val="24"/>
        </w:rPr>
      </w:pPr>
      <w:r w:rsidRPr="003454A6">
        <w:rPr>
          <w:rFonts w:ascii="Times New Roman" w:hAnsi="Times New Roman" w:cs="Times New Roman"/>
          <w:spacing w:val="1"/>
          <w:sz w:val="24"/>
          <w:szCs w:val="24"/>
        </w:rPr>
        <w:t xml:space="preserve">У разі виявлення Замовником недоліків, дефектів протягом гарантійного строку, він зобов’язаний повідомити про це Підрядника і запросити його для складення відповідного </w:t>
      </w:r>
      <w:proofErr w:type="spellStart"/>
      <w:r w:rsidRPr="003454A6">
        <w:rPr>
          <w:rFonts w:ascii="Times New Roman" w:hAnsi="Times New Roman" w:cs="Times New Roman"/>
          <w:spacing w:val="1"/>
          <w:sz w:val="24"/>
          <w:szCs w:val="24"/>
        </w:rPr>
        <w:t>акта</w:t>
      </w:r>
      <w:proofErr w:type="spellEnd"/>
      <w:r w:rsidRPr="003454A6">
        <w:rPr>
          <w:rFonts w:ascii="Times New Roman" w:hAnsi="Times New Roman" w:cs="Times New Roman"/>
          <w:spacing w:val="1"/>
          <w:sz w:val="24"/>
          <w:szCs w:val="24"/>
        </w:rPr>
        <w:t xml:space="preserve"> про порядок і строки усунення виявлених недоліків, дефектів. Якщо Підрядник не направить своїх повноважних представників для складення такого </w:t>
      </w:r>
      <w:proofErr w:type="spellStart"/>
      <w:r w:rsidRPr="003454A6">
        <w:rPr>
          <w:rFonts w:ascii="Times New Roman" w:hAnsi="Times New Roman" w:cs="Times New Roman"/>
          <w:spacing w:val="1"/>
          <w:sz w:val="24"/>
          <w:szCs w:val="24"/>
        </w:rPr>
        <w:t>акта</w:t>
      </w:r>
      <w:proofErr w:type="spellEnd"/>
      <w:r w:rsidRPr="003454A6">
        <w:rPr>
          <w:rFonts w:ascii="Times New Roman" w:hAnsi="Times New Roman" w:cs="Times New Roman"/>
          <w:spacing w:val="1"/>
          <w:sz w:val="24"/>
          <w:szCs w:val="24"/>
        </w:rPr>
        <w:t xml:space="preserve"> у визначений Замовником термін, це вважатиметься відмовою Підрядника взяти участь у складенні </w:t>
      </w:r>
      <w:proofErr w:type="spellStart"/>
      <w:r w:rsidRPr="003454A6">
        <w:rPr>
          <w:rFonts w:ascii="Times New Roman" w:hAnsi="Times New Roman" w:cs="Times New Roman"/>
          <w:spacing w:val="1"/>
          <w:sz w:val="24"/>
          <w:szCs w:val="24"/>
        </w:rPr>
        <w:t>акта</w:t>
      </w:r>
      <w:proofErr w:type="spellEnd"/>
      <w:r w:rsidRPr="003454A6">
        <w:rPr>
          <w:rFonts w:ascii="Times New Roman" w:hAnsi="Times New Roman" w:cs="Times New Roman"/>
          <w:spacing w:val="1"/>
          <w:sz w:val="24"/>
          <w:szCs w:val="24"/>
        </w:rPr>
        <w:t xml:space="preserve">. В такому випадку Замовник має право скласти такий акт із залученням незалежних експертів та надіслати його Підряднику. Складений таким чином акт буде вважатися беззаперечно прийнятим Підрядником. </w:t>
      </w:r>
    </w:p>
    <w:p w:rsidR="00643BE8" w:rsidRPr="003454A6" w:rsidRDefault="00643BE8" w:rsidP="00F71C5B">
      <w:pPr>
        <w:widowControl w:val="0"/>
        <w:numPr>
          <w:ilvl w:val="1"/>
          <w:numId w:val="24"/>
        </w:numPr>
        <w:spacing w:after="0" w:line="240" w:lineRule="auto"/>
        <w:ind w:left="0" w:firstLine="142"/>
        <w:jc w:val="both"/>
        <w:rPr>
          <w:rFonts w:ascii="Times New Roman" w:hAnsi="Times New Roman" w:cs="Times New Roman"/>
          <w:snapToGrid w:val="0"/>
          <w:sz w:val="24"/>
          <w:szCs w:val="24"/>
        </w:rPr>
      </w:pPr>
      <w:r w:rsidRPr="003454A6">
        <w:rPr>
          <w:rFonts w:ascii="Times New Roman" w:hAnsi="Times New Roman" w:cs="Times New Roman"/>
          <w:spacing w:val="1"/>
          <w:sz w:val="24"/>
          <w:szCs w:val="24"/>
        </w:rPr>
        <w:t>Підрядник зобов’язаний усунути виявлені недоліки, дефекти в порядку і у строки, 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rsidR="00643BE8" w:rsidRPr="003454A6" w:rsidRDefault="00643BE8" w:rsidP="00F71C5B">
      <w:pPr>
        <w:widowControl w:val="0"/>
        <w:numPr>
          <w:ilvl w:val="1"/>
          <w:numId w:val="24"/>
        </w:numPr>
        <w:shd w:val="clear" w:color="auto" w:fill="FFFFFF"/>
        <w:autoSpaceDE w:val="0"/>
        <w:autoSpaceDN w:val="0"/>
        <w:adjustRightInd w:val="0"/>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643BE8" w:rsidRPr="003454A6" w:rsidRDefault="00643BE8" w:rsidP="00F71C5B">
      <w:pPr>
        <w:widowControl w:val="0"/>
        <w:numPr>
          <w:ilvl w:val="1"/>
          <w:numId w:val="24"/>
        </w:numPr>
        <w:autoSpaceDE w:val="0"/>
        <w:autoSpaceDN w:val="0"/>
        <w:adjustRightInd w:val="0"/>
        <w:spacing w:after="0" w:line="240" w:lineRule="auto"/>
        <w:ind w:left="0" w:firstLine="142"/>
        <w:jc w:val="both"/>
        <w:rPr>
          <w:rFonts w:ascii="Times New Roman" w:hAnsi="Times New Roman" w:cs="Times New Roman"/>
          <w:spacing w:val="2"/>
          <w:sz w:val="24"/>
          <w:szCs w:val="24"/>
        </w:rPr>
      </w:pPr>
      <w:r w:rsidRPr="003454A6">
        <w:rPr>
          <w:rFonts w:ascii="Times New Roman" w:hAnsi="Times New Roman" w:cs="Times New Roman"/>
          <w:spacing w:val="3"/>
          <w:sz w:val="24"/>
          <w:szCs w:val="24"/>
        </w:rPr>
        <w:t xml:space="preserve">Підрядник (його правонаступник) не відповідає за недоліки, що виникли внаслідок </w:t>
      </w:r>
      <w:r w:rsidRPr="003454A6">
        <w:rPr>
          <w:rFonts w:ascii="Times New Roman" w:hAnsi="Times New Roman" w:cs="Times New Roman"/>
          <w:spacing w:val="2"/>
          <w:sz w:val="24"/>
          <w:szCs w:val="24"/>
        </w:rPr>
        <w:t xml:space="preserve">природного зносу або неправильної експлуатації результатів </w:t>
      </w:r>
      <w:r w:rsidR="0031173A">
        <w:rPr>
          <w:rFonts w:ascii="Times New Roman" w:hAnsi="Times New Roman" w:cs="Times New Roman"/>
          <w:sz w:val="24"/>
          <w:szCs w:val="24"/>
        </w:rPr>
        <w:t>виконання робіт</w:t>
      </w:r>
      <w:r w:rsidRPr="003454A6">
        <w:rPr>
          <w:rFonts w:ascii="Times New Roman" w:hAnsi="Times New Roman" w:cs="Times New Roman"/>
          <w:sz w:val="24"/>
          <w:szCs w:val="24"/>
        </w:rPr>
        <w:t>.</w:t>
      </w:r>
      <w:r w:rsidRPr="003454A6">
        <w:rPr>
          <w:rFonts w:ascii="Times New Roman" w:hAnsi="Times New Roman" w:cs="Times New Roman"/>
          <w:spacing w:val="2"/>
          <w:sz w:val="24"/>
          <w:szCs w:val="24"/>
        </w:rPr>
        <w:t xml:space="preserve"> </w:t>
      </w:r>
    </w:p>
    <w:p w:rsidR="00643BE8" w:rsidRPr="003454A6" w:rsidRDefault="00643BE8" w:rsidP="00F71C5B">
      <w:pPr>
        <w:widowControl w:val="0"/>
        <w:numPr>
          <w:ilvl w:val="1"/>
          <w:numId w:val="24"/>
        </w:numPr>
        <w:autoSpaceDE w:val="0"/>
        <w:autoSpaceDN w:val="0"/>
        <w:adjustRightInd w:val="0"/>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Якщо між Замовником з однієї сторони і Підрядником з другої сторони виникне спір щодо усунення недоліків або їх причин, на вимогу будь-якої Сторони може бути проведено незалежну експертизу.</w:t>
      </w:r>
    </w:p>
    <w:p w:rsidR="00643BE8" w:rsidRPr="003454A6" w:rsidRDefault="00643BE8" w:rsidP="00F71C5B">
      <w:pPr>
        <w:widowControl w:val="0"/>
        <w:numPr>
          <w:ilvl w:val="1"/>
          <w:numId w:val="24"/>
        </w:numPr>
        <w:autoSpaceDE w:val="0"/>
        <w:autoSpaceDN w:val="0"/>
        <w:adjustRightInd w:val="0"/>
        <w:spacing w:after="0" w:line="240" w:lineRule="auto"/>
        <w:ind w:left="0" w:firstLine="142"/>
        <w:jc w:val="both"/>
        <w:rPr>
          <w:rFonts w:ascii="Times New Roman" w:hAnsi="Times New Roman" w:cs="Times New Roman"/>
          <w:spacing w:val="2"/>
          <w:sz w:val="24"/>
          <w:szCs w:val="24"/>
        </w:rPr>
      </w:pPr>
      <w:r w:rsidRPr="003454A6">
        <w:rPr>
          <w:rFonts w:ascii="Times New Roman" w:hAnsi="Times New Roman" w:cs="Times New Roman"/>
          <w:spacing w:val="3"/>
          <w:sz w:val="24"/>
          <w:szCs w:val="24"/>
        </w:rPr>
        <w:t xml:space="preserve">Підрядник гарантує звільнення Замовника від усіх претензій, вимог, </w:t>
      </w:r>
      <w:r w:rsidRPr="003454A6">
        <w:rPr>
          <w:rFonts w:ascii="Times New Roman" w:hAnsi="Times New Roman" w:cs="Times New Roman"/>
          <w:sz w:val="24"/>
          <w:szCs w:val="24"/>
        </w:rPr>
        <w:t xml:space="preserve">судових позовів і </w:t>
      </w:r>
      <w:proofErr w:type="spellStart"/>
      <w:r w:rsidRPr="003454A6">
        <w:rPr>
          <w:rFonts w:ascii="Times New Roman" w:hAnsi="Times New Roman" w:cs="Times New Roman"/>
          <w:sz w:val="24"/>
          <w:szCs w:val="24"/>
        </w:rPr>
        <w:t>т.п</w:t>
      </w:r>
      <w:proofErr w:type="spellEnd"/>
      <w:r w:rsidRPr="003454A6">
        <w:rPr>
          <w:rFonts w:ascii="Times New Roman" w:hAnsi="Times New Roman" w:cs="Times New Roman"/>
          <w:sz w:val="24"/>
          <w:szCs w:val="24"/>
        </w:rPr>
        <w:t xml:space="preserve">. з боку третіх осіб, які можуть виникнути внаслідок невиконання або </w:t>
      </w:r>
      <w:r w:rsidRPr="003454A6">
        <w:rPr>
          <w:rFonts w:ascii="Times New Roman" w:hAnsi="Times New Roman" w:cs="Times New Roman"/>
          <w:spacing w:val="2"/>
          <w:sz w:val="24"/>
          <w:szCs w:val="24"/>
        </w:rPr>
        <w:t xml:space="preserve">неналежного виконання Підрядником, субпідрядниками, постачальниками своїх зобов’язань під час </w:t>
      </w:r>
      <w:r w:rsidR="0031173A">
        <w:rPr>
          <w:rFonts w:ascii="Times New Roman" w:hAnsi="Times New Roman" w:cs="Times New Roman"/>
          <w:sz w:val="24"/>
          <w:szCs w:val="24"/>
        </w:rPr>
        <w:t>виконання робіт</w:t>
      </w:r>
      <w:r w:rsidRPr="003454A6">
        <w:rPr>
          <w:rFonts w:ascii="Times New Roman" w:hAnsi="Times New Roman" w:cs="Times New Roman"/>
          <w:spacing w:val="2"/>
          <w:sz w:val="24"/>
          <w:szCs w:val="24"/>
        </w:rPr>
        <w:t xml:space="preserve">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643BE8" w:rsidRPr="003454A6" w:rsidRDefault="00643BE8" w:rsidP="00F71C5B">
      <w:pPr>
        <w:widowControl w:val="0"/>
        <w:numPr>
          <w:ilvl w:val="1"/>
          <w:numId w:val="24"/>
        </w:numPr>
        <w:autoSpaceDE w:val="0"/>
        <w:autoSpaceDN w:val="0"/>
        <w:adjustRightInd w:val="0"/>
        <w:spacing w:after="0" w:line="240" w:lineRule="auto"/>
        <w:ind w:left="0" w:firstLine="142"/>
        <w:jc w:val="both"/>
        <w:rPr>
          <w:rFonts w:ascii="Times New Roman" w:hAnsi="Times New Roman" w:cs="Times New Roman"/>
          <w:spacing w:val="-1"/>
          <w:sz w:val="24"/>
          <w:szCs w:val="24"/>
        </w:rPr>
      </w:pPr>
      <w:r w:rsidRPr="003454A6">
        <w:rPr>
          <w:rFonts w:ascii="Times New Roman" w:hAnsi="Times New Roman" w:cs="Times New Roman"/>
          <w:spacing w:val="1"/>
          <w:sz w:val="24"/>
          <w:szCs w:val="24"/>
        </w:rPr>
        <w:t xml:space="preserve">У разі реорганізації </w:t>
      </w:r>
      <w:r w:rsidRPr="003454A6">
        <w:rPr>
          <w:rFonts w:ascii="Times New Roman" w:hAnsi="Times New Roman" w:cs="Times New Roman"/>
          <w:spacing w:val="-1"/>
          <w:sz w:val="24"/>
          <w:szCs w:val="24"/>
        </w:rPr>
        <w:t xml:space="preserve">Підрядника </w:t>
      </w:r>
      <w:r w:rsidRPr="003454A6">
        <w:rPr>
          <w:rFonts w:ascii="Times New Roman" w:hAnsi="Times New Roman" w:cs="Times New Roman"/>
          <w:spacing w:val="1"/>
          <w:sz w:val="24"/>
          <w:szCs w:val="24"/>
        </w:rPr>
        <w:t xml:space="preserve">шляхом злиття або перетворення </w:t>
      </w:r>
      <w:r w:rsidRPr="003454A6">
        <w:rPr>
          <w:rFonts w:ascii="Times New Roman" w:hAnsi="Times New Roman" w:cs="Times New Roman"/>
          <w:spacing w:val="-1"/>
          <w:sz w:val="24"/>
          <w:szCs w:val="24"/>
        </w:rPr>
        <w:t>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pacing w:val="1"/>
          <w:sz w:val="24"/>
          <w:szCs w:val="24"/>
        </w:rPr>
      </w:pPr>
      <w:r w:rsidRPr="003454A6">
        <w:rPr>
          <w:rFonts w:ascii="Times New Roman" w:hAnsi="Times New Roman" w:cs="Times New Roman"/>
          <w:spacing w:val="-1"/>
          <w:sz w:val="24"/>
          <w:szCs w:val="24"/>
        </w:rPr>
        <w:t>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pacing w:val="1"/>
          <w:sz w:val="24"/>
          <w:szCs w:val="24"/>
        </w:rPr>
      </w:pPr>
      <w:r w:rsidRPr="003454A6">
        <w:rPr>
          <w:rFonts w:ascii="Times New Roman" w:hAnsi="Times New Roman" w:cs="Times New Roman"/>
          <w:spacing w:val="1"/>
          <w:sz w:val="24"/>
          <w:szCs w:val="24"/>
        </w:rPr>
        <w:t xml:space="preserve">Підрядник зобов’язаний не допустити присутності на будівельному майданчику третіх осіб, що не задіяні при </w:t>
      </w:r>
      <w:r w:rsidR="0031173A">
        <w:rPr>
          <w:rFonts w:ascii="Times New Roman" w:hAnsi="Times New Roman" w:cs="Times New Roman"/>
          <w:sz w:val="24"/>
          <w:szCs w:val="24"/>
        </w:rPr>
        <w:t>виконанні</w:t>
      </w:r>
      <w:r w:rsidR="0031173A">
        <w:rPr>
          <w:rFonts w:ascii="Times New Roman" w:hAnsi="Times New Roman" w:cs="Times New Roman"/>
          <w:sz w:val="24"/>
          <w:szCs w:val="24"/>
        </w:rPr>
        <w:t xml:space="preserve"> робіт</w:t>
      </w:r>
      <w:r w:rsidRPr="003454A6">
        <w:rPr>
          <w:rFonts w:ascii="Times New Roman" w:hAnsi="Times New Roman" w:cs="Times New Roman"/>
          <w:spacing w:val="1"/>
          <w:sz w:val="24"/>
          <w:szCs w:val="24"/>
        </w:rPr>
        <w:t>.</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pacing w:val="1"/>
          <w:sz w:val="24"/>
          <w:szCs w:val="24"/>
        </w:rPr>
      </w:pPr>
      <w:r w:rsidRPr="003454A6">
        <w:rPr>
          <w:rFonts w:ascii="Times New Roman" w:hAnsi="Times New Roman" w:cs="Times New Roman"/>
          <w:spacing w:val="2"/>
          <w:sz w:val="24"/>
          <w:szCs w:val="24"/>
        </w:rPr>
        <w:t xml:space="preserve">Кожна із </w:t>
      </w:r>
      <w:r w:rsidRPr="003454A6">
        <w:rPr>
          <w:rFonts w:ascii="Times New Roman" w:hAnsi="Times New Roman" w:cs="Times New Roman"/>
          <w:sz w:val="24"/>
          <w:szCs w:val="24"/>
        </w:rPr>
        <w:t xml:space="preserve">Сторін гарантує збереження таємниці конфіденційної інформації та/або комерційної таємниці іншої Сторони, яка була отримана </w:t>
      </w:r>
      <w:r w:rsidRPr="003454A6">
        <w:rPr>
          <w:rFonts w:ascii="Times New Roman" w:hAnsi="Times New Roman" w:cs="Times New Roman"/>
          <w:spacing w:val="1"/>
          <w:sz w:val="24"/>
          <w:szCs w:val="24"/>
        </w:rPr>
        <w:t xml:space="preserve">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w:t>
      </w:r>
      <w:r w:rsidRPr="003454A6">
        <w:rPr>
          <w:rFonts w:ascii="Times New Roman" w:hAnsi="Times New Roman" w:cs="Times New Roman"/>
          <w:sz w:val="24"/>
          <w:szCs w:val="24"/>
        </w:rPr>
        <w:t>У разі порушення умов конфіденційності винна Сторона відшкодовує іншій Стороні завдані збитки.</w:t>
      </w:r>
    </w:p>
    <w:p w:rsidR="00643BE8" w:rsidRPr="003454A6" w:rsidRDefault="00643BE8" w:rsidP="00643BE8">
      <w:pPr>
        <w:ind w:firstLine="142"/>
        <w:jc w:val="both"/>
        <w:rPr>
          <w:rFonts w:ascii="Times New Roman" w:hAnsi="Times New Roman" w:cs="Times New Roman"/>
          <w:sz w:val="24"/>
          <w:szCs w:val="24"/>
        </w:rPr>
      </w:pPr>
      <w:r w:rsidRPr="003454A6">
        <w:rPr>
          <w:rFonts w:ascii="Times New Roman" w:hAnsi="Times New Roman" w:cs="Times New Roman"/>
          <w:sz w:val="24"/>
          <w:szCs w:val="24"/>
        </w:rPr>
        <w:t>13.14.1. 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rsidR="00643BE8" w:rsidRPr="003454A6" w:rsidRDefault="00643BE8" w:rsidP="00643BE8">
      <w:pPr>
        <w:ind w:firstLine="142"/>
        <w:jc w:val="both"/>
        <w:rPr>
          <w:rFonts w:ascii="Times New Roman" w:hAnsi="Times New Roman" w:cs="Times New Roman"/>
          <w:sz w:val="24"/>
          <w:szCs w:val="24"/>
        </w:rPr>
      </w:pPr>
      <w:r w:rsidRPr="003454A6">
        <w:rPr>
          <w:rFonts w:ascii="Times New Roman" w:hAnsi="Times New Roman" w:cs="Times New Roman"/>
          <w:sz w:val="24"/>
          <w:szCs w:val="24"/>
        </w:rPr>
        <w:lastRenderedPageBreak/>
        <w:t>13.14.2. Не є порушенням конфіденційності Договору:</w:t>
      </w:r>
    </w:p>
    <w:p w:rsidR="00643BE8" w:rsidRPr="003454A6" w:rsidRDefault="00643BE8" w:rsidP="00F71C5B">
      <w:pPr>
        <w:numPr>
          <w:ilvl w:val="0"/>
          <w:numId w:val="21"/>
        </w:numPr>
        <w:spacing w:after="0" w:line="240" w:lineRule="auto"/>
        <w:ind w:left="0" w:firstLine="567"/>
        <w:contextualSpacing/>
        <w:jc w:val="both"/>
        <w:rPr>
          <w:rFonts w:ascii="Times New Roman" w:hAnsi="Times New Roman" w:cs="Times New Roman"/>
          <w:spacing w:val="1"/>
          <w:sz w:val="24"/>
          <w:szCs w:val="24"/>
        </w:rPr>
      </w:pPr>
      <w:r w:rsidRPr="003454A6">
        <w:rPr>
          <w:rFonts w:ascii="Times New Roman" w:hAnsi="Times New Roman" w:cs="Times New Roman"/>
          <w:spacing w:val="1"/>
          <w:sz w:val="24"/>
          <w:szCs w:val="24"/>
        </w:rPr>
        <w:t>надання відомостей та документів контролюючим органам у випадках, передбачених чинним законодавством;</w:t>
      </w:r>
    </w:p>
    <w:p w:rsidR="00643BE8" w:rsidRPr="003454A6" w:rsidRDefault="00643BE8" w:rsidP="00F71C5B">
      <w:pPr>
        <w:numPr>
          <w:ilvl w:val="0"/>
          <w:numId w:val="21"/>
        </w:numPr>
        <w:spacing w:after="0" w:line="240" w:lineRule="auto"/>
        <w:ind w:left="0" w:firstLine="567"/>
        <w:contextualSpacing/>
        <w:jc w:val="both"/>
        <w:rPr>
          <w:rFonts w:ascii="Times New Roman" w:hAnsi="Times New Roman" w:cs="Times New Roman"/>
          <w:spacing w:val="1"/>
          <w:sz w:val="24"/>
          <w:szCs w:val="24"/>
        </w:rPr>
      </w:pPr>
      <w:r w:rsidRPr="003454A6">
        <w:rPr>
          <w:rFonts w:ascii="Times New Roman" w:hAnsi="Times New Roman" w:cs="Times New Roman"/>
          <w:spacing w:val="1"/>
          <w:sz w:val="24"/>
          <w:szCs w:val="24"/>
        </w:rPr>
        <w:t>надання та використання наданої інформації у судових та державних органах, якщо це обумовлено змістом завдання.</w:t>
      </w:r>
    </w:p>
    <w:p w:rsidR="00643BE8" w:rsidRPr="003454A6" w:rsidRDefault="00643BE8" w:rsidP="00643BE8">
      <w:pPr>
        <w:tabs>
          <w:tab w:val="left" w:pos="0"/>
        </w:tabs>
        <w:ind w:firstLine="567"/>
        <w:contextualSpacing/>
        <w:jc w:val="both"/>
        <w:rPr>
          <w:rFonts w:ascii="Times New Roman" w:hAnsi="Times New Roman" w:cs="Times New Roman"/>
          <w:spacing w:val="1"/>
          <w:sz w:val="24"/>
          <w:szCs w:val="24"/>
        </w:rPr>
      </w:pPr>
    </w:p>
    <w:p w:rsidR="00643BE8" w:rsidRPr="003454A6" w:rsidRDefault="00643BE8" w:rsidP="00F71C5B">
      <w:pPr>
        <w:numPr>
          <w:ilvl w:val="0"/>
          <w:numId w:val="24"/>
        </w:numPr>
        <w:spacing w:after="0" w:line="360" w:lineRule="auto"/>
        <w:ind w:left="0" w:firstLine="0"/>
        <w:jc w:val="center"/>
        <w:outlineLvl w:val="0"/>
        <w:rPr>
          <w:rFonts w:ascii="Times New Roman" w:hAnsi="Times New Roman" w:cs="Times New Roman"/>
          <w:b/>
          <w:caps/>
          <w:sz w:val="24"/>
          <w:szCs w:val="24"/>
        </w:rPr>
      </w:pPr>
      <w:r w:rsidRPr="003454A6">
        <w:rPr>
          <w:rFonts w:ascii="Times New Roman" w:hAnsi="Times New Roman" w:cs="Times New Roman"/>
          <w:b/>
          <w:sz w:val="24"/>
          <w:szCs w:val="24"/>
        </w:rPr>
        <w:t>Відповідальність сторін за порушення умов договору</w:t>
      </w:r>
    </w:p>
    <w:p w:rsidR="00643BE8" w:rsidRPr="003454A6" w:rsidRDefault="00643BE8" w:rsidP="00F71C5B">
      <w:pPr>
        <w:widowControl w:val="0"/>
        <w:numPr>
          <w:ilvl w:val="1"/>
          <w:numId w:val="24"/>
        </w:numPr>
        <w:autoSpaceDE w:val="0"/>
        <w:autoSpaceDN w:val="0"/>
        <w:adjustRightInd w:val="0"/>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napToGrid w:val="0"/>
          <w:sz w:val="24"/>
          <w:szCs w:val="24"/>
        </w:rPr>
        <w:t xml:space="preserve">У разі порушення Підрядником строків </w:t>
      </w:r>
      <w:r w:rsidR="00940E46">
        <w:rPr>
          <w:rFonts w:ascii="Times New Roman" w:hAnsi="Times New Roman" w:cs="Times New Roman"/>
          <w:sz w:val="24"/>
          <w:szCs w:val="24"/>
        </w:rPr>
        <w:t>виконання робіт</w:t>
      </w:r>
      <w:r w:rsidRPr="003454A6">
        <w:rPr>
          <w:rFonts w:ascii="Times New Roman" w:hAnsi="Times New Roman" w:cs="Times New Roman"/>
          <w:snapToGrid w:val="0"/>
          <w:sz w:val="24"/>
          <w:szCs w:val="24"/>
        </w:rPr>
        <w:t xml:space="preserve">, передбачених цим Договором, настають правові наслідки, встановлені Договором. </w:t>
      </w:r>
      <w:r w:rsidRPr="003454A6">
        <w:rPr>
          <w:rFonts w:ascii="Times New Roman" w:hAnsi="Times New Roman" w:cs="Times New Roman"/>
          <w:spacing w:val="1"/>
          <w:sz w:val="24"/>
          <w:szCs w:val="24"/>
        </w:rPr>
        <w:t xml:space="preserve">За шкоду, завдану Стороні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sidRPr="003454A6">
        <w:rPr>
          <w:rFonts w:ascii="Times New Roman" w:hAnsi="Times New Roman" w:cs="Times New Roman"/>
          <w:sz w:val="24"/>
          <w:szCs w:val="24"/>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sidRPr="003454A6">
        <w:rPr>
          <w:rFonts w:ascii="Times New Roman" w:hAnsi="Times New Roman" w:cs="Times New Roman"/>
          <w:snapToGrid w:val="0"/>
          <w:sz w:val="24"/>
          <w:szCs w:val="24"/>
        </w:rPr>
        <w:t xml:space="preserve">Сторони </w:t>
      </w:r>
      <w:r w:rsidRPr="003454A6">
        <w:rPr>
          <w:rFonts w:ascii="Times New Roman" w:hAnsi="Times New Roman" w:cs="Times New Roman"/>
          <w:sz w:val="24"/>
          <w:szCs w:val="24"/>
        </w:rPr>
        <w:t>від виконання договірних зобов’язань.</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Забезпечення виконання зобов’язань:</w:t>
      </w:r>
    </w:p>
    <w:p w:rsidR="00643BE8" w:rsidRPr="003454A6" w:rsidRDefault="00643BE8" w:rsidP="00F71C5B">
      <w:pPr>
        <w:numPr>
          <w:ilvl w:val="2"/>
          <w:numId w:val="24"/>
        </w:numPr>
        <w:spacing w:after="0" w:line="240" w:lineRule="auto"/>
        <w:ind w:left="0" w:firstLine="567"/>
        <w:jc w:val="both"/>
        <w:rPr>
          <w:rFonts w:ascii="Times New Roman" w:hAnsi="Times New Roman" w:cs="Times New Roman"/>
          <w:sz w:val="24"/>
          <w:szCs w:val="24"/>
        </w:rPr>
      </w:pPr>
      <w:r w:rsidRPr="003454A6">
        <w:rPr>
          <w:rFonts w:ascii="Times New Roman" w:hAnsi="Times New Roman" w:cs="Times New Roman"/>
          <w:snapToGrid w:val="0"/>
          <w:sz w:val="24"/>
          <w:szCs w:val="24"/>
        </w:rPr>
        <w:t>З</w:t>
      </w:r>
      <w:r w:rsidRPr="003454A6">
        <w:rPr>
          <w:rFonts w:ascii="Times New Roman" w:hAnsi="Times New Roman" w:cs="Times New Roman"/>
          <w:sz w:val="24"/>
          <w:szCs w:val="24"/>
        </w:rPr>
        <w:t xml:space="preserve">а несвоєчасну оплату </w:t>
      </w:r>
      <w:r w:rsidRPr="003454A6">
        <w:rPr>
          <w:rFonts w:ascii="Times New Roman" w:hAnsi="Times New Roman" w:cs="Times New Roman"/>
          <w:snapToGrid w:val="0"/>
          <w:sz w:val="24"/>
          <w:szCs w:val="24"/>
        </w:rPr>
        <w:t xml:space="preserve">Замовник </w:t>
      </w:r>
      <w:r w:rsidRPr="003454A6">
        <w:rPr>
          <w:rFonts w:ascii="Times New Roman" w:hAnsi="Times New Roman" w:cs="Times New Roman"/>
          <w:sz w:val="24"/>
          <w:szCs w:val="24"/>
        </w:rPr>
        <w:t xml:space="preserve">сплачує Підряднику за кожний день прострочення пеню у розмірі подвійної облікової ставки НБУ, що діяла в період, за який сплачується пеня, від суми боргу. </w:t>
      </w:r>
    </w:p>
    <w:p w:rsidR="00643BE8" w:rsidRPr="003454A6" w:rsidRDefault="00643BE8" w:rsidP="00643BE8">
      <w:pPr>
        <w:ind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14.2.2. У разі порушень Підрядником зобов’язань стосовно кінцевого строку </w:t>
      </w:r>
      <w:r w:rsidR="00940E46">
        <w:rPr>
          <w:rFonts w:ascii="Times New Roman" w:hAnsi="Times New Roman" w:cs="Times New Roman"/>
          <w:sz w:val="24"/>
          <w:szCs w:val="24"/>
        </w:rPr>
        <w:t>виконання робіт</w:t>
      </w:r>
      <w:r w:rsidRPr="003454A6">
        <w:rPr>
          <w:rFonts w:ascii="Times New Roman" w:hAnsi="Times New Roman" w:cs="Times New Roman"/>
          <w:sz w:val="24"/>
          <w:szCs w:val="24"/>
        </w:rPr>
        <w:t xml:space="preserve">, встановленого Договором, а так само в разі якщо Підрядник не розпочав </w:t>
      </w:r>
      <w:r w:rsidR="00940E46">
        <w:rPr>
          <w:rFonts w:ascii="Times New Roman" w:hAnsi="Times New Roman" w:cs="Times New Roman"/>
          <w:sz w:val="24"/>
          <w:szCs w:val="24"/>
        </w:rPr>
        <w:t>виконання робіт</w:t>
      </w:r>
      <w:r w:rsidR="00940E46" w:rsidRPr="003454A6">
        <w:rPr>
          <w:rFonts w:ascii="Times New Roman" w:hAnsi="Times New Roman" w:cs="Times New Roman"/>
          <w:sz w:val="24"/>
          <w:szCs w:val="24"/>
        </w:rPr>
        <w:t xml:space="preserve"> </w:t>
      </w:r>
      <w:r w:rsidRPr="003454A6">
        <w:rPr>
          <w:rFonts w:ascii="Times New Roman" w:hAnsi="Times New Roman" w:cs="Times New Roman"/>
          <w:sz w:val="24"/>
          <w:szCs w:val="24"/>
        </w:rPr>
        <w:t>протягом 5 (п’яти) календарних днів з моменту, коли він повинен був їх розпочати, Підрядник зобов’язаний сплатити Замовнику штраф в розмірі подвійної облікової ставки НБУ, що діяла в період, за який сплачується штраф, від суми Договору за кожен день прострочення.</w:t>
      </w:r>
    </w:p>
    <w:p w:rsidR="00643BE8" w:rsidRPr="003454A6" w:rsidRDefault="00643BE8" w:rsidP="00643BE8">
      <w:pPr>
        <w:ind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Крім сплати штрафу Підрядник відшкодовує завдані Замовнику таким порушенням збитки у повній сумі понад штрафні санкції. </w:t>
      </w:r>
    </w:p>
    <w:p w:rsidR="00643BE8" w:rsidRPr="003454A6" w:rsidRDefault="00643BE8" w:rsidP="00643BE8">
      <w:pPr>
        <w:ind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14.2.3. У випадку порушення Підрядником строків виправлення недоліків, зазначеного у відповідному акті про недоліки, Підрядник зобов’язаний сплатити на користь Замовника штраф в розмірі 3 (трьох) відсотків від вартості </w:t>
      </w:r>
      <w:r w:rsidR="00940E46">
        <w:rPr>
          <w:rFonts w:ascii="Times New Roman" w:hAnsi="Times New Roman" w:cs="Times New Roman"/>
          <w:sz w:val="24"/>
          <w:szCs w:val="24"/>
        </w:rPr>
        <w:t>робіт</w:t>
      </w:r>
      <w:r w:rsidRPr="003454A6">
        <w:rPr>
          <w:rFonts w:ascii="Times New Roman" w:hAnsi="Times New Roman" w:cs="Times New Roman"/>
          <w:sz w:val="24"/>
          <w:szCs w:val="24"/>
        </w:rPr>
        <w:t>, виконаних з недоліками, та відшкодувати завдані Замовнику таким порушенням збитки у повній сумі понад штрафні санкції.</w:t>
      </w:r>
    </w:p>
    <w:p w:rsidR="00643BE8" w:rsidRPr="003454A6" w:rsidRDefault="00643BE8" w:rsidP="00643BE8">
      <w:pPr>
        <w:ind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14.3.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Підрядником. </w:t>
      </w:r>
    </w:p>
    <w:p w:rsidR="00643BE8" w:rsidRPr="003454A6" w:rsidRDefault="00643BE8" w:rsidP="00643BE8">
      <w:pPr>
        <w:ind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14.4. Підрядник несе повну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rsidR="00643BE8" w:rsidRPr="003454A6" w:rsidRDefault="00643BE8" w:rsidP="00643BE8">
      <w:pPr>
        <w:ind w:firstLine="567"/>
        <w:jc w:val="both"/>
        <w:rPr>
          <w:rFonts w:ascii="Times New Roman" w:hAnsi="Times New Roman" w:cs="Times New Roman"/>
          <w:sz w:val="24"/>
          <w:szCs w:val="24"/>
        </w:rPr>
      </w:pPr>
      <w:r w:rsidRPr="003454A6">
        <w:rPr>
          <w:rFonts w:ascii="Times New Roman" w:hAnsi="Times New Roman" w:cs="Times New Roman"/>
          <w:sz w:val="24"/>
          <w:szCs w:val="24"/>
        </w:rPr>
        <w:t xml:space="preserve">14.5. Керуючись ст. 3. ст. 6 ЦКУ Сторони погодили відступити від умов ч. 3 ст. 883 ЦКУ та погодили, що суми штрафів, нараховані та сплачені Підрядником Замовнику за порушення строків виконання окремих видів </w:t>
      </w:r>
      <w:r w:rsidR="00940E46">
        <w:rPr>
          <w:rFonts w:ascii="Times New Roman" w:hAnsi="Times New Roman" w:cs="Times New Roman"/>
          <w:sz w:val="24"/>
          <w:szCs w:val="24"/>
        </w:rPr>
        <w:t>робіт</w:t>
      </w:r>
      <w:r w:rsidRPr="003454A6">
        <w:rPr>
          <w:rFonts w:ascii="Times New Roman" w:hAnsi="Times New Roman" w:cs="Times New Roman"/>
          <w:sz w:val="24"/>
          <w:szCs w:val="24"/>
        </w:rPr>
        <w:t>, не повертаються Підряднику в разі закінченн</w:t>
      </w:r>
      <w:r w:rsidR="00940E46">
        <w:rPr>
          <w:rFonts w:ascii="Times New Roman" w:hAnsi="Times New Roman" w:cs="Times New Roman"/>
          <w:sz w:val="24"/>
          <w:szCs w:val="24"/>
        </w:rPr>
        <w:t>я Підрядником надання всіх робіт</w:t>
      </w:r>
      <w:r w:rsidRPr="003454A6">
        <w:rPr>
          <w:rFonts w:ascii="Times New Roman" w:hAnsi="Times New Roman" w:cs="Times New Roman"/>
          <w:sz w:val="24"/>
          <w:szCs w:val="24"/>
        </w:rPr>
        <w:t xml:space="preserve"> до закінчення встановленого граничного терміну.</w:t>
      </w:r>
    </w:p>
    <w:p w:rsidR="00643BE8" w:rsidRPr="003454A6" w:rsidRDefault="00643BE8" w:rsidP="00643BE8">
      <w:pPr>
        <w:spacing w:line="360" w:lineRule="auto"/>
        <w:ind w:firstLine="567"/>
        <w:jc w:val="both"/>
        <w:rPr>
          <w:rFonts w:ascii="Times New Roman" w:hAnsi="Times New Roman" w:cs="Times New Roman"/>
          <w:sz w:val="24"/>
          <w:szCs w:val="24"/>
        </w:rPr>
      </w:pPr>
    </w:p>
    <w:p w:rsidR="00643BE8" w:rsidRPr="003454A6" w:rsidRDefault="00643BE8" w:rsidP="00F71C5B">
      <w:pPr>
        <w:numPr>
          <w:ilvl w:val="0"/>
          <w:numId w:val="24"/>
        </w:numPr>
        <w:shd w:val="clear" w:color="auto" w:fill="FFFFFF"/>
        <w:spacing w:after="0" w:line="360" w:lineRule="auto"/>
        <w:ind w:left="0" w:firstLine="0"/>
        <w:jc w:val="center"/>
        <w:outlineLvl w:val="0"/>
        <w:rPr>
          <w:rFonts w:ascii="Times New Roman" w:hAnsi="Times New Roman" w:cs="Times New Roman"/>
          <w:b/>
          <w:caps/>
          <w:sz w:val="24"/>
          <w:szCs w:val="24"/>
        </w:rPr>
      </w:pPr>
      <w:r w:rsidRPr="003454A6">
        <w:rPr>
          <w:rFonts w:ascii="Times New Roman" w:hAnsi="Times New Roman" w:cs="Times New Roman"/>
          <w:b/>
          <w:spacing w:val="13"/>
          <w:sz w:val="24"/>
          <w:szCs w:val="24"/>
        </w:rPr>
        <w:t>Обставини непереборної сили</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pacing w:val="1"/>
          <w:sz w:val="24"/>
          <w:szCs w:val="24"/>
        </w:rPr>
      </w:pPr>
      <w:r w:rsidRPr="003454A6">
        <w:rPr>
          <w:rFonts w:ascii="Times New Roman" w:hAnsi="Times New Roman" w:cs="Times New Roman"/>
          <w:spacing w:val="2"/>
          <w:sz w:val="24"/>
          <w:szCs w:val="24"/>
        </w:rPr>
        <w:t xml:space="preserve">Сторони звільняються від відповідальності за часткове або повне невиконання своїх </w:t>
      </w:r>
      <w:r w:rsidRPr="003454A6">
        <w:rPr>
          <w:rFonts w:ascii="Times New Roman" w:hAnsi="Times New Roman" w:cs="Times New Roman"/>
          <w:sz w:val="24"/>
          <w:szCs w:val="24"/>
        </w:rPr>
        <w:t xml:space="preserve">зобов’язань за Договором, якщо це сталося внаслідок обставин </w:t>
      </w:r>
      <w:r w:rsidRPr="003454A6">
        <w:rPr>
          <w:rFonts w:ascii="Times New Roman" w:hAnsi="Times New Roman" w:cs="Times New Roman"/>
          <w:sz w:val="24"/>
          <w:szCs w:val="24"/>
        </w:rPr>
        <w:tab/>
        <w:t xml:space="preserve">непереборної сили (форс-мажор). До форс-мажорних обставин належать: обставини непереборної сили або події надзвичайного характеру, такі як: війна, воєнні дії, пожежа, природні катастрофи (повінь, </w:t>
      </w:r>
      <w:r w:rsidRPr="003454A6">
        <w:rPr>
          <w:rFonts w:ascii="Times New Roman" w:hAnsi="Times New Roman" w:cs="Times New Roman"/>
          <w:sz w:val="24"/>
          <w:szCs w:val="24"/>
        </w:rPr>
        <w:lastRenderedPageBreak/>
        <w:t>землетрус та ін.), дії правоохоронних органів, вилучення документів тощо.</w:t>
      </w:r>
      <w:r w:rsidRPr="003454A6">
        <w:rPr>
          <w:rFonts w:ascii="Times New Roman" w:hAnsi="Times New Roman" w:cs="Times New Roman"/>
          <w:spacing w:val="1"/>
          <w:sz w:val="24"/>
          <w:szCs w:val="24"/>
        </w:rPr>
        <w:t xml:space="preserve"> Підрядник не отримує права на продовження строку </w:t>
      </w:r>
      <w:r w:rsidR="00940E46">
        <w:rPr>
          <w:rFonts w:ascii="Times New Roman" w:hAnsi="Times New Roman" w:cs="Times New Roman"/>
          <w:sz w:val="24"/>
          <w:szCs w:val="24"/>
        </w:rPr>
        <w:t>виконання робіт</w:t>
      </w:r>
      <w:r w:rsidR="00940E46" w:rsidRPr="003454A6">
        <w:rPr>
          <w:rFonts w:ascii="Times New Roman" w:hAnsi="Times New Roman" w:cs="Times New Roman"/>
          <w:spacing w:val="1"/>
          <w:sz w:val="24"/>
          <w:szCs w:val="24"/>
        </w:rPr>
        <w:t xml:space="preserve"> </w:t>
      </w:r>
      <w:r w:rsidRPr="003454A6">
        <w:rPr>
          <w:rFonts w:ascii="Times New Roman" w:hAnsi="Times New Roman" w:cs="Times New Roman"/>
          <w:spacing w:val="1"/>
          <w:sz w:val="24"/>
          <w:szCs w:val="24"/>
        </w:rPr>
        <w:t>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rsidR="00643BE8" w:rsidRPr="003454A6" w:rsidRDefault="00643BE8" w:rsidP="00F71C5B">
      <w:pPr>
        <w:numPr>
          <w:ilvl w:val="1"/>
          <w:numId w:val="24"/>
        </w:numPr>
        <w:shd w:val="clear" w:color="auto" w:fill="FFFFFF"/>
        <w:spacing w:after="0" w:line="240" w:lineRule="auto"/>
        <w:ind w:left="0" w:firstLine="142"/>
        <w:jc w:val="both"/>
        <w:rPr>
          <w:rFonts w:ascii="Times New Roman" w:hAnsi="Times New Roman" w:cs="Times New Roman"/>
          <w:spacing w:val="-9"/>
          <w:sz w:val="24"/>
          <w:szCs w:val="24"/>
        </w:rPr>
      </w:pPr>
      <w:r w:rsidRPr="003454A6">
        <w:rPr>
          <w:rFonts w:ascii="Times New Roman" w:hAnsi="Times New Roman" w:cs="Times New Roman"/>
          <w:sz w:val="24"/>
          <w:szCs w:val="24"/>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643BE8" w:rsidRPr="003454A6" w:rsidRDefault="00643BE8" w:rsidP="00F71C5B">
      <w:pPr>
        <w:numPr>
          <w:ilvl w:val="1"/>
          <w:numId w:val="24"/>
        </w:numPr>
        <w:shd w:val="clear" w:color="auto" w:fill="FFFFFF"/>
        <w:spacing w:after="0" w:line="228" w:lineRule="auto"/>
        <w:ind w:left="0" w:firstLine="142"/>
        <w:jc w:val="both"/>
        <w:textAlignment w:val="baseline"/>
        <w:rPr>
          <w:rFonts w:ascii="Times New Roman" w:hAnsi="Times New Roman" w:cs="Times New Roman"/>
          <w:sz w:val="24"/>
          <w:szCs w:val="24"/>
        </w:rPr>
      </w:pPr>
      <w:r w:rsidRPr="003454A6">
        <w:rPr>
          <w:rFonts w:ascii="Times New Roman" w:hAnsi="Times New Roman" w:cs="Times New Roman"/>
          <w:sz w:val="24"/>
          <w:szCs w:val="24"/>
        </w:rPr>
        <w:t>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продовжують  існувати  більш,  ніж 30 (тридцять) днів,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43BE8" w:rsidRPr="003454A6" w:rsidRDefault="00643BE8" w:rsidP="00F71C5B">
      <w:pPr>
        <w:numPr>
          <w:ilvl w:val="1"/>
          <w:numId w:val="24"/>
        </w:numPr>
        <w:shd w:val="clear" w:color="auto" w:fill="FFFFFF"/>
        <w:spacing w:after="0" w:line="228" w:lineRule="auto"/>
        <w:ind w:left="0" w:firstLine="142"/>
        <w:jc w:val="both"/>
        <w:textAlignment w:val="baseline"/>
        <w:rPr>
          <w:rFonts w:ascii="Times New Roman" w:hAnsi="Times New Roman" w:cs="Times New Roman"/>
          <w:sz w:val="24"/>
          <w:szCs w:val="24"/>
        </w:rPr>
      </w:pPr>
      <w:r w:rsidRPr="003454A6">
        <w:rPr>
          <w:rFonts w:ascii="Times New Roman" w:hAnsi="Times New Roman" w:cs="Times New Roman"/>
          <w:sz w:val="24"/>
          <w:szCs w:val="24"/>
        </w:rPr>
        <w:t xml:space="preserve">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розірвання  Договору в односторонньому порядку.  Повідомлення  про розірвання  Договору в односторонньому порядку направляється іншій Стороні не пізніше ніж за 10 календарних днів до дня його розірвання.</w:t>
      </w:r>
    </w:p>
    <w:p w:rsidR="00643BE8" w:rsidRPr="003454A6" w:rsidRDefault="00643BE8" w:rsidP="00F71C5B">
      <w:pPr>
        <w:numPr>
          <w:ilvl w:val="1"/>
          <w:numId w:val="24"/>
        </w:numPr>
        <w:shd w:val="clear" w:color="auto" w:fill="FFFFFF"/>
        <w:spacing w:after="0" w:line="240" w:lineRule="auto"/>
        <w:ind w:left="0" w:firstLine="142"/>
        <w:jc w:val="both"/>
        <w:rPr>
          <w:rFonts w:ascii="Times New Roman" w:hAnsi="Times New Roman" w:cs="Times New Roman"/>
          <w:spacing w:val="-9"/>
          <w:sz w:val="24"/>
          <w:szCs w:val="24"/>
        </w:rPr>
      </w:pPr>
      <w:r w:rsidRPr="003454A6">
        <w:rPr>
          <w:rFonts w:ascii="Times New Roman" w:hAnsi="Times New Roman" w:cs="Times New Roman"/>
          <w:sz w:val="24"/>
          <w:szCs w:val="24"/>
        </w:rPr>
        <w:t>П</w:t>
      </w:r>
      <w:r w:rsidRPr="003454A6">
        <w:rPr>
          <w:rFonts w:ascii="Times New Roman" w:hAnsi="Times New Roman" w:cs="Times New Roman"/>
          <w:spacing w:val="2"/>
          <w:sz w:val="24"/>
          <w:szCs w:val="24"/>
        </w:rPr>
        <w:t>ро закінчення існування обставин</w:t>
      </w:r>
      <w:r w:rsidRPr="003454A6">
        <w:rPr>
          <w:rFonts w:ascii="Times New Roman" w:hAnsi="Times New Roman" w:cs="Times New Roman"/>
          <w:spacing w:val="1"/>
          <w:sz w:val="24"/>
          <w:szCs w:val="24"/>
        </w:rPr>
        <w:t xml:space="preserve"> форс-мажор Сторона, яка порушила зобов’язання, </w:t>
      </w:r>
      <w:r w:rsidRPr="003454A6">
        <w:rPr>
          <w:rFonts w:ascii="Times New Roman" w:hAnsi="Times New Roman" w:cs="Times New Roman"/>
          <w:spacing w:val="2"/>
          <w:sz w:val="24"/>
          <w:szCs w:val="24"/>
        </w:rPr>
        <w:t xml:space="preserve">повинна письмово повідомити другу Сторону протягом 2 (двох) днів з дати закінчення їх існування. </w:t>
      </w:r>
    </w:p>
    <w:p w:rsidR="00643BE8" w:rsidRPr="003454A6" w:rsidRDefault="00643BE8" w:rsidP="00F71C5B">
      <w:pPr>
        <w:numPr>
          <w:ilvl w:val="1"/>
          <w:numId w:val="24"/>
        </w:numPr>
        <w:shd w:val="clear" w:color="auto" w:fill="FFFFFF"/>
        <w:spacing w:after="0" w:line="240" w:lineRule="auto"/>
        <w:ind w:left="0" w:firstLine="142"/>
        <w:jc w:val="both"/>
        <w:rPr>
          <w:rFonts w:ascii="Times New Roman" w:hAnsi="Times New Roman" w:cs="Times New Roman"/>
          <w:spacing w:val="-9"/>
          <w:sz w:val="24"/>
          <w:szCs w:val="24"/>
        </w:rPr>
      </w:pPr>
      <w:r w:rsidRPr="003454A6">
        <w:rPr>
          <w:rFonts w:ascii="Times New Roman" w:hAnsi="Times New Roman" w:cs="Times New Roman"/>
          <w:spacing w:val="1"/>
          <w:sz w:val="24"/>
          <w:szCs w:val="24"/>
        </w:rPr>
        <w:t xml:space="preserve">Якщо обставини форс-мажор триватимуть довше ніж 3 (три) місяці, кожна </w:t>
      </w:r>
      <w:r w:rsidRPr="003454A6">
        <w:rPr>
          <w:rFonts w:ascii="Times New Roman" w:hAnsi="Times New Roman" w:cs="Times New Roman"/>
          <w:spacing w:val="2"/>
          <w:sz w:val="24"/>
          <w:szCs w:val="24"/>
        </w:rPr>
        <w:t>із Сторін має право відмовитися від цього Договору без застосування до неї штрафний санкцій.</w:t>
      </w:r>
    </w:p>
    <w:p w:rsidR="00643BE8" w:rsidRPr="003454A6" w:rsidRDefault="00643BE8" w:rsidP="00643BE8">
      <w:pPr>
        <w:shd w:val="clear" w:color="auto" w:fill="FFFFFF"/>
        <w:jc w:val="both"/>
        <w:rPr>
          <w:rFonts w:ascii="Times New Roman" w:hAnsi="Times New Roman" w:cs="Times New Roman"/>
          <w:spacing w:val="2"/>
          <w:sz w:val="24"/>
          <w:szCs w:val="24"/>
        </w:rPr>
      </w:pPr>
    </w:p>
    <w:p w:rsidR="00643BE8" w:rsidRPr="003454A6" w:rsidRDefault="00643BE8" w:rsidP="00F71C5B">
      <w:pPr>
        <w:numPr>
          <w:ilvl w:val="0"/>
          <w:numId w:val="24"/>
        </w:numPr>
        <w:spacing w:after="0" w:line="240" w:lineRule="auto"/>
        <w:ind w:left="227"/>
        <w:jc w:val="center"/>
        <w:outlineLvl w:val="0"/>
        <w:rPr>
          <w:rFonts w:ascii="Times New Roman" w:hAnsi="Times New Roman" w:cs="Times New Roman"/>
          <w:b/>
          <w:caps/>
          <w:sz w:val="24"/>
          <w:szCs w:val="24"/>
        </w:rPr>
      </w:pPr>
      <w:r w:rsidRPr="003454A6">
        <w:rPr>
          <w:rFonts w:ascii="Times New Roman" w:hAnsi="Times New Roman" w:cs="Times New Roman"/>
          <w:b/>
          <w:sz w:val="24"/>
          <w:szCs w:val="24"/>
        </w:rPr>
        <w:t>Порядок врегулювання спорів</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lang w:eastAsia="ja-JP"/>
        </w:rPr>
      </w:pPr>
      <w:r w:rsidRPr="003454A6">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643BE8" w:rsidRPr="003454A6" w:rsidRDefault="00643BE8" w:rsidP="00643BE8">
      <w:pPr>
        <w:ind w:left="567" w:firstLine="142"/>
        <w:jc w:val="both"/>
        <w:rPr>
          <w:rFonts w:ascii="Times New Roman" w:hAnsi="Times New Roman" w:cs="Times New Roman"/>
          <w:sz w:val="24"/>
          <w:szCs w:val="24"/>
        </w:rPr>
      </w:pPr>
    </w:p>
    <w:p w:rsidR="00643BE8" w:rsidRPr="003454A6" w:rsidRDefault="00643BE8" w:rsidP="00F71C5B">
      <w:pPr>
        <w:numPr>
          <w:ilvl w:val="0"/>
          <w:numId w:val="24"/>
        </w:numPr>
        <w:spacing w:after="0" w:line="240" w:lineRule="auto"/>
        <w:ind w:left="227"/>
        <w:jc w:val="center"/>
        <w:outlineLvl w:val="0"/>
        <w:rPr>
          <w:rFonts w:ascii="Times New Roman" w:hAnsi="Times New Roman" w:cs="Times New Roman"/>
          <w:b/>
          <w:caps/>
          <w:sz w:val="24"/>
          <w:szCs w:val="24"/>
        </w:rPr>
      </w:pPr>
      <w:r w:rsidRPr="003454A6">
        <w:rPr>
          <w:rFonts w:ascii="Times New Roman" w:hAnsi="Times New Roman" w:cs="Times New Roman"/>
          <w:b/>
          <w:sz w:val="24"/>
          <w:szCs w:val="24"/>
        </w:rPr>
        <w:t>Дія договору</w:t>
      </w:r>
    </w:p>
    <w:p w:rsidR="00643BE8" w:rsidRPr="003454A6" w:rsidRDefault="00643BE8" w:rsidP="00F71C5B">
      <w:pPr>
        <w:widowControl w:val="0"/>
        <w:numPr>
          <w:ilvl w:val="1"/>
          <w:numId w:val="24"/>
        </w:numPr>
        <w:spacing w:after="0" w:line="240" w:lineRule="auto"/>
        <w:ind w:left="0" w:firstLine="142"/>
        <w:jc w:val="both"/>
        <w:rPr>
          <w:rFonts w:ascii="Times New Roman" w:hAnsi="Times New Roman" w:cs="Times New Roman"/>
          <w:snapToGrid w:val="0"/>
          <w:sz w:val="24"/>
          <w:szCs w:val="24"/>
        </w:rPr>
      </w:pPr>
      <w:bookmarkStart w:id="5" w:name="OLE_LINK1"/>
      <w:bookmarkStart w:id="6" w:name="OLE_LINK2"/>
      <w:r w:rsidRPr="003454A6">
        <w:rPr>
          <w:rFonts w:ascii="Times New Roman" w:hAnsi="Times New Roman" w:cs="Times New Roman"/>
          <w:snapToGrid w:val="0"/>
          <w:sz w:val="24"/>
          <w:szCs w:val="24"/>
        </w:rPr>
        <w:t xml:space="preserve">Цей Договір набирає чинності з дати </w:t>
      </w:r>
      <w:r w:rsidRPr="003454A6">
        <w:rPr>
          <w:rFonts w:ascii="Times New Roman" w:hAnsi="Times New Roman" w:cs="Times New Roman"/>
          <w:sz w:val="24"/>
          <w:szCs w:val="24"/>
        </w:rPr>
        <w:t>його укладення</w:t>
      </w:r>
      <w:r w:rsidR="00940E46">
        <w:rPr>
          <w:rFonts w:ascii="Times New Roman" w:hAnsi="Times New Roman" w:cs="Times New Roman"/>
          <w:snapToGrid w:val="0"/>
          <w:sz w:val="24"/>
          <w:szCs w:val="24"/>
        </w:rPr>
        <w:t xml:space="preserve"> і діє до 31.12.2024</w:t>
      </w:r>
      <w:r w:rsidRPr="003454A6">
        <w:rPr>
          <w:rFonts w:ascii="Times New Roman" w:hAnsi="Times New Roman" w:cs="Times New Roman"/>
          <w:snapToGrid w:val="0"/>
          <w:sz w:val="24"/>
          <w:szCs w:val="24"/>
        </w:rPr>
        <w:t xml:space="preserve"> року, а в частині розрахунків – до повного їх виконання. </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 xml:space="preserve">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w:t>
      </w:r>
      <w:r w:rsidR="00940E46">
        <w:rPr>
          <w:rFonts w:ascii="Times New Roman" w:hAnsi="Times New Roman" w:cs="Times New Roman"/>
          <w:sz w:val="24"/>
          <w:szCs w:val="24"/>
        </w:rPr>
        <w:t>виконаних робіт</w:t>
      </w:r>
      <w:r w:rsidRPr="003454A6">
        <w:rPr>
          <w:rFonts w:ascii="Times New Roman" w:hAnsi="Times New Roman" w:cs="Times New Roman"/>
          <w:sz w:val="24"/>
          <w:szCs w:val="24"/>
        </w:rPr>
        <w:t>, усунення недоліків, здійснення розрахунків тощо.</w:t>
      </w:r>
    </w:p>
    <w:bookmarkEnd w:id="5"/>
    <w:bookmarkEnd w:id="6"/>
    <w:p w:rsidR="00643BE8" w:rsidRPr="003454A6" w:rsidRDefault="00643BE8" w:rsidP="00643BE8">
      <w:pPr>
        <w:tabs>
          <w:tab w:val="right" w:pos="6120"/>
        </w:tabs>
        <w:ind w:left="567"/>
        <w:jc w:val="both"/>
        <w:rPr>
          <w:rFonts w:ascii="Times New Roman" w:hAnsi="Times New Roman" w:cs="Times New Roman"/>
          <w:sz w:val="24"/>
          <w:szCs w:val="24"/>
        </w:rPr>
      </w:pPr>
    </w:p>
    <w:p w:rsidR="00643BE8" w:rsidRPr="003454A6" w:rsidRDefault="00643BE8" w:rsidP="00F71C5B">
      <w:pPr>
        <w:numPr>
          <w:ilvl w:val="0"/>
          <w:numId w:val="24"/>
        </w:numPr>
        <w:spacing w:after="0" w:line="240" w:lineRule="auto"/>
        <w:ind w:left="227"/>
        <w:jc w:val="center"/>
        <w:outlineLvl w:val="0"/>
        <w:rPr>
          <w:rFonts w:ascii="Times New Roman" w:hAnsi="Times New Roman" w:cs="Times New Roman"/>
          <w:b/>
          <w:snapToGrid w:val="0"/>
          <w:sz w:val="24"/>
          <w:szCs w:val="24"/>
        </w:rPr>
      </w:pPr>
      <w:r w:rsidRPr="003454A6">
        <w:rPr>
          <w:rFonts w:ascii="Times New Roman" w:hAnsi="Times New Roman" w:cs="Times New Roman"/>
          <w:b/>
          <w:snapToGrid w:val="0"/>
          <w:sz w:val="24"/>
          <w:szCs w:val="24"/>
        </w:rPr>
        <w:t>Внесення змін у договір та його розірвання</w:t>
      </w:r>
    </w:p>
    <w:p w:rsidR="00643BE8" w:rsidRPr="003454A6" w:rsidRDefault="00643BE8" w:rsidP="00F71C5B">
      <w:pPr>
        <w:pStyle w:val="a7"/>
        <w:numPr>
          <w:ilvl w:val="1"/>
          <w:numId w:val="24"/>
        </w:numPr>
        <w:spacing w:after="0" w:line="240" w:lineRule="auto"/>
        <w:ind w:left="0" w:firstLine="142"/>
        <w:contextualSpacing w:val="0"/>
        <w:outlineLvl w:val="0"/>
        <w:rPr>
          <w:rFonts w:ascii="Times New Roman" w:hAnsi="Times New Roman" w:cs="Times New Roman"/>
          <w:b/>
          <w:snapToGrid w:val="0"/>
          <w:sz w:val="24"/>
          <w:szCs w:val="24"/>
        </w:rPr>
      </w:pPr>
      <w:r w:rsidRPr="003454A6">
        <w:rPr>
          <w:rFonts w:ascii="Times New Roman" w:hAnsi="Times New Roman" w:cs="Times New Roman"/>
          <w:snapToGrid w:val="0"/>
          <w:sz w:val="24"/>
          <w:szCs w:val="24"/>
        </w:rPr>
        <w:t>Зміна умов Договору в односторонньому порядку не допускається. Договір може бути змінений тільки за письмовою згодою Сторін відповідно до вимог чинного законодавства України шляхом укладання Додаткової угоди</w:t>
      </w:r>
      <w:r w:rsidRPr="003454A6">
        <w:rPr>
          <w:rFonts w:ascii="Times New Roman" w:hAnsi="Times New Roman" w:cs="Times New Roman"/>
          <w:b/>
          <w:snapToGrid w:val="0"/>
          <w:sz w:val="24"/>
          <w:szCs w:val="24"/>
        </w:rPr>
        <w:t>.</w:t>
      </w:r>
    </w:p>
    <w:p w:rsidR="00643BE8" w:rsidRPr="003454A6" w:rsidRDefault="00643BE8" w:rsidP="00F71C5B">
      <w:pPr>
        <w:pStyle w:val="a7"/>
        <w:numPr>
          <w:ilvl w:val="1"/>
          <w:numId w:val="24"/>
        </w:numPr>
        <w:spacing w:after="0" w:line="240" w:lineRule="auto"/>
        <w:ind w:left="0" w:firstLine="142"/>
        <w:contextualSpacing w:val="0"/>
        <w:outlineLvl w:val="0"/>
        <w:rPr>
          <w:rFonts w:ascii="Times New Roman" w:hAnsi="Times New Roman" w:cs="Times New Roman"/>
          <w:snapToGrid w:val="0"/>
          <w:sz w:val="24"/>
          <w:szCs w:val="24"/>
        </w:rPr>
      </w:pPr>
      <w:r w:rsidRPr="003454A6">
        <w:rPr>
          <w:rFonts w:ascii="Times New Roman" w:hAnsi="Times New Roman" w:cs="Times New Roman"/>
          <w:snapToGrid w:val="0"/>
          <w:sz w:val="24"/>
          <w:szCs w:val="24"/>
        </w:rPr>
        <w:t>Підрядник самостійно несе усі витрати пов’язанні з укладанням та виконанням Договору.</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Договір може бути змінений тільки за згодою Сторін, у випадку обставин непереборної сили (в частині строків виконання договору),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643BE8" w:rsidRPr="003454A6" w:rsidRDefault="00643BE8" w:rsidP="00F71C5B">
      <w:pPr>
        <w:pStyle w:val="a7"/>
        <w:numPr>
          <w:ilvl w:val="1"/>
          <w:numId w:val="24"/>
        </w:numPr>
        <w:spacing w:after="0" w:line="240" w:lineRule="auto"/>
        <w:ind w:left="0" w:firstLine="142"/>
        <w:contextualSpacing w:val="0"/>
        <w:outlineLvl w:val="0"/>
        <w:rPr>
          <w:rFonts w:ascii="Times New Roman" w:hAnsi="Times New Roman" w:cs="Times New Roman"/>
          <w:color w:val="000000"/>
          <w:sz w:val="24"/>
          <w:szCs w:val="24"/>
        </w:rPr>
      </w:pPr>
      <w:r w:rsidRPr="003454A6">
        <w:rPr>
          <w:rFonts w:ascii="Times New Roman" w:hAnsi="Times New Roman" w:cs="Times New Roman"/>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3454A6">
        <w:rPr>
          <w:rFonts w:ascii="Times New Roman" w:hAnsi="Times New Roman" w:cs="Times New Roman"/>
          <w:color w:val="000000"/>
          <w:sz w:val="24"/>
          <w:szCs w:val="24"/>
          <w:shd w:val="clear" w:color="auto" w:fill="FFFFFF"/>
        </w:rPr>
        <w:t>наведених в</w:t>
      </w:r>
      <w:r w:rsidRPr="003454A6">
        <w:rPr>
          <w:rFonts w:ascii="Times New Roman" w:hAnsi="Times New Roman" w:cs="Times New Roman"/>
          <w:sz w:val="24"/>
          <w:szCs w:val="24"/>
        </w:rPr>
        <w:t xml:space="preserve"> пункті </w:t>
      </w:r>
      <w:r w:rsidRPr="003454A6">
        <w:rPr>
          <w:rFonts w:ascii="Times New Roman" w:hAnsi="Times New Roman" w:cs="Times New Roman"/>
          <w:color w:val="000000"/>
          <w:sz w:val="24"/>
          <w:szCs w:val="24"/>
        </w:rPr>
        <w:t>19  Особливостей:</w:t>
      </w:r>
    </w:p>
    <w:p w:rsidR="00643BE8" w:rsidRPr="003454A6" w:rsidRDefault="00643BE8" w:rsidP="00F71C5B">
      <w:pPr>
        <w:widowControl w:val="0"/>
        <w:numPr>
          <w:ilvl w:val="0"/>
          <w:numId w:val="27"/>
        </w:numPr>
        <w:suppressAutoHyphens/>
        <w:spacing w:after="0" w:line="240" w:lineRule="auto"/>
        <w:ind w:left="-1" w:firstLine="207"/>
        <w:jc w:val="both"/>
        <w:rPr>
          <w:rFonts w:ascii="Times New Roman" w:hAnsi="Times New Roman" w:cs="Times New Roman"/>
          <w:sz w:val="24"/>
          <w:szCs w:val="24"/>
        </w:rPr>
      </w:pPr>
      <w:r w:rsidRPr="003454A6">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rsidR="00643BE8" w:rsidRPr="003454A6" w:rsidRDefault="00643BE8" w:rsidP="00F71C5B">
      <w:pPr>
        <w:widowControl w:val="0"/>
        <w:numPr>
          <w:ilvl w:val="0"/>
          <w:numId w:val="27"/>
        </w:numPr>
        <w:suppressAutoHyphens/>
        <w:spacing w:after="0" w:line="240" w:lineRule="auto"/>
        <w:ind w:left="-1" w:firstLine="207"/>
        <w:jc w:val="both"/>
        <w:rPr>
          <w:rFonts w:ascii="Times New Roman" w:hAnsi="Times New Roman" w:cs="Times New Roman"/>
          <w:sz w:val="24"/>
          <w:szCs w:val="24"/>
        </w:rPr>
      </w:pPr>
      <w:r w:rsidRPr="003454A6">
        <w:rPr>
          <w:rFonts w:ascii="Times New Roman" w:hAnsi="Times New Roman" w:cs="Times New Roman"/>
          <w:sz w:val="24"/>
          <w:szCs w:val="24"/>
        </w:rPr>
        <w:lastRenderedPageBreak/>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3BE8" w:rsidRPr="003454A6" w:rsidRDefault="00643BE8" w:rsidP="00F71C5B">
      <w:pPr>
        <w:widowControl w:val="0"/>
        <w:numPr>
          <w:ilvl w:val="0"/>
          <w:numId w:val="27"/>
        </w:numPr>
        <w:suppressAutoHyphens/>
        <w:spacing w:after="0" w:line="240" w:lineRule="auto"/>
        <w:ind w:left="-1" w:firstLine="207"/>
        <w:jc w:val="both"/>
        <w:rPr>
          <w:rFonts w:ascii="Times New Roman" w:hAnsi="Times New Roman" w:cs="Times New Roman"/>
          <w:sz w:val="24"/>
          <w:szCs w:val="24"/>
        </w:rPr>
      </w:pPr>
      <w:r w:rsidRPr="003454A6">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643BE8" w:rsidRPr="003454A6" w:rsidRDefault="00643BE8" w:rsidP="00F71C5B">
      <w:pPr>
        <w:widowControl w:val="0"/>
        <w:numPr>
          <w:ilvl w:val="0"/>
          <w:numId w:val="27"/>
        </w:numPr>
        <w:suppressAutoHyphens/>
        <w:spacing w:after="0" w:line="240" w:lineRule="auto"/>
        <w:ind w:left="-1" w:firstLine="207"/>
        <w:jc w:val="both"/>
        <w:rPr>
          <w:rFonts w:ascii="Times New Roman" w:hAnsi="Times New Roman" w:cs="Times New Roman"/>
          <w:sz w:val="24"/>
          <w:szCs w:val="24"/>
        </w:rPr>
      </w:pPr>
      <w:r w:rsidRPr="003454A6">
        <w:rPr>
          <w:rFonts w:ascii="Times New Roman"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BE8" w:rsidRPr="003454A6" w:rsidRDefault="00643BE8" w:rsidP="00F71C5B">
      <w:pPr>
        <w:widowControl w:val="0"/>
        <w:numPr>
          <w:ilvl w:val="0"/>
          <w:numId w:val="27"/>
        </w:numPr>
        <w:suppressAutoHyphens/>
        <w:spacing w:after="0" w:line="240" w:lineRule="auto"/>
        <w:ind w:left="-1" w:firstLine="207"/>
        <w:jc w:val="both"/>
        <w:rPr>
          <w:rFonts w:ascii="Times New Roman" w:hAnsi="Times New Roman" w:cs="Times New Roman"/>
          <w:sz w:val="24"/>
          <w:szCs w:val="24"/>
        </w:rPr>
      </w:pPr>
      <w:r w:rsidRPr="003454A6">
        <w:rPr>
          <w:rFonts w:ascii="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643BE8" w:rsidRPr="003454A6" w:rsidRDefault="00643BE8" w:rsidP="00F71C5B">
      <w:pPr>
        <w:widowControl w:val="0"/>
        <w:numPr>
          <w:ilvl w:val="0"/>
          <w:numId w:val="27"/>
        </w:numPr>
        <w:suppressAutoHyphens/>
        <w:spacing w:after="0" w:line="240" w:lineRule="auto"/>
        <w:ind w:left="-1" w:firstLine="207"/>
        <w:jc w:val="both"/>
        <w:rPr>
          <w:rFonts w:ascii="Times New Roman" w:hAnsi="Times New Roman" w:cs="Times New Roman"/>
          <w:sz w:val="24"/>
          <w:szCs w:val="24"/>
        </w:rPr>
      </w:pPr>
      <w:r w:rsidRPr="003454A6">
        <w:rPr>
          <w:rFonts w:ascii="Times New Roman" w:hAnsi="Times New Roman" w:cs="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43BE8" w:rsidRPr="003454A6" w:rsidRDefault="00643BE8" w:rsidP="00F71C5B">
      <w:pPr>
        <w:widowControl w:val="0"/>
        <w:numPr>
          <w:ilvl w:val="0"/>
          <w:numId w:val="27"/>
        </w:numPr>
        <w:suppressAutoHyphens/>
        <w:spacing w:after="0" w:line="240" w:lineRule="auto"/>
        <w:ind w:left="-1" w:firstLine="207"/>
        <w:jc w:val="both"/>
        <w:rPr>
          <w:rFonts w:ascii="Times New Roman" w:hAnsi="Times New Roman" w:cs="Times New Roman"/>
          <w:sz w:val="24"/>
          <w:szCs w:val="24"/>
        </w:rPr>
      </w:pPr>
      <w:r w:rsidRPr="003454A6">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54A6">
        <w:rPr>
          <w:rFonts w:ascii="Times New Roman" w:hAnsi="Times New Roman" w:cs="Times New Roman"/>
          <w:sz w:val="24"/>
          <w:szCs w:val="24"/>
        </w:rPr>
        <w:t>Platts</w:t>
      </w:r>
      <w:proofErr w:type="spellEnd"/>
      <w:r w:rsidRPr="003454A6">
        <w:rPr>
          <w:rFonts w:ascii="Times New Roman" w:hAnsi="Times New Roman" w:cs="Times New Roman"/>
          <w:sz w:val="24"/>
          <w:szCs w:val="24"/>
        </w:rPr>
        <w:t>, ARGUS, регульованих цін (тарифів) і нормативів, середньозважених цін на електроенергію на ринку “на добу наперед”, які застосовуються в договорі про закупівлю, у разі встановлення в договорі про закупівлю порядку зміни ціни;</w:t>
      </w:r>
    </w:p>
    <w:p w:rsidR="00643BE8" w:rsidRPr="003454A6" w:rsidRDefault="00643BE8" w:rsidP="00F71C5B">
      <w:pPr>
        <w:widowControl w:val="0"/>
        <w:numPr>
          <w:ilvl w:val="0"/>
          <w:numId w:val="27"/>
        </w:numPr>
        <w:suppressAutoHyphens/>
        <w:spacing w:after="0" w:line="240" w:lineRule="auto"/>
        <w:ind w:left="-1" w:firstLine="207"/>
        <w:jc w:val="both"/>
        <w:rPr>
          <w:rFonts w:ascii="Times New Roman" w:hAnsi="Times New Roman" w:cs="Times New Roman"/>
          <w:sz w:val="24"/>
          <w:szCs w:val="24"/>
        </w:rPr>
      </w:pPr>
      <w:r w:rsidRPr="003454A6">
        <w:rPr>
          <w:rFonts w:ascii="Times New Roman" w:hAnsi="Times New Roman" w:cs="Times New Roman"/>
          <w:sz w:val="24"/>
          <w:szCs w:val="24"/>
        </w:rPr>
        <w:t>зміни умов у зв’язку із застосуванням положень частини шостої статті 41 Закону України «Про публічні закупівлі».</w:t>
      </w:r>
    </w:p>
    <w:p w:rsidR="00643BE8" w:rsidRPr="003454A6" w:rsidRDefault="00643BE8" w:rsidP="00643BE8">
      <w:pPr>
        <w:widowControl w:val="0"/>
        <w:suppressAutoHyphens/>
        <w:ind w:left="206"/>
        <w:jc w:val="both"/>
        <w:rPr>
          <w:rFonts w:ascii="Times New Roman" w:hAnsi="Times New Roman" w:cs="Times New Roman"/>
          <w:sz w:val="24"/>
          <w:szCs w:val="24"/>
        </w:rPr>
      </w:pPr>
    </w:p>
    <w:p w:rsidR="00643BE8" w:rsidRPr="003454A6" w:rsidRDefault="00643BE8" w:rsidP="00F71C5B">
      <w:pPr>
        <w:pStyle w:val="a7"/>
        <w:widowControl w:val="0"/>
        <w:numPr>
          <w:ilvl w:val="0"/>
          <w:numId w:val="24"/>
        </w:numPr>
        <w:suppressAutoHyphens/>
        <w:spacing w:after="0" w:line="240" w:lineRule="auto"/>
        <w:contextualSpacing w:val="0"/>
        <w:jc w:val="center"/>
        <w:rPr>
          <w:rFonts w:ascii="Times New Roman" w:hAnsi="Times New Roman" w:cs="Times New Roman"/>
          <w:sz w:val="24"/>
          <w:szCs w:val="24"/>
        </w:rPr>
      </w:pPr>
      <w:r w:rsidRPr="003454A6">
        <w:rPr>
          <w:rFonts w:ascii="Times New Roman" w:hAnsi="Times New Roman" w:cs="Times New Roman"/>
          <w:b/>
          <w:snapToGrid w:val="0"/>
          <w:sz w:val="24"/>
          <w:szCs w:val="24"/>
        </w:rPr>
        <w:t>Інші умови</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Сторони Договору підтверджують, що вони мають наступний податковий статус:</w:t>
      </w:r>
    </w:p>
    <w:p w:rsidR="00643BE8" w:rsidRPr="003454A6" w:rsidRDefault="00643BE8" w:rsidP="00643BE8">
      <w:pPr>
        <w:jc w:val="both"/>
        <w:rPr>
          <w:rFonts w:ascii="Times New Roman" w:hAnsi="Times New Roman" w:cs="Times New Roman"/>
          <w:sz w:val="24"/>
          <w:szCs w:val="24"/>
        </w:rPr>
      </w:pPr>
      <w:r w:rsidRPr="003454A6">
        <w:rPr>
          <w:rFonts w:ascii="Times New Roman" w:hAnsi="Times New Roman" w:cs="Times New Roman"/>
          <w:sz w:val="24"/>
          <w:szCs w:val="24"/>
        </w:rPr>
        <w:t>Замовник – бюджетна та неприбуткова організація.</w:t>
      </w:r>
    </w:p>
    <w:p w:rsidR="00643BE8" w:rsidRPr="003454A6" w:rsidRDefault="00643BE8" w:rsidP="00643BE8">
      <w:pPr>
        <w:jc w:val="both"/>
        <w:rPr>
          <w:rFonts w:ascii="Times New Roman" w:hAnsi="Times New Roman" w:cs="Times New Roman"/>
          <w:sz w:val="24"/>
          <w:szCs w:val="24"/>
        </w:rPr>
      </w:pPr>
      <w:r w:rsidRPr="003454A6">
        <w:rPr>
          <w:rFonts w:ascii="Times New Roman" w:hAnsi="Times New Roman" w:cs="Times New Roman"/>
          <w:sz w:val="24"/>
          <w:szCs w:val="24"/>
        </w:rPr>
        <w:t>Підрядник – платник _______________________________________________________________.</w:t>
      </w:r>
    </w:p>
    <w:p w:rsidR="00643BE8" w:rsidRPr="003454A6" w:rsidRDefault="00643BE8" w:rsidP="00643BE8">
      <w:pPr>
        <w:tabs>
          <w:tab w:val="left" w:pos="0"/>
        </w:tabs>
        <w:adjustRightInd w:val="0"/>
        <w:rPr>
          <w:rFonts w:ascii="Times New Roman" w:hAnsi="Times New Roman" w:cs="Times New Roman"/>
          <w:sz w:val="24"/>
          <w:szCs w:val="24"/>
        </w:rPr>
      </w:pPr>
      <w:r w:rsidRPr="003454A6">
        <w:rPr>
          <w:rFonts w:ascii="Times New Roman" w:hAnsi="Times New Roman" w:cs="Times New Roman"/>
          <w:sz w:val="24"/>
          <w:szCs w:val="24"/>
        </w:rPr>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та зміну умов щодо надання пільг з оподаткування, внаслідок зміни системи оподаткування. </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w:t>
      </w:r>
      <w:r w:rsidRPr="003454A6">
        <w:rPr>
          <w:rFonts w:ascii="Times New Roman" w:hAnsi="Times New Roman" w:cs="Times New Roman"/>
          <w:snapToGrid w:val="0"/>
          <w:sz w:val="24"/>
          <w:szCs w:val="24"/>
        </w:rPr>
        <w:t>’</w:t>
      </w:r>
      <w:r w:rsidRPr="003454A6">
        <w:rPr>
          <w:rFonts w:ascii="Times New Roman" w:hAnsi="Times New Roman" w:cs="Times New Roman"/>
          <w:sz w:val="24"/>
          <w:szCs w:val="24"/>
        </w:rPr>
        <w:t>язуються своєчасно у письмовій формі повідомляти іншу Сторону про їх зміну, а у разі неповідомлення несуть ризик настання пов</w:t>
      </w:r>
      <w:r w:rsidRPr="003454A6">
        <w:rPr>
          <w:rFonts w:ascii="Times New Roman" w:hAnsi="Times New Roman" w:cs="Times New Roman"/>
          <w:snapToGrid w:val="0"/>
          <w:sz w:val="24"/>
          <w:szCs w:val="24"/>
        </w:rPr>
        <w:t>’</w:t>
      </w:r>
      <w:r w:rsidRPr="003454A6">
        <w:rPr>
          <w:rFonts w:ascii="Times New Roman" w:hAnsi="Times New Roman" w:cs="Times New Roman"/>
          <w:sz w:val="24"/>
          <w:szCs w:val="24"/>
        </w:rPr>
        <w:t>язаних із ним несприятливих наслідків.</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lastRenderedPageBreak/>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pacing w:val="1"/>
          <w:sz w:val="24"/>
          <w:szCs w:val="24"/>
        </w:rPr>
        <w:t xml:space="preserve">Усі правовідносини, що виникають у зв’язку з виконанням умов Договору, і не </w:t>
      </w:r>
      <w:r w:rsidRPr="003454A6">
        <w:rPr>
          <w:rFonts w:ascii="Times New Roman" w:hAnsi="Times New Roman" w:cs="Times New Roman"/>
          <w:spacing w:val="2"/>
          <w:sz w:val="24"/>
          <w:szCs w:val="24"/>
        </w:rPr>
        <w:t>врегульовані ним, регламентуються нормами чинного в Україні законодавства.</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643BE8" w:rsidRPr="003454A6" w:rsidRDefault="00643BE8" w:rsidP="00F71C5B">
      <w:pPr>
        <w:numPr>
          <w:ilvl w:val="1"/>
          <w:numId w:val="24"/>
        </w:numPr>
        <w:spacing w:after="0" w:line="240" w:lineRule="auto"/>
        <w:ind w:left="0" w:firstLine="142"/>
        <w:jc w:val="both"/>
        <w:rPr>
          <w:rFonts w:ascii="Times New Roman" w:hAnsi="Times New Roman" w:cs="Times New Roman"/>
          <w:sz w:val="24"/>
          <w:szCs w:val="24"/>
        </w:rPr>
      </w:pPr>
      <w:r w:rsidRPr="003454A6">
        <w:rPr>
          <w:rFonts w:ascii="Times New Roman" w:hAnsi="Times New Roman" w:cs="Times New Roman"/>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643BE8" w:rsidRPr="003454A6" w:rsidRDefault="00643BE8" w:rsidP="00643BE8">
      <w:pPr>
        <w:contextualSpacing/>
        <w:rPr>
          <w:rFonts w:ascii="Times New Roman" w:hAnsi="Times New Roman" w:cs="Times New Roman"/>
          <w:sz w:val="24"/>
          <w:szCs w:val="24"/>
        </w:rPr>
      </w:pPr>
    </w:p>
    <w:p w:rsidR="00643BE8" w:rsidRPr="003454A6" w:rsidRDefault="00643BE8" w:rsidP="00F71C5B">
      <w:pPr>
        <w:numPr>
          <w:ilvl w:val="0"/>
          <w:numId w:val="24"/>
        </w:numPr>
        <w:spacing w:after="0" w:line="240" w:lineRule="auto"/>
        <w:ind w:left="0" w:firstLine="0"/>
        <w:jc w:val="center"/>
        <w:outlineLvl w:val="0"/>
        <w:rPr>
          <w:rFonts w:ascii="Times New Roman" w:hAnsi="Times New Roman" w:cs="Times New Roman"/>
          <w:b/>
          <w:caps/>
          <w:sz w:val="24"/>
          <w:szCs w:val="24"/>
        </w:rPr>
      </w:pPr>
      <w:r w:rsidRPr="003454A6">
        <w:rPr>
          <w:rFonts w:ascii="Times New Roman" w:hAnsi="Times New Roman" w:cs="Times New Roman"/>
          <w:b/>
          <w:sz w:val="24"/>
          <w:szCs w:val="24"/>
        </w:rPr>
        <w:t>Додатки до договору</w:t>
      </w:r>
    </w:p>
    <w:p w:rsidR="00643BE8" w:rsidRPr="003454A6" w:rsidRDefault="00643BE8" w:rsidP="00F71C5B">
      <w:pPr>
        <w:pStyle w:val="a7"/>
        <w:numPr>
          <w:ilvl w:val="1"/>
          <w:numId w:val="24"/>
        </w:numPr>
        <w:autoSpaceDE w:val="0"/>
        <w:autoSpaceDN w:val="0"/>
        <w:spacing w:after="0" w:line="240" w:lineRule="auto"/>
        <w:ind w:left="851"/>
        <w:contextualSpacing w:val="0"/>
        <w:outlineLvl w:val="0"/>
        <w:rPr>
          <w:rFonts w:ascii="Times New Roman" w:hAnsi="Times New Roman" w:cs="Times New Roman"/>
          <w:sz w:val="24"/>
          <w:szCs w:val="24"/>
        </w:rPr>
      </w:pPr>
      <w:r w:rsidRPr="003454A6">
        <w:rPr>
          <w:rFonts w:ascii="Times New Roman" w:hAnsi="Times New Roman" w:cs="Times New Roman"/>
          <w:sz w:val="24"/>
          <w:szCs w:val="24"/>
        </w:rPr>
        <w:t xml:space="preserve">До цього Договору додаються: </w:t>
      </w:r>
    </w:p>
    <w:p w:rsidR="00643BE8" w:rsidRPr="003454A6" w:rsidRDefault="00643BE8" w:rsidP="00F71C5B">
      <w:pPr>
        <w:numPr>
          <w:ilvl w:val="0"/>
          <w:numId w:val="22"/>
        </w:numPr>
        <w:spacing w:after="0" w:line="240" w:lineRule="auto"/>
        <w:contextualSpacing/>
        <w:rPr>
          <w:rFonts w:ascii="Times New Roman" w:hAnsi="Times New Roman" w:cs="Times New Roman"/>
          <w:sz w:val="24"/>
          <w:szCs w:val="24"/>
        </w:rPr>
      </w:pPr>
      <w:r w:rsidRPr="003454A6">
        <w:rPr>
          <w:rFonts w:ascii="Times New Roman" w:hAnsi="Times New Roman" w:cs="Times New Roman"/>
          <w:sz w:val="24"/>
          <w:szCs w:val="24"/>
        </w:rPr>
        <w:t>Додаток №1 - Зведений кошторисний розрахунок;</w:t>
      </w:r>
    </w:p>
    <w:p w:rsidR="00643BE8" w:rsidRPr="003454A6" w:rsidRDefault="00643BE8" w:rsidP="00F71C5B">
      <w:pPr>
        <w:numPr>
          <w:ilvl w:val="0"/>
          <w:numId w:val="22"/>
        </w:numPr>
        <w:spacing w:after="0" w:line="240" w:lineRule="auto"/>
        <w:contextualSpacing/>
        <w:rPr>
          <w:rFonts w:ascii="Times New Roman" w:hAnsi="Times New Roman" w:cs="Times New Roman"/>
          <w:sz w:val="24"/>
          <w:szCs w:val="24"/>
        </w:rPr>
      </w:pPr>
      <w:r w:rsidRPr="003454A6">
        <w:rPr>
          <w:rFonts w:ascii="Times New Roman" w:hAnsi="Times New Roman" w:cs="Times New Roman"/>
          <w:sz w:val="24"/>
          <w:szCs w:val="24"/>
        </w:rPr>
        <w:t xml:space="preserve">Додаток № 2 – Календарний графік </w:t>
      </w:r>
      <w:r w:rsidR="00940E46">
        <w:rPr>
          <w:rFonts w:ascii="Times New Roman" w:hAnsi="Times New Roman" w:cs="Times New Roman"/>
          <w:sz w:val="24"/>
          <w:szCs w:val="24"/>
        </w:rPr>
        <w:t>виконання робіт</w:t>
      </w:r>
      <w:r w:rsidRPr="003454A6">
        <w:rPr>
          <w:rFonts w:ascii="Times New Roman" w:hAnsi="Times New Roman" w:cs="Times New Roman"/>
          <w:sz w:val="24"/>
          <w:szCs w:val="24"/>
        </w:rPr>
        <w:t>.</w:t>
      </w:r>
    </w:p>
    <w:p w:rsidR="00643BE8" w:rsidRPr="003454A6" w:rsidRDefault="00643BE8" w:rsidP="00F71C5B">
      <w:pPr>
        <w:numPr>
          <w:ilvl w:val="0"/>
          <w:numId w:val="22"/>
        </w:numPr>
        <w:spacing w:after="0" w:line="240" w:lineRule="auto"/>
        <w:contextualSpacing/>
        <w:rPr>
          <w:rFonts w:ascii="Times New Roman" w:hAnsi="Times New Roman" w:cs="Times New Roman"/>
          <w:sz w:val="24"/>
          <w:szCs w:val="24"/>
        </w:rPr>
      </w:pPr>
      <w:r w:rsidRPr="003454A6">
        <w:rPr>
          <w:rFonts w:ascii="Times New Roman" w:hAnsi="Times New Roman" w:cs="Times New Roman"/>
          <w:sz w:val="24"/>
          <w:szCs w:val="24"/>
        </w:rPr>
        <w:t>Додаток № 3 – Договірна ціна.</w:t>
      </w:r>
    </w:p>
    <w:p w:rsidR="00643BE8" w:rsidRPr="003454A6" w:rsidRDefault="00643BE8" w:rsidP="00F71C5B">
      <w:pPr>
        <w:pStyle w:val="a7"/>
        <w:numPr>
          <w:ilvl w:val="1"/>
          <w:numId w:val="24"/>
        </w:numPr>
        <w:autoSpaceDE w:val="0"/>
        <w:autoSpaceDN w:val="0"/>
        <w:spacing w:after="0" w:line="240" w:lineRule="auto"/>
        <w:ind w:left="851"/>
        <w:contextualSpacing w:val="0"/>
        <w:outlineLvl w:val="0"/>
        <w:rPr>
          <w:rFonts w:ascii="Times New Roman" w:hAnsi="Times New Roman" w:cs="Times New Roman"/>
          <w:sz w:val="24"/>
          <w:szCs w:val="24"/>
        </w:rPr>
      </w:pPr>
      <w:r w:rsidRPr="003454A6">
        <w:rPr>
          <w:rFonts w:ascii="Times New Roman" w:hAnsi="Times New Roman" w:cs="Times New Roman"/>
          <w:sz w:val="24"/>
          <w:szCs w:val="24"/>
        </w:rPr>
        <w:t>Додатки є невід’ємними частинами цього Договору.</w:t>
      </w:r>
    </w:p>
    <w:p w:rsidR="00643BE8" w:rsidRPr="003454A6" w:rsidRDefault="00643BE8" w:rsidP="00643BE8">
      <w:pPr>
        <w:contextualSpacing/>
        <w:rPr>
          <w:rFonts w:ascii="Times New Roman" w:hAnsi="Times New Roman" w:cs="Times New Roman"/>
          <w:sz w:val="24"/>
          <w:szCs w:val="24"/>
        </w:rPr>
      </w:pPr>
    </w:p>
    <w:p w:rsidR="00643BE8" w:rsidRPr="003454A6" w:rsidRDefault="00643BE8" w:rsidP="00643BE8">
      <w:pPr>
        <w:keepNext/>
        <w:tabs>
          <w:tab w:val="left" w:pos="285"/>
          <w:tab w:val="center" w:pos="5228"/>
        </w:tabs>
        <w:jc w:val="center"/>
        <w:outlineLvl w:val="1"/>
        <w:rPr>
          <w:rFonts w:ascii="Times New Roman" w:hAnsi="Times New Roman" w:cs="Times New Roman"/>
          <w:b/>
          <w:bCs/>
          <w:iCs/>
          <w:spacing w:val="2"/>
          <w:sz w:val="24"/>
          <w:szCs w:val="24"/>
        </w:rPr>
      </w:pPr>
      <w:r w:rsidRPr="003454A6">
        <w:rPr>
          <w:rFonts w:ascii="Times New Roman" w:hAnsi="Times New Roman" w:cs="Times New Roman"/>
          <w:b/>
          <w:bCs/>
          <w:iCs/>
          <w:spacing w:val="2"/>
          <w:sz w:val="24"/>
          <w:szCs w:val="24"/>
        </w:rPr>
        <w:t>20. Реквізити та підписи сторін</w:t>
      </w:r>
    </w:p>
    <w:p w:rsidR="00643BE8" w:rsidRPr="003454A6" w:rsidRDefault="00643BE8" w:rsidP="00643BE8">
      <w:pPr>
        <w:rPr>
          <w:rFonts w:ascii="Times New Roman" w:hAnsi="Times New Roman" w:cs="Times New Roman"/>
          <w:sz w:val="24"/>
          <w:szCs w:val="24"/>
        </w:rPr>
      </w:pPr>
    </w:p>
    <w:tbl>
      <w:tblPr>
        <w:tblW w:w="9537" w:type="dxa"/>
        <w:tblInd w:w="102" w:type="dxa"/>
        <w:tblLook w:val="01E0" w:firstRow="1" w:lastRow="1" w:firstColumn="1" w:lastColumn="1" w:noHBand="0" w:noVBand="0"/>
      </w:tblPr>
      <w:tblGrid>
        <w:gridCol w:w="5285"/>
        <w:gridCol w:w="4252"/>
      </w:tblGrid>
      <w:tr w:rsidR="00643BE8" w:rsidRPr="003454A6" w:rsidTr="00796CD4">
        <w:trPr>
          <w:trHeight w:val="456"/>
        </w:trPr>
        <w:tc>
          <w:tcPr>
            <w:tcW w:w="5285" w:type="dxa"/>
          </w:tcPr>
          <w:p w:rsidR="00643BE8" w:rsidRPr="003454A6" w:rsidRDefault="00643BE8" w:rsidP="00796CD4">
            <w:pPr>
              <w:jc w:val="center"/>
              <w:rPr>
                <w:rFonts w:ascii="Times New Roman" w:hAnsi="Times New Roman" w:cs="Times New Roman"/>
                <w:b/>
                <w:bCs/>
                <w:sz w:val="24"/>
                <w:szCs w:val="24"/>
              </w:rPr>
            </w:pPr>
            <w:r w:rsidRPr="003454A6">
              <w:rPr>
                <w:rFonts w:ascii="Times New Roman" w:hAnsi="Times New Roman" w:cs="Times New Roman"/>
                <w:b/>
                <w:bCs/>
                <w:sz w:val="24"/>
                <w:szCs w:val="24"/>
              </w:rPr>
              <w:t>ЗАМОВНИК:</w:t>
            </w:r>
          </w:p>
          <w:p w:rsidR="00643BE8" w:rsidRPr="003454A6" w:rsidRDefault="00643BE8" w:rsidP="00796CD4">
            <w:pPr>
              <w:jc w:val="center"/>
              <w:rPr>
                <w:rFonts w:ascii="Times New Roman" w:hAnsi="Times New Roman" w:cs="Times New Roman"/>
                <w:b/>
                <w:sz w:val="24"/>
                <w:szCs w:val="24"/>
              </w:rPr>
            </w:pPr>
          </w:p>
          <w:p w:rsidR="00643BE8" w:rsidRPr="003454A6" w:rsidRDefault="00643BE8" w:rsidP="00796CD4">
            <w:pPr>
              <w:jc w:val="center"/>
              <w:rPr>
                <w:rFonts w:ascii="Times New Roman" w:hAnsi="Times New Roman" w:cs="Times New Roman"/>
                <w:b/>
                <w:sz w:val="24"/>
                <w:szCs w:val="24"/>
              </w:rPr>
            </w:pPr>
            <w:r w:rsidRPr="003454A6">
              <w:rPr>
                <w:rFonts w:ascii="Times New Roman" w:hAnsi="Times New Roman" w:cs="Times New Roman"/>
                <w:b/>
                <w:sz w:val="24"/>
                <w:szCs w:val="24"/>
              </w:rPr>
              <w:t>Школа I-III  ступенів №294 Деснянського району міста Києва</w:t>
            </w:r>
          </w:p>
          <w:p w:rsidR="00643BE8" w:rsidRPr="003454A6" w:rsidRDefault="00643BE8" w:rsidP="00E86422">
            <w:pPr>
              <w:spacing w:after="0" w:line="240" w:lineRule="auto"/>
              <w:jc w:val="both"/>
              <w:rPr>
                <w:rFonts w:ascii="Times New Roman" w:hAnsi="Times New Roman" w:cs="Times New Roman"/>
                <w:sz w:val="24"/>
                <w:szCs w:val="24"/>
              </w:rPr>
            </w:pPr>
            <w:r w:rsidRPr="003454A6">
              <w:rPr>
                <w:rFonts w:ascii="Times New Roman" w:hAnsi="Times New Roman" w:cs="Times New Roman"/>
                <w:sz w:val="24"/>
                <w:szCs w:val="24"/>
              </w:rPr>
              <w:t xml:space="preserve">Адреса: 02064 м. Київ, вул. </w:t>
            </w:r>
            <w:r w:rsidR="00940E46">
              <w:rPr>
                <w:rFonts w:ascii="Times New Roman" w:hAnsi="Times New Roman" w:cs="Times New Roman"/>
                <w:sz w:val="24"/>
                <w:szCs w:val="24"/>
              </w:rPr>
              <w:t>Олександри Екстер</w:t>
            </w:r>
            <w:r w:rsidRPr="003454A6">
              <w:rPr>
                <w:rFonts w:ascii="Times New Roman" w:hAnsi="Times New Roman" w:cs="Times New Roman"/>
                <w:sz w:val="24"/>
                <w:szCs w:val="24"/>
              </w:rPr>
              <w:t>, 6</w:t>
            </w:r>
          </w:p>
          <w:p w:rsidR="00643BE8" w:rsidRPr="003454A6" w:rsidRDefault="00643BE8" w:rsidP="00E86422">
            <w:pPr>
              <w:spacing w:after="0" w:line="240" w:lineRule="auto"/>
              <w:rPr>
                <w:rFonts w:ascii="Times New Roman" w:hAnsi="Times New Roman" w:cs="Times New Roman"/>
                <w:sz w:val="24"/>
                <w:szCs w:val="24"/>
              </w:rPr>
            </w:pPr>
            <w:r w:rsidRPr="003454A6">
              <w:rPr>
                <w:rFonts w:ascii="Times New Roman" w:hAnsi="Times New Roman" w:cs="Times New Roman"/>
                <w:sz w:val="24"/>
                <w:szCs w:val="24"/>
              </w:rPr>
              <w:t>Р/р UA288201720344280003000036265</w:t>
            </w:r>
            <w:r w:rsidRPr="003454A6">
              <w:rPr>
                <w:rFonts w:ascii="Times New Roman" w:hAnsi="Times New Roman" w:cs="Times New Roman"/>
                <w:sz w:val="24"/>
                <w:szCs w:val="24"/>
              </w:rPr>
              <w:br/>
              <w:t>Р/р UA</w:t>
            </w:r>
          </w:p>
          <w:p w:rsidR="00643BE8" w:rsidRPr="003454A6" w:rsidRDefault="00643BE8" w:rsidP="00E86422">
            <w:pPr>
              <w:spacing w:after="0" w:line="240" w:lineRule="auto"/>
              <w:rPr>
                <w:rFonts w:ascii="Times New Roman" w:hAnsi="Times New Roman" w:cs="Times New Roman"/>
                <w:sz w:val="24"/>
                <w:szCs w:val="24"/>
              </w:rPr>
            </w:pPr>
            <w:r w:rsidRPr="003454A6">
              <w:rPr>
                <w:rFonts w:ascii="Times New Roman" w:hAnsi="Times New Roman" w:cs="Times New Roman"/>
                <w:sz w:val="24"/>
                <w:szCs w:val="24"/>
              </w:rPr>
              <w:t>Держказначейська служба України, м. Київ МФО 820172</w:t>
            </w:r>
          </w:p>
          <w:p w:rsidR="00643BE8" w:rsidRPr="003454A6" w:rsidRDefault="00643BE8" w:rsidP="00E86422">
            <w:pPr>
              <w:spacing w:after="0" w:line="240" w:lineRule="auto"/>
              <w:rPr>
                <w:rFonts w:ascii="Times New Roman" w:hAnsi="Times New Roman" w:cs="Times New Roman"/>
                <w:sz w:val="24"/>
                <w:szCs w:val="24"/>
              </w:rPr>
            </w:pPr>
            <w:r w:rsidRPr="003454A6">
              <w:rPr>
                <w:rFonts w:ascii="Times New Roman" w:hAnsi="Times New Roman" w:cs="Times New Roman"/>
                <w:sz w:val="24"/>
                <w:szCs w:val="24"/>
              </w:rPr>
              <w:t>код ЄДРПОУ 01489305</w:t>
            </w:r>
          </w:p>
          <w:p w:rsidR="00643BE8" w:rsidRPr="003454A6" w:rsidRDefault="00643BE8" w:rsidP="00E86422">
            <w:pPr>
              <w:spacing w:after="0" w:line="240" w:lineRule="auto"/>
              <w:rPr>
                <w:rFonts w:ascii="Times New Roman" w:hAnsi="Times New Roman" w:cs="Times New Roman"/>
                <w:sz w:val="24"/>
                <w:szCs w:val="24"/>
              </w:rPr>
            </w:pPr>
            <w:proofErr w:type="spellStart"/>
            <w:r w:rsidRPr="003454A6">
              <w:rPr>
                <w:rFonts w:ascii="Times New Roman" w:hAnsi="Times New Roman" w:cs="Times New Roman"/>
                <w:sz w:val="24"/>
                <w:szCs w:val="24"/>
              </w:rPr>
              <w:t>тел</w:t>
            </w:r>
            <w:proofErr w:type="spellEnd"/>
            <w:r w:rsidRPr="003454A6">
              <w:rPr>
                <w:rFonts w:ascii="Times New Roman" w:hAnsi="Times New Roman" w:cs="Times New Roman"/>
                <w:sz w:val="24"/>
                <w:szCs w:val="24"/>
              </w:rPr>
              <w:t>. (044) 530-15-59</w:t>
            </w:r>
          </w:p>
          <w:p w:rsidR="00643BE8" w:rsidRPr="003454A6" w:rsidRDefault="00643BE8" w:rsidP="00E86422">
            <w:pPr>
              <w:spacing w:after="0" w:line="240" w:lineRule="auto"/>
              <w:rPr>
                <w:rFonts w:ascii="Times New Roman" w:hAnsi="Times New Roman" w:cs="Times New Roman"/>
                <w:sz w:val="24"/>
                <w:szCs w:val="24"/>
              </w:rPr>
            </w:pPr>
            <w:r w:rsidRPr="003454A6">
              <w:rPr>
                <w:rFonts w:ascii="Times New Roman" w:hAnsi="Times New Roman" w:cs="Times New Roman"/>
                <w:sz w:val="24"/>
                <w:szCs w:val="24"/>
              </w:rPr>
              <w:t>неприбуткова організація</w:t>
            </w:r>
            <w:r w:rsidRPr="003454A6">
              <w:rPr>
                <w:rFonts w:ascii="Times New Roman" w:hAnsi="Times New Roman" w:cs="Times New Roman"/>
                <w:sz w:val="24"/>
                <w:szCs w:val="24"/>
              </w:rPr>
              <w:br/>
            </w:r>
          </w:p>
          <w:p w:rsidR="00643BE8" w:rsidRPr="003454A6" w:rsidRDefault="00643BE8" w:rsidP="00796CD4">
            <w:pPr>
              <w:rPr>
                <w:rFonts w:ascii="Times New Roman" w:hAnsi="Times New Roman" w:cs="Times New Roman"/>
                <w:bCs/>
                <w:sz w:val="24"/>
                <w:szCs w:val="24"/>
              </w:rPr>
            </w:pPr>
            <w:r w:rsidRPr="003454A6">
              <w:rPr>
                <w:rFonts w:ascii="Times New Roman" w:hAnsi="Times New Roman" w:cs="Times New Roman"/>
                <w:bCs/>
                <w:sz w:val="24"/>
                <w:szCs w:val="24"/>
              </w:rPr>
              <w:t xml:space="preserve">Директор </w:t>
            </w:r>
            <w:r w:rsidRPr="003454A6">
              <w:rPr>
                <w:rFonts w:ascii="Times New Roman" w:hAnsi="Times New Roman" w:cs="Times New Roman"/>
                <w:sz w:val="24"/>
                <w:szCs w:val="24"/>
              </w:rPr>
              <w:t>_____________ Щербак Д.М.</w:t>
            </w:r>
          </w:p>
          <w:p w:rsidR="00643BE8" w:rsidRPr="003454A6" w:rsidRDefault="00643BE8" w:rsidP="00796CD4">
            <w:pPr>
              <w:rPr>
                <w:rFonts w:ascii="Times New Roman" w:hAnsi="Times New Roman" w:cs="Times New Roman"/>
                <w:bCs/>
                <w:sz w:val="24"/>
                <w:szCs w:val="24"/>
              </w:rPr>
            </w:pPr>
          </w:p>
        </w:tc>
        <w:tc>
          <w:tcPr>
            <w:tcW w:w="4252" w:type="dxa"/>
          </w:tcPr>
          <w:p w:rsidR="00643BE8" w:rsidRPr="003454A6" w:rsidRDefault="00643BE8" w:rsidP="00796CD4">
            <w:pPr>
              <w:jc w:val="center"/>
              <w:rPr>
                <w:rFonts w:ascii="Times New Roman" w:hAnsi="Times New Roman" w:cs="Times New Roman"/>
                <w:sz w:val="24"/>
                <w:szCs w:val="24"/>
              </w:rPr>
            </w:pPr>
            <w:r w:rsidRPr="003454A6">
              <w:rPr>
                <w:rFonts w:ascii="Times New Roman" w:hAnsi="Times New Roman" w:cs="Times New Roman"/>
                <w:b/>
                <w:sz w:val="24"/>
                <w:szCs w:val="24"/>
              </w:rPr>
              <w:t>ПІДРЯДНИК</w:t>
            </w:r>
            <w:r w:rsidRPr="003454A6">
              <w:rPr>
                <w:rFonts w:ascii="Times New Roman" w:hAnsi="Times New Roman" w:cs="Times New Roman"/>
                <w:sz w:val="24"/>
                <w:szCs w:val="24"/>
              </w:rPr>
              <w:t>:</w:t>
            </w:r>
          </w:p>
          <w:p w:rsidR="00643BE8" w:rsidRPr="003454A6" w:rsidRDefault="00643BE8" w:rsidP="00796CD4">
            <w:pPr>
              <w:rPr>
                <w:rFonts w:ascii="Times New Roman" w:hAnsi="Times New Roman" w:cs="Times New Roman"/>
                <w:sz w:val="24"/>
                <w:szCs w:val="24"/>
              </w:rPr>
            </w:pPr>
          </w:p>
          <w:p w:rsidR="00643BE8" w:rsidRPr="003454A6" w:rsidRDefault="00643BE8" w:rsidP="00796CD4">
            <w:pPr>
              <w:rPr>
                <w:rFonts w:ascii="Times New Roman" w:hAnsi="Times New Roman" w:cs="Times New Roman"/>
                <w:sz w:val="24"/>
                <w:szCs w:val="24"/>
              </w:rPr>
            </w:pPr>
          </w:p>
        </w:tc>
      </w:tr>
    </w:tbl>
    <w:p w:rsidR="00643BE8" w:rsidRPr="003454A6" w:rsidRDefault="00643BE8" w:rsidP="00643BE8">
      <w:pPr>
        <w:rPr>
          <w:rFonts w:ascii="Times New Roman" w:hAnsi="Times New Roman" w:cs="Times New Roman"/>
          <w:sz w:val="24"/>
          <w:szCs w:val="24"/>
        </w:rPr>
      </w:pPr>
      <w:r w:rsidRPr="003454A6">
        <w:rPr>
          <w:rFonts w:ascii="Times New Roman" w:hAnsi="Times New Roman" w:cs="Times New Roman"/>
          <w:sz w:val="24"/>
          <w:szCs w:val="24"/>
        </w:rPr>
        <w:br w:type="page"/>
      </w:r>
    </w:p>
    <w:p w:rsidR="00643BE8" w:rsidRPr="003454A6" w:rsidRDefault="00643BE8" w:rsidP="00643BE8">
      <w:pPr>
        <w:suppressAutoHyphens/>
        <w:jc w:val="right"/>
        <w:rPr>
          <w:rFonts w:ascii="Times New Roman" w:hAnsi="Times New Roman" w:cs="Times New Roman"/>
          <w:sz w:val="24"/>
          <w:szCs w:val="24"/>
        </w:rPr>
      </w:pPr>
      <w:r w:rsidRPr="003454A6">
        <w:rPr>
          <w:rFonts w:ascii="Times New Roman" w:hAnsi="Times New Roman" w:cs="Times New Roman"/>
          <w:sz w:val="24"/>
          <w:szCs w:val="24"/>
        </w:rPr>
        <w:lastRenderedPageBreak/>
        <w:t xml:space="preserve">Додаток № 2 </w:t>
      </w:r>
    </w:p>
    <w:p w:rsidR="00643BE8" w:rsidRPr="003454A6" w:rsidRDefault="00643BE8" w:rsidP="00643BE8">
      <w:pPr>
        <w:suppressAutoHyphens/>
        <w:jc w:val="right"/>
        <w:rPr>
          <w:rFonts w:ascii="Times New Roman" w:hAnsi="Times New Roman" w:cs="Times New Roman"/>
          <w:sz w:val="24"/>
          <w:szCs w:val="24"/>
        </w:rPr>
      </w:pPr>
      <w:r w:rsidRPr="003454A6">
        <w:rPr>
          <w:rFonts w:ascii="Times New Roman" w:hAnsi="Times New Roman" w:cs="Times New Roman"/>
          <w:sz w:val="24"/>
          <w:szCs w:val="24"/>
        </w:rPr>
        <w:t>до договору № ______</w:t>
      </w:r>
    </w:p>
    <w:p w:rsidR="00643BE8" w:rsidRPr="003454A6" w:rsidRDefault="00940E46" w:rsidP="00643BE8">
      <w:pPr>
        <w:jc w:val="right"/>
        <w:rPr>
          <w:rFonts w:ascii="Times New Roman" w:hAnsi="Times New Roman" w:cs="Times New Roman"/>
          <w:sz w:val="24"/>
          <w:szCs w:val="24"/>
        </w:rPr>
      </w:pPr>
      <w:r>
        <w:rPr>
          <w:rFonts w:ascii="Times New Roman" w:hAnsi="Times New Roman" w:cs="Times New Roman"/>
          <w:sz w:val="24"/>
          <w:szCs w:val="24"/>
        </w:rPr>
        <w:t>від «___» ____________2024</w:t>
      </w:r>
      <w:r w:rsidR="00643BE8" w:rsidRPr="003454A6">
        <w:rPr>
          <w:rFonts w:ascii="Times New Roman" w:hAnsi="Times New Roman" w:cs="Times New Roman"/>
          <w:sz w:val="24"/>
          <w:szCs w:val="24"/>
        </w:rPr>
        <w:t xml:space="preserve"> року</w:t>
      </w:r>
    </w:p>
    <w:p w:rsidR="00643BE8" w:rsidRPr="003454A6" w:rsidRDefault="00643BE8" w:rsidP="00643BE8">
      <w:pPr>
        <w:suppressAutoHyphens/>
        <w:jc w:val="right"/>
        <w:rPr>
          <w:rFonts w:ascii="Times New Roman" w:hAnsi="Times New Roman" w:cs="Times New Roman"/>
          <w:sz w:val="24"/>
          <w:szCs w:val="24"/>
        </w:rPr>
      </w:pPr>
    </w:p>
    <w:p w:rsidR="00643BE8" w:rsidRPr="003454A6" w:rsidRDefault="00643BE8" w:rsidP="00643BE8">
      <w:pPr>
        <w:suppressAutoHyphens/>
        <w:jc w:val="right"/>
        <w:rPr>
          <w:rFonts w:ascii="Times New Roman" w:hAnsi="Times New Roman" w:cs="Times New Roman"/>
          <w:sz w:val="24"/>
          <w:szCs w:val="24"/>
        </w:rPr>
      </w:pPr>
    </w:p>
    <w:p w:rsidR="00643BE8" w:rsidRPr="003454A6" w:rsidRDefault="00643BE8" w:rsidP="00643BE8">
      <w:pPr>
        <w:suppressAutoHyphens/>
        <w:jc w:val="right"/>
        <w:rPr>
          <w:rFonts w:ascii="Times New Roman" w:hAnsi="Times New Roman" w:cs="Times New Roman"/>
          <w:sz w:val="24"/>
          <w:szCs w:val="24"/>
        </w:rPr>
      </w:pPr>
    </w:p>
    <w:p w:rsidR="00643BE8" w:rsidRPr="003454A6" w:rsidRDefault="00643BE8" w:rsidP="00643BE8">
      <w:pPr>
        <w:suppressAutoHyphens/>
        <w:jc w:val="center"/>
        <w:rPr>
          <w:rFonts w:ascii="Times New Roman" w:hAnsi="Times New Roman" w:cs="Times New Roman"/>
          <w:sz w:val="24"/>
          <w:szCs w:val="24"/>
        </w:rPr>
      </w:pPr>
      <w:r w:rsidRPr="003454A6">
        <w:rPr>
          <w:rFonts w:ascii="Times New Roman" w:hAnsi="Times New Roman" w:cs="Times New Roman"/>
          <w:sz w:val="24"/>
          <w:szCs w:val="24"/>
        </w:rPr>
        <w:t xml:space="preserve">Календарний графік </w:t>
      </w:r>
      <w:r w:rsidR="00940E46">
        <w:rPr>
          <w:rFonts w:ascii="Times New Roman" w:hAnsi="Times New Roman" w:cs="Times New Roman"/>
          <w:sz w:val="24"/>
          <w:szCs w:val="24"/>
        </w:rPr>
        <w:t>виконання робіт</w:t>
      </w:r>
      <w:r w:rsidRPr="003454A6">
        <w:rPr>
          <w:rFonts w:ascii="Times New Roman" w:hAnsi="Times New Roman" w:cs="Times New Roman"/>
          <w:sz w:val="24"/>
          <w:szCs w:val="24"/>
        </w:rPr>
        <w:t xml:space="preserve"> </w:t>
      </w:r>
    </w:p>
    <w:p w:rsidR="00643BE8" w:rsidRPr="003454A6" w:rsidRDefault="00643BE8" w:rsidP="00643BE8">
      <w:pPr>
        <w:suppressAutoHyphens/>
        <w:jc w:val="center"/>
        <w:rPr>
          <w:rFonts w:ascii="Times New Roman" w:hAnsi="Times New Roman" w:cs="Times New Roman"/>
          <w:sz w:val="24"/>
          <w:szCs w:val="24"/>
        </w:rPr>
      </w:pPr>
    </w:p>
    <w:tbl>
      <w:tblPr>
        <w:tblW w:w="10633" w:type="dxa"/>
        <w:tblInd w:w="-318" w:type="dxa"/>
        <w:tblLayout w:type="fixed"/>
        <w:tblLook w:val="0000" w:firstRow="0" w:lastRow="0" w:firstColumn="0" w:lastColumn="0" w:noHBand="0" w:noVBand="0"/>
      </w:tblPr>
      <w:tblGrid>
        <w:gridCol w:w="560"/>
        <w:gridCol w:w="1851"/>
        <w:gridCol w:w="1843"/>
        <w:gridCol w:w="1842"/>
        <w:gridCol w:w="1417"/>
        <w:gridCol w:w="1560"/>
        <w:gridCol w:w="1560"/>
      </w:tblGrid>
      <w:tr w:rsidR="00643BE8" w:rsidRPr="003454A6" w:rsidTr="00796CD4">
        <w:tc>
          <w:tcPr>
            <w:tcW w:w="560" w:type="dxa"/>
            <w:vMerge w:val="restart"/>
            <w:tcBorders>
              <w:top w:val="single" w:sz="4" w:space="0" w:color="000000"/>
              <w:left w:val="single" w:sz="4" w:space="0" w:color="000000"/>
              <w:bottom w:val="single" w:sz="4" w:space="0" w:color="000000"/>
            </w:tcBorders>
            <w:shd w:val="clear" w:color="auto" w:fill="auto"/>
          </w:tcPr>
          <w:p w:rsidR="00643BE8" w:rsidRPr="003454A6" w:rsidRDefault="00643BE8" w:rsidP="00796CD4">
            <w:pPr>
              <w:suppressAutoHyphens/>
              <w:jc w:val="center"/>
              <w:rPr>
                <w:rFonts w:ascii="Times New Roman" w:hAnsi="Times New Roman" w:cs="Times New Roman"/>
                <w:sz w:val="24"/>
                <w:szCs w:val="24"/>
              </w:rPr>
            </w:pPr>
            <w:r w:rsidRPr="003454A6">
              <w:rPr>
                <w:rFonts w:ascii="Times New Roman" w:hAnsi="Times New Roman" w:cs="Times New Roman"/>
                <w:sz w:val="24"/>
                <w:szCs w:val="24"/>
              </w:rPr>
              <w:t>№ п/п</w:t>
            </w:r>
          </w:p>
        </w:tc>
        <w:tc>
          <w:tcPr>
            <w:tcW w:w="1851" w:type="dxa"/>
            <w:vMerge w:val="restart"/>
            <w:tcBorders>
              <w:top w:val="single" w:sz="4" w:space="0" w:color="000000"/>
              <w:left w:val="single" w:sz="4" w:space="0" w:color="000000"/>
              <w:bottom w:val="single" w:sz="4" w:space="0" w:color="000000"/>
            </w:tcBorders>
            <w:shd w:val="clear" w:color="auto" w:fill="auto"/>
          </w:tcPr>
          <w:p w:rsidR="00643BE8" w:rsidRPr="003454A6" w:rsidRDefault="00643BE8" w:rsidP="00796CD4">
            <w:pPr>
              <w:suppressAutoHyphens/>
              <w:jc w:val="center"/>
              <w:rPr>
                <w:rFonts w:ascii="Times New Roman" w:hAnsi="Times New Roman" w:cs="Times New Roman"/>
                <w:sz w:val="24"/>
                <w:szCs w:val="24"/>
              </w:rPr>
            </w:pPr>
            <w:r w:rsidRPr="003454A6">
              <w:rPr>
                <w:rFonts w:ascii="Times New Roman" w:hAnsi="Times New Roman" w:cs="Times New Roman"/>
                <w:sz w:val="24"/>
                <w:szCs w:val="24"/>
              </w:rPr>
              <w:t>Адреса</w:t>
            </w:r>
          </w:p>
        </w:tc>
        <w:tc>
          <w:tcPr>
            <w:tcW w:w="1843" w:type="dxa"/>
            <w:vMerge w:val="restart"/>
            <w:tcBorders>
              <w:top w:val="single" w:sz="4" w:space="0" w:color="000000"/>
              <w:left w:val="single" w:sz="4" w:space="0" w:color="000000"/>
              <w:right w:val="single" w:sz="4" w:space="0" w:color="000000"/>
            </w:tcBorders>
          </w:tcPr>
          <w:p w:rsidR="00643BE8" w:rsidRPr="003454A6" w:rsidRDefault="00643BE8" w:rsidP="00796CD4">
            <w:pPr>
              <w:suppressAutoHyphens/>
              <w:jc w:val="center"/>
              <w:rPr>
                <w:rFonts w:ascii="Times New Roman" w:hAnsi="Times New Roman" w:cs="Times New Roman"/>
                <w:sz w:val="24"/>
                <w:szCs w:val="24"/>
              </w:rPr>
            </w:pPr>
            <w:r w:rsidRPr="003454A6">
              <w:rPr>
                <w:rFonts w:ascii="Times New Roman" w:hAnsi="Times New Roman" w:cs="Times New Roman"/>
                <w:sz w:val="24"/>
                <w:szCs w:val="24"/>
              </w:rPr>
              <w:t xml:space="preserve">Назва об’єкту </w:t>
            </w:r>
          </w:p>
        </w:tc>
        <w:tc>
          <w:tcPr>
            <w:tcW w:w="1842" w:type="dxa"/>
            <w:vMerge w:val="restart"/>
            <w:tcBorders>
              <w:top w:val="single" w:sz="4" w:space="0" w:color="000000"/>
              <w:left w:val="single" w:sz="4" w:space="0" w:color="000000"/>
              <w:bottom w:val="single" w:sz="4" w:space="0" w:color="000000"/>
            </w:tcBorders>
            <w:shd w:val="clear" w:color="auto" w:fill="auto"/>
          </w:tcPr>
          <w:p w:rsidR="00643BE8" w:rsidRPr="003454A6" w:rsidRDefault="00643BE8" w:rsidP="00940E46">
            <w:pPr>
              <w:suppressAutoHyphens/>
              <w:jc w:val="center"/>
              <w:rPr>
                <w:rFonts w:ascii="Times New Roman" w:hAnsi="Times New Roman" w:cs="Times New Roman"/>
                <w:sz w:val="24"/>
                <w:szCs w:val="24"/>
              </w:rPr>
            </w:pPr>
            <w:r w:rsidRPr="003454A6">
              <w:rPr>
                <w:rFonts w:ascii="Times New Roman" w:hAnsi="Times New Roman" w:cs="Times New Roman"/>
                <w:sz w:val="24"/>
                <w:szCs w:val="24"/>
              </w:rPr>
              <w:t xml:space="preserve">Перелік </w:t>
            </w:r>
            <w:r w:rsidR="00940E46">
              <w:rPr>
                <w:rFonts w:ascii="Times New Roman" w:hAnsi="Times New Roman" w:cs="Times New Roman"/>
                <w:sz w:val="24"/>
                <w:szCs w:val="24"/>
              </w:rPr>
              <w:t>робіт</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643BE8" w:rsidRPr="003454A6" w:rsidRDefault="00643BE8" w:rsidP="00E86422">
            <w:pPr>
              <w:suppressAutoHyphens/>
              <w:jc w:val="center"/>
              <w:rPr>
                <w:rFonts w:ascii="Times New Roman" w:hAnsi="Times New Roman" w:cs="Times New Roman"/>
                <w:sz w:val="24"/>
                <w:szCs w:val="24"/>
              </w:rPr>
            </w:pPr>
            <w:r w:rsidRPr="003454A6">
              <w:rPr>
                <w:rFonts w:ascii="Times New Roman" w:hAnsi="Times New Roman" w:cs="Times New Roman"/>
                <w:sz w:val="24"/>
                <w:szCs w:val="24"/>
              </w:rPr>
              <w:t xml:space="preserve">Термін </w:t>
            </w:r>
            <w:r w:rsidR="00E86422">
              <w:rPr>
                <w:rFonts w:ascii="Times New Roman" w:hAnsi="Times New Roman" w:cs="Times New Roman"/>
                <w:sz w:val="24"/>
                <w:szCs w:val="24"/>
              </w:rPr>
              <w:t>виконання робі</w:t>
            </w:r>
            <w:r w:rsidR="00E86422" w:rsidRPr="00E86422">
              <w:rPr>
                <w:rFonts w:ascii="Times New Roman" w:hAnsi="Times New Roman" w:cs="Times New Roman"/>
                <w:sz w:val="24"/>
                <w:szCs w:val="24"/>
              </w:rPr>
              <w:t>т</w:t>
            </w:r>
          </w:p>
        </w:tc>
        <w:tc>
          <w:tcPr>
            <w:tcW w:w="1560" w:type="dxa"/>
            <w:vMerge w:val="restart"/>
            <w:tcBorders>
              <w:top w:val="single" w:sz="4" w:space="0" w:color="000000"/>
              <w:left w:val="single" w:sz="4" w:space="0" w:color="000000"/>
              <w:right w:val="single" w:sz="4" w:space="0" w:color="000000"/>
            </w:tcBorders>
          </w:tcPr>
          <w:p w:rsidR="00643BE8" w:rsidRPr="003454A6" w:rsidRDefault="00643BE8" w:rsidP="00796CD4">
            <w:pPr>
              <w:suppressAutoHyphens/>
              <w:jc w:val="center"/>
              <w:rPr>
                <w:rFonts w:ascii="Times New Roman" w:hAnsi="Times New Roman" w:cs="Times New Roman"/>
                <w:sz w:val="24"/>
                <w:szCs w:val="24"/>
              </w:rPr>
            </w:pPr>
            <w:r w:rsidRPr="003454A6">
              <w:rPr>
                <w:rFonts w:ascii="Times New Roman" w:hAnsi="Times New Roman" w:cs="Times New Roman"/>
                <w:sz w:val="24"/>
                <w:szCs w:val="24"/>
              </w:rPr>
              <w:t>Кількість працівників</w:t>
            </w:r>
          </w:p>
        </w:tc>
      </w:tr>
      <w:tr w:rsidR="00643BE8" w:rsidRPr="003454A6" w:rsidTr="00796CD4">
        <w:tc>
          <w:tcPr>
            <w:tcW w:w="560" w:type="dxa"/>
            <w:vMerge/>
            <w:tcBorders>
              <w:top w:val="single" w:sz="4" w:space="0" w:color="000000"/>
              <w:left w:val="single" w:sz="4" w:space="0" w:color="000000"/>
              <w:bottom w:val="single" w:sz="4" w:space="0" w:color="000000"/>
            </w:tcBorders>
            <w:shd w:val="clear" w:color="auto" w:fill="auto"/>
          </w:tcPr>
          <w:p w:rsidR="00643BE8" w:rsidRPr="003454A6" w:rsidRDefault="00643BE8" w:rsidP="00796CD4">
            <w:pPr>
              <w:suppressAutoHyphens/>
              <w:snapToGrid w:val="0"/>
              <w:jc w:val="center"/>
              <w:rPr>
                <w:rFonts w:ascii="Times New Roman" w:hAnsi="Times New Roman" w:cs="Times New Roman"/>
                <w:sz w:val="24"/>
                <w:szCs w:val="24"/>
              </w:rPr>
            </w:pPr>
          </w:p>
        </w:tc>
        <w:tc>
          <w:tcPr>
            <w:tcW w:w="1851" w:type="dxa"/>
            <w:vMerge/>
            <w:tcBorders>
              <w:top w:val="single" w:sz="4" w:space="0" w:color="000000"/>
              <w:left w:val="single" w:sz="4" w:space="0" w:color="000000"/>
              <w:bottom w:val="single" w:sz="4" w:space="0" w:color="000000"/>
            </w:tcBorders>
            <w:shd w:val="clear" w:color="auto" w:fill="auto"/>
          </w:tcPr>
          <w:p w:rsidR="00643BE8" w:rsidRPr="003454A6" w:rsidRDefault="00643BE8" w:rsidP="00796CD4">
            <w:pPr>
              <w:suppressAutoHyphens/>
              <w:snapToGrid w:val="0"/>
              <w:jc w:val="center"/>
              <w:rPr>
                <w:rFonts w:ascii="Times New Roman" w:hAnsi="Times New Roman" w:cs="Times New Roman"/>
                <w:sz w:val="24"/>
                <w:szCs w:val="24"/>
              </w:rPr>
            </w:pPr>
          </w:p>
        </w:tc>
        <w:tc>
          <w:tcPr>
            <w:tcW w:w="1843" w:type="dxa"/>
            <w:vMerge/>
            <w:tcBorders>
              <w:left w:val="single" w:sz="4" w:space="0" w:color="000000"/>
              <w:bottom w:val="single" w:sz="4" w:space="0" w:color="auto"/>
              <w:right w:val="single" w:sz="4" w:space="0" w:color="000000"/>
            </w:tcBorders>
          </w:tcPr>
          <w:p w:rsidR="00643BE8" w:rsidRPr="003454A6" w:rsidRDefault="00643BE8" w:rsidP="00796CD4">
            <w:pPr>
              <w:suppressAutoHyphens/>
              <w:snapToGrid w:val="0"/>
              <w:jc w:val="center"/>
              <w:rPr>
                <w:rFonts w:ascii="Times New Roman" w:hAnsi="Times New Roman" w:cs="Times New Roman"/>
                <w:sz w:val="24"/>
                <w:szCs w:val="24"/>
              </w:rPr>
            </w:pPr>
          </w:p>
        </w:tc>
        <w:tc>
          <w:tcPr>
            <w:tcW w:w="1842" w:type="dxa"/>
            <w:vMerge/>
            <w:tcBorders>
              <w:top w:val="single" w:sz="4" w:space="0" w:color="000000"/>
              <w:left w:val="single" w:sz="4" w:space="0" w:color="000000"/>
              <w:bottom w:val="single" w:sz="4" w:space="0" w:color="auto"/>
            </w:tcBorders>
            <w:shd w:val="clear" w:color="auto" w:fill="auto"/>
          </w:tcPr>
          <w:p w:rsidR="00643BE8" w:rsidRPr="003454A6" w:rsidRDefault="00643BE8" w:rsidP="00796CD4">
            <w:pPr>
              <w:suppressAutoHyphens/>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643BE8" w:rsidRPr="003454A6" w:rsidRDefault="00643BE8" w:rsidP="00796CD4">
            <w:pPr>
              <w:suppressAutoHyphens/>
              <w:jc w:val="center"/>
              <w:rPr>
                <w:rFonts w:ascii="Times New Roman" w:hAnsi="Times New Roman" w:cs="Times New Roman"/>
                <w:sz w:val="24"/>
                <w:szCs w:val="24"/>
              </w:rPr>
            </w:pPr>
            <w:r w:rsidRPr="003454A6">
              <w:rPr>
                <w:rFonts w:ascii="Times New Roman" w:hAnsi="Times New Roman" w:cs="Times New Roman"/>
                <w:sz w:val="24"/>
                <w:szCs w:val="24"/>
              </w:rPr>
              <w:t>Початок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43BE8" w:rsidRPr="003454A6" w:rsidRDefault="00643BE8" w:rsidP="00796CD4">
            <w:pPr>
              <w:suppressAutoHyphens/>
              <w:jc w:val="center"/>
              <w:rPr>
                <w:rFonts w:ascii="Times New Roman" w:hAnsi="Times New Roman" w:cs="Times New Roman"/>
                <w:sz w:val="24"/>
                <w:szCs w:val="24"/>
              </w:rPr>
            </w:pPr>
            <w:r w:rsidRPr="003454A6">
              <w:rPr>
                <w:rFonts w:ascii="Times New Roman" w:hAnsi="Times New Roman" w:cs="Times New Roman"/>
                <w:sz w:val="24"/>
                <w:szCs w:val="24"/>
              </w:rPr>
              <w:t>Закінчення</w:t>
            </w:r>
          </w:p>
        </w:tc>
        <w:tc>
          <w:tcPr>
            <w:tcW w:w="1560" w:type="dxa"/>
            <w:vMerge/>
            <w:tcBorders>
              <w:left w:val="single" w:sz="4" w:space="0" w:color="000000"/>
              <w:bottom w:val="single" w:sz="4" w:space="0" w:color="000000"/>
              <w:right w:val="single" w:sz="4" w:space="0" w:color="000000"/>
            </w:tcBorders>
          </w:tcPr>
          <w:p w:rsidR="00643BE8" w:rsidRPr="003454A6" w:rsidRDefault="00643BE8" w:rsidP="00796CD4">
            <w:pPr>
              <w:suppressAutoHyphens/>
              <w:jc w:val="center"/>
              <w:rPr>
                <w:rFonts w:ascii="Times New Roman" w:hAnsi="Times New Roman" w:cs="Times New Roman"/>
                <w:sz w:val="24"/>
                <w:szCs w:val="24"/>
              </w:rPr>
            </w:pPr>
          </w:p>
        </w:tc>
      </w:tr>
      <w:tr w:rsidR="00643BE8" w:rsidRPr="003454A6" w:rsidTr="00796CD4">
        <w:trPr>
          <w:trHeight w:val="1009"/>
        </w:trPr>
        <w:tc>
          <w:tcPr>
            <w:tcW w:w="560" w:type="dxa"/>
            <w:tcBorders>
              <w:top w:val="single" w:sz="4" w:space="0" w:color="000000"/>
              <w:left w:val="single" w:sz="4" w:space="0" w:color="000000"/>
              <w:bottom w:val="single" w:sz="4" w:space="0" w:color="000000"/>
            </w:tcBorders>
            <w:shd w:val="clear" w:color="auto" w:fill="auto"/>
          </w:tcPr>
          <w:p w:rsidR="00643BE8" w:rsidRPr="003454A6" w:rsidRDefault="00643BE8" w:rsidP="00796CD4">
            <w:pPr>
              <w:suppressAutoHyphens/>
              <w:snapToGrid w:val="0"/>
              <w:jc w:val="center"/>
              <w:rPr>
                <w:rFonts w:ascii="Times New Roman" w:hAnsi="Times New Roman" w:cs="Times New Roman"/>
                <w:sz w:val="24"/>
                <w:szCs w:val="24"/>
              </w:rPr>
            </w:pPr>
            <w:r w:rsidRPr="003454A6">
              <w:rPr>
                <w:rFonts w:ascii="Times New Roman" w:hAnsi="Times New Roman" w:cs="Times New Roman"/>
                <w:sz w:val="24"/>
                <w:szCs w:val="24"/>
              </w:rPr>
              <w:t>1</w:t>
            </w:r>
          </w:p>
        </w:tc>
        <w:tc>
          <w:tcPr>
            <w:tcW w:w="1851" w:type="dxa"/>
            <w:tcBorders>
              <w:top w:val="single" w:sz="4" w:space="0" w:color="000000"/>
              <w:left w:val="single" w:sz="4" w:space="0" w:color="000000"/>
              <w:bottom w:val="single" w:sz="4" w:space="0" w:color="000000"/>
              <w:right w:val="single" w:sz="4" w:space="0" w:color="auto"/>
            </w:tcBorders>
            <w:shd w:val="clear" w:color="auto" w:fill="auto"/>
          </w:tcPr>
          <w:p w:rsidR="00643BE8" w:rsidRPr="003454A6" w:rsidRDefault="00643BE8" w:rsidP="00796CD4">
            <w:pPr>
              <w:suppressAutoHyphens/>
              <w:ind w:left="-101"/>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43BE8" w:rsidRPr="003454A6" w:rsidRDefault="00643BE8" w:rsidP="00796CD4">
            <w:pPr>
              <w:suppressAutoHyphens/>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43BE8" w:rsidRPr="003454A6" w:rsidRDefault="00643BE8" w:rsidP="00796CD4">
            <w:pPr>
              <w:suppressAutoHyphens/>
              <w:jc w:val="center"/>
              <w:rPr>
                <w:rFonts w:ascii="Times New Roman" w:hAnsi="Times New Roman" w:cs="Times New Roman"/>
                <w:sz w:val="24"/>
                <w:szCs w:val="24"/>
              </w:rPr>
            </w:pPr>
          </w:p>
        </w:tc>
        <w:tc>
          <w:tcPr>
            <w:tcW w:w="1417" w:type="dxa"/>
            <w:tcBorders>
              <w:top w:val="single" w:sz="4" w:space="0" w:color="000000"/>
              <w:left w:val="single" w:sz="4" w:space="0" w:color="auto"/>
              <w:bottom w:val="single" w:sz="4" w:space="0" w:color="000000"/>
            </w:tcBorders>
            <w:shd w:val="clear" w:color="auto" w:fill="auto"/>
          </w:tcPr>
          <w:p w:rsidR="00643BE8" w:rsidRPr="003454A6" w:rsidRDefault="00643BE8" w:rsidP="00796CD4">
            <w:pPr>
              <w:suppressAutoHyphens/>
              <w:snapToGrid w:val="0"/>
              <w:ind w:left="-108" w:right="-109"/>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43BE8" w:rsidRPr="003454A6" w:rsidRDefault="00643BE8" w:rsidP="00796CD4">
            <w:pPr>
              <w:suppressAutoHyphens/>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43BE8" w:rsidRPr="003454A6" w:rsidRDefault="00643BE8" w:rsidP="00796CD4">
            <w:pPr>
              <w:suppressAutoHyphens/>
              <w:snapToGrid w:val="0"/>
              <w:jc w:val="center"/>
              <w:rPr>
                <w:rFonts w:ascii="Times New Roman" w:hAnsi="Times New Roman" w:cs="Times New Roman"/>
                <w:sz w:val="24"/>
                <w:szCs w:val="24"/>
              </w:rPr>
            </w:pPr>
          </w:p>
        </w:tc>
      </w:tr>
    </w:tbl>
    <w:p w:rsidR="00643BE8" w:rsidRPr="003454A6" w:rsidRDefault="00643BE8" w:rsidP="00643BE8">
      <w:pPr>
        <w:tabs>
          <w:tab w:val="left" w:pos="6171"/>
        </w:tabs>
        <w:suppressAutoHyphens/>
        <w:jc w:val="both"/>
        <w:rPr>
          <w:rFonts w:ascii="Times New Roman" w:hAnsi="Times New Roman" w:cs="Times New Roman"/>
          <w:sz w:val="24"/>
          <w:szCs w:val="24"/>
          <w:lang w:eastAsia="ar-SA"/>
        </w:rPr>
      </w:pPr>
      <w:r w:rsidRPr="003454A6">
        <w:rPr>
          <w:rFonts w:ascii="Times New Roman" w:hAnsi="Times New Roman" w:cs="Times New Roman"/>
          <w:sz w:val="24"/>
          <w:szCs w:val="24"/>
          <w:lang w:eastAsia="ar-SA"/>
        </w:rPr>
        <w:tab/>
      </w:r>
    </w:p>
    <w:p w:rsidR="00643BE8" w:rsidRPr="003454A6" w:rsidRDefault="00643BE8" w:rsidP="00643BE8">
      <w:pPr>
        <w:rPr>
          <w:rFonts w:ascii="Times New Roman" w:hAnsi="Times New Roman" w:cs="Times New Roman"/>
          <w:sz w:val="24"/>
          <w:szCs w:val="24"/>
        </w:rPr>
      </w:pPr>
    </w:p>
    <w:tbl>
      <w:tblPr>
        <w:tblW w:w="10387" w:type="dxa"/>
        <w:tblInd w:w="102" w:type="dxa"/>
        <w:tblLook w:val="01E0" w:firstRow="1" w:lastRow="1" w:firstColumn="1" w:lastColumn="1" w:noHBand="0" w:noVBand="0"/>
      </w:tblPr>
      <w:tblGrid>
        <w:gridCol w:w="5001"/>
        <w:gridCol w:w="5386"/>
      </w:tblGrid>
      <w:tr w:rsidR="00643BE8" w:rsidRPr="003454A6" w:rsidTr="00796CD4">
        <w:trPr>
          <w:trHeight w:val="456"/>
        </w:trPr>
        <w:tc>
          <w:tcPr>
            <w:tcW w:w="5001" w:type="dxa"/>
          </w:tcPr>
          <w:p w:rsidR="00643BE8" w:rsidRPr="003454A6" w:rsidRDefault="00643BE8" w:rsidP="00796CD4">
            <w:pPr>
              <w:jc w:val="center"/>
              <w:rPr>
                <w:rFonts w:ascii="Times New Roman" w:hAnsi="Times New Roman" w:cs="Times New Roman"/>
                <w:b/>
                <w:bCs/>
                <w:sz w:val="24"/>
                <w:szCs w:val="24"/>
              </w:rPr>
            </w:pPr>
            <w:r w:rsidRPr="003454A6">
              <w:rPr>
                <w:rFonts w:ascii="Times New Roman" w:hAnsi="Times New Roman" w:cs="Times New Roman"/>
                <w:b/>
                <w:bCs/>
                <w:sz w:val="24"/>
                <w:szCs w:val="24"/>
              </w:rPr>
              <w:t>ЗАМОВНИК:</w:t>
            </w:r>
          </w:p>
          <w:p w:rsidR="00643BE8" w:rsidRPr="003454A6" w:rsidRDefault="00643BE8" w:rsidP="00796CD4">
            <w:pPr>
              <w:rPr>
                <w:rFonts w:ascii="Times New Roman" w:hAnsi="Times New Roman" w:cs="Times New Roman"/>
                <w:sz w:val="24"/>
                <w:szCs w:val="24"/>
              </w:rPr>
            </w:pPr>
          </w:p>
          <w:p w:rsidR="00643BE8" w:rsidRPr="003454A6" w:rsidRDefault="00643BE8" w:rsidP="00796CD4">
            <w:pPr>
              <w:jc w:val="center"/>
              <w:rPr>
                <w:rFonts w:ascii="Times New Roman" w:hAnsi="Times New Roman" w:cs="Times New Roman"/>
                <w:b/>
                <w:sz w:val="24"/>
                <w:szCs w:val="24"/>
              </w:rPr>
            </w:pPr>
            <w:r w:rsidRPr="003454A6">
              <w:rPr>
                <w:rFonts w:ascii="Times New Roman" w:hAnsi="Times New Roman" w:cs="Times New Roman"/>
                <w:b/>
                <w:sz w:val="24"/>
                <w:szCs w:val="24"/>
              </w:rPr>
              <w:t>Школа I-III  ступенів №294 Деснянського району міста Києва</w:t>
            </w:r>
          </w:p>
          <w:p w:rsidR="00643BE8" w:rsidRPr="003454A6" w:rsidRDefault="00643BE8" w:rsidP="00E86422">
            <w:pPr>
              <w:spacing w:after="0" w:line="240" w:lineRule="auto"/>
              <w:jc w:val="both"/>
              <w:rPr>
                <w:rFonts w:ascii="Times New Roman" w:hAnsi="Times New Roman" w:cs="Times New Roman"/>
                <w:sz w:val="24"/>
                <w:szCs w:val="24"/>
              </w:rPr>
            </w:pPr>
            <w:r w:rsidRPr="003454A6">
              <w:rPr>
                <w:rFonts w:ascii="Times New Roman" w:hAnsi="Times New Roman" w:cs="Times New Roman"/>
                <w:sz w:val="24"/>
                <w:szCs w:val="24"/>
              </w:rPr>
              <w:t xml:space="preserve">Адреса: 02064 м. Київ, вул. </w:t>
            </w:r>
            <w:r w:rsidR="00E86422">
              <w:rPr>
                <w:rFonts w:ascii="Times New Roman" w:hAnsi="Times New Roman" w:cs="Times New Roman"/>
                <w:sz w:val="24"/>
                <w:szCs w:val="24"/>
              </w:rPr>
              <w:t>Олександри Екстер</w:t>
            </w:r>
            <w:r w:rsidRPr="003454A6">
              <w:rPr>
                <w:rFonts w:ascii="Times New Roman" w:hAnsi="Times New Roman" w:cs="Times New Roman"/>
                <w:sz w:val="24"/>
                <w:szCs w:val="24"/>
              </w:rPr>
              <w:t>, 6</w:t>
            </w:r>
          </w:p>
          <w:p w:rsidR="00643BE8" w:rsidRPr="003454A6" w:rsidRDefault="00643BE8" w:rsidP="00E86422">
            <w:pPr>
              <w:spacing w:after="0" w:line="240" w:lineRule="auto"/>
              <w:rPr>
                <w:rFonts w:ascii="Times New Roman" w:hAnsi="Times New Roman" w:cs="Times New Roman"/>
                <w:sz w:val="24"/>
                <w:szCs w:val="24"/>
              </w:rPr>
            </w:pPr>
            <w:r w:rsidRPr="003454A6">
              <w:rPr>
                <w:rFonts w:ascii="Times New Roman" w:hAnsi="Times New Roman" w:cs="Times New Roman"/>
                <w:sz w:val="24"/>
                <w:szCs w:val="24"/>
              </w:rPr>
              <w:t>Р/р UA288201720344280003000036265</w:t>
            </w:r>
            <w:r w:rsidRPr="003454A6">
              <w:rPr>
                <w:rFonts w:ascii="Times New Roman" w:hAnsi="Times New Roman" w:cs="Times New Roman"/>
                <w:sz w:val="24"/>
                <w:szCs w:val="24"/>
              </w:rPr>
              <w:br/>
              <w:t>Р/р</w:t>
            </w:r>
          </w:p>
          <w:p w:rsidR="00643BE8" w:rsidRPr="003454A6" w:rsidRDefault="00643BE8" w:rsidP="00E86422">
            <w:pPr>
              <w:spacing w:after="0" w:line="240" w:lineRule="auto"/>
              <w:rPr>
                <w:rFonts w:ascii="Times New Roman" w:hAnsi="Times New Roman" w:cs="Times New Roman"/>
                <w:sz w:val="24"/>
                <w:szCs w:val="24"/>
              </w:rPr>
            </w:pPr>
            <w:r w:rsidRPr="003454A6">
              <w:rPr>
                <w:rFonts w:ascii="Times New Roman" w:hAnsi="Times New Roman" w:cs="Times New Roman"/>
                <w:sz w:val="24"/>
                <w:szCs w:val="24"/>
              </w:rPr>
              <w:t xml:space="preserve">Держказначейська служба України, м. Київ </w:t>
            </w:r>
            <w:r w:rsidRPr="003454A6">
              <w:rPr>
                <w:rFonts w:ascii="Times New Roman" w:hAnsi="Times New Roman" w:cs="Times New Roman"/>
                <w:sz w:val="24"/>
                <w:szCs w:val="24"/>
              </w:rPr>
              <w:br/>
              <w:t>МФО 820172</w:t>
            </w:r>
          </w:p>
          <w:p w:rsidR="00643BE8" w:rsidRPr="003454A6" w:rsidRDefault="00643BE8" w:rsidP="00E86422">
            <w:pPr>
              <w:spacing w:after="0" w:line="240" w:lineRule="auto"/>
              <w:rPr>
                <w:rFonts w:ascii="Times New Roman" w:hAnsi="Times New Roman" w:cs="Times New Roman"/>
                <w:sz w:val="24"/>
                <w:szCs w:val="24"/>
              </w:rPr>
            </w:pPr>
            <w:r w:rsidRPr="003454A6">
              <w:rPr>
                <w:rFonts w:ascii="Times New Roman" w:hAnsi="Times New Roman" w:cs="Times New Roman"/>
                <w:sz w:val="24"/>
                <w:szCs w:val="24"/>
              </w:rPr>
              <w:t>код ЄДРПОУ 01489305</w:t>
            </w:r>
          </w:p>
          <w:p w:rsidR="00643BE8" w:rsidRPr="003454A6" w:rsidRDefault="00643BE8" w:rsidP="00E86422">
            <w:pPr>
              <w:spacing w:after="0" w:line="240" w:lineRule="auto"/>
              <w:rPr>
                <w:rFonts w:ascii="Times New Roman" w:hAnsi="Times New Roman" w:cs="Times New Roman"/>
                <w:sz w:val="24"/>
                <w:szCs w:val="24"/>
              </w:rPr>
            </w:pPr>
            <w:proofErr w:type="spellStart"/>
            <w:r w:rsidRPr="003454A6">
              <w:rPr>
                <w:rFonts w:ascii="Times New Roman" w:hAnsi="Times New Roman" w:cs="Times New Roman"/>
                <w:sz w:val="24"/>
                <w:szCs w:val="24"/>
              </w:rPr>
              <w:t>тел</w:t>
            </w:r>
            <w:proofErr w:type="spellEnd"/>
            <w:r w:rsidRPr="003454A6">
              <w:rPr>
                <w:rFonts w:ascii="Times New Roman" w:hAnsi="Times New Roman" w:cs="Times New Roman"/>
                <w:sz w:val="24"/>
                <w:szCs w:val="24"/>
              </w:rPr>
              <w:t>. (044) 530-15-59</w:t>
            </w:r>
          </w:p>
          <w:p w:rsidR="00643BE8" w:rsidRPr="003454A6" w:rsidRDefault="00643BE8" w:rsidP="00E86422">
            <w:pPr>
              <w:spacing w:after="0" w:line="240" w:lineRule="auto"/>
              <w:rPr>
                <w:rFonts w:ascii="Times New Roman" w:hAnsi="Times New Roman" w:cs="Times New Roman"/>
                <w:sz w:val="24"/>
                <w:szCs w:val="24"/>
              </w:rPr>
            </w:pPr>
            <w:r w:rsidRPr="003454A6">
              <w:rPr>
                <w:rFonts w:ascii="Times New Roman" w:hAnsi="Times New Roman" w:cs="Times New Roman"/>
                <w:sz w:val="24"/>
                <w:szCs w:val="24"/>
              </w:rPr>
              <w:t>неприбуткова організація</w:t>
            </w:r>
            <w:r w:rsidRPr="003454A6">
              <w:rPr>
                <w:rFonts w:ascii="Times New Roman" w:hAnsi="Times New Roman" w:cs="Times New Roman"/>
                <w:sz w:val="24"/>
                <w:szCs w:val="24"/>
              </w:rPr>
              <w:br/>
            </w:r>
          </w:p>
          <w:p w:rsidR="00643BE8" w:rsidRPr="003454A6" w:rsidRDefault="00643BE8" w:rsidP="00796CD4">
            <w:pPr>
              <w:rPr>
                <w:rFonts w:ascii="Times New Roman" w:hAnsi="Times New Roman" w:cs="Times New Roman"/>
                <w:bCs/>
                <w:sz w:val="24"/>
                <w:szCs w:val="24"/>
              </w:rPr>
            </w:pPr>
            <w:r w:rsidRPr="003454A6">
              <w:rPr>
                <w:rFonts w:ascii="Times New Roman" w:hAnsi="Times New Roman" w:cs="Times New Roman"/>
                <w:bCs/>
                <w:sz w:val="24"/>
                <w:szCs w:val="24"/>
              </w:rPr>
              <w:t xml:space="preserve">Директор </w:t>
            </w:r>
            <w:r w:rsidRPr="003454A6">
              <w:rPr>
                <w:rFonts w:ascii="Times New Roman" w:hAnsi="Times New Roman" w:cs="Times New Roman"/>
                <w:sz w:val="24"/>
                <w:szCs w:val="24"/>
              </w:rPr>
              <w:t>_____________ Щербак Д.М.</w:t>
            </w:r>
          </w:p>
          <w:p w:rsidR="00643BE8" w:rsidRPr="003454A6" w:rsidRDefault="00643BE8" w:rsidP="00796CD4">
            <w:pPr>
              <w:rPr>
                <w:rFonts w:ascii="Times New Roman" w:hAnsi="Times New Roman" w:cs="Times New Roman"/>
                <w:bCs/>
                <w:sz w:val="24"/>
                <w:szCs w:val="24"/>
              </w:rPr>
            </w:pPr>
          </w:p>
        </w:tc>
        <w:tc>
          <w:tcPr>
            <w:tcW w:w="5386" w:type="dxa"/>
          </w:tcPr>
          <w:p w:rsidR="00643BE8" w:rsidRPr="003454A6" w:rsidRDefault="00643BE8" w:rsidP="00796CD4">
            <w:pPr>
              <w:jc w:val="center"/>
              <w:rPr>
                <w:rFonts w:ascii="Times New Roman" w:hAnsi="Times New Roman" w:cs="Times New Roman"/>
                <w:sz w:val="24"/>
                <w:szCs w:val="24"/>
              </w:rPr>
            </w:pPr>
            <w:r w:rsidRPr="003454A6">
              <w:rPr>
                <w:rFonts w:ascii="Times New Roman" w:hAnsi="Times New Roman" w:cs="Times New Roman"/>
                <w:b/>
                <w:sz w:val="24"/>
                <w:szCs w:val="24"/>
              </w:rPr>
              <w:t>ПІДРЯДНИК</w:t>
            </w:r>
            <w:r w:rsidRPr="003454A6">
              <w:rPr>
                <w:rFonts w:ascii="Times New Roman" w:hAnsi="Times New Roman" w:cs="Times New Roman"/>
                <w:sz w:val="24"/>
                <w:szCs w:val="24"/>
              </w:rPr>
              <w:t>:</w:t>
            </w:r>
          </w:p>
          <w:p w:rsidR="00643BE8" w:rsidRPr="003454A6" w:rsidRDefault="00643BE8" w:rsidP="00796CD4">
            <w:pPr>
              <w:rPr>
                <w:rFonts w:ascii="Times New Roman" w:hAnsi="Times New Roman" w:cs="Times New Roman"/>
                <w:sz w:val="24"/>
                <w:szCs w:val="24"/>
              </w:rPr>
            </w:pPr>
          </w:p>
          <w:p w:rsidR="00643BE8" w:rsidRPr="003454A6" w:rsidRDefault="00643BE8" w:rsidP="00796CD4">
            <w:pPr>
              <w:rPr>
                <w:rFonts w:ascii="Times New Roman" w:hAnsi="Times New Roman" w:cs="Times New Roman"/>
                <w:sz w:val="24"/>
                <w:szCs w:val="24"/>
              </w:rPr>
            </w:pPr>
          </w:p>
        </w:tc>
      </w:tr>
    </w:tbl>
    <w:p w:rsidR="00643BE8" w:rsidRDefault="00643BE8" w:rsidP="00643BE8">
      <w:pPr>
        <w:rPr>
          <w:rFonts w:ascii="Times New Roman" w:hAnsi="Times New Roman" w:cs="Times New Roman"/>
          <w:b/>
          <w:sz w:val="24"/>
          <w:szCs w:val="24"/>
        </w:rPr>
      </w:pPr>
    </w:p>
    <w:p w:rsidR="00E86422" w:rsidRDefault="00E86422" w:rsidP="00643BE8">
      <w:pPr>
        <w:rPr>
          <w:rFonts w:ascii="Times New Roman" w:hAnsi="Times New Roman" w:cs="Times New Roman"/>
          <w:b/>
          <w:sz w:val="24"/>
          <w:szCs w:val="24"/>
        </w:rPr>
      </w:pPr>
    </w:p>
    <w:p w:rsidR="00E86422" w:rsidRDefault="00E86422" w:rsidP="00643BE8">
      <w:pPr>
        <w:rPr>
          <w:rFonts w:ascii="Times New Roman" w:hAnsi="Times New Roman" w:cs="Times New Roman"/>
          <w:b/>
          <w:sz w:val="24"/>
          <w:szCs w:val="24"/>
        </w:rPr>
      </w:pPr>
    </w:p>
    <w:p w:rsidR="00E86422" w:rsidRPr="003454A6" w:rsidRDefault="00E86422" w:rsidP="00643BE8">
      <w:pPr>
        <w:rPr>
          <w:rFonts w:ascii="Times New Roman" w:hAnsi="Times New Roman" w:cs="Times New Roman"/>
          <w:b/>
          <w:sz w:val="24"/>
          <w:szCs w:val="24"/>
        </w:rPr>
      </w:pPr>
    </w:p>
    <w:p w:rsidR="00643BE8" w:rsidRPr="003454A6" w:rsidRDefault="00643BE8" w:rsidP="00327C6B">
      <w:pPr>
        <w:pStyle w:val="1"/>
        <w:tabs>
          <w:tab w:val="left" w:pos="0"/>
          <w:tab w:val="left" w:pos="7755"/>
        </w:tabs>
        <w:spacing w:line="275" w:lineRule="exact"/>
        <w:ind w:left="0" w:rightChars="64" w:right="141" w:firstLine="709"/>
        <w:jc w:val="center"/>
        <w:rPr>
          <w:b w:val="0"/>
        </w:rPr>
      </w:pPr>
    </w:p>
    <w:p w:rsidR="005F186E" w:rsidRPr="003454A6" w:rsidRDefault="005F186E" w:rsidP="00A26816">
      <w:pPr>
        <w:pStyle w:val="a3"/>
        <w:spacing w:before="70" w:line="242" w:lineRule="auto"/>
        <w:ind w:left="4678" w:right="566" w:firstLine="1137"/>
        <w:jc w:val="right"/>
      </w:pPr>
    </w:p>
    <w:p w:rsidR="00E86422" w:rsidRDefault="00E86422" w:rsidP="00CF678C">
      <w:pPr>
        <w:pStyle w:val="a3"/>
        <w:spacing w:before="70" w:line="242" w:lineRule="auto"/>
        <w:ind w:left="4678" w:firstLine="1137"/>
        <w:jc w:val="right"/>
        <w:rPr>
          <w:i/>
        </w:rPr>
      </w:pPr>
    </w:p>
    <w:p w:rsidR="00CF678C" w:rsidRPr="00E86422" w:rsidRDefault="00CF678C" w:rsidP="00CF678C">
      <w:pPr>
        <w:pStyle w:val="a3"/>
        <w:spacing w:before="70" w:line="242" w:lineRule="auto"/>
        <w:ind w:left="4678" w:firstLine="1137"/>
        <w:jc w:val="right"/>
        <w:rPr>
          <w:i/>
        </w:rPr>
      </w:pPr>
      <w:r w:rsidRPr="00E86422">
        <w:rPr>
          <w:i/>
        </w:rPr>
        <w:lastRenderedPageBreak/>
        <w:t>Додаток № 5 до тендерної документації</w:t>
      </w:r>
    </w:p>
    <w:p w:rsidR="00CF678C" w:rsidRPr="003454A6" w:rsidRDefault="00CF678C" w:rsidP="00CF678C">
      <w:pPr>
        <w:pStyle w:val="a3"/>
        <w:spacing w:before="70" w:line="242" w:lineRule="auto"/>
        <w:ind w:left="4678" w:firstLine="1137"/>
        <w:jc w:val="right"/>
        <w:rPr>
          <w:b/>
        </w:rPr>
      </w:pPr>
    </w:p>
    <w:p w:rsidR="00CF678C" w:rsidRPr="003454A6" w:rsidRDefault="00CF678C" w:rsidP="00C301CB">
      <w:pPr>
        <w:spacing w:line="237" w:lineRule="auto"/>
        <w:ind w:firstLine="567"/>
        <w:jc w:val="center"/>
        <w:rPr>
          <w:rFonts w:ascii="Times New Roman" w:eastAsia="Times New Roman" w:hAnsi="Times New Roman" w:cs="Times New Roman"/>
          <w:b/>
          <w:i/>
          <w:sz w:val="24"/>
          <w:szCs w:val="24"/>
          <w:lang w:eastAsia="uk-UA" w:bidi="uk-UA"/>
        </w:rPr>
      </w:pPr>
      <w:r w:rsidRPr="003454A6">
        <w:rPr>
          <w:rFonts w:ascii="Times New Roman" w:eastAsia="Times New Roman" w:hAnsi="Times New Roman" w:cs="Times New Roman"/>
          <w:b/>
          <w:i/>
          <w:sz w:val="24"/>
          <w:szCs w:val="24"/>
          <w:lang w:eastAsia="uk-UA" w:bidi="uk-UA"/>
        </w:rPr>
        <w:t>Форма «Пропозиція» подається на фірмовому бланку Учасника у вигляді, наведеному нижче. Учасник не повинен відступати від даної форми.</w:t>
      </w:r>
      <w:r w:rsidR="00F6506B" w:rsidRPr="003454A6">
        <w:rPr>
          <w:rFonts w:ascii="Times New Roman" w:eastAsia="Times New Roman" w:hAnsi="Times New Roman" w:cs="Times New Roman"/>
          <w:b/>
          <w:i/>
          <w:sz w:val="24"/>
          <w:szCs w:val="24"/>
          <w:lang w:eastAsia="uk-UA" w:bidi="uk-UA"/>
        </w:rPr>
        <w:t xml:space="preserve"> </w:t>
      </w:r>
      <w:r w:rsidR="00F6506B" w:rsidRPr="003454A6">
        <w:rPr>
          <w:rFonts w:ascii="Times New Roman" w:hAnsi="Times New Roman" w:cs="Times New Roman"/>
          <w:b/>
          <w:i/>
          <w:sz w:val="24"/>
          <w:szCs w:val="24"/>
          <w:lang w:eastAsia="ar-SA"/>
        </w:rPr>
        <w:t>Заповнення усіх пунктів даного додатку є обов’язковим</w:t>
      </w:r>
      <w:r w:rsidR="00F6506B" w:rsidRPr="003454A6">
        <w:rPr>
          <w:rFonts w:ascii="Times New Roman" w:eastAsia="Times New Roman" w:hAnsi="Times New Roman" w:cs="Times New Roman"/>
          <w:b/>
          <w:i/>
          <w:sz w:val="24"/>
          <w:szCs w:val="24"/>
          <w:lang w:eastAsia="uk-UA" w:bidi="uk-UA"/>
        </w:rPr>
        <w:t>.</w:t>
      </w:r>
    </w:p>
    <w:p w:rsidR="00CF678C" w:rsidRPr="003454A6" w:rsidRDefault="00CF678C" w:rsidP="00CF678C">
      <w:pPr>
        <w:widowControl w:val="0"/>
        <w:autoSpaceDE w:val="0"/>
        <w:autoSpaceDN w:val="0"/>
        <w:spacing w:after="0" w:line="240" w:lineRule="auto"/>
        <w:ind w:firstLine="567"/>
        <w:rPr>
          <w:rFonts w:ascii="Times New Roman" w:eastAsia="Times New Roman" w:hAnsi="Times New Roman" w:cs="Times New Roman"/>
          <w:i/>
          <w:sz w:val="24"/>
          <w:szCs w:val="24"/>
        </w:rPr>
      </w:pPr>
    </w:p>
    <w:p w:rsidR="00CF678C" w:rsidRPr="003454A6" w:rsidRDefault="00CF678C" w:rsidP="00C301CB">
      <w:pPr>
        <w:widowControl w:val="0"/>
        <w:autoSpaceDE w:val="0"/>
        <w:autoSpaceDN w:val="0"/>
        <w:spacing w:after="0" w:line="240" w:lineRule="auto"/>
        <w:ind w:firstLine="567"/>
        <w:jc w:val="center"/>
        <w:outlineLvl w:val="0"/>
        <w:rPr>
          <w:rFonts w:ascii="Times New Roman" w:eastAsia="Times New Roman" w:hAnsi="Times New Roman" w:cs="Times New Roman"/>
          <w:b/>
          <w:bCs/>
          <w:sz w:val="24"/>
          <w:szCs w:val="24"/>
        </w:rPr>
      </w:pPr>
      <w:r w:rsidRPr="003454A6">
        <w:rPr>
          <w:rFonts w:ascii="Times New Roman" w:eastAsia="Times New Roman" w:hAnsi="Times New Roman" w:cs="Times New Roman"/>
          <w:b/>
          <w:bCs/>
          <w:sz w:val="24"/>
          <w:szCs w:val="24"/>
        </w:rPr>
        <w:t>ТЕНДЕРНА</w:t>
      </w:r>
      <w:r w:rsidRPr="003454A6">
        <w:rPr>
          <w:rFonts w:ascii="Times New Roman" w:eastAsia="Times New Roman" w:hAnsi="Times New Roman" w:cs="Times New Roman"/>
          <w:b/>
          <w:bCs/>
          <w:spacing w:val="-4"/>
          <w:sz w:val="24"/>
          <w:szCs w:val="24"/>
        </w:rPr>
        <w:t xml:space="preserve"> </w:t>
      </w:r>
      <w:r w:rsidRPr="003454A6">
        <w:rPr>
          <w:rFonts w:ascii="Times New Roman" w:eastAsia="Times New Roman" w:hAnsi="Times New Roman" w:cs="Times New Roman"/>
          <w:b/>
          <w:bCs/>
          <w:sz w:val="24"/>
          <w:szCs w:val="24"/>
        </w:rPr>
        <w:t>ПРОПОЗИЦІЯ</w:t>
      </w:r>
    </w:p>
    <w:p w:rsidR="00CF678C" w:rsidRPr="003454A6" w:rsidRDefault="00CF678C" w:rsidP="00CF678C">
      <w:pPr>
        <w:widowControl w:val="0"/>
        <w:autoSpaceDE w:val="0"/>
        <w:autoSpaceDN w:val="0"/>
        <w:spacing w:before="6" w:after="0" w:line="240" w:lineRule="auto"/>
        <w:ind w:firstLine="567"/>
        <w:rPr>
          <w:rFonts w:ascii="Times New Roman" w:eastAsia="Times New Roman" w:hAnsi="Times New Roman" w:cs="Times New Roman"/>
          <w:sz w:val="24"/>
          <w:szCs w:val="24"/>
        </w:rPr>
      </w:pPr>
    </w:p>
    <w:p w:rsidR="00CF678C" w:rsidRPr="003454A6" w:rsidRDefault="00CF678C" w:rsidP="00C301CB">
      <w:pPr>
        <w:spacing w:line="240" w:lineRule="auto"/>
        <w:ind w:firstLine="567"/>
        <w:jc w:val="both"/>
        <w:rPr>
          <w:rFonts w:ascii="Times New Roman" w:hAnsi="Times New Roman" w:cs="Times New Roman"/>
          <w:sz w:val="24"/>
          <w:szCs w:val="24"/>
        </w:rPr>
      </w:pPr>
      <w:r w:rsidRPr="003454A6">
        <w:rPr>
          <w:rFonts w:ascii="Times New Roman" w:hAnsi="Times New Roman" w:cs="Times New Roman"/>
          <w:iCs/>
          <w:spacing w:val="4"/>
          <w:sz w:val="24"/>
          <w:szCs w:val="24"/>
          <w:lang w:eastAsia="ar-SA"/>
        </w:rPr>
        <w:t xml:space="preserve">Ми, _____________________(найменування Учасника), надаємо свою тендерну пропозицію щодо участі у </w:t>
      </w:r>
      <w:r w:rsidR="00712759" w:rsidRPr="003454A6">
        <w:rPr>
          <w:rFonts w:ascii="Times New Roman" w:hAnsi="Times New Roman" w:cs="Times New Roman"/>
          <w:iCs/>
          <w:spacing w:val="4"/>
          <w:sz w:val="24"/>
          <w:szCs w:val="24"/>
          <w:lang w:eastAsia="ar-SA"/>
        </w:rPr>
        <w:t>тендерних</w:t>
      </w:r>
      <w:r w:rsidRPr="003454A6">
        <w:rPr>
          <w:rFonts w:ascii="Times New Roman" w:hAnsi="Times New Roman" w:cs="Times New Roman"/>
          <w:iCs/>
          <w:spacing w:val="4"/>
          <w:sz w:val="24"/>
          <w:szCs w:val="24"/>
          <w:lang w:eastAsia="ar-SA"/>
        </w:rPr>
        <w:t xml:space="preserve"> торгах на закупівлю </w:t>
      </w:r>
      <w:r w:rsidR="00712759" w:rsidRPr="003454A6">
        <w:rPr>
          <w:rFonts w:ascii="Times New Roman" w:hAnsi="Times New Roman" w:cs="Times New Roman"/>
          <w:b/>
          <w:sz w:val="24"/>
          <w:szCs w:val="24"/>
        </w:rPr>
        <w:t>_______________________________________________________</w:t>
      </w:r>
      <w:r w:rsidRPr="003454A6">
        <w:rPr>
          <w:rFonts w:ascii="Times New Roman" w:hAnsi="Times New Roman" w:cs="Times New Roman"/>
          <w:sz w:val="24"/>
          <w:szCs w:val="24"/>
          <w:lang w:eastAsia="ar-SA"/>
        </w:rPr>
        <w:t xml:space="preserve">, </w:t>
      </w:r>
      <w:r w:rsidRPr="003454A6">
        <w:rPr>
          <w:rFonts w:ascii="Times New Roman" w:hAnsi="Times New Roman" w:cs="Times New Roman"/>
          <w:iCs/>
          <w:spacing w:val="4"/>
          <w:sz w:val="24"/>
          <w:szCs w:val="24"/>
          <w:lang w:eastAsia="ar-SA"/>
        </w:rPr>
        <w:t>згідно з технічними та іншими вимогами Замовника.</w:t>
      </w:r>
    </w:p>
    <w:p w:rsidR="00CF678C" w:rsidRPr="003454A6" w:rsidRDefault="00CF678C" w:rsidP="00CF678C">
      <w:pPr>
        <w:suppressAutoHyphens/>
        <w:spacing w:after="0" w:line="240" w:lineRule="auto"/>
        <w:ind w:firstLine="567"/>
        <w:jc w:val="both"/>
        <w:rPr>
          <w:rFonts w:ascii="Times New Roman" w:hAnsi="Times New Roman" w:cs="Times New Roman"/>
          <w:iCs/>
          <w:color w:val="000000"/>
          <w:spacing w:val="4"/>
          <w:sz w:val="24"/>
          <w:szCs w:val="24"/>
          <w:lang w:eastAsia="ar-SA"/>
        </w:rPr>
      </w:pPr>
      <w:r w:rsidRPr="003454A6">
        <w:rPr>
          <w:rFonts w:ascii="Times New Roman" w:hAnsi="Times New Roman" w:cs="Times New Roman"/>
          <w:iCs/>
          <w:spacing w:val="4"/>
          <w:sz w:val="24"/>
          <w:szCs w:val="24"/>
          <w:lang w:eastAsia="ar-SA"/>
        </w:rPr>
        <w:t>Вивчивши тендерну документацію</w:t>
      </w:r>
      <w:r w:rsidRPr="003454A6">
        <w:rPr>
          <w:rFonts w:ascii="Times New Roman" w:hAnsi="Times New Roman" w:cs="Times New Roman"/>
          <w:iCs/>
          <w:color w:val="000000"/>
          <w:spacing w:val="4"/>
          <w:sz w:val="24"/>
          <w:szCs w:val="24"/>
          <w:lang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таких умовах:</w:t>
      </w:r>
    </w:p>
    <w:p w:rsidR="00CF678C" w:rsidRPr="003454A6" w:rsidRDefault="00CF678C" w:rsidP="00CF678C">
      <w:pPr>
        <w:suppressAutoHyphens/>
        <w:spacing w:after="0" w:line="240" w:lineRule="auto"/>
        <w:ind w:firstLine="567"/>
        <w:jc w:val="both"/>
        <w:rPr>
          <w:rFonts w:ascii="Times New Roman" w:hAnsi="Times New Roman" w:cs="Times New Roman"/>
          <w:iCs/>
          <w:color w:val="000000"/>
          <w:spacing w:val="4"/>
          <w:sz w:val="24"/>
          <w:szCs w:val="24"/>
          <w:lang w:eastAsia="ar-SA"/>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1"/>
        <w:gridCol w:w="6094"/>
      </w:tblGrid>
      <w:tr w:rsidR="00BD7749" w:rsidRPr="003454A6" w:rsidTr="00C301CB">
        <w:trPr>
          <w:trHeight w:val="341"/>
        </w:trPr>
        <w:tc>
          <w:tcPr>
            <w:tcW w:w="3971" w:type="dxa"/>
            <w:shd w:val="clear" w:color="auto" w:fill="FFFFFF"/>
            <w:vAlign w:val="center"/>
          </w:tcPr>
          <w:p w:rsidR="00BD7749" w:rsidRPr="003454A6" w:rsidRDefault="00BD7749" w:rsidP="00C301CB">
            <w:pPr>
              <w:suppressAutoHyphens/>
              <w:spacing w:after="0" w:line="240" w:lineRule="auto"/>
              <w:jc w:val="both"/>
              <w:rPr>
                <w:rFonts w:ascii="Times New Roman" w:hAnsi="Times New Roman" w:cs="Times New Roman"/>
                <w:iCs/>
                <w:color w:val="000000"/>
                <w:spacing w:val="4"/>
                <w:sz w:val="24"/>
                <w:szCs w:val="24"/>
                <w:lang w:eastAsia="ar-SA"/>
              </w:rPr>
            </w:pPr>
            <w:r w:rsidRPr="003454A6">
              <w:rPr>
                <w:rFonts w:ascii="Times New Roman" w:hAnsi="Times New Roman" w:cs="Times New Roman"/>
                <w:iCs/>
                <w:color w:val="000000"/>
                <w:spacing w:val="4"/>
                <w:sz w:val="24"/>
                <w:szCs w:val="24"/>
                <w:lang w:eastAsia="ar-SA"/>
              </w:rPr>
              <w:t xml:space="preserve">Повне найменування Учасника </w:t>
            </w:r>
          </w:p>
        </w:tc>
        <w:tc>
          <w:tcPr>
            <w:tcW w:w="6094" w:type="dxa"/>
            <w:shd w:val="clear" w:color="auto" w:fill="FFFFFF"/>
          </w:tcPr>
          <w:p w:rsidR="00BD7749" w:rsidRPr="003454A6" w:rsidRDefault="00BD7749" w:rsidP="00C301CB">
            <w:pPr>
              <w:suppressAutoHyphens/>
              <w:spacing w:after="0" w:line="240" w:lineRule="auto"/>
              <w:ind w:firstLine="38"/>
              <w:jc w:val="both"/>
              <w:rPr>
                <w:rFonts w:ascii="Times New Roman" w:hAnsi="Times New Roman" w:cs="Times New Roman"/>
                <w:iCs/>
                <w:color w:val="000000"/>
                <w:spacing w:val="4"/>
                <w:sz w:val="24"/>
                <w:szCs w:val="24"/>
                <w:lang w:eastAsia="ar-SA"/>
              </w:rPr>
            </w:pPr>
          </w:p>
        </w:tc>
      </w:tr>
      <w:tr w:rsidR="00BD7749" w:rsidRPr="003454A6" w:rsidTr="00C301CB">
        <w:trPr>
          <w:trHeight w:val="265"/>
        </w:trPr>
        <w:tc>
          <w:tcPr>
            <w:tcW w:w="3971" w:type="dxa"/>
            <w:shd w:val="clear" w:color="auto" w:fill="FFFFFF"/>
            <w:vAlign w:val="center"/>
          </w:tcPr>
          <w:p w:rsidR="00BD7749" w:rsidRPr="003454A6" w:rsidRDefault="00BD7749" w:rsidP="00C301CB">
            <w:pPr>
              <w:suppressAutoHyphens/>
              <w:spacing w:after="0" w:line="240" w:lineRule="auto"/>
              <w:jc w:val="both"/>
              <w:rPr>
                <w:rFonts w:ascii="Times New Roman" w:hAnsi="Times New Roman" w:cs="Times New Roman"/>
                <w:iCs/>
                <w:color w:val="000000"/>
                <w:spacing w:val="4"/>
                <w:sz w:val="24"/>
                <w:szCs w:val="24"/>
                <w:lang w:eastAsia="ar-SA"/>
              </w:rPr>
            </w:pPr>
            <w:r w:rsidRPr="003454A6">
              <w:rPr>
                <w:rFonts w:ascii="Times New Roman" w:hAnsi="Times New Roman" w:cs="Times New Roman"/>
                <w:iCs/>
                <w:color w:val="000000"/>
                <w:spacing w:val="4"/>
                <w:sz w:val="24"/>
                <w:szCs w:val="24"/>
                <w:lang w:eastAsia="ar-SA"/>
              </w:rPr>
              <w:t>Юридична адреса</w:t>
            </w:r>
          </w:p>
        </w:tc>
        <w:tc>
          <w:tcPr>
            <w:tcW w:w="6094" w:type="dxa"/>
            <w:shd w:val="clear" w:color="auto" w:fill="FFFFFF"/>
          </w:tcPr>
          <w:p w:rsidR="00BD7749" w:rsidRPr="003454A6" w:rsidRDefault="00BD7749" w:rsidP="00C301CB">
            <w:pPr>
              <w:suppressAutoHyphens/>
              <w:spacing w:after="0" w:line="240" w:lineRule="auto"/>
              <w:ind w:firstLine="38"/>
              <w:jc w:val="both"/>
              <w:rPr>
                <w:rFonts w:ascii="Times New Roman" w:hAnsi="Times New Roman" w:cs="Times New Roman"/>
                <w:iCs/>
                <w:color w:val="000000"/>
                <w:spacing w:val="4"/>
                <w:sz w:val="24"/>
                <w:szCs w:val="24"/>
                <w:lang w:eastAsia="ar-SA"/>
              </w:rPr>
            </w:pPr>
          </w:p>
        </w:tc>
      </w:tr>
      <w:tr w:rsidR="00BD7749" w:rsidRPr="003454A6" w:rsidTr="00C301CB">
        <w:trPr>
          <w:trHeight w:val="277"/>
        </w:trPr>
        <w:tc>
          <w:tcPr>
            <w:tcW w:w="3971" w:type="dxa"/>
            <w:shd w:val="clear" w:color="auto" w:fill="FFFFFF"/>
            <w:vAlign w:val="center"/>
          </w:tcPr>
          <w:p w:rsidR="00BD7749" w:rsidRPr="003454A6" w:rsidRDefault="00BD7749" w:rsidP="00C301CB">
            <w:pPr>
              <w:suppressAutoHyphens/>
              <w:spacing w:after="0" w:line="240" w:lineRule="auto"/>
              <w:jc w:val="both"/>
              <w:rPr>
                <w:rFonts w:ascii="Times New Roman" w:hAnsi="Times New Roman" w:cs="Times New Roman"/>
                <w:iCs/>
                <w:color w:val="000000"/>
                <w:spacing w:val="4"/>
                <w:sz w:val="24"/>
                <w:szCs w:val="24"/>
                <w:lang w:eastAsia="ar-SA"/>
              </w:rPr>
            </w:pPr>
            <w:r w:rsidRPr="003454A6">
              <w:rPr>
                <w:rFonts w:ascii="Times New Roman" w:hAnsi="Times New Roman" w:cs="Times New Roman"/>
                <w:iCs/>
                <w:color w:val="000000"/>
                <w:spacing w:val="4"/>
                <w:sz w:val="24"/>
                <w:szCs w:val="24"/>
                <w:lang w:eastAsia="ar-SA"/>
              </w:rPr>
              <w:t>Поштова адреса</w:t>
            </w:r>
          </w:p>
        </w:tc>
        <w:tc>
          <w:tcPr>
            <w:tcW w:w="6094" w:type="dxa"/>
            <w:shd w:val="clear" w:color="auto" w:fill="FFFFFF"/>
          </w:tcPr>
          <w:p w:rsidR="00BD7749" w:rsidRPr="003454A6" w:rsidRDefault="00BD7749" w:rsidP="00C301CB">
            <w:pPr>
              <w:suppressAutoHyphens/>
              <w:spacing w:after="0" w:line="240" w:lineRule="auto"/>
              <w:ind w:firstLine="38"/>
              <w:jc w:val="both"/>
              <w:rPr>
                <w:rFonts w:ascii="Times New Roman" w:hAnsi="Times New Roman" w:cs="Times New Roman"/>
                <w:iCs/>
                <w:color w:val="000000"/>
                <w:spacing w:val="4"/>
                <w:sz w:val="24"/>
                <w:szCs w:val="24"/>
                <w:lang w:eastAsia="ar-SA"/>
              </w:rPr>
            </w:pPr>
          </w:p>
        </w:tc>
      </w:tr>
      <w:tr w:rsidR="00BD7749" w:rsidRPr="003454A6" w:rsidTr="00C301CB">
        <w:trPr>
          <w:trHeight w:val="175"/>
        </w:trPr>
        <w:tc>
          <w:tcPr>
            <w:tcW w:w="3971" w:type="dxa"/>
            <w:shd w:val="clear" w:color="auto" w:fill="FFFFFF"/>
            <w:vAlign w:val="center"/>
          </w:tcPr>
          <w:p w:rsidR="00BD7749" w:rsidRPr="003454A6" w:rsidRDefault="00BD7749" w:rsidP="00C301CB">
            <w:pPr>
              <w:suppressAutoHyphens/>
              <w:spacing w:after="0" w:line="240" w:lineRule="auto"/>
              <w:jc w:val="both"/>
              <w:rPr>
                <w:rFonts w:ascii="Times New Roman" w:hAnsi="Times New Roman" w:cs="Times New Roman"/>
                <w:iCs/>
                <w:color w:val="000000"/>
                <w:spacing w:val="4"/>
                <w:sz w:val="24"/>
                <w:szCs w:val="24"/>
                <w:lang w:eastAsia="ar-SA"/>
              </w:rPr>
            </w:pPr>
            <w:r w:rsidRPr="003454A6">
              <w:rPr>
                <w:rFonts w:ascii="Times New Roman" w:hAnsi="Times New Roman" w:cs="Times New Roman"/>
                <w:iCs/>
                <w:color w:val="000000"/>
                <w:spacing w:val="4"/>
                <w:sz w:val="24"/>
                <w:szCs w:val="24"/>
                <w:lang w:eastAsia="ar-SA"/>
              </w:rPr>
              <w:t>Телефон, е-</w:t>
            </w:r>
            <w:proofErr w:type="spellStart"/>
            <w:r w:rsidRPr="003454A6">
              <w:rPr>
                <w:rFonts w:ascii="Times New Roman" w:hAnsi="Times New Roman" w:cs="Times New Roman"/>
                <w:iCs/>
                <w:color w:val="000000"/>
                <w:spacing w:val="4"/>
                <w:sz w:val="24"/>
                <w:szCs w:val="24"/>
                <w:lang w:eastAsia="ar-SA"/>
              </w:rPr>
              <w:t>mail</w:t>
            </w:r>
            <w:proofErr w:type="spellEnd"/>
          </w:p>
        </w:tc>
        <w:tc>
          <w:tcPr>
            <w:tcW w:w="6094" w:type="dxa"/>
            <w:shd w:val="clear" w:color="auto" w:fill="FFFFFF"/>
          </w:tcPr>
          <w:p w:rsidR="00BD7749" w:rsidRPr="003454A6" w:rsidRDefault="00BD7749" w:rsidP="00C301CB">
            <w:pPr>
              <w:suppressAutoHyphens/>
              <w:spacing w:after="0" w:line="240" w:lineRule="auto"/>
              <w:ind w:firstLine="38"/>
              <w:jc w:val="both"/>
              <w:rPr>
                <w:rFonts w:ascii="Times New Roman" w:hAnsi="Times New Roman" w:cs="Times New Roman"/>
                <w:iCs/>
                <w:color w:val="000000"/>
                <w:spacing w:val="4"/>
                <w:sz w:val="24"/>
                <w:szCs w:val="24"/>
                <w:lang w:eastAsia="ar-SA"/>
              </w:rPr>
            </w:pPr>
          </w:p>
        </w:tc>
      </w:tr>
      <w:tr w:rsidR="00BD7749" w:rsidRPr="003454A6" w:rsidTr="00C301CB">
        <w:trPr>
          <w:trHeight w:val="186"/>
        </w:trPr>
        <w:tc>
          <w:tcPr>
            <w:tcW w:w="3971" w:type="dxa"/>
            <w:shd w:val="clear" w:color="auto" w:fill="FFFFFF"/>
            <w:vAlign w:val="center"/>
          </w:tcPr>
          <w:p w:rsidR="00BD7749" w:rsidRPr="003454A6" w:rsidRDefault="00BD7749" w:rsidP="00C301CB">
            <w:pPr>
              <w:suppressAutoHyphens/>
              <w:spacing w:after="0" w:line="240" w:lineRule="auto"/>
              <w:jc w:val="both"/>
              <w:rPr>
                <w:rFonts w:ascii="Times New Roman" w:hAnsi="Times New Roman" w:cs="Times New Roman"/>
                <w:iCs/>
                <w:color w:val="000000"/>
                <w:spacing w:val="4"/>
                <w:sz w:val="24"/>
                <w:szCs w:val="24"/>
                <w:lang w:eastAsia="ar-SA"/>
              </w:rPr>
            </w:pPr>
            <w:r w:rsidRPr="003454A6">
              <w:rPr>
                <w:rFonts w:ascii="Times New Roman" w:hAnsi="Times New Roman" w:cs="Times New Roman"/>
                <w:iCs/>
                <w:color w:val="000000"/>
                <w:spacing w:val="4"/>
                <w:sz w:val="24"/>
                <w:szCs w:val="24"/>
                <w:lang w:eastAsia="ar-SA"/>
              </w:rPr>
              <w:t>Код ЄДРПОУ/ІПН</w:t>
            </w:r>
          </w:p>
        </w:tc>
        <w:tc>
          <w:tcPr>
            <w:tcW w:w="6094" w:type="dxa"/>
            <w:shd w:val="clear" w:color="auto" w:fill="FFFFFF"/>
          </w:tcPr>
          <w:p w:rsidR="00BD7749" w:rsidRPr="003454A6" w:rsidRDefault="00BD7749" w:rsidP="00C301CB">
            <w:pPr>
              <w:suppressAutoHyphens/>
              <w:spacing w:after="0" w:line="240" w:lineRule="auto"/>
              <w:ind w:firstLine="38"/>
              <w:jc w:val="both"/>
              <w:rPr>
                <w:rFonts w:ascii="Times New Roman" w:hAnsi="Times New Roman" w:cs="Times New Roman"/>
                <w:iCs/>
                <w:color w:val="000000"/>
                <w:spacing w:val="4"/>
                <w:sz w:val="24"/>
                <w:szCs w:val="24"/>
                <w:lang w:eastAsia="ar-SA"/>
              </w:rPr>
            </w:pPr>
          </w:p>
        </w:tc>
      </w:tr>
      <w:tr w:rsidR="00BD7749" w:rsidRPr="003454A6" w:rsidTr="00C301CB">
        <w:trPr>
          <w:trHeight w:val="237"/>
        </w:trPr>
        <w:tc>
          <w:tcPr>
            <w:tcW w:w="3971" w:type="dxa"/>
            <w:shd w:val="clear" w:color="auto" w:fill="FFFFFF"/>
            <w:vAlign w:val="center"/>
          </w:tcPr>
          <w:p w:rsidR="00BD7749" w:rsidRPr="003454A6" w:rsidRDefault="00BD7749" w:rsidP="00C301CB">
            <w:pPr>
              <w:suppressAutoHyphens/>
              <w:spacing w:after="0" w:line="240" w:lineRule="auto"/>
              <w:jc w:val="both"/>
              <w:rPr>
                <w:rFonts w:ascii="Times New Roman" w:hAnsi="Times New Roman" w:cs="Times New Roman"/>
                <w:iCs/>
                <w:color w:val="000000"/>
                <w:spacing w:val="4"/>
                <w:sz w:val="24"/>
                <w:szCs w:val="24"/>
                <w:lang w:eastAsia="ar-SA"/>
              </w:rPr>
            </w:pPr>
            <w:r w:rsidRPr="003454A6">
              <w:rPr>
                <w:rFonts w:ascii="Times New Roman" w:hAnsi="Times New Roman" w:cs="Times New Roman"/>
                <w:iCs/>
                <w:color w:val="000000"/>
                <w:spacing w:val="4"/>
                <w:sz w:val="24"/>
                <w:szCs w:val="24"/>
                <w:lang w:eastAsia="ar-SA"/>
              </w:rPr>
              <w:t>Форма власності та юридичний статус Учасника</w:t>
            </w:r>
          </w:p>
        </w:tc>
        <w:tc>
          <w:tcPr>
            <w:tcW w:w="6094" w:type="dxa"/>
            <w:shd w:val="clear" w:color="auto" w:fill="FFFFFF"/>
          </w:tcPr>
          <w:p w:rsidR="00BD7749" w:rsidRPr="003454A6" w:rsidRDefault="00BD7749" w:rsidP="00C301CB">
            <w:pPr>
              <w:suppressAutoHyphens/>
              <w:spacing w:after="0" w:line="240" w:lineRule="auto"/>
              <w:ind w:firstLine="38"/>
              <w:jc w:val="both"/>
              <w:rPr>
                <w:rFonts w:ascii="Times New Roman" w:hAnsi="Times New Roman" w:cs="Times New Roman"/>
                <w:iCs/>
                <w:color w:val="000000"/>
                <w:spacing w:val="4"/>
                <w:sz w:val="24"/>
                <w:szCs w:val="24"/>
                <w:lang w:eastAsia="ar-SA"/>
              </w:rPr>
            </w:pPr>
          </w:p>
        </w:tc>
      </w:tr>
      <w:tr w:rsidR="00BD7749" w:rsidRPr="003454A6" w:rsidTr="00C301CB">
        <w:trPr>
          <w:trHeight w:val="319"/>
        </w:trPr>
        <w:tc>
          <w:tcPr>
            <w:tcW w:w="3971" w:type="dxa"/>
            <w:shd w:val="clear" w:color="auto" w:fill="FFFFFF"/>
            <w:vAlign w:val="center"/>
          </w:tcPr>
          <w:p w:rsidR="00BD7749" w:rsidRPr="003454A6" w:rsidRDefault="00BD7749" w:rsidP="00C301CB">
            <w:pPr>
              <w:suppressAutoHyphens/>
              <w:spacing w:after="0" w:line="240" w:lineRule="auto"/>
              <w:jc w:val="both"/>
              <w:rPr>
                <w:rFonts w:ascii="Times New Roman" w:hAnsi="Times New Roman" w:cs="Times New Roman"/>
                <w:iCs/>
                <w:color w:val="000000"/>
                <w:spacing w:val="4"/>
                <w:sz w:val="24"/>
                <w:szCs w:val="24"/>
                <w:lang w:eastAsia="ar-SA"/>
              </w:rPr>
            </w:pPr>
            <w:r w:rsidRPr="003454A6">
              <w:rPr>
                <w:rFonts w:ascii="Times New Roman" w:hAnsi="Times New Roman" w:cs="Times New Roman"/>
                <w:iCs/>
                <w:color w:val="000000"/>
                <w:spacing w:val="4"/>
                <w:sz w:val="24"/>
                <w:szCs w:val="24"/>
                <w:lang w:eastAsia="ar-SA"/>
              </w:rPr>
              <w:t>Банківські реквізити:</w:t>
            </w:r>
          </w:p>
        </w:tc>
        <w:tc>
          <w:tcPr>
            <w:tcW w:w="6094" w:type="dxa"/>
            <w:shd w:val="clear" w:color="auto" w:fill="FFFFFF"/>
          </w:tcPr>
          <w:p w:rsidR="00BD7749" w:rsidRPr="003454A6" w:rsidRDefault="00BD7749" w:rsidP="00C301CB">
            <w:pPr>
              <w:suppressAutoHyphens/>
              <w:spacing w:after="0" w:line="240" w:lineRule="auto"/>
              <w:ind w:firstLine="38"/>
              <w:jc w:val="both"/>
              <w:rPr>
                <w:rFonts w:ascii="Times New Roman" w:hAnsi="Times New Roman" w:cs="Times New Roman"/>
                <w:iCs/>
                <w:color w:val="000000"/>
                <w:spacing w:val="4"/>
                <w:sz w:val="24"/>
                <w:szCs w:val="24"/>
                <w:lang w:eastAsia="ar-SA"/>
              </w:rPr>
            </w:pPr>
          </w:p>
        </w:tc>
      </w:tr>
      <w:tr w:rsidR="00BD7749" w:rsidRPr="003454A6" w:rsidTr="00C301CB">
        <w:trPr>
          <w:trHeight w:val="366"/>
        </w:trPr>
        <w:tc>
          <w:tcPr>
            <w:tcW w:w="3971" w:type="dxa"/>
            <w:shd w:val="clear" w:color="auto" w:fill="FFFFFF"/>
            <w:vAlign w:val="center"/>
          </w:tcPr>
          <w:p w:rsidR="00BD7749" w:rsidRPr="003454A6" w:rsidRDefault="00BD7749" w:rsidP="00C301CB">
            <w:pPr>
              <w:suppressAutoHyphens/>
              <w:spacing w:after="0" w:line="240" w:lineRule="auto"/>
              <w:jc w:val="both"/>
              <w:rPr>
                <w:rFonts w:ascii="Times New Roman" w:hAnsi="Times New Roman" w:cs="Times New Roman"/>
                <w:iCs/>
                <w:color w:val="000000"/>
                <w:spacing w:val="4"/>
                <w:sz w:val="24"/>
                <w:szCs w:val="24"/>
                <w:lang w:eastAsia="ar-SA"/>
              </w:rPr>
            </w:pPr>
            <w:r w:rsidRPr="003454A6">
              <w:rPr>
                <w:rFonts w:ascii="Times New Roman" w:hAnsi="Times New Roman" w:cs="Times New Roman"/>
                <w:iCs/>
                <w:color w:val="000000"/>
                <w:spacing w:val="4"/>
                <w:sz w:val="24"/>
                <w:szCs w:val="24"/>
                <w:lang w:eastAsia="ar-SA"/>
              </w:rPr>
              <w:t>Керівник (П.І.Б.)</w:t>
            </w:r>
          </w:p>
        </w:tc>
        <w:tc>
          <w:tcPr>
            <w:tcW w:w="6094" w:type="dxa"/>
            <w:shd w:val="clear" w:color="auto" w:fill="FFFFFF"/>
          </w:tcPr>
          <w:p w:rsidR="00BD7749" w:rsidRPr="003454A6" w:rsidRDefault="00BD7749" w:rsidP="00C301CB">
            <w:pPr>
              <w:suppressAutoHyphens/>
              <w:spacing w:after="0" w:line="240" w:lineRule="auto"/>
              <w:ind w:firstLine="38"/>
              <w:jc w:val="both"/>
              <w:rPr>
                <w:rFonts w:ascii="Times New Roman" w:hAnsi="Times New Roman" w:cs="Times New Roman"/>
                <w:iCs/>
                <w:color w:val="000000"/>
                <w:spacing w:val="4"/>
                <w:sz w:val="24"/>
                <w:szCs w:val="24"/>
                <w:lang w:eastAsia="ar-SA"/>
              </w:rPr>
            </w:pPr>
          </w:p>
        </w:tc>
      </w:tr>
      <w:tr w:rsidR="00BD7749" w:rsidRPr="003454A6" w:rsidTr="00C301CB">
        <w:trPr>
          <w:trHeight w:val="734"/>
        </w:trPr>
        <w:tc>
          <w:tcPr>
            <w:tcW w:w="3971" w:type="dxa"/>
            <w:shd w:val="clear" w:color="auto" w:fill="FFFFFF"/>
            <w:vAlign w:val="center"/>
          </w:tcPr>
          <w:p w:rsidR="00BD7749" w:rsidRPr="003454A6" w:rsidRDefault="00BD7749" w:rsidP="00712759">
            <w:pPr>
              <w:suppressAutoHyphens/>
              <w:spacing w:after="0" w:line="240" w:lineRule="auto"/>
              <w:jc w:val="both"/>
              <w:rPr>
                <w:rFonts w:ascii="Times New Roman" w:hAnsi="Times New Roman" w:cs="Times New Roman"/>
                <w:iCs/>
                <w:color w:val="000000"/>
                <w:spacing w:val="4"/>
                <w:sz w:val="24"/>
                <w:szCs w:val="24"/>
                <w:lang w:eastAsia="ar-SA"/>
              </w:rPr>
            </w:pPr>
            <w:r w:rsidRPr="003454A6">
              <w:rPr>
                <w:rFonts w:ascii="Times New Roman" w:hAnsi="Times New Roman" w:cs="Times New Roman"/>
                <w:iCs/>
                <w:color w:val="000000"/>
                <w:spacing w:val="4"/>
                <w:sz w:val="24"/>
                <w:szCs w:val="24"/>
                <w:lang w:eastAsia="ar-SA"/>
              </w:rPr>
              <w:t>Відомості про особу (осіб), які уповноважені представляти інтереси Учасника (П.І.Б., посада, контактний телефон)</w:t>
            </w:r>
          </w:p>
        </w:tc>
        <w:tc>
          <w:tcPr>
            <w:tcW w:w="6094" w:type="dxa"/>
            <w:shd w:val="clear" w:color="auto" w:fill="FFFFFF"/>
          </w:tcPr>
          <w:p w:rsidR="00BD7749" w:rsidRPr="003454A6" w:rsidRDefault="00BD7749" w:rsidP="00712759">
            <w:pPr>
              <w:suppressAutoHyphens/>
              <w:spacing w:after="0" w:line="240" w:lineRule="auto"/>
              <w:ind w:firstLine="38"/>
              <w:jc w:val="both"/>
              <w:rPr>
                <w:rFonts w:ascii="Times New Roman" w:hAnsi="Times New Roman" w:cs="Times New Roman"/>
                <w:iCs/>
                <w:color w:val="000000"/>
                <w:spacing w:val="4"/>
                <w:sz w:val="24"/>
                <w:szCs w:val="24"/>
                <w:lang w:eastAsia="ar-SA"/>
              </w:rPr>
            </w:pPr>
          </w:p>
        </w:tc>
      </w:tr>
    </w:tbl>
    <w:p w:rsidR="00CF678C" w:rsidRPr="003454A6" w:rsidRDefault="00CF678C" w:rsidP="00CF678C">
      <w:pPr>
        <w:suppressAutoHyphens/>
        <w:spacing w:after="0" w:line="240" w:lineRule="auto"/>
        <w:ind w:firstLine="567"/>
        <w:jc w:val="both"/>
        <w:rPr>
          <w:rFonts w:ascii="Times New Roman" w:hAnsi="Times New Roman" w:cs="Times New Roman"/>
          <w:iCs/>
          <w:color w:val="000000"/>
          <w:spacing w:val="4"/>
          <w:sz w:val="24"/>
          <w:szCs w:val="24"/>
          <w:lang w:eastAsia="ar-SA"/>
        </w:rPr>
      </w:pPr>
    </w:p>
    <w:p w:rsidR="00CF678C" w:rsidRPr="003454A6" w:rsidRDefault="00CF678C" w:rsidP="00CF678C">
      <w:pPr>
        <w:suppressAutoHyphens/>
        <w:spacing w:after="0" w:line="240" w:lineRule="auto"/>
        <w:ind w:firstLine="567"/>
        <w:jc w:val="both"/>
        <w:rPr>
          <w:rFonts w:ascii="Times New Roman" w:hAnsi="Times New Roman" w:cs="Times New Roman"/>
          <w:iCs/>
          <w:spacing w:val="-3"/>
          <w:sz w:val="24"/>
          <w:szCs w:val="24"/>
          <w:lang w:eastAsia="ar-SA"/>
        </w:rPr>
      </w:pPr>
    </w:p>
    <w:tbl>
      <w:tblPr>
        <w:tblW w:w="10060" w:type="dxa"/>
        <w:tblLayout w:type="fixed"/>
        <w:tblLook w:val="0000" w:firstRow="0" w:lastRow="0" w:firstColumn="0" w:lastColumn="0" w:noHBand="0" w:noVBand="0"/>
      </w:tblPr>
      <w:tblGrid>
        <w:gridCol w:w="421"/>
        <w:gridCol w:w="6662"/>
        <w:gridCol w:w="2977"/>
      </w:tblGrid>
      <w:tr w:rsidR="00CF678C" w:rsidRPr="003454A6" w:rsidTr="00EF1A88">
        <w:trPr>
          <w:trHeight w:val="509"/>
        </w:trPr>
        <w:tc>
          <w:tcPr>
            <w:tcW w:w="421" w:type="dxa"/>
            <w:tcBorders>
              <w:top w:val="single" w:sz="4" w:space="0" w:color="auto"/>
              <w:left w:val="single" w:sz="4" w:space="0" w:color="auto"/>
              <w:bottom w:val="single" w:sz="4" w:space="0" w:color="auto"/>
              <w:right w:val="single" w:sz="4" w:space="0" w:color="000000"/>
            </w:tcBorders>
            <w:vAlign w:val="center"/>
          </w:tcPr>
          <w:p w:rsidR="00CF678C" w:rsidRPr="003454A6" w:rsidRDefault="00CF678C" w:rsidP="00C301CB">
            <w:pPr>
              <w:spacing w:line="240" w:lineRule="auto"/>
              <w:jc w:val="center"/>
              <w:rPr>
                <w:rFonts w:ascii="Times New Roman" w:hAnsi="Times New Roman" w:cs="Times New Roman"/>
                <w:b/>
                <w:bCs/>
                <w:iCs/>
                <w:sz w:val="24"/>
                <w:szCs w:val="24"/>
              </w:rPr>
            </w:pPr>
            <w:r w:rsidRPr="003454A6">
              <w:rPr>
                <w:rFonts w:ascii="Times New Roman" w:hAnsi="Times New Roman" w:cs="Times New Roman"/>
                <w:b/>
                <w:bCs/>
                <w:iCs/>
                <w:sz w:val="24"/>
                <w:szCs w:val="24"/>
              </w:rPr>
              <w:t>№</w:t>
            </w:r>
          </w:p>
        </w:tc>
        <w:tc>
          <w:tcPr>
            <w:tcW w:w="6662" w:type="dxa"/>
            <w:tcBorders>
              <w:top w:val="single" w:sz="4" w:space="0" w:color="auto"/>
              <w:left w:val="single" w:sz="4" w:space="0" w:color="auto"/>
              <w:bottom w:val="single" w:sz="4" w:space="0" w:color="auto"/>
              <w:right w:val="single" w:sz="4" w:space="0" w:color="000000"/>
            </w:tcBorders>
            <w:noWrap/>
            <w:vAlign w:val="center"/>
          </w:tcPr>
          <w:p w:rsidR="00CF678C" w:rsidRPr="003454A6" w:rsidRDefault="00CF678C" w:rsidP="00C301CB">
            <w:pPr>
              <w:spacing w:line="240" w:lineRule="auto"/>
              <w:jc w:val="center"/>
              <w:rPr>
                <w:rFonts w:ascii="Times New Roman" w:hAnsi="Times New Roman" w:cs="Times New Roman"/>
                <w:b/>
                <w:bCs/>
                <w:iCs/>
                <w:sz w:val="24"/>
                <w:szCs w:val="24"/>
              </w:rPr>
            </w:pPr>
            <w:r w:rsidRPr="003454A6">
              <w:rPr>
                <w:rFonts w:ascii="Times New Roman" w:hAnsi="Times New Roman" w:cs="Times New Roman"/>
                <w:b/>
                <w:bCs/>
                <w:iCs/>
                <w:sz w:val="24"/>
                <w:szCs w:val="24"/>
              </w:rPr>
              <w:t xml:space="preserve">Найменування </w:t>
            </w:r>
            <w:r w:rsidR="002A17DF" w:rsidRPr="003454A6">
              <w:rPr>
                <w:rFonts w:ascii="Times New Roman" w:hAnsi="Times New Roman" w:cs="Times New Roman"/>
                <w:b/>
                <w:bCs/>
                <w:iCs/>
                <w:sz w:val="24"/>
                <w:szCs w:val="24"/>
              </w:rPr>
              <w:t>робіт</w:t>
            </w:r>
          </w:p>
        </w:tc>
        <w:tc>
          <w:tcPr>
            <w:tcW w:w="2977" w:type="dxa"/>
            <w:tcBorders>
              <w:top w:val="single" w:sz="4" w:space="0" w:color="auto"/>
              <w:left w:val="single" w:sz="4" w:space="0" w:color="auto"/>
              <w:bottom w:val="single" w:sz="4" w:space="0" w:color="auto"/>
              <w:right w:val="single" w:sz="4" w:space="0" w:color="auto"/>
            </w:tcBorders>
            <w:vAlign w:val="center"/>
          </w:tcPr>
          <w:p w:rsidR="00CF678C" w:rsidRPr="003454A6" w:rsidRDefault="00C64D6F" w:rsidP="00C301CB">
            <w:pPr>
              <w:spacing w:line="240" w:lineRule="auto"/>
              <w:ind w:firstLine="29"/>
              <w:jc w:val="center"/>
              <w:rPr>
                <w:rFonts w:ascii="Times New Roman" w:hAnsi="Times New Roman" w:cs="Times New Roman"/>
                <w:b/>
                <w:bCs/>
                <w:iCs/>
                <w:sz w:val="24"/>
                <w:szCs w:val="24"/>
              </w:rPr>
            </w:pPr>
            <w:r w:rsidRPr="003454A6">
              <w:rPr>
                <w:rFonts w:ascii="Times New Roman" w:hAnsi="Times New Roman" w:cs="Times New Roman"/>
                <w:b/>
                <w:sz w:val="24"/>
                <w:szCs w:val="24"/>
              </w:rPr>
              <w:t>Строк</w:t>
            </w:r>
            <w:r w:rsidR="00CF678C" w:rsidRPr="003454A6">
              <w:rPr>
                <w:rFonts w:ascii="Times New Roman" w:hAnsi="Times New Roman" w:cs="Times New Roman"/>
                <w:b/>
                <w:sz w:val="24"/>
                <w:szCs w:val="24"/>
              </w:rPr>
              <w:t xml:space="preserve"> </w:t>
            </w:r>
            <w:r w:rsidR="002A17DF" w:rsidRPr="003454A6">
              <w:rPr>
                <w:rFonts w:ascii="Times New Roman" w:hAnsi="Times New Roman" w:cs="Times New Roman"/>
                <w:b/>
                <w:sz w:val="24"/>
                <w:szCs w:val="24"/>
              </w:rPr>
              <w:t>виконання робіт</w:t>
            </w:r>
          </w:p>
        </w:tc>
      </w:tr>
      <w:tr w:rsidR="00CF678C" w:rsidRPr="003454A6" w:rsidTr="00C301CB">
        <w:trPr>
          <w:trHeight w:val="255"/>
        </w:trPr>
        <w:tc>
          <w:tcPr>
            <w:tcW w:w="421" w:type="dxa"/>
            <w:tcBorders>
              <w:top w:val="single" w:sz="4" w:space="0" w:color="auto"/>
              <w:left w:val="single" w:sz="4" w:space="0" w:color="auto"/>
              <w:bottom w:val="single" w:sz="4" w:space="0" w:color="auto"/>
              <w:right w:val="single" w:sz="4" w:space="0" w:color="auto"/>
            </w:tcBorders>
          </w:tcPr>
          <w:p w:rsidR="00CF678C" w:rsidRPr="003454A6" w:rsidRDefault="00CF678C" w:rsidP="00C301CB">
            <w:pPr>
              <w:spacing w:line="240" w:lineRule="auto"/>
              <w:ind w:firstLine="284"/>
              <w:rPr>
                <w:rFonts w:ascii="Times New Roman" w:hAnsi="Times New Roman" w:cs="Times New Roman"/>
                <w:sz w:val="24"/>
                <w:szCs w:val="24"/>
              </w:rPr>
            </w:pPr>
          </w:p>
          <w:p w:rsidR="00CF678C" w:rsidRPr="003454A6" w:rsidRDefault="00CF678C" w:rsidP="00C301CB">
            <w:pPr>
              <w:spacing w:line="240" w:lineRule="auto"/>
              <w:ind w:firstLine="284"/>
              <w:rPr>
                <w:rFonts w:ascii="Times New Roman" w:hAnsi="Times New Roman" w:cs="Times New Roman"/>
                <w:sz w:val="24"/>
                <w:szCs w:val="24"/>
              </w:rPr>
            </w:pPr>
            <w:r w:rsidRPr="003454A6">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noWrap/>
          </w:tcPr>
          <w:p w:rsidR="00CF678C" w:rsidRPr="003454A6" w:rsidRDefault="00CF678C" w:rsidP="00C301CB">
            <w:pPr>
              <w:spacing w:line="240" w:lineRule="auto"/>
              <w:ind w:firstLine="284"/>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noWrap/>
          </w:tcPr>
          <w:p w:rsidR="00CF678C" w:rsidRPr="003454A6" w:rsidRDefault="00CF678C" w:rsidP="00C301CB">
            <w:pPr>
              <w:spacing w:line="240" w:lineRule="auto"/>
              <w:rPr>
                <w:rFonts w:ascii="Times New Roman" w:hAnsi="Times New Roman" w:cs="Times New Roman"/>
                <w:sz w:val="24"/>
                <w:szCs w:val="24"/>
              </w:rPr>
            </w:pPr>
          </w:p>
        </w:tc>
      </w:tr>
      <w:tr w:rsidR="00DE59ED" w:rsidRPr="003454A6" w:rsidTr="00C301CB">
        <w:trPr>
          <w:trHeight w:val="399"/>
        </w:trPr>
        <w:tc>
          <w:tcPr>
            <w:tcW w:w="7083" w:type="dxa"/>
            <w:gridSpan w:val="2"/>
            <w:tcBorders>
              <w:top w:val="single" w:sz="4" w:space="0" w:color="auto"/>
              <w:left w:val="single" w:sz="4" w:space="0" w:color="auto"/>
              <w:bottom w:val="single" w:sz="4" w:space="0" w:color="auto"/>
              <w:right w:val="single" w:sz="4" w:space="0" w:color="auto"/>
            </w:tcBorders>
          </w:tcPr>
          <w:p w:rsidR="00DE59ED" w:rsidRPr="003454A6" w:rsidRDefault="00DE59ED" w:rsidP="00C301CB">
            <w:pPr>
              <w:spacing w:line="240" w:lineRule="auto"/>
              <w:jc w:val="right"/>
              <w:rPr>
                <w:rFonts w:ascii="Times New Roman" w:hAnsi="Times New Roman" w:cs="Times New Roman"/>
                <w:b/>
                <w:sz w:val="24"/>
                <w:szCs w:val="24"/>
              </w:rPr>
            </w:pPr>
            <w:r w:rsidRPr="003454A6">
              <w:rPr>
                <w:rFonts w:ascii="Times New Roman" w:hAnsi="Times New Roman" w:cs="Times New Roman"/>
                <w:b/>
                <w:sz w:val="24"/>
                <w:szCs w:val="24"/>
              </w:rPr>
              <w:t>Вартість послуги без ПДВ, грн.</w:t>
            </w:r>
          </w:p>
        </w:tc>
        <w:tc>
          <w:tcPr>
            <w:tcW w:w="2977" w:type="dxa"/>
            <w:tcBorders>
              <w:top w:val="single" w:sz="4" w:space="0" w:color="auto"/>
              <w:left w:val="single" w:sz="4" w:space="0" w:color="auto"/>
              <w:bottom w:val="single" w:sz="4" w:space="0" w:color="auto"/>
              <w:right w:val="single" w:sz="4" w:space="0" w:color="auto"/>
            </w:tcBorders>
            <w:noWrap/>
          </w:tcPr>
          <w:p w:rsidR="00DE59ED" w:rsidRPr="003454A6" w:rsidRDefault="00DE59ED" w:rsidP="00C301CB">
            <w:pPr>
              <w:spacing w:line="240" w:lineRule="auto"/>
              <w:ind w:firstLine="284"/>
              <w:rPr>
                <w:rFonts w:ascii="Times New Roman" w:hAnsi="Times New Roman" w:cs="Times New Roman"/>
                <w:b/>
                <w:sz w:val="24"/>
                <w:szCs w:val="24"/>
              </w:rPr>
            </w:pPr>
          </w:p>
        </w:tc>
      </w:tr>
      <w:tr w:rsidR="00DE59ED" w:rsidRPr="003454A6" w:rsidTr="00C301CB">
        <w:trPr>
          <w:trHeight w:val="391"/>
        </w:trPr>
        <w:tc>
          <w:tcPr>
            <w:tcW w:w="7083" w:type="dxa"/>
            <w:gridSpan w:val="2"/>
            <w:tcBorders>
              <w:top w:val="single" w:sz="4" w:space="0" w:color="auto"/>
              <w:left w:val="single" w:sz="4" w:space="0" w:color="auto"/>
              <w:bottom w:val="single" w:sz="4" w:space="0" w:color="auto"/>
              <w:right w:val="single" w:sz="4" w:space="0" w:color="auto"/>
            </w:tcBorders>
          </w:tcPr>
          <w:p w:rsidR="00DE59ED" w:rsidRPr="003454A6" w:rsidRDefault="00DE59ED" w:rsidP="00DE59ED">
            <w:pPr>
              <w:spacing w:line="240" w:lineRule="auto"/>
              <w:jc w:val="right"/>
              <w:rPr>
                <w:rFonts w:ascii="Times New Roman" w:hAnsi="Times New Roman" w:cs="Times New Roman"/>
                <w:b/>
                <w:sz w:val="24"/>
                <w:szCs w:val="24"/>
              </w:rPr>
            </w:pPr>
            <w:r w:rsidRPr="003454A6">
              <w:rPr>
                <w:rFonts w:ascii="Times New Roman" w:hAnsi="Times New Roman" w:cs="Times New Roman"/>
                <w:b/>
                <w:sz w:val="24"/>
                <w:szCs w:val="24"/>
              </w:rPr>
              <w:t>ПДВ 20%:</w:t>
            </w:r>
          </w:p>
        </w:tc>
        <w:tc>
          <w:tcPr>
            <w:tcW w:w="2977" w:type="dxa"/>
            <w:tcBorders>
              <w:top w:val="single" w:sz="4" w:space="0" w:color="auto"/>
              <w:left w:val="single" w:sz="4" w:space="0" w:color="auto"/>
              <w:bottom w:val="single" w:sz="4" w:space="0" w:color="auto"/>
              <w:right w:val="single" w:sz="4" w:space="0" w:color="auto"/>
            </w:tcBorders>
            <w:noWrap/>
          </w:tcPr>
          <w:p w:rsidR="00DE59ED" w:rsidRPr="003454A6" w:rsidRDefault="00DE59ED" w:rsidP="00C301CB">
            <w:pPr>
              <w:spacing w:line="240" w:lineRule="auto"/>
              <w:ind w:firstLine="284"/>
              <w:rPr>
                <w:rFonts w:ascii="Times New Roman" w:hAnsi="Times New Roman" w:cs="Times New Roman"/>
                <w:b/>
                <w:sz w:val="24"/>
                <w:szCs w:val="24"/>
              </w:rPr>
            </w:pPr>
          </w:p>
        </w:tc>
      </w:tr>
      <w:tr w:rsidR="00DE59ED" w:rsidRPr="003454A6" w:rsidTr="00C301CB">
        <w:trPr>
          <w:trHeight w:val="391"/>
        </w:trPr>
        <w:tc>
          <w:tcPr>
            <w:tcW w:w="7083" w:type="dxa"/>
            <w:gridSpan w:val="2"/>
            <w:tcBorders>
              <w:top w:val="single" w:sz="4" w:space="0" w:color="auto"/>
              <w:left w:val="single" w:sz="4" w:space="0" w:color="auto"/>
              <w:bottom w:val="single" w:sz="4" w:space="0" w:color="auto"/>
              <w:right w:val="single" w:sz="4" w:space="0" w:color="auto"/>
            </w:tcBorders>
          </w:tcPr>
          <w:p w:rsidR="00DE59ED" w:rsidRPr="003454A6" w:rsidRDefault="00DE59ED" w:rsidP="00DE59ED">
            <w:pPr>
              <w:spacing w:line="240" w:lineRule="auto"/>
              <w:jc w:val="right"/>
              <w:rPr>
                <w:rFonts w:ascii="Times New Roman" w:hAnsi="Times New Roman" w:cs="Times New Roman"/>
                <w:b/>
                <w:sz w:val="24"/>
                <w:szCs w:val="24"/>
              </w:rPr>
            </w:pPr>
            <w:r w:rsidRPr="003454A6">
              <w:rPr>
                <w:rFonts w:ascii="Times New Roman" w:hAnsi="Times New Roman" w:cs="Times New Roman"/>
                <w:b/>
                <w:sz w:val="24"/>
                <w:szCs w:val="24"/>
              </w:rPr>
              <w:t>ВСЬОГО з ПДВ:</w:t>
            </w:r>
          </w:p>
        </w:tc>
        <w:tc>
          <w:tcPr>
            <w:tcW w:w="2977" w:type="dxa"/>
            <w:tcBorders>
              <w:top w:val="single" w:sz="4" w:space="0" w:color="auto"/>
              <w:left w:val="single" w:sz="4" w:space="0" w:color="auto"/>
              <w:bottom w:val="single" w:sz="4" w:space="0" w:color="auto"/>
              <w:right w:val="single" w:sz="4" w:space="0" w:color="auto"/>
            </w:tcBorders>
            <w:noWrap/>
          </w:tcPr>
          <w:p w:rsidR="00DE59ED" w:rsidRPr="003454A6" w:rsidRDefault="00DE59ED" w:rsidP="00C301CB">
            <w:pPr>
              <w:spacing w:line="240" w:lineRule="auto"/>
              <w:ind w:firstLine="284"/>
              <w:rPr>
                <w:rFonts w:ascii="Times New Roman" w:hAnsi="Times New Roman" w:cs="Times New Roman"/>
                <w:b/>
                <w:sz w:val="24"/>
                <w:szCs w:val="24"/>
              </w:rPr>
            </w:pPr>
          </w:p>
        </w:tc>
      </w:tr>
    </w:tbl>
    <w:p w:rsidR="00CF678C" w:rsidRPr="003454A6" w:rsidRDefault="00CF678C" w:rsidP="00CF678C">
      <w:pPr>
        <w:suppressAutoHyphens/>
        <w:spacing w:after="0" w:line="240" w:lineRule="auto"/>
        <w:jc w:val="both"/>
        <w:rPr>
          <w:rFonts w:ascii="Times New Roman" w:hAnsi="Times New Roman" w:cs="Times New Roman"/>
          <w:iCs/>
          <w:spacing w:val="-3"/>
          <w:sz w:val="24"/>
          <w:szCs w:val="24"/>
          <w:lang w:eastAsia="ar-SA"/>
        </w:rPr>
      </w:pPr>
    </w:p>
    <w:p w:rsidR="00CF678C" w:rsidRPr="003454A6" w:rsidRDefault="00CF678C" w:rsidP="00CF678C">
      <w:pPr>
        <w:suppressAutoHyphens/>
        <w:spacing w:after="0" w:line="240" w:lineRule="auto"/>
        <w:ind w:right="-142"/>
        <w:jc w:val="both"/>
        <w:rPr>
          <w:rFonts w:ascii="Times New Roman" w:hAnsi="Times New Roman" w:cs="Times New Roman"/>
          <w:b/>
          <w:i/>
          <w:sz w:val="24"/>
          <w:szCs w:val="24"/>
          <w:lang w:eastAsia="ar-SA"/>
        </w:rPr>
      </w:pPr>
      <w:r w:rsidRPr="003454A6">
        <w:rPr>
          <w:rFonts w:ascii="Times New Roman" w:hAnsi="Times New Roman" w:cs="Times New Roman"/>
          <w:b/>
          <w:sz w:val="24"/>
          <w:szCs w:val="24"/>
          <w:lang w:eastAsia="ar-SA"/>
        </w:rPr>
        <w:t xml:space="preserve">Загальна вартість </w:t>
      </w:r>
      <w:r w:rsidRPr="003454A6">
        <w:rPr>
          <w:rFonts w:ascii="Times New Roman" w:hAnsi="Times New Roman" w:cs="Times New Roman"/>
          <w:b/>
          <w:i/>
          <w:sz w:val="24"/>
          <w:szCs w:val="24"/>
          <w:lang w:eastAsia="ar-SA"/>
        </w:rPr>
        <w:t>(__________________</w:t>
      </w:r>
      <w:r w:rsidR="00DE59ED" w:rsidRPr="003454A6">
        <w:rPr>
          <w:rFonts w:ascii="Times New Roman" w:hAnsi="Times New Roman" w:cs="Times New Roman"/>
          <w:b/>
          <w:i/>
          <w:sz w:val="24"/>
          <w:szCs w:val="24"/>
          <w:u w:val="single"/>
          <w:lang w:eastAsia="ar-SA"/>
        </w:rPr>
        <w:t>прописом</w:t>
      </w:r>
      <w:r w:rsidRPr="003454A6">
        <w:rPr>
          <w:rFonts w:ascii="Times New Roman" w:hAnsi="Times New Roman" w:cs="Times New Roman"/>
          <w:b/>
          <w:i/>
          <w:sz w:val="24"/>
          <w:szCs w:val="24"/>
          <w:lang w:eastAsia="ar-SA"/>
        </w:rPr>
        <w:t>________</w:t>
      </w:r>
      <w:r w:rsidR="00DE59ED" w:rsidRPr="003454A6">
        <w:rPr>
          <w:rFonts w:ascii="Times New Roman" w:hAnsi="Times New Roman" w:cs="Times New Roman"/>
          <w:b/>
          <w:i/>
          <w:sz w:val="24"/>
          <w:szCs w:val="24"/>
          <w:lang w:eastAsia="ar-SA"/>
        </w:rPr>
        <w:t>_</w:t>
      </w:r>
      <w:r w:rsidRPr="003454A6">
        <w:rPr>
          <w:rFonts w:ascii="Times New Roman" w:hAnsi="Times New Roman" w:cs="Times New Roman"/>
          <w:b/>
          <w:i/>
          <w:sz w:val="24"/>
          <w:szCs w:val="24"/>
          <w:lang w:eastAsia="ar-SA"/>
        </w:rPr>
        <w:t>____________________ гривень ___ копійок)</w:t>
      </w:r>
    </w:p>
    <w:p w:rsidR="00CF678C" w:rsidRPr="003454A6" w:rsidRDefault="00CF678C" w:rsidP="00CF678C">
      <w:pPr>
        <w:suppressAutoHyphens/>
        <w:spacing w:after="0" w:line="240" w:lineRule="auto"/>
        <w:ind w:right="-142"/>
        <w:jc w:val="both"/>
        <w:rPr>
          <w:rFonts w:ascii="Times New Roman" w:hAnsi="Times New Roman" w:cs="Times New Roman"/>
          <w:sz w:val="24"/>
          <w:szCs w:val="24"/>
          <w:lang w:eastAsia="ar-SA"/>
        </w:rPr>
      </w:pPr>
    </w:p>
    <w:p w:rsidR="00CF678C" w:rsidRPr="003454A6" w:rsidRDefault="00CF678C" w:rsidP="00F71C5B">
      <w:pPr>
        <w:pStyle w:val="a7"/>
        <w:numPr>
          <w:ilvl w:val="0"/>
          <w:numId w:val="17"/>
        </w:numPr>
        <w:suppressAutoHyphens/>
        <w:spacing w:after="0" w:line="276" w:lineRule="auto"/>
        <w:ind w:left="0" w:firstLine="567"/>
        <w:jc w:val="both"/>
        <w:rPr>
          <w:rFonts w:ascii="Times New Roman" w:hAnsi="Times New Roman" w:cs="Times New Roman"/>
          <w:sz w:val="24"/>
          <w:szCs w:val="24"/>
          <w:lang w:eastAsia="ar-SA"/>
        </w:rPr>
      </w:pPr>
      <w:r w:rsidRPr="003454A6">
        <w:rPr>
          <w:rFonts w:ascii="Times New Roman" w:hAnsi="Times New Roman" w:cs="Times New Roman"/>
          <w:sz w:val="24"/>
          <w:szCs w:val="24"/>
          <w:lang w:eastAsia="ar-SA"/>
        </w:rPr>
        <w:t xml:space="preserve">Ціна пропозиції вказується з урахуванням </w:t>
      </w:r>
      <w:r w:rsidRPr="003454A6">
        <w:rPr>
          <w:rFonts w:ascii="Times New Roman" w:hAnsi="Times New Roman" w:cs="Times New Roman"/>
          <w:bCs/>
          <w:sz w:val="24"/>
          <w:szCs w:val="24"/>
          <w:lang w:eastAsia="ar-SA"/>
        </w:rPr>
        <w:t xml:space="preserve">податків і зборів та всіх обов’язкових платежів, відповідно до законодавства України, які </w:t>
      </w:r>
      <w:r w:rsidRPr="003454A6">
        <w:rPr>
          <w:rFonts w:ascii="Times New Roman" w:hAnsi="Times New Roman" w:cs="Times New Roman"/>
          <w:sz w:val="24"/>
          <w:szCs w:val="24"/>
          <w:lang w:eastAsia="ar-SA"/>
        </w:rPr>
        <w:t xml:space="preserve">сплачуються або мають бути сплачені. Цінова пропозиція дорівнює Договірній </w:t>
      </w:r>
      <w:r w:rsidR="00F6506B" w:rsidRPr="003454A6">
        <w:rPr>
          <w:rFonts w:ascii="Times New Roman" w:hAnsi="Times New Roman" w:cs="Times New Roman"/>
          <w:sz w:val="24"/>
          <w:szCs w:val="24"/>
          <w:lang w:eastAsia="ar-SA"/>
        </w:rPr>
        <w:t>ц</w:t>
      </w:r>
      <w:r w:rsidRPr="003454A6">
        <w:rPr>
          <w:rFonts w:ascii="Times New Roman" w:hAnsi="Times New Roman" w:cs="Times New Roman"/>
          <w:sz w:val="24"/>
          <w:szCs w:val="24"/>
          <w:lang w:eastAsia="ar-SA"/>
        </w:rPr>
        <w:t xml:space="preserve">іні та включає в себе витрати на експертизу, </w:t>
      </w:r>
      <w:r w:rsidR="00F6506B" w:rsidRPr="003454A6">
        <w:rPr>
          <w:rFonts w:ascii="Times New Roman" w:hAnsi="Times New Roman" w:cs="Times New Roman"/>
          <w:sz w:val="24"/>
          <w:szCs w:val="24"/>
          <w:lang w:eastAsia="ar-SA"/>
        </w:rPr>
        <w:t xml:space="preserve">сума </w:t>
      </w:r>
      <w:r w:rsidRPr="003454A6">
        <w:rPr>
          <w:rFonts w:ascii="Times New Roman" w:hAnsi="Times New Roman" w:cs="Times New Roman"/>
          <w:sz w:val="24"/>
          <w:szCs w:val="24"/>
          <w:lang w:eastAsia="ar-SA"/>
        </w:rPr>
        <w:t>Зведен</w:t>
      </w:r>
      <w:r w:rsidR="00F6506B" w:rsidRPr="003454A6">
        <w:rPr>
          <w:rFonts w:ascii="Times New Roman" w:hAnsi="Times New Roman" w:cs="Times New Roman"/>
          <w:sz w:val="24"/>
          <w:szCs w:val="24"/>
          <w:lang w:eastAsia="ar-SA"/>
        </w:rPr>
        <w:t>ого</w:t>
      </w:r>
      <w:r w:rsidRPr="003454A6">
        <w:rPr>
          <w:rFonts w:ascii="Times New Roman" w:hAnsi="Times New Roman" w:cs="Times New Roman"/>
          <w:sz w:val="24"/>
          <w:szCs w:val="24"/>
          <w:lang w:eastAsia="ar-SA"/>
        </w:rPr>
        <w:t xml:space="preserve"> </w:t>
      </w:r>
      <w:r w:rsidR="00F6506B" w:rsidRPr="003454A6">
        <w:rPr>
          <w:rFonts w:ascii="Times New Roman" w:hAnsi="Times New Roman" w:cs="Times New Roman"/>
          <w:sz w:val="24"/>
          <w:szCs w:val="24"/>
          <w:lang w:eastAsia="ar-SA"/>
        </w:rPr>
        <w:t>к</w:t>
      </w:r>
      <w:r w:rsidRPr="003454A6">
        <w:rPr>
          <w:rFonts w:ascii="Times New Roman" w:hAnsi="Times New Roman" w:cs="Times New Roman"/>
          <w:sz w:val="24"/>
          <w:szCs w:val="24"/>
          <w:lang w:eastAsia="ar-SA"/>
        </w:rPr>
        <w:t>ошторис</w:t>
      </w:r>
      <w:r w:rsidR="00F6506B" w:rsidRPr="003454A6">
        <w:rPr>
          <w:rFonts w:ascii="Times New Roman" w:hAnsi="Times New Roman" w:cs="Times New Roman"/>
          <w:sz w:val="24"/>
          <w:szCs w:val="24"/>
          <w:lang w:eastAsia="ar-SA"/>
        </w:rPr>
        <w:t>у</w:t>
      </w:r>
      <w:r w:rsidRPr="003454A6">
        <w:rPr>
          <w:rFonts w:ascii="Times New Roman" w:hAnsi="Times New Roman" w:cs="Times New Roman"/>
          <w:sz w:val="24"/>
          <w:szCs w:val="24"/>
          <w:lang w:eastAsia="ar-SA"/>
        </w:rPr>
        <w:t xml:space="preserve"> не перевищує бюджет закупівлі та відрізняється від суми пропозиції (</w:t>
      </w:r>
      <w:r w:rsidR="00F6506B" w:rsidRPr="003454A6">
        <w:rPr>
          <w:rFonts w:ascii="Times New Roman" w:hAnsi="Times New Roman" w:cs="Times New Roman"/>
          <w:sz w:val="24"/>
          <w:szCs w:val="24"/>
          <w:lang w:eastAsia="ar-SA"/>
        </w:rPr>
        <w:t>Д</w:t>
      </w:r>
      <w:r w:rsidRPr="003454A6">
        <w:rPr>
          <w:rFonts w:ascii="Times New Roman" w:hAnsi="Times New Roman" w:cs="Times New Roman"/>
          <w:sz w:val="24"/>
          <w:szCs w:val="24"/>
          <w:lang w:eastAsia="ar-SA"/>
        </w:rPr>
        <w:t>оговірної ціни) на суму витрат на техн</w:t>
      </w:r>
      <w:r w:rsidR="00F6506B" w:rsidRPr="003454A6">
        <w:rPr>
          <w:rFonts w:ascii="Times New Roman" w:hAnsi="Times New Roman" w:cs="Times New Roman"/>
          <w:sz w:val="24"/>
          <w:szCs w:val="24"/>
          <w:lang w:eastAsia="ar-SA"/>
        </w:rPr>
        <w:t>ічний н</w:t>
      </w:r>
      <w:r w:rsidRPr="003454A6">
        <w:rPr>
          <w:rFonts w:ascii="Times New Roman" w:hAnsi="Times New Roman" w:cs="Times New Roman"/>
          <w:sz w:val="24"/>
          <w:szCs w:val="24"/>
          <w:lang w:eastAsia="ar-SA"/>
        </w:rPr>
        <w:t>агляд.</w:t>
      </w:r>
    </w:p>
    <w:p w:rsidR="00CF678C" w:rsidRPr="003454A6" w:rsidRDefault="00CF678C" w:rsidP="00F71C5B">
      <w:pPr>
        <w:pStyle w:val="a7"/>
        <w:numPr>
          <w:ilvl w:val="0"/>
          <w:numId w:val="17"/>
        </w:numPr>
        <w:suppressAutoHyphens/>
        <w:spacing w:after="0" w:line="276" w:lineRule="auto"/>
        <w:ind w:left="0" w:firstLine="567"/>
        <w:jc w:val="both"/>
        <w:rPr>
          <w:rFonts w:ascii="Times New Roman" w:hAnsi="Times New Roman" w:cs="Times New Roman"/>
          <w:sz w:val="24"/>
          <w:szCs w:val="24"/>
          <w:lang w:eastAsia="ar-SA"/>
        </w:rPr>
      </w:pPr>
      <w:r w:rsidRPr="003454A6">
        <w:rPr>
          <w:rFonts w:ascii="Times New Roman" w:hAnsi="Times New Roman" w:cs="Times New Roman"/>
          <w:sz w:val="24"/>
          <w:szCs w:val="24"/>
          <w:lang w:eastAsia="ar-SA"/>
        </w:rPr>
        <w:lastRenderedPageBreak/>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F678C" w:rsidRPr="003454A6" w:rsidRDefault="00CF678C" w:rsidP="00F71C5B">
      <w:pPr>
        <w:pStyle w:val="a7"/>
        <w:numPr>
          <w:ilvl w:val="0"/>
          <w:numId w:val="17"/>
        </w:numPr>
        <w:suppressAutoHyphens/>
        <w:spacing w:after="0" w:line="276" w:lineRule="auto"/>
        <w:ind w:left="0" w:firstLine="567"/>
        <w:jc w:val="both"/>
        <w:rPr>
          <w:rFonts w:ascii="Times New Roman" w:hAnsi="Times New Roman" w:cs="Times New Roman"/>
          <w:sz w:val="24"/>
          <w:szCs w:val="24"/>
          <w:lang w:eastAsia="ar-SA"/>
        </w:rPr>
      </w:pPr>
      <w:r w:rsidRPr="003454A6">
        <w:rPr>
          <w:rFonts w:ascii="Times New Roman" w:hAnsi="Times New Roman" w:cs="Times New Roman"/>
          <w:sz w:val="24"/>
          <w:szCs w:val="24"/>
          <w:lang w:eastAsia="ar-SA"/>
        </w:rPr>
        <w:t>Обсяги закупівлі послуг можуть бути зменшені залежно від потреб Замовника та реального фінансування видатків.</w:t>
      </w:r>
    </w:p>
    <w:p w:rsidR="00CF678C" w:rsidRPr="003454A6" w:rsidRDefault="00CF678C" w:rsidP="00F71C5B">
      <w:pPr>
        <w:pStyle w:val="a7"/>
        <w:numPr>
          <w:ilvl w:val="0"/>
          <w:numId w:val="17"/>
        </w:numPr>
        <w:suppressAutoHyphens/>
        <w:spacing w:after="0" w:line="276" w:lineRule="auto"/>
        <w:ind w:left="0" w:firstLine="567"/>
        <w:jc w:val="both"/>
        <w:rPr>
          <w:rFonts w:ascii="Times New Roman" w:hAnsi="Times New Roman" w:cs="Times New Roman"/>
          <w:sz w:val="24"/>
          <w:szCs w:val="24"/>
          <w:lang w:eastAsia="ar-SA"/>
        </w:rPr>
      </w:pPr>
      <w:r w:rsidRPr="003454A6">
        <w:rPr>
          <w:rFonts w:ascii="Times New Roman" w:hAnsi="Times New Roman" w:cs="Times New Roman"/>
          <w:sz w:val="24"/>
          <w:szCs w:val="24"/>
          <w:lang w:eastAsia="ar-SA"/>
        </w:rPr>
        <w:t>Ми погоджуємося дотримуватися умов цієї пропозиції протягом 90 календарних днів з дня розкриття пропозиції.</w:t>
      </w:r>
    </w:p>
    <w:p w:rsidR="00CF678C" w:rsidRPr="003454A6" w:rsidRDefault="00CF678C" w:rsidP="00F71C5B">
      <w:pPr>
        <w:pStyle w:val="a7"/>
        <w:numPr>
          <w:ilvl w:val="0"/>
          <w:numId w:val="17"/>
        </w:numPr>
        <w:suppressAutoHyphens/>
        <w:spacing w:after="0" w:line="276" w:lineRule="auto"/>
        <w:ind w:left="0" w:firstLine="567"/>
        <w:jc w:val="both"/>
        <w:rPr>
          <w:rFonts w:ascii="Times New Roman" w:hAnsi="Times New Roman" w:cs="Times New Roman"/>
          <w:sz w:val="24"/>
          <w:szCs w:val="24"/>
          <w:lang w:eastAsia="ar-SA"/>
        </w:rPr>
      </w:pPr>
      <w:r w:rsidRPr="003454A6">
        <w:rPr>
          <w:rFonts w:ascii="Times New Roman" w:hAnsi="Times New Roman" w:cs="Times New Roman"/>
          <w:sz w:val="24"/>
          <w:szCs w:val="24"/>
          <w:lang w:eastAsia="ar-S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F678C" w:rsidRPr="003454A6" w:rsidRDefault="00CF678C" w:rsidP="00F71C5B">
      <w:pPr>
        <w:pStyle w:val="a7"/>
        <w:numPr>
          <w:ilvl w:val="0"/>
          <w:numId w:val="17"/>
        </w:numPr>
        <w:suppressAutoHyphens/>
        <w:spacing w:after="0" w:line="276" w:lineRule="auto"/>
        <w:ind w:left="0" w:firstLine="567"/>
        <w:jc w:val="both"/>
        <w:rPr>
          <w:rFonts w:ascii="Times New Roman" w:hAnsi="Times New Roman" w:cs="Times New Roman"/>
          <w:sz w:val="24"/>
          <w:szCs w:val="24"/>
          <w:lang w:eastAsia="ar-SA"/>
        </w:rPr>
      </w:pPr>
      <w:r w:rsidRPr="003454A6">
        <w:rPr>
          <w:rFonts w:ascii="Times New Roman" w:hAnsi="Times New Roman" w:cs="Times New Roman"/>
          <w:sz w:val="24"/>
          <w:szCs w:val="24"/>
          <w:lang w:eastAsia="ar-SA"/>
        </w:rPr>
        <w:t>Ми гарантуємо, при наданні послуг, дотримання заходів із захисту довкілля.</w:t>
      </w:r>
    </w:p>
    <w:p w:rsidR="00CF678C" w:rsidRPr="003454A6" w:rsidRDefault="00CF678C" w:rsidP="00F71C5B">
      <w:pPr>
        <w:pStyle w:val="a7"/>
        <w:numPr>
          <w:ilvl w:val="0"/>
          <w:numId w:val="17"/>
        </w:numPr>
        <w:suppressAutoHyphens/>
        <w:spacing w:after="0" w:line="276" w:lineRule="auto"/>
        <w:ind w:left="0" w:firstLine="567"/>
        <w:jc w:val="both"/>
        <w:rPr>
          <w:rFonts w:ascii="Times New Roman" w:hAnsi="Times New Roman" w:cs="Times New Roman"/>
          <w:sz w:val="24"/>
          <w:szCs w:val="24"/>
          <w:lang w:eastAsia="ar-SA"/>
        </w:rPr>
      </w:pPr>
      <w:r w:rsidRPr="003454A6">
        <w:rPr>
          <w:rFonts w:ascii="Times New Roman" w:hAnsi="Times New Roman" w:cs="Times New Roman"/>
          <w:sz w:val="24"/>
          <w:szCs w:val="24"/>
          <w:lang w:eastAsia="ar-SA"/>
        </w:rPr>
        <w:t>Разом з цією пропозицією ми надаємо документи, передбачені в оголошенні про проведення закупівлі через систему електронних торгів, на підтвердження заявлених вимог.</w:t>
      </w:r>
    </w:p>
    <w:p w:rsidR="00CF678C" w:rsidRPr="003454A6" w:rsidRDefault="00CF678C" w:rsidP="00C301CB">
      <w:pPr>
        <w:pStyle w:val="a7"/>
        <w:suppressAutoHyphens/>
        <w:spacing w:after="0"/>
        <w:ind w:left="0" w:firstLine="567"/>
        <w:jc w:val="both"/>
        <w:rPr>
          <w:rFonts w:ascii="Times New Roman" w:hAnsi="Times New Roman" w:cs="Times New Roman"/>
          <w:sz w:val="24"/>
          <w:szCs w:val="24"/>
          <w:lang w:eastAsia="ar-SA"/>
        </w:rPr>
      </w:pPr>
    </w:p>
    <w:p w:rsidR="00F6506B" w:rsidRPr="003454A6" w:rsidRDefault="00F6506B" w:rsidP="00F6506B">
      <w:pPr>
        <w:pStyle w:val="a3"/>
        <w:ind w:left="567"/>
      </w:pPr>
    </w:p>
    <w:tbl>
      <w:tblPr>
        <w:tblStyle w:val="TableNormal"/>
        <w:tblpPr w:leftFromText="180" w:rightFromText="180" w:vertAnchor="text" w:horzAnchor="margin" w:tblpXSpec="center" w:tblpY="71"/>
        <w:tblW w:w="0" w:type="auto"/>
        <w:tblLayout w:type="fixed"/>
        <w:tblLook w:val="01E0" w:firstRow="1" w:lastRow="1" w:firstColumn="1" w:lastColumn="1" w:noHBand="0" w:noVBand="0"/>
      </w:tblPr>
      <w:tblGrid>
        <w:gridCol w:w="2926"/>
        <w:gridCol w:w="3402"/>
        <w:gridCol w:w="3299"/>
      </w:tblGrid>
      <w:tr w:rsidR="00F6506B" w:rsidRPr="003454A6" w:rsidTr="00C301CB">
        <w:trPr>
          <w:trHeight w:val="276"/>
        </w:trPr>
        <w:tc>
          <w:tcPr>
            <w:tcW w:w="2926" w:type="dxa"/>
          </w:tcPr>
          <w:p w:rsidR="00F6506B" w:rsidRPr="003454A6" w:rsidRDefault="00F6506B" w:rsidP="00C301CB">
            <w:pPr>
              <w:pStyle w:val="TableParagraph"/>
              <w:spacing w:line="257" w:lineRule="exact"/>
              <w:ind w:left="567"/>
              <w:rPr>
                <w:sz w:val="24"/>
                <w:szCs w:val="24"/>
                <w:lang w:val="uk-UA"/>
              </w:rPr>
            </w:pPr>
            <w:r w:rsidRPr="003454A6">
              <w:rPr>
                <w:sz w:val="24"/>
                <w:szCs w:val="24"/>
                <w:lang w:val="uk-UA"/>
              </w:rPr>
              <w:t>Уповноважена особа</w:t>
            </w:r>
          </w:p>
        </w:tc>
        <w:tc>
          <w:tcPr>
            <w:tcW w:w="3402" w:type="dxa"/>
          </w:tcPr>
          <w:p w:rsidR="00F6506B" w:rsidRPr="003454A6" w:rsidRDefault="00F6506B" w:rsidP="00C301CB">
            <w:pPr>
              <w:pStyle w:val="TableParagraph"/>
              <w:tabs>
                <w:tab w:val="left" w:pos="2778"/>
              </w:tabs>
              <w:spacing w:line="257" w:lineRule="exact"/>
              <w:ind w:left="567"/>
              <w:rPr>
                <w:sz w:val="24"/>
                <w:szCs w:val="24"/>
                <w:lang w:val="uk-UA"/>
              </w:rPr>
            </w:pPr>
            <w:r w:rsidRPr="003454A6">
              <w:rPr>
                <w:sz w:val="24"/>
                <w:szCs w:val="24"/>
                <w:u w:val="single"/>
                <w:lang w:val="uk-UA"/>
              </w:rPr>
              <w:t xml:space="preserve"> </w:t>
            </w:r>
            <w:r w:rsidRPr="003454A6">
              <w:rPr>
                <w:sz w:val="24"/>
                <w:szCs w:val="24"/>
                <w:u w:val="single"/>
                <w:lang w:val="uk-UA"/>
              </w:rPr>
              <w:tab/>
            </w:r>
          </w:p>
        </w:tc>
        <w:tc>
          <w:tcPr>
            <w:tcW w:w="3299" w:type="dxa"/>
          </w:tcPr>
          <w:p w:rsidR="00F6506B" w:rsidRPr="003454A6" w:rsidRDefault="00F6506B" w:rsidP="00C301CB">
            <w:pPr>
              <w:pStyle w:val="TableParagraph"/>
              <w:tabs>
                <w:tab w:val="left" w:pos="3249"/>
              </w:tabs>
              <w:spacing w:line="257" w:lineRule="exact"/>
              <w:ind w:left="567"/>
              <w:rPr>
                <w:sz w:val="24"/>
                <w:szCs w:val="24"/>
                <w:lang w:val="uk-UA"/>
              </w:rPr>
            </w:pPr>
            <w:r w:rsidRPr="003454A6">
              <w:rPr>
                <w:sz w:val="24"/>
                <w:szCs w:val="24"/>
                <w:u w:val="single"/>
                <w:lang w:val="uk-UA"/>
              </w:rPr>
              <w:t xml:space="preserve"> </w:t>
            </w:r>
            <w:r w:rsidRPr="003454A6">
              <w:rPr>
                <w:sz w:val="24"/>
                <w:szCs w:val="24"/>
                <w:u w:val="single"/>
                <w:lang w:val="uk-UA"/>
              </w:rPr>
              <w:tab/>
            </w:r>
          </w:p>
        </w:tc>
      </w:tr>
      <w:tr w:rsidR="00F6506B" w:rsidRPr="003454A6" w:rsidTr="00C301CB">
        <w:trPr>
          <w:trHeight w:val="276"/>
        </w:trPr>
        <w:tc>
          <w:tcPr>
            <w:tcW w:w="2926" w:type="dxa"/>
          </w:tcPr>
          <w:p w:rsidR="00F6506B" w:rsidRPr="003454A6" w:rsidRDefault="00F6506B" w:rsidP="00C301CB">
            <w:pPr>
              <w:pStyle w:val="TableParagraph"/>
              <w:spacing w:before="1" w:line="256" w:lineRule="exact"/>
              <w:ind w:left="567"/>
              <w:jc w:val="center"/>
              <w:rPr>
                <w:sz w:val="24"/>
                <w:szCs w:val="24"/>
                <w:lang w:val="uk-UA"/>
              </w:rPr>
            </w:pPr>
            <w:r w:rsidRPr="003454A6">
              <w:rPr>
                <w:sz w:val="24"/>
                <w:szCs w:val="24"/>
                <w:lang w:val="uk-UA"/>
              </w:rPr>
              <w:t>(Посада)</w:t>
            </w:r>
          </w:p>
        </w:tc>
        <w:tc>
          <w:tcPr>
            <w:tcW w:w="3402" w:type="dxa"/>
          </w:tcPr>
          <w:p w:rsidR="00F6506B" w:rsidRPr="003454A6" w:rsidRDefault="00F6506B" w:rsidP="00C301CB">
            <w:pPr>
              <w:pStyle w:val="TableParagraph"/>
              <w:spacing w:before="1" w:line="256" w:lineRule="exact"/>
              <w:ind w:left="567"/>
              <w:jc w:val="center"/>
              <w:rPr>
                <w:sz w:val="24"/>
                <w:szCs w:val="24"/>
                <w:lang w:val="uk-UA"/>
              </w:rPr>
            </w:pPr>
            <w:r w:rsidRPr="003454A6">
              <w:rPr>
                <w:sz w:val="24"/>
                <w:szCs w:val="24"/>
                <w:lang w:val="uk-UA"/>
              </w:rPr>
              <w:t>(підпис, М.П.)</w:t>
            </w:r>
          </w:p>
        </w:tc>
        <w:tc>
          <w:tcPr>
            <w:tcW w:w="3299" w:type="dxa"/>
          </w:tcPr>
          <w:p w:rsidR="00F6506B" w:rsidRPr="003454A6" w:rsidRDefault="00F6506B" w:rsidP="00C301CB">
            <w:pPr>
              <w:pStyle w:val="TableParagraph"/>
              <w:spacing w:before="1" w:line="256" w:lineRule="exact"/>
              <w:ind w:left="567"/>
              <w:jc w:val="center"/>
              <w:rPr>
                <w:sz w:val="24"/>
                <w:szCs w:val="24"/>
                <w:lang w:val="uk-UA"/>
              </w:rPr>
            </w:pPr>
            <w:r w:rsidRPr="003454A6">
              <w:rPr>
                <w:sz w:val="24"/>
                <w:szCs w:val="24"/>
                <w:lang w:val="uk-UA"/>
              </w:rPr>
              <w:t>(ініціали та прізвище)</w:t>
            </w:r>
          </w:p>
        </w:tc>
      </w:tr>
    </w:tbl>
    <w:p w:rsidR="00CF678C" w:rsidRPr="003454A6" w:rsidRDefault="00CF678C" w:rsidP="00C301CB">
      <w:pPr>
        <w:pStyle w:val="a7"/>
        <w:suppressAutoHyphens/>
        <w:spacing w:after="0"/>
        <w:ind w:left="0" w:firstLine="567"/>
        <w:jc w:val="both"/>
        <w:rPr>
          <w:rFonts w:ascii="Times New Roman" w:hAnsi="Times New Roman" w:cs="Times New Roman"/>
          <w:sz w:val="24"/>
          <w:szCs w:val="24"/>
          <w:lang w:eastAsia="ar-SA"/>
        </w:rPr>
      </w:pPr>
    </w:p>
    <w:p w:rsidR="00D330DC" w:rsidRPr="003454A6" w:rsidRDefault="00D330DC" w:rsidP="00C301CB">
      <w:pPr>
        <w:widowControl w:val="0"/>
        <w:autoSpaceDE w:val="0"/>
        <w:autoSpaceDN w:val="0"/>
        <w:spacing w:before="7" w:after="0" w:line="240" w:lineRule="auto"/>
        <w:ind w:firstLine="567"/>
        <w:jc w:val="both"/>
        <w:rPr>
          <w:rFonts w:ascii="Times New Roman" w:eastAsia="Times New Roman" w:hAnsi="Times New Roman" w:cs="Times New Roman"/>
          <w:i/>
          <w:sz w:val="24"/>
          <w:szCs w:val="24"/>
        </w:rPr>
      </w:pPr>
    </w:p>
    <w:p w:rsidR="00D330DC" w:rsidRPr="003454A6" w:rsidRDefault="00D330D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Тендерна пропозиція подається у сканованому вигляді за підписом уповноваженої посадової особи Учасника,</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Ця вимога не стосується учасників, які здійснюють діяльність без печатки згідно з чинним законодавством, за</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винятком</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оригіналів</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чи</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нотаріально</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завірених</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документів,</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виданих</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учаснику</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іншими</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організаціями</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(підприємствами,</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установами).</w:t>
      </w:r>
    </w:p>
    <w:p w:rsidR="00D330DC" w:rsidRPr="003454A6" w:rsidRDefault="00D330DC" w:rsidP="00C301CB">
      <w:pPr>
        <w:widowControl w:val="0"/>
        <w:autoSpaceDE w:val="0"/>
        <w:autoSpaceDN w:val="0"/>
        <w:spacing w:before="2" w:after="0" w:line="240" w:lineRule="auto"/>
        <w:ind w:firstLine="567"/>
        <w:rPr>
          <w:rFonts w:ascii="Times New Roman" w:eastAsia="Times New Roman" w:hAnsi="Times New Roman" w:cs="Times New Roman"/>
          <w:sz w:val="24"/>
          <w:szCs w:val="24"/>
        </w:rPr>
      </w:pPr>
    </w:p>
    <w:p w:rsidR="00D330DC" w:rsidRPr="003454A6" w:rsidRDefault="00D330D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454A6">
        <w:rPr>
          <w:rFonts w:ascii="Times New Roman" w:eastAsia="Times New Roman" w:hAnsi="Times New Roman" w:cs="Times New Roman"/>
          <w:sz w:val="24"/>
          <w:szCs w:val="24"/>
        </w:rPr>
        <w:t>Повноваження</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щодо</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підпису</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документів</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тендерної</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пропозиції</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Учасника</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процедури</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закупівлі</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підтверджується випискою з протоколу засновників, наказом про призначення, довіреністю, дорученням</w:t>
      </w:r>
      <w:r w:rsidRPr="003454A6">
        <w:rPr>
          <w:rFonts w:ascii="Times New Roman" w:eastAsia="Times New Roman" w:hAnsi="Times New Roman" w:cs="Times New Roman"/>
          <w:spacing w:val="-47"/>
          <w:sz w:val="24"/>
          <w:szCs w:val="24"/>
        </w:rPr>
        <w:t xml:space="preserve"> </w:t>
      </w:r>
      <w:r w:rsidRPr="003454A6">
        <w:rPr>
          <w:rFonts w:ascii="Times New Roman" w:eastAsia="Times New Roman" w:hAnsi="Times New Roman" w:cs="Times New Roman"/>
          <w:sz w:val="24"/>
          <w:szCs w:val="24"/>
        </w:rPr>
        <w:t>або</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іншим</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документом,</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що</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підтверджує</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повноваження</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посадової</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особи</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Учасника</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на</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підписання</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документів. Відповідальність за помилки друку у документах, наданих Замовнику через електронну</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систему</w:t>
      </w:r>
      <w:r w:rsidRPr="003454A6">
        <w:rPr>
          <w:rFonts w:ascii="Times New Roman" w:eastAsia="Times New Roman" w:hAnsi="Times New Roman" w:cs="Times New Roman"/>
          <w:spacing w:val="-5"/>
          <w:sz w:val="24"/>
          <w:szCs w:val="24"/>
        </w:rPr>
        <w:t xml:space="preserve"> </w:t>
      </w:r>
      <w:r w:rsidRPr="003454A6">
        <w:rPr>
          <w:rFonts w:ascii="Times New Roman" w:eastAsia="Times New Roman" w:hAnsi="Times New Roman" w:cs="Times New Roman"/>
          <w:sz w:val="24"/>
          <w:szCs w:val="24"/>
        </w:rPr>
        <w:t>закупівель та</w:t>
      </w:r>
      <w:r w:rsidRPr="003454A6">
        <w:rPr>
          <w:rFonts w:ascii="Times New Roman" w:eastAsia="Times New Roman" w:hAnsi="Times New Roman" w:cs="Times New Roman"/>
          <w:spacing w:val="2"/>
          <w:sz w:val="24"/>
          <w:szCs w:val="24"/>
        </w:rPr>
        <w:t xml:space="preserve"> </w:t>
      </w:r>
      <w:r w:rsidRPr="003454A6">
        <w:rPr>
          <w:rFonts w:ascii="Times New Roman" w:eastAsia="Times New Roman" w:hAnsi="Times New Roman" w:cs="Times New Roman"/>
          <w:sz w:val="24"/>
          <w:szCs w:val="24"/>
        </w:rPr>
        <w:t>підписаних</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відповідним чином, несе</w:t>
      </w:r>
      <w:r w:rsidRPr="003454A6">
        <w:rPr>
          <w:rFonts w:ascii="Times New Roman" w:eastAsia="Times New Roman" w:hAnsi="Times New Roman" w:cs="Times New Roman"/>
          <w:spacing w:val="-1"/>
          <w:sz w:val="24"/>
          <w:szCs w:val="24"/>
        </w:rPr>
        <w:t xml:space="preserve"> </w:t>
      </w:r>
      <w:r w:rsidRPr="003454A6">
        <w:rPr>
          <w:rFonts w:ascii="Times New Roman" w:eastAsia="Times New Roman" w:hAnsi="Times New Roman" w:cs="Times New Roman"/>
          <w:sz w:val="24"/>
          <w:szCs w:val="24"/>
        </w:rPr>
        <w:t>Учасник.</w:t>
      </w:r>
    </w:p>
    <w:p w:rsidR="00BB3273" w:rsidRPr="003454A6" w:rsidRDefault="00BB3273"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BB3273" w:rsidRPr="003454A6" w:rsidRDefault="00BB3273"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BB3273" w:rsidRPr="003454A6" w:rsidRDefault="00BB3273"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02D5C" w:rsidRPr="003454A6" w:rsidRDefault="00C02D5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02D5C" w:rsidRPr="003454A6" w:rsidRDefault="00C02D5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02D5C" w:rsidRPr="003454A6" w:rsidRDefault="00C02D5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02D5C" w:rsidRPr="003454A6" w:rsidRDefault="00C02D5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02D5C" w:rsidRPr="003454A6" w:rsidRDefault="00C02D5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02D5C" w:rsidRPr="003454A6" w:rsidRDefault="00C02D5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02D5C" w:rsidRPr="003454A6" w:rsidRDefault="00C02D5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02D5C" w:rsidRPr="003454A6" w:rsidRDefault="00C02D5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02D5C" w:rsidRPr="003454A6" w:rsidRDefault="00C02D5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02D5C" w:rsidRPr="003454A6" w:rsidRDefault="00C02D5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02D5C" w:rsidRPr="003454A6" w:rsidRDefault="00C02D5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02D5C" w:rsidRPr="003454A6" w:rsidRDefault="00C02D5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02D5C" w:rsidRPr="003454A6" w:rsidRDefault="00C02D5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02D5C" w:rsidRPr="003454A6" w:rsidRDefault="00C02D5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02D5C" w:rsidRPr="003454A6" w:rsidRDefault="00C02D5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02D5C" w:rsidRPr="003454A6" w:rsidRDefault="00C02D5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02D5C" w:rsidRPr="003454A6" w:rsidRDefault="00C02D5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02D5C" w:rsidRPr="003454A6" w:rsidRDefault="00C02D5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02D5C" w:rsidRPr="003454A6" w:rsidRDefault="00C02D5C" w:rsidP="00C301CB">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E86422" w:rsidRDefault="00E86422" w:rsidP="00914380">
      <w:pPr>
        <w:pStyle w:val="a3"/>
        <w:spacing w:before="70" w:line="242" w:lineRule="auto"/>
        <w:ind w:firstLine="567"/>
        <w:jc w:val="right"/>
        <w:rPr>
          <w:i/>
        </w:rPr>
      </w:pPr>
    </w:p>
    <w:p w:rsidR="00BB3273" w:rsidRPr="00E86422" w:rsidRDefault="00BB3273" w:rsidP="00914380">
      <w:pPr>
        <w:pStyle w:val="a3"/>
        <w:spacing w:before="70" w:line="242" w:lineRule="auto"/>
        <w:ind w:firstLine="567"/>
        <w:jc w:val="right"/>
        <w:rPr>
          <w:i/>
        </w:rPr>
      </w:pPr>
      <w:r w:rsidRPr="00E86422">
        <w:rPr>
          <w:i/>
        </w:rPr>
        <w:lastRenderedPageBreak/>
        <w:t>Додаток № 6 до тендерної документації</w:t>
      </w:r>
    </w:p>
    <w:p w:rsidR="00BB3273" w:rsidRPr="003454A6" w:rsidRDefault="00BB3273" w:rsidP="00914380">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14380" w:rsidRPr="003454A6" w:rsidRDefault="00914380" w:rsidP="00914380">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14380" w:rsidRPr="003454A6" w:rsidRDefault="00914380" w:rsidP="00914380">
      <w:pPr>
        <w:tabs>
          <w:tab w:val="left" w:pos="6804"/>
        </w:tabs>
        <w:spacing w:after="0" w:line="240" w:lineRule="auto"/>
        <w:ind w:firstLine="567"/>
        <w:rPr>
          <w:rFonts w:ascii="Times New Roman" w:eastAsia="Times New Roman" w:hAnsi="Times New Roman" w:cs="Times New Roman"/>
          <w:b/>
          <w:sz w:val="24"/>
          <w:szCs w:val="24"/>
          <w:lang w:eastAsia="ru-RU"/>
        </w:rPr>
      </w:pPr>
      <w:r w:rsidRPr="003454A6">
        <w:rPr>
          <w:rFonts w:ascii="Times New Roman" w:eastAsia="Times New Roman" w:hAnsi="Times New Roman" w:cs="Times New Roman"/>
          <w:b/>
          <w:sz w:val="24"/>
          <w:szCs w:val="24"/>
          <w:lang w:eastAsia="ru-RU"/>
        </w:rPr>
        <w:tab/>
        <w:t>Уповноваженій особі</w:t>
      </w:r>
    </w:p>
    <w:p w:rsidR="00914380" w:rsidRPr="003454A6" w:rsidRDefault="00914380" w:rsidP="00914380">
      <w:pPr>
        <w:tabs>
          <w:tab w:val="left" w:pos="6804"/>
        </w:tabs>
        <w:spacing w:after="0" w:line="240" w:lineRule="auto"/>
        <w:ind w:firstLine="567"/>
        <w:rPr>
          <w:rFonts w:ascii="Times New Roman" w:eastAsia="Times New Roman" w:hAnsi="Times New Roman" w:cs="Times New Roman"/>
          <w:b/>
          <w:sz w:val="24"/>
          <w:szCs w:val="24"/>
          <w:lang w:eastAsia="ru-RU"/>
        </w:rPr>
      </w:pPr>
      <w:r w:rsidRPr="003454A6">
        <w:rPr>
          <w:rFonts w:ascii="Times New Roman" w:eastAsia="Times New Roman" w:hAnsi="Times New Roman" w:cs="Times New Roman"/>
          <w:b/>
          <w:sz w:val="24"/>
          <w:szCs w:val="24"/>
          <w:lang w:eastAsia="ru-RU"/>
        </w:rPr>
        <w:tab/>
        <w:t>___________________</w:t>
      </w:r>
    </w:p>
    <w:p w:rsidR="00914380" w:rsidRPr="003454A6" w:rsidRDefault="00914380" w:rsidP="00914380">
      <w:pPr>
        <w:shd w:val="clear" w:color="auto" w:fill="FFFFFF"/>
        <w:spacing w:after="0" w:line="240" w:lineRule="auto"/>
        <w:ind w:firstLine="567"/>
        <w:jc w:val="center"/>
        <w:rPr>
          <w:rFonts w:ascii="Times New Roman" w:eastAsia="Times New Roman" w:hAnsi="Times New Roman" w:cs="Times New Roman"/>
          <w:bCs/>
          <w:sz w:val="24"/>
          <w:szCs w:val="24"/>
          <w:lang w:eastAsia="ru-RU"/>
        </w:rPr>
      </w:pPr>
    </w:p>
    <w:p w:rsidR="00914380" w:rsidRPr="003454A6" w:rsidRDefault="00914380" w:rsidP="00914380">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rsidR="00914380" w:rsidRPr="003454A6" w:rsidRDefault="00914380" w:rsidP="00914380">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3454A6">
        <w:rPr>
          <w:rFonts w:ascii="Times New Roman" w:eastAsia="Times New Roman" w:hAnsi="Times New Roman" w:cs="Times New Roman"/>
          <w:b/>
          <w:bCs/>
          <w:sz w:val="24"/>
          <w:szCs w:val="24"/>
          <w:lang w:eastAsia="ru-RU"/>
        </w:rPr>
        <w:t>Лист-згода</w:t>
      </w:r>
      <w:r w:rsidR="00C867E1" w:rsidRPr="003454A6">
        <w:rPr>
          <w:rFonts w:ascii="Times New Roman" w:eastAsia="Times New Roman" w:hAnsi="Times New Roman" w:cs="Times New Roman"/>
          <w:b/>
          <w:bCs/>
          <w:sz w:val="24"/>
          <w:szCs w:val="24"/>
          <w:lang w:eastAsia="ru-RU"/>
        </w:rPr>
        <w:t>*</w:t>
      </w:r>
    </w:p>
    <w:p w:rsidR="00914380" w:rsidRPr="003454A6" w:rsidRDefault="00914380" w:rsidP="00914380">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rsidR="00914380" w:rsidRPr="003454A6" w:rsidRDefault="00914380" w:rsidP="009143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454A6">
        <w:rPr>
          <w:rFonts w:ascii="Times New Roman" w:eastAsia="Times New Roman" w:hAnsi="Times New Roman" w:cs="Times New Roman"/>
          <w:bCs/>
          <w:sz w:val="24"/>
          <w:szCs w:val="24"/>
          <w:lang w:eastAsia="ru-RU"/>
        </w:rPr>
        <w:t xml:space="preserve">Відповідно до Закону України «Про захист персональних даних» Я__________________________ (прізвище, ім’я, по-батькові </w:t>
      </w:r>
      <w:r w:rsidRPr="003454A6">
        <w:rPr>
          <w:rFonts w:ascii="Times New Roman" w:eastAsia="Times New Roman" w:hAnsi="Times New Roman" w:cs="Times New Roman"/>
          <w:sz w:val="24"/>
          <w:szCs w:val="24"/>
          <w:lang w:eastAsia="ru-RU"/>
        </w:rPr>
        <w:t>особи, чиї персональні дані згадуються у пропозиції Учасника</w:t>
      </w:r>
      <w:r w:rsidRPr="003454A6">
        <w:rPr>
          <w:rFonts w:ascii="Times New Roman" w:eastAsia="Times New Roman" w:hAnsi="Times New Roman" w:cs="Times New Roman"/>
          <w:bCs/>
          <w:sz w:val="24"/>
          <w:szCs w:val="24"/>
          <w:lang w:eastAsia="ru-RU"/>
        </w:rPr>
        <w:t xml:space="preserve">) даю згоду на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454A6">
        <w:rPr>
          <w:rFonts w:ascii="Times New Roman" w:eastAsia="Times New Roman" w:hAnsi="Times New Roman" w:cs="Times New Roman"/>
          <w:bCs/>
          <w:sz w:val="24"/>
          <w:szCs w:val="24"/>
          <w:lang w:eastAsia="ru-RU"/>
        </w:rPr>
        <w:t>т.ч</w:t>
      </w:r>
      <w:proofErr w:type="spellEnd"/>
      <w:r w:rsidRPr="003454A6">
        <w:rPr>
          <w:rFonts w:ascii="Times New Roman" w:eastAsia="Times New Roman" w:hAnsi="Times New Roman" w:cs="Times New Roman"/>
          <w:bCs/>
          <w:sz w:val="24"/>
          <w:szCs w:val="24"/>
          <w:lang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914380" w:rsidRPr="003454A6" w:rsidRDefault="00914380" w:rsidP="00914380">
      <w:pPr>
        <w:spacing w:after="0" w:line="240" w:lineRule="auto"/>
        <w:ind w:firstLine="567"/>
        <w:rPr>
          <w:rFonts w:ascii="Times New Roman" w:eastAsia="Times New Roman" w:hAnsi="Times New Roman" w:cs="Times New Roman"/>
          <w:sz w:val="24"/>
          <w:szCs w:val="24"/>
          <w:lang w:eastAsia="ru-RU"/>
        </w:rPr>
      </w:pPr>
    </w:p>
    <w:p w:rsidR="0079689D" w:rsidRPr="003454A6" w:rsidRDefault="0079689D" w:rsidP="00914380">
      <w:pPr>
        <w:spacing w:after="0" w:line="240" w:lineRule="auto"/>
        <w:ind w:firstLine="567"/>
        <w:rPr>
          <w:rFonts w:ascii="Times New Roman" w:eastAsia="Times New Roman" w:hAnsi="Times New Roman" w:cs="Times New Roman"/>
          <w:sz w:val="24"/>
          <w:szCs w:val="24"/>
          <w:lang w:eastAsia="ru-RU"/>
        </w:rPr>
      </w:pPr>
    </w:p>
    <w:p w:rsidR="0079689D" w:rsidRPr="003454A6" w:rsidRDefault="0079689D" w:rsidP="00914380">
      <w:pPr>
        <w:spacing w:after="0" w:line="240" w:lineRule="auto"/>
        <w:ind w:firstLine="567"/>
        <w:rPr>
          <w:rFonts w:ascii="Times New Roman" w:eastAsia="Times New Roman" w:hAnsi="Times New Roman" w:cs="Times New Roman"/>
          <w:sz w:val="24"/>
          <w:szCs w:val="24"/>
          <w:lang w:eastAsia="ru-RU"/>
        </w:rPr>
      </w:pPr>
    </w:p>
    <w:p w:rsidR="0079689D" w:rsidRPr="003454A6" w:rsidRDefault="0079689D" w:rsidP="00914380">
      <w:pPr>
        <w:spacing w:after="0" w:line="240" w:lineRule="auto"/>
        <w:ind w:firstLine="567"/>
        <w:rPr>
          <w:rFonts w:ascii="Times New Roman" w:eastAsia="Times New Roman" w:hAnsi="Times New Roman" w:cs="Times New Roman"/>
          <w:sz w:val="24"/>
          <w:szCs w:val="24"/>
          <w:lang w:eastAsia="ru-RU"/>
        </w:rPr>
      </w:pPr>
    </w:p>
    <w:p w:rsidR="0079689D" w:rsidRPr="003454A6" w:rsidRDefault="0079689D" w:rsidP="00914380">
      <w:pPr>
        <w:spacing w:after="0" w:line="240" w:lineRule="auto"/>
        <w:ind w:firstLine="567"/>
        <w:rPr>
          <w:rFonts w:ascii="Times New Roman" w:eastAsia="Times New Roman" w:hAnsi="Times New Roman" w:cs="Times New Roman"/>
          <w:sz w:val="24"/>
          <w:szCs w:val="24"/>
          <w:lang w:eastAsia="ru-RU"/>
        </w:rPr>
      </w:pPr>
    </w:p>
    <w:p w:rsidR="0079689D" w:rsidRPr="003454A6" w:rsidRDefault="0079689D" w:rsidP="00914380">
      <w:pPr>
        <w:spacing w:after="0" w:line="240" w:lineRule="auto"/>
        <w:ind w:firstLine="567"/>
        <w:rPr>
          <w:rFonts w:ascii="Times New Roman" w:eastAsia="Times New Roman" w:hAnsi="Times New Roman" w:cs="Times New Roman"/>
          <w:sz w:val="24"/>
          <w:szCs w:val="24"/>
          <w:lang w:eastAsia="ru-RU"/>
        </w:rPr>
      </w:pPr>
    </w:p>
    <w:p w:rsidR="00914380" w:rsidRPr="003454A6" w:rsidRDefault="00914380" w:rsidP="00914380">
      <w:pPr>
        <w:spacing w:after="0" w:line="240" w:lineRule="auto"/>
        <w:ind w:firstLine="567"/>
        <w:rPr>
          <w:rFonts w:ascii="Times New Roman" w:eastAsia="Times New Roman" w:hAnsi="Times New Roman" w:cs="Times New Roman"/>
          <w:sz w:val="24"/>
          <w:szCs w:val="24"/>
          <w:lang w:eastAsia="ru-RU"/>
        </w:rPr>
      </w:pPr>
      <w:r w:rsidRPr="003454A6">
        <w:rPr>
          <w:rFonts w:ascii="Times New Roman" w:eastAsia="Times New Roman" w:hAnsi="Times New Roman" w:cs="Times New Roman"/>
          <w:sz w:val="24"/>
          <w:szCs w:val="24"/>
          <w:lang w:eastAsia="ru-RU"/>
        </w:rPr>
        <w:t xml:space="preserve">_______________________          ________________    </w:t>
      </w:r>
      <w:r w:rsidRPr="003454A6">
        <w:rPr>
          <w:rFonts w:ascii="Times New Roman" w:eastAsia="Times New Roman" w:hAnsi="Times New Roman" w:cs="Times New Roman"/>
          <w:sz w:val="24"/>
          <w:szCs w:val="24"/>
          <w:lang w:eastAsia="ru-RU"/>
        </w:rPr>
        <w:tab/>
        <w:t>____________________</w:t>
      </w:r>
    </w:p>
    <w:p w:rsidR="00914380" w:rsidRPr="003454A6" w:rsidRDefault="00914380" w:rsidP="00914380">
      <w:pPr>
        <w:spacing w:after="0" w:line="240" w:lineRule="auto"/>
        <w:ind w:firstLine="567"/>
        <w:rPr>
          <w:rFonts w:ascii="Times New Roman" w:eastAsia="Times New Roman" w:hAnsi="Times New Roman" w:cs="Times New Roman"/>
          <w:sz w:val="24"/>
          <w:szCs w:val="24"/>
          <w:lang w:eastAsia="ru-RU"/>
        </w:rPr>
      </w:pPr>
      <w:r w:rsidRPr="003454A6">
        <w:rPr>
          <w:rFonts w:ascii="Times New Roman" w:eastAsia="Times New Roman" w:hAnsi="Times New Roman" w:cs="Times New Roman"/>
          <w:sz w:val="24"/>
          <w:szCs w:val="24"/>
          <w:lang w:eastAsia="ru-RU"/>
        </w:rPr>
        <w:t xml:space="preserve">        </w:t>
      </w:r>
      <w:r w:rsidR="0079689D" w:rsidRPr="003454A6">
        <w:rPr>
          <w:rFonts w:ascii="Times New Roman" w:eastAsia="Times New Roman" w:hAnsi="Times New Roman" w:cs="Times New Roman"/>
          <w:sz w:val="24"/>
          <w:szCs w:val="24"/>
          <w:lang w:eastAsia="ru-RU"/>
        </w:rPr>
        <w:t xml:space="preserve">        </w:t>
      </w:r>
      <w:r w:rsidRPr="003454A6">
        <w:rPr>
          <w:rFonts w:ascii="Times New Roman" w:eastAsia="Times New Roman" w:hAnsi="Times New Roman" w:cs="Times New Roman"/>
          <w:sz w:val="24"/>
          <w:szCs w:val="24"/>
          <w:lang w:eastAsia="ru-RU"/>
        </w:rPr>
        <w:t xml:space="preserve">  Дата                         </w:t>
      </w:r>
      <w:r w:rsidRPr="003454A6">
        <w:rPr>
          <w:rFonts w:ascii="Times New Roman" w:eastAsia="Times New Roman" w:hAnsi="Times New Roman" w:cs="Times New Roman"/>
          <w:sz w:val="24"/>
          <w:szCs w:val="24"/>
          <w:lang w:eastAsia="ru-RU"/>
        </w:rPr>
        <w:tab/>
      </w:r>
      <w:r w:rsidR="0079689D" w:rsidRPr="003454A6">
        <w:rPr>
          <w:rFonts w:ascii="Times New Roman" w:eastAsia="Times New Roman" w:hAnsi="Times New Roman" w:cs="Times New Roman"/>
          <w:sz w:val="24"/>
          <w:szCs w:val="24"/>
          <w:lang w:eastAsia="ru-RU"/>
        </w:rPr>
        <w:t xml:space="preserve">   </w:t>
      </w:r>
      <w:r w:rsidRPr="003454A6">
        <w:rPr>
          <w:rFonts w:ascii="Times New Roman" w:eastAsia="Times New Roman" w:hAnsi="Times New Roman" w:cs="Times New Roman"/>
          <w:sz w:val="24"/>
          <w:szCs w:val="24"/>
          <w:lang w:eastAsia="ru-RU"/>
        </w:rPr>
        <w:t xml:space="preserve">Підпис          </w:t>
      </w:r>
      <w:r w:rsidRPr="003454A6">
        <w:rPr>
          <w:rFonts w:ascii="Times New Roman" w:eastAsia="Times New Roman" w:hAnsi="Times New Roman" w:cs="Times New Roman"/>
          <w:sz w:val="24"/>
          <w:szCs w:val="24"/>
          <w:lang w:eastAsia="ru-RU"/>
        </w:rPr>
        <w:tab/>
        <w:t xml:space="preserve">  Прізвище та ініціали</w:t>
      </w:r>
    </w:p>
    <w:p w:rsidR="00A26816" w:rsidRPr="003454A6" w:rsidRDefault="0079689D" w:rsidP="00C301CB">
      <w:pPr>
        <w:pStyle w:val="a3"/>
        <w:spacing w:before="70" w:line="242" w:lineRule="auto"/>
        <w:ind w:left="4678" w:right="566" w:firstLine="1137"/>
        <w:jc w:val="right"/>
      </w:pPr>
      <w:r w:rsidRPr="003454A6">
        <w:t xml:space="preserve"> </w:t>
      </w:r>
    </w:p>
    <w:p w:rsidR="001A0EB0" w:rsidRPr="003454A6" w:rsidRDefault="001A0EB0" w:rsidP="00C301CB">
      <w:pPr>
        <w:pStyle w:val="a3"/>
        <w:spacing w:before="70" w:line="242" w:lineRule="auto"/>
        <w:ind w:left="4678" w:right="566" w:firstLine="1137"/>
        <w:jc w:val="right"/>
      </w:pPr>
    </w:p>
    <w:p w:rsidR="001A0EB0" w:rsidRPr="003454A6" w:rsidRDefault="001A0EB0" w:rsidP="001A0EB0">
      <w:pPr>
        <w:widowControl w:val="0"/>
        <w:autoSpaceDE w:val="0"/>
        <w:autoSpaceDN w:val="0"/>
        <w:spacing w:before="2" w:after="0" w:line="240" w:lineRule="auto"/>
        <w:ind w:right="-130"/>
        <w:rPr>
          <w:rFonts w:ascii="Times New Roman" w:eastAsia="Times New Roman" w:hAnsi="Times New Roman" w:cs="Times New Roman"/>
          <w:i/>
          <w:sz w:val="24"/>
          <w:szCs w:val="24"/>
        </w:rPr>
      </w:pPr>
      <w:r w:rsidRPr="003454A6">
        <w:rPr>
          <w:rFonts w:ascii="Times New Roman" w:eastAsia="Times New Roman" w:hAnsi="Times New Roman" w:cs="Times New Roman"/>
          <w:i/>
          <w:sz w:val="24"/>
          <w:szCs w:val="24"/>
        </w:rPr>
        <w:t>*Лист-згода подається</w:t>
      </w:r>
      <w:r w:rsidRPr="003454A6">
        <w:rPr>
          <w:rFonts w:ascii="Times New Roman" w:eastAsia="Times New Roman" w:hAnsi="Times New Roman" w:cs="Times New Roman"/>
          <w:i/>
          <w:spacing w:val="-3"/>
          <w:sz w:val="24"/>
          <w:szCs w:val="24"/>
        </w:rPr>
        <w:t xml:space="preserve"> </w:t>
      </w:r>
      <w:r w:rsidRPr="003454A6">
        <w:rPr>
          <w:rFonts w:ascii="Times New Roman" w:eastAsia="Times New Roman" w:hAnsi="Times New Roman" w:cs="Times New Roman"/>
          <w:i/>
          <w:sz w:val="24"/>
          <w:szCs w:val="24"/>
        </w:rPr>
        <w:t>на фірмовому</w:t>
      </w:r>
      <w:r w:rsidRPr="003454A6">
        <w:rPr>
          <w:rFonts w:ascii="Times New Roman" w:eastAsia="Times New Roman" w:hAnsi="Times New Roman" w:cs="Times New Roman"/>
          <w:i/>
          <w:spacing w:val="-3"/>
          <w:sz w:val="24"/>
          <w:szCs w:val="24"/>
        </w:rPr>
        <w:t xml:space="preserve"> </w:t>
      </w:r>
      <w:r w:rsidRPr="003454A6">
        <w:rPr>
          <w:rFonts w:ascii="Times New Roman" w:eastAsia="Times New Roman" w:hAnsi="Times New Roman" w:cs="Times New Roman"/>
          <w:i/>
          <w:sz w:val="24"/>
          <w:szCs w:val="24"/>
        </w:rPr>
        <w:t>бланку</w:t>
      </w:r>
      <w:r w:rsidRPr="003454A6">
        <w:rPr>
          <w:rFonts w:ascii="Times New Roman" w:eastAsia="Times New Roman" w:hAnsi="Times New Roman" w:cs="Times New Roman"/>
          <w:i/>
          <w:spacing w:val="-2"/>
          <w:sz w:val="24"/>
          <w:szCs w:val="24"/>
        </w:rPr>
        <w:t xml:space="preserve"> </w:t>
      </w:r>
      <w:r w:rsidRPr="003454A6">
        <w:rPr>
          <w:rFonts w:ascii="Times New Roman" w:eastAsia="Times New Roman" w:hAnsi="Times New Roman" w:cs="Times New Roman"/>
          <w:i/>
          <w:sz w:val="24"/>
          <w:szCs w:val="24"/>
        </w:rPr>
        <w:t>Учасника.</w:t>
      </w:r>
    </w:p>
    <w:p w:rsidR="001A0EB0" w:rsidRPr="003454A6" w:rsidRDefault="001A0EB0" w:rsidP="00C301CB">
      <w:pPr>
        <w:pStyle w:val="a3"/>
        <w:spacing w:before="70" w:line="242" w:lineRule="auto"/>
        <w:ind w:left="4678" w:right="566" w:firstLine="1137"/>
        <w:jc w:val="right"/>
      </w:pPr>
    </w:p>
    <w:sectPr w:rsidR="001A0EB0" w:rsidRPr="003454A6" w:rsidSect="0038121F">
      <w:headerReference w:type="default" r:id="rId17"/>
      <w:footerReference w:type="default" r:id="rId18"/>
      <w:pgSz w:w="11906" w:h="16838" w:code="9"/>
      <w:pgMar w:top="851" w:right="70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C5B" w:rsidRDefault="00F71C5B" w:rsidP="00AF6327">
      <w:pPr>
        <w:spacing w:after="0" w:line="240" w:lineRule="auto"/>
      </w:pPr>
      <w:r>
        <w:separator/>
      </w:r>
    </w:p>
  </w:endnote>
  <w:endnote w:type="continuationSeparator" w:id="0">
    <w:p w:rsidR="00F71C5B" w:rsidRDefault="00F71C5B" w:rsidP="00AF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20510"/>
      <w:docPartObj>
        <w:docPartGallery w:val="Page Numbers (Bottom of Page)"/>
        <w:docPartUnique/>
      </w:docPartObj>
    </w:sdtPr>
    <w:sdtEndPr>
      <w:rPr>
        <w:rFonts w:ascii="Times New Roman" w:hAnsi="Times New Roman" w:cs="Times New Roman"/>
      </w:rPr>
    </w:sdtEndPr>
    <w:sdtContent>
      <w:p w:rsidR="00796CD4" w:rsidRPr="0038121F" w:rsidRDefault="00796CD4" w:rsidP="008F6361">
        <w:pPr>
          <w:pStyle w:val="af"/>
          <w:jc w:val="center"/>
          <w:rPr>
            <w:rFonts w:ascii="Times New Roman" w:hAnsi="Times New Roman" w:cs="Times New Roman"/>
          </w:rPr>
        </w:pPr>
        <w:r w:rsidRPr="0038121F">
          <w:rPr>
            <w:rFonts w:ascii="Times New Roman" w:hAnsi="Times New Roman" w:cs="Times New Roman"/>
          </w:rPr>
          <w:fldChar w:fldCharType="begin"/>
        </w:r>
        <w:r w:rsidRPr="0038121F">
          <w:rPr>
            <w:rFonts w:ascii="Times New Roman" w:hAnsi="Times New Roman" w:cs="Times New Roman"/>
          </w:rPr>
          <w:instrText>PAGE   \* MERGEFORMAT</w:instrText>
        </w:r>
        <w:r w:rsidRPr="0038121F">
          <w:rPr>
            <w:rFonts w:ascii="Times New Roman" w:hAnsi="Times New Roman" w:cs="Times New Roman"/>
          </w:rPr>
          <w:fldChar w:fldCharType="separate"/>
        </w:r>
        <w:r w:rsidR="00B61625" w:rsidRPr="00B61625">
          <w:rPr>
            <w:rFonts w:ascii="Times New Roman" w:hAnsi="Times New Roman" w:cs="Times New Roman"/>
            <w:noProof/>
            <w:lang w:val="ru-RU"/>
          </w:rPr>
          <w:t>40</w:t>
        </w:r>
        <w:r w:rsidRPr="0038121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C5B" w:rsidRDefault="00F71C5B" w:rsidP="00AF6327">
      <w:pPr>
        <w:spacing w:after="0" w:line="240" w:lineRule="auto"/>
      </w:pPr>
      <w:r>
        <w:separator/>
      </w:r>
    </w:p>
  </w:footnote>
  <w:footnote w:type="continuationSeparator" w:id="0">
    <w:p w:rsidR="00F71C5B" w:rsidRDefault="00F71C5B" w:rsidP="00AF6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D4" w:rsidRDefault="00796CD4">
    <w:pPr>
      <w:tabs>
        <w:tab w:val="center" w:pos="4680"/>
        <w:tab w:val="right" w:pos="7710"/>
      </w:tabs>
      <w:autoSpaceDE w:val="0"/>
      <w:autoSpaceDN w:val="0"/>
      <w:spacing w:after="0" w:line="240" w:lineRule="auto"/>
      <w:rPr>
        <w:sz w:val="16"/>
        <w:szCs w:val="16"/>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D4" w:rsidRPr="00CE2769" w:rsidRDefault="00796CD4">
    <w:pPr>
      <w:tabs>
        <w:tab w:val="center" w:pos="4565"/>
        <w:tab w:val="right" w:pos="764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7D6"/>
    <w:multiLevelType w:val="hybridMultilevel"/>
    <w:tmpl w:val="667C1646"/>
    <w:lvl w:ilvl="0" w:tplc="46662C1A">
      <w:numFmt w:val="bullet"/>
      <w:lvlText w:val="-"/>
      <w:lvlJc w:val="left"/>
      <w:pPr>
        <w:ind w:left="993" w:hanging="360"/>
      </w:pPr>
      <w:rPr>
        <w:rFonts w:ascii="Times New Roman" w:eastAsia="Calibri" w:hAnsi="Times New Roman" w:cs="Times New Roman"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 w15:restartNumberingAfterBreak="0">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84144"/>
    <w:multiLevelType w:val="hybridMultilevel"/>
    <w:tmpl w:val="F32C6DA2"/>
    <w:lvl w:ilvl="0" w:tplc="46662C1A">
      <w:numFmt w:val="bullet"/>
      <w:lvlText w:val="-"/>
      <w:lvlJc w:val="left"/>
      <w:pPr>
        <w:ind w:left="1287" w:hanging="360"/>
      </w:pPr>
      <w:rPr>
        <w:rFonts w:ascii="Times New Roman" w:eastAsia="Calibri" w:hAnsi="Times New Roman" w:cs="Times New Roman" w:hint="default"/>
      </w:rPr>
    </w:lvl>
    <w:lvl w:ilvl="1" w:tplc="6DE66978">
      <w:start w:val="1"/>
      <w:numFmt w:val="bullet"/>
      <w:lvlText w:val="–"/>
      <w:lvlJc w:val="left"/>
      <w:pPr>
        <w:ind w:left="2007" w:hanging="360"/>
      </w:pPr>
      <w:rPr>
        <w:rFonts w:ascii="Times New Roman" w:eastAsia="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E7462C"/>
    <w:multiLevelType w:val="hybridMultilevel"/>
    <w:tmpl w:val="CC82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5429D"/>
    <w:multiLevelType w:val="hybridMultilevel"/>
    <w:tmpl w:val="61C06C76"/>
    <w:lvl w:ilvl="0" w:tplc="46662C1A">
      <w:numFmt w:val="bullet"/>
      <w:lvlText w:val="-"/>
      <w:lvlJc w:val="left"/>
      <w:pPr>
        <w:ind w:left="1211" w:hanging="360"/>
      </w:pPr>
      <w:rPr>
        <w:rFonts w:ascii="Times New Roman" w:eastAsia="Calibri"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8A6A18"/>
    <w:multiLevelType w:val="hybridMultilevel"/>
    <w:tmpl w:val="C8421EBC"/>
    <w:lvl w:ilvl="0" w:tplc="C720CB10">
      <w:start w:val="19"/>
      <w:numFmt w:val="bullet"/>
      <w:lvlText w:val="-"/>
      <w:lvlJc w:val="left"/>
      <w:pPr>
        <w:ind w:left="644" w:hanging="360"/>
      </w:pPr>
      <w:rPr>
        <w:rFonts w:ascii="Times New Roman" w:eastAsia="Times New Roman" w:hAnsi="Times New Roman" w:cs="Times New Roman" w:hint="default"/>
        <w:sz w:val="22"/>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278D7773"/>
    <w:multiLevelType w:val="hybridMultilevel"/>
    <w:tmpl w:val="3522D5CC"/>
    <w:lvl w:ilvl="0" w:tplc="69EE502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F754779"/>
    <w:multiLevelType w:val="multilevel"/>
    <w:tmpl w:val="55868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6C4A11"/>
    <w:multiLevelType w:val="multilevel"/>
    <w:tmpl w:val="2186627E"/>
    <w:lvl w:ilvl="0">
      <w:start w:val="1"/>
      <w:numFmt w:val="decimal"/>
      <w:suff w:val="space"/>
      <w:lvlText w:val="%1."/>
      <w:lvlJc w:val="left"/>
      <w:pPr>
        <w:ind w:left="4622" w:hanging="227"/>
      </w:pPr>
      <w:rPr>
        <w:rFonts w:cs="Times New Roman" w:hint="default"/>
        <w:b/>
      </w:rPr>
    </w:lvl>
    <w:lvl w:ilvl="1">
      <w:start w:val="1"/>
      <w:numFmt w:val="decimal"/>
      <w:suff w:val="space"/>
      <w:lvlText w:val="%1.%2."/>
      <w:lvlJc w:val="left"/>
      <w:pPr>
        <w:ind w:left="1490" w:hanging="990"/>
      </w:pPr>
      <w:rPr>
        <w:rFonts w:cs="Times New Roman" w:hint="default"/>
        <w:b w:val="0"/>
        <w:color w:val="auto"/>
      </w:rPr>
    </w:lvl>
    <w:lvl w:ilvl="2">
      <w:start w:val="1"/>
      <w:numFmt w:val="decimal"/>
      <w:suff w:val="space"/>
      <w:lvlText w:val="%1.%2.%3."/>
      <w:lvlJc w:val="left"/>
      <w:pPr>
        <w:ind w:left="2125" w:hanging="990"/>
      </w:pPr>
      <w:rPr>
        <w:rFonts w:cs="Times New Roman" w:hint="default"/>
        <w:b w:val="0"/>
        <w:i w:val="0"/>
        <w:color w:val="000000"/>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1" w15:restartNumberingAfterBreak="0">
    <w:nsid w:val="34E26EF9"/>
    <w:multiLevelType w:val="hybridMultilevel"/>
    <w:tmpl w:val="4156EB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F64F5A"/>
    <w:multiLevelType w:val="multilevel"/>
    <w:tmpl w:val="E8F81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DD7F59"/>
    <w:multiLevelType w:val="multilevel"/>
    <w:tmpl w:val="EF28562A"/>
    <w:lvl w:ilvl="0">
      <w:start w:val="1"/>
      <w:numFmt w:val="decimal"/>
      <w:lvlText w:val="%1."/>
      <w:lvlJc w:val="left"/>
      <w:pPr>
        <w:ind w:left="450" w:hanging="450"/>
      </w:pPr>
      <w:rPr>
        <w:rFonts w:hint="default"/>
        <w:b/>
      </w:rPr>
    </w:lvl>
    <w:lvl w:ilvl="1">
      <w:start w:val="1"/>
      <w:numFmt w:val="decimal"/>
      <w:lvlText w:val="%1.%2."/>
      <w:lvlJc w:val="left"/>
      <w:pPr>
        <w:ind w:left="2564" w:hanging="720"/>
      </w:pPr>
      <w:rPr>
        <w:rFonts w:hint="default"/>
        <w:b/>
        <w:i w:val="0"/>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0E22C37"/>
    <w:multiLevelType w:val="hybridMultilevel"/>
    <w:tmpl w:val="2F3C8666"/>
    <w:lvl w:ilvl="0" w:tplc="BDCA7022">
      <w:start w:val="13"/>
      <w:numFmt w:val="bullet"/>
      <w:lvlText w:val="-"/>
      <w:lvlJc w:val="left"/>
      <w:pPr>
        <w:ind w:left="501" w:hanging="360"/>
      </w:pPr>
      <w:rPr>
        <w:rFonts w:ascii="Times New Roman" w:eastAsia="Times New Roman" w:hAnsi="Times New Roman" w:cs="Times New Roman"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6" w15:restartNumberingAfterBreak="0">
    <w:nsid w:val="50E702A6"/>
    <w:multiLevelType w:val="hybridMultilevel"/>
    <w:tmpl w:val="90CA1516"/>
    <w:lvl w:ilvl="0" w:tplc="46662C1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210344"/>
    <w:multiLevelType w:val="hybridMultilevel"/>
    <w:tmpl w:val="090A16E6"/>
    <w:lvl w:ilvl="0" w:tplc="C690FC3E">
      <w:start w:val="1"/>
      <w:numFmt w:val="decimal"/>
      <w:lvlText w:val="%1)"/>
      <w:lvlJc w:val="left"/>
      <w:pPr>
        <w:ind w:left="114" w:hanging="265"/>
      </w:pPr>
      <w:rPr>
        <w:rFonts w:ascii="Times New Roman" w:eastAsia="Times New Roman" w:hAnsi="Times New Roman" w:cs="Times New Roman" w:hint="default"/>
        <w:w w:val="100"/>
        <w:sz w:val="24"/>
        <w:szCs w:val="24"/>
        <w:lang w:val="uk-UA" w:eastAsia="uk-UA" w:bidi="uk-UA"/>
      </w:rPr>
    </w:lvl>
    <w:lvl w:ilvl="1" w:tplc="8B2EF052">
      <w:numFmt w:val="bullet"/>
      <w:lvlText w:val="•"/>
      <w:lvlJc w:val="left"/>
      <w:pPr>
        <w:ind w:left="725" w:hanging="265"/>
      </w:pPr>
      <w:rPr>
        <w:rFonts w:hint="default"/>
        <w:lang w:val="uk-UA" w:eastAsia="uk-UA" w:bidi="uk-UA"/>
      </w:rPr>
    </w:lvl>
    <w:lvl w:ilvl="2" w:tplc="1ADA6748">
      <w:numFmt w:val="bullet"/>
      <w:lvlText w:val="•"/>
      <w:lvlJc w:val="left"/>
      <w:pPr>
        <w:ind w:left="1331" w:hanging="265"/>
      </w:pPr>
      <w:rPr>
        <w:rFonts w:hint="default"/>
        <w:lang w:val="uk-UA" w:eastAsia="uk-UA" w:bidi="uk-UA"/>
      </w:rPr>
    </w:lvl>
    <w:lvl w:ilvl="3" w:tplc="C6506B76">
      <w:numFmt w:val="bullet"/>
      <w:lvlText w:val="•"/>
      <w:lvlJc w:val="left"/>
      <w:pPr>
        <w:ind w:left="1937" w:hanging="265"/>
      </w:pPr>
      <w:rPr>
        <w:rFonts w:hint="default"/>
        <w:lang w:val="uk-UA" w:eastAsia="uk-UA" w:bidi="uk-UA"/>
      </w:rPr>
    </w:lvl>
    <w:lvl w:ilvl="4" w:tplc="F14EF048">
      <w:numFmt w:val="bullet"/>
      <w:lvlText w:val="•"/>
      <w:lvlJc w:val="left"/>
      <w:pPr>
        <w:ind w:left="2542" w:hanging="265"/>
      </w:pPr>
      <w:rPr>
        <w:rFonts w:hint="default"/>
        <w:lang w:val="uk-UA" w:eastAsia="uk-UA" w:bidi="uk-UA"/>
      </w:rPr>
    </w:lvl>
    <w:lvl w:ilvl="5" w:tplc="B4DCEFFE">
      <w:numFmt w:val="bullet"/>
      <w:lvlText w:val="•"/>
      <w:lvlJc w:val="left"/>
      <w:pPr>
        <w:ind w:left="3148" w:hanging="265"/>
      </w:pPr>
      <w:rPr>
        <w:rFonts w:hint="default"/>
        <w:lang w:val="uk-UA" w:eastAsia="uk-UA" w:bidi="uk-UA"/>
      </w:rPr>
    </w:lvl>
    <w:lvl w:ilvl="6" w:tplc="9A4E46F8">
      <w:numFmt w:val="bullet"/>
      <w:lvlText w:val="•"/>
      <w:lvlJc w:val="left"/>
      <w:pPr>
        <w:ind w:left="3754" w:hanging="265"/>
      </w:pPr>
      <w:rPr>
        <w:rFonts w:hint="default"/>
        <w:lang w:val="uk-UA" w:eastAsia="uk-UA" w:bidi="uk-UA"/>
      </w:rPr>
    </w:lvl>
    <w:lvl w:ilvl="7" w:tplc="00286336">
      <w:numFmt w:val="bullet"/>
      <w:lvlText w:val="•"/>
      <w:lvlJc w:val="left"/>
      <w:pPr>
        <w:ind w:left="4359" w:hanging="265"/>
      </w:pPr>
      <w:rPr>
        <w:rFonts w:hint="default"/>
        <w:lang w:val="uk-UA" w:eastAsia="uk-UA" w:bidi="uk-UA"/>
      </w:rPr>
    </w:lvl>
    <w:lvl w:ilvl="8" w:tplc="8D9876B6">
      <w:numFmt w:val="bullet"/>
      <w:lvlText w:val="•"/>
      <w:lvlJc w:val="left"/>
      <w:pPr>
        <w:ind w:left="4965" w:hanging="265"/>
      </w:pPr>
      <w:rPr>
        <w:rFonts w:hint="default"/>
        <w:lang w:val="uk-UA" w:eastAsia="uk-UA" w:bidi="uk-UA"/>
      </w:rPr>
    </w:lvl>
  </w:abstractNum>
  <w:abstractNum w:abstractNumId="18" w15:restartNumberingAfterBreak="0">
    <w:nsid w:val="59AB3354"/>
    <w:multiLevelType w:val="hybridMultilevel"/>
    <w:tmpl w:val="B3FE927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A2C1A46"/>
    <w:multiLevelType w:val="hybridMultilevel"/>
    <w:tmpl w:val="D64015C2"/>
    <w:lvl w:ilvl="0" w:tplc="46662C1A">
      <w:numFmt w:val="bullet"/>
      <w:lvlText w:val="-"/>
      <w:lvlJc w:val="left"/>
      <w:pPr>
        <w:ind w:left="2202"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08731C"/>
    <w:multiLevelType w:val="hybridMultilevel"/>
    <w:tmpl w:val="B3B6FB76"/>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15:restartNumberingAfterBreak="0">
    <w:nsid w:val="64B665E1"/>
    <w:multiLevelType w:val="multilevel"/>
    <w:tmpl w:val="54C810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4D6640"/>
    <w:multiLevelType w:val="multilevel"/>
    <w:tmpl w:val="E55455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87162B"/>
    <w:multiLevelType w:val="hybridMultilevel"/>
    <w:tmpl w:val="44B41B06"/>
    <w:lvl w:ilvl="0" w:tplc="2DA2156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hint="default"/>
      </w:rPr>
    </w:lvl>
    <w:lvl w:ilvl="1" w:tplc="04220003">
      <w:start w:val="1"/>
      <w:numFmt w:val="bullet"/>
      <w:lvlText w:val="o"/>
      <w:lvlJc w:val="left"/>
      <w:pPr>
        <w:ind w:left="2040" w:hanging="360"/>
      </w:pPr>
      <w:rPr>
        <w:rFonts w:ascii="Courier New" w:hAnsi="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25" w15:restartNumberingAfterBreak="0">
    <w:nsid w:val="782A3839"/>
    <w:multiLevelType w:val="hybridMultilevel"/>
    <w:tmpl w:val="3DE03D1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CD96E85"/>
    <w:multiLevelType w:val="multilevel"/>
    <w:tmpl w:val="4C30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14"/>
  </w:num>
  <w:num w:numId="4">
    <w:abstractNumId w:val="6"/>
  </w:num>
  <w:num w:numId="5">
    <w:abstractNumId w:val="12"/>
  </w:num>
  <w:num w:numId="6">
    <w:abstractNumId w:val="26"/>
  </w:num>
  <w:num w:numId="7">
    <w:abstractNumId w:val="17"/>
  </w:num>
  <w:num w:numId="8">
    <w:abstractNumId w:val="21"/>
  </w:num>
  <w:num w:numId="9">
    <w:abstractNumId w:val="18"/>
  </w:num>
  <w:num w:numId="10">
    <w:abstractNumId w:val="22"/>
  </w:num>
  <w:num w:numId="11">
    <w:abstractNumId w:val="16"/>
  </w:num>
  <w:num w:numId="12">
    <w:abstractNumId w:val="3"/>
  </w:num>
  <w:num w:numId="13">
    <w:abstractNumId w:val="19"/>
  </w:num>
  <w:num w:numId="14">
    <w:abstractNumId w:val="5"/>
  </w:num>
  <w:num w:numId="15">
    <w:abstractNumId w:val="0"/>
  </w:num>
  <w:num w:numId="16">
    <w:abstractNumId w:val="11"/>
  </w:num>
  <w:num w:numId="17">
    <w:abstractNumId w:val="4"/>
  </w:num>
  <w:num w:numId="18">
    <w:abstractNumId w:val="25"/>
  </w:num>
  <w:num w:numId="19">
    <w:abstractNumId w:val="7"/>
  </w:num>
  <w:num w:numId="20">
    <w:abstractNumId w:val="2"/>
  </w:num>
  <w:num w:numId="21">
    <w:abstractNumId w:val="24"/>
  </w:num>
  <w:num w:numId="22">
    <w:abstractNumId w:val="2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3"/>
  </w:num>
  <w:num w:numId="26">
    <w:abstractNumId w:val="8"/>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71"/>
    <w:rsid w:val="0000506C"/>
    <w:rsid w:val="00014E25"/>
    <w:rsid w:val="00017D78"/>
    <w:rsid w:val="000203BA"/>
    <w:rsid w:val="00020F39"/>
    <w:rsid w:val="00024990"/>
    <w:rsid w:val="00030DFF"/>
    <w:rsid w:val="0003425D"/>
    <w:rsid w:val="00035387"/>
    <w:rsid w:val="000365BF"/>
    <w:rsid w:val="000405B3"/>
    <w:rsid w:val="0004094B"/>
    <w:rsid w:val="00041794"/>
    <w:rsid w:val="00063CBE"/>
    <w:rsid w:val="00064D30"/>
    <w:rsid w:val="00071FB9"/>
    <w:rsid w:val="00074DEB"/>
    <w:rsid w:val="00075EE9"/>
    <w:rsid w:val="0008484B"/>
    <w:rsid w:val="00086C81"/>
    <w:rsid w:val="0009091A"/>
    <w:rsid w:val="000949B3"/>
    <w:rsid w:val="000966E5"/>
    <w:rsid w:val="000A082E"/>
    <w:rsid w:val="000A2892"/>
    <w:rsid w:val="000B0DB4"/>
    <w:rsid w:val="000B28E0"/>
    <w:rsid w:val="000B41D1"/>
    <w:rsid w:val="000C0D18"/>
    <w:rsid w:val="000C349A"/>
    <w:rsid w:val="000C52E1"/>
    <w:rsid w:val="000D29A7"/>
    <w:rsid w:val="000D3086"/>
    <w:rsid w:val="000D3197"/>
    <w:rsid w:val="000D4FEA"/>
    <w:rsid w:val="000E4EAC"/>
    <w:rsid w:val="000F22A1"/>
    <w:rsid w:val="000F4A04"/>
    <w:rsid w:val="001015C5"/>
    <w:rsid w:val="0010576C"/>
    <w:rsid w:val="0011265B"/>
    <w:rsid w:val="001157F3"/>
    <w:rsid w:val="0011613B"/>
    <w:rsid w:val="00120FF7"/>
    <w:rsid w:val="00123E7F"/>
    <w:rsid w:val="0012440A"/>
    <w:rsid w:val="00125C82"/>
    <w:rsid w:val="00132A0D"/>
    <w:rsid w:val="0013361C"/>
    <w:rsid w:val="001422C2"/>
    <w:rsid w:val="0014403E"/>
    <w:rsid w:val="00144994"/>
    <w:rsid w:val="00146116"/>
    <w:rsid w:val="00146AE6"/>
    <w:rsid w:val="0015256A"/>
    <w:rsid w:val="001530F3"/>
    <w:rsid w:val="00153BEB"/>
    <w:rsid w:val="001574BC"/>
    <w:rsid w:val="00163811"/>
    <w:rsid w:val="0016687C"/>
    <w:rsid w:val="001717C5"/>
    <w:rsid w:val="0017689C"/>
    <w:rsid w:val="00180655"/>
    <w:rsid w:val="00191FE4"/>
    <w:rsid w:val="0019367C"/>
    <w:rsid w:val="001A0EB0"/>
    <w:rsid w:val="001A3F27"/>
    <w:rsid w:val="001B2CE8"/>
    <w:rsid w:val="001B5E23"/>
    <w:rsid w:val="001D6B93"/>
    <w:rsid w:val="001E128C"/>
    <w:rsid w:val="001E64E6"/>
    <w:rsid w:val="001F0FE2"/>
    <w:rsid w:val="001F36C5"/>
    <w:rsid w:val="001F4E72"/>
    <w:rsid w:val="001F7D26"/>
    <w:rsid w:val="00200D83"/>
    <w:rsid w:val="002059BD"/>
    <w:rsid w:val="002109CB"/>
    <w:rsid w:val="00210B44"/>
    <w:rsid w:val="002121F6"/>
    <w:rsid w:val="002149FC"/>
    <w:rsid w:val="00216109"/>
    <w:rsid w:val="00220EBD"/>
    <w:rsid w:val="00224C58"/>
    <w:rsid w:val="002314C3"/>
    <w:rsid w:val="002331A0"/>
    <w:rsid w:val="0023334C"/>
    <w:rsid w:val="0023745A"/>
    <w:rsid w:val="00246361"/>
    <w:rsid w:val="00257738"/>
    <w:rsid w:val="00263769"/>
    <w:rsid w:val="0026526E"/>
    <w:rsid w:val="00270860"/>
    <w:rsid w:val="002755F4"/>
    <w:rsid w:val="002774E6"/>
    <w:rsid w:val="00282AD4"/>
    <w:rsid w:val="00282DE0"/>
    <w:rsid w:val="0028337E"/>
    <w:rsid w:val="002960D7"/>
    <w:rsid w:val="002A17DF"/>
    <w:rsid w:val="002B085B"/>
    <w:rsid w:val="002C499A"/>
    <w:rsid w:val="002C7F88"/>
    <w:rsid w:val="002D7B2F"/>
    <w:rsid w:val="002E1E0A"/>
    <w:rsid w:val="002F1F01"/>
    <w:rsid w:val="002F62CB"/>
    <w:rsid w:val="00301D43"/>
    <w:rsid w:val="0031076E"/>
    <w:rsid w:val="0031173A"/>
    <w:rsid w:val="00312501"/>
    <w:rsid w:val="00314F63"/>
    <w:rsid w:val="003219F6"/>
    <w:rsid w:val="003249E8"/>
    <w:rsid w:val="003262C2"/>
    <w:rsid w:val="0032791E"/>
    <w:rsid w:val="00327C6B"/>
    <w:rsid w:val="00334E13"/>
    <w:rsid w:val="00336D81"/>
    <w:rsid w:val="00341D55"/>
    <w:rsid w:val="003454A6"/>
    <w:rsid w:val="00356363"/>
    <w:rsid w:val="003565A6"/>
    <w:rsid w:val="00363A52"/>
    <w:rsid w:val="00364007"/>
    <w:rsid w:val="003759DA"/>
    <w:rsid w:val="0038121F"/>
    <w:rsid w:val="00382B98"/>
    <w:rsid w:val="00384EFA"/>
    <w:rsid w:val="00385B33"/>
    <w:rsid w:val="00387DAC"/>
    <w:rsid w:val="003910FD"/>
    <w:rsid w:val="0039407E"/>
    <w:rsid w:val="003A1DC8"/>
    <w:rsid w:val="003A1DEE"/>
    <w:rsid w:val="003A24AE"/>
    <w:rsid w:val="003A3A96"/>
    <w:rsid w:val="003A500D"/>
    <w:rsid w:val="003B5130"/>
    <w:rsid w:val="003C07CF"/>
    <w:rsid w:val="003C1293"/>
    <w:rsid w:val="003C2368"/>
    <w:rsid w:val="003C6AF1"/>
    <w:rsid w:val="003D2EF8"/>
    <w:rsid w:val="003D6AA4"/>
    <w:rsid w:val="003E0A56"/>
    <w:rsid w:val="003E1669"/>
    <w:rsid w:val="003E1D0F"/>
    <w:rsid w:val="003E2213"/>
    <w:rsid w:val="003F0581"/>
    <w:rsid w:val="003F3886"/>
    <w:rsid w:val="00402748"/>
    <w:rsid w:val="004036FC"/>
    <w:rsid w:val="00404B1C"/>
    <w:rsid w:val="0041049E"/>
    <w:rsid w:val="00422176"/>
    <w:rsid w:val="00422FA6"/>
    <w:rsid w:val="00424CD9"/>
    <w:rsid w:val="00430357"/>
    <w:rsid w:val="00433246"/>
    <w:rsid w:val="004338C0"/>
    <w:rsid w:val="00435D60"/>
    <w:rsid w:val="00444C77"/>
    <w:rsid w:val="00451A04"/>
    <w:rsid w:val="004535DF"/>
    <w:rsid w:val="0045365D"/>
    <w:rsid w:val="00457A77"/>
    <w:rsid w:val="00457EC7"/>
    <w:rsid w:val="00462D9B"/>
    <w:rsid w:val="004670DB"/>
    <w:rsid w:val="0047062E"/>
    <w:rsid w:val="00473B44"/>
    <w:rsid w:val="00477EFA"/>
    <w:rsid w:val="00484D94"/>
    <w:rsid w:val="00490837"/>
    <w:rsid w:val="004A0F6B"/>
    <w:rsid w:val="004A1A92"/>
    <w:rsid w:val="004A4B23"/>
    <w:rsid w:val="004A79C3"/>
    <w:rsid w:val="004B5E61"/>
    <w:rsid w:val="004C0EAF"/>
    <w:rsid w:val="004C16EF"/>
    <w:rsid w:val="004E4E76"/>
    <w:rsid w:val="004E582F"/>
    <w:rsid w:val="004F12D9"/>
    <w:rsid w:val="004F5925"/>
    <w:rsid w:val="004F6047"/>
    <w:rsid w:val="00500094"/>
    <w:rsid w:val="00500CFE"/>
    <w:rsid w:val="00505D67"/>
    <w:rsid w:val="00513160"/>
    <w:rsid w:val="005135E6"/>
    <w:rsid w:val="00520271"/>
    <w:rsid w:val="00522ABB"/>
    <w:rsid w:val="00522BA1"/>
    <w:rsid w:val="00525C43"/>
    <w:rsid w:val="005260C0"/>
    <w:rsid w:val="00527D49"/>
    <w:rsid w:val="005335B8"/>
    <w:rsid w:val="00542308"/>
    <w:rsid w:val="005510B9"/>
    <w:rsid w:val="00551795"/>
    <w:rsid w:val="00556153"/>
    <w:rsid w:val="00571E67"/>
    <w:rsid w:val="00572E71"/>
    <w:rsid w:val="005735B8"/>
    <w:rsid w:val="00575CF4"/>
    <w:rsid w:val="00580469"/>
    <w:rsid w:val="005836D0"/>
    <w:rsid w:val="00583AA1"/>
    <w:rsid w:val="005915AD"/>
    <w:rsid w:val="00593E8E"/>
    <w:rsid w:val="00594132"/>
    <w:rsid w:val="00594222"/>
    <w:rsid w:val="005A0C91"/>
    <w:rsid w:val="005B26E2"/>
    <w:rsid w:val="005B486C"/>
    <w:rsid w:val="005C0015"/>
    <w:rsid w:val="005C2BE7"/>
    <w:rsid w:val="005C5106"/>
    <w:rsid w:val="005D1101"/>
    <w:rsid w:val="005D4F3F"/>
    <w:rsid w:val="005D66E0"/>
    <w:rsid w:val="005E15C5"/>
    <w:rsid w:val="005E435D"/>
    <w:rsid w:val="005E6C8A"/>
    <w:rsid w:val="005F0494"/>
    <w:rsid w:val="005F186E"/>
    <w:rsid w:val="005F5A39"/>
    <w:rsid w:val="00604080"/>
    <w:rsid w:val="00606766"/>
    <w:rsid w:val="00615353"/>
    <w:rsid w:val="00624E0E"/>
    <w:rsid w:val="00626A03"/>
    <w:rsid w:val="00627DD9"/>
    <w:rsid w:val="00631A42"/>
    <w:rsid w:val="00632D0F"/>
    <w:rsid w:val="006330A5"/>
    <w:rsid w:val="006412CD"/>
    <w:rsid w:val="00643B9E"/>
    <w:rsid w:val="00643BE8"/>
    <w:rsid w:val="00652088"/>
    <w:rsid w:val="006571BC"/>
    <w:rsid w:val="006607A2"/>
    <w:rsid w:val="006643CB"/>
    <w:rsid w:val="0067218B"/>
    <w:rsid w:val="00677702"/>
    <w:rsid w:val="00684DDC"/>
    <w:rsid w:val="00685F3B"/>
    <w:rsid w:val="0068622A"/>
    <w:rsid w:val="00686C24"/>
    <w:rsid w:val="006A0D6E"/>
    <w:rsid w:val="006A4496"/>
    <w:rsid w:val="006A6E46"/>
    <w:rsid w:val="006B25BB"/>
    <w:rsid w:val="006C20EE"/>
    <w:rsid w:val="006C2406"/>
    <w:rsid w:val="006C4634"/>
    <w:rsid w:val="006C608D"/>
    <w:rsid w:val="006C7A24"/>
    <w:rsid w:val="006D0803"/>
    <w:rsid w:val="006D4C3C"/>
    <w:rsid w:val="006E0992"/>
    <w:rsid w:val="006E2861"/>
    <w:rsid w:val="006E7EB1"/>
    <w:rsid w:val="006F2CE9"/>
    <w:rsid w:val="0070776D"/>
    <w:rsid w:val="0070793D"/>
    <w:rsid w:val="00707AFE"/>
    <w:rsid w:val="00712759"/>
    <w:rsid w:val="00715F60"/>
    <w:rsid w:val="00727663"/>
    <w:rsid w:val="00730A25"/>
    <w:rsid w:val="007359A0"/>
    <w:rsid w:val="007359C2"/>
    <w:rsid w:val="00752623"/>
    <w:rsid w:val="00752C79"/>
    <w:rsid w:val="00762FFC"/>
    <w:rsid w:val="0076456D"/>
    <w:rsid w:val="007664F2"/>
    <w:rsid w:val="007723F3"/>
    <w:rsid w:val="00773DF5"/>
    <w:rsid w:val="00777593"/>
    <w:rsid w:val="00782936"/>
    <w:rsid w:val="00784624"/>
    <w:rsid w:val="0078712F"/>
    <w:rsid w:val="0079689D"/>
    <w:rsid w:val="00796CD4"/>
    <w:rsid w:val="0079750C"/>
    <w:rsid w:val="007A4AAA"/>
    <w:rsid w:val="007A4CA6"/>
    <w:rsid w:val="007B1B38"/>
    <w:rsid w:val="007B5441"/>
    <w:rsid w:val="007C0778"/>
    <w:rsid w:val="007C5404"/>
    <w:rsid w:val="007D1145"/>
    <w:rsid w:val="007D16B9"/>
    <w:rsid w:val="007D5CB1"/>
    <w:rsid w:val="007E1455"/>
    <w:rsid w:val="007E3416"/>
    <w:rsid w:val="007F187C"/>
    <w:rsid w:val="007F4A9D"/>
    <w:rsid w:val="008062C2"/>
    <w:rsid w:val="0081545D"/>
    <w:rsid w:val="00815A0D"/>
    <w:rsid w:val="00815C35"/>
    <w:rsid w:val="0082595B"/>
    <w:rsid w:val="00835291"/>
    <w:rsid w:val="0084256F"/>
    <w:rsid w:val="00850ABE"/>
    <w:rsid w:val="0085126E"/>
    <w:rsid w:val="00855530"/>
    <w:rsid w:val="00856E13"/>
    <w:rsid w:val="00857137"/>
    <w:rsid w:val="008670CD"/>
    <w:rsid w:val="00867BA5"/>
    <w:rsid w:val="00875984"/>
    <w:rsid w:val="00877F74"/>
    <w:rsid w:val="0088125E"/>
    <w:rsid w:val="00887053"/>
    <w:rsid w:val="00890ED9"/>
    <w:rsid w:val="00896EE6"/>
    <w:rsid w:val="008A0A49"/>
    <w:rsid w:val="008A1C45"/>
    <w:rsid w:val="008A2DB5"/>
    <w:rsid w:val="008A3836"/>
    <w:rsid w:val="008A569B"/>
    <w:rsid w:val="008B268A"/>
    <w:rsid w:val="008C498C"/>
    <w:rsid w:val="008C688B"/>
    <w:rsid w:val="008E47BA"/>
    <w:rsid w:val="008E4D0E"/>
    <w:rsid w:val="008E513B"/>
    <w:rsid w:val="008F28B3"/>
    <w:rsid w:val="008F6361"/>
    <w:rsid w:val="00914380"/>
    <w:rsid w:val="00914E4A"/>
    <w:rsid w:val="00920EA1"/>
    <w:rsid w:val="0092292E"/>
    <w:rsid w:val="00926FBA"/>
    <w:rsid w:val="00927EC8"/>
    <w:rsid w:val="00930F10"/>
    <w:rsid w:val="00932FF1"/>
    <w:rsid w:val="00936E07"/>
    <w:rsid w:val="00940E46"/>
    <w:rsid w:val="00941D3E"/>
    <w:rsid w:val="00943193"/>
    <w:rsid w:val="00946ADD"/>
    <w:rsid w:val="00964C15"/>
    <w:rsid w:val="009673CA"/>
    <w:rsid w:val="00972562"/>
    <w:rsid w:val="00994E06"/>
    <w:rsid w:val="009A0BCE"/>
    <w:rsid w:val="009A3761"/>
    <w:rsid w:val="009B2E88"/>
    <w:rsid w:val="009B31EE"/>
    <w:rsid w:val="009B4DE8"/>
    <w:rsid w:val="009B582F"/>
    <w:rsid w:val="009B75D8"/>
    <w:rsid w:val="009C4B35"/>
    <w:rsid w:val="009C5CC8"/>
    <w:rsid w:val="009C5FB5"/>
    <w:rsid w:val="009C7DA3"/>
    <w:rsid w:val="009D43E0"/>
    <w:rsid w:val="009D534E"/>
    <w:rsid w:val="009E02B7"/>
    <w:rsid w:val="009E2874"/>
    <w:rsid w:val="009E5D87"/>
    <w:rsid w:val="009E5FAF"/>
    <w:rsid w:val="009F77F8"/>
    <w:rsid w:val="00A0243D"/>
    <w:rsid w:val="00A02D33"/>
    <w:rsid w:val="00A048A8"/>
    <w:rsid w:val="00A077F5"/>
    <w:rsid w:val="00A1642E"/>
    <w:rsid w:val="00A16DC9"/>
    <w:rsid w:val="00A20194"/>
    <w:rsid w:val="00A26816"/>
    <w:rsid w:val="00A310CC"/>
    <w:rsid w:val="00A40503"/>
    <w:rsid w:val="00A405E4"/>
    <w:rsid w:val="00A43BBA"/>
    <w:rsid w:val="00A44FA1"/>
    <w:rsid w:val="00A57CFA"/>
    <w:rsid w:val="00A6157F"/>
    <w:rsid w:val="00A757CE"/>
    <w:rsid w:val="00A76799"/>
    <w:rsid w:val="00A77833"/>
    <w:rsid w:val="00A8101D"/>
    <w:rsid w:val="00A82C47"/>
    <w:rsid w:val="00A83EB5"/>
    <w:rsid w:val="00A856B4"/>
    <w:rsid w:val="00A9096D"/>
    <w:rsid w:val="00A94E6A"/>
    <w:rsid w:val="00A9642D"/>
    <w:rsid w:val="00A9652F"/>
    <w:rsid w:val="00A96C39"/>
    <w:rsid w:val="00A97228"/>
    <w:rsid w:val="00AA2553"/>
    <w:rsid w:val="00AA2F90"/>
    <w:rsid w:val="00AA5A96"/>
    <w:rsid w:val="00AA736B"/>
    <w:rsid w:val="00AB7BFD"/>
    <w:rsid w:val="00AD297E"/>
    <w:rsid w:val="00AD34DF"/>
    <w:rsid w:val="00AD551F"/>
    <w:rsid w:val="00AD70AF"/>
    <w:rsid w:val="00AE0CE2"/>
    <w:rsid w:val="00AF6327"/>
    <w:rsid w:val="00B068F8"/>
    <w:rsid w:val="00B16B45"/>
    <w:rsid w:val="00B211E8"/>
    <w:rsid w:val="00B2247F"/>
    <w:rsid w:val="00B2587A"/>
    <w:rsid w:val="00B361BC"/>
    <w:rsid w:val="00B52B99"/>
    <w:rsid w:val="00B57F6B"/>
    <w:rsid w:val="00B61625"/>
    <w:rsid w:val="00B6170D"/>
    <w:rsid w:val="00B61B24"/>
    <w:rsid w:val="00B638AA"/>
    <w:rsid w:val="00B640B1"/>
    <w:rsid w:val="00B65159"/>
    <w:rsid w:val="00B7138D"/>
    <w:rsid w:val="00B83557"/>
    <w:rsid w:val="00B85EDF"/>
    <w:rsid w:val="00BB3273"/>
    <w:rsid w:val="00BC017F"/>
    <w:rsid w:val="00BC24BB"/>
    <w:rsid w:val="00BD7749"/>
    <w:rsid w:val="00BE2C9B"/>
    <w:rsid w:val="00BE4515"/>
    <w:rsid w:val="00BE4687"/>
    <w:rsid w:val="00BE5B27"/>
    <w:rsid w:val="00BF3301"/>
    <w:rsid w:val="00BF67A0"/>
    <w:rsid w:val="00BF680A"/>
    <w:rsid w:val="00BF6D7A"/>
    <w:rsid w:val="00C02B78"/>
    <w:rsid w:val="00C02D5C"/>
    <w:rsid w:val="00C07A30"/>
    <w:rsid w:val="00C10CDC"/>
    <w:rsid w:val="00C12D2B"/>
    <w:rsid w:val="00C21848"/>
    <w:rsid w:val="00C241E8"/>
    <w:rsid w:val="00C3008F"/>
    <w:rsid w:val="00C301CB"/>
    <w:rsid w:val="00C349D2"/>
    <w:rsid w:val="00C3683A"/>
    <w:rsid w:val="00C41482"/>
    <w:rsid w:val="00C41AFB"/>
    <w:rsid w:val="00C47F87"/>
    <w:rsid w:val="00C51037"/>
    <w:rsid w:val="00C514DD"/>
    <w:rsid w:val="00C617F8"/>
    <w:rsid w:val="00C63E40"/>
    <w:rsid w:val="00C64D6F"/>
    <w:rsid w:val="00C67D2A"/>
    <w:rsid w:val="00C7345F"/>
    <w:rsid w:val="00C73BDA"/>
    <w:rsid w:val="00C75AD4"/>
    <w:rsid w:val="00C76077"/>
    <w:rsid w:val="00C77C80"/>
    <w:rsid w:val="00C8203F"/>
    <w:rsid w:val="00C83539"/>
    <w:rsid w:val="00C8367C"/>
    <w:rsid w:val="00C867E1"/>
    <w:rsid w:val="00C86BDF"/>
    <w:rsid w:val="00C91934"/>
    <w:rsid w:val="00C93DE2"/>
    <w:rsid w:val="00CA20E8"/>
    <w:rsid w:val="00CA4271"/>
    <w:rsid w:val="00CA4504"/>
    <w:rsid w:val="00CB2C53"/>
    <w:rsid w:val="00CE10B7"/>
    <w:rsid w:val="00CE57D2"/>
    <w:rsid w:val="00CF45B1"/>
    <w:rsid w:val="00CF678C"/>
    <w:rsid w:val="00D10530"/>
    <w:rsid w:val="00D13F05"/>
    <w:rsid w:val="00D14F9E"/>
    <w:rsid w:val="00D23EE5"/>
    <w:rsid w:val="00D258E5"/>
    <w:rsid w:val="00D31E15"/>
    <w:rsid w:val="00D330DC"/>
    <w:rsid w:val="00D4398A"/>
    <w:rsid w:val="00D446D4"/>
    <w:rsid w:val="00D5344D"/>
    <w:rsid w:val="00D5713F"/>
    <w:rsid w:val="00D811B5"/>
    <w:rsid w:val="00D81F52"/>
    <w:rsid w:val="00D854C0"/>
    <w:rsid w:val="00D90B8A"/>
    <w:rsid w:val="00D940A8"/>
    <w:rsid w:val="00D945B3"/>
    <w:rsid w:val="00D95026"/>
    <w:rsid w:val="00D9615A"/>
    <w:rsid w:val="00DA666E"/>
    <w:rsid w:val="00DC0231"/>
    <w:rsid w:val="00DC0A7E"/>
    <w:rsid w:val="00DC3F8E"/>
    <w:rsid w:val="00DC5169"/>
    <w:rsid w:val="00DD2988"/>
    <w:rsid w:val="00DD3593"/>
    <w:rsid w:val="00DE59ED"/>
    <w:rsid w:val="00DE5A0A"/>
    <w:rsid w:val="00DF4F3C"/>
    <w:rsid w:val="00DF5D01"/>
    <w:rsid w:val="00E02638"/>
    <w:rsid w:val="00E100F7"/>
    <w:rsid w:val="00E1097F"/>
    <w:rsid w:val="00E42207"/>
    <w:rsid w:val="00E42666"/>
    <w:rsid w:val="00E42EBC"/>
    <w:rsid w:val="00E51920"/>
    <w:rsid w:val="00E5646F"/>
    <w:rsid w:val="00E631F8"/>
    <w:rsid w:val="00E6342E"/>
    <w:rsid w:val="00E77E68"/>
    <w:rsid w:val="00E80481"/>
    <w:rsid w:val="00E83A30"/>
    <w:rsid w:val="00E84BF6"/>
    <w:rsid w:val="00E85875"/>
    <w:rsid w:val="00E85BD9"/>
    <w:rsid w:val="00E86422"/>
    <w:rsid w:val="00E904F3"/>
    <w:rsid w:val="00E91057"/>
    <w:rsid w:val="00E9237A"/>
    <w:rsid w:val="00E9409D"/>
    <w:rsid w:val="00E948EE"/>
    <w:rsid w:val="00E975B8"/>
    <w:rsid w:val="00EA05C2"/>
    <w:rsid w:val="00EA0924"/>
    <w:rsid w:val="00EA6CE7"/>
    <w:rsid w:val="00EA738D"/>
    <w:rsid w:val="00EA7C2F"/>
    <w:rsid w:val="00EB18AB"/>
    <w:rsid w:val="00EB311D"/>
    <w:rsid w:val="00EC03E8"/>
    <w:rsid w:val="00EC1EBA"/>
    <w:rsid w:val="00EC23BF"/>
    <w:rsid w:val="00ED137F"/>
    <w:rsid w:val="00ED443D"/>
    <w:rsid w:val="00ED59B2"/>
    <w:rsid w:val="00ED7E05"/>
    <w:rsid w:val="00EE71CB"/>
    <w:rsid w:val="00EE7A4A"/>
    <w:rsid w:val="00EF1A88"/>
    <w:rsid w:val="00EF4232"/>
    <w:rsid w:val="00EF64EC"/>
    <w:rsid w:val="00F02EE1"/>
    <w:rsid w:val="00F1033A"/>
    <w:rsid w:val="00F202B3"/>
    <w:rsid w:val="00F20536"/>
    <w:rsid w:val="00F22B9C"/>
    <w:rsid w:val="00F236DF"/>
    <w:rsid w:val="00F2679B"/>
    <w:rsid w:val="00F3336A"/>
    <w:rsid w:val="00F36946"/>
    <w:rsid w:val="00F37AB1"/>
    <w:rsid w:val="00F429C9"/>
    <w:rsid w:val="00F51118"/>
    <w:rsid w:val="00F56976"/>
    <w:rsid w:val="00F63196"/>
    <w:rsid w:val="00F6506B"/>
    <w:rsid w:val="00F65A12"/>
    <w:rsid w:val="00F7019F"/>
    <w:rsid w:val="00F705AD"/>
    <w:rsid w:val="00F71C5B"/>
    <w:rsid w:val="00F9128B"/>
    <w:rsid w:val="00F9374B"/>
    <w:rsid w:val="00F94448"/>
    <w:rsid w:val="00FA3DC8"/>
    <w:rsid w:val="00FA53E3"/>
    <w:rsid w:val="00FA7EDD"/>
    <w:rsid w:val="00FB2BE5"/>
    <w:rsid w:val="00FB5D8D"/>
    <w:rsid w:val="00FD2618"/>
    <w:rsid w:val="00FD5102"/>
    <w:rsid w:val="00FD5D84"/>
    <w:rsid w:val="00FE0FAE"/>
    <w:rsid w:val="00FF05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9644E"/>
  <w15:docId w15:val="{D5956C39-FF97-47F9-9174-84017A58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82F"/>
    <w:pPr>
      <w:spacing w:after="160" w:line="259" w:lineRule="auto"/>
    </w:pPr>
    <w:rPr>
      <w:rFonts w:ascii="Calibri" w:eastAsia="Calibri" w:hAnsi="Calibri" w:cs="Calibri"/>
    </w:rPr>
  </w:style>
  <w:style w:type="paragraph" w:styleId="1">
    <w:name w:val="heading 1"/>
    <w:basedOn w:val="a"/>
    <w:link w:val="10"/>
    <w:uiPriority w:val="1"/>
    <w:qFormat/>
    <w:rsid w:val="00E91057"/>
    <w:pPr>
      <w:widowControl w:val="0"/>
      <w:autoSpaceDE w:val="0"/>
      <w:autoSpaceDN w:val="0"/>
      <w:spacing w:after="0" w:line="240" w:lineRule="auto"/>
      <w:ind w:left="888"/>
      <w:outlineLvl w:val="0"/>
    </w:pPr>
    <w:rPr>
      <w:rFonts w:ascii="Times New Roman" w:eastAsia="Times New Roman" w:hAnsi="Times New Roman" w:cs="Times New Roman"/>
      <w:b/>
      <w:bCs/>
      <w:sz w:val="24"/>
      <w:szCs w:val="24"/>
      <w:lang w:eastAsia="uk-UA" w:bidi="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CE10B7"/>
    <w:pPr>
      <w:widowControl w:val="0"/>
      <w:autoSpaceDE w:val="0"/>
      <w:autoSpaceDN w:val="0"/>
      <w:spacing w:after="0" w:line="240" w:lineRule="auto"/>
    </w:pPr>
    <w:rPr>
      <w:rFonts w:ascii="Times New Roman" w:eastAsia="Times New Roman" w:hAnsi="Times New Roman" w:cs="Times New Roman"/>
      <w:lang w:eastAsia="uk-UA" w:bidi="uk-UA"/>
    </w:rPr>
  </w:style>
  <w:style w:type="table" w:customStyle="1" w:styleId="TableNormal">
    <w:name w:val="Table Normal"/>
    <w:uiPriority w:val="2"/>
    <w:semiHidden/>
    <w:unhideWhenUsed/>
    <w:qFormat/>
    <w:rsid w:val="00BE46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E4687"/>
    <w:pPr>
      <w:widowControl w:val="0"/>
      <w:autoSpaceDE w:val="0"/>
      <w:autoSpaceDN w:val="0"/>
      <w:spacing w:after="0" w:line="240" w:lineRule="auto"/>
    </w:pPr>
    <w:rPr>
      <w:rFonts w:ascii="Times New Roman" w:eastAsia="Times New Roman" w:hAnsi="Times New Roman" w:cs="Times New Roman"/>
      <w:sz w:val="24"/>
      <w:szCs w:val="24"/>
      <w:lang w:eastAsia="uk-UA" w:bidi="uk-UA"/>
    </w:rPr>
  </w:style>
  <w:style w:type="character" w:customStyle="1" w:styleId="a4">
    <w:name w:val="Основной текст Знак"/>
    <w:basedOn w:val="a0"/>
    <w:link w:val="a3"/>
    <w:uiPriority w:val="1"/>
    <w:rsid w:val="00BE4687"/>
    <w:rPr>
      <w:rFonts w:ascii="Times New Roman" w:eastAsia="Times New Roman" w:hAnsi="Times New Roman" w:cs="Times New Roman"/>
      <w:sz w:val="24"/>
      <w:szCs w:val="24"/>
      <w:lang w:eastAsia="uk-UA" w:bidi="uk-UA"/>
    </w:rPr>
  </w:style>
  <w:style w:type="character" w:styleId="a5">
    <w:name w:val="Hyperlink"/>
    <w:basedOn w:val="a0"/>
    <w:unhideWhenUsed/>
    <w:rsid w:val="00334E13"/>
    <w:rPr>
      <w:color w:val="0000FF"/>
      <w:u w:val="single"/>
    </w:rPr>
  </w:style>
  <w:style w:type="character" w:customStyle="1" w:styleId="10">
    <w:name w:val="Заголовок 1 Знак"/>
    <w:basedOn w:val="a0"/>
    <w:link w:val="1"/>
    <w:uiPriority w:val="1"/>
    <w:rsid w:val="00E91057"/>
    <w:rPr>
      <w:rFonts w:ascii="Times New Roman" w:eastAsia="Times New Roman" w:hAnsi="Times New Roman" w:cs="Times New Roman"/>
      <w:b/>
      <w:bCs/>
      <w:sz w:val="24"/>
      <w:szCs w:val="24"/>
      <w:lang w:eastAsia="uk-UA" w:bidi="uk-UA"/>
    </w:rPr>
  </w:style>
  <w:style w:type="table" w:styleId="a6">
    <w:name w:val="Table Grid"/>
    <w:basedOn w:val="a1"/>
    <w:uiPriority w:val="59"/>
    <w:rsid w:val="00686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1"/>
    <w:qFormat/>
    <w:rsid w:val="00A94E6A"/>
    <w:pPr>
      <w:ind w:left="720"/>
      <w:contextualSpacing/>
    </w:pPr>
  </w:style>
  <w:style w:type="paragraph" w:styleId="a9">
    <w:name w:val="annotation text"/>
    <w:basedOn w:val="a"/>
    <w:link w:val="aa"/>
    <w:uiPriority w:val="99"/>
    <w:semiHidden/>
    <w:unhideWhenUsed/>
    <w:rsid w:val="00FE0FAE"/>
    <w:pPr>
      <w:spacing w:line="240" w:lineRule="auto"/>
    </w:pPr>
    <w:rPr>
      <w:sz w:val="20"/>
      <w:szCs w:val="20"/>
    </w:rPr>
  </w:style>
  <w:style w:type="character" w:customStyle="1" w:styleId="aa">
    <w:name w:val="Текст примечания Знак"/>
    <w:basedOn w:val="a0"/>
    <w:link w:val="a9"/>
    <w:uiPriority w:val="99"/>
    <w:semiHidden/>
    <w:rsid w:val="00FE0FAE"/>
    <w:rPr>
      <w:rFonts w:ascii="Calibri" w:eastAsia="Calibri" w:hAnsi="Calibri" w:cs="Calibri"/>
      <w:sz w:val="20"/>
      <w:szCs w:val="20"/>
    </w:rPr>
  </w:style>
  <w:style w:type="paragraph" w:styleId="ab">
    <w:name w:val="annotation subject"/>
    <w:basedOn w:val="a9"/>
    <w:next w:val="a9"/>
    <w:link w:val="ac"/>
    <w:uiPriority w:val="99"/>
    <w:semiHidden/>
    <w:unhideWhenUsed/>
    <w:rsid w:val="00FE0FAE"/>
    <w:pPr>
      <w:widowControl w:val="0"/>
      <w:autoSpaceDE w:val="0"/>
      <w:autoSpaceDN w:val="0"/>
      <w:spacing w:after="0"/>
    </w:pPr>
    <w:rPr>
      <w:rFonts w:ascii="Times New Roman" w:eastAsia="Times New Roman" w:hAnsi="Times New Roman" w:cs="Times New Roman"/>
      <w:b/>
      <w:bCs/>
      <w:lang w:eastAsia="uk-UA" w:bidi="uk-UA"/>
    </w:rPr>
  </w:style>
  <w:style w:type="character" w:customStyle="1" w:styleId="ac">
    <w:name w:val="Тема примечания Знак"/>
    <w:basedOn w:val="aa"/>
    <w:link w:val="ab"/>
    <w:uiPriority w:val="99"/>
    <w:semiHidden/>
    <w:rsid w:val="00FE0FAE"/>
    <w:rPr>
      <w:rFonts w:ascii="Times New Roman" w:eastAsia="Times New Roman" w:hAnsi="Times New Roman" w:cs="Times New Roman"/>
      <w:b/>
      <w:bCs/>
      <w:sz w:val="20"/>
      <w:szCs w:val="20"/>
      <w:lang w:eastAsia="uk-UA" w:bidi="uk-UA"/>
    </w:rPr>
  </w:style>
  <w:style w:type="paragraph" w:styleId="ad">
    <w:name w:val="header"/>
    <w:basedOn w:val="a"/>
    <w:link w:val="ae"/>
    <w:uiPriority w:val="99"/>
    <w:unhideWhenUsed/>
    <w:rsid w:val="0076456D"/>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6456D"/>
    <w:rPr>
      <w:rFonts w:ascii="Calibri" w:eastAsia="Calibri" w:hAnsi="Calibri" w:cs="Calibri"/>
    </w:rPr>
  </w:style>
  <w:style w:type="paragraph" w:styleId="af">
    <w:name w:val="footer"/>
    <w:basedOn w:val="a"/>
    <w:link w:val="af0"/>
    <w:uiPriority w:val="99"/>
    <w:unhideWhenUsed/>
    <w:rsid w:val="0076456D"/>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6456D"/>
    <w:rPr>
      <w:rFonts w:ascii="Calibri" w:eastAsia="Calibri" w:hAnsi="Calibri" w:cs="Calibri"/>
    </w:rPr>
  </w:style>
  <w:style w:type="paragraph" w:customStyle="1" w:styleId="login-buttonuser">
    <w:name w:val="login-button__user"/>
    <w:basedOn w:val="a"/>
    <w:rsid w:val="004535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103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F1033A"/>
  </w:style>
  <w:style w:type="paragraph" w:styleId="af1">
    <w:name w:val="Balloon Text"/>
    <w:basedOn w:val="a"/>
    <w:link w:val="af2"/>
    <w:uiPriority w:val="99"/>
    <w:semiHidden/>
    <w:unhideWhenUsed/>
    <w:rsid w:val="00E5192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51920"/>
    <w:rPr>
      <w:rFonts w:ascii="Segoe UI" w:eastAsia="Calibri" w:hAnsi="Segoe UI" w:cs="Segoe UI"/>
      <w:sz w:val="18"/>
      <w:szCs w:val="18"/>
    </w:rPr>
  </w:style>
  <w:style w:type="table" w:customStyle="1" w:styleId="TableNormal1">
    <w:name w:val="Table Normal1"/>
    <w:uiPriority w:val="2"/>
    <w:semiHidden/>
    <w:unhideWhenUsed/>
    <w:qFormat/>
    <w:rsid w:val="006F2C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rvts0">
    <w:name w:val="rvts0"/>
    <w:basedOn w:val="a0"/>
    <w:rsid w:val="003C07CF"/>
  </w:style>
  <w:style w:type="paragraph" w:styleId="af3">
    <w:name w:val="Revision"/>
    <w:hidden/>
    <w:uiPriority w:val="99"/>
    <w:semiHidden/>
    <w:rsid w:val="00D330DC"/>
    <w:pPr>
      <w:spacing w:after="0" w:line="240" w:lineRule="auto"/>
    </w:pPr>
    <w:rPr>
      <w:rFonts w:ascii="Calibri" w:eastAsia="Calibri" w:hAnsi="Calibri" w:cs="Calibri"/>
    </w:rPr>
  </w:style>
  <w:style w:type="character" w:customStyle="1" w:styleId="af4">
    <w:name w:val="Основной текст_"/>
    <w:basedOn w:val="a0"/>
    <w:link w:val="11"/>
    <w:rsid w:val="00C301CB"/>
    <w:rPr>
      <w:rFonts w:ascii="Times New Roman" w:eastAsia="Times New Roman" w:hAnsi="Times New Roman" w:cs="Times New Roman"/>
      <w:shd w:val="clear" w:color="auto" w:fill="FFFFFF"/>
    </w:rPr>
  </w:style>
  <w:style w:type="paragraph" w:customStyle="1" w:styleId="11">
    <w:name w:val="Основной текст1"/>
    <w:basedOn w:val="a"/>
    <w:link w:val="af4"/>
    <w:rsid w:val="00C301CB"/>
    <w:pPr>
      <w:widowControl w:val="0"/>
      <w:shd w:val="clear" w:color="auto" w:fill="FFFFFF"/>
      <w:spacing w:after="0" w:line="240" w:lineRule="auto"/>
      <w:ind w:firstLine="180"/>
    </w:pPr>
    <w:rPr>
      <w:rFonts w:ascii="Times New Roman" w:eastAsia="Times New Roman" w:hAnsi="Times New Roman" w:cs="Times New Roman"/>
    </w:rPr>
  </w:style>
  <w:style w:type="character" w:customStyle="1" w:styleId="a8">
    <w:name w:val="Абзац списка Знак"/>
    <w:link w:val="a7"/>
    <w:uiPriority w:val="1"/>
    <w:rsid w:val="00643BE8"/>
    <w:rPr>
      <w:rFonts w:ascii="Calibri" w:eastAsia="Calibri" w:hAnsi="Calibri" w:cs="Calibri"/>
    </w:rPr>
  </w:style>
  <w:style w:type="paragraph" w:customStyle="1" w:styleId="af5">
    <w:name w:val="Òåêñò"/>
    <w:rsid w:val="00643BE8"/>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7055">
      <w:bodyDiv w:val="1"/>
      <w:marLeft w:val="0"/>
      <w:marRight w:val="0"/>
      <w:marTop w:val="0"/>
      <w:marBottom w:val="0"/>
      <w:divBdr>
        <w:top w:val="none" w:sz="0" w:space="0" w:color="auto"/>
        <w:left w:val="none" w:sz="0" w:space="0" w:color="auto"/>
        <w:bottom w:val="none" w:sz="0" w:space="0" w:color="auto"/>
        <w:right w:val="none" w:sz="0" w:space="0" w:color="auto"/>
      </w:divBdr>
    </w:div>
    <w:div w:id="849952896">
      <w:bodyDiv w:val="1"/>
      <w:marLeft w:val="0"/>
      <w:marRight w:val="0"/>
      <w:marTop w:val="0"/>
      <w:marBottom w:val="0"/>
      <w:divBdr>
        <w:top w:val="none" w:sz="0" w:space="0" w:color="auto"/>
        <w:left w:val="none" w:sz="0" w:space="0" w:color="auto"/>
        <w:bottom w:val="none" w:sz="0" w:space="0" w:color="auto"/>
        <w:right w:val="none" w:sz="0" w:space="0" w:color="auto"/>
      </w:divBdr>
    </w:div>
    <w:div w:id="10514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dubogrey@gmail.com" TargetMode="External"/><Relationship Id="rId13" Type="http://schemas.openxmlformats.org/officeDocument/2006/relationships/hyperlink" Target="https://zakon.rada.gov.ua/laws/show/1178-2022-%D0%BF?find=1&amp;text=%D0%BD%D0%B5%D0%B4%D0%BE%D1%81%D1%82%D0%BE%D0%B2%D1%96%D1%80%D0%B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find=1&amp;text=%D0%BD%D0%B5%D0%B4%D0%BE%D1%81%D1%82%D0%BE%D0%B2%D1%96%D1%80%D0%B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D%D0%B5%D0%B4%D0%BE%D1%81%D1%82%D0%BE%D0%B2%D1%96%D1%80%D0%BD" TargetMode="External"/><Relationship Id="rId5" Type="http://schemas.openxmlformats.org/officeDocument/2006/relationships/webSettings" Target="webSettings.xml"/><Relationship Id="rId15" Type="http://schemas.openxmlformats.org/officeDocument/2006/relationships/hyperlink" Target="https://zakon.rada.gov.ua/laws/show/1178-2022-%D0%BF?find=1&amp;text=%D0%BD%D0%B5%D0%B4%D0%BE%D1%81%D1%82%D0%BE%D0%B2%D1%96%D1%80%D0%BD"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294@ukr.net" TargetMode="External"/><Relationship Id="rId14" Type="http://schemas.openxmlformats.org/officeDocument/2006/relationships/hyperlink" Target="https://zakon.rada.gov.ua/laws/show/1178-2022-%D0%BF?find=1&amp;text=%D0%BD%D0%B5%D0%B4%D0%BE%D1%81%D1%82%D0%BE%D0%B2%D1%96%D1%8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9FB98-679B-4CB3-B142-D4BC9158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54</Pages>
  <Words>90514</Words>
  <Characters>51594</Characters>
  <Application>Microsoft Office Word</Application>
  <DocSecurity>0</DocSecurity>
  <Lines>429</Lines>
  <Paragraphs>283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208</cp:revision>
  <cp:lastPrinted>2024-03-01T15:19:00Z</cp:lastPrinted>
  <dcterms:created xsi:type="dcterms:W3CDTF">2024-01-26T13:08:00Z</dcterms:created>
  <dcterms:modified xsi:type="dcterms:W3CDTF">2024-03-01T15:20:00Z</dcterms:modified>
</cp:coreProperties>
</file>