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EB09A5">
                    <w:rPr>
                      <w:rFonts w:ascii="Times New Roman" w:eastAsia="Times New Roman" w:hAnsi="Times New Roman"/>
                      <w:b/>
                      <w:bCs/>
                      <w:color w:val="FF0000"/>
                      <w:sz w:val="24"/>
                      <w:szCs w:val="24"/>
                      <w:lang w:val="uk-UA" w:eastAsia="ru-RU"/>
                    </w:rPr>
                    <w:t>247</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EB09A5">
                    <w:rPr>
                      <w:rFonts w:ascii="Times New Roman" w:eastAsia="Times New Roman" w:hAnsi="Times New Roman"/>
                      <w:b/>
                      <w:bCs/>
                      <w:color w:val="FF0000"/>
                      <w:sz w:val="24"/>
                      <w:szCs w:val="24"/>
                      <w:lang w:val="uk-UA" w:eastAsia="ru-RU"/>
                    </w:rPr>
                    <w:t>5</w:t>
                  </w:r>
                  <w:r w:rsidR="00D02012">
                    <w:rPr>
                      <w:rFonts w:ascii="Times New Roman" w:eastAsia="Times New Roman" w:hAnsi="Times New Roman"/>
                      <w:b/>
                      <w:bCs/>
                      <w:color w:val="FF0000"/>
                      <w:sz w:val="24"/>
                      <w:szCs w:val="24"/>
                      <w:lang w:val="uk-UA" w:eastAsia="ru-RU"/>
                    </w:rPr>
                    <w:t xml:space="preserve"> липня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6D1F71" w:rsidRDefault="00B91FAA" w:rsidP="00B91FAA">
      <w:pPr>
        <w:spacing w:after="0" w:line="240" w:lineRule="auto"/>
        <w:jc w:val="center"/>
        <w:rPr>
          <w:rFonts w:ascii="Times New Roman" w:hAnsi="Times New Roman"/>
          <w:b/>
          <w:bCs/>
          <w:sz w:val="24"/>
          <w:szCs w:val="24"/>
          <w:lang w:val="uk-UA"/>
        </w:rPr>
      </w:pPr>
      <w:r w:rsidRPr="006D1F71">
        <w:rPr>
          <w:rFonts w:ascii="Times New Roman" w:hAnsi="Times New Roman"/>
          <w:b/>
          <w:bCs/>
          <w:sz w:val="24"/>
          <w:szCs w:val="24"/>
          <w:lang w:val="uk-UA"/>
        </w:rPr>
        <w:t xml:space="preserve">ВІДКРИТІ ТОРГИ З ОСОБЛИВОСТЯМИ </w:t>
      </w:r>
    </w:p>
    <w:p w:rsidR="00B91FAA" w:rsidRPr="006D1F71" w:rsidRDefault="00B91FAA" w:rsidP="00B91FAA">
      <w:pPr>
        <w:spacing w:after="0" w:line="240" w:lineRule="auto"/>
        <w:jc w:val="center"/>
        <w:rPr>
          <w:rFonts w:ascii="Times New Roman" w:hAnsi="Times New Roman"/>
          <w:sz w:val="24"/>
          <w:szCs w:val="24"/>
          <w:lang w:val="uk-UA"/>
        </w:rPr>
      </w:pP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6D1F71">
        <w:rPr>
          <w:rFonts w:ascii="Times New Roman" w:hAnsi="Times New Roman"/>
          <w:b/>
          <w:bCs/>
          <w:sz w:val="24"/>
          <w:szCs w:val="24"/>
          <w:bdr w:val="none" w:sz="0" w:space="0" w:color="auto" w:frame="1"/>
          <w:lang w:val="uk-UA"/>
        </w:rPr>
        <w:t>ПРЕДМЕТ ЗАКУПІВЛІ</w:t>
      </w:r>
    </w:p>
    <w:p w:rsidR="00036D80" w:rsidRPr="00BF420B" w:rsidRDefault="00036D80" w:rsidP="00036D80">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036D80" w:rsidRPr="00670EB7" w:rsidRDefault="00670EB7" w:rsidP="00670EB7">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670EB7">
        <w:rPr>
          <w:rFonts w:ascii="Times New Roman" w:hAnsi="Times New Roman"/>
          <w:b/>
          <w:sz w:val="24"/>
          <w:szCs w:val="24"/>
          <w:lang w:val="uk-UA"/>
        </w:rPr>
        <w:t>Реконструкція котельні по вул.Старотоїцька,4а (приміщення 2)</w:t>
      </w:r>
      <w:r w:rsidR="00A04788">
        <w:rPr>
          <w:rFonts w:ascii="Times New Roman" w:hAnsi="Times New Roman"/>
          <w:b/>
          <w:sz w:val="24"/>
          <w:szCs w:val="24"/>
          <w:lang w:val="uk-UA"/>
        </w:rPr>
        <w:t xml:space="preserve"> </w:t>
      </w:r>
      <w:r w:rsidRPr="00670EB7">
        <w:rPr>
          <w:rFonts w:ascii="Times New Roman" w:hAnsi="Times New Roman"/>
          <w:b/>
          <w:sz w:val="24"/>
          <w:szCs w:val="24"/>
          <w:lang w:val="uk-UA"/>
        </w:rPr>
        <w:t>в м.Лубни</w:t>
      </w:r>
    </w:p>
    <w:p w:rsidR="00036D80" w:rsidRPr="00BF420B" w:rsidRDefault="00036D80" w:rsidP="00036D80">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rsidR="00036D80" w:rsidRPr="00BF420B" w:rsidRDefault="00036D80" w:rsidP="00036D80">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BF420B">
        <w:rPr>
          <w:rFonts w:ascii="Times New Roman" w:eastAsia="Times New Roman" w:hAnsi="Times New Roman"/>
          <w:b/>
          <w:sz w:val="24"/>
          <w:szCs w:val="24"/>
          <w:lang w:val="uk-UA"/>
        </w:rPr>
        <w:t>Код ДК 021:</w:t>
      </w:r>
      <w:r w:rsidRPr="00BF420B">
        <w:rPr>
          <w:rFonts w:ascii="Times New Roman" w:hAnsi="Times New Roman"/>
          <w:b/>
          <w:sz w:val="24"/>
          <w:szCs w:val="24"/>
          <w:lang w:val="uk-UA"/>
        </w:rPr>
        <w:t>2015:</w:t>
      </w:r>
      <w:r>
        <w:rPr>
          <w:rFonts w:ascii="Times New Roman" w:hAnsi="Times New Roman"/>
          <w:b/>
          <w:sz w:val="24"/>
          <w:szCs w:val="24"/>
          <w:lang w:val="uk-UA"/>
        </w:rPr>
        <w:t>45450000-6</w:t>
      </w:r>
      <w:r w:rsidRPr="00F64257">
        <w:rPr>
          <w:rFonts w:ascii="Times New Roman" w:hAnsi="Times New Roman"/>
          <w:b/>
          <w:sz w:val="24"/>
          <w:szCs w:val="24"/>
          <w:lang w:val="uk-UA"/>
        </w:rPr>
        <w:t xml:space="preserve"> </w:t>
      </w:r>
      <w:r w:rsidRPr="00043BEE">
        <w:rPr>
          <w:rFonts w:ascii="Times New Roman" w:hAnsi="Times New Roman"/>
          <w:b/>
          <w:sz w:val="24"/>
          <w:szCs w:val="24"/>
          <w:lang w:val="uk-UA"/>
        </w:rPr>
        <w:t>Інші завершальні будівельні роботи</w:t>
      </w:r>
    </w:p>
    <w:p w:rsidR="00B91FAA" w:rsidRPr="006D1F71" w:rsidRDefault="00B91FAA" w:rsidP="00375F24">
      <w:pPr>
        <w:jc w:val="center"/>
        <w:rPr>
          <w:rFonts w:ascii="Times New Roman" w:hAnsi="Times New Roman"/>
          <w:lang w:val="uk-UA"/>
        </w:rPr>
      </w:pPr>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036D80" w:rsidRDefault="00036D80" w:rsidP="00375F24">
      <w:pPr>
        <w:jc w:val="center"/>
        <w:rPr>
          <w:rFonts w:ascii="Times New Roman" w:hAnsi="Times New Roman"/>
          <w:lang w:val="uk-UA"/>
        </w:rPr>
      </w:pPr>
    </w:p>
    <w:p w:rsidR="00036D80" w:rsidRDefault="00036D80" w:rsidP="00375F24">
      <w:pPr>
        <w:jc w:val="center"/>
        <w:rPr>
          <w:rFonts w:ascii="Times New Roman" w:hAnsi="Times New Roman"/>
          <w:lang w:val="uk-UA"/>
        </w:rPr>
      </w:pPr>
    </w:p>
    <w:p w:rsidR="00C64E62" w:rsidRPr="006D1F71" w:rsidRDefault="00C64E62"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EB09A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036D80">
        <w:trPr>
          <w:trHeight w:val="604"/>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036D80" w:rsidRDefault="00314CDF" w:rsidP="00613746">
            <w:pPr>
              <w:spacing w:after="0" w:line="240" w:lineRule="auto"/>
              <w:contextualSpacing/>
              <w:rPr>
                <w:rFonts w:ascii="Times New Roman" w:eastAsia="Times New Roman" w:hAnsi="Times New Roman"/>
                <w:lang w:val="uk-UA" w:eastAsia="ru-RU"/>
              </w:rPr>
            </w:pPr>
            <w:r w:rsidRPr="00036D80">
              <w:rPr>
                <w:rFonts w:ascii="Times New Roman" w:eastAsia="Times New Roman" w:hAnsi="Times New Roman"/>
                <w:lang w:val="uk-UA" w:eastAsia="ru-RU"/>
              </w:rPr>
              <w:t> </w:t>
            </w:r>
          </w:p>
        </w:tc>
      </w:tr>
      <w:bookmarkEnd w:id="1"/>
      <w:tr w:rsidR="00314CDF" w:rsidRPr="00670EB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0137D0" w:rsidRPr="00670EB7" w:rsidRDefault="00670EB7" w:rsidP="00C64E62">
            <w:pPr>
              <w:rPr>
                <w:rFonts w:ascii="Times New Roman" w:hAnsi="Times New Roman"/>
                <w:b/>
                <w:lang w:val="uk-UA"/>
              </w:rPr>
            </w:pPr>
            <w:r w:rsidRPr="00670EB7">
              <w:rPr>
                <w:rFonts w:ascii="Times New Roman" w:hAnsi="Times New Roman"/>
                <w:b/>
                <w:lang w:val="uk-UA"/>
              </w:rPr>
              <w:t>Реконструкція котельні по вул.Старотоїцька,4а (приміщення 2)</w:t>
            </w:r>
            <w:r w:rsidR="005E2B7B">
              <w:rPr>
                <w:rFonts w:ascii="Times New Roman" w:hAnsi="Times New Roman"/>
                <w:b/>
                <w:lang w:val="uk-UA"/>
              </w:rPr>
              <w:t xml:space="preserve"> </w:t>
            </w:r>
            <w:r w:rsidRPr="00670EB7">
              <w:rPr>
                <w:rFonts w:ascii="Times New Roman" w:hAnsi="Times New Roman"/>
                <w:b/>
                <w:lang w:val="uk-UA"/>
              </w:rPr>
              <w:t>в м.Лубни</w:t>
            </w:r>
            <w:r>
              <w:rPr>
                <w:rFonts w:ascii="Times New Roman" w:hAnsi="Times New Roman"/>
                <w:b/>
                <w:lang w:val="uk-UA"/>
              </w:rPr>
              <w:t xml:space="preserve">. </w:t>
            </w:r>
            <w:r w:rsidR="00590480" w:rsidRPr="00036D80">
              <w:rPr>
                <w:rFonts w:ascii="Times New Roman" w:eastAsia="Times New Roman" w:hAnsi="Times New Roman"/>
                <w:b/>
                <w:lang w:val="uk-UA"/>
              </w:rPr>
              <w:t>К</w:t>
            </w:r>
            <w:r w:rsidR="00590480" w:rsidRPr="00036D80">
              <w:rPr>
                <w:rFonts w:ascii="Times New Roman" w:hAnsi="Times New Roman"/>
                <w:b/>
                <w:lang w:val="uk-UA"/>
              </w:rPr>
              <w:t>од за ДК 021:2015</w:t>
            </w:r>
            <w:r w:rsidR="00007854" w:rsidRPr="00036D80">
              <w:rPr>
                <w:rFonts w:ascii="Times New Roman" w:hAnsi="Times New Roman"/>
                <w:b/>
                <w:lang w:val="uk-UA"/>
              </w:rPr>
              <w:t>:</w:t>
            </w:r>
            <w:r w:rsidR="00C64E62" w:rsidRPr="00670EB7">
              <w:rPr>
                <w:lang w:val="uk-UA"/>
              </w:rPr>
              <w:t xml:space="preserve"> </w:t>
            </w:r>
            <w:r w:rsidR="00036D80" w:rsidRPr="00036D80">
              <w:rPr>
                <w:rFonts w:ascii="Times New Roman" w:hAnsi="Times New Roman"/>
                <w:b/>
                <w:lang w:val="uk-UA"/>
              </w:rPr>
              <w:t>45450000-6 Інші завершальні будівельні роботи</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036D80" w:rsidRDefault="00FC3AC1" w:rsidP="00613746">
            <w:pPr>
              <w:spacing w:after="0" w:line="240" w:lineRule="auto"/>
              <w:contextualSpacing/>
              <w:jc w:val="both"/>
              <w:rPr>
                <w:rFonts w:ascii="Times New Roman" w:hAnsi="Times New Roman"/>
                <w:spacing w:val="-4"/>
                <w:lang w:val="uk-UA"/>
              </w:rPr>
            </w:pPr>
            <w:r w:rsidRPr="00036D80">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036D80" w:rsidRDefault="00FC3AC1" w:rsidP="00613746">
            <w:pPr>
              <w:spacing w:after="0" w:line="240" w:lineRule="auto"/>
              <w:contextualSpacing/>
              <w:jc w:val="both"/>
              <w:rPr>
                <w:rFonts w:ascii="Times New Roman" w:eastAsia="Times New Roman" w:hAnsi="Times New Roman"/>
                <w:b/>
                <w:lang w:val="uk-UA" w:eastAsia="ru-RU"/>
              </w:rPr>
            </w:pPr>
            <w:r w:rsidRPr="00036D80">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EB09A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0D110A" w:rsidRDefault="00C92DB6" w:rsidP="00613746">
            <w:pPr>
              <w:spacing w:after="0" w:line="240" w:lineRule="auto"/>
              <w:contextualSpacing/>
              <w:rPr>
                <w:rFonts w:ascii="Times New Roman" w:eastAsia="Times New Roman" w:hAnsi="Times New Roman"/>
                <w:lang w:val="uk-UA" w:eastAsia="ru-RU"/>
              </w:rPr>
            </w:pPr>
            <w:r w:rsidRPr="000D110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5E2B7B" w:rsidRPr="000D110A" w:rsidRDefault="00590480" w:rsidP="00C64E62">
            <w:pPr>
              <w:tabs>
                <w:tab w:val="left" w:pos="4771"/>
              </w:tabs>
              <w:suppressAutoHyphens/>
              <w:spacing w:after="0" w:line="240" w:lineRule="auto"/>
              <w:ind w:right="-8"/>
              <w:contextualSpacing/>
              <w:rPr>
                <w:rFonts w:ascii="Times New Roman" w:eastAsia="Times New Roman" w:hAnsi="Times New Roman"/>
                <w:lang w:val="uk-UA" w:eastAsia="ru-RU"/>
              </w:rPr>
            </w:pPr>
            <w:r w:rsidRPr="000D110A">
              <w:rPr>
                <w:rFonts w:ascii="Times New Roman" w:eastAsia="Times New Roman" w:hAnsi="Times New Roman"/>
                <w:lang w:val="uk-UA" w:eastAsia="zh-CN"/>
              </w:rPr>
              <w:t xml:space="preserve">Місце </w:t>
            </w:r>
            <w:r w:rsidR="00A052AE" w:rsidRPr="000D110A">
              <w:rPr>
                <w:rFonts w:ascii="Times New Roman" w:eastAsia="Times New Roman" w:hAnsi="Times New Roman"/>
                <w:lang w:val="uk-UA" w:eastAsia="zh-CN"/>
              </w:rPr>
              <w:t>надання послуг</w:t>
            </w:r>
            <w:r w:rsidRPr="000D110A">
              <w:rPr>
                <w:rFonts w:ascii="Times New Roman" w:eastAsia="Times New Roman" w:hAnsi="Times New Roman"/>
                <w:lang w:val="uk-UA" w:eastAsia="ru-RU"/>
              </w:rPr>
              <w:t xml:space="preserve">: </w:t>
            </w:r>
            <w:r w:rsidR="00670EB7" w:rsidRPr="000D110A">
              <w:rPr>
                <w:rFonts w:ascii="Times New Roman" w:eastAsia="Times New Roman" w:hAnsi="Times New Roman"/>
                <w:lang w:val="uk-UA" w:eastAsia="ru-RU"/>
              </w:rPr>
              <w:t>вул.Старотоїцька,4а (приміщення 2)</w:t>
            </w:r>
            <w:r w:rsidR="005E2B7B" w:rsidRPr="000D110A">
              <w:rPr>
                <w:rFonts w:ascii="Times New Roman" w:eastAsia="Times New Roman" w:hAnsi="Times New Roman"/>
                <w:lang w:val="uk-UA" w:eastAsia="ru-RU"/>
              </w:rPr>
              <w:t xml:space="preserve"> </w:t>
            </w:r>
            <w:r w:rsidR="00A04788" w:rsidRPr="000D110A">
              <w:rPr>
                <w:rFonts w:ascii="Times New Roman" w:eastAsia="Times New Roman" w:hAnsi="Times New Roman"/>
                <w:lang w:val="uk-UA" w:eastAsia="ru-RU"/>
              </w:rPr>
              <w:t>в м.Лубни</w:t>
            </w:r>
            <w:r w:rsidR="005E2B7B" w:rsidRPr="000D110A">
              <w:rPr>
                <w:rFonts w:ascii="Times New Roman" w:eastAsia="Times New Roman" w:hAnsi="Times New Roman"/>
                <w:lang w:val="uk-UA" w:eastAsia="ru-RU"/>
              </w:rPr>
              <w:t>, Полтавської обл., 37500</w:t>
            </w:r>
          </w:p>
          <w:p w:rsidR="00C64E62" w:rsidRPr="000D110A" w:rsidRDefault="00E12961" w:rsidP="00C64E62">
            <w:pPr>
              <w:tabs>
                <w:tab w:val="left" w:pos="4771"/>
              </w:tabs>
              <w:suppressAutoHyphens/>
              <w:spacing w:after="0" w:line="240" w:lineRule="auto"/>
              <w:ind w:right="-8"/>
              <w:contextualSpacing/>
              <w:rPr>
                <w:rFonts w:ascii="Times New Roman" w:hAnsi="Times New Roman"/>
                <w:lang w:val="uk-UA"/>
              </w:rPr>
            </w:pPr>
            <w:r w:rsidRPr="000D110A">
              <w:rPr>
                <w:rFonts w:ascii="Times New Roman" w:eastAsia="Times New Roman" w:hAnsi="Times New Roman"/>
                <w:lang w:val="uk-UA" w:eastAsia="ru-RU"/>
              </w:rPr>
              <w:t xml:space="preserve">Кількість </w:t>
            </w:r>
            <w:r w:rsidR="00036D80" w:rsidRPr="000D110A">
              <w:rPr>
                <w:rFonts w:ascii="Times New Roman" w:eastAsia="Times New Roman" w:hAnsi="Times New Roman"/>
                <w:lang w:val="uk-UA" w:eastAsia="ru-RU"/>
              </w:rPr>
              <w:t xml:space="preserve">- </w:t>
            </w:r>
            <w:r w:rsidR="00670EB7" w:rsidRPr="000D110A">
              <w:rPr>
                <w:rFonts w:ascii="Times New Roman" w:hAnsi="Times New Roman"/>
                <w:b/>
                <w:lang w:val="uk-UA"/>
              </w:rPr>
              <w:t>Реконструкція котельні по вул.Старотоїцька,4а (приміщення 2)в м.Лубни</w:t>
            </w:r>
            <w:r w:rsidR="00670EB7" w:rsidRPr="000D110A">
              <w:rPr>
                <w:rFonts w:ascii="Times New Roman" w:hAnsi="Times New Roman"/>
                <w:lang w:val="uk-UA"/>
              </w:rPr>
              <w:t xml:space="preserve"> -</w:t>
            </w:r>
            <w:r w:rsidR="00F00C46" w:rsidRPr="000D110A">
              <w:rPr>
                <w:rFonts w:ascii="Times New Roman" w:hAnsi="Times New Roman"/>
                <w:lang w:val="uk-UA"/>
              </w:rPr>
              <w:t>2 роботи</w:t>
            </w:r>
            <w:r w:rsidR="00670EB7" w:rsidRPr="000D110A">
              <w:rPr>
                <w:rFonts w:ascii="Times New Roman" w:hAnsi="Times New Roman"/>
                <w:lang w:val="uk-UA"/>
              </w:rPr>
              <w:t xml:space="preserve"> (роботи будуть виконуватись в дві черги</w:t>
            </w:r>
            <w:r w:rsidR="00036D80" w:rsidRPr="000D110A">
              <w:rPr>
                <w:rFonts w:ascii="Times New Roman" w:hAnsi="Times New Roman"/>
                <w:lang w:val="uk-UA"/>
              </w:rPr>
              <w:t>, відповідно до вимог щодо технічних, якісних та кількісних характеристик предмету закупівлі (додат</w:t>
            </w:r>
            <w:r w:rsidR="005E2B7B" w:rsidRPr="000D110A">
              <w:rPr>
                <w:rFonts w:ascii="Times New Roman" w:hAnsi="Times New Roman"/>
                <w:lang w:val="uk-UA"/>
              </w:rPr>
              <w:t>ок 4 до тендерної документації)).</w:t>
            </w:r>
          </w:p>
          <w:p w:rsidR="00E71A06" w:rsidRPr="000D110A" w:rsidRDefault="00E71A06" w:rsidP="00BB2D0A">
            <w:pPr>
              <w:spacing w:after="0" w:line="240" w:lineRule="auto"/>
              <w:contextualSpacing/>
              <w:rPr>
                <w:rFonts w:ascii="Times New Roman" w:eastAsia="Times New Roman" w:hAnsi="Times New Roman"/>
                <w:lang w:val="uk-UA" w:eastAsia="ru-RU"/>
              </w:rPr>
            </w:pPr>
          </w:p>
        </w:tc>
      </w:tr>
      <w:bookmarkEnd w:id="3"/>
      <w:tr w:rsidR="00036D80"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036D80" w:rsidRPr="000D110A" w:rsidRDefault="00036D80" w:rsidP="00036D80">
            <w:pPr>
              <w:spacing w:after="0" w:line="240" w:lineRule="auto"/>
              <w:contextualSpacing/>
              <w:rPr>
                <w:rFonts w:ascii="Times New Roman" w:eastAsia="Times New Roman" w:hAnsi="Times New Roman"/>
                <w:lang w:val="uk-UA" w:eastAsia="ru-RU"/>
              </w:rPr>
            </w:pPr>
            <w:r w:rsidRPr="000D110A">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036D80" w:rsidRPr="000D110A" w:rsidRDefault="00036D80" w:rsidP="00311A19">
            <w:pPr>
              <w:spacing w:after="0" w:line="240" w:lineRule="auto"/>
              <w:contextualSpacing/>
              <w:rPr>
                <w:rFonts w:ascii="Times New Roman" w:eastAsia="Times New Roman" w:hAnsi="Times New Roman"/>
                <w:lang w:val="uk-UA" w:eastAsia="ru-RU"/>
              </w:rPr>
            </w:pPr>
            <w:r w:rsidRPr="000D110A">
              <w:rPr>
                <w:rFonts w:ascii="Times New Roman" w:eastAsia="Times New Roman" w:hAnsi="Times New Roman"/>
                <w:lang w:val="uk-UA" w:eastAsia="ru-RU"/>
              </w:rPr>
              <w:t xml:space="preserve">Термін </w:t>
            </w:r>
            <w:r w:rsidR="00311A19" w:rsidRPr="000D110A">
              <w:rPr>
                <w:rFonts w:ascii="Times New Roman" w:eastAsia="Times New Roman" w:hAnsi="Times New Roman"/>
                <w:lang w:val="uk-UA" w:eastAsia="ru-RU"/>
              </w:rPr>
              <w:t>виконання робіт:</w:t>
            </w:r>
            <w:r w:rsidRPr="000D110A">
              <w:rPr>
                <w:rFonts w:ascii="Times New Roman" w:eastAsia="Times New Roman" w:hAnsi="Times New Roman"/>
                <w:lang w:val="uk-UA" w:eastAsia="ru-RU"/>
              </w:rPr>
              <w:t xml:space="preserve"> </w:t>
            </w:r>
            <w:r w:rsidR="00311A19" w:rsidRPr="000D110A">
              <w:rPr>
                <w:rFonts w:ascii="Times New Roman" w:eastAsia="Times New Roman" w:hAnsi="Times New Roman"/>
                <w:lang w:val="uk-UA" w:eastAsia="ru-RU"/>
              </w:rPr>
              <w:t>перша черга – до 01.09.2023р</w:t>
            </w:r>
            <w:r w:rsidR="00567384" w:rsidRPr="000D110A">
              <w:rPr>
                <w:rFonts w:ascii="Times New Roman" w:eastAsia="Times New Roman" w:hAnsi="Times New Roman"/>
                <w:lang w:val="uk-UA" w:bidi="en-US"/>
              </w:rPr>
              <w:t>., друга черга- до 01</w:t>
            </w:r>
            <w:r w:rsidR="00311A19" w:rsidRPr="000D110A">
              <w:rPr>
                <w:rFonts w:ascii="Times New Roman" w:eastAsia="Times New Roman" w:hAnsi="Times New Roman"/>
                <w:lang w:val="uk-UA" w:bidi="en-US"/>
              </w:rPr>
              <w:t>.12.2023р.</w:t>
            </w:r>
          </w:p>
        </w:tc>
      </w:tr>
      <w:tr w:rsidR="00036D80" w:rsidRPr="00EB09A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036D80" w:rsidRPr="00311A19" w:rsidRDefault="00036D80" w:rsidP="00AB5AF1">
            <w:pPr>
              <w:spacing w:after="0" w:line="240" w:lineRule="auto"/>
              <w:contextualSpacing/>
              <w:jc w:val="both"/>
              <w:rPr>
                <w:rFonts w:ascii="Times New Roman" w:eastAsia="Times New Roman" w:hAnsi="Times New Roman"/>
                <w:lang w:val="uk-UA" w:eastAsia="ru-RU"/>
              </w:rPr>
            </w:pPr>
            <w:r w:rsidRPr="00311A19">
              <w:rPr>
                <w:rFonts w:ascii="Times New Roman" w:eastAsia="Times New Roman" w:hAnsi="Times New Roman"/>
                <w:lang w:val="uk-UA" w:eastAsia="ru-RU"/>
              </w:rPr>
              <w:t>Оплата здійснюється в безготівковій формі, шляхом перерахування</w:t>
            </w:r>
            <w:r w:rsidR="002D3235">
              <w:rPr>
                <w:rFonts w:ascii="Times New Roman" w:eastAsia="Times New Roman" w:hAnsi="Times New Roman"/>
                <w:lang w:val="uk-UA" w:eastAsia="ru-RU"/>
              </w:rPr>
              <w:t xml:space="preserve"> Замовником </w:t>
            </w:r>
            <w:r w:rsidR="002D3235" w:rsidRPr="00311A19">
              <w:rPr>
                <w:rFonts w:ascii="Times New Roman" w:eastAsia="Times New Roman" w:hAnsi="Times New Roman"/>
                <w:lang w:val="uk-UA" w:eastAsia="ru-RU"/>
              </w:rPr>
              <w:t xml:space="preserve">на поточний рахунок Виконавця </w:t>
            </w:r>
            <w:r w:rsidR="005F1744" w:rsidRPr="005F1744">
              <w:rPr>
                <w:rFonts w:ascii="Times New Roman" w:eastAsia="Times New Roman" w:hAnsi="Times New Roman"/>
                <w:lang w:val="uk-UA" w:eastAsia="ru-RU"/>
              </w:rPr>
              <w:t>аванс</w:t>
            </w:r>
            <w:r w:rsidR="00AB5AF1">
              <w:rPr>
                <w:rFonts w:ascii="Times New Roman" w:eastAsia="Times New Roman" w:hAnsi="Times New Roman"/>
                <w:lang w:val="uk-UA" w:eastAsia="ru-RU"/>
              </w:rPr>
              <w:t>у</w:t>
            </w:r>
            <w:r w:rsidR="005F1744" w:rsidRPr="005F1744">
              <w:rPr>
                <w:rFonts w:ascii="Times New Roman" w:eastAsia="Times New Roman" w:hAnsi="Times New Roman"/>
                <w:lang w:val="uk-UA" w:eastAsia="ru-RU"/>
              </w:rPr>
              <w:t xml:space="preserve"> </w:t>
            </w:r>
            <w:r w:rsidR="00AB5AF1">
              <w:rPr>
                <w:rFonts w:ascii="Times New Roman" w:eastAsia="Times New Roman" w:hAnsi="Times New Roman"/>
                <w:lang w:val="uk-UA" w:eastAsia="ru-RU"/>
              </w:rPr>
              <w:t>в розмірі 30</w:t>
            </w:r>
            <w:r w:rsidR="005F1744" w:rsidRPr="005F1744">
              <w:rPr>
                <w:rFonts w:ascii="Times New Roman" w:eastAsia="Times New Roman" w:hAnsi="Times New Roman"/>
                <w:lang w:val="uk-UA" w:eastAsia="ru-RU"/>
              </w:rPr>
              <w:t>%</w:t>
            </w:r>
            <w:r w:rsidR="00AB5AF1">
              <w:rPr>
                <w:rFonts w:ascii="Times New Roman" w:eastAsia="Times New Roman" w:hAnsi="Times New Roman"/>
                <w:lang w:val="uk-UA" w:eastAsia="ru-RU"/>
              </w:rPr>
              <w:t xml:space="preserve"> протягом 10 календарних днів з дня підписання договору</w:t>
            </w:r>
            <w:r w:rsidR="005F1744" w:rsidRPr="005F1744">
              <w:rPr>
                <w:rFonts w:ascii="Times New Roman" w:eastAsia="Times New Roman" w:hAnsi="Times New Roman"/>
                <w:lang w:val="uk-UA" w:eastAsia="ru-RU"/>
              </w:rPr>
              <w:t>,</w:t>
            </w:r>
            <w:r w:rsidR="00AB5AF1">
              <w:rPr>
                <w:rFonts w:ascii="Times New Roman" w:eastAsia="Times New Roman" w:hAnsi="Times New Roman"/>
                <w:lang w:val="uk-UA" w:eastAsia="ru-RU"/>
              </w:rPr>
              <w:t xml:space="preserve"> остаточна оплата протягом 60 банківських днів згідно пілписаних актів виконаних робіт.</w:t>
            </w:r>
          </w:p>
        </w:tc>
      </w:tr>
      <w:tr w:rsidR="00036D80"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036D80" w:rsidRPr="00F00C4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036D80" w:rsidRPr="006D1F71" w:rsidRDefault="00036D80" w:rsidP="00036D80">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976FC8" w:rsidRDefault="00976FC8" w:rsidP="00976FC8">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Загальна вартість -</w:t>
            </w:r>
            <w:r w:rsidR="005E2B7B">
              <w:rPr>
                <w:rFonts w:ascii="Times New Roman" w:eastAsia="Times New Roman" w:hAnsi="Times New Roman"/>
                <w:b/>
                <w:lang w:val="uk-UA" w:eastAsia="ru-RU"/>
              </w:rPr>
              <w:t>4</w:t>
            </w:r>
            <w:r w:rsidR="00D02012">
              <w:rPr>
                <w:rFonts w:ascii="Times New Roman" w:eastAsia="Times New Roman" w:hAnsi="Times New Roman"/>
                <w:b/>
                <w:lang w:val="uk-UA" w:eastAsia="ru-RU"/>
              </w:rPr>
              <w:t> 484 541</w:t>
            </w:r>
            <w:r w:rsidR="005E2B7B">
              <w:rPr>
                <w:rFonts w:ascii="Times New Roman" w:eastAsia="Times New Roman" w:hAnsi="Times New Roman"/>
                <w:b/>
                <w:lang w:val="uk-UA" w:eastAsia="ru-RU"/>
              </w:rPr>
              <w:t>,00</w:t>
            </w:r>
            <w:r w:rsidR="00036D80" w:rsidRPr="006D1F71">
              <w:rPr>
                <w:rFonts w:ascii="Times New Roman" w:eastAsia="Times New Roman" w:hAnsi="Times New Roman"/>
                <w:b/>
                <w:lang w:val="uk-UA" w:eastAsia="ru-RU"/>
              </w:rPr>
              <w:t>грн. з ПДВ (</w:t>
            </w:r>
            <w:r w:rsidR="005E2B7B">
              <w:rPr>
                <w:rFonts w:ascii="Times New Roman" w:eastAsia="Times New Roman" w:hAnsi="Times New Roman"/>
                <w:b/>
                <w:lang w:val="uk-UA" w:eastAsia="ru-RU"/>
              </w:rPr>
              <w:t xml:space="preserve">Чотири мільйони </w:t>
            </w:r>
            <w:r w:rsidR="00D02012">
              <w:rPr>
                <w:rFonts w:ascii="Times New Roman" w:eastAsia="Times New Roman" w:hAnsi="Times New Roman"/>
                <w:b/>
                <w:lang w:val="uk-UA" w:eastAsia="ru-RU"/>
              </w:rPr>
              <w:t>чотириста вісімдесят чотири тисячі п’ятсот сорок одна</w:t>
            </w:r>
            <w:r w:rsidR="00036D80" w:rsidRPr="006D1F71">
              <w:rPr>
                <w:rFonts w:ascii="Times New Roman" w:eastAsia="Times New Roman" w:hAnsi="Times New Roman"/>
                <w:b/>
                <w:lang w:val="uk-UA" w:eastAsia="ru-RU"/>
              </w:rPr>
              <w:t xml:space="preserve"> грн. 00 коп. з ПДВ)</w:t>
            </w:r>
            <w:r>
              <w:rPr>
                <w:rFonts w:ascii="Times New Roman" w:eastAsia="Times New Roman" w:hAnsi="Times New Roman"/>
                <w:b/>
                <w:lang w:val="uk-UA" w:eastAsia="ru-RU"/>
              </w:rPr>
              <w:t>.</w:t>
            </w:r>
          </w:p>
          <w:p w:rsidR="00976FC8" w:rsidRDefault="00976FC8" w:rsidP="00976FC8">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З них:</w:t>
            </w:r>
          </w:p>
          <w:p w:rsidR="00976FC8" w:rsidRDefault="00976FC8" w:rsidP="00976FC8">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 перша черга-3</w:t>
            </w:r>
            <w:r w:rsidR="00D02012">
              <w:rPr>
                <w:rFonts w:ascii="Times New Roman" w:eastAsia="Times New Roman" w:hAnsi="Times New Roman"/>
                <w:b/>
                <w:lang w:val="uk-UA" w:eastAsia="ru-RU"/>
              </w:rPr>
              <w:t> 881 394,0</w:t>
            </w:r>
            <w:r>
              <w:rPr>
                <w:rFonts w:ascii="Times New Roman" w:eastAsia="Times New Roman" w:hAnsi="Times New Roman"/>
                <w:b/>
                <w:lang w:val="uk-UA" w:eastAsia="ru-RU"/>
              </w:rPr>
              <w:t xml:space="preserve">0грн з ПДВ (Три мільйони </w:t>
            </w:r>
            <w:r w:rsidR="00D02012">
              <w:rPr>
                <w:rFonts w:ascii="Times New Roman" w:eastAsia="Times New Roman" w:hAnsi="Times New Roman"/>
                <w:b/>
                <w:lang w:val="uk-UA" w:eastAsia="ru-RU"/>
              </w:rPr>
              <w:t>вісімсот вісімдесят одна тисяча триста дев’яносто чотири грн. 0</w:t>
            </w:r>
            <w:r>
              <w:rPr>
                <w:rFonts w:ascii="Times New Roman" w:eastAsia="Times New Roman" w:hAnsi="Times New Roman"/>
                <w:b/>
                <w:lang w:val="uk-UA" w:eastAsia="ru-RU"/>
              </w:rPr>
              <w:t>0коп. з ПДВ)</w:t>
            </w:r>
          </w:p>
          <w:p w:rsidR="00976FC8" w:rsidRPr="006D1F71" w:rsidRDefault="00D02012" w:rsidP="00976FC8">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lastRenderedPageBreak/>
              <w:t>друга черга-603 147.0</w:t>
            </w:r>
            <w:r w:rsidR="00976FC8">
              <w:rPr>
                <w:rFonts w:ascii="Times New Roman" w:eastAsia="Times New Roman" w:hAnsi="Times New Roman"/>
                <w:b/>
                <w:lang w:val="uk-UA" w:eastAsia="ru-RU"/>
              </w:rPr>
              <w:t>0грн з ПДВ (шіс</w:t>
            </w:r>
            <w:r>
              <w:rPr>
                <w:rFonts w:ascii="Times New Roman" w:eastAsia="Times New Roman" w:hAnsi="Times New Roman"/>
                <w:b/>
                <w:lang w:val="uk-UA" w:eastAsia="ru-RU"/>
              </w:rPr>
              <w:t>тсот три тисячі сто сорок сім грн. 0</w:t>
            </w:r>
            <w:r w:rsidR="00976FC8">
              <w:rPr>
                <w:rFonts w:ascii="Times New Roman" w:eastAsia="Times New Roman" w:hAnsi="Times New Roman"/>
                <w:b/>
                <w:lang w:val="uk-UA" w:eastAsia="ru-RU"/>
              </w:rPr>
              <w:t>0коп. з ПДВ).</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5</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pStyle w:val="af3"/>
              <w:spacing w:after="0"/>
              <w:contextualSpacing/>
              <w:jc w:val="both"/>
              <w:rPr>
                <w:sz w:val="22"/>
                <w:szCs w:val="22"/>
                <w:lang w:val="uk-UA"/>
              </w:rPr>
            </w:pPr>
            <w:r w:rsidRPr="00F56C38">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036D80" w:rsidRPr="00F56C38" w:rsidRDefault="00036D80" w:rsidP="00036D80">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56C38">
              <w:rPr>
                <w:rFonts w:ascii="Times New Roman" w:hAnsi="Times New Roman"/>
                <w:color w:val="000000"/>
                <w:shd w:val="solid" w:color="FFFFFF" w:fill="FFFFFF"/>
              </w:rPr>
              <w:lastRenderedPageBreak/>
              <w:t>чотирьох днів.</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36D80" w:rsidRPr="00F56C38" w:rsidRDefault="00036D80" w:rsidP="00036D80">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6D80" w:rsidRPr="00F56C38" w:rsidRDefault="00036D80" w:rsidP="00036D80">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036D80" w:rsidRPr="00EB09A5"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F56C38">
              <w:rPr>
                <w:rFonts w:ascii="Times New Roman" w:hAnsi="Times New Roman"/>
                <w:color w:val="000000"/>
                <w:shd w:val="clear" w:color="auto" w:fill="FFFFFF"/>
                <w:lang w:val="uk-UA"/>
              </w:rPr>
              <w:lastRenderedPageBreak/>
              <w:t xml:space="preserve">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F56C38">
              <w:rPr>
                <w:rFonts w:ascii="Times New Roman" w:hAnsi="Times New Roman"/>
                <w:color w:val="000000"/>
                <w:shd w:val="clear" w:color="auto" w:fill="FFFFFF"/>
                <w:lang w:val="uk-UA"/>
              </w:rPr>
              <w:lastRenderedPageBreak/>
              <w:t xml:space="preserve">підтверджені (наприклад, переклад документа завізований перекладачем тощо).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036D80" w:rsidRPr="00F56C38" w:rsidRDefault="00036D80" w:rsidP="00036D80">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036D80" w:rsidRPr="00F56C38" w:rsidRDefault="00036D80" w:rsidP="00036D80">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036D80" w:rsidRPr="00F56C38" w:rsidRDefault="00036D80" w:rsidP="00036D80">
            <w:pPr>
              <w:spacing w:after="0" w:line="240" w:lineRule="auto"/>
              <w:contextualSpacing/>
              <w:jc w:val="both"/>
              <w:rPr>
                <w:rFonts w:ascii="Times New Roman" w:hAnsi="Times New Roman"/>
                <w:b/>
                <w:color w:val="000000"/>
                <w:shd w:val="clear" w:color="auto" w:fill="FFFFFF"/>
                <w:lang w:val="uk-UA"/>
              </w:rPr>
            </w:pP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F56C38">
              <w:rPr>
                <w:rFonts w:ascii="Times New Roman" w:hAnsi="Times New Roman"/>
                <w:color w:val="000000"/>
                <w:shd w:val="clear" w:color="auto" w:fill="FFFFFF"/>
                <w:lang w:val="uk-UA"/>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036D80" w:rsidRPr="00EB09A5"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6D80" w:rsidRPr="00EB09A5"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036D80" w:rsidRPr="00F56C38" w:rsidRDefault="00036D80" w:rsidP="00036D80">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036D80" w:rsidRPr="00F56C38" w:rsidRDefault="00036D80" w:rsidP="00036D80">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036D80" w:rsidRPr="00F56C38" w:rsidRDefault="00036D80" w:rsidP="00036D80">
            <w:pPr>
              <w:widowControl w:val="0"/>
              <w:spacing w:after="0" w:line="240" w:lineRule="auto"/>
              <w:contextualSpacing/>
              <w:jc w:val="both"/>
              <w:rPr>
                <w:rFonts w:ascii="Times New Roman" w:hAnsi="Times New Roman"/>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F56C38">
              <w:rPr>
                <w:rFonts w:ascii="Times New Roman" w:hAnsi="Times New Roman"/>
                <w:color w:val="000000"/>
                <w:shd w:val="solid" w:color="FFFFFF" w:fill="FFFFFF"/>
                <w:lang w:val="uk-UA"/>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036D80" w:rsidRPr="00EB09A5"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036D80" w:rsidRPr="00F56C38" w:rsidRDefault="00036D80" w:rsidP="00036D80">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036D80" w:rsidRPr="00F56C38" w:rsidRDefault="00036D80" w:rsidP="00036D80">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036D80" w:rsidRPr="00F56C38" w:rsidRDefault="00036D80" w:rsidP="00036D80">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036D80" w:rsidRPr="00F56C38" w:rsidRDefault="00036D80" w:rsidP="00036D80">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36D80" w:rsidRPr="00F56C38" w:rsidRDefault="00036D80" w:rsidP="00036D80">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w:t>
            </w:r>
            <w:r w:rsidRPr="00F56C38">
              <w:rPr>
                <w:rStyle w:val="afff2"/>
                <w:rFonts w:ascii="Times New Roman" w:hAnsi="Times New Roman"/>
                <w:b w:val="0"/>
                <w:lang w:val="uk-UA"/>
              </w:rPr>
              <w:lastRenderedPageBreak/>
              <w:t>визначеним законодавством (частина 6 статті 23 Закону).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036D80" w:rsidRPr="00EB09A5"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036D80" w:rsidRPr="00EB09A5"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Подання та розкриття тендерної пропозиції</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036D80" w:rsidRPr="00F56C38" w:rsidRDefault="00036D80" w:rsidP="00036D80">
            <w:pPr>
              <w:suppressAutoHyphens/>
              <w:spacing w:after="0" w:line="240" w:lineRule="auto"/>
              <w:contextualSpacing/>
              <w:jc w:val="both"/>
              <w:rPr>
                <w:rFonts w:ascii="Times New Roman" w:eastAsia="Times New Roman" w:hAnsi="Times New Roman"/>
                <w:b/>
                <w:lang w:val="uk-UA" w:eastAsia="zh-CN"/>
              </w:rPr>
            </w:pPr>
            <w:r w:rsidRPr="00F56C38">
              <w:rPr>
                <w:rFonts w:ascii="Times New Roman" w:eastAsia="Times New Roman" w:hAnsi="Times New Roman"/>
                <w:b/>
                <w:lang w:val="uk-UA" w:eastAsia="zh-CN"/>
              </w:rPr>
              <w:t xml:space="preserve">дата – </w:t>
            </w:r>
            <w:r w:rsidR="00EB09A5">
              <w:rPr>
                <w:rFonts w:ascii="Times New Roman" w:eastAsia="Times New Roman" w:hAnsi="Times New Roman"/>
                <w:b/>
                <w:color w:val="FF0000"/>
                <w:lang w:eastAsia="zh-CN"/>
              </w:rPr>
              <w:t>13</w:t>
            </w:r>
            <w:r w:rsidR="00B431FF" w:rsidRPr="00D46AC2">
              <w:rPr>
                <w:rFonts w:ascii="Times New Roman" w:eastAsia="Times New Roman" w:hAnsi="Times New Roman"/>
                <w:b/>
                <w:color w:val="FF0000"/>
                <w:lang w:eastAsia="zh-CN"/>
              </w:rPr>
              <w:t>.07</w:t>
            </w:r>
            <w:r w:rsidRPr="00F56C38">
              <w:rPr>
                <w:rFonts w:ascii="Times New Roman" w:eastAsia="Times New Roman" w:hAnsi="Times New Roman"/>
                <w:b/>
                <w:color w:val="FF0000"/>
                <w:lang w:val="uk-UA" w:eastAsia="zh-CN"/>
              </w:rPr>
              <w:t>.2023р.</w:t>
            </w:r>
          </w:p>
          <w:p w:rsidR="00036D80" w:rsidRPr="00F56C38" w:rsidRDefault="00036D80" w:rsidP="00036D80">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036D80" w:rsidRPr="00F56C38" w:rsidRDefault="00036D80" w:rsidP="00036D80">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036D80" w:rsidRPr="00EB09A5"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6D80" w:rsidRPr="00F56C38" w:rsidRDefault="00036D80" w:rsidP="00036D80">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6D80" w:rsidRPr="00F56C38" w:rsidRDefault="00036D80" w:rsidP="00036D80">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036D80" w:rsidRPr="00EB09A5"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F56C38">
              <w:rPr>
                <w:sz w:val="22"/>
                <w:szCs w:val="22"/>
                <w:lang w:val="uk-UA"/>
              </w:rPr>
              <w:lastRenderedPageBreak/>
              <w:t>та оприлюднюється відповідно до частин третьої та четвертої статті 28 Закону.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036D80" w:rsidRPr="00F56C38" w:rsidRDefault="00036D80" w:rsidP="00036D80">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36D80" w:rsidRPr="00F56C38" w:rsidRDefault="00036D80" w:rsidP="00036D80">
            <w:pPr>
              <w:pStyle w:val="af3"/>
              <w:spacing w:after="0"/>
              <w:contextualSpacing/>
              <w:jc w:val="both"/>
              <w:rPr>
                <w:sz w:val="22"/>
                <w:szCs w:val="22"/>
                <w:lang w:val="uk-UA"/>
              </w:rPr>
            </w:pPr>
          </w:p>
          <w:p w:rsidR="00036D80" w:rsidRPr="00F56C38" w:rsidRDefault="00036D80" w:rsidP="00036D80">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036D80" w:rsidRPr="00F56C38" w:rsidRDefault="00036D80" w:rsidP="00036D80">
            <w:pPr>
              <w:pStyle w:val="af3"/>
              <w:spacing w:after="0"/>
              <w:contextualSpacing/>
              <w:jc w:val="both"/>
              <w:rPr>
                <w:sz w:val="22"/>
                <w:szCs w:val="22"/>
                <w:lang w:val="uk-UA"/>
              </w:rPr>
            </w:pPr>
            <w:r w:rsidRPr="00F56C38">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w:t>
            </w:r>
            <w:r w:rsidRPr="00F56C38">
              <w:rPr>
                <w:sz w:val="22"/>
                <w:szCs w:val="22"/>
                <w:lang w:val="uk-UA"/>
              </w:rPr>
              <w:lastRenderedPageBreak/>
              <w:t>найнижчої до найвищої ціни.</w:t>
            </w:r>
          </w:p>
          <w:p w:rsidR="00036D80" w:rsidRPr="00F56C38" w:rsidRDefault="00036D80" w:rsidP="00036D80">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6D80" w:rsidRPr="00F56C38" w:rsidRDefault="00036D80" w:rsidP="00036D80">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6D80" w:rsidRPr="00F56C38" w:rsidRDefault="00036D80" w:rsidP="00036D80">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036D80" w:rsidRPr="00F56C38" w:rsidRDefault="00036D80" w:rsidP="00036D80">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6D80" w:rsidRPr="00F56C38" w:rsidRDefault="00036D80" w:rsidP="00036D80">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036D80" w:rsidRPr="00F56C38" w:rsidRDefault="00036D80" w:rsidP="00036D80">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036D80" w:rsidRPr="00F56C38" w:rsidRDefault="00036D80" w:rsidP="00036D80">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36D80" w:rsidRPr="00F56C38" w:rsidRDefault="00036D80" w:rsidP="00036D80">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036D80" w:rsidRPr="00F56C38" w:rsidRDefault="00036D80" w:rsidP="00036D80">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036D80" w:rsidRPr="00F56C38" w:rsidRDefault="00036D80" w:rsidP="00036D80">
            <w:pPr>
              <w:pStyle w:val="310"/>
              <w:spacing w:after="0"/>
              <w:ind w:left="0"/>
              <w:contextualSpacing/>
              <w:rPr>
                <w:b/>
                <w:sz w:val="22"/>
                <w:szCs w:val="22"/>
                <w:lang w:val="uk-UA"/>
              </w:rPr>
            </w:pPr>
            <w:r w:rsidRPr="00F56C38">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036D80" w:rsidRPr="00F56C38" w:rsidRDefault="00036D80" w:rsidP="00036D80">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F56C38">
              <w:rPr>
                <w:rFonts w:ascii="Times New Roman" w:hAnsi="Times New Roman"/>
                <w:color w:val="000000"/>
                <w:shd w:val="solid" w:color="FFFFFF" w:fill="FFFFFF"/>
                <w:lang w:val="uk-UA"/>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w:t>
            </w:r>
            <w:r w:rsidRPr="00F56C38">
              <w:rPr>
                <w:rFonts w:ascii="Times New Roman" w:hAnsi="Times New Roman"/>
                <w:color w:val="000000"/>
                <w:shd w:val="solid" w:color="FFFFFF" w:fill="FFFFFF"/>
                <w:lang w:val="uk-UA"/>
              </w:rPr>
              <w:lastRenderedPageBreak/>
              <w:t>робіт і послуг згідно із Законом України "Про санкції";</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p>
          <w:p w:rsidR="00036D80" w:rsidRPr="00F56C38" w:rsidRDefault="00036D80" w:rsidP="00036D80">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36D80"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36D80" w:rsidRPr="00F56C38" w:rsidRDefault="00036D80" w:rsidP="00036D80">
            <w:pPr>
              <w:spacing w:after="0" w:line="240" w:lineRule="auto"/>
              <w:contextualSpacing/>
              <w:jc w:val="both"/>
              <w:rPr>
                <w:rFonts w:ascii="Times New Roman" w:hAnsi="Times New Roman"/>
                <w:b/>
                <w:color w:val="000000"/>
                <w:lang w:val="uk-UA"/>
              </w:rPr>
            </w:pP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036D80" w:rsidRPr="00F56C38" w:rsidRDefault="00036D80" w:rsidP="00036D80">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036D80" w:rsidRPr="00F56C38" w:rsidRDefault="00036D80" w:rsidP="00036D80">
            <w:pPr>
              <w:spacing w:after="0" w:line="240" w:lineRule="auto"/>
              <w:contextualSpacing/>
              <w:rPr>
                <w:rFonts w:ascii="Times New Roman" w:eastAsia="Times New Roman" w:hAnsi="Times New Roman"/>
                <w:lang w:val="uk-UA" w:eastAsia="ru-RU"/>
              </w:rPr>
            </w:pP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Повідомлення про намір укласти договір про закупівлю </w:t>
            </w:r>
            <w:r w:rsidRPr="00F56C38">
              <w:rPr>
                <w:rFonts w:ascii="Times New Roman" w:hAnsi="Times New Roman"/>
                <w:color w:val="000000"/>
                <w:shd w:val="solid" w:color="FFFFFF" w:fill="FFFFFF"/>
                <w:lang w:val="uk-UA"/>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36D80" w:rsidRPr="00F56C38" w:rsidRDefault="00036D80" w:rsidP="00036D80">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036D80" w:rsidRPr="00F56C38" w:rsidRDefault="00036D80" w:rsidP="00036D80">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036D80" w:rsidRPr="00F56C38" w:rsidRDefault="00036D80" w:rsidP="00036D80">
            <w:pPr>
              <w:spacing w:after="0" w:line="240" w:lineRule="auto"/>
              <w:contextualSpacing/>
              <w:jc w:val="both"/>
              <w:rPr>
                <w:rFonts w:ascii="Times New Roman" w:hAnsi="Times New Roman"/>
                <w:color w:val="000000"/>
                <w:lang w:val="uk-UA"/>
              </w:rPr>
            </w:pP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036D80" w:rsidRPr="00F56C38" w:rsidRDefault="00036D80" w:rsidP="00036D80">
            <w:pPr>
              <w:spacing w:after="0" w:line="240" w:lineRule="auto"/>
              <w:contextualSpacing/>
              <w:jc w:val="both"/>
              <w:rPr>
                <w:rFonts w:ascii="Times New Roman" w:hAnsi="Times New Roman"/>
                <w:color w:val="000000"/>
                <w:lang w:val="uk-UA"/>
              </w:rPr>
            </w:pP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036D80" w:rsidRPr="00F56C38" w:rsidRDefault="00036D80" w:rsidP="00036D80">
            <w:pPr>
              <w:spacing w:after="0" w:line="240" w:lineRule="auto"/>
              <w:contextualSpacing/>
              <w:rPr>
                <w:rFonts w:ascii="Times New Roman" w:hAnsi="Times New Roman"/>
                <w:b/>
                <w:u w:val="single"/>
                <w:shd w:val="clear" w:color="auto" w:fill="FFFFFF"/>
                <w:lang w:val="uk-UA"/>
              </w:rPr>
            </w:pP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bookmarkStart w:id="4"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F56C38">
              <w:rPr>
                <w:rFonts w:ascii="Times New Roman" w:hAnsi="Times New Roman"/>
                <w:color w:val="000000"/>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036D80" w:rsidRPr="00F56C38" w:rsidRDefault="00036D80" w:rsidP="00036D80">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36D80" w:rsidRPr="00F56C38" w:rsidRDefault="00036D80" w:rsidP="00036D80">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036D80"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036D80" w:rsidRPr="00F56C38" w:rsidRDefault="00036D80" w:rsidP="00036D80">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A04788" w:rsidRPr="00F56C38" w:rsidRDefault="00A04788" w:rsidP="00A04788">
      <w:pPr>
        <w:pStyle w:val="1"/>
        <w:numPr>
          <w:ilvl w:val="0"/>
          <w:numId w:val="0"/>
        </w:numPr>
        <w:ind w:left="360"/>
        <w:contextualSpacing/>
      </w:pPr>
      <w:r w:rsidRPr="00F56C38">
        <w:lastRenderedPageBreak/>
        <w:t xml:space="preserve">Додаток № 1 </w:t>
      </w:r>
    </w:p>
    <w:p w:rsidR="00A04788" w:rsidRPr="00F56C38" w:rsidRDefault="00A04788" w:rsidP="00A04788">
      <w:pPr>
        <w:pStyle w:val="1"/>
        <w:numPr>
          <w:ilvl w:val="0"/>
          <w:numId w:val="0"/>
        </w:numPr>
        <w:ind w:left="360"/>
        <w:contextualSpacing/>
      </w:pPr>
      <w:r w:rsidRPr="00F56C38">
        <w:t>до тендерної документації</w:t>
      </w:r>
    </w:p>
    <w:p w:rsidR="00A04788" w:rsidRPr="00F56C38" w:rsidRDefault="00A04788" w:rsidP="00A04788">
      <w:pPr>
        <w:spacing w:after="0" w:line="240" w:lineRule="auto"/>
        <w:contextualSpacing/>
        <w:rPr>
          <w:lang w:val="uk-UA" w:eastAsia="zh-CN"/>
        </w:rPr>
      </w:pPr>
    </w:p>
    <w:p w:rsidR="00A04788" w:rsidRPr="00F56C38" w:rsidRDefault="00A04788" w:rsidP="00A04788">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A04788" w:rsidRPr="00F56C38" w:rsidRDefault="00A04788" w:rsidP="00A04788">
      <w:pPr>
        <w:spacing w:after="0" w:line="240" w:lineRule="auto"/>
        <w:contextualSpacing/>
        <w:jc w:val="center"/>
        <w:rPr>
          <w:rFonts w:ascii="Times New Roman" w:hAnsi="Times New Roman"/>
          <w:sz w:val="24"/>
          <w:szCs w:val="24"/>
          <w:lang w:val="uk-UA"/>
        </w:rPr>
      </w:pPr>
    </w:p>
    <w:p w:rsidR="00A04788" w:rsidRPr="008B5AB7" w:rsidRDefault="00A04788" w:rsidP="008B5AB7">
      <w:pPr>
        <w:pStyle w:val="a8"/>
        <w:numPr>
          <w:ilvl w:val="0"/>
          <w:numId w:val="20"/>
        </w:numPr>
        <w:spacing w:after="0" w:line="240" w:lineRule="auto"/>
        <w:ind w:left="0" w:firstLine="567"/>
        <w:jc w:val="both"/>
        <w:rPr>
          <w:rFonts w:ascii="Times New Roman" w:hAnsi="Times New Roman"/>
          <w:sz w:val="24"/>
          <w:szCs w:val="24"/>
          <w:lang w:val="uk-UA"/>
        </w:rPr>
      </w:pPr>
      <w:r w:rsidRPr="008B5AB7">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8B5AB7" w:rsidRPr="008B5AB7" w:rsidRDefault="008B5AB7" w:rsidP="008B5AB7">
      <w:pPr>
        <w:pStyle w:val="a8"/>
        <w:numPr>
          <w:ilvl w:val="1"/>
          <w:numId w:val="20"/>
        </w:numPr>
        <w:tabs>
          <w:tab w:val="left" w:pos="246"/>
          <w:tab w:val="left" w:pos="10381"/>
        </w:tabs>
        <w:spacing w:after="0" w:line="240" w:lineRule="auto"/>
        <w:jc w:val="both"/>
        <w:rPr>
          <w:rFonts w:ascii="Times New Roman" w:hAnsi="Times New Roman"/>
          <w:sz w:val="24"/>
          <w:szCs w:val="24"/>
        </w:rPr>
      </w:pPr>
      <w:r w:rsidRPr="008B5AB7">
        <w:rPr>
          <w:rFonts w:ascii="Times New Roman" w:hAnsi="Times New Roman"/>
          <w:sz w:val="24"/>
          <w:szCs w:val="24"/>
        </w:rPr>
        <w:t>Наявність обладнання та матеріально-технічної бази:</w:t>
      </w:r>
    </w:p>
    <w:p w:rsidR="008B5AB7" w:rsidRPr="008B5AB7" w:rsidRDefault="008B5AB7" w:rsidP="008B5AB7">
      <w:pPr>
        <w:pStyle w:val="a8"/>
        <w:tabs>
          <w:tab w:val="left" w:pos="10381"/>
        </w:tabs>
        <w:spacing w:after="0" w:line="240" w:lineRule="auto"/>
        <w:ind w:left="0" w:firstLine="567"/>
        <w:jc w:val="both"/>
        <w:rPr>
          <w:rFonts w:ascii="Times New Roman" w:hAnsi="Times New Roman"/>
          <w:sz w:val="24"/>
          <w:szCs w:val="24"/>
        </w:rPr>
      </w:pPr>
      <w:r w:rsidRPr="008B5AB7">
        <w:rPr>
          <w:rFonts w:ascii="Times New Roman" w:hAnsi="Times New Roman"/>
          <w:sz w:val="24"/>
          <w:szCs w:val="24"/>
        </w:rPr>
        <w:t>- довідка за формою зазначеною в таблиці, яка містить відомості про наявність власного та/або залученого обладнання та матеріально-технічної бази із зазначенням їх переліку. У випадку якщо Учасник користуватиметься залученим (орендованим) обладнанням та матеріально-технічною базою, додаються копії документів про їх залучення (оренду).</w:t>
      </w:r>
    </w:p>
    <w:p w:rsidR="008B5AB7" w:rsidRPr="008B5AB7" w:rsidRDefault="008B5AB7" w:rsidP="008B5AB7">
      <w:pPr>
        <w:pStyle w:val="a8"/>
        <w:spacing w:after="0" w:line="240" w:lineRule="auto"/>
        <w:ind w:left="780"/>
        <w:jc w:val="center"/>
        <w:rPr>
          <w:rFonts w:ascii="Times New Roman" w:hAnsi="Times New Roman"/>
          <w:b/>
          <w:color w:val="0000FF"/>
          <w:sz w:val="24"/>
          <w:szCs w:val="24"/>
        </w:rPr>
      </w:pPr>
      <w:r w:rsidRPr="008B5AB7">
        <w:rPr>
          <w:rFonts w:ascii="Times New Roman" w:hAnsi="Times New Roman"/>
          <w:b/>
          <w:sz w:val="24"/>
          <w:szCs w:val="24"/>
        </w:rPr>
        <w:t>Довідка про наявність обладнання та матеріально-технічної бази</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993"/>
        <w:gridCol w:w="3543"/>
        <w:gridCol w:w="1276"/>
        <w:gridCol w:w="1260"/>
      </w:tblGrid>
      <w:tr w:rsidR="008B5AB7" w:rsidRPr="00D5253A" w:rsidTr="008B5AB7">
        <w:trPr>
          <w:jc w:val="center"/>
        </w:trPr>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sz w:val="23"/>
                <w:szCs w:val="23"/>
              </w:rPr>
              <w:t xml:space="preserve">№ </w:t>
            </w:r>
            <w:r>
              <w:rPr>
                <w:rFonts w:ascii="Times New Roman" w:hAnsi="Times New Roman"/>
                <w:sz w:val="23"/>
                <w:szCs w:val="23"/>
              </w:rPr>
              <w:t>з</w:t>
            </w:r>
            <w:r w:rsidRPr="00D5253A">
              <w:rPr>
                <w:rFonts w:ascii="Times New Roman" w:hAnsi="Times New Roman"/>
                <w:sz w:val="23"/>
                <w:szCs w:val="23"/>
              </w:rPr>
              <w:t>/п</w:t>
            </w:r>
          </w:p>
        </w:tc>
        <w:tc>
          <w:tcPr>
            <w:tcW w:w="2993" w:type="dxa"/>
            <w:tcBorders>
              <w:top w:val="single" w:sz="4" w:space="0" w:color="auto"/>
              <w:left w:val="single" w:sz="4" w:space="0" w:color="auto"/>
              <w:bottom w:val="single" w:sz="4" w:space="0" w:color="auto"/>
              <w:right w:val="single" w:sz="4" w:space="0" w:color="auto"/>
            </w:tcBorders>
            <w:shd w:val="clear" w:color="auto" w:fill="FFFFFF"/>
            <w:vAlign w:val="center"/>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b/>
                <w:sz w:val="23"/>
                <w:szCs w:val="23"/>
              </w:rPr>
              <w:t>Найменування обладнання</w:t>
            </w:r>
            <w:r w:rsidRPr="00D5253A">
              <w:rPr>
                <w:rFonts w:ascii="Times New Roman" w:hAnsi="Times New Roman"/>
                <w:sz w:val="23"/>
                <w:szCs w:val="23"/>
              </w:rPr>
              <w:t xml:space="preserve"> (інструментів, устаткування, приладів) </w:t>
            </w:r>
            <w:r w:rsidRPr="00D5253A">
              <w:rPr>
                <w:rFonts w:ascii="Times New Roman" w:hAnsi="Times New Roman"/>
                <w:b/>
                <w:sz w:val="23"/>
                <w:szCs w:val="23"/>
              </w:rPr>
              <w:t>та матеріально-технічної бази</w:t>
            </w:r>
            <w:r w:rsidRPr="00D5253A">
              <w:rPr>
                <w:rFonts w:ascii="Times New Roman" w:hAnsi="Times New Roman"/>
                <w:sz w:val="23"/>
                <w:szCs w:val="23"/>
              </w:rPr>
              <w:t xml:space="preserve"> (машин, механізмів, техніки)</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8B5AB7" w:rsidRPr="00D5253A" w:rsidRDefault="008B5AB7" w:rsidP="00B24852">
            <w:pPr>
              <w:spacing w:after="0" w:line="240" w:lineRule="auto"/>
              <w:ind w:left="-49" w:right="-75"/>
              <w:jc w:val="center"/>
              <w:rPr>
                <w:rFonts w:ascii="Times New Roman" w:hAnsi="Times New Roman"/>
                <w:sz w:val="23"/>
                <w:szCs w:val="23"/>
              </w:rPr>
            </w:pPr>
            <w:r w:rsidRPr="00D5253A">
              <w:rPr>
                <w:rFonts w:ascii="Times New Roman" w:hAnsi="Times New Roman"/>
                <w:b/>
                <w:sz w:val="23"/>
                <w:szCs w:val="23"/>
              </w:rPr>
              <w:t>Стан обладнання</w:t>
            </w:r>
            <w:r w:rsidRPr="00D5253A">
              <w:rPr>
                <w:rFonts w:ascii="Times New Roman" w:hAnsi="Times New Roman"/>
                <w:sz w:val="23"/>
                <w:szCs w:val="23"/>
              </w:rPr>
              <w:t xml:space="preserve"> (інструментів, устаткування, приладів) </w:t>
            </w:r>
            <w:r w:rsidRPr="00D5253A">
              <w:rPr>
                <w:rFonts w:ascii="Times New Roman" w:hAnsi="Times New Roman"/>
                <w:b/>
                <w:sz w:val="23"/>
                <w:szCs w:val="23"/>
              </w:rPr>
              <w:t>та матеріально-технічної бази</w:t>
            </w:r>
            <w:r w:rsidRPr="00D5253A">
              <w:rPr>
                <w:rFonts w:ascii="Times New Roman" w:hAnsi="Times New Roman"/>
                <w:sz w:val="23"/>
                <w:szCs w:val="23"/>
              </w:rPr>
              <w:t xml:space="preserve"> (машин, механізмів, техніки):</w:t>
            </w:r>
          </w:p>
          <w:p w:rsidR="008B5AB7" w:rsidRPr="00D5253A" w:rsidRDefault="008B5AB7" w:rsidP="00B24852">
            <w:pPr>
              <w:spacing w:after="0" w:line="240" w:lineRule="auto"/>
              <w:ind w:left="-49" w:right="-75"/>
              <w:jc w:val="center"/>
              <w:rPr>
                <w:rFonts w:ascii="Times New Roman" w:hAnsi="Times New Roman"/>
                <w:sz w:val="23"/>
                <w:szCs w:val="23"/>
              </w:rPr>
            </w:pPr>
            <w:r w:rsidRPr="00D5253A">
              <w:rPr>
                <w:rFonts w:ascii="Times New Roman" w:hAnsi="Times New Roman"/>
                <w:sz w:val="23"/>
                <w:szCs w:val="23"/>
              </w:rPr>
              <w:t xml:space="preserve">нове (а), справне (а), </w:t>
            </w:r>
          </w:p>
          <w:p w:rsidR="008B5AB7" w:rsidRPr="00D5253A" w:rsidRDefault="008B5AB7" w:rsidP="00B24852">
            <w:pPr>
              <w:spacing w:after="0" w:line="240" w:lineRule="auto"/>
              <w:ind w:left="-49" w:right="-75"/>
              <w:jc w:val="center"/>
              <w:rPr>
                <w:rFonts w:ascii="Times New Roman" w:hAnsi="Times New Roman"/>
                <w:sz w:val="23"/>
                <w:szCs w:val="23"/>
              </w:rPr>
            </w:pPr>
            <w:r w:rsidRPr="00D5253A">
              <w:rPr>
                <w:rFonts w:ascii="Times New Roman" w:hAnsi="Times New Roman"/>
                <w:sz w:val="23"/>
                <w:szCs w:val="23"/>
              </w:rPr>
              <w:t xml:space="preserve">несправне (а), </w:t>
            </w:r>
          </w:p>
          <w:p w:rsidR="008B5AB7" w:rsidRPr="00D5253A" w:rsidRDefault="008B5AB7" w:rsidP="00B24852">
            <w:pPr>
              <w:spacing w:after="0" w:line="240" w:lineRule="auto"/>
              <w:ind w:left="-49" w:right="-75"/>
              <w:jc w:val="center"/>
              <w:rPr>
                <w:rFonts w:ascii="Times New Roman" w:hAnsi="Times New Roman"/>
                <w:sz w:val="23"/>
                <w:szCs w:val="23"/>
              </w:rPr>
            </w:pPr>
            <w:r w:rsidRPr="00D5253A">
              <w:rPr>
                <w:rFonts w:ascii="Times New Roman" w:hAnsi="Times New Roman"/>
                <w:sz w:val="23"/>
                <w:szCs w:val="23"/>
              </w:rPr>
              <w:t xml:space="preserve">а також </w:t>
            </w:r>
            <w:r w:rsidRPr="00D5253A">
              <w:rPr>
                <w:rFonts w:ascii="Times New Roman" w:hAnsi="Times New Roman"/>
                <w:b/>
                <w:sz w:val="23"/>
                <w:szCs w:val="23"/>
              </w:rPr>
              <w:t>наявна кількість</w:t>
            </w:r>
            <w:r w:rsidRPr="00D5253A">
              <w:rPr>
                <w:rFonts w:ascii="Times New Roman" w:hAnsi="Times New Roman"/>
                <w:sz w:val="23"/>
                <w:szCs w:val="23"/>
              </w:rPr>
              <w:t xml:space="preserve"> (</w:t>
            </w:r>
            <w:r>
              <w:rPr>
                <w:rFonts w:ascii="Times New Roman" w:hAnsi="Times New Roman"/>
                <w:sz w:val="23"/>
                <w:szCs w:val="23"/>
              </w:rPr>
              <w:t>одиниць</w:t>
            </w:r>
            <w:r w:rsidRPr="00D5253A">
              <w:rPr>
                <w:rFonts w:ascii="Times New Roman" w:hAnsi="Times New Roman"/>
                <w:sz w:val="23"/>
                <w:szCs w:val="23"/>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b/>
                <w:sz w:val="23"/>
                <w:szCs w:val="23"/>
              </w:rPr>
              <w:t xml:space="preserve">Тип власності </w:t>
            </w:r>
            <w:r w:rsidRPr="00D5253A">
              <w:rPr>
                <w:rFonts w:ascii="Times New Roman" w:hAnsi="Times New Roman"/>
                <w:sz w:val="23"/>
                <w:szCs w:val="23"/>
              </w:rPr>
              <w:t>(власне/оренда)</w:t>
            </w:r>
          </w:p>
          <w:p w:rsidR="008B5AB7" w:rsidRPr="00D5253A" w:rsidRDefault="008B5AB7" w:rsidP="00B24852">
            <w:pPr>
              <w:spacing w:after="0" w:line="240" w:lineRule="auto"/>
              <w:jc w:val="center"/>
              <w:rPr>
                <w:rFonts w:ascii="Times New Roman" w:hAnsi="Times New Roman"/>
                <w:sz w:val="23"/>
                <w:szCs w:val="23"/>
              </w:rPr>
            </w:pPr>
          </w:p>
          <w:p w:rsidR="008B5AB7" w:rsidRPr="00D5253A" w:rsidRDefault="008B5AB7" w:rsidP="00B24852">
            <w:pPr>
              <w:spacing w:after="0" w:line="240" w:lineRule="auto"/>
              <w:ind w:firstLine="265"/>
              <w:jc w:val="center"/>
              <w:rPr>
                <w:rFonts w:ascii="Times New Roman" w:hAnsi="Times New Roman"/>
                <w:sz w:val="23"/>
                <w:szCs w:val="23"/>
                <w:highlight w:val="yellow"/>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AB7" w:rsidRPr="00D5253A" w:rsidRDefault="008B5AB7" w:rsidP="00B24852">
            <w:pPr>
              <w:spacing w:after="0" w:line="240" w:lineRule="auto"/>
              <w:jc w:val="center"/>
              <w:rPr>
                <w:rFonts w:ascii="Times New Roman" w:hAnsi="Times New Roman"/>
                <w:sz w:val="23"/>
                <w:szCs w:val="23"/>
                <w:highlight w:val="yellow"/>
              </w:rPr>
            </w:pPr>
            <w:r w:rsidRPr="00D5253A">
              <w:rPr>
                <w:rFonts w:ascii="Times New Roman" w:hAnsi="Times New Roman"/>
                <w:sz w:val="23"/>
                <w:szCs w:val="23"/>
              </w:rPr>
              <w:t>Примітка</w:t>
            </w:r>
          </w:p>
        </w:tc>
      </w:tr>
      <w:tr w:rsidR="008B5AB7" w:rsidRPr="00D5253A" w:rsidTr="008B5AB7">
        <w:trPr>
          <w:jc w:val="center"/>
        </w:trPr>
        <w:tc>
          <w:tcPr>
            <w:tcW w:w="544"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sz w:val="23"/>
                <w:szCs w:val="23"/>
              </w:rPr>
              <w:t>1</w:t>
            </w:r>
          </w:p>
        </w:tc>
        <w:tc>
          <w:tcPr>
            <w:tcW w:w="2993"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sz w:val="23"/>
                <w:szCs w:val="23"/>
              </w:rPr>
              <w:t>2</w:t>
            </w:r>
          </w:p>
        </w:tc>
        <w:tc>
          <w:tcPr>
            <w:tcW w:w="3543"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sz w:val="23"/>
                <w:szCs w:val="23"/>
              </w:rPr>
              <w:t>5</w:t>
            </w:r>
          </w:p>
        </w:tc>
        <w:tc>
          <w:tcPr>
            <w:tcW w:w="1260"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center"/>
              <w:rPr>
                <w:rFonts w:ascii="Times New Roman" w:hAnsi="Times New Roman"/>
                <w:sz w:val="23"/>
                <w:szCs w:val="23"/>
              </w:rPr>
            </w:pPr>
            <w:r w:rsidRPr="00D5253A">
              <w:rPr>
                <w:rFonts w:ascii="Times New Roman" w:hAnsi="Times New Roman"/>
                <w:sz w:val="23"/>
                <w:szCs w:val="23"/>
              </w:rPr>
              <w:t>6</w:t>
            </w:r>
          </w:p>
        </w:tc>
      </w:tr>
      <w:tr w:rsidR="008B5AB7" w:rsidRPr="00D5253A" w:rsidTr="008B5AB7">
        <w:trPr>
          <w:jc w:val="center"/>
        </w:trPr>
        <w:tc>
          <w:tcPr>
            <w:tcW w:w="544"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both"/>
              <w:rPr>
                <w:rFonts w:ascii="Times New Roman" w:hAnsi="Times New Roman"/>
                <w:sz w:val="23"/>
                <w:szCs w:val="23"/>
              </w:rPr>
            </w:pPr>
          </w:p>
        </w:tc>
        <w:tc>
          <w:tcPr>
            <w:tcW w:w="2993"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both"/>
              <w:rPr>
                <w:rFonts w:ascii="Times New Roman" w:hAnsi="Times New Roman"/>
                <w:sz w:val="23"/>
                <w:szCs w:val="23"/>
              </w:rPr>
            </w:pPr>
          </w:p>
        </w:tc>
        <w:tc>
          <w:tcPr>
            <w:tcW w:w="3543"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both"/>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both"/>
              <w:rPr>
                <w:rFonts w:ascii="Times New Roman" w:hAnsi="Times New Roman"/>
                <w:sz w:val="23"/>
                <w:szCs w:val="23"/>
              </w:rPr>
            </w:pPr>
          </w:p>
        </w:tc>
        <w:tc>
          <w:tcPr>
            <w:tcW w:w="1260" w:type="dxa"/>
            <w:tcBorders>
              <w:top w:val="single" w:sz="4" w:space="0" w:color="auto"/>
              <w:left w:val="single" w:sz="4" w:space="0" w:color="auto"/>
              <w:bottom w:val="single" w:sz="4" w:space="0" w:color="auto"/>
              <w:right w:val="single" w:sz="4" w:space="0" w:color="auto"/>
            </w:tcBorders>
          </w:tcPr>
          <w:p w:rsidR="008B5AB7" w:rsidRPr="00D5253A" w:rsidRDefault="008B5AB7" w:rsidP="00B24852">
            <w:pPr>
              <w:spacing w:after="0" w:line="240" w:lineRule="auto"/>
              <w:jc w:val="both"/>
              <w:rPr>
                <w:rFonts w:ascii="Times New Roman" w:hAnsi="Times New Roman"/>
                <w:sz w:val="23"/>
                <w:szCs w:val="23"/>
              </w:rPr>
            </w:pPr>
          </w:p>
        </w:tc>
      </w:tr>
    </w:tbl>
    <w:p w:rsidR="008B5AB7" w:rsidRDefault="008B5AB7" w:rsidP="008B5AB7">
      <w:pPr>
        <w:pStyle w:val="a8"/>
        <w:spacing w:after="0" w:line="240" w:lineRule="auto"/>
        <w:ind w:left="0" w:firstLine="567"/>
        <w:jc w:val="both"/>
        <w:rPr>
          <w:rFonts w:ascii="Times New Roman" w:hAnsi="Times New Roman"/>
          <w:sz w:val="24"/>
          <w:szCs w:val="24"/>
          <w:lang w:val="uk-UA"/>
        </w:rPr>
      </w:pPr>
      <w:r w:rsidRPr="008B5AB7">
        <w:rPr>
          <w:rFonts w:ascii="Times New Roman" w:hAnsi="Times New Roman"/>
          <w:sz w:val="24"/>
          <w:szCs w:val="24"/>
        </w:rPr>
        <w:t>Учасник надає перелік обладнання, що забезпечує виконання вимог зазначених у технічному завданні</w:t>
      </w:r>
      <w:r w:rsidRPr="008B5AB7">
        <w:rPr>
          <w:rFonts w:ascii="Times New Roman" w:hAnsi="Times New Roman"/>
          <w:sz w:val="24"/>
          <w:szCs w:val="24"/>
          <w:lang w:val="uk-UA"/>
        </w:rPr>
        <w:t>.</w:t>
      </w:r>
    </w:p>
    <w:p w:rsidR="008B5AB7" w:rsidRPr="008B5AB7" w:rsidRDefault="008B5AB7" w:rsidP="008B5AB7">
      <w:pPr>
        <w:pStyle w:val="a8"/>
        <w:spacing w:after="0" w:line="240" w:lineRule="auto"/>
        <w:ind w:left="0" w:firstLine="567"/>
        <w:jc w:val="both"/>
        <w:rPr>
          <w:rFonts w:ascii="Times New Roman" w:hAnsi="Times New Roman"/>
          <w:sz w:val="24"/>
          <w:szCs w:val="24"/>
          <w:lang w:val="uk-UA"/>
        </w:rPr>
      </w:pPr>
    </w:p>
    <w:p w:rsidR="008B5AB7" w:rsidRPr="008B5AB7" w:rsidRDefault="008B5AB7" w:rsidP="008B5AB7">
      <w:pPr>
        <w:pStyle w:val="a8"/>
        <w:spacing w:after="0" w:line="240" w:lineRule="auto"/>
        <w:ind w:left="0" w:firstLine="567"/>
        <w:jc w:val="both"/>
        <w:rPr>
          <w:rFonts w:ascii="Times New Roman" w:hAnsi="Times New Roman"/>
          <w:sz w:val="24"/>
          <w:szCs w:val="24"/>
          <w:lang w:val="uk-UA"/>
        </w:rPr>
      </w:pPr>
      <w:r w:rsidRPr="008B5AB7">
        <w:rPr>
          <w:rFonts w:ascii="Times New Roman" w:hAnsi="Times New Roman"/>
          <w:sz w:val="24"/>
          <w:szCs w:val="24"/>
          <w:lang w:val="uk-UA"/>
        </w:rPr>
        <w:t>1.2. Наявність працівників відповідної кваліфікації, які мають відповідні знання та досвід:</w:t>
      </w:r>
    </w:p>
    <w:p w:rsidR="008B5AB7" w:rsidRPr="008B5AB7" w:rsidRDefault="008B5AB7" w:rsidP="008B5AB7">
      <w:pPr>
        <w:pStyle w:val="a8"/>
        <w:tabs>
          <w:tab w:val="left" w:pos="10381"/>
        </w:tabs>
        <w:spacing w:after="0" w:line="240" w:lineRule="auto"/>
        <w:ind w:left="0" w:firstLine="567"/>
        <w:jc w:val="both"/>
        <w:rPr>
          <w:rFonts w:ascii="Times New Roman" w:hAnsi="Times New Roman"/>
          <w:sz w:val="24"/>
          <w:szCs w:val="24"/>
          <w:lang w:val="uk-UA"/>
        </w:rPr>
      </w:pPr>
      <w:r w:rsidRPr="008B5AB7">
        <w:rPr>
          <w:rFonts w:ascii="Times New Roman" w:hAnsi="Times New Roman"/>
          <w:sz w:val="24"/>
          <w:szCs w:val="24"/>
          <w:lang w:val="uk-UA"/>
        </w:rPr>
        <w:t>- довідка за формою зазначеною в таблиці, яка містить відомості про наявність працівників відповідної кваліфікації, які мають необхідні знання та досвід щодо надання відповідних послуг.</w:t>
      </w:r>
    </w:p>
    <w:p w:rsidR="008B5AB7" w:rsidRPr="008B5AB7" w:rsidRDefault="008B5AB7" w:rsidP="008B5AB7">
      <w:pPr>
        <w:pStyle w:val="a8"/>
        <w:spacing w:after="0" w:line="240" w:lineRule="auto"/>
        <w:ind w:left="0" w:firstLine="567"/>
        <w:jc w:val="center"/>
        <w:rPr>
          <w:rFonts w:ascii="Times New Roman" w:hAnsi="Times New Roman"/>
          <w:b/>
          <w:sz w:val="24"/>
          <w:szCs w:val="24"/>
          <w:lang w:val="uk-UA"/>
        </w:rPr>
      </w:pPr>
      <w:r w:rsidRPr="008B5AB7">
        <w:rPr>
          <w:rFonts w:ascii="Times New Roman" w:hAnsi="Times New Roman"/>
          <w:b/>
          <w:sz w:val="24"/>
          <w:szCs w:val="24"/>
          <w:lang w:val="uk-UA"/>
        </w:rPr>
        <w:t>Довідка про наявність працівників відповідної кваліфікації, які мають необхідні знання та досвід</w:t>
      </w:r>
    </w:p>
    <w:tbl>
      <w:tblPr>
        <w:tblW w:w="9356"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770"/>
        <w:gridCol w:w="3055"/>
        <w:gridCol w:w="2835"/>
      </w:tblGrid>
      <w:tr w:rsidR="008B5AB7" w:rsidRPr="001E47C5" w:rsidTr="008B5AB7">
        <w:trPr>
          <w:trHeight w:val="891"/>
        </w:trPr>
        <w:tc>
          <w:tcPr>
            <w:tcW w:w="696"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both"/>
              <w:rPr>
                <w:rFonts w:ascii="Times New Roman" w:hAnsi="Times New Roman"/>
                <w:iCs/>
                <w:sz w:val="24"/>
                <w:szCs w:val="24"/>
              </w:rPr>
            </w:pPr>
            <w:r w:rsidRPr="001E47C5">
              <w:rPr>
                <w:rFonts w:ascii="Times New Roman" w:hAnsi="Times New Roman"/>
                <w:sz w:val="24"/>
                <w:szCs w:val="24"/>
              </w:rPr>
              <w:t xml:space="preserve">№ </w:t>
            </w:r>
            <w:r>
              <w:rPr>
                <w:rFonts w:ascii="Times New Roman" w:hAnsi="Times New Roman"/>
                <w:sz w:val="24"/>
                <w:szCs w:val="24"/>
              </w:rPr>
              <w:t>з</w:t>
            </w:r>
            <w:r w:rsidRPr="001E47C5">
              <w:rPr>
                <w:rFonts w:ascii="Times New Roman" w:hAnsi="Times New Roman"/>
                <w:sz w:val="24"/>
                <w:szCs w:val="24"/>
              </w:rPr>
              <w:t>/п</w:t>
            </w:r>
          </w:p>
        </w:tc>
        <w:tc>
          <w:tcPr>
            <w:tcW w:w="2770"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center"/>
              <w:rPr>
                <w:rFonts w:ascii="Times New Roman" w:hAnsi="Times New Roman"/>
                <w:iCs/>
                <w:sz w:val="24"/>
                <w:szCs w:val="24"/>
              </w:rPr>
            </w:pPr>
            <w:r w:rsidRPr="001E47C5">
              <w:rPr>
                <w:rFonts w:ascii="Times New Roman" w:hAnsi="Times New Roman"/>
                <w:iCs/>
                <w:sz w:val="24"/>
                <w:szCs w:val="24"/>
              </w:rPr>
              <w:t>Прізвище,</w:t>
            </w:r>
          </w:p>
          <w:p w:rsidR="008B5AB7" w:rsidRPr="001E47C5" w:rsidRDefault="008B5AB7" w:rsidP="00B24852">
            <w:pPr>
              <w:spacing w:after="0" w:line="240" w:lineRule="auto"/>
              <w:jc w:val="center"/>
              <w:rPr>
                <w:rFonts w:ascii="Times New Roman" w:hAnsi="Times New Roman"/>
                <w:iCs/>
                <w:sz w:val="24"/>
                <w:szCs w:val="24"/>
              </w:rPr>
            </w:pPr>
            <w:r w:rsidRPr="001E47C5">
              <w:rPr>
                <w:rFonts w:ascii="Times New Roman" w:hAnsi="Times New Roman"/>
                <w:iCs/>
                <w:sz w:val="24"/>
                <w:szCs w:val="24"/>
              </w:rPr>
              <w:t>ім`я та по батькові</w:t>
            </w:r>
          </w:p>
        </w:tc>
        <w:tc>
          <w:tcPr>
            <w:tcW w:w="3055"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center"/>
              <w:rPr>
                <w:rFonts w:ascii="Times New Roman" w:hAnsi="Times New Roman"/>
                <w:iCs/>
                <w:sz w:val="24"/>
                <w:szCs w:val="24"/>
              </w:rPr>
            </w:pPr>
            <w:r w:rsidRPr="001E47C5">
              <w:rPr>
                <w:rFonts w:ascii="Times New Roman" w:hAnsi="Times New Roman"/>
                <w:iCs/>
                <w:sz w:val="24"/>
                <w:szCs w:val="24"/>
              </w:rPr>
              <w:t>Посада</w:t>
            </w:r>
          </w:p>
        </w:tc>
        <w:tc>
          <w:tcPr>
            <w:tcW w:w="2835"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center"/>
              <w:rPr>
                <w:rFonts w:ascii="Times New Roman" w:hAnsi="Times New Roman"/>
                <w:iCs/>
                <w:sz w:val="24"/>
                <w:szCs w:val="24"/>
              </w:rPr>
            </w:pPr>
            <w:r w:rsidRPr="001E47C5">
              <w:rPr>
                <w:rFonts w:ascii="Times New Roman" w:hAnsi="Times New Roman"/>
                <w:iCs/>
                <w:sz w:val="24"/>
                <w:szCs w:val="24"/>
              </w:rPr>
              <w:t>Досвід роботи на займаній посаді (роки, місяці)</w:t>
            </w:r>
          </w:p>
        </w:tc>
      </w:tr>
      <w:tr w:rsidR="008B5AB7" w:rsidRPr="001E47C5" w:rsidTr="008B5AB7">
        <w:trPr>
          <w:trHeight w:val="295"/>
        </w:trPr>
        <w:tc>
          <w:tcPr>
            <w:tcW w:w="696"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center"/>
              <w:rPr>
                <w:rFonts w:ascii="Times New Roman" w:hAnsi="Times New Roman"/>
                <w:sz w:val="24"/>
                <w:szCs w:val="24"/>
              </w:rPr>
            </w:pPr>
            <w:r w:rsidRPr="001E47C5">
              <w:rPr>
                <w:rFonts w:ascii="Times New Roman" w:hAnsi="Times New Roman"/>
                <w:sz w:val="24"/>
                <w:szCs w:val="24"/>
              </w:rPr>
              <w:t>1</w:t>
            </w:r>
          </w:p>
        </w:tc>
        <w:tc>
          <w:tcPr>
            <w:tcW w:w="2770"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center"/>
              <w:rPr>
                <w:rFonts w:ascii="Times New Roman" w:hAnsi="Times New Roman"/>
                <w:sz w:val="24"/>
                <w:szCs w:val="24"/>
              </w:rPr>
            </w:pPr>
            <w:r w:rsidRPr="001E47C5">
              <w:rPr>
                <w:rFonts w:ascii="Times New Roman" w:hAnsi="Times New Roman"/>
                <w:sz w:val="24"/>
                <w:szCs w:val="24"/>
              </w:rPr>
              <w:t>2</w:t>
            </w:r>
          </w:p>
        </w:tc>
        <w:tc>
          <w:tcPr>
            <w:tcW w:w="3055"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center"/>
              <w:rPr>
                <w:rFonts w:ascii="Times New Roman" w:hAnsi="Times New Roman"/>
                <w:sz w:val="24"/>
                <w:szCs w:val="24"/>
              </w:rPr>
            </w:pPr>
            <w:r w:rsidRPr="001E47C5">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center"/>
              <w:rPr>
                <w:rFonts w:ascii="Times New Roman" w:hAnsi="Times New Roman"/>
                <w:sz w:val="24"/>
                <w:szCs w:val="24"/>
              </w:rPr>
            </w:pPr>
            <w:r w:rsidRPr="001E47C5">
              <w:rPr>
                <w:rFonts w:ascii="Times New Roman" w:hAnsi="Times New Roman"/>
                <w:sz w:val="24"/>
                <w:szCs w:val="24"/>
              </w:rPr>
              <w:t>5</w:t>
            </w:r>
          </w:p>
        </w:tc>
      </w:tr>
      <w:tr w:rsidR="008B5AB7" w:rsidRPr="001E47C5" w:rsidTr="008B5AB7">
        <w:trPr>
          <w:trHeight w:val="309"/>
        </w:trPr>
        <w:tc>
          <w:tcPr>
            <w:tcW w:w="696"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both"/>
              <w:rPr>
                <w:rFonts w:ascii="Times New Roman" w:hAnsi="Times New Roman"/>
                <w:sz w:val="24"/>
                <w:szCs w:val="24"/>
              </w:rPr>
            </w:pPr>
          </w:p>
        </w:tc>
        <w:tc>
          <w:tcPr>
            <w:tcW w:w="2770"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both"/>
              <w:rPr>
                <w:rFonts w:ascii="Times New Roman" w:hAnsi="Times New Roman"/>
                <w:sz w:val="24"/>
                <w:szCs w:val="24"/>
              </w:rPr>
            </w:pPr>
          </w:p>
        </w:tc>
        <w:tc>
          <w:tcPr>
            <w:tcW w:w="3055"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B5AB7" w:rsidRPr="001E47C5" w:rsidRDefault="008B5AB7" w:rsidP="00B24852">
            <w:pPr>
              <w:spacing w:after="0" w:line="240" w:lineRule="auto"/>
              <w:jc w:val="both"/>
              <w:rPr>
                <w:rFonts w:ascii="Times New Roman" w:hAnsi="Times New Roman"/>
                <w:sz w:val="24"/>
                <w:szCs w:val="24"/>
              </w:rPr>
            </w:pPr>
          </w:p>
        </w:tc>
      </w:tr>
    </w:tbl>
    <w:p w:rsidR="00A04788" w:rsidRPr="006F085A" w:rsidRDefault="00A04788" w:rsidP="008B5AB7">
      <w:pPr>
        <w:pStyle w:val="a8"/>
        <w:numPr>
          <w:ilvl w:val="0"/>
          <w:numId w:val="20"/>
        </w:numPr>
        <w:spacing w:after="0" w:line="240" w:lineRule="auto"/>
        <w:jc w:val="both"/>
        <w:rPr>
          <w:rFonts w:ascii="Times New Roman" w:hAnsi="Times New Roman"/>
          <w:sz w:val="24"/>
          <w:szCs w:val="24"/>
          <w:lang w:val="uk-UA"/>
        </w:rPr>
      </w:pPr>
      <w:r w:rsidRPr="006F085A">
        <w:rPr>
          <w:rFonts w:ascii="Times New Roman" w:hAnsi="Times New Roman"/>
          <w:sz w:val="24"/>
          <w:szCs w:val="24"/>
          <w:lang w:val="uk-UA"/>
        </w:rPr>
        <w:t>Документи, що підтверджують відсутність передбачених Особливостями підстав для</w:t>
      </w:r>
    </w:p>
    <w:p w:rsidR="00A04788" w:rsidRPr="002B652D" w:rsidRDefault="00A04788" w:rsidP="008B5AB7">
      <w:p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A04788" w:rsidRPr="008B5AB7" w:rsidRDefault="008B5AB7" w:rsidP="008B5AB7">
      <w:pPr>
        <w:pStyle w:val="a8"/>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2</w:t>
      </w:r>
      <w:r w:rsidR="00A04788" w:rsidRPr="008B5AB7">
        <w:rPr>
          <w:rFonts w:ascii="Times New Roman" w:hAnsi="Times New Roman"/>
          <w:sz w:val="24"/>
          <w:szCs w:val="24"/>
          <w:lang w:val="uk-UA"/>
        </w:rPr>
        <w:t>.1. Довідка, складена учасником процедури закупівлі у довільній формі, що підтверджує</w:t>
      </w:r>
    </w:p>
    <w:p w:rsidR="00A04788" w:rsidRDefault="00A04788" w:rsidP="008B5AB7">
      <w:pPr>
        <w:tabs>
          <w:tab w:val="left" w:pos="142"/>
        </w:tabs>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A04788" w:rsidRPr="00CA3360" w:rsidRDefault="00A04788" w:rsidP="00A04788">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A04788" w:rsidRDefault="00A04788" w:rsidP="00A04788">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 xml:space="preserve">«Ми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w:t>
      </w:r>
      <w:r w:rsidRPr="00CA3360">
        <w:rPr>
          <w:rFonts w:ascii="Times New Roman" w:hAnsi="Times New Roman"/>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A04788" w:rsidRPr="00CA3360" w:rsidRDefault="00A04788" w:rsidP="00A04788">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A04788" w:rsidRPr="00A057D6" w:rsidRDefault="00A04788" w:rsidP="00A04788">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A04788" w:rsidRDefault="00A04788" w:rsidP="00A04788">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A04788" w:rsidRPr="002D6320"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A04788" w:rsidRPr="002D6320"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учасника в довільній формі про фактичне місцезнаходження виробничих потужностей виробника.</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A04788" w:rsidRDefault="00A04788" w:rsidP="00A04788">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lastRenderedPageBreak/>
        <w:t>Документ про створення об’єднання учасників, якщо тендерна пропозиція подається об’єднанням учасників.</w:t>
      </w:r>
    </w:p>
    <w:p w:rsidR="00A04788" w:rsidRPr="00680253" w:rsidRDefault="00A04788" w:rsidP="00A04788">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A04788" w:rsidRPr="00680253" w:rsidRDefault="00A04788" w:rsidP="00A04788">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A04788" w:rsidRPr="00680253" w:rsidRDefault="00A04788" w:rsidP="00A04788">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A04788" w:rsidRPr="002D6320" w:rsidRDefault="00A04788" w:rsidP="00A04788">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A04788" w:rsidRPr="00BF420B" w:rsidRDefault="00A04788" w:rsidP="00A04788">
      <w:pPr>
        <w:spacing w:after="0" w:line="240" w:lineRule="auto"/>
        <w:ind w:firstLine="567"/>
        <w:contextualSpacing/>
        <w:jc w:val="both"/>
        <w:rPr>
          <w:rFonts w:ascii="Times New Roman" w:hAnsi="Times New Roman"/>
          <w:sz w:val="24"/>
          <w:szCs w:val="24"/>
          <w:lang w:val="uk-UA"/>
        </w:rPr>
      </w:pPr>
    </w:p>
    <w:p w:rsidR="00A04788" w:rsidRPr="00566C51" w:rsidRDefault="00A04788" w:rsidP="00A04788">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A04788" w:rsidRPr="00BF420B" w:rsidRDefault="00A04788" w:rsidP="00A04788">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A04788" w:rsidRDefault="00A04788" w:rsidP="00A04788">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A04788" w:rsidRPr="00BF420B" w:rsidRDefault="00A04788" w:rsidP="00A04788">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A04788" w:rsidRPr="00BF420B" w:rsidRDefault="00A04788" w:rsidP="00A04788">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04788" w:rsidRPr="00BF420B" w:rsidRDefault="00A04788" w:rsidP="00A04788">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04788" w:rsidRPr="00BF420B" w:rsidRDefault="00A04788" w:rsidP="00A04788">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B30F2F" w:rsidRPr="006D1F71" w:rsidRDefault="00B30F2F" w:rsidP="004A652C">
      <w:pPr>
        <w:widowControl w:val="0"/>
        <w:tabs>
          <w:tab w:val="left" w:pos="1080"/>
        </w:tabs>
        <w:spacing w:after="0" w:line="240" w:lineRule="auto"/>
        <w:contextualSpacing/>
        <w:jc w:val="right"/>
        <w:rPr>
          <w:rFonts w:ascii="Times New Roman" w:hAnsi="Times New Roman"/>
          <w:b/>
          <w:bCs/>
          <w:sz w:val="24"/>
          <w:szCs w:val="24"/>
          <w:lang w:val="uk-UA"/>
        </w:rPr>
      </w:pPr>
    </w:p>
    <w:p w:rsidR="0054194E" w:rsidRPr="00BF420B" w:rsidRDefault="0054194E" w:rsidP="0054194E">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54194E" w:rsidRPr="00BF420B" w:rsidRDefault="0054194E" w:rsidP="0054194E">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54194E" w:rsidRPr="00BF420B" w:rsidRDefault="0054194E" w:rsidP="0054194E">
      <w:pPr>
        <w:widowControl w:val="0"/>
        <w:tabs>
          <w:tab w:val="left" w:pos="1080"/>
        </w:tabs>
        <w:spacing w:after="0" w:line="240" w:lineRule="auto"/>
        <w:contextualSpacing/>
        <w:jc w:val="both"/>
        <w:rPr>
          <w:rFonts w:ascii="Times New Roman" w:hAnsi="Times New Roman"/>
          <w:bCs/>
          <w:sz w:val="24"/>
          <w:szCs w:val="24"/>
          <w:lang w:val="uk-UA"/>
        </w:rPr>
      </w:pPr>
    </w:p>
    <w:p w:rsidR="0054194E" w:rsidRPr="00BF420B" w:rsidRDefault="0054194E" w:rsidP="0054194E">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54194E" w:rsidRPr="00BF420B" w:rsidRDefault="0054194E" w:rsidP="0054194E">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або</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54194E" w:rsidRPr="00BF420B" w:rsidRDefault="0054194E" w:rsidP="0054194E">
      <w:pPr>
        <w:spacing w:after="0" w:line="240" w:lineRule="auto"/>
        <w:ind w:firstLine="567"/>
        <w:rPr>
          <w:rFonts w:ascii="Times New Roman" w:hAnsi="Times New Roman"/>
          <w:sz w:val="24"/>
          <w:szCs w:val="24"/>
          <w:lang w:val="uk-UA"/>
        </w:rPr>
      </w:pP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54194E" w:rsidRPr="00BF420B"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або</w:t>
      </w:r>
    </w:p>
    <w:p w:rsidR="0054194E" w:rsidRDefault="0054194E" w:rsidP="0054194E">
      <w:pPr>
        <w:spacing w:after="0" w:line="240" w:lineRule="auto"/>
        <w:ind w:firstLine="567"/>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54194E" w:rsidRPr="00BF420B" w:rsidRDefault="0054194E" w:rsidP="0054194E">
      <w:pPr>
        <w:spacing w:after="0" w:line="240" w:lineRule="auto"/>
        <w:ind w:firstLine="567"/>
        <w:rPr>
          <w:rFonts w:ascii="Times New Roman" w:hAnsi="Times New Roman"/>
          <w:sz w:val="24"/>
          <w:szCs w:val="24"/>
          <w:lang w:val="uk-UA"/>
        </w:rPr>
      </w:pPr>
    </w:p>
    <w:p w:rsidR="0054194E" w:rsidRPr="00BF420B" w:rsidRDefault="0054194E" w:rsidP="0054194E">
      <w:pPr>
        <w:spacing w:after="0" w:line="240" w:lineRule="auto"/>
        <w:ind w:firstLine="567"/>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54194E" w:rsidRDefault="0054194E" w:rsidP="0054194E">
      <w:pPr>
        <w:spacing w:after="0" w:line="240" w:lineRule="auto"/>
        <w:rPr>
          <w:rFonts w:ascii="Times New Roman" w:eastAsia="Times New Roman" w:hAnsi="Times New Roman"/>
          <w:color w:val="000000"/>
          <w:sz w:val="24"/>
          <w:szCs w:val="24"/>
          <w:lang w:val="uk-UA" w:eastAsia="ru-RU"/>
        </w:rPr>
      </w:pPr>
    </w:p>
    <w:p w:rsidR="0054194E" w:rsidRPr="00BF420B" w:rsidRDefault="0054194E" w:rsidP="0054194E">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w:t>
      </w:r>
      <w:r w:rsidR="00C6490F">
        <w:rPr>
          <w:rFonts w:ascii="Times New Roman" w:eastAsia="Times New Roman" w:hAnsi="Times New Roman"/>
          <w:b/>
          <w:color w:val="000000"/>
          <w:sz w:val="24"/>
          <w:szCs w:val="24"/>
          <w:lang w:val="uk-UA" w:eastAsia="ru-RU"/>
        </w:rPr>
        <w:t xml:space="preserve">їх </w:t>
      </w:r>
      <w:r w:rsidRPr="00BF420B">
        <w:rPr>
          <w:rFonts w:ascii="Times New Roman" w:eastAsia="Times New Roman" w:hAnsi="Times New Roman"/>
          <w:b/>
          <w:color w:val="000000"/>
          <w:sz w:val="24"/>
          <w:szCs w:val="24"/>
          <w:lang w:val="uk-UA" w:eastAsia="ru-RU"/>
        </w:rPr>
        <w:t>подання.</w:t>
      </w:r>
    </w:p>
    <w:p w:rsidR="0054194E" w:rsidRPr="00BF420B" w:rsidRDefault="0054194E" w:rsidP="0054194E">
      <w:pPr>
        <w:spacing w:after="0" w:line="240" w:lineRule="auto"/>
        <w:rPr>
          <w:rFonts w:ascii="Times New Roman" w:eastAsia="Times New Roman" w:hAnsi="Times New Roman"/>
          <w:color w:val="000000"/>
          <w:sz w:val="24"/>
          <w:szCs w:val="24"/>
          <w:lang w:val="uk-UA" w:eastAsia="ru-RU"/>
        </w:rPr>
      </w:pPr>
    </w:p>
    <w:p w:rsidR="0054194E" w:rsidRDefault="0054194E" w:rsidP="0054194E">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54194E" w:rsidRDefault="0054194E" w:rsidP="0054194E">
      <w:pPr>
        <w:pStyle w:val="a8"/>
        <w:spacing w:after="0" w:line="240" w:lineRule="auto"/>
        <w:ind w:left="0" w:firstLine="420"/>
        <w:jc w:val="both"/>
        <w:rPr>
          <w:rFonts w:ascii="Times New Roman" w:hAnsi="Times New Roman"/>
          <w:sz w:val="24"/>
          <w:szCs w:val="24"/>
          <w:lang w:val="uk-UA"/>
        </w:rPr>
      </w:pPr>
    </w:p>
    <w:p w:rsidR="0054194E" w:rsidRDefault="0054194E" w:rsidP="0054194E">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(Додаток №3 Тендерної документації) з остаточною вартість.</w:t>
      </w:r>
    </w:p>
    <w:p w:rsidR="0054194E" w:rsidRPr="00BF420B" w:rsidRDefault="0054194E" w:rsidP="0054194E">
      <w:pPr>
        <w:pStyle w:val="a8"/>
        <w:spacing w:after="0" w:line="240" w:lineRule="auto"/>
        <w:ind w:left="0" w:firstLine="420"/>
        <w:jc w:val="both"/>
        <w:rPr>
          <w:rFonts w:ascii="Times New Roman" w:hAnsi="Times New Roman"/>
          <w:sz w:val="24"/>
          <w:szCs w:val="24"/>
          <w:lang w:val="uk-UA"/>
        </w:rPr>
      </w:pPr>
    </w:p>
    <w:p w:rsidR="0054194E" w:rsidRPr="00566C51" w:rsidRDefault="0054194E" w:rsidP="0054194E">
      <w:pPr>
        <w:spacing w:after="0" w:line="240" w:lineRule="auto"/>
        <w:ind w:firstLine="567"/>
        <w:contextualSpacing/>
        <w:jc w:val="both"/>
        <w:rPr>
          <w:rFonts w:ascii="Times New Roman" w:hAnsi="Times New Roman"/>
          <w:i/>
          <w:sz w:val="24"/>
          <w:szCs w:val="24"/>
          <w:lang w:val="uk-UA"/>
        </w:rPr>
      </w:pPr>
      <w:bookmarkStart w:id="5" w:name="Додаток2_кінець"/>
      <w:bookmarkEnd w:id="5"/>
      <w:r>
        <w:rPr>
          <w:rFonts w:ascii="Times New Roman" w:hAnsi="Times New Roman"/>
          <w:i/>
          <w:sz w:val="24"/>
          <w:szCs w:val="24"/>
          <w:lang w:val="uk-UA"/>
        </w:rPr>
        <w:t>Примітки:</w:t>
      </w:r>
    </w:p>
    <w:p w:rsidR="0054194E" w:rsidRPr="00BF420B" w:rsidRDefault="0054194E" w:rsidP="0054194E">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Pr="00BF420B">
        <w:rPr>
          <w:rFonts w:ascii="Times New Roman" w:hAnsi="Times New Roman"/>
          <w:sz w:val="24"/>
          <w:szCs w:val="24"/>
          <w:lang w:val="uk-UA"/>
        </w:rPr>
        <w:t xml:space="preserve">) відповідальність за достовірність і зміст довідок, листів-роз’яснень, інформації тощо, </w:t>
      </w:r>
      <w:r w:rsidRPr="00BF420B">
        <w:rPr>
          <w:rFonts w:ascii="Times New Roman" w:hAnsi="Times New Roman"/>
          <w:sz w:val="24"/>
          <w:szCs w:val="24"/>
          <w:lang w:val="uk-UA"/>
        </w:rPr>
        <w:lastRenderedPageBreak/>
        <w:t>складених в довільній формі, несуть Учасники;</w:t>
      </w:r>
    </w:p>
    <w:p w:rsidR="0054194E" w:rsidRDefault="0054194E" w:rsidP="0054194E">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4194E" w:rsidRPr="00BF420B" w:rsidRDefault="0054194E" w:rsidP="0054194E">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54194E" w:rsidRPr="00BF420B" w:rsidRDefault="0054194E" w:rsidP="0054194E">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4194E" w:rsidRPr="00BF420B" w:rsidRDefault="0054194E" w:rsidP="0054194E">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4194E" w:rsidRPr="00BF420B" w:rsidRDefault="0054194E" w:rsidP="0054194E">
      <w:pPr>
        <w:widowControl w:val="0"/>
        <w:tabs>
          <w:tab w:val="left" w:pos="1080"/>
        </w:tabs>
        <w:spacing w:after="0" w:line="240" w:lineRule="auto"/>
        <w:ind w:firstLine="567"/>
        <w:contextualSpacing/>
        <w:jc w:val="both"/>
        <w:rPr>
          <w:rFonts w:ascii="Times New Roman" w:hAnsi="Times New Roman"/>
          <w:sz w:val="24"/>
          <w:szCs w:val="24"/>
          <w:lang w:val="uk-UA"/>
        </w:rPr>
      </w:pPr>
    </w:p>
    <w:p w:rsidR="0054194E" w:rsidRPr="00BF420B" w:rsidRDefault="0054194E" w:rsidP="0054194E">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30F2F" w:rsidRDefault="00B30F2F" w:rsidP="00676981">
      <w:pPr>
        <w:spacing w:after="0" w:line="240" w:lineRule="auto"/>
        <w:jc w:val="right"/>
        <w:rPr>
          <w:rFonts w:ascii="Times New Roman" w:hAnsi="Times New Roman"/>
          <w:b/>
          <w:sz w:val="24"/>
          <w:szCs w:val="24"/>
          <w:lang w:val="uk-UA"/>
        </w:rPr>
      </w:pPr>
    </w:p>
    <w:p w:rsidR="00B30F2F" w:rsidRDefault="00B30F2F" w:rsidP="00676981">
      <w:pPr>
        <w:spacing w:after="0" w:line="240" w:lineRule="auto"/>
        <w:jc w:val="right"/>
        <w:rPr>
          <w:rFonts w:ascii="Times New Roman" w:hAnsi="Times New Roman"/>
          <w:b/>
          <w:sz w:val="24"/>
          <w:szCs w:val="24"/>
          <w:lang w:val="uk-UA"/>
        </w:rPr>
      </w:pPr>
    </w:p>
    <w:p w:rsidR="00B30F2F" w:rsidRDefault="00B30F2F" w:rsidP="00676981">
      <w:pPr>
        <w:spacing w:after="0" w:line="240" w:lineRule="auto"/>
        <w:jc w:val="right"/>
        <w:rPr>
          <w:rFonts w:ascii="Times New Roman" w:hAnsi="Times New Roman"/>
          <w:b/>
          <w:sz w:val="24"/>
          <w:szCs w:val="24"/>
          <w:lang w:val="uk-UA"/>
        </w:rPr>
      </w:pPr>
    </w:p>
    <w:p w:rsidR="00B30F2F" w:rsidRDefault="00B30F2F" w:rsidP="00676981">
      <w:pPr>
        <w:spacing w:after="0" w:line="240" w:lineRule="auto"/>
        <w:jc w:val="right"/>
        <w:rPr>
          <w:rFonts w:ascii="Times New Roman" w:hAnsi="Times New Roman"/>
          <w:b/>
          <w:sz w:val="24"/>
          <w:szCs w:val="24"/>
          <w:lang w:val="uk-UA"/>
        </w:rPr>
      </w:pPr>
    </w:p>
    <w:p w:rsidR="00882E16" w:rsidRDefault="00882E16" w:rsidP="00676981">
      <w:pPr>
        <w:spacing w:after="0" w:line="240" w:lineRule="auto"/>
        <w:jc w:val="right"/>
        <w:rPr>
          <w:rFonts w:ascii="Times New Roman" w:hAnsi="Times New Roman"/>
          <w:b/>
          <w:sz w:val="24"/>
          <w:szCs w:val="24"/>
          <w:lang w:val="uk-UA"/>
        </w:rPr>
      </w:pPr>
    </w:p>
    <w:p w:rsidR="00882E16" w:rsidRDefault="00882E16" w:rsidP="00676981">
      <w:pPr>
        <w:spacing w:after="0" w:line="240" w:lineRule="auto"/>
        <w:jc w:val="right"/>
        <w:rPr>
          <w:rFonts w:ascii="Times New Roman" w:hAnsi="Times New Roman"/>
          <w:b/>
          <w:sz w:val="24"/>
          <w:szCs w:val="24"/>
          <w:lang w:val="uk-UA"/>
        </w:rPr>
      </w:pPr>
    </w:p>
    <w:p w:rsidR="00882E16" w:rsidRDefault="00882E16" w:rsidP="00676981">
      <w:pPr>
        <w:spacing w:after="0" w:line="240" w:lineRule="auto"/>
        <w:jc w:val="right"/>
        <w:rPr>
          <w:rFonts w:ascii="Times New Roman" w:hAnsi="Times New Roman"/>
          <w:b/>
          <w:sz w:val="24"/>
          <w:szCs w:val="24"/>
          <w:lang w:val="uk-UA"/>
        </w:rPr>
      </w:pPr>
    </w:p>
    <w:p w:rsidR="00882E16" w:rsidRDefault="00882E16" w:rsidP="00676981">
      <w:pPr>
        <w:spacing w:after="0" w:line="240" w:lineRule="auto"/>
        <w:jc w:val="right"/>
        <w:rPr>
          <w:rFonts w:ascii="Times New Roman" w:hAnsi="Times New Roman"/>
          <w:b/>
          <w:sz w:val="24"/>
          <w:szCs w:val="24"/>
          <w:lang w:val="uk-UA"/>
        </w:rPr>
      </w:pPr>
    </w:p>
    <w:p w:rsidR="00882E16" w:rsidRDefault="00882E16" w:rsidP="00676981">
      <w:pPr>
        <w:spacing w:after="0" w:line="240" w:lineRule="auto"/>
        <w:jc w:val="right"/>
        <w:rPr>
          <w:rFonts w:ascii="Times New Roman" w:hAnsi="Times New Roman"/>
          <w:b/>
          <w:sz w:val="24"/>
          <w:szCs w:val="24"/>
          <w:lang w:val="uk-UA"/>
        </w:rPr>
      </w:pPr>
    </w:p>
    <w:p w:rsidR="00882E16" w:rsidRDefault="00882E16"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54194E" w:rsidRPr="006D1F71" w:rsidRDefault="0054194E" w:rsidP="0054194E">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54194E" w:rsidRPr="006D1F71" w:rsidRDefault="0054194E" w:rsidP="0054194E">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Учасник</w:t>
      </w:r>
      <w:r>
        <w:rPr>
          <w:rFonts w:ascii="Times New Roman" w:hAnsi="Times New Roman"/>
          <w:iCs/>
          <w:sz w:val="24"/>
          <w:szCs w:val="24"/>
          <w:lang w:val="uk-UA"/>
        </w:rPr>
        <w:t>/Переможець</w:t>
      </w:r>
      <w:r w:rsidRPr="006D1F71">
        <w:rPr>
          <w:rFonts w:ascii="Times New Roman" w:hAnsi="Times New Roman"/>
          <w:iCs/>
          <w:sz w:val="24"/>
          <w:szCs w:val="24"/>
          <w:lang w:val="uk-UA"/>
        </w:rPr>
        <w:t xml:space="preserve"> не повинен відступати від даної форми </w:t>
      </w:r>
      <w:r w:rsidRPr="006D1F71">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54194E" w:rsidRPr="006D1F71" w:rsidRDefault="0054194E" w:rsidP="0054194E">
      <w:pPr>
        <w:spacing w:after="0" w:line="240" w:lineRule="auto"/>
        <w:ind w:right="196"/>
        <w:jc w:val="both"/>
        <w:rPr>
          <w:rFonts w:ascii="Times New Roman" w:hAnsi="Times New Roman"/>
          <w:i/>
          <w:iCs/>
          <w:sz w:val="24"/>
          <w:szCs w:val="24"/>
          <w:lang w:val="uk-UA"/>
        </w:rPr>
      </w:pPr>
    </w:p>
    <w:p w:rsidR="0054194E" w:rsidRPr="006D1F71" w:rsidRDefault="0054194E" w:rsidP="0054194E">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54194E" w:rsidRPr="006D1F71" w:rsidRDefault="0054194E" w:rsidP="0054194E">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w:t>
      </w:r>
      <w:r>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54194E" w:rsidRPr="006D1F71" w:rsidRDefault="0054194E" w:rsidP="0054194E">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54194E" w:rsidRPr="006D1F71" w:rsidRDefault="0054194E" w:rsidP="0054194E">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6D1F71" w:rsidRDefault="0054194E" w:rsidP="0054194E">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 xml:space="preserve">код за </w:t>
      </w:r>
      <w:r w:rsidR="00A32137" w:rsidRPr="006D1F71">
        <w:rPr>
          <w:rFonts w:ascii="Times New Roman" w:hAnsi="Times New Roman"/>
          <w:b/>
          <w:sz w:val="24"/>
          <w:szCs w:val="24"/>
          <w:lang w:val="uk-UA"/>
        </w:rPr>
        <w:t>ДК 021:2015:</w:t>
      </w:r>
      <w:r w:rsidR="00652BF3" w:rsidRPr="006D1F71">
        <w:rPr>
          <w:rFonts w:ascii="Times New Roman" w:eastAsia="Times New Roman" w:hAnsi="Times New Roman"/>
          <w:b/>
          <w:sz w:val="24"/>
          <w:szCs w:val="24"/>
          <w:lang w:val="uk-UA"/>
        </w:rPr>
        <w:t xml:space="preserve">код </w:t>
      </w:r>
      <w:r w:rsidR="006215D4" w:rsidRPr="00036D80">
        <w:rPr>
          <w:rFonts w:ascii="Times New Roman" w:hAnsi="Times New Roman"/>
          <w:b/>
          <w:lang w:val="uk-UA"/>
        </w:rPr>
        <w:t>45450000-6 Інші завершальні будівельні роботи</w:t>
      </w:r>
      <w:r w:rsidR="00A32137"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046"/>
        <w:gridCol w:w="991"/>
        <w:gridCol w:w="1565"/>
        <w:gridCol w:w="1231"/>
        <w:gridCol w:w="17"/>
      </w:tblGrid>
      <w:tr w:rsidR="003501F8" w:rsidRPr="006D1F71" w:rsidTr="006B4877">
        <w:trPr>
          <w:gridAfter w:val="1"/>
          <w:wAfter w:w="8" w:type="pct"/>
        </w:trPr>
        <w:tc>
          <w:tcPr>
            <w:tcW w:w="279"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89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54194E">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w:t>
            </w:r>
            <w:r w:rsidR="0054194E">
              <w:rPr>
                <w:rFonts w:ascii="Times New Roman" w:hAnsi="Times New Roman"/>
                <w:b/>
                <w:bCs/>
                <w:i/>
                <w:sz w:val="24"/>
                <w:szCs w:val="24"/>
                <w:lang w:val="uk-UA"/>
              </w:rPr>
              <w:t>робіт</w:t>
            </w:r>
          </w:p>
        </w:tc>
        <w:tc>
          <w:tcPr>
            <w:tcW w:w="47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590"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6B4877">
        <w:trPr>
          <w:gridAfter w:val="1"/>
          <w:wAfter w:w="8" w:type="pct"/>
        </w:trPr>
        <w:tc>
          <w:tcPr>
            <w:tcW w:w="279"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898" w:type="pct"/>
            <w:tcBorders>
              <w:top w:val="single" w:sz="4" w:space="0" w:color="auto"/>
              <w:left w:val="single" w:sz="4" w:space="0" w:color="auto"/>
              <w:bottom w:val="single" w:sz="4" w:space="0" w:color="auto"/>
              <w:right w:val="single" w:sz="4" w:space="0" w:color="auto"/>
            </w:tcBorders>
            <w:vAlign w:val="center"/>
          </w:tcPr>
          <w:p w:rsidR="003501F8" w:rsidRPr="006D1F71" w:rsidRDefault="00882E16" w:rsidP="00D51B6A">
            <w:pPr>
              <w:spacing w:after="0" w:line="240" w:lineRule="auto"/>
              <w:rPr>
                <w:rFonts w:ascii="Times New Roman" w:hAnsi="Times New Roman"/>
                <w:b/>
                <w:sz w:val="24"/>
                <w:szCs w:val="24"/>
                <w:lang w:val="uk-UA"/>
              </w:rPr>
            </w:pPr>
            <w:r w:rsidRPr="00882E16">
              <w:rPr>
                <w:rFonts w:ascii="Times New Roman" w:hAnsi="Times New Roman"/>
                <w:b/>
                <w:sz w:val="24"/>
                <w:szCs w:val="24"/>
                <w:lang w:val="uk-UA"/>
              </w:rPr>
              <w:t>Реконструкція котельні по вул.</w:t>
            </w:r>
            <w:r>
              <w:rPr>
                <w:rFonts w:ascii="Times New Roman" w:hAnsi="Times New Roman"/>
                <w:b/>
                <w:sz w:val="24"/>
                <w:szCs w:val="24"/>
                <w:lang w:val="uk-UA"/>
              </w:rPr>
              <w:t xml:space="preserve"> </w:t>
            </w:r>
            <w:r w:rsidRPr="00882E16">
              <w:rPr>
                <w:rFonts w:ascii="Times New Roman" w:hAnsi="Times New Roman"/>
                <w:b/>
                <w:sz w:val="24"/>
                <w:szCs w:val="24"/>
                <w:lang w:val="uk-UA"/>
              </w:rPr>
              <w:t>Старотоїцька,</w:t>
            </w:r>
            <w:r>
              <w:rPr>
                <w:rFonts w:ascii="Times New Roman" w:hAnsi="Times New Roman"/>
                <w:b/>
                <w:sz w:val="24"/>
                <w:szCs w:val="24"/>
                <w:lang w:val="uk-UA"/>
              </w:rPr>
              <w:t xml:space="preserve"> </w:t>
            </w:r>
            <w:r w:rsidRPr="00882E16">
              <w:rPr>
                <w:rFonts w:ascii="Times New Roman" w:hAnsi="Times New Roman"/>
                <w:b/>
                <w:sz w:val="24"/>
                <w:szCs w:val="24"/>
                <w:lang w:val="uk-UA"/>
              </w:rPr>
              <w:t>4а (приміщення 2)в м.Лубни (перша черга)</w:t>
            </w:r>
          </w:p>
        </w:tc>
        <w:tc>
          <w:tcPr>
            <w:tcW w:w="475" w:type="pct"/>
            <w:tcBorders>
              <w:top w:val="single" w:sz="4" w:space="0" w:color="auto"/>
              <w:left w:val="single" w:sz="4" w:space="0" w:color="auto"/>
              <w:bottom w:val="single" w:sz="4" w:space="0" w:color="auto"/>
              <w:right w:val="single" w:sz="4" w:space="0" w:color="auto"/>
            </w:tcBorders>
            <w:vAlign w:val="center"/>
          </w:tcPr>
          <w:p w:rsidR="003501F8" w:rsidRPr="006D1F71" w:rsidRDefault="00882E16" w:rsidP="00D51B6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50"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590"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6B4877">
        <w:trPr>
          <w:gridAfter w:val="1"/>
          <w:wAfter w:w="8" w:type="pct"/>
        </w:trPr>
        <w:tc>
          <w:tcPr>
            <w:tcW w:w="279"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898" w:type="pct"/>
            <w:tcBorders>
              <w:top w:val="single" w:sz="4" w:space="0" w:color="auto"/>
              <w:left w:val="single" w:sz="4" w:space="0" w:color="auto"/>
              <w:bottom w:val="single" w:sz="4" w:space="0" w:color="auto"/>
              <w:right w:val="single" w:sz="4" w:space="0" w:color="auto"/>
            </w:tcBorders>
            <w:vAlign w:val="center"/>
          </w:tcPr>
          <w:p w:rsidR="003501F8" w:rsidRPr="006D1F71" w:rsidRDefault="00882E16" w:rsidP="00D51B6A">
            <w:pPr>
              <w:spacing w:after="0" w:line="240" w:lineRule="auto"/>
              <w:rPr>
                <w:rFonts w:ascii="Times New Roman" w:hAnsi="Times New Roman"/>
                <w:b/>
                <w:sz w:val="24"/>
                <w:szCs w:val="24"/>
                <w:lang w:val="uk-UA"/>
              </w:rPr>
            </w:pPr>
            <w:r w:rsidRPr="00882E16">
              <w:rPr>
                <w:rFonts w:ascii="Times New Roman" w:hAnsi="Times New Roman"/>
                <w:b/>
                <w:sz w:val="24"/>
                <w:szCs w:val="24"/>
                <w:lang w:val="uk-UA"/>
              </w:rPr>
              <w:t>Реконструкція котельні по вул.</w:t>
            </w:r>
            <w:r>
              <w:rPr>
                <w:rFonts w:ascii="Times New Roman" w:hAnsi="Times New Roman"/>
                <w:b/>
                <w:sz w:val="24"/>
                <w:szCs w:val="24"/>
                <w:lang w:val="uk-UA"/>
              </w:rPr>
              <w:t xml:space="preserve"> </w:t>
            </w:r>
            <w:r w:rsidRPr="00882E16">
              <w:rPr>
                <w:rFonts w:ascii="Times New Roman" w:hAnsi="Times New Roman"/>
                <w:b/>
                <w:sz w:val="24"/>
                <w:szCs w:val="24"/>
                <w:lang w:val="uk-UA"/>
              </w:rPr>
              <w:t>Старотоїцька,</w:t>
            </w:r>
            <w:r>
              <w:rPr>
                <w:rFonts w:ascii="Times New Roman" w:hAnsi="Times New Roman"/>
                <w:b/>
                <w:sz w:val="24"/>
                <w:szCs w:val="24"/>
                <w:lang w:val="uk-UA"/>
              </w:rPr>
              <w:t xml:space="preserve"> </w:t>
            </w:r>
            <w:r w:rsidRPr="00882E16">
              <w:rPr>
                <w:rFonts w:ascii="Times New Roman" w:hAnsi="Times New Roman"/>
                <w:b/>
                <w:sz w:val="24"/>
                <w:szCs w:val="24"/>
                <w:lang w:val="uk-UA"/>
              </w:rPr>
              <w:t>4</w:t>
            </w:r>
            <w:r>
              <w:rPr>
                <w:rFonts w:ascii="Times New Roman" w:hAnsi="Times New Roman"/>
                <w:b/>
                <w:sz w:val="24"/>
                <w:szCs w:val="24"/>
                <w:lang w:val="uk-UA"/>
              </w:rPr>
              <w:t>а (приміщення 2)в м.Лубни (друга</w:t>
            </w:r>
            <w:r w:rsidRPr="00882E16">
              <w:rPr>
                <w:rFonts w:ascii="Times New Roman" w:hAnsi="Times New Roman"/>
                <w:b/>
                <w:sz w:val="24"/>
                <w:szCs w:val="24"/>
                <w:lang w:val="uk-UA"/>
              </w:rPr>
              <w:t xml:space="preserve"> черга)</w:t>
            </w:r>
          </w:p>
        </w:tc>
        <w:tc>
          <w:tcPr>
            <w:tcW w:w="475" w:type="pct"/>
            <w:tcBorders>
              <w:top w:val="single" w:sz="4" w:space="0" w:color="auto"/>
              <w:left w:val="single" w:sz="4" w:space="0" w:color="auto"/>
              <w:bottom w:val="single" w:sz="4" w:space="0" w:color="auto"/>
              <w:right w:val="single" w:sz="4" w:space="0" w:color="auto"/>
            </w:tcBorders>
            <w:vAlign w:val="center"/>
          </w:tcPr>
          <w:p w:rsidR="003501F8" w:rsidRPr="006D1F71" w:rsidRDefault="00882E16" w:rsidP="00D51B6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50"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590"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6B4877">
        <w:trPr>
          <w:gridAfter w:val="1"/>
          <w:wAfter w:w="8" w:type="pct"/>
        </w:trPr>
        <w:tc>
          <w:tcPr>
            <w:tcW w:w="279"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89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47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50"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590"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6B4877" w:rsidRPr="006D1F71" w:rsidTr="006B4877">
        <w:tc>
          <w:tcPr>
            <w:tcW w:w="4402" w:type="pct"/>
            <w:gridSpan w:val="4"/>
            <w:tcBorders>
              <w:top w:val="single" w:sz="4" w:space="0" w:color="auto"/>
              <w:left w:val="single" w:sz="4" w:space="0" w:color="auto"/>
              <w:bottom w:val="single" w:sz="4" w:space="0" w:color="auto"/>
              <w:right w:val="single" w:sz="4" w:space="0" w:color="auto"/>
            </w:tcBorders>
          </w:tcPr>
          <w:p w:rsidR="006B4877" w:rsidRPr="006D1F71" w:rsidRDefault="006B4877"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c>
          <w:tcPr>
            <w:tcW w:w="598" w:type="pct"/>
            <w:gridSpan w:val="2"/>
            <w:tcBorders>
              <w:top w:val="single" w:sz="4" w:space="0" w:color="auto"/>
              <w:left w:val="single" w:sz="4" w:space="0" w:color="auto"/>
              <w:bottom w:val="single" w:sz="4" w:space="0" w:color="auto"/>
              <w:right w:val="single" w:sz="4" w:space="0" w:color="auto"/>
            </w:tcBorders>
          </w:tcPr>
          <w:p w:rsidR="006B4877" w:rsidRPr="006D1F71" w:rsidRDefault="006B4877" w:rsidP="00D51B6A">
            <w:pPr>
              <w:widowControl w:val="0"/>
              <w:autoSpaceDE w:val="0"/>
              <w:autoSpaceDN w:val="0"/>
              <w:adjustRightInd w:val="0"/>
              <w:spacing w:after="0" w:line="240" w:lineRule="auto"/>
              <w:jc w:val="right"/>
              <w:rPr>
                <w:rFonts w:ascii="Times New Roman" w:hAnsi="Times New Roman"/>
                <w:sz w:val="24"/>
                <w:szCs w:val="24"/>
                <w:lang w:val="uk-UA"/>
              </w:rPr>
            </w:pPr>
          </w:p>
        </w:tc>
      </w:tr>
      <w:tr w:rsidR="006B4877" w:rsidRPr="006D1F71" w:rsidTr="006B4877">
        <w:tc>
          <w:tcPr>
            <w:tcW w:w="4402" w:type="pct"/>
            <w:gridSpan w:val="4"/>
            <w:tcBorders>
              <w:top w:val="single" w:sz="4" w:space="0" w:color="auto"/>
              <w:left w:val="single" w:sz="4" w:space="0" w:color="auto"/>
              <w:bottom w:val="single" w:sz="4" w:space="0" w:color="auto"/>
              <w:right w:val="single" w:sz="4" w:space="0" w:color="auto"/>
            </w:tcBorders>
          </w:tcPr>
          <w:p w:rsidR="006B4877" w:rsidRPr="006D1F71" w:rsidRDefault="006B4877"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c>
          <w:tcPr>
            <w:tcW w:w="598" w:type="pct"/>
            <w:gridSpan w:val="2"/>
            <w:tcBorders>
              <w:top w:val="single" w:sz="4" w:space="0" w:color="auto"/>
              <w:left w:val="single" w:sz="4" w:space="0" w:color="auto"/>
              <w:bottom w:val="single" w:sz="4" w:space="0" w:color="auto"/>
              <w:right w:val="single" w:sz="4" w:space="0" w:color="auto"/>
            </w:tcBorders>
          </w:tcPr>
          <w:p w:rsidR="006B4877" w:rsidRPr="006D1F71" w:rsidRDefault="006B4877" w:rsidP="00D51B6A">
            <w:pPr>
              <w:widowControl w:val="0"/>
              <w:autoSpaceDE w:val="0"/>
              <w:autoSpaceDN w:val="0"/>
              <w:adjustRightInd w:val="0"/>
              <w:spacing w:after="0" w:line="240" w:lineRule="auto"/>
              <w:jc w:val="right"/>
              <w:rPr>
                <w:rFonts w:ascii="Times New Roman" w:hAnsi="Times New Roman"/>
                <w:sz w:val="24"/>
                <w:szCs w:val="24"/>
                <w:lang w:val="uk-UA"/>
              </w:rPr>
            </w:pPr>
          </w:p>
        </w:tc>
      </w:tr>
      <w:tr w:rsidR="006B4877" w:rsidRPr="006D1F71" w:rsidTr="006B4877">
        <w:tc>
          <w:tcPr>
            <w:tcW w:w="4402" w:type="pct"/>
            <w:gridSpan w:val="4"/>
            <w:tcBorders>
              <w:top w:val="single" w:sz="4" w:space="0" w:color="auto"/>
              <w:left w:val="single" w:sz="4" w:space="0" w:color="auto"/>
              <w:bottom w:val="single" w:sz="4" w:space="0" w:color="auto"/>
              <w:right w:val="single" w:sz="4" w:space="0" w:color="auto"/>
            </w:tcBorders>
          </w:tcPr>
          <w:p w:rsidR="006B4877" w:rsidRPr="006D1F71" w:rsidRDefault="006B4877" w:rsidP="00D51B6A">
            <w:pPr>
              <w:widowControl w:val="0"/>
              <w:autoSpaceDE w:val="0"/>
              <w:autoSpaceDN w:val="0"/>
              <w:adjustRightInd w:val="0"/>
              <w:spacing w:after="0" w:line="240" w:lineRule="auto"/>
              <w:jc w:val="right"/>
              <w:rPr>
                <w:rFonts w:ascii="Times New Roman" w:hAnsi="Times New Roman"/>
                <w:b/>
                <w:bCs/>
                <w:sz w:val="24"/>
                <w:szCs w:val="24"/>
                <w:lang w:val="uk-UA"/>
              </w:rPr>
            </w:pPr>
            <w:r w:rsidRPr="006D1F71">
              <w:rPr>
                <w:rFonts w:ascii="Times New Roman" w:hAnsi="Times New Roman"/>
                <w:b/>
                <w:bCs/>
                <w:sz w:val="24"/>
                <w:szCs w:val="24"/>
                <w:lang w:val="uk-UA"/>
              </w:rPr>
              <w:t>Всього з ПДВ, грн.:</w:t>
            </w:r>
          </w:p>
        </w:tc>
        <w:tc>
          <w:tcPr>
            <w:tcW w:w="598" w:type="pct"/>
            <w:gridSpan w:val="2"/>
            <w:tcBorders>
              <w:top w:val="single" w:sz="4" w:space="0" w:color="auto"/>
              <w:left w:val="single" w:sz="4" w:space="0" w:color="auto"/>
              <w:bottom w:val="single" w:sz="4" w:space="0" w:color="auto"/>
              <w:right w:val="single" w:sz="4" w:space="0" w:color="auto"/>
            </w:tcBorders>
          </w:tcPr>
          <w:p w:rsidR="006B4877" w:rsidRPr="006D1F71" w:rsidRDefault="006B4877" w:rsidP="00D51B6A">
            <w:pPr>
              <w:widowControl w:val="0"/>
              <w:autoSpaceDE w:val="0"/>
              <w:autoSpaceDN w:val="0"/>
              <w:adjustRightInd w:val="0"/>
              <w:spacing w:after="0" w:line="240" w:lineRule="auto"/>
              <w:jc w:val="right"/>
              <w:rPr>
                <w:rFonts w:ascii="Times New Roman" w:hAnsi="Times New Roman"/>
                <w:sz w:val="24"/>
                <w:szCs w:val="24"/>
                <w:lang w:val="uk-UA"/>
              </w:rPr>
            </w:pPr>
          </w:p>
        </w:tc>
      </w:tr>
    </w:tbl>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0D110A"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4. Ми зобов’язуємося виконати всі умови, передбачені проектом Договору, з умовами якого ознайомлені та згодні</w:t>
      </w:r>
      <w:bookmarkStart w:id="6" w:name="_GoBack"/>
      <w:r w:rsidRPr="000D110A">
        <w:rPr>
          <w:rFonts w:ascii="Times New Roman" w:hAnsi="Times New Roman"/>
          <w:sz w:val="24"/>
          <w:szCs w:val="24"/>
          <w:lang w:val="uk-UA"/>
        </w:rPr>
        <w:t xml:space="preserve">.    </w:t>
      </w:r>
    </w:p>
    <w:p w:rsidR="00652BF3" w:rsidRPr="000D110A" w:rsidRDefault="00652BF3" w:rsidP="00652BF3">
      <w:pPr>
        <w:spacing w:after="0" w:line="240" w:lineRule="auto"/>
        <w:ind w:firstLine="709"/>
        <w:jc w:val="both"/>
        <w:rPr>
          <w:rFonts w:ascii="Times New Roman" w:hAnsi="Times New Roman"/>
          <w:sz w:val="24"/>
          <w:szCs w:val="24"/>
          <w:lang w:val="uk-UA"/>
        </w:rPr>
      </w:pPr>
      <w:r w:rsidRPr="000D110A">
        <w:rPr>
          <w:rFonts w:ascii="Times New Roman" w:hAnsi="Times New Roman"/>
          <w:sz w:val="24"/>
          <w:szCs w:val="24"/>
          <w:lang w:val="uk-UA"/>
        </w:rPr>
        <w:t xml:space="preserve">5. </w:t>
      </w:r>
      <w:r w:rsidR="000A2CD9" w:rsidRPr="000D110A">
        <w:rPr>
          <w:rFonts w:ascii="Times New Roman" w:hAnsi="Times New Roman"/>
          <w:sz w:val="24"/>
          <w:szCs w:val="24"/>
          <w:lang w:val="uk-UA"/>
        </w:rPr>
        <w:t xml:space="preserve">Виконати </w:t>
      </w:r>
      <w:r w:rsidR="0054194E" w:rsidRPr="000D110A">
        <w:rPr>
          <w:rFonts w:ascii="Times New Roman" w:hAnsi="Times New Roman"/>
          <w:sz w:val="24"/>
          <w:szCs w:val="24"/>
          <w:lang w:val="uk-UA"/>
        </w:rPr>
        <w:t>роботи</w:t>
      </w:r>
      <w:r w:rsidR="000A2CD9" w:rsidRPr="000D110A">
        <w:rPr>
          <w:rFonts w:ascii="Times New Roman" w:hAnsi="Times New Roman"/>
          <w:sz w:val="24"/>
          <w:szCs w:val="24"/>
          <w:lang w:val="uk-UA"/>
        </w:rPr>
        <w:t xml:space="preserve"> у разі наявність заборгованості за попередньо виконані послуги</w:t>
      </w:r>
      <w:r w:rsidRPr="000D110A">
        <w:rPr>
          <w:rFonts w:ascii="Times New Roman" w:hAnsi="Times New Roman"/>
          <w:sz w:val="24"/>
          <w:szCs w:val="24"/>
          <w:lang w:val="uk-UA"/>
        </w:rPr>
        <w:t>.</w:t>
      </w:r>
    </w:p>
    <w:p w:rsidR="006215D4" w:rsidRPr="000D110A" w:rsidRDefault="00652BF3" w:rsidP="006215D4">
      <w:pPr>
        <w:spacing w:after="0" w:line="240" w:lineRule="auto"/>
        <w:ind w:firstLine="709"/>
        <w:jc w:val="both"/>
        <w:rPr>
          <w:rFonts w:ascii="Times New Roman" w:hAnsi="Times New Roman"/>
          <w:sz w:val="24"/>
          <w:szCs w:val="24"/>
          <w:lang w:val="uk-UA"/>
        </w:rPr>
      </w:pPr>
      <w:r w:rsidRPr="000D110A">
        <w:rPr>
          <w:rFonts w:ascii="Times New Roman" w:hAnsi="Times New Roman"/>
          <w:sz w:val="24"/>
          <w:szCs w:val="24"/>
          <w:lang w:val="uk-UA"/>
        </w:rPr>
        <w:t xml:space="preserve">6. </w:t>
      </w:r>
      <w:r w:rsidR="000A2CD9" w:rsidRPr="000D110A">
        <w:rPr>
          <w:rFonts w:ascii="Times New Roman" w:hAnsi="Times New Roman"/>
          <w:sz w:val="24"/>
          <w:szCs w:val="24"/>
          <w:lang w:val="uk-UA"/>
        </w:rPr>
        <w:t xml:space="preserve">Термін </w:t>
      </w:r>
      <w:r w:rsidR="000B4553" w:rsidRPr="000D110A">
        <w:rPr>
          <w:rFonts w:ascii="Times New Roman" w:hAnsi="Times New Roman"/>
          <w:sz w:val="24"/>
          <w:szCs w:val="24"/>
          <w:lang w:val="uk-UA"/>
        </w:rPr>
        <w:t xml:space="preserve">виконання робіт: </w:t>
      </w:r>
      <w:r w:rsidR="000B4553" w:rsidRPr="000D110A">
        <w:rPr>
          <w:rFonts w:ascii="Times New Roman" w:eastAsia="Times New Roman" w:hAnsi="Times New Roman"/>
          <w:sz w:val="24"/>
          <w:szCs w:val="24"/>
          <w:lang w:val="uk-UA" w:eastAsia="ru-RU"/>
        </w:rPr>
        <w:t>перша черга – до 01.09.2023р</w:t>
      </w:r>
      <w:r w:rsidR="000B4553" w:rsidRPr="000D110A">
        <w:rPr>
          <w:rFonts w:ascii="Times New Roman" w:eastAsia="Times New Roman" w:hAnsi="Times New Roman"/>
          <w:sz w:val="24"/>
          <w:szCs w:val="24"/>
          <w:lang w:val="uk-UA" w:bidi="en-US"/>
        </w:rPr>
        <w:t xml:space="preserve">., друга черга- до </w:t>
      </w:r>
      <w:r w:rsidR="00F31133" w:rsidRPr="000D110A">
        <w:rPr>
          <w:rFonts w:ascii="Times New Roman" w:eastAsia="Times New Roman" w:hAnsi="Times New Roman"/>
          <w:sz w:val="24"/>
          <w:szCs w:val="24"/>
          <w:lang w:val="uk-UA" w:bidi="en-US"/>
        </w:rPr>
        <w:t>01</w:t>
      </w:r>
      <w:r w:rsidR="000B4553" w:rsidRPr="000D110A">
        <w:rPr>
          <w:rFonts w:ascii="Times New Roman" w:eastAsia="Times New Roman" w:hAnsi="Times New Roman"/>
          <w:sz w:val="24"/>
          <w:szCs w:val="24"/>
          <w:lang w:val="uk-UA" w:bidi="en-US"/>
        </w:rPr>
        <w:t>.12.2023р</w:t>
      </w:r>
      <w:r w:rsidR="0054194E" w:rsidRPr="000D110A">
        <w:rPr>
          <w:rFonts w:ascii="Times New Roman" w:eastAsia="Times New Roman" w:hAnsi="Times New Roman"/>
          <w:sz w:val="24"/>
          <w:szCs w:val="24"/>
          <w:lang w:val="uk-UA" w:eastAsia="ru-RU"/>
        </w:rPr>
        <w:t>.</w:t>
      </w:r>
    </w:p>
    <w:bookmarkEnd w:id="6"/>
    <w:p w:rsidR="00652BF3" w:rsidRPr="006D1F71" w:rsidRDefault="00652BF3" w:rsidP="00652BF3">
      <w:pPr>
        <w:spacing w:after="0" w:line="240" w:lineRule="auto"/>
        <w:ind w:firstLine="709"/>
        <w:jc w:val="both"/>
        <w:rPr>
          <w:rFonts w:ascii="Times New Roman" w:hAnsi="Times New Roman"/>
          <w:sz w:val="24"/>
          <w:szCs w:val="24"/>
          <w:lang w:val="uk-UA"/>
        </w:rPr>
      </w:pPr>
      <w:r w:rsidRPr="00795804">
        <w:rPr>
          <w:rFonts w:ascii="Times New Roman" w:hAnsi="Times New Roman"/>
          <w:color w:val="FF0000"/>
          <w:sz w:val="24"/>
          <w:szCs w:val="24"/>
          <w:lang w:val="uk-UA"/>
        </w:rPr>
        <w:t>.</w:t>
      </w: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4D3D3C" w:rsidRDefault="00A32137" w:rsidP="00C64E62">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D46AC2" w:rsidRDefault="00D46AC2" w:rsidP="00C64E62">
      <w:pPr>
        <w:spacing w:after="0" w:line="240" w:lineRule="auto"/>
        <w:ind w:firstLine="709"/>
        <w:jc w:val="both"/>
        <w:rPr>
          <w:rFonts w:ascii="Times New Roman" w:hAnsi="Times New Roman"/>
          <w:i/>
          <w:iCs/>
          <w:sz w:val="24"/>
          <w:szCs w:val="24"/>
          <w:lang w:val="uk-UA"/>
        </w:rPr>
      </w:pPr>
    </w:p>
    <w:p w:rsidR="00D46AC2" w:rsidRPr="00C64E62" w:rsidRDefault="00D46AC2" w:rsidP="00C64E62">
      <w:pPr>
        <w:spacing w:after="0" w:line="240" w:lineRule="auto"/>
        <w:ind w:firstLine="709"/>
        <w:jc w:val="both"/>
        <w:rPr>
          <w:rFonts w:ascii="Times New Roman" w:hAnsi="Times New Roman"/>
          <w:i/>
          <w:iCs/>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0A2CD9" w:rsidRDefault="00A32137" w:rsidP="00CD6C11">
      <w:pPr>
        <w:tabs>
          <w:tab w:val="left" w:pos="4771"/>
        </w:tabs>
        <w:suppressAutoHyphens/>
        <w:spacing w:after="0" w:line="240" w:lineRule="auto"/>
        <w:ind w:left="6" w:right="-8" w:firstLine="14"/>
        <w:contextualSpacing/>
        <w:jc w:val="center"/>
        <w:rPr>
          <w:rFonts w:ascii="Times New Roman" w:hAnsi="Times New Roman"/>
          <w:i/>
          <w:iCs/>
          <w:sz w:val="24"/>
          <w:szCs w:val="24"/>
          <w:lang w:val="uk-UA" w:eastAsia="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0A2CD9" w:rsidRPr="00036D80">
        <w:rPr>
          <w:rFonts w:ascii="Times New Roman" w:hAnsi="Times New Roman"/>
          <w:b/>
          <w:lang w:val="uk-UA"/>
        </w:rPr>
        <w:t>45450000-6 Інші завершальні будівельні роботи</w:t>
      </w:r>
      <w:r w:rsidR="000A2CD9" w:rsidRPr="006D1F71">
        <w:rPr>
          <w:rFonts w:ascii="Times New Roman" w:hAnsi="Times New Roman"/>
          <w:i/>
          <w:iCs/>
          <w:sz w:val="24"/>
          <w:szCs w:val="24"/>
          <w:lang w:val="uk-UA" w:eastAsia="uk-UA"/>
        </w:rPr>
        <w:t xml:space="preserve"> </w:t>
      </w:r>
    </w:p>
    <w:p w:rsidR="00A32137" w:rsidRPr="00EB09A5"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EB09A5">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EB09A5">
        <w:rPr>
          <w:rFonts w:ascii="Times New Roman" w:hAnsi="Times New Roman"/>
          <w:b/>
          <w:i/>
          <w:iCs/>
          <w:sz w:val="24"/>
          <w:szCs w:val="24"/>
          <w:lang w:val="uk-UA" w:eastAsia="uk-UA"/>
        </w:rPr>
        <w:t xml:space="preserve">«або еквівалент»* </w:t>
      </w:r>
    </w:p>
    <w:p w:rsidR="00A32137" w:rsidRPr="006C54C9" w:rsidRDefault="00A32137" w:rsidP="002040EC">
      <w:pPr>
        <w:spacing w:after="0" w:line="240" w:lineRule="auto"/>
        <w:contextualSpacing/>
        <w:jc w:val="center"/>
        <w:rPr>
          <w:rFonts w:ascii="Times New Roman" w:hAnsi="Times New Roman"/>
          <w:b/>
          <w:color w:val="FF0000"/>
          <w:sz w:val="24"/>
          <w:szCs w:val="24"/>
          <w:lang w:val="uk-UA"/>
        </w:rPr>
      </w:pPr>
      <w:r w:rsidRPr="00EB09A5">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0A2CD9" w:rsidRPr="00BF420B" w:rsidRDefault="000A2CD9" w:rsidP="000A2CD9">
      <w:pPr>
        <w:spacing w:after="0" w:line="240" w:lineRule="auto"/>
        <w:ind w:right="-23"/>
        <w:contextualSpacing/>
        <w:jc w:val="center"/>
        <w:rPr>
          <w:rFonts w:ascii="Times New Roman" w:hAnsi="Times New Roman"/>
          <w:sz w:val="24"/>
          <w:szCs w:val="24"/>
          <w:lang w:val="uk-UA"/>
        </w:rPr>
      </w:pPr>
    </w:p>
    <w:p w:rsidR="000A2CD9" w:rsidRPr="00BF420B" w:rsidRDefault="000A2CD9" w:rsidP="000A2CD9">
      <w:pPr>
        <w:shd w:val="clear" w:color="auto" w:fill="FFFFFF"/>
        <w:spacing w:after="0" w:line="240" w:lineRule="auto"/>
        <w:ind w:left="34" w:right="1"/>
        <w:contextualSpacing/>
        <w:jc w:val="center"/>
        <w:rPr>
          <w:rFonts w:ascii="Times New Roman" w:hAnsi="Times New Roman"/>
          <w:b/>
          <w:sz w:val="24"/>
          <w:szCs w:val="24"/>
          <w:lang w:val="uk-UA"/>
        </w:rPr>
      </w:pPr>
      <w:r w:rsidRPr="00BF420B">
        <w:rPr>
          <w:rFonts w:ascii="Times New Roman" w:hAnsi="Times New Roman"/>
          <w:b/>
          <w:sz w:val="24"/>
          <w:szCs w:val="24"/>
          <w:lang w:val="uk-UA"/>
        </w:rPr>
        <w:t>ТЕХНІЧНА СПЕЦИФІКАЦІЯ</w:t>
      </w:r>
    </w:p>
    <w:p w:rsidR="000A2CD9" w:rsidRDefault="0054194E" w:rsidP="000A2CD9">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54194E">
        <w:rPr>
          <w:rFonts w:ascii="Times New Roman" w:hAnsi="Times New Roman"/>
          <w:b/>
          <w:sz w:val="24"/>
          <w:szCs w:val="24"/>
          <w:lang w:val="uk-UA"/>
        </w:rPr>
        <w:t>Реконструкція котельні по вул.Старотоїцька,4а (приміщення 2) в м.Лубни</w:t>
      </w:r>
    </w:p>
    <w:p w:rsidR="000A2CD9" w:rsidRDefault="000A2CD9" w:rsidP="000A2CD9">
      <w:pPr>
        <w:tabs>
          <w:tab w:val="left" w:pos="4771"/>
        </w:tabs>
        <w:suppressAutoHyphens/>
        <w:spacing w:after="0" w:line="240" w:lineRule="auto"/>
        <w:ind w:left="6" w:right="-8" w:firstLine="14"/>
        <w:contextualSpacing/>
        <w:jc w:val="center"/>
        <w:rPr>
          <w:rFonts w:ascii="Times New Roman" w:hAnsi="Times New Roman"/>
          <w:b/>
          <w:sz w:val="24"/>
          <w:szCs w:val="24"/>
          <w:lang w:val="uk-UA"/>
        </w:rPr>
      </w:pPr>
    </w:p>
    <w:p w:rsidR="000A2CD9" w:rsidRDefault="000A2CD9" w:rsidP="000A2CD9">
      <w:pPr>
        <w:spacing w:after="0" w:line="240" w:lineRule="auto"/>
        <w:ind w:firstLine="567"/>
        <w:jc w:val="both"/>
        <w:rPr>
          <w:rFonts w:ascii="Times New Roman" w:hAnsi="Times New Roman"/>
          <w:sz w:val="24"/>
          <w:szCs w:val="24"/>
          <w:lang w:val="uk-UA" w:eastAsia="uk-UA"/>
        </w:rPr>
      </w:pPr>
      <w:r w:rsidRPr="00815847">
        <w:rPr>
          <w:rFonts w:ascii="Times New Roman" w:hAnsi="Times New Roman"/>
          <w:sz w:val="24"/>
          <w:szCs w:val="24"/>
          <w:lang w:val="uk-UA" w:eastAsia="uk-UA"/>
        </w:rPr>
        <w:t xml:space="preserve">Додана </w:t>
      </w:r>
      <w:r>
        <w:rPr>
          <w:rFonts w:ascii="Times New Roman" w:hAnsi="Times New Roman"/>
          <w:sz w:val="24"/>
          <w:szCs w:val="24"/>
          <w:lang w:val="uk-UA" w:eastAsia="uk-UA"/>
        </w:rPr>
        <w:t>технічна специфікація</w:t>
      </w:r>
      <w:r w:rsidRPr="00815847">
        <w:rPr>
          <w:rFonts w:ascii="Times New Roman" w:hAnsi="Times New Roman"/>
          <w:sz w:val="24"/>
          <w:szCs w:val="24"/>
          <w:lang w:val="uk-UA" w:eastAsia="uk-UA"/>
        </w:rPr>
        <w:t xml:space="preserve"> містить об´єми будівельно-монтажних робіт, які необхідно виконати, а також перелік основного обладнання, які необхідні для виконання робіт. Ці документи вважаються основою для виконання зазначеного обсягу робіт та постачання відповідного обладнання.</w:t>
      </w:r>
    </w:p>
    <w:p w:rsidR="00863547" w:rsidRPr="00863547" w:rsidRDefault="009F5F76" w:rsidP="00863547">
      <w:pPr>
        <w:spacing w:after="0" w:line="240" w:lineRule="auto"/>
        <w:ind w:firstLine="567"/>
        <w:jc w:val="center"/>
        <w:rPr>
          <w:rFonts w:ascii="Times New Roman" w:hAnsi="Times New Roman"/>
          <w:b/>
          <w:sz w:val="24"/>
          <w:szCs w:val="24"/>
          <w:lang w:val="uk-UA" w:eastAsia="uk-UA"/>
        </w:rPr>
      </w:pPr>
      <w:r w:rsidRPr="009F5F76">
        <w:rPr>
          <w:rFonts w:ascii="Times New Roman" w:hAnsi="Times New Roman"/>
          <w:b/>
          <w:spacing w:val="-3"/>
          <w:sz w:val="24"/>
          <w:szCs w:val="24"/>
          <w:lang w:val="uk-UA"/>
        </w:rPr>
        <w:t>Реконструкція котельні по вул.Старотоїцька,4</w:t>
      </w:r>
      <w:r>
        <w:rPr>
          <w:rFonts w:ascii="Times New Roman" w:hAnsi="Times New Roman"/>
          <w:b/>
          <w:spacing w:val="-3"/>
          <w:sz w:val="24"/>
          <w:szCs w:val="24"/>
          <w:lang w:val="uk-UA"/>
        </w:rPr>
        <w:t xml:space="preserve">а (приміщення 2)в м.Лубни (перша </w:t>
      </w:r>
      <w:r w:rsidRPr="009F5F76">
        <w:rPr>
          <w:rFonts w:ascii="Times New Roman" w:hAnsi="Times New Roman"/>
          <w:b/>
          <w:spacing w:val="-3"/>
          <w:sz w:val="24"/>
          <w:szCs w:val="24"/>
          <w:lang w:val="uk-UA"/>
        </w:rPr>
        <w:t>черга)</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A2CD9" w:rsidRPr="00E27829" w:rsidTr="00670EB7">
        <w:trPr>
          <w:jc w:val="center"/>
        </w:trPr>
        <w:tc>
          <w:tcPr>
            <w:tcW w:w="567" w:type="dxa"/>
            <w:vAlign w:val="center"/>
          </w:tcPr>
          <w:p w:rsidR="000A2CD9" w:rsidRPr="00E27829" w:rsidRDefault="000A2CD9" w:rsidP="00670EB7">
            <w:pPr>
              <w:keepLines/>
              <w:autoSpaceDE w:val="0"/>
              <w:autoSpaceDN w:val="0"/>
              <w:spacing w:after="0" w:line="240" w:lineRule="auto"/>
              <w:jc w:val="center"/>
              <w:rPr>
                <w:rFonts w:ascii="Times New Roman" w:hAnsi="Times New Roman"/>
                <w:spacing w:val="-3"/>
                <w:sz w:val="24"/>
                <w:szCs w:val="24"/>
                <w:lang w:val="uk-UA"/>
              </w:rPr>
            </w:pPr>
            <w:r w:rsidRPr="00E27829">
              <w:rPr>
                <w:rFonts w:ascii="Times New Roman" w:hAnsi="Times New Roman"/>
                <w:spacing w:val="-3"/>
                <w:sz w:val="24"/>
                <w:szCs w:val="24"/>
                <w:lang w:val="uk-UA"/>
              </w:rPr>
              <w:t>№</w:t>
            </w:r>
          </w:p>
          <w:p w:rsidR="000A2CD9" w:rsidRPr="00E27829" w:rsidRDefault="009F5F76" w:rsidP="00670EB7">
            <w:pPr>
              <w:keepLines/>
              <w:autoSpaceDE w:val="0"/>
              <w:autoSpaceDN w:val="0"/>
              <w:spacing w:after="0" w:line="240" w:lineRule="auto"/>
              <w:jc w:val="center"/>
              <w:rPr>
                <w:rFonts w:ascii="Times New Roman" w:hAnsi="Times New Roman"/>
                <w:sz w:val="24"/>
                <w:szCs w:val="24"/>
                <w:lang w:val="uk-UA"/>
              </w:rPr>
            </w:pPr>
            <w:r>
              <w:rPr>
                <w:rFonts w:ascii="Times New Roman" w:hAnsi="Times New Roman"/>
                <w:spacing w:val="-3"/>
                <w:sz w:val="24"/>
                <w:szCs w:val="24"/>
                <w:lang w:val="uk-UA"/>
              </w:rPr>
              <w:t>ч</w:t>
            </w:r>
            <w:r w:rsidR="000A2CD9" w:rsidRPr="00E27829">
              <w:rPr>
                <w:rFonts w:ascii="Times New Roman" w:hAnsi="Times New Roman"/>
                <w:spacing w:val="-3"/>
                <w:sz w:val="24"/>
                <w:szCs w:val="24"/>
                <w:lang w:val="uk-UA"/>
              </w:rPr>
              <w:t>.ч.</w:t>
            </w:r>
          </w:p>
        </w:tc>
        <w:tc>
          <w:tcPr>
            <w:tcW w:w="5387" w:type="dxa"/>
            <w:vAlign w:val="center"/>
          </w:tcPr>
          <w:p w:rsidR="000A2CD9" w:rsidRPr="00E27829" w:rsidRDefault="000A2CD9" w:rsidP="00670EB7">
            <w:pPr>
              <w:keepLines/>
              <w:autoSpaceDE w:val="0"/>
              <w:autoSpaceDN w:val="0"/>
              <w:spacing w:after="0" w:line="240" w:lineRule="auto"/>
              <w:jc w:val="center"/>
              <w:rPr>
                <w:rFonts w:ascii="Times New Roman" w:hAnsi="Times New Roman"/>
                <w:spacing w:val="-3"/>
                <w:sz w:val="24"/>
                <w:szCs w:val="24"/>
                <w:lang w:val="uk-UA"/>
              </w:rPr>
            </w:pPr>
          </w:p>
          <w:p w:rsidR="000A2CD9" w:rsidRPr="00E27829" w:rsidRDefault="000A2CD9" w:rsidP="00670EB7">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pacing w:val="-3"/>
                <w:sz w:val="24"/>
                <w:szCs w:val="24"/>
                <w:lang w:val="uk-UA"/>
              </w:rPr>
              <w:t>Найменування робіт і витрат</w:t>
            </w:r>
          </w:p>
        </w:tc>
        <w:tc>
          <w:tcPr>
            <w:tcW w:w="1418" w:type="dxa"/>
            <w:vAlign w:val="center"/>
          </w:tcPr>
          <w:p w:rsidR="000A2CD9" w:rsidRPr="00E27829" w:rsidRDefault="000A2CD9" w:rsidP="00670EB7">
            <w:pPr>
              <w:keepLines/>
              <w:autoSpaceDE w:val="0"/>
              <w:autoSpaceDN w:val="0"/>
              <w:spacing w:after="0" w:line="240" w:lineRule="auto"/>
              <w:jc w:val="center"/>
              <w:rPr>
                <w:rFonts w:ascii="Times New Roman" w:hAnsi="Times New Roman"/>
                <w:spacing w:val="-3"/>
                <w:sz w:val="24"/>
                <w:szCs w:val="24"/>
                <w:lang w:val="uk-UA"/>
              </w:rPr>
            </w:pPr>
            <w:r w:rsidRPr="00E27829">
              <w:rPr>
                <w:rFonts w:ascii="Times New Roman" w:hAnsi="Times New Roman"/>
                <w:spacing w:val="-3"/>
                <w:sz w:val="24"/>
                <w:szCs w:val="24"/>
                <w:lang w:val="uk-UA"/>
              </w:rPr>
              <w:t>Одиниця</w:t>
            </w:r>
          </w:p>
          <w:p w:rsidR="000A2CD9" w:rsidRPr="00E27829" w:rsidRDefault="000A2CD9" w:rsidP="00670EB7">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pacing w:val="-3"/>
                <w:sz w:val="24"/>
                <w:szCs w:val="24"/>
                <w:lang w:val="uk-UA"/>
              </w:rPr>
              <w:t>виміру</w:t>
            </w:r>
          </w:p>
        </w:tc>
        <w:tc>
          <w:tcPr>
            <w:tcW w:w="1418" w:type="dxa"/>
            <w:vAlign w:val="center"/>
          </w:tcPr>
          <w:p w:rsidR="000A2CD9" w:rsidRPr="00E27829" w:rsidRDefault="000A2CD9" w:rsidP="00670EB7">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pacing w:val="-3"/>
                <w:sz w:val="24"/>
                <w:szCs w:val="24"/>
                <w:lang w:val="uk-UA"/>
              </w:rPr>
              <w:t xml:space="preserve">  Кількість</w:t>
            </w:r>
          </w:p>
        </w:tc>
        <w:tc>
          <w:tcPr>
            <w:tcW w:w="1418" w:type="dxa"/>
            <w:vAlign w:val="center"/>
          </w:tcPr>
          <w:p w:rsidR="000A2CD9" w:rsidRPr="00E27829" w:rsidRDefault="000A2CD9" w:rsidP="00670EB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Примітка</w:t>
            </w:r>
          </w:p>
        </w:tc>
      </w:tr>
      <w:tr w:rsidR="000A2CD9" w:rsidRPr="00E27829" w:rsidTr="00670EB7">
        <w:trPr>
          <w:jc w:val="center"/>
        </w:trPr>
        <w:tc>
          <w:tcPr>
            <w:tcW w:w="567" w:type="dxa"/>
            <w:vAlign w:val="center"/>
          </w:tcPr>
          <w:p w:rsidR="000A2CD9" w:rsidRPr="00E27829" w:rsidRDefault="000A2CD9" w:rsidP="00670EB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1</w:t>
            </w:r>
          </w:p>
        </w:tc>
        <w:tc>
          <w:tcPr>
            <w:tcW w:w="5387" w:type="dxa"/>
            <w:vAlign w:val="center"/>
          </w:tcPr>
          <w:p w:rsidR="000A2CD9" w:rsidRPr="00E27829" w:rsidRDefault="000A2CD9" w:rsidP="00670EB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2</w:t>
            </w:r>
          </w:p>
        </w:tc>
        <w:tc>
          <w:tcPr>
            <w:tcW w:w="1418" w:type="dxa"/>
            <w:vAlign w:val="center"/>
          </w:tcPr>
          <w:p w:rsidR="000A2CD9" w:rsidRPr="00E27829" w:rsidRDefault="000A2CD9" w:rsidP="00670EB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3</w:t>
            </w:r>
          </w:p>
        </w:tc>
        <w:tc>
          <w:tcPr>
            <w:tcW w:w="1418" w:type="dxa"/>
            <w:vAlign w:val="center"/>
          </w:tcPr>
          <w:p w:rsidR="000A2CD9" w:rsidRPr="00E27829" w:rsidRDefault="000A2CD9" w:rsidP="00670EB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4</w:t>
            </w:r>
          </w:p>
        </w:tc>
        <w:tc>
          <w:tcPr>
            <w:tcW w:w="1418" w:type="dxa"/>
            <w:vAlign w:val="center"/>
          </w:tcPr>
          <w:p w:rsidR="000A2CD9" w:rsidRPr="00E27829" w:rsidRDefault="000A2CD9" w:rsidP="00670EB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5</w:t>
            </w:r>
          </w:p>
        </w:tc>
      </w:tr>
      <w:tr w:rsidR="00044E38" w:rsidRPr="00E27829" w:rsidTr="00670EB7">
        <w:trPr>
          <w:jc w:val="center"/>
        </w:trPr>
        <w:tc>
          <w:tcPr>
            <w:tcW w:w="567" w:type="dxa"/>
            <w:vAlign w:val="center"/>
          </w:tcPr>
          <w:p w:rsidR="00044E38" w:rsidRPr="00E27829" w:rsidRDefault="00044E38" w:rsidP="00670EB7">
            <w:pPr>
              <w:keepLines/>
              <w:autoSpaceDE w:val="0"/>
              <w:autoSpaceDN w:val="0"/>
              <w:spacing w:after="0" w:line="240" w:lineRule="auto"/>
              <w:jc w:val="center"/>
              <w:rPr>
                <w:rFonts w:ascii="Times New Roman" w:hAnsi="Times New Roman"/>
                <w:spacing w:val="-3"/>
                <w:sz w:val="24"/>
                <w:szCs w:val="24"/>
                <w:lang w:val="uk-UA"/>
              </w:rPr>
            </w:pPr>
          </w:p>
        </w:tc>
        <w:tc>
          <w:tcPr>
            <w:tcW w:w="5387" w:type="dxa"/>
            <w:vAlign w:val="center"/>
          </w:tcPr>
          <w:p w:rsidR="00B431FF" w:rsidRPr="00B431FF" w:rsidRDefault="00B431FF" w:rsidP="00670EB7">
            <w:pPr>
              <w:keepLines/>
              <w:autoSpaceDE w:val="0"/>
              <w:autoSpaceDN w:val="0"/>
              <w:spacing w:after="0" w:line="240" w:lineRule="auto"/>
              <w:jc w:val="center"/>
              <w:rPr>
                <w:rFonts w:ascii="Arial" w:hAnsi="Arial" w:cs="Arial"/>
                <w:spacing w:val="-3"/>
                <w:sz w:val="20"/>
                <w:szCs w:val="20"/>
                <w:u w:val="single"/>
              </w:rPr>
            </w:pPr>
            <w:r>
              <w:rPr>
                <w:rFonts w:ascii="Arial" w:hAnsi="Arial" w:cs="Arial"/>
                <w:spacing w:val="-3"/>
                <w:sz w:val="20"/>
                <w:szCs w:val="20"/>
                <w:u w:val="single"/>
                <w:lang w:val="uk-UA"/>
              </w:rPr>
              <w:t>Н</w:t>
            </w:r>
            <w:r w:rsidRPr="00B431FF">
              <w:rPr>
                <w:rFonts w:ascii="Arial" w:hAnsi="Arial" w:cs="Arial"/>
                <w:spacing w:val="-3"/>
                <w:sz w:val="20"/>
                <w:szCs w:val="20"/>
                <w:u w:val="single"/>
              </w:rPr>
              <w:t xml:space="preserve">а Газопостачання </w:t>
            </w:r>
          </w:p>
          <w:p w:rsidR="00044E38" w:rsidRPr="00E27829" w:rsidRDefault="00044E38" w:rsidP="00670EB7">
            <w:pPr>
              <w:keepLines/>
              <w:autoSpaceDE w:val="0"/>
              <w:autoSpaceDN w:val="0"/>
              <w:spacing w:after="0" w:line="240" w:lineRule="auto"/>
              <w:jc w:val="center"/>
              <w:rPr>
                <w:rFonts w:ascii="Times New Roman" w:hAnsi="Times New Roman"/>
                <w:spacing w:val="-3"/>
                <w:sz w:val="24"/>
                <w:szCs w:val="24"/>
                <w:lang w:val="uk-UA"/>
              </w:rPr>
            </w:pPr>
            <w:r w:rsidRPr="00B431FF">
              <w:rPr>
                <w:rFonts w:ascii="Arial" w:hAnsi="Arial" w:cs="Arial"/>
                <w:spacing w:val="-3"/>
                <w:sz w:val="20"/>
                <w:szCs w:val="20"/>
                <w:u w:val="single"/>
              </w:rPr>
              <w:t>Розд</w:t>
            </w:r>
            <w:r>
              <w:rPr>
                <w:rFonts w:ascii="Arial" w:hAnsi="Arial" w:cs="Arial"/>
                <w:spacing w:val="-3"/>
                <w:sz w:val="20"/>
                <w:szCs w:val="20"/>
                <w:u w:val="single"/>
                <w:lang w:val="en-US"/>
              </w:rPr>
              <w:t>i</w:t>
            </w:r>
            <w:r w:rsidRPr="00B431FF">
              <w:rPr>
                <w:rFonts w:ascii="Arial" w:hAnsi="Arial" w:cs="Arial"/>
                <w:spacing w:val="-3"/>
                <w:sz w:val="20"/>
                <w:szCs w:val="20"/>
                <w:u w:val="single"/>
              </w:rPr>
              <w:t>л 1. Вузол обліку газу</w:t>
            </w:r>
          </w:p>
        </w:tc>
        <w:tc>
          <w:tcPr>
            <w:tcW w:w="1418" w:type="dxa"/>
            <w:vAlign w:val="center"/>
          </w:tcPr>
          <w:p w:rsidR="00044E38" w:rsidRPr="00E27829" w:rsidRDefault="00044E38" w:rsidP="00B431FF">
            <w:pPr>
              <w:keepLines/>
              <w:autoSpaceDE w:val="0"/>
              <w:autoSpaceDN w:val="0"/>
              <w:spacing w:after="0" w:line="240" w:lineRule="auto"/>
              <w:jc w:val="center"/>
              <w:rPr>
                <w:rFonts w:ascii="Times New Roman" w:hAnsi="Times New Roman"/>
                <w:spacing w:val="-3"/>
                <w:sz w:val="24"/>
                <w:szCs w:val="24"/>
                <w:lang w:val="uk-UA"/>
              </w:rPr>
            </w:pPr>
          </w:p>
        </w:tc>
        <w:tc>
          <w:tcPr>
            <w:tcW w:w="1418" w:type="dxa"/>
            <w:vAlign w:val="center"/>
          </w:tcPr>
          <w:p w:rsidR="00044E38" w:rsidRPr="00E27829" w:rsidRDefault="00044E38" w:rsidP="00B431FF">
            <w:pPr>
              <w:keepLines/>
              <w:autoSpaceDE w:val="0"/>
              <w:autoSpaceDN w:val="0"/>
              <w:spacing w:after="0" w:line="240" w:lineRule="auto"/>
              <w:jc w:val="center"/>
              <w:rPr>
                <w:rFonts w:ascii="Times New Roman" w:hAnsi="Times New Roman"/>
                <w:spacing w:val="-3"/>
                <w:sz w:val="24"/>
                <w:szCs w:val="24"/>
                <w:lang w:val="uk-UA"/>
              </w:rPr>
            </w:pPr>
          </w:p>
        </w:tc>
        <w:tc>
          <w:tcPr>
            <w:tcW w:w="1418" w:type="dxa"/>
            <w:vAlign w:val="center"/>
          </w:tcPr>
          <w:p w:rsidR="00044E38" w:rsidRPr="00E27829" w:rsidRDefault="00044E38" w:rsidP="00670EB7">
            <w:pPr>
              <w:keepLines/>
              <w:autoSpaceDE w:val="0"/>
              <w:autoSpaceDN w:val="0"/>
              <w:spacing w:after="0" w:line="240" w:lineRule="auto"/>
              <w:jc w:val="center"/>
              <w:rPr>
                <w:rFonts w:ascii="Times New Roman" w:hAnsi="Times New Roman"/>
                <w:spacing w:val="-3"/>
                <w:sz w:val="24"/>
                <w:szCs w:val="24"/>
                <w:lang w:val="uk-UA"/>
              </w:rPr>
            </w:pPr>
          </w:p>
        </w:tc>
      </w:tr>
      <w:tr w:rsidR="00B24852" w:rsidRPr="00E27829" w:rsidTr="00670EB7">
        <w:trPr>
          <w:jc w:val="center"/>
        </w:trPr>
        <w:tc>
          <w:tcPr>
            <w:tcW w:w="567"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1</w:t>
            </w:r>
          </w:p>
        </w:tc>
        <w:tc>
          <w:tcPr>
            <w:tcW w:w="5387" w:type="dxa"/>
          </w:tcPr>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опорних конструкцій та ін.</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0,07444</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2</w:t>
            </w:r>
          </w:p>
        </w:tc>
        <w:tc>
          <w:tcPr>
            <w:tcW w:w="5387" w:type="dxa"/>
          </w:tcPr>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опорних конструкцій для шафи</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0,07444</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3</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дрібних індивідуальних листових</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конструкцій масою до 0,5 т [шафа вузла обліку газу]</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0,09377</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4</w:t>
            </w:r>
          </w:p>
        </w:tc>
        <w:tc>
          <w:tcPr>
            <w:tcW w:w="5387" w:type="dxa"/>
          </w:tcPr>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шафи</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0,09593</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5</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два рази</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ХС-010</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16,03</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B24852">
        <w:trPr>
          <w:jc w:val="center"/>
        </w:trPr>
        <w:tc>
          <w:tcPr>
            <w:tcW w:w="567" w:type="dxa"/>
            <w:vAlign w:val="center"/>
          </w:tcPr>
          <w:p w:rsidR="00B24852" w:rsidRPr="00103F1D" w:rsidRDefault="00B24852" w:rsidP="00B24852">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z w:val="24"/>
                <w:szCs w:val="24"/>
              </w:rPr>
              <w:t xml:space="preserve"> </w:t>
            </w:r>
            <w:r w:rsidR="00103F1D">
              <w:rPr>
                <w:rFonts w:ascii="Times New Roman" w:hAnsi="Times New Roman"/>
                <w:sz w:val="24"/>
                <w:szCs w:val="24"/>
                <w:lang w:val="uk-UA"/>
              </w:rPr>
              <w:t>6</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ХВ-125 за два рази</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16,03</w:t>
            </w:r>
          </w:p>
        </w:tc>
        <w:tc>
          <w:tcPr>
            <w:tcW w:w="1418" w:type="dxa"/>
            <w:vAlign w:val="center"/>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7</w:t>
            </w:r>
          </w:p>
        </w:tc>
        <w:tc>
          <w:tcPr>
            <w:tcW w:w="5387" w:type="dxa"/>
          </w:tcPr>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петель</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8</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закладного пристрою для вимірювання тиску</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[розрідження] газів у трубопроводі</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9</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очищення газу від</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механічних домішок діаметром до 50 мм</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10</w:t>
            </w:r>
          </w:p>
        </w:tc>
        <w:tc>
          <w:tcPr>
            <w:tcW w:w="5387" w:type="dxa"/>
          </w:tcPr>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термометрів в оправі прямих та кутових</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11</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бобишок, штуцерів на умовний тиск понад 10</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МПа [100 кгс/см2]</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12</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вентилів, засувок, затворів, клапанів</w:t>
            </w:r>
          </w:p>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зворотних, кранів прохідних на трубопроводах із</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стальних труб діаметром до 50 мм</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13</w:t>
            </w:r>
          </w:p>
        </w:tc>
        <w:tc>
          <w:tcPr>
            <w:tcW w:w="5387" w:type="dxa"/>
          </w:tcPr>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сталевих зварних фасонних частин</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0,00347</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B24852">
        <w:trPr>
          <w:jc w:val="center"/>
        </w:trPr>
        <w:tc>
          <w:tcPr>
            <w:tcW w:w="567" w:type="dxa"/>
            <w:vAlign w:val="center"/>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z w:val="24"/>
                <w:szCs w:val="24"/>
                <w:lang w:val="uk-UA"/>
              </w:rPr>
              <w:t>14</w:t>
            </w:r>
            <w:r w:rsidR="00B24852" w:rsidRPr="00E27829">
              <w:rPr>
                <w:rFonts w:ascii="Times New Roman" w:hAnsi="Times New Roman"/>
                <w:sz w:val="24"/>
                <w:szCs w:val="24"/>
              </w:rPr>
              <w:t xml:space="preserve"> </w:t>
            </w:r>
          </w:p>
        </w:tc>
        <w:tc>
          <w:tcPr>
            <w:tcW w:w="5387" w:type="dxa"/>
          </w:tcPr>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манометрів з триходовим краном</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vAlign w:val="center"/>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15</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фланцевих з'єднань на стальних</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трубопроводах діаметром 50 мм</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B24852" w:rsidRPr="00E27829" w:rsidTr="00670EB7">
        <w:trPr>
          <w:jc w:val="center"/>
        </w:trPr>
        <w:tc>
          <w:tcPr>
            <w:tcW w:w="567" w:type="dxa"/>
          </w:tcPr>
          <w:p w:rsidR="00B24852" w:rsidRPr="00E27829" w:rsidRDefault="00103F1D" w:rsidP="00B24852">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16</w:t>
            </w:r>
          </w:p>
        </w:tc>
        <w:tc>
          <w:tcPr>
            <w:tcW w:w="5387" w:type="dxa"/>
          </w:tcPr>
          <w:p w:rsidR="00B24852" w:rsidRDefault="00B24852" w:rsidP="00B2485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плоских та криволінійних поверхонь листами із</w:t>
            </w:r>
          </w:p>
          <w:p w:rsidR="00B24852" w:rsidRDefault="00B24852" w:rsidP="00B2485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спіненого каучуку, поліетилену</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B24852" w:rsidRDefault="00B24852"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B24852" w:rsidRPr="00E27829" w:rsidRDefault="00B24852" w:rsidP="00B24852">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044E38" w:rsidRPr="00E27829" w:rsidTr="00044E38">
        <w:trPr>
          <w:jc w:val="center"/>
        </w:trPr>
        <w:tc>
          <w:tcPr>
            <w:tcW w:w="567" w:type="dxa"/>
          </w:tcPr>
          <w:p w:rsidR="00044E38" w:rsidRDefault="00044E38" w:rsidP="00044E38">
            <w:pPr>
              <w:keepLines/>
              <w:autoSpaceDE w:val="0"/>
              <w:autoSpaceDN w:val="0"/>
              <w:spacing w:after="0" w:line="240" w:lineRule="auto"/>
              <w:jc w:val="center"/>
              <w:rPr>
                <w:rFonts w:ascii="Times New Roman" w:hAnsi="Times New Roman"/>
                <w:spacing w:val="-3"/>
                <w:sz w:val="24"/>
                <w:szCs w:val="24"/>
                <w:lang w:val="uk-UA"/>
              </w:rPr>
            </w:pPr>
          </w:p>
        </w:tc>
        <w:tc>
          <w:tcPr>
            <w:tcW w:w="5387" w:type="dxa"/>
            <w:vAlign w:val="center"/>
          </w:tcPr>
          <w:p w:rsidR="00044E38" w:rsidRDefault="00044E38" w:rsidP="00044E3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Газопостачання</w:t>
            </w: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17</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газопальникових пристроїв із пальниками</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продуктивністю до 120 м3/год</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18</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кріпленя пальника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0,01612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19</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кріплення пальника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0,267</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20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Вентилі, засувки, клапани сталеві фланцеві запобіжні,</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пружинні одноважільні та двоважільні зворотні</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підіймальні на умовний тиск до 2,5 МПа [25 кгс/см2],</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діаметр умовного проходу 50 мм</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[електричний або електромагнiтний привiд]</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lastRenderedPageBreak/>
              <w:t>21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вентилів, засувок, затворів, клапанів</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зворотних, кранів прохідних на трубопроводах із</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стальних труб діаметром до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22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очищення газу від</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механічних домішок діаметром до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z w:val="24"/>
                <w:szCs w:val="24"/>
              </w:rPr>
              <w:t xml:space="preserve"> </w:t>
            </w: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23</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манометрів з триходовим краном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863547">
        <w:trPr>
          <w:jc w:val="center"/>
        </w:trPr>
        <w:tc>
          <w:tcPr>
            <w:tcW w:w="567" w:type="dxa"/>
            <w:vAlign w:val="center"/>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z w:val="24"/>
                <w:szCs w:val="24"/>
                <w:lang w:val="uk-UA"/>
              </w:rPr>
              <w:t>24</w:t>
            </w:r>
            <w:r w:rsidRPr="00E27829">
              <w:rPr>
                <w:rFonts w:ascii="Times New Roman" w:hAnsi="Times New Roman"/>
                <w:sz w:val="24"/>
                <w:szCs w:val="24"/>
              </w:rPr>
              <w:t xml:space="preserve"> </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вібровставки фланц. діаметром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25</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газопостачання зі стальних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діаметром до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газопостачання зі стальних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діаметром 80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Пневматичне випробування газопроводів</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Врізання штуцером у діючі стальні газопроводи низького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до 4,9 кПа [0,05 кгс/см2] під газом без зниження</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тиску, діаметр газопроводу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два рази</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ХС-010</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3,625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ХВ-125 за два рази</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3,625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Default="00044E38" w:rsidP="00044E38">
            <w:pPr>
              <w:keepLines/>
              <w:autoSpaceDE w:val="0"/>
              <w:autoSpaceDN w:val="0"/>
              <w:spacing w:after="0" w:line="240" w:lineRule="auto"/>
              <w:jc w:val="center"/>
              <w:rPr>
                <w:rFonts w:ascii="Times New Roman" w:hAnsi="Times New Roman"/>
                <w:sz w:val="24"/>
                <w:szCs w:val="24"/>
                <w:lang w:val="uk-UA"/>
              </w:rPr>
            </w:pPr>
          </w:p>
        </w:tc>
        <w:tc>
          <w:tcPr>
            <w:tcW w:w="5387" w:type="dxa"/>
          </w:tcPr>
          <w:p w:rsidR="00B431FF" w:rsidRDefault="00B431FF" w:rsidP="00B431FF">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Тепломеханічне</w:t>
            </w:r>
            <w:r>
              <w:rPr>
                <w:rFonts w:ascii="Arial" w:hAnsi="Arial" w:cs="Arial"/>
                <w:spacing w:val="-3"/>
                <w:sz w:val="20"/>
                <w:szCs w:val="20"/>
                <w:u w:val="single"/>
                <w:lang w:val="uk-UA"/>
              </w:rPr>
              <w:t xml:space="preserve"> </w:t>
            </w:r>
            <w:r>
              <w:rPr>
                <w:rFonts w:ascii="Arial" w:hAnsi="Arial" w:cs="Arial"/>
                <w:spacing w:val="-3"/>
                <w:sz w:val="20"/>
                <w:szCs w:val="20"/>
                <w:u w:val="single"/>
                <w:lang w:val="en-US"/>
              </w:rPr>
              <w:t xml:space="preserve">рішення </w:t>
            </w:r>
          </w:p>
          <w:p w:rsidR="00044E38" w:rsidRDefault="00044E38" w:rsidP="00B431F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1. Обладнання</w:t>
            </w: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димососів</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0,071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насосного агрегату відцентрованого, маса до 0,</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064 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монтуються на технологічному</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трубопроводі [расходомір об'ємний, швидкісний,</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індукційний; ротаметр, клапан регулюючий; регулятор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та температури прямої дії; покажчик потоку рідини;</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проточні датчики концентратомірів і щільномірів, РН-</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метрів], діаметр трубопроводу до 120 мм (лічильник</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теплової енергії)</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863547">
        <w:trPr>
          <w:jc w:val="center"/>
        </w:trPr>
        <w:tc>
          <w:tcPr>
            <w:tcW w:w="567" w:type="dxa"/>
            <w:vAlign w:val="center"/>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монтуються на технологічному</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трубопроводі [расходомір об'ємний, швидкісний,</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індукційний; ротаметр, клапан регулюючий; регулятор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та температури прямої дії; покажчик потоку рідини;</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проточні датчики концентратомірів і щільномірів, РН-</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метрів], діаметр трубопроводу до 120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863547">
        <w:trPr>
          <w:jc w:val="center"/>
        </w:trPr>
        <w:tc>
          <w:tcPr>
            <w:tcW w:w="567" w:type="dxa"/>
            <w:vAlign w:val="center"/>
          </w:tcPr>
          <w:p w:rsidR="00044E38" w:rsidRDefault="00044E38" w:rsidP="00044E38">
            <w:pPr>
              <w:keepLines/>
              <w:autoSpaceDE w:val="0"/>
              <w:autoSpaceDN w:val="0"/>
              <w:spacing w:after="0" w:line="240" w:lineRule="auto"/>
              <w:jc w:val="center"/>
              <w:rPr>
                <w:rFonts w:ascii="Times New Roman" w:hAnsi="Times New Roman"/>
                <w:sz w:val="24"/>
                <w:szCs w:val="24"/>
                <w:lang w:val="uk-UA"/>
              </w:rPr>
            </w:pPr>
          </w:p>
        </w:tc>
        <w:tc>
          <w:tcPr>
            <w:tcW w:w="5387" w:type="dxa"/>
          </w:tcPr>
          <w:p w:rsidR="00044E38" w:rsidRDefault="00044E38" w:rsidP="00044E3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2. Арматура</w:t>
            </w: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Хімічна деаєрація</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103F1D" w:rsidRDefault="00044E38" w:rsidP="00044E38">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Засувки чавунні фланцеві на умовний тиск 1 МПа [10</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кгс/см2], діаметр умовного проходу 125-150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37</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Засувки чавунні фланцеві на умовний тиск 1 МПа [10</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кгс/см2], діаметр умовного проходу 65-100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38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Вентилі, клапани латунні та бронзові цапкові муфтові на</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умовний тиск 1,6 МПа [16 кгс/см2], діаметр умовного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проходу 10-50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39</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Клапани чавунні зворотні підіймальні, зворотні</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поворотні фланцеві на умовний тиск до 2,5 МПа [25</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кгс/см2], діаметр умовного проходу 150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40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Клапани чавунні зворотні підіймальні, зворотні</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поворотні фланцеві на умовний тиск до 2,5 МПа [25</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кгс/см2], діаметр умовного проходу 65-100 мм</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[електричний або електромагнiтний привiд]</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41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води осадкових, діаметр</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умовного проходу 125-150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670EB7">
        <w:trPr>
          <w:jc w:val="center"/>
        </w:trPr>
        <w:tc>
          <w:tcPr>
            <w:tcW w:w="567" w:type="dxa"/>
          </w:tcPr>
          <w:p w:rsidR="00044E38" w:rsidRPr="00E27829" w:rsidRDefault="00044E38" w:rsidP="00044E38">
            <w:pPr>
              <w:keepLines/>
              <w:autoSpaceDE w:val="0"/>
              <w:autoSpaceDN w:val="0"/>
              <w:spacing w:after="0" w:line="240" w:lineRule="auto"/>
              <w:jc w:val="center"/>
              <w:rPr>
                <w:rFonts w:ascii="Times New Roman" w:hAnsi="Times New Roman"/>
                <w:spacing w:val="-3"/>
                <w:sz w:val="24"/>
                <w:szCs w:val="24"/>
                <w:lang w:val="uk-UA"/>
              </w:rPr>
            </w:pPr>
            <w:r>
              <w:rPr>
                <w:rFonts w:ascii="Times New Roman" w:hAnsi="Times New Roman"/>
                <w:spacing w:val="-3"/>
                <w:sz w:val="24"/>
                <w:szCs w:val="24"/>
                <w:lang w:val="uk-UA"/>
              </w:rPr>
              <w:t>42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монтуються на технологічному</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трубопроводі [расходомір об'ємний, швидкісний,</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індукційний; ротаметр, клапан регулюючий; регулятор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та температури прямої дії; покажчик потоку рідини;</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проточні датчики концентратомірів і щільномірів, РН-</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метрів], діаметр трубопроводу до 20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eastAsia="Times New Roman" w:cs="Calibri"/>
                <w:color w:val="000000"/>
                <w:lang w:val="uk-UA"/>
              </w:rPr>
            </w:pPr>
            <w:r>
              <w:rPr>
                <w:rFonts w:eastAsia="Times New Roman" w:cs="Calibri"/>
                <w:color w:val="000000"/>
                <w:lang w:val="uk-UA"/>
              </w:rPr>
              <w:t>43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бобишок, штуцерів на умовний тиск до 10 МПа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кгс/см2]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lastRenderedPageBreak/>
              <w:t>44</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технологічних</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трубопроводах і устаткуванні на закладних пристроях,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 різальні</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45</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бобишок, штуцерів на умовний тиск до 10 МПа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кгс/см2]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46</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технологічних</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трубопроводах і устаткуванні на закладних пристроях,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 різальні</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47</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Вентилі сталеві муфтові та цапкові, діаметр умовного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проходу 6-25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48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бобишок, штуцерів на умовний тиск до 10 МПа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кгс/см2]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49</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бобишок, штуцерів на умовний тиск до 10 МПа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кгс/см2]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lang w:val="uk-UA"/>
              </w:rPr>
            </w:pPr>
          </w:p>
        </w:tc>
        <w:tc>
          <w:tcPr>
            <w:tcW w:w="5387" w:type="dxa"/>
          </w:tcPr>
          <w:p w:rsidR="00044E38" w:rsidRDefault="00044E38" w:rsidP="00044E3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3. Трубопроводи та деталі</w:t>
            </w: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50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вузлiв трубопроводiв, зовнiшнiй дiаметр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трубопроводу 108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0,03449</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51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Трубопроводи , що монтуються з готових вузлiв, дiаметр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зовнiшнiй 108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0,03449</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вузлiв трубопроводiв, зовнiшнiй дiаметр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трубопроводу 159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0,29018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Трубопроводи , що монтуються з готових вузлiв, дiаметр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зовнiшнiй 159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0,29018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54</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вузлів для технологічних цехових</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трубопроводів із труб вуглецевих та якісних сталей із</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фланцями та зварними стиками на умовний тиск не</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більше 2,5 МПа [25 кгс/см2], зовнішній діаметр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трубопроводу 57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0,01908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55</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Трубопроводи зі сталевих труб із фланцями та</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зварними стиками на умовний тиск не більше 2,5 МПа</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[25 кгс/см2], що монтуються з готових вузлів, діаметр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зовнішній 57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0,01908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56</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вузлів для технологічних цехових</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трубопроводів із труб вуглецевих та якісних сталей із</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фланцями та зварними стиками на умовний тиск не</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більше 2,5 МПа [25 кгс/см2], зовнішній діаметр</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трубопроводу 15мм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0,00188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57</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Трубопроводи зі сталевих труб, що монтуються з</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готових вузлів, діаметр зовнішній 15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0,00188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Олійне фарбування білилами з додаванням кольору</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сталевих балок, труб діаметром понад 50 мм тощо за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два рази</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F23C25" w:rsidRDefault="00044E38" w:rsidP="00044E38">
            <w:pPr>
              <w:jc w:val="center"/>
              <w:rPr>
                <w:rFonts w:cs="Calibri"/>
                <w:color w:val="000000"/>
                <w:lang w:val="uk-UA"/>
              </w:rPr>
            </w:pPr>
            <w:r>
              <w:rPr>
                <w:rFonts w:cs="Calibri"/>
                <w:color w:val="000000"/>
                <w:lang w:val="uk-UA"/>
              </w:rPr>
              <w:t>59</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Iзоляцiя трубопроводiв дiаметром 45 мм матами</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мiнераловатними прошивними в обкладках, товщина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iзоляцiйного шару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C5076E" w:rsidRDefault="00044E38" w:rsidP="00044E38">
            <w:pPr>
              <w:jc w:val="center"/>
              <w:rPr>
                <w:rFonts w:cs="Calibri"/>
                <w:color w:val="000000"/>
                <w:lang w:val="uk-UA"/>
              </w:rPr>
            </w:pPr>
            <w:r>
              <w:rPr>
                <w:rFonts w:cs="Calibri"/>
                <w:color w:val="000000"/>
                <w:lang w:val="uk-UA"/>
              </w:rPr>
              <w:t>60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діаметром від 159 мм до 273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матами мінераловатними прошивними в обкладках,</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виробами мінераловатними з гофрованою структурою,</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ізоляційного шару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lastRenderedPageBreak/>
              <w:t>61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Покриття поверхні ізоляції трубопроводів діаметром 57</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мм виробами з оцинкованої сталі, товщина ізоляційного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шару 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62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Покриття поверхні ізоляції трубопроводів діаметром від</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159 мм до 273 мм виробами з оцинкованої сталі,</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ізоляційного шару 60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C5076E" w:rsidRDefault="00044E38" w:rsidP="00044E38">
            <w:pPr>
              <w:jc w:val="center"/>
              <w:rPr>
                <w:rFonts w:cs="Calibri"/>
                <w:color w:val="000000"/>
                <w:lang w:val="uk-UA"/>
              </w:rPr>
            </w:pPr>
            <w:r>
              <w:rPr>
                <w:rFonts w:cs="Calibri"/>
                <w:color w:val="000000"/>
                <w:lang w:val="uk-UA"/>
              </w:rPr>
              <w:t>63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Фланцеві з'єднання з ущільненням на металевїй</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прокладці на трубопроводах зі сталевих труб, діаметр</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зовнішній та умовний 245х150-299х200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lang w:val="uk-UA"/>
              </w:rPr>
            </w:pPr>
          </w:p>
        </w:tc>
        <w:tc>
          <w:tcPr>
            <w:tcW w:w="5387" w:type="dxa"/>
          </w:tcPr>
          <w:p w:rsidR="00044E38" w:rsidRDefault="00044E38" w:rsidP="00044E3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4. Демонтаж</w:t>
            </w: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64</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Засувки чавунні фланцеві на умовний тиск 1</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МПа [10 кгс/см2], діаметр умовного проходу 125-150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65</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Клапани чавунні зворотні підіймальні,</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зворотні поворотні фланцеві на умовний тиск до 2,5</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МПа [25 кгс/см2], діаметр умовного проходу 150 мм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66</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Монтаж насосного агрегату лопатевого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відцентрового одноступінчастого, багатоступінчастого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об'ємного, вихрового, поршневого, приводного,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роторного на загальній фундаментній плиті або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моноблочного, маса до 0,425 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67</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Трубопроводи , що монтуються з готових</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вузлiв, дiаметр зовнiшнiй 159 мм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 примiщеннях дизельних, насосних, компрессорних,</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котельних, теплових електростанцiй та бойлерних]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0,08575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p>
        </w:tc>
        <w:tc>
          <w:tcPr>
            <w:tcW w:w="5387" w:type="dxa"/>
          </w:tcPr>
          <w:p w:rsidR="00B431FF" w:rsidRPr="00B431FF" w:rsidRDefault="00B431FF" w:rsidP="00B431FF">
            <w:pPr>
              <w:keepLines/>
              <w:autoSpaceDE w:val="0"/>
              <w:autoSpaceDN w:val="0"/>
              <w:spacing w:after="0" w:line="240" w:lineRule="auto"/>
              <w:jc w:val="center"/>
              <w:rPr>
                <w:rFonts w:ascii="Arial" w:hAnsi="Arial" w:cs="Arial"/>
                <w:spacing w:val="-3"/>
                <w:sz w:val="20"/>
                <w:szCs w:val="20"/>
                <w:u w:val="single"/>
              </w:rPr>
            </w:pPr>
            <w:r w:rsidRPr="00B431FF">
              <w:rPr>
                <w:rFonts w:ascii="Arial" w:hAnsi="Arial" w:cs="Arial"/>
                <w:spacing w:val="-3"/>
                <w:sz w:val="20"/>
                <w:szCs w:val="20"/>
                <w:u w:val="single"/>
              </w:rPr>
              <w:t>Електротехнічні</w:t>
            </w:r>
            <w:r>
              <w:rPr>
                <w:rFonts w:ascii="Arial" w:hAnsi="Arial" w:cs="Arial"/>
                <w:spacing w:val="-3"/>
                <w:sz w:val="20"/>
                <w:szCs w:val="20"/>
                <w:u w:val="single"/>
                <w:lang w:val="uk-UA"/>
              </w:rPr>
              <w:t xml:space="preserve"> </w:t>
            </w:r>
            <w:r w:rsidRPr="00B431FF">
              <w:rPr>
                <w:rFonts w:ascii="Arial" w:hAnsi="Arial" w:cs="Arial"/>
                <w:spacing w:val="-3"/>
                <w:sz w:val="20"/>
                <w:szCs w:val="20"/>
                <w:u w:val="single"/>
              </w:rPr>
              <w:t>рішення</w:t>
            </w:r>
          </w:p>
          <w:p w:rsidR="00044E38" w:rsidRDefault="00044E38" w:rsidP="00B431FF">
            <w:pPr>
              <w:keepLines/>
              <w:autoSpaceDE w:val="0"/>
              <w:autoSpaceDN w:val="0"/>
              <w:spacing w:after="0" w:line="240" w:lineRule="auto"/>
              <w:jc w:val="center"/>
              <w:rPr>
                <w:rFonts w:ascii="Arial" w:hAnsi="Arial" w:cs="Arial"/>
                <w:spacing w:val="-3"/>
                <w:sz w:val="20"/>
                <w:szCs w:val="20"/>
                <w:lang w:val="uk-UA"/>
              </w:rPr>
            </w:pPr>
            <w:r w:rsidRPr="00B431FF">
              <w:rPr>
                <w:rFonts w:ascii="Arial" w:hAnsi="Arial" w:cs="Arial"/>
                <w:spacing w:val="-3"/>
                <w:sz w:val="20"/>
                <w:szCs w:val="20"/>
                <w:u w:val="single"/>
              </w:rPr>
              <w:t>Розд</w:t>
            </w:r>
            <w:r>
              <w:rPr>
                <w:rFonts w:ascii="Arial" w:hAnsi="Arial" w:cs="Arial"/>
                <w:spacing w:val="-3"/>
                <w:sz w:val="20"/>
                <w:szCs w:val="20"/>
                <w:u w:val="single"/>
                <w:lang w:val="en-US"/>
              </w:rPr>
              <w:t>i</w:t>
            </w:r>
            <w:r w:rsidRPr="00B431FF">
              <w:rPr>
                <w:rFonts w:ascii="Arial" w:hAnsi="Arial" w:cs="Arial"/>
                <w:spacing w:val="-3"/>
                <w:sz w:val="20"/>
                <w:szCs w:val="20"/>
                <w:u w:val="single"/>
              </w:rPr>
              <w:t>л 1. Щит ЩР3</w:t>
            </w: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68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що складається з окремих панелей та блоків</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керування однорядний або дворядний, без блоків</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резисторів, висотою понад 1700 мм, глибиною до 800</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 виконання шафне</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ширини</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69</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0,</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грати</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p>
        </w:tc>
        <w:tc>
          <w:tcPr>
            <w:tcW w:w="5387" w:type="dxa"/>
          </w:tcPr>
          <w:p w:rsidR="00044E38" w:rsidRDefault="00044E38" w:rsidP="00044E3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2. Інші вироби</w:t>
            </w: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Default="00044E38"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Перемикач [рубильник, що перемикає] однополюсний з</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центральною або бiчною рукояткою або керуванням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штангою, що установлюється на металевiй основi,</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струм до 250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72</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Кнопка, установлювана на пультах і панелях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підлозі, струм до 100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74</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75</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підлозі, струм до 25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76</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реле</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77</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Установка контактора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78</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блоків розподільчих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79</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80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перетворювача термоелектричного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багатозонового</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81</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lastRenderedPageBreak/>
              <w:t>82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Електричні проводки у щитах і пультах шафних і</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панельних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83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пристроях, переріз жили до 10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407</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84</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пристроях, переріз жили до 35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044E38">
        <w:trPr>
          <w:trHeight w:val="1349"/>
          <w:jc w:val="center"/>
        </w:trPr>
        <w:tc>
          <w:tcPr>
            <w:tcW w:w="567" w:type="dxa"/>
            <w:vAlign w:val="bottom"/>
          </w:tcPr>
          <w:p w:rsidR="00044E38" w:rsidRDefault="00044E38" w:rsidP="00044E38">
            <w:pPr>
              <w:jc w:val="center"/>
              <w:rPr>
                <w:rFonts w:cs="Calibri"/>
                <w:color w:val="000000"/>
              </w:rPr>
            </w:pPr>
            <w:r>
              <w:rPr>
                <w:rFonts w:cs="Calibri"/>
                <w:color w:val="000000"/>
              </w:rPr>
              <w:t>85</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Pr="00FE40A7" w:rsidRDefault="00044E38" w:rsidP="00FE40A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w:t>
            </w:r>
            <w:r w:rsidR="00FE40A7">
              <w:rPr>
                <w:rFonts w:ascii="Arial" w:hAnsi="Arial" w:cs="Arial"/>
                <w:spacing w:val="-3"/>
                <w:sz w:val="20"/>
                <w:szCs w:val="20"/>
                <w:lang w:val="uk-UA"/>
              </w:rPr>
              <w:t>истроях, переріз жили до 70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FE40A7" w:rsidRPr="00E27829" w:rsidTr="00FE40A7">
        <w:trPr>
          <w:trHeight w:val="63"/>
          <w:jc w:val="center"/>
        </w:trPr>
        <w:tc>
          <w:tcPr>
            <w:tcW w:w="567" w:type="dxa"/>
            <w:vAlign w:val="bottom"/>
          </w:tcPr>
          <w:p w:rsidR="00FE40A7" w:rsidRDefault="00FE40A7" w:rsidP="00044E38">
            <w:pPr>
              <w:jc w:val="center"/>
              <w:rPr>
                <w:rFonts w:cs="Calibri"/>
                <w:color w:val="000000"/>
              </w:rPr>
            </w:pPr>
          </w:p>
        </w:tc>
        <w:tc>
          <w:tcPr>
            <w:tcW w:w="5387" w:type="dxa"/>
          </w:tcPr>
          <w:p w:rsidR="00FE40A7" w:rsidRDefault="00FE40A7" w:rsidP="00FE40A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3. Щит ЩР3</w:t>
            </w: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Pr="00E27829" w:rsidRDefault="00FE40A7"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C5076E" w:rsidRDefault="00044E38" w:rsidP="00044E38">
            <w:pPr>
              <w:jc w:val="center"/>
              <w:rPr>
                <w:rFonts w:cs="Calibri"/>
                <w:color w:val="000000"/>
                <w:lang w:val="uk-UA"/>
              </w:rPr>
            </w:pPr>
            <w:r>
              <w:rPr>
                <w:rFonts w:cs="Calibri"/>
                <w:color w:val="000000"/>
              </w:rPr>
              <w:t>8</w:t>
            </w:r>
            <w:r>
              <w:rPr>
                <w:rFonts w:cs="Calibri"/>
                <w:color w:val="000000"/>
                <w:lang w:val="uk-UA"/>
              </w:rPr>
              <w:t>6</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що складається з окремих панелей та блоків</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керування однорядний або дворядний, без блоків</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резисторів, висотою понад 1700 мм, глибиною до 800</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 виконання шафне</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ширини</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87</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88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0,</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25 м2</w:t>
            </w:r>
          </w:p>
          <w:p w:rsidR="00044E38" w:rsidRDefault="00044E38" w:rsidP="00FE40A7">
            <w:pPr>
              <w:keepLines/>
              <w:autoSpaceDE w:val="0"/>
              <w:autoSpaceDN w:val="0"/>
              <w:spacing w:after="0" w:line="240" w:lineRule="auto"/>
              <w:rPr>
                <w:rFonts w:ascii="Arial" w:hAnsi="Arial" w:cs="Arial"/>
                <w:sz w:val="20"/>
                <w:szCs w:val="20"/>
              </w:rPr>
            </w:pP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грати</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FE40A7" w:rsidRPr="00E27829" w:rsidTr="00B24852">
        <w:trPr>
          <w:jc w:val="center"/>
        </w:trPr>
        <w:tc>
          <w:tcPr>
            <w:tcW w:w="567" w:type="dxa"/>
            <w:vAlign w:val="bottom"/>
          </w:tcPr>
          <w:p w:rsidR="00FE40A7" w:rsidRDefault="00FE40A7" w:rsidP="00044E38">
            <w:pPr>
              <w:jc w:val="center"/>
              <w:rPr>
                <w:rFonts w:cs="Calibri"/>
                <w:color w:val="000000"/>
              </w:rPr>
            </w:pPr>
          </w:p>
        </w:tc>
        <w:tc>
          <w:tcPr>
            <w:tcW w:w="5387" w:type="dxa"/>
          </w:tcPr>
          <w:p w:rsidR="00FE40A7" w:rsidRDefault="00FE40A7" w:rsidP="00FE40A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4. Інші вироби</w:t>
            </w: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Pr="00E27829" w:rsidRDefault="00FE40A7"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89</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Перемикач [рубильник, що перемикає] однополюсний з</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центральною або бiчною рукояткою або керуванням</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штангою, що установлюється на металевiй основi,</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струм до 250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90</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Кнопка, установлювана на пультах і панелях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C5076E" w:rsidRDefault="00044E38" w:rsidP="00044E38">
            <w:pPr>
              <w:jc w:val="center"/>
              <w:rPr>
                <w:rFonts w:cs="Calibri"/>
                <w:color w:val="000000"/>
                <w:lang w:val="uk-UA"/>
              </w:rPr>
            </w:pPr>
            <w:r>
              <w:rPr>
                <w:rFonts w:cs="Calibri"/>
                <w:color w:val="000000"/>
                <w:lang w:val="uk-UA"/>
              </w:rPr>
              <w:t>91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підлозі, струм до 100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підлозі, струм до 25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94</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реле</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95</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Установка контактора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96</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блоків розподільчих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C5076E" w:rsidRDefault="00044E38" w:rsidP="00044E38">
            <w:pPr>
              <w:jc w:val="center"/>
              <w:rPr>
                <w:rFonts w:cs="Calibri"/>
                <w:color w:val="000000"/>
                <w:lang w:val="uk-UA"/>
              </w:rPr>
            </w:pPr>
            <w:r>
              <w:rPr>
                <w:rFonts w:cs="Calibri"/>
                <w:color w:val="000000"/>
              </w:rPr>
              <w:t>9</w:t>
            </w:r>
            <w:r>
              <w:rPr>
                <w:rFonts w:cs="Calibri"/>
                <w:color w:val="000000"/>
                <w:lang w:val="uk-UA"/>
              </w:rPr>
              <w:t>7</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перетворювача термоелектричного</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багатозонового</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99</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Електричні проводки у щитах і пультах шафних і</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панельних</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338</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Pr="00C5076E" w:rsidRDefault="00044E38" w:rsidP="00044E38">
            <w:pPr>
              <w:jc w:val="center"/>
              <w:rPr>
                <w:rFonts w:cs="Calibri"/>
                <w:color w:val="000000"/>
                <w:lang w:val="uk-UA"/>
              </w:rPr>
            </w:pPr>
            <w:r>
              <w:rPr>
                <w:rFonts w:cs="Calibri"/>
                <w:color w:val="000000"/>
                <w:lang w:val="uk-UA"/>
              </w:rPr>
              <w:t>101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пристроях, переріз жили до 10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407</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102</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lastRenderedPageBreak/>
              <w:t>пристроях, переріз жили до 35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lastRenderedPageBreak/>
              <w:t>103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Pr="00FE40A7" w:rsidRDefault="00044E38" w:rsidP="00FE40A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пристроях, переріз жили до 70</w:t>
            </w:r>
            <w:r w:rsidR="00FE40A7">
              <w:rPr>
                <w:rFonts w:ascii="Arial" w:hAnsi="Arial" w:cs="Arial"/>
                <w:spacing w:val="-3"/>
                <w:sz w:val="20"/>
                <w:szCs w:val="20"/>
                <w:lang w:val="uk-UA"/>
              </w:rPr>
              <w:t xml:space="preserve">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FE40A7" w:rsidRPr="00E27829" w:rsidTr="00B24852">
        <w:trPr>
          <w:jc w:val="center"/>
        </w:trPr>
        <w:tc>
          <w:tcPr>
            <w:tcW w:w="567" w:type="dxa"/>
            <w:vAlign w:val="bottom"/>
          </w:tcPr>
          <w:p w:rsidR="00FE40A7" w:rsidRDefault="00FE40A7" w:rsidP="00044E38">
            <w:pPr>
              <w:jc w:val="center"/>
              <w:rPr>
                <w:rFonts w:cs="Calibri"/>
                <w:color w:val="000000"/>
              </w:rPr>
            </w:pPr>
          </w:p>
        </w:tc>
        <w:tc>
          <w:tcPr>
            <w:tcW w:w="5387" w:type="dxa"/>
          </w:tcPr>
          <w:p w:rsidR="00FE40A7" w:rsidRDefault="00FE40A7" w:rsidP="00FE40A7">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5. Силові мережі</w:t>
            </w: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Pr="00E27829" w:rsidRDefault="00FE40A7"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104</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Короби металеві на конструкціях, кронштейнах по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фермах та колонах, довжина короба до 3 м</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роботi на висотi понад 2 до 8 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105</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у прокладених трубах, блоках і коробах,</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маса 1 м до 1 кг</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роботi на висотi понад 2 до 8 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106</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пристроях, переріз жили до 35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107</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пристроях, переріз жили до 70 мм2</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108</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Розведення по пристроях і підключення жил кабелів або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проводів зовнішньої мережі до блоків затискачів і до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затискачів апаратів і приладів, установлених на</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w:t>
            </w:r>
            <w:r w:rsidR="00FE40A7">
              <w:rPr>
                <w:rFonts w:ascii="Arial" w:hAnsi="Arial" w:cs="Arial"/>
                <w:spacing w:val="-3"/>
                <w:sz w:val="20"/>
                <w:szCs w:val="20"/>
                <w:lang w:val="uk-UA"/>
              </w:rPr>
              <w:t>строях, переріз жили до 120 мм2</w:t>
            </w:r>
          </w:p>
          <w:p w:rsidR="00044E38" w:rsidRDefault="00044E38" w:rsidP="00044E38">
            <w:pPr>
              <w:keepLines/>
              <w:autoSpaceDE w:val="0"/>
              <w:autoSpaceDN w:val="0"/>
              <w:spacing w:after="0" w:line="240" w:lineRule="auto"/>
              <w:jc w:val="center"/>
              <w:rPr>
                <w:rFonts w:ascii="Arial" w:hAnsi="Arial" w:cs="Arial"/>
                <w:sz w:val="20"/>
                <w:szCs w:val="20"/>
              </w:rPr>
            </w:pP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жил</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FE40A7" w:rsidRPr="00E27829" w:rsidTr="00B24852">
        <w:trPr>
          <w:jc w:val="center"/>
        </w:trPr>
        <w:tc>
          <w:tcPr>
            <w:tcW w:w="567" w:type="dxa"/>
            <w:vAlign w:val="bottom"/>
          </w:tcPr>
          <w:p w:rsidR="00FE40A7" w:rsidRDefault="00FE40A7" w:rsidP="00044E38">
            <w:pPr>
              <w:jc w:val="center"/>
              <w:rPr>
                <w:rFonts w:cs="Calibri"/>
                <w:color w:val="000000"/>
              </w:rPr>
            </w:pPr>
          </w:p>
        </w:tc>
        <w:tc>
          <w:tcPr>
            <w:tcW w:w="5387" w:type="dxa"/>
          </w:tcPr>
          <w:p w:rsidR="00FE40A7" w:rsidRPr="00EB09A5" w:rsidRDefault="00FE40A7" w:rsidP="00FE40A7">
            <w:pPr>
              <w:keepLines/>
              <w:autoSpaceDE w:val="0"/>
              <w:autoSpaceDN w:val="0"/>
              <w:spacing w:after="0" w:line="240" w:lineRule="auto"/>
              <w:jc w:val="center"/>
              <w:rPr>
                <w:rFonts w:ascii="Arial" w:hAnsi="Arial" w:cs="Arial"/>
                <w:spacing w:val="-3"/>
                <w:sz w:val="20"/>
                <w:szCs w:val="20"/>
                <w:lang w:val="uk-UA"/>
              </w:rPr>
            </w:pPr>
            <w:r w:rsidRPr="00EB09A5">
              <w:rPr>
                <w:rFonts w:ascii="Arial" w:hAnsi="Arial" w:cs="Arial"/>
                <w:spacing w:val="-3"/>
                <w:sz w:val="20"/>
                <w:szCs w:val="20"/>
                <w:u w:val="single"/>
                <w:lang w:val="en-US"/>
              </w:rPr>
              <w:t>Роздiл 6. Щиток ЩРП</w:t>
            </w: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Default="00FE40A7"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FE40A7" w:rsidRPr="00E27829" w:rsidRDefault="00FE40A7"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109</w:t>
            </w:r>
          </w:p>
        </w:tc>
        <w:tc>
          <w:tcPr>
            <w:tcW w:w="5387" w:type="dxa"/>
          </w:tcPr>
          <w:p w:rsidR="00044E38" w:rsidRPr="00EB09A5" w:rsidRDefault="00044E38" w:rsidP="00044E38">
            <w:pPr>
              <w:keepLines/>
              <w:autoSpaceDE w:val="0"/>
              <w:autoSpaceDN w:val="0"/>
              <w:spacing w:after="0" w:line="240" w:lineRule="auto"/>
              <w:rPr>
                <w:rFonts w:ascii="Arial" w:hAnsi="Arial" w:cs="Arial"/>
                <w:spacing w:val="-3"/>
                <w:sz w:val="20"/>
                <w:szCs w:val="20"/>
                <w:lang w:val="uk-UA"/>
              </w:rPr>
            </w:pPr>
            <w:r w:rsidRPr="00EB09A5">
              <w:rPr>
                <w:rFonts w:ascii="Arial" w:hAnsi="Arial" w:cs="Arial"/>
                <w:spacing w:val="-3"/>
                <w:sz w:val="20"/>
                <w:szCs w:val="20"/>
                <w:lang w:val="uk-UA"/>
              </w:rPr>
              <w:t>Блок керування шафного виконання або розподiльний</w:t>
            </w:r>
          </w:p>
          <w:p w:rsidR="00044E38" w:rsidRPr="00EB09A5" w:rsidRDefault="00044E38" w:rsidP="003B43F5">
            <w:pPr>
              <w:keepLines/>
              <w:autoSpaceDE w:val="0"/>
              <w:autoSpaceDN w:val="0"/>
              <w:spacing w:after="0" w:line="240" w:lineRule="auto"/>
              <w:rPr>
                <w:rFonts w:ascii="Arial" w:hAnsi="Arial" w:cs="Arial"/>
                <w:sz w:val="20"/>
                <w:szCs w:val="20"/>
              </w:rPr>
            </w:pPr>
            <w:r w:rsidRPr="00EB09A5">
              <w:rPr>
                <w:rFonts w:ascii="Arial" w:hAnsi="Arial" w:cs="Arial"/>
                <w:spacing w:val="-3"/>
                <w:sz w:val="20"/>
                <w:szCs w:val="20"/>
                <w:lang w:val="uk-UA"/>
              </w:rPr>
              <w:t>пункт [шафа], що установлюється на пiдлозi</w:t>
            </w:r>
            <w:r w:rsidR="008A37F8" w:rsidRPr="00EB09A5">
              <w:rPr>
                <w:rFonts w:ascii="Arial" w:hAnsi="Arial" w:cs="Arial"/>
                <w:spacing w:val="-3"/>
                <w:sz w:val="20"/>
                <w:szCs w:val="20"/>
                <w:lang w:val="uk-UA"/>
              </w:rPr>
              <w:t xml:space="preserve"> </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110</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колоні, струм до 100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111</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колоні, струм до 25 А</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B24852">
        <w:trPr>
          <w:jc w:val="center"/>
        </w:trPr>
        <w:tc>
          <w:tcPr>
            <w:tcW w:w="567" w:type="dxa"/>
            <w:vAlign w:val="bottom"/>
          </w:tcPr>
          <w:p w:rsidR="00044E38" w:rsidRDefault="00044E38" w:rsidP="00044E38">
            <w:pPr>
              <w:jc w:val="center"/>
              <w:rPr>
                <w:rFonts w:cs="Calibri"/>
                <w:color w:val="000000"/>
              </w:rPr>
            </w:pPr>
            <w:r>
              <w:rPr>
                <w:rFonts w:cs="Calibri"/>
                <w:color w:val="000000"/>
              </w:rPr>
              <w:t>112</w:t>
            </w:r>
          </w:p>
        </w:tc>
        <w:tc>
          <w:tcPr>
            <w:tcW w:w="5387" w:type="dxa"/>
          </w:tcPr>
          <w:p w:rsidR="00044E38" w:rsidRDefault="00044E38" w:rsidP="00044E3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перетворювача частотного</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044E38" w:rsidRPr="00E27829" w:rsidTr="00E817CA">
        <w:trPr>
          <w:trHeight w:val="427"/>
          <w:jc w:val="center"/>
        </w:trPr>
        <w:tc>
          <w:tcPr>
            <w:tcW w:w="567" w:type="dxa"/>
            <w:vAlign w:val="bottom"/>
          </w:tcPr>
          <w:p w:rsidR="00044E38" w:rsidRDefault="00044E38" w:rsidP="00044E38">
            <w:pPr>
              <w:jc w:val="center"/>
              <w:rPr>
                <w:rFonts w:cs="Calibri"/>
                <w:color w:val="000000"/>
              </w:rPr>
            </w:pPr>
            <w:r>
              <w:rPr>
                <w:rFonts w:cs="Calibri"/>
                <w:color w:val="000000"/>
              </w:rPr>
              <w:t>113</w:t>
            </w:r>
          </w:p>
        </w:tc>
        <w:tc>
          <w:tcPr>
            <w:tcW w:w="5387" w:type="dxa"/>
          </w:tcPr>
          <w:p w:rsidR="00044E38" w:rsidRDefault="00044E38" w:rsidP="00044E3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коробів пластикових</w:t>
            </w:r>
          </w:p>
          <w:p w:rsidR="00044E38" w:rsidRDefault="00044E38" w:rsidP="00044E38">
            <w:pPr>
              <w:keepLines/>
              <w:autoSpaceDE w:val="0"/>
              <w:autoSpaceDN w:val="0"/>
              <w:spacing w:after="0" w:line="240" w:lineRule="auto"/>
              <w:rPr>
                <w:rFonts w:ascii="Arial" w:hAnsi="Arial" w:cs="Arial"/>
                <w:sz w:val="20"/>
                <w:szCs w:val="20"/>
              </w:rPr>
            </w:pP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044E38" w:rsidRDefault="00044E38"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044E38" w:rsidRPr="00E27829" w:rsidRDefault="00044E38" w:rsidP="00044E38">
            <w:pPr>
              <w:keepLines/>
              <w:autoSpaceDE w:val="0"/>
              <w:autoSpaceDN w:val="0"/>
              <w:spacing w:after="0" w:line="240" w:lineRule="auto"/>
              <w:jc w:val="center"/>
              <w:rPr>
                <w:rFonts w:ascii="Times New Roman" w:hAnsi="Times New Roman"/>
                <w:sz w:val="24"/>
                <w:szCs w:val="24"/>
              </w:rPr>
            </w:pPr>
          </w:p>
        </w:tc>
      </w:tr>
      <w:tr w:rsidR="00E817CA" w:rsidRPr="00E27829" w:rsidTr="0013551D">
        <w:trPr>
          <w:trHeight w:val="427"/>
          <w:jc w:val="center"/>
        </w:trPr>
        <w:tc>
          <w:tcPr>
            <w:tcW w:w="567" w:type="dxa"/>
            <w:vAlign w:val="bottom"/>
          </w:tcPr>
          <w:p w:rsidR="00E817CA" w:rsidRDefault="00E817CA" w:rsidP="00E817CA">
            <w:pPr>
              <w:jc w:val="center"/>
              <w:rPr>
                <w:rFonts w:cs="Calibri"/>
                <w:color w:val="000000"/>
              </w:rPr>
            </w:pPr>
          </w:p>
        </w:tc>
        <w:tc>
          <w:tcPr>
            <w:tcW w:w="5387" w:type="dxa"/>
            <w:vAlign w:val="center"/>
          </w:tcPr>
          <w:p w:rsidR="00B431FF" w:rsidRPr="00B431FF" w:rsidRDefault="00B431FF" w:rsidP="00B431FF">
            <w:pPr>
              <w:keepLines/>
              <w:autoSpaceDE w:val="0"/>
              <w:autoSpaceDN w:val="0"/>
              <w:spacing w:after="0" w:line="240" w:lineRule="auto"/>
              <w:jc w:val="center"/>
              <w:rPr>
                <w:rFonts w:ascii="Arial" w:hAnsi="Arial" w:cs="Arial"/>
                <w:spacing w:val="-3"/>
                <w:sz w:val="20"/>
                <w:szCs w:val="20"/>
                <w:u w:val="single"/>
              </w:rPr>
            </w:pPr>
            <w:r w:rsidRPr="00B431FF">
              <w:rPr>
                <w:rFonts w:ascii="Arial" w:hAnsi="Arial" w:cs="Arial"/>
                <w:spacing w:val="-3"/>
                <w:sz w:val="20"/>
                <w:szCs w:val="20"/>
                <w:u w:val="single"/>
              </w:rPr>
              <w:t>Автоматизація</w:t>
            </w:r>
          </w:p>
          <w:p w:rsidR="00B431FF" w:rsidRPr="00B431FF" w:rsidRDefault="00B431FF" w:rsidP="00B431FF">
            <w:pPr>
              <w:keepLines/>
              <w:autoSpaceDE w:val="0"/>
              <w:autoSpaceDN w:val="0"/>
              <w:spacing w:after="0" w:line="240" w:lineRule="auto"/>
              <w:jc w:val="center"/>
              <w:rPr>
                <w:rFonts w:ascii="Arial" w:hAnsi="Arial" w:cs="Arial"/>
                <w:spacing w:val="-3"/>
                <w:sz w:val="20"/>
                <w:szCs w:val="20"/>
                <w:u w:val="single"/>
              </w:rPr>
            </w:pPr>
            <w:r w:rsidRPr="00B431FF">
              <w:rPr>
                <w:rFonts w:ascii="Arial" w:hAnsi="Arial" w:cs="Arial"/>
                <w:spacing w:val="-3"/>
                <w:sz w:val="20"/>
                <w:szCs w:val="20"/>
                <w:u w:val="single"/>
              </w:rPr>
              <w:t xml:space="preserve">тепломеханічних рішень </w:t>
            </w:r>
          </w:p>
          <w:p w:rsidR="00E817CA" w:rsidRDefault="00E817CA" w:rsidP="00B431FF">
            <w:pPr>
              <w:keepLines/>
              <w:autoSpaceDE w:val="0"/>
              <w:autoSpaceDN w:val="0"/>
              <w:spacing w:after="0" w:line="240" w:lineRule="auto"/>
              <w:jc w:val="center"/>
              <w:rPr>
                <w:rFonts w:ascii="Arial" w:hAnsi="Arial" w:cs="Arial"/>
                <w:sz w:val="20"/>
                <w:szCs w:val="20"/>
              </w:rPr>
            </w:pPr>
            <w:r w:rsidRPr="00B431FF">
              <w:rPr>
                <w:rFonts w:ascii="Arial" w:hAnsi="Arial" w:cs="Arial"/>
                <w:spacing w:val="-3"/>
                <w:sz w:val="20"/>
                <w:szCs w:val="20"/>
                <w:u w:val="single"/>
              </w:rPr>
              <w:t>Розд</w:t>
            </w:r>
            <w:r>
              <w:rPr>
                <w:rFonts w:ascii="Arial" w:hAnsi="Arial" w:cs="Arial"/>
                <w:spacing w:val="-3"/>
                <w:sz w:val="20"/>
                <w:szCs w:val="20"/>
                <w:u w:val="single"/>
                <w:lang w:val="en-US"/>
              </w:rPr>
              <w:t>i</w:t>
            </w:r>
            <w:r w:rsidRPr="00B431FF">
              <w:rPr>
                <w:rFonts w:ascii="Arial" w:hAnsi="Arial" w:cs="Arial"/>
                <w:spacing w:val="-3"/>
                <w:sz w:val="20"/>
                <w:szCs w:val="20"/>
                <w:u w:val="single"/>
              </w:rPr>
              <w:t>л 1. Щит автоматики ЩАСУ</w:t>
            </w: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114</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 що складається з окремих панелей та блоків</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керування однорядний або дворядний, без блоків</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резисторів, висотою понад 1700 мм, глибиною до 800</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 виконання шафне</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ширини</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0,8</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eastAsia="Times New Roman" w:cs="Calibri"/>
                <w:color w:val="000000"/>
              </w:rPr>
            </w:pPr>
            <w:r>
              <w:rPr>
                <w:rFonts w:cs="Calibri"/>
                <w:color w:val="000000"/>
              </w:rPr>
              <w:t>115</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116</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площею у просвіті до 0,</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 м2</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грати</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117</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Апарат керування і сигналізації, кількість кінців, що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підключаються, до 2</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118</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119</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панелі оператора</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120</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підлозі, струм до 25 А</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121</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Встановлення розетки на Din-рейку</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122</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реле</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lastRenderedPageBreak/>
              <w:t>123</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124</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125</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Електричні проводки у щитах і пультах шафних і</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панельних</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420</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126</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127</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128</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конструкціях, маса до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кг</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129</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Підключення проводів і жил електричних кабелів до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приладів і засобів автоматизації, спосіб підключення під</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гвинт з окінцюванням наконечником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кінц.</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520</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p>
        </w:tc>
        <w:tc>
          <w:tcPr>
            <w:tcW w:w="5387" w:type="dxa"/>
          </w:tcPr>
          <w:p w:rsidR="00E817CA" w:rsidRPr="00E817CA" w:rsidRDefault="00E817CA" w:rsidP="00E817CA">
            <w:pPr>
              <w:keepLines/>
              <w:autoSpaceDE w:val="0"/>
              <w:autoSpaceDN w:val="0"/>
              <w:spacing w:after="0" w:line="240" w:lineRule="auto"/>
              <w:jc w:val="center"/>
              <w:rPr>
                <w:rFonts w:ascii="Arial" w:hAnsi="Arial" w:cs="Arial"/>
                <w:spacing w:val="-3"/>
                <w:sz w:val="20"/>
                <w:szCs w:val="20"/>
              </w:rPr>
            </w:pPr>
            <w:r w:rsidRPr="00E817CA">
              <w:rPr>
                <w:rFonts w:ascii="Arial" w:hAnsi="Arial" w:cs="Arial"/>
                <w:spacing w:val="-3"/>
                <w:sz w:val="20"/>
                <w:szCs w:val="20"/>
                <w:u w:val="single"/>
              </w:rPr>
              <w:t>Розд</w:t>
            </w:r>
            <w:r>
              <w:rPr>
                <w:rFonts w:ascii="Arial" w:hAnsi="Arial" w:cs="Arial"/>
                <w:spacing w:val="-3"/>
                <w:sz w:val="20"/>
                <w:szCs w:val="20"/>
                <w:u w:val="single"/>
                <w:lang w:val="en-US"/>
              </w:rPr>
              <w:t>i</w:t>
            </w:r>
            <w:r w:rsidRPr="00E817CA">
              <w:rPr>
                <w:rFonts w:ascii="Arial" w:hAnsi="Arial" w:cs="Arial"/>
                <w:spacing w:val="-3"/>
                <w:sz w:val="20"/>
                <w:szCs w:val="20"/>
                <w:u w:val="single"/>
              </w:rPr>
              <w:t>л 2. Обладнання та пристрої за місцем</w:t>
            </w: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130</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перетворювача термоелектричного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багатозонового</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131</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Прилади, що установлюються на технологічних</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трубопроводах і устаткуванні на закладних пристроях,</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з'єднання різальні (термостат, датчики )</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132</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Реле, установлюване на пультах і панелях</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133</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Сигналізатор загазованості в комплекті з датчиками</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p>
        </w:tc>
        <w:tc>
          <w:tcPr>
            <w:tcW w:w="5387" w:type="dxa"/>
          </w:tcPr>
          <w:p w:rsidR="00E817CA" w:rsidRDefault="00E817CA" w:rsidP="00E817C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3. Кабельно-провідникова продукція</w:t>
            </w: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134</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у прокладених трубах, блоках і коробах,</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маса 1 м до 1 кг</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роботi на висотi понад 2 до 8 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135</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з кріпленням</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накладними скобами, маса 1 м до 2 кг</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роботi на висотi понад 2 до 8 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p>
        </w:tc>
        <w:tc>
          <w:tcPr>
            <w:tcW w:w="5387" w:type="dxa"/>
          </w:tcPr>
          <w:p w:rsidR="00E817CA" w:rsidRDefault="00E817CA" w:rsidP="00E817C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Роздiл 4. Електромонтажні вироби</w:t>
            </w: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136</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вініпластова по стінах і колонах з кріпленням</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накладними скобами, діаметр до 25 мм</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роботi на висотi понад 2 до 8 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137</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бобишок, штуцерів на умовний тиск до 10 МПа</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кгс/см2]</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p>
        </w:tc>
        <w:tc>
          <w:tcPr>
            <w:tcW w:w="5387" w:type="dxa"/>
          </w:tcPr>
          <w:p w:rsidR="00B431FF" w:rsidRPr="00B431FF" w:rsidRDefault="00B431FF" w:rsidP="00BF5E67">
            <w:pPr>
              <w:keepLines/>
              <w:autoSpaceDE w:val="0"/>
              <w:autoSpaceDN w:val="0"/>
              <w:spacing w:after="0" w:line="240" w:lineRule="auto"/>
              <w:jc w:val="center"/>
              <w:rPr>
                <w:rFonts w:ascii="Arial" w:hAnsi="Arial" w:cs="Arial"/>
                <w:spacing w:val="-3"/>
                <w:sz w:val="20"/>
                <w:szCs w:val="20"/>
                <w:u w:val="single"/>
              </w:rPr>
            </w:pPr>
            <w:r w:rsidRPr="00B431FF">
              <w:rPr>
                <w:rFonts w:ascii="Arial" w:hAnsi="Arial" w:cs="Arial"/>
                <w:spacing w:val="-3"/>
                <w:sz w:val="20"/>
                <w:szCs w:val="20"/>
                <w:u w:val="single"/>
              </w:rPr>
              <w:t>Щит місцевого</w:t>
            </w:r>
            <w:r w:rsidR="00BF5E67">
              <w:rPr>
                <w:rFonts w:ascii="Arial" w:hAnsi="Arial" w:cs="Arial"/>
                <w:spacing w:val="-3"/>
                <w:sz w:val="20"/>
                <w:szCs w:val="20"/>
                <w:u w:val="single"/>
                <w:lang w:val="uk-UA"/>
              </w:rPr>
              <w:t xml:space="preserve"> </w:t>
            </w:r>
            <w:r w:rsidRPr="00B431FF">
              <w:rPr>
                <w:rFonts w:ascii="Arial" w:hAnsi="Arial" w:cs="Arial"/>
                <w:spacing w:val="-3"/>
                <w:sz w:val="20"/>
                <w:szCs w:val="20"/>
                <w:u w:val="single"/>
              </w:rPr>
              <w:t xml:space="preserve">керування котлом </w:t>
            </w:r>
          </w:p>
          <w:p w:rsidR="00E817CA" w:rsidRDefault="00E817CA" w:rsidP="00B431FF">
            <w:pPr>
              <w:keepLines/>
              <w:autoSpaceDE w:val="0"/>
              <w:autoSpaceDN w:val="0"/>
              <w:spacing w:after="0" w:line="240" w:lineRule="auto"/>
              <w:jc w:val="center"/>
              <w:rPr>
                <w:rFonts w:ascii="Arial" w:hAnsi="Arial" w:cs="Arial"/>
                <w:spacing w:val="-3"/>
                <w:sz w:val="20"/>
                <w:szCs w:val="20"/>
                <w:lang w:val="uk-UA"/>
              </w:rPr>
            </w:pPr>
            <w:r w:rsidRPr="00B431FF">
              <w:rPr>
                <w:rFonts w:ascii="Arial" w:hAnsi="Arial" w:cs="Arial"/>
                <w:spacing w:val="-3"/>
                <w:sz w:val="20"/>
                <w:szCs w:val="20"/>
                <w:u w:val="single"/>
              </w:rPr>
              <w:t>Розд</w:t>
            </w:r>
            <w:r>
              <w:rPr>
                <w:rFonts w:ascii="Arial" w:hAnsi="Arial" w:cs="Arial"/>
                <w:spacing w:val="-3"/>
                <w:sz w:val="20"/>
                <w:szCs w:val="20"/>
                <w:u w:val="single"/>
                <w:lang w:val="en-US"/>
              </w:rPr>
              <w:t>i</w:t>
            </w:r>
            <w:r w:rsidRPr="00B431FF">
              <w:rPr>
                <w:rFonts w:ascii="Arial" w:hAnsi="Arial" w:cs="Arial"/>
                <w:spacing w:val="-3"/>
                <w:sz w:val="20"/>
                <w:szCs w:val="20"/>
                <w:u w:val="single"/>
              </w:rPr>
              <w:t>л 1. Електромонтажні вироби</w:t>
            </w: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138</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Труба ПВХ по стінах і колонах з кріпленням накладними</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скобами, діаметр до 25 мм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139</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бобишок, штуцерів на умовний тиск до 10 МПа</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[100 кгс/см2]</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p>
        </w:tc>
        <w:tc>
          <w:tcPr>
            <w:tcW w:w="5387" w:type="dxa"/>
          </w:tcPr>
          <w:p w:rsidR="00E817CA" w:rsidRPr="00E817CA" w:rsidRDefault="00E817CA" w:rsidP="00E817CA">
            <w:pPr>
              <w:keepLines/>
              <w:autoSpaceDE w:val="0"/>
              <w:autoSpaceDN w:val="0"/>
              <w:spacing w:after="0" w:line="240" w:lineRule="auto"/>
              <w:jc w:val="center"/>
              <w:rPr>
                <w:rFonts w:ascii="Arial" w:hAnsi="Arial" w:cs="Arial"/>
                <w:spacing w:val="-3"/>
                <w:sz w:val="20"/>
                <w:szCs w:val="20"/>
                <w:u w:val="single"/>
              </w:rPr>
            </w:pPr>
            <w:r w:rsidRPr="00E817CA">
              <w:rPr>
                <w:rFonts w:ascii="Arial" w:hAnsi="Arial" w:cs="Arial"/>
                <w:spacing w:val="-3"/>
                <w:sz w:val="20"/>
                <w:szCs w:val="20"/>
                <w:u w:val="single"/>
              </w:rPr>
              <w:t>Розд</w:t>
            </w:r>
            <w:r>
              <w:rPr>
                <w:rFonts w:ascii="Arial" w:hAnsi="Arial" w:cs="Arial"/>
                <w:spacing w:val="-3"/>
                <w:sz w:val="20"/>
                <w:szCs w:val="20"/>
                <w:u w:val="single"/>
                <w:lang w:val="en-US"/>
              </w:rPr>
              <w:t>i</w:t>
            </w:r>
            <w:r w:rsidRPr="00E817CA">
              <w:rPr>
                <w:rFonts w:ascii="Arial" w:hAnsi="Arial" w:cs="Arial"/>
                <w:spacing w:val="-3"/>
                <w:sz w:val="20"/>
                <w:szCs w:val="20"/>
                <w:u w:val="single"/>
              </w:rPr>
              <w:t>л 2. Щит місцевого керування котлом (Блок</w:t>
            </w:r>
          </w:p>
          <w:p w:rsidR="00E817CA" w:rsidRPr="00E817CA" w:rsidRDefault="00E817CA" w:rsidP="00E817CA">
            <w:pPr>
              <w:keepLines/>
              <w:autoSpaceDE w:val="0"/>
              <w:autoSpaceDN w:val="0"/>
              <w:spacing w:after="0" w:line="240" w:lineRule="auto"/>
              <w:rPr>
                <w:rFonts w:ascii="Arial" w:hAnsi="Arial" w:cs="Arial"/>
                <w:spacing w:val="-3"/>
                <w:sz w:val="20"/>
                <w:szCs w:val="20"/>
              </w:rPr>
            </w:pPr>
            <w:r w:rsidRPr="00E817CA">
              <w:rPr>
                <w:rFonts w:ascii="Arial" w:hAnsi="Arial" w:cs="Arial"/>
                <w:spacing w:val="-3"/>
                <w:sz w:val="20"/>
                <w:szCs w:val="20"/>
                <w:u w:val="single"/>
              </w:rPr>
              <w:t>управления автоматикой котельни Синвест (2 шт))</w:t>
            </w: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140</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блока управления автоматикой котельни</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шафа</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141</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Щиток, що установлюється розпірними дюбелями в ніші,</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маса щитка до 6 кг</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142</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Перемикач незаглибленого типу при відкритій проводці</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143</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затискача наборного без кожуха</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144</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DIN рейки</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145</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p>
        </w:tc>
        <w:tc>
          <w:tcPr>
            <w:tcW w:w="5387" w:type="dxa"/>
          </w:tcPr>
          <w:p w:rsidR="00E817CA" w:rsidRDefault="00E817CA" w:rsidP="00E817CA">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Пусконалагоджувальні</w:t>
            </w:r>
          </w:p>
          <w:p w:rsidR="00E817CA" w:rsidRDefault="00E817CA" w:rsidP="00E817C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u w:val="single"/>
                <w:lang w:val="en-US"/>
              </w:rPr>
              <w:t>роботи</w:t>
            </w: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Default="00E817CA" w:rsidP="00B431FF">
            <w:pPr>
              <w:keepLines/>
              <w:autoSpaceDE w:val="0"/>
              <w:autoSpaceDN w:val="0"/>
              <w:spacing w:after="0" w:line="240" w:lineRule="auto"/>
              <w:jc w:val="center"/>
              <w:rPr>
                <w:rFonts w:ascii="Arial" w:hAnsi="Arial" w:cs="Arial"/>
                <w:spacing w:val="-3"/>
                <w:sz w:val="20"/>
                <w:szCs w:val="20"/>
                <w:lang w:val="uk-UA"/>
              </w:rPr>
            </w:pP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Pr="008361DF" w:rsidRDefault="00E817CA" w:rsidP="00E817CA">
            <w:pPr>
              <w:jc w:val="center"/>
              <w:rPr>
                <w:rFonts w:cs="Calibri"/>
                <w:color w:val="000000"/>
                <w:lang w:val="uk-UA"/>
              </w:rPr>
            </w:pPr>
            <w:r>
              <w:rPr>
                <w:rFonts w:cs="Calibri"/>
                <w:color w:val="000000"/>
              </w:rPr>
              <w:t>14</w:t>
            </w:r>
            <w:r>
              <w:rPr>
                <w:rFonts w:cs="Calibri"/>
                <w:color w:val="000000"/>
                <w:lang w:val="uk-UA"/>
              </w:rPr>
              <w:t>6</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Пальник газомазутний або газовий</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Пальник</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147</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Котел водогрійний, що працює на рідкому або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газоподібному паливі, теплопродуктивність до 2.5</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Гкал/год</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148</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Котел водогрійний, що працює на рідкому або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газоподібному паливі, теплопродуктивність до 2.5</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Гкал/год [при виконанні робіт на кожному наступному</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навантаженні](друге навнтаження)</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eastAsia="Times New Roman" w:cs="Calibri"/>
                <w:color w:val="000000"/>
              </w:rPr>
            </w:pPr>
            <w:r>
              <w:rPr>
                <w:rFonts w:cs="Calibri"/>
                <w:color w:val="000000"/>
              </w:rPr>
              <w:t>149</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Котел водогрійний, що працює на рідкому або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газоподібному паливі, теплопродуктивність до 2.5</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Гкал/год [при виконанні робіт на кожному наступному</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навантаженні](третє навантаження навнтаження)</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150</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Еколого-теплотехнічні випробування котла парового або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водогрійного, що працює на газоподібному паливі,</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теплопродуктивність до 2.5 Гкал/год</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151</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Еколого-теплотехнічні випробування котла парового або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водогрійного, що працює на газоподібному паливі,</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теплопродуктивність до 2.5 Гкал/год [при виконанні</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робіт на кожному наступному навантаженні]</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152</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Еколого-теплотехнічні випробування котла парового або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водогрійного, що працює на газоподібному паливі,</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теплопродуктивність до 2.5 Гкал/год [при виконанні</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робіт на кожному наступному навантаженні]</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153</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Сигналізатори контролю полум'я</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154</w:t>
            </w:r>
          </w:p>
        </w:tc>
        <w:tc>
          <w:tcPr>
            <w:tcW w:w="5387" w:type="dxa"/>
          </w:tcPr>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Насос відцентровий.  Подача до 10 м3/год</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Насос</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Pr="008361DF" w:rsidRDefault="00E817CA" w:rsidP="00E817CA">
            <w:pPr>
              <w:jc w:val="center"/>
              <w:rPr>
                <w:rFonts w:cs="Calibri"/>
                <w:color w:val="000000"/>
                <w:lang w:val="uk-UA"/>
              </w:rPr>
            </w:pPr>
            <w:r>
              <w:rPr>
                <w:rFonts w:cs="Calibri"/>
                <w:color w:val="000000"/>
              </w:rPr>
              <w:t>155</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Елемент програмно-логічного керування, модуль</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мікропроцесорного контролю</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156</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Вимірювальні перетворювачі з природним вихідним</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сигналом [термоперетворювач опору, перетворювач</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теплоенергетичний, пристрій, що звужує і т.п.]</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157</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Вимірювальні перетворювачі з дискретним  вихідним</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сигналом [сигналізатор,  датчик-реле і т.п.]</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158</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Система сигналізації імпульсна, з запам'ятовуванням</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реєстрацією причини відхилення</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Система</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159</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Вимірювання опору ізоляції мегаомметром кабельних і</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інших ліній, напруга до 1 кВ, призначених для передачі</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електроенергії розподільним пристроям, щитам, шафам</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 комутаційним апаратам (Вимірювання опору ізоляції</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 0,38кВ)</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Лінія</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160</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Випробування підвищеною напругою  кабеля силового,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напруга до 10 кВ</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Випроб.</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161</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Кабельні роботи. Визначення активного опору або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робочої електричної ємності жили кабеля на напрузі до</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35 кВ (визначення відсутності обривів оболонок і жил</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кабелів)</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162</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Випробування підвищеною напругою  первинної</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обмотки трансформатора вимірювального</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Випроб.</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163</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Вимірювання струмів витоку або пробивної напруги</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розрядника або струмів витоку обмежувача напруги</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164</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триполюсний з електромагнітним, тепловим</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або комбінованим розчіплювачем, номінальний струм</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400 А, напруга до 1 кВ</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165</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Пристрої, що заземлюють.  Перевірка наявності кола</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між заземлювачами і заземленими елементами</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_точ.</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Pr="008361DF" w:rsidRDefault="00E817CA" w:rsidP="00E817CA">
            <w:pPr>
              <w:jc w:val="center"/>
              <w:rPr>
                <w:rFonts w:cs="Calibri"/>
                <w:color w:val="000000"/>
                <w:lang w:val="uk-UA"/>
              </w:rPr>
            </w:pPr>
            <w:r>
              <w:rPr>
                <w:rFonts w:cs="Calibri"/>
                <w:color w:val="000000"/>
              </w:rPr>
              <w:t>16</w:t>
            </w:r>
            <w:r>
              <w:rPr>
                <w:rFonts w:cs="Calibri"/>
                <w:color w:val="000000"/>
                <w:lang w:val="uk-UA"/>
              </w:rPr>
              <w:t>6</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Пристрої, що заземлюють.  Вимірювання опору</w:t>
            </w:r>
          </w:p>
          <w:p w:rsidR="00E817CA" w:rsidRPr="00863547" w:rsidRDefault="00E817CA" w:rsidP="00E817CA">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розтіканню струму заземлювача</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167</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Вимірювання опору ізоляції мегаомметром кабельних і</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інших ліній, напруга до 1 кВ, призначених для передачі</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електроенергії розподільним пристроям, щитам, шафам</w:t>
            </w:r>
          </w:p>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і комутаційним апаратам (Вимірювання опору ізоляції</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 0,38кВ)</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Лінія</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lastRenderedPageBreak/>
              <w:t>168</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Випробування підвищеною напругою  кабеля силового,</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напруга до 10 кВ</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Випроб.</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r w:rsidR="00E817CA" w:rsidRPr="00E27829" w:rsidTr="00B24852">
        <w:trPr>
          <w:jc w:val="center"/>
        </w:trPr>
        <w:tc>
          <w:tcPr>
            <w:tcW w:w="567" w:type="dxa"/>
            <w:vAlign w:val="bottom"/>
          </w:tcPr>
          <w:p w:rsidR="00E817CA" w:rsidRDefault="00E817CA" w:rsidP="00E817CA">
            <w:pPr>
              <w:jc w:val="center"/>
              <w:rPr>
                <w:rFonts w:cs="Calibri"/>
                <w:color w:val="000000"/>
              </w:rPr>
            </w:pPr>
            <w:r>
              <w:rPr>
                <w:rFonts w:cs="Calibri"/>
                <w:color w:val="000000"/>
              </w:rPr>
              <w:t>169</w:t>
            </w:r>
          </w:p>
        </w:tc>
        <w:tc>
          <w:tcPr>
            <w:tcW w:w="5387" w:type="dxa"/>
          </w:tcPr>
          <w:p w:rsidR="00E817CA" w:rsidRDefault="00E817CA" w:rsidP="00E817CA">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Випробування підвищеною напругою  первинної</w:t>
            </w:r>
          </w:p>
          <w:p w:rsidR="00E817CA" w:rsidRDefault="00E817CA" w:rsidP="00E817C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обмотки трансформатора вимірювального</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Випроб.</w:t>
            </w:r>
          </w:p>
        </w:tc>
        <w:tc>
          <w:tcPr>
            <w:tcW w:w="1418" w:type="dxa"/>
          </w:tcPr>
          <w:p w:rsidR="00E817CA" w:rsidRDefault="00E817CA" w:rsidP="00B431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Pr>
          <w:p w:rsidR="00E817CA" w:rsidRPr="00E27829" w:rsidRDefault="00E817CA" w:rsidP="00E817CA">
            <w:pPr>
              <w:keepLines/>
              <w:autoSpaceDE w:val="0"/>
              <w:autoSpaceDN w:val="0"/>
              <w:spacing w:after="0" w:line="240" w:lineRule="auto"/>
              <w:jc w:val="center"/>
              <w:rPr>
                <w:rFonts w:ascii="Times New Roman" w:hAnsi="Times New Roman"/>
                <w:sz w:val="24"/>
                <w:szCs w:val="24"/>
              </w:rPr>
            </w:pPr>
          </w:p>
        </w:tc>
      </w:tr>
    </w:tbl>
    <w:p w:rsidR="000A2CD9" w:rsidRDefault="000A2CD9" w:rsidP="000A2CD9">
      <w:pPr>
        <w:pStyle w:val="a8"/>
        <w:widowControl w:val="0"/>
        <w:spacing w:after="0" w:line="240" w:lineRule="auto"/>
        <w:ind w:left="0"/>
        <w:jc w:val="both"/>
        <w:rPr>
          <w:rFonts w:ascii="Times New Roman" w:eastAsia="Times New Roman" w:hAnsi="Times New Roman"/>
          <w:sz w:val="24"/>
          <w:szCs w:val="24"/>
          <w:lang w:val="uk-UA" w:bidi="en-US"/>
        </w:rPr>
      </w:pPr>
    </w:p>
    <w:p w:rsidR="00863547" w:rsidRDefault="00863547" w:rsidP="000A2CD9">
      <w:pPr>
        <w:pStyle w:val="a8"/>
        <w:widowControl w:val="0"/>
        <w:spacing w:after="0" w:line="240" w:lineRule="auto"/>
        <w:ind w:left="0"/>
        <w:jc w:val="both"/>
        <w:rPr>
          <w:rFonts w:ascii="Times New Roman" w:eastAsia="Times New Roman" w:hAnsi="Times New Roman"/>
          <w:sz w:val="24"/>
          <w:szCs w:val="24"/>
          <w:lang w:val="uk-UA" w:bidi="en-US"/>
        </w:rPr>
      </w:pPr>
    </w:p>
    <w:p w:rsidR="00863547" w:rsidRPr="00863547" w:rsidRDefault="009F5F76" w:rsidP="00863547">
      <w:pPr>
        <w:spacing w:after="0" w:line="240" w:lineRule="auto"/>
        <w:ind w:firstLine="567"/>
        <w:jc w:val="center"/>
        <w:rPr>
          <w:rFonts w:ascii="Times New Roman" w:hAnsi="Times New Roman"/>
          <w:b/>
          <w:sz w:val="24"/>
          <w:szCs w:val="24"/>
          <w:lang w:val="uk-UA" w:eastAsia="uk-UA"/>
        </w:rPr>
      </w:pPr>
      <w:r w:rsidRPr="009F5F76">
        <w:rPr>
          <w:rFonts w:ascii="Times New Roman" w:hAnsi="Times New Roman"/>
          <w:b/>
          <w:spacing w:val="-3"/>
          <w:sz w:val="24"/>
          <w:szCs w:val="24"/>
          <w:lang w:val="uk-UA"/>
        </w:rPr>
        <w:t>Реконструкція котельні по вул.Старотоїцька,4а (приміщення 2)в м.Лубни (друга черга)</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63547" w:rsidRPr="00E27829" w:rsidTr="00863547">
        <w:trPr>
          <w:jc w:val="center"/>
        </w:trPr>
        <w:tc>
          <w:tcPr>
            <w:tcW w:w="567" w:type="dxa"/>
            <w:vAlign w:val="center"/>
          </w:tcPr>
          <w:p w:rsidR="00863547" w:rsidRPr="00E27829" w:rsidRDefault="00863547" w:rsidP="00863547">
            <w:pPr>
              <w:keepLines/>
              <w:autoSpaceDE w:val="0"/>
              <w:autoSpaceDN w:val="0"/>
              <w:spacing w:after="0" w:line="240" w:lineRule="auto"/>
              <w:jc w:val="center"/>
              <w:rPr>
                <w:rFonts w:ascii="Times New Roman" w:hAnsi="Times New Roman"/>
                <w:spacing w:val="-3"/>
                <w:sz w:val="24"/>
                <w:szCs w:val="24"/>
                <w:lang w:val="uk-UA"/>
              </w:rPr>
            </w:pPr>
            <w:r w:rsidRPr="00E27829">
              <w:rPr>
                <w:rFonts w:ascii="Times New Roman" w:hAnsi="Times New Roman"/>
                <w:spacing w:val="-3"/>
                <w:sz w:val="24"/>
                <w:szCs w:val="24"/>
                <w:lang w:val="uk-UA"/>
              </w:rPr>
              <w:t>№</w:t>
            </w:r>
          </w:p>
          <w:p w:rsidR="00863547" w:rsidRPr="00E27829" w:rsidRDefault="009F5F76" w:rsidP="00863547">
            <w:pPr>
              <w:keepLines/>
              <w:autoSpaceDE w:val="0"/>
              <w:autoSpaceDN w:val="0"/>
              <w:spacing w:after="0" w:line="240" w:lineRule="auto"/>
              <w:jc w:val="center"/>
              <w:rPr>
                <w:rFonts w:ascii="Times New Roman" w:hAnsi="Times New Roman"/>
                <w:sz w:val="24"/>
                <w:szCs w:val="24"/>
                <w:lang w:val="uk-UA"/>
              </w:rPr>
            </w:pPr>
            <w:r>
              <w:rPr>
                <w:rFonts w:ascii="Times New Roman" w:hAnsi="Times New Roman"/>
                <w:spacing w:val="-3"/>
                <w:sz w:val="24"/>
                <w:szCs w:val="24"/>
                <w:lang w:val="uk-UA"/>
              </w:rPr>
              <w:t>ч</w:t>
            </w:r>
            <w:r w:rsidR="00863547" w:rsidRPr="00E27829">
              <w:rPr>
                <w:rFonts w:ascii="Times New Roman" w:hAnsi="Times New Roman"/>
                <w:spacing w:val="-3"/>
                <w:sz w:val="24"/>
                <w:szCs w:val="24"/>
                <w:lang w:val="uk-UA"/>
              </w:rPr>
              <w:t>.ч.</w:t>
            </w:r>
          </w:p>
        </w:tc>
        <w:tc>
          <w:tcPr>
            <w:tcW w:w="5387" w:type="dxa"/>
            <w:vAlign w:val="center"/>
          </w:tcPr>
          <w:p w:rsidR="00863547" w:rsidRPr="00E27829" w:rsidRDefault="00863547" w:rsidP="00863547">
            <w:pPr>
              <w:keepLines/>
              <w:autoSpaceDE w:val="0"/>
              <w:autoSpaceDN w:val="0"/>
              <w:spacing w:after="0" w:line="240" w:lineRule="auto"/>
              <w:jc w:val="center"/>
              <w:rPr>
                <w:rFonts w:ascii="Times New Roman" w:hAnsi="Times New Roman"/>
                <w:spacing w:val="-3"/>
                <w:sz w:val="24"/>
                <w:szCs w:val="24"/>
                <w:lang w:val="uk-UA"/>
              </w:rPr>
            </w:pPr>
          </w:p>
          <w:p w:rsidR="00863547" w:rsidRPr="00E27829" w:rsidRDefault="00863547" w:rsidP="00863547">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pacing w:val="-3"/>
                <w:sz w:val="24"/>
                <w:szCs w:val="24"/>
                <w:lang w:val="uk-UA"/>
              </w:rPr>
              <w:t>Найменування робіт і витрат</w:t>
            </w:r>
          </w:p>
        </w:tc>
        <w:tc>
          <w:tcPr>
            <w:tcW w:w="1418" w:type="dxa"/>
            <w:vAlign w:val="center"/>
          </w:tcPr>
          <w:p w:rsidR="00863547" w:rsidRPr="00E27829" w:rsidRDefault="00863547" w:rsidP="00863547">
            <w:pPr>
              <w:keepLines/>
              <w:autoSpaceDE w:val="0"/>
              <w:autoSpaceDN w:val="0"/>
              <w:spacing w:after="0" w:line="240" w:lineRule="auto"/>
              <w:jc w:val="center"/>
              <w:rPr>
                <w:rFonts w:ascii="Times New Roman" w:hAnsi="Times New Roman"/>
                <w:spacing w:val="-3"/>
                <w:sz w:val="24"/>
                <w:szCs w:val="24"/>
                <w:lang w:val="uk-UA"/>
              </w:rPr>
            </w:pPr>
            <w:r w:rsidRPr="00E27829">
              <w:rPr>
                <w:rFonts w:ascii="Times New Roman" w:hAnsi="Times New Roman"/>
                <w:spacing w:val="-3"/>
                <w:sz w:val="24"/>
                <w:szCs w:val="24"/>
                <w:lang w:val="uk-UA"/>
              </w:rPr>
              <w:t>Одиниця</w:t>
            </w:r>
          </w:p>
          <w:p w:rsidR="00863547" w:rsidRPr="00E27829" w:rsidRDefault="00863547" w:rsidP="00863547">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pacing w:val="-3"/>
                <w:sz w:val="24"/>
                <w:szCs w:val="24"/>
                <w:lang w:val="uk-UA"/>
              </w:rPr>
              <w:t>виміру</w:t>
            </w:r>
          </w:p>
        </w:tc>
        <w:tc>
          <w:tcPr>
            <w:tcW w:w="1418" w:type="dxa"/>
            <w:vAlign w:val="center"/>
          </w:tcPr>
          <w:p w:rsidR="00863547" w:rsidRPr="00E27829" w:rsidRDefault="00863547" w:rsidP="00863547">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pacing w:val="-3"/>
                <w:sz w:val="24"/>
                <w:szCs w:val="24"/>
                <w:lang w:val="uk-UA"/>
              </w:rPr>
              <w:t xml:space="preserve">  Кількість</w:t>
            </w:r>
          </w:p>
        </w:tc>
        <w:tc>
          <w:tcPr>
            <w:tcW w:w="1418" w:type="dxa"/>
            <w:vAlign w:val="center"/>
          </w:tcPr>
          <w:p w:rsidR="00863547" w:rsidRPr="00E27829" w:rsidRDefault="00863547" w:rsidP="0086354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Примітка</w:t>
            </w:r>
          </w:p>
        </w:tc>
      </w:tr>
      <w:tr w:rsidR="00863547" w:rsidRPr="00E27829" w:rsidTr="00863547">
        <w:trPr>
          <w:jc w:val="center"/>
        </w:trPr>
        <w:tc>
          <w:tcPr>
            <w:tcW w:w="567" w:type="dxa"/>
            <w:vAlign w:val="center"/>
          </w:tcPr>
          <w:p w:rsidR="00863547" w:rsidRPr="00E27829" w:rsidRDefault="00863547" w:rsidP="0086354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1</w:t>
            </w:r>
          </w:p>
        </w:tc>
        <w:tc>
          <w:tcPr>
            <w:tcW w:w="5387" w:type="dxa"/>
            <w:vAlign w:val="center"/>
          </w:tcPr>
          <w:p w:rsidR="00863547" w:rsidRPr="00E27829" w:rsidRDefault="00863547" w:rsidP="0086354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2</w:t>
            </w:r>
          </w:p>
        </w:tc>
        <w:tc>
          <w:tcPr>
            <w:tcW w:w="1418" w:type="dxa"/>
            <w:vAlign w:val="center"/>
          </w:tcPr>
          <w:p w:rsidR="00863547" w:rsidRPr="00E27829" w:rsidRDefault="00863547" w:rsidP="0086354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3</w:t>
            </w:r>
          </w:p>
        </w:tc>
        <w:tc>
          <w:tcPr>
            <w:tcW w:w="1418" w:type="dxa"/>
            <w:vAlign w:val="center"/>
          </w:tcPr>
          <w:p w:rsidR="00863547" w:rsidRPr="00E27829" w:rsidRDefault="00863547" w:rsidP="0086354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4</w:t>
            </w:r>
          </w:p>
        </w:tc>
        <w:tc>
          <w:tcPr>
            <w:tcW w:w="1418" w:type="dxa"/>
            <w:vAlign w:val="center"/>
          </w:tcPr>
          <w:p w:rsidR="00863547" w:rsidRPr="00E27829" w:rsidRDefault="00863547" w:rsidP="00863547">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5</w:t>
            </w:r>
          </w:p>
        </w:tc>
      </w:tr>
      <w:tr w:rsidR="00B63594" w:rsidRPr="00E27829" w:rsidTr="00863547">
        <w:trPr>
          <w:jc w:val="center"/>
        </w:trPr>
        <w:tc>
          <w:tcPr>
            <w:tcW w:w="567" w:type="dxa"/>
            <w:vAlign w:val="center"/>
          </w:tcPr>
          <w:p w:rsidR="00B63594" w:rsidRPr="00E27829" w:rsidRDefault="00B63594" w:rsidP="00863547">
            <w:pPr>
              <w:keepLines/>
              <w:autoSpaceDE w:val="0"/>
              <w:autoSpaceDN w:val="0"/>
              <w:spacing w:after="0" w:line="240" w:lineRule="auto"/>
              <w:jc w:val="center"/>
              <w:rPr>
                <w:rFonts w:ascii="Times New Roman" w:hAnsi="Times New Roman"/>
                <w:spacing w:val="-3"/>
                <w:sz w:val="24"/>
                <w:szCs w:val="24"/>
                <w:lang w:val="uk-UA"/>
              </w:rPr>
            </w:pPr>
          </w:p>
        </w:tc>
        <w:tc>
          <w:tcPr>
            <w:tcW w:w="5387" w:type="dxa"/>
            <w:vAlign w:val="center"/>
          </w:tcPr>
          <w:p w:rsidR="00B63594" w:rsidRPr="00B63594" w:rsidRDefault="00B63594" w:rsidP="00863547">
            <w:pPr>
              <w:keepLines/>
              <w:autoSpaceDE w:val="0"/>
              <w:autoSpaceDN w:val="0"/>
              <w:spacing w:after="0" w:line="240" w:lineRule="auto"/>
              <w:jc w:val="center"/>
              <w:rPr>
                <w:rFonts w:ascii="Times New Roman" w:hAnsi="Times New Roman"/>
                <w:b/>
                <w:spacing w:val="-3"/>
                <w:sz w:val="24"/>
                <w:szCs w:val="24"/>
                <w:lang w:val="uk-UA"/>
              </w:rPr>
            </w:pPr>
            <w:r>
              <w:rPr>
                <w:rFonts w:ascii="Arial" w:hAnsi="Arial" w:cs="Arial"/>
                <w:spacing w:val="-3"/>
                <w:sz w:val="20"/>
                <w:szCs w:val="20"/>
                <w:u w:val="single"/>
                <w:lang w:val="en-US"/>
              </w:rPr>
              <w:t>Роздiл 1. Газопостачання</w:t>
            </w:r>
          </w:p>
        </w:tc>
        <w:tc>
          <w:tcPr>
            <w:tcW w:w="1418" w:type="dxa"/>
            <w:vAlign w:val="center"/>
          </w:tcPr>
          <w:p w:rsidR="00B63594" w:rsidRPr="00E27829" w:rsidRDefault="00B63594" w:rsidP="00014C7B">
            <w:pPr>
              <w:keepLines/>
              <w:autoSpaceDE w:val="0"/>
              <w:autoSpaceDN w:val="0"/>
              <w:spacing w:after="0" w:line="240" w:lineRule="auto"/>
              <w:jc w:val="center"/>
              <w:rPr>
                <w:rFonts w:ascii="Times New Roman" w:hAnsi="Times New Roman"/>
                <w:spacing w:val="-3"/>
                <w:sz w:val="24"/>
                <w:szCs w:val="24"/>
                <w:lang w:val="uk-UA"/>
              </w:rPr>
            </w:pPr>
          </w:p>
        </w:tc>
        <w:tc>
          <w:tcPr>
            <w:tcW w:w="1418" w:type="dxa"/>
            <w:vAlign w:val="center"/>
          </w:tcPr>
          <w:p w:rsidR="00B63594" w:rsidRPr="00E27829" w:rsidRDefault="00B63594" w:rsidP="00014C7B">
            <w:pPr>
              <w:keepLines/>
              <w:autoSpaceDE w:val="0"/>
              <w:autoSpaceDN w:val="0"/>
              <w:spacing w:after="0" w:line="240" w:lineRule="auto"/>
              <w:jc w:val="center"/>
              <w:rPr>
                <w:rFonts w:ascii="Times New Roman" w:hAnsi="Times New Roman"/>
                <w:spacing w:val="-3"/>
                <w:sz w:val="24"/>
                <w:szCs w:val="24"/>
                <w:lang w:val="uk-UA"/>
              </w:rPr>
            </w:pPr>
          </w:p>
        </w:tc>
        <w:tc>
          <w:tcPr>
            <w:tcW w:w="1418" w:type="dxa"/>
            <w:vAlign w:val="center"/>
          </w:tcPr>
          <w:p w:rsidR="00B63594" w:rsidRPr="00E27829" w:rsidRDefault="00B63594" w:rsidP="00863547">
            <w:pPr>
              <w:keepLines/>
              <w:autoSpaceDE w:val="0"/>
              <w:autoSpaceDN w:val="0"/>
              <w:spacing w:after="0" w:line="240" w:lineRule="auto"/>
              <w:jc w:val="center"/>
              <w:rPr>
                <w:rFonts w:ascii="Times New Roman" w:hAnsi="Times New Roman"/>
                <w:spacing w:val="-3"/>
                <w:sz w:val="24"/>
                <w:szCs w:val="24"/>
                <w:lang w:val="uk-UA"/>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1</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газопальникових пристроїв із пальниками</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продуктивністю до 120 м3/год</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2</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вентилів, засувок, затворів, клапанів</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зворотних, кранів прохідних на трубопроводах із</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стальних труб діаметром до 50 мм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3</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фільтрів для очищення газу від</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механічних домішок діаметром до 50 мм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4</w:t>
            </w:r>
          </w:p>
        </w:tc>
        <w:tc>
          <w:tcPr>
            <w:tcW w:w="5387" w:type="dxa"/>
          </w:tcPr>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манометрів з триходовим краном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sidRPr="00E27829">
              <w:rPr>
                <w:rFonts w:ascii="Times New Roman" w:hAnsi="Times New Roman"/>
                <w:spacing w:val="-3"/>
                <w:sz w:val="24"/>
                <w:szCs w:val="24"/>
                <w:lang w:val="uk-UA"/>
              </w:rPr>
              <w:t>5</w:t>
            </w:r>
          </w:p>
        </w:tc>
        <w:tc>
          <w:tcPr>
            <w:tcW w:w="5387" w:type="dxa"/>
          </w:tcPr>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вібровставки фланц. діаметром 50 мм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vAlign w:val="center"/>
          </w:tcPr>
          <w:p w:rsidR="009F5F76" w:rsidRPr="00103F1D" w:rsidRDefault="009F5F76" w:rsidP="009F5F76">
            <w:pPr>
              <w:keepLines/>
              <w:autoSpaceDE w:val="0"/>
              <w:autoSpaceDN w:val="0"/>
              <w:spacing w:after="0" w:line="240" w:lineRule="auto"/>
              <w:jc w:val="center"/>
              <w:rPr>
                <w:rFonts w:ascii="Times New Roman" w:hAnsi="Times New Roman"/>
                <w:sz w:val="24"/>
                <w:szCs w:val="24"/>
                <w:lang w:val="uk-UA"/>
              </w:rPr>
            </w:pPr>
            <w:r w:rsidRPr="00E27829">
              <w:rPr>
                <w:rFonts w:ascii="Times New Roman" w:hAnsi="Times New Roman"/>
                <w:sz w:val="24"/>
                <w:szCs w:val="24"/>
              </w:rPr>
              <w:t xml:space="preserve"> </w:t>
            </w:r>
            <w:r>
              <w:rPr>
                <w:rFonts w:ascii="Times New Roman" w:hAnsi="Times New Roman"/>
                <w:sz w:val="24"/>
                <w:szCs w:val="24"/>
                <w:lang w:val="uk-UA"/>
              </w:rPr>
              <w:t>6</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газопостачання зі стальних</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діаметром до 50 мм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1418" w:type="dxa"/>
            <w:vAlign w:val="center"/>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7</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газопостачання зі стальних</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 діаметром 80 мм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8</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Фланцеві з'єднання з ущільненням на металевїй</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прокладці на трубопроводах зі сталевих труб, діаметр</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зовнішній та умовний 245х150-299х200 мм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9</w:t>
            </w:r>
          </w:p>
        </w:tc>
        <w:tc>
          <w:tcPr>
            <w:tcW w:w="5387" w:type="dxa"/>
          </w:tcPr>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Пневматичне випробування газопроводів</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10</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Врізання штуцером у діючі стальні газопроводи низького</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тиску до 4,9 кПа [0,05 кгс/см2] під газом без зниження</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тиску, діаметр газопроводу 50 мм</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11</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два рази</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ХС-010</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12</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 ХВ-125 за два рази</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B63594" w:rsidRPr="00E27829" w:rsidTr="00863547">
        <w:trPr>
          <w:jc w:val="center"/>
        </w:trPr>
        <w:tc>
          <w:tcPr>
            <w:tcW w:w="567" w:type="dxa"/>
          </w:tcPr>
          <w:p w:rsidR="00B63594" w:rsidRDefault="00B63594" w:rsidP="009F5F76">
            <w:pPr>
              <w:keepLines/>
              <w:autoSpaceDE w:val="0"/>
              <w:autoSpaceDN w:val="0"/>
              <w:spacing w:after="0" w:line="240" w:lineRule="auto"/>
              <w:jc w:val="center"/>
              <w:rPr>
                <w:rFonts w:ascii="Times New Roman" w:hAnsi="Times New Roman"/>
                <w:spacing w:val="-3"/>
                <w:sz w:val="24"/>
                <w:szCs w:val="24"/>
                <w:lang w:val="uk-UA"/>
              </w:rPr>
            </w:pPr>
          </w:p>
        </w:tc>
        <w:tc>
          <w:tcPr>
            <w:tcW w:w="5387" w:type="dxa"/>
          </w:tcPr>
          <w:p w:rsidR="00B63594" w:rsidRPr="00B63594" w:rsidRDefault="00B63594" w:rsidP="00B63594">
            <w:pPr>
              <w:keepLines/>
              <w:autoSpaceDE w:val="0"/>
              <w:autoSpaceDN w:val="0"/>
              <w:spacing w:after="0" w:line="240" w:lineRule="auto"/>
              <w:jc w:val="center"/>
              <w:rPr>
                <w:rFonts w:ascii="Arial" w:hAnsi="Arial" w:cs="Arial"/>
                <w:spacing w:val="-3"/>
                <w:sz w:val="20"/>
                <w:szCs w:val="20"/>
                <w:u w:val="single"/>
                <w:lang w:val="en-US"/>
              </w:rPr>
            </w:pPr>
            <w:r>
              <w:rPr>
                <w:rFonts w:ascii="Arial" w:hAnsi="Arial" w:cs="Arial"/>
                <w:spacing w:val="-3"/>
                <w:sz w:val="20"/>
                <w:szCs w:val="20"/>
                <w:u w:val="single"/>
                <w:lang w:val="en-US"/>
              </w:rPr>
              <w:t>Пусконалагоджувальні</w:t>
            </w:r>
            <w:r>
              <w:rPr>
                <w:rFonts w:ascii="Arial" w:hAnsi="Arial" w:cs="Arial"/>
                <w:spacing w:val="-3"/>
                <w:sz w:val="20"/>
                <w:szCs w:val="20"/>
                <w:u w:val="single"/>
                <w:lang w:val="uk-UA"/>
              </w:rPr>
              <w:t xml:space="preserve"> </w:t>
            </w:r>
            <w:r>
              <w:rPr>
                <w:rFonts w:ascii="Arial" w:hAnsi="Arial" w:cs="Arial"/>
                <w:spacing w:val="-3"/>
                <w:sz w:val="20"/>
                <w:szCs w:val="20"/>
                <w:u w:val="single"/>
                <w:lang w:val="en-US"/>
              </w:rPr>
              <w:t>роботи</w:t>
            </w:r>
          </w:p>
        </w:tc>
        <w:tc>
          <w:tcPr>
            <w:tcW w:w="1418" w:type="dxa"/>
          </w:tcPr>
          <w:p w:rsidR="00B63594" w:rsidRDefault="00B63594" w:rsidP="00014C7B">
            <w:pPr>
              <w:keepLines/>
              <w:autoSpaceDE w:val="0"/>
              <w:autoSpaceDN w:val="0"/>
              <w:spacing w:after="0" w:line="240" w:lineRule="auto"/>
              <w:jc w:val="center"/>
              <w:rPr>
                <w:rFonts w:ascii="Arial" w:hAnsi="Arial" w:cs="Arial"/>
                <w:spacing w:val="-3"/>
                <w:sz w:val="20"/>
                <w:szCs w:val="20"/>
                <w:lang w:val="uk-UA"/>
              </w:rPr>
            </w:pPr>
          </w:p>
        </w:tc>
        <w:tc>
          <w:tcPr>
            <w:tcW w:w="1418" w:type="dxa"/>
          </w:tcPr>
          <w:p w:rsidR="00B63594" w:rsidRDefault="00B63594" w:rsidP="00014C7B">
            <w:pPr>
              <w:keepLines/>
              <w:autoSpaceDE w:val="0"/>
              <w:autoSpaceDN w:val="0"/>
              <w:spacing w:after="0" w:line="240" w:lineRule="auto"/>
              <w:jc w:val="center"/>
              <w:rPr>
                <w:rFonts w:ascii="Arial" w:hAnsi="Arial" w:cs="Arial"/>
                <w:spacing w:val="-3"/>
                <w:sz w:val="20"/>
                <w:szCs w:val="20"/>
                <w:lang w:val="uk-UA"/>
              </w:rPr>
            </w:pPr>
          </w:p>
        </w:tc>
        <w:tc>
          <w:tcPr>
            <w:tcW w:w="1418" w:type="dxa"/>
          </w:tcPr>
          <w:p w:rsidR="00B63594" w:rsidRPr="00E27829" w:rsidRDefault="00B63594"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13</w:t>
            </w:r>
          </w:p>
        </w:tc>
        <w:tc>
          <w:tcPr>
            <w:tcW w:w="5387" w:type="dxa"/>
          </w:tcPr>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Пальник газомазутний або газовий</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Пальник</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vAlign w:val="center"/>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z w:val="24"/>
                <w:szCs w:val="24"/>
                <w:lang w:val="uk-UA"/>
              </w:rPr>
              <w:t>14</w:t>
            </w:r>
            <w:r w:rsidRPr="00E27829">
              <w:rPr>
                <w:rFonts w:ascii="Times New Roman" w:hAnsi="Times New Roman"/>
                <w:sz w:val="24"/>
                <w:szCs w:val="24"/>
              </w:rPr>
              <w:t xml:space="preserve"> </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Котел водогрійний, що працює на рідкому або</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газоподібному паливі, теплопродуктивність до 2.5</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Гкал/год</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vAlign w:val="center"/>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15</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Котел водогрійний, що працює на рідкому або</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газоподібному паливі, теплопродуктивність до 2.5</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Гкал/год [при виконанні робіт на кожному наступному</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навантаженні](друге навнтаження)</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16</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Котел водогрійний, що працює на рідкому або</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газоподібному паливі, теплопродуктивність до 2.5</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Гкал/год [при виконанні робіт на кожному наступному</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навантаженні](третє навантаження навнтаження)</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17</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Еколого-теплотехнічні випробування котла парового або</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водогрійного, що працює на газоподібному паливі,</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теплопродуктивність до 2.5 Гкал/год</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18</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Еколого-теплотехнічні випробування котла парового або</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водогрійного, що працює на газоподібному паливі,</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теплопродуктивність до 2.5 Гкал/год [при виконанні</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робіт на кожному наступному навантаженні]</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19</w:t>
            </w:r>
          </w:p>
        </w:tc>
        <w:tc>
          <w:tcPr>
            <w:tcW w:w="5387" w:type="dxa"/>
          </w:tcPr>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Еколого-теплотехнічні випробування котла парового або</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водогрійного, що працює на газоподібному паливі,</w:t>
            </w:r>
          </w:p>
          <w:p w:rsidR="009F5F76" w:rsidRDefault="009F5F76" w:rsidP="009F5F7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теплопродуктивність до 2.5 Гкал/год [при виконанні</w:t>
            </w:r>
          </w:p>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робіт на кожному наступному навантаженні]</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Котел</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r w:rsidR="009F5F76" w:rsidRPr="00E27829" w:rsidTr="00863547">
        <w:trPr>
          <w:jc w:val="center"/>
        </w:trPr>
        <w:tc>
          <w:tcPr>
            <w:tcW w:w="567"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r>
              <w:rPr>
                <w:rFonts w:ascii="Times New Roman" w:hAnsi="Times New Roman"/>
                <w:spacing w:val="-3"/>
                <w:sz w:val="24"/>
                <w:szCs w:val="24"/>
                <w:lang w:val="uk-UA"/>
              </w:rPr>
              <w:t>20</w:t>
            </w:r>
          </w:p>
        </w:tc>
        <w:tc>
          <w:tcPr>
            <w:tcW w:w="5387" w:type="dxa"/>
          </w:tcPr>
          <w:p w:rsidR="009F5F76" w:rsidRDefault="009F5F76" w:rsidP="009F5F7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Сигналізатори контролю полум'я</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Pr>
          <w:p w:rsidR="009F5F76" w:rsidRDefault="009F5F76" w:rsidP="00014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Pr>
          <w:p w:rsidR="009F5F76" w:rsidRPr="00E27829" w:rsidRDefault="009F5F76" w:rsidP="009F5F76">
            <w:pPr>
              <w:keepLines/>
              <w:autoSpaceDE w:val="0"/>
              <w:autoSpaceDN w:val="0"/>
              <w:spacing w:after="0" w:line="240" w:lineRule="auto"/>
              <w:jc w:val="center"/>
              <w:rPr>
                <w:rFonts w:ascii="Times New Roman" w:hAnsi="Times New Roman"/>
                <w:sz w:val="24"/>
                <w:szCs w:val="24"/>
              </w:rPr>
            </w:pPr>
          </w:p>
        </w:tc>
      </w:tr>
    </w:tbl>
    <w:p w:rsidR="00B30F2F" w:rsidRDefault="00B30F2F" w:rsidP="00863547">
      <w:pPr>
        <w:pStyle w:val="a8"/>
        <w:widowControl w:val="0"/>
        <w:spacing w:after="0" w:line="240" w:lineRule="auto"/>
        <w:ind w:left="0"/>
        <w:jc w:val="both"/>
        <w:rPr>
          <w:rFonts w:ascii="Times New Roman" w:eastAsia="Times New Roman" w:hAnsi="Times New Roman"/>
          <w:sz w:val="24"/>
          <w:szCs w:val="24"/>
          <w:lang w:val="uk-UA" w:bidi="en-US"/>
        </w:rPr>
      </w:pPr>
    </w:p>
    <w:p w:rsidR="00863547" w:rsidRPr="00BF420B" w:rsidRDefault="00932FA0" w:rsidP="00863547">
      <w:pPr>
        <w:pStyle w:val="a8"/>
        <w:widowControl w:val="0"/>
        <w:spacing w:after="0" w:line="240" w:lineRule="auto"/>
        <w:ind w:left="0"/>
        <w:jc w:val="both"/>
        <w:rPr>
          <w:rFonts w:ascii="Times New Roman" w:eastAsia="Times New Roman" w:hAnsi="Times New Roman"/>
          <w:sz w:val="24"/>
          <w:szCs w:val="24"/>
          <w:lang w:val="uk-UA" w:bidi="en-US"/>
        </w:rPr>
      </w:pPr>
      <w:r w:rsidRPr="005B4B1B">
        <w:rPr>
          <w:rFonts w:ascii="Times New Roman" w:eastAsia="Times New Roman" w:hAnsi="Times New Roman"/>
          <w:sz w:val="24"/>
          <w:szCs w:val="24"/>
          <w:lang w:val="uk-UA" w:bidi="en-US"/>
        </w:rPr>
        <w:lastRenderedPageBreak/>
        <w:t>Виконання Робіт</w:t>
      </w:r>
      <w:r>
        <w:rPr>
          <w:rFonts w:ascii="Times New Roman" w:eastAsia="Times New Roman" w:hAnsi="Times New Roman"/>
          <w:sz w:val="24"/>
          <w:szCs w:val="24"/>
          <w:lang w:val="uk-UA" w:bidi="en-US"/>
        </w:rPr>
        <w:t xml:space="preserve"> розпочинається</w:t>
      </w:r>
      <w:r w:rsidRPr="005B4B1B">
        <w:rPr>
          <w:rFonts w:ascii="Times New Roman" w:eastAsia="Times New Roman" w:hAnsi="Times New Roman"/>
          <w:sz w:val="24"/>
          <w:szCs w:val="24"/>
          <w:lang w:val="uk-UA" w:bidi="en-US"/>
        </w:rPr>
        <w:t xml:space="preserve"> протягом 10 календарних днів з дати надходження заявки Замовника на виконання робіт першої черги та </w:t>
      </w:r>
      <w:r>
        <w:rPr>
          <w:rFonts w:ascii="Times New Roman" w:eastAsia="Times New Roman" w:hAnsi="Times New Roman"/>
          <w:sz w:val="24"/>
          <w:szCs w:val="24"/>
          <w:lang w:val="uk-UA" w:bidi="en-US"/>
        </w:rPr>
        <w:t xml:space="preserve">надходження заявки на </w:t>
      </w:r>
      <w:r w:rsidRPr="005B4B1B">
        <w:rPr>
          <w:rFonts w:ascii="Times New Roman" w:eastAsia="Times New Roman" w:hAnsi="Times New Roman"/>
          <w:sz w:val="24"/>
          <w:szCs w:val="24"/>
          <w:lang w:val="uk-UA" w:bidi="en-US"/>
        </w:rPr>
        <w:t>виконання робіт другої черги.</w:t>
      </w:r>
    </w:p>
    <w:p w:rsidR="000A2CD9" w:rsidRPr="00EB09A5" w:rsidRDefault="000A2CD9" w:rsidP="008F33A4">
      <w:pPr>
        <w:pStyle w:val="a8"/>
        <w:widowControl w:val="0"/>
        <w:numPr>
          <w:ilvl w:val="0"/>
          <w:numId w:val="21"/>
        </w:numPr>
        <w:spacing w:after="0" w:line="240" w:lineRule="auto"/>
        <w:ind w:left="426" w:firstLine="0"/>
        <w:jc w:val="both"/>
        <w:rPr>
          <w:rFonts w:ascii="Times New Roman" w:eastAsia="Times New Roman" w:hAnsi="Times New Roman"/>
          <w:sz w:val="24"/>
          <w:szCs w:val="24"/>
          <w:lang w:val="uk-UA" w:bidi="en-US"/>
        </w:rPr>
      </w:pPr>
      <w:r w:rsidRPr="00EB09A5">
        <w:rPr>
          <w:rFonts w:ascii="Times New Roman" w:eastAsia="Times New Roman" w:hAnsi="Times New Roman"/>
          <w:sz w:val="24"/>
          <w:szCs w:val="24"/>
          <w:lang w:val="uk-UA" w:bidi="en-US"/>
        </w:rPr>
        <w:t>Термін виконання робіт</w:t>
      </w:r>
      <w:r w:rsidR="00311A19" w:rsidRPr="00EB09A5">
        <w:rPr>
          <w:rFonts w:ascii="Times New Roman" w:eastAsia="Times New Roman" w:hAnsi="Times New Roman"/>
          <w:sz w:val="24"/>
          <w:szCs w:val="24"/>
          <w:lang w:val="uk-UA" w:bidi="en-US"/>
        </w:rPr>
        <w:t xml:space="preserve">: </w:t>
      </w:r>
      <w:r w:rsidR="009F5F76" w:rsidRPr="00EB09A5">
        <w:rPr>
          <w:rFonts w:ascii="Times New Roman" w:eastAsia="Times New Roman" w:hAnsi="Times New Roman"/>
          <w:sz w:val="24"/>
          <w:szCs w:val="24"/>
          <w:lang w:val="uk-UA" w:eastAsia="ru-RU"/>
        </w:rPr>
        <w:t>перша черга – до 01.09.2023р</w:t>
      </w:r>
      <w:r w:rsidRPr="00EB09A5">
        <w:rPr>
          <w:rFonts w:ascii="Times New Roman" w:eastAsia="Times New Roman" w:hAnsi="Times New Roman"/>
          <w:sz w:val="24"/>
          <w:szCs w:val="24"/>
          <w:lang w:val="uk-UA" w:bidi="en-US"/>
        </w:rPr>
        <w:t>.</w:t>
      </w:r>
      <w:r w:rsidR="008F33A4" w:rsidRPr="00EB09A5">
        <w:rPr>
          <w:rFonts w:ascii="Times New Roman" w:eastAsia="Times New Roman" w:hAnsi="Times New Roman"/>
          <w:sz w:val="24"/>
          <w:szCs w:val="24"/>
          <w:lang w:val="uk-UA" w:bidi="en-US"/>
        </w:rPr>
        <w:t>, друга черга- до 01</w:t>
      </w:r>
      <w:r w:rsidR="00311A19" w:rsidRPr="00EB09A5">
        <w:rPr>
          <w:rFonts w:ascii="Times New Roman" w:eastAsia="Times New Roman" w:hAnsi="Times New Roman"/>
          <w:sz w:val="24"/>
          <w:szCs w:val="24"/>
          <w:lang w:val="uk-UA" w:bidi="en-US"/>
        </w:rPr>
        <w:t>.12.2023р.</w:t>
      </w:r>
    </w:p>
    <w:p w:rsidR="003B43F5" w:rsidRPr="00EB09A5" w:rsidRDefault="00B77D72" w:rsidP="003B43F5">
      <w:pPr>
        <w:pStyle w:val="a8"/>
        <w:widowControl w:val="0"/>
        <w:numPr>
          <w:ilvl w:val="0"/>
          <w:numId w:val="21"/>
        </w:numPr>
        <w:spacing w:after="0" w:line="240" w:lineRule="auto"/>
        <w:jc w:val="both"/>
        <w:rPr>
          <w:rFonts w:ascii="Times New Roman" w:eastAsia="Times New Roman" w:hAnsi="Times New Roman"/>
          <w:sz w:val="24"/>
          <w:szCs w:val="24"/>
          <w:lang w:val="uk-UA" w:bidi="en-US"/>
        </w:rPr>
      </w:pPr>
      <w:r w:rsidRPr="00EB09A5">
        <w:rPr>
          <w:rFonts w:ascii="Times New Roman" w:eastAsia="Times New Roman" w:hAnsi="Times New Roman"/>
          <w:sz w:val="24"/>
          <w:szCs w:val="24"/>
          <w:lang w:val="uk-UA" w:bidi="en-US"/>
        </w:rPr>
        <w:t>Щит місцевого керування котлом повинен бути забезпечений модулем</w:t>
      </w:r>
      <w:r w:rsidR="003B43F5" w:rsidRPr="00EB09A5">
        <w:rPr>
          <w:rFonts w:ascii="Times New Roman" w:eastAsia="Times New Roman" w:hAnsi="Times New Roman"/>
          <w:sz w:val="24"/>
          <w:szCs w:val="24"/>
          <w:lang w:val="uk-UA" w:bidi="en-US"/>
        </w:rPr>
        <w:t xml:space="preserve"> безпеки котла </w:t>
      </w:r>
      <w:r w:rsidRPr="00EB09A5">
        <w:rPr>
          <w:rFonts w:ascii="Times New Roman" w:eastAsia="Times New Roman" w:hAnsi="Times New Roman"/>
          <w:sz w:val="24"/>
          <w:szCs w:val="24"/>
          <w:lang w:val="uk-UA" w:bidi="en-US"/>
        </w:rPr>
        <w:t>«</w:t>
      </w:r>
      <w:r w:rsidRPr="00EB09A5">
        <w:rPr>
          <w:rFonts w:ascii="Times New Roman" w:eastAsia="Times New Roman" w:hAnsi="Times New Roman"/>
          <w:sz w:val="24"/>
          <w:szCs w:val="24"/>
          <w:lang w:val="en-US" w:bidi="en-US"/>
        </w:rPr>
        <w:t>Sinvest</w:t>
      </w:r>
      <w:r w:rsidRPr="00EB09A5">
        <w:rPr>
          <w:rFonts w:ascii="Times New Roman" w:eastAsia="Times New Roman" w:hAnsi="Times New Roman"/>
          <w:sz w:val="24"/>
          <w:szCs w:val="24"/>
          <w:lang w:val="uk-UA" w:bidi="en-US"/>
        </w:rPr>
        <w:t>».</w:t>
      </w:r>
    </w:p>
    <w:p w:rsidR="005F1AC0" w:rsidRPr="00EB09A5" w:rsidRDefault="005F1AC0" w:rsidP="005F1AC0">
      <w:pPr>
        <w:pStyle w:val="a8"/>
        <w:widowControl w:val="0"/>
        <w:numPr>
          <w:ilvl w:val="0"/>
          <w:numId w:val="21"/>
        </w:numPr>
        <w:spacing w:after="0" w:line="240" w:lineRule="auto"/>
        <w:ind w:left="0" w:firstLine="360"/>
        <w:jc w:val="both"/>
        <w:rPr>
          <w:rFonts w:ascii="Times New Roman" w:eastAsia="Times New Roman" w:hAnsi="Times New Roman"/>
          <w:sz w:val="24"/>
          <w:szCs w:val="24"/>
          <w:lang w:val="uk-UA" w:bidi="en-US"/>
        </w:rPr>
      </w:pPr>
      <w:r w:rsidRPr="00EB09A5">
        <w:rPr>
          <w:rFonts w:ascii="Times New Roman" w:eastAsia="Times New Roman" w:hAnsi="Times New Roman"/>
          <w:sz w:val="24"/>
          <w:szCs w:val="24"/>
          <w:lang w:val="uk-UA" w:bidi="en-US"/>
        </w:rPr>
        <w:t>В складі своєї Тендерної пропозиції учасник надає: Декларацію відповідності матеріально-технічної бази вимогам законодавства з питань охорони праці, Дозвіл на виконання робіт підвищеної небезпеки, Ліцензія державної архітектурно-будівельної інспекції україни на проведення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r w:rsidR="008A37F8" w:rsidRPr="00EB09A5">
        <w:rPr>
          <w:rFonts w:ascii="Times New Roman" w:eastAsia="Times New Roman" w:hAnsi="Times New Roman"/>
          <w:sz w:val="24"/>
          <w:szCs w:val="24"/>
          <w:lang w:val="uk-UA" w:bidi="en-US"/>
        </w:rPr>
        <w:t xml:space="preserve"> з додатками.</w:t>
      </w:r>
    </w:p>
    <w:p w:rsidR="008F33A4" w:rsidRPr="00EB09A5" w:rsidRDefault="008F33A4" w:rsidP="008F33A4">
      <w:pPr>
        <w:pStyle w:val="a8"/>
        <w:widowControl w:val="0"/>
        <w:numPr>
          <w:ilvl w:val="0"/>
          <w:numId w:val="21"/>
        </w:numPr>
        <w:spacing w:after="0" w:line="240" w:lineRule="auto"/>
        <w:ind w:left="0" w:firstLine="360"/>
        <w:jc w:val="both"/>
        <w:rPr>
          <w:rFonts w:ascii="Times New Roman" w:eastAsia="Times New Roman" w:hAnsi="Times New Roman"/>
          <w:sz w:val="24"/>
          <w:szCs w:val="24"/>
          <w:lang w:val="uk-UA" w:bidi="en-US"/>
        </w:rPr>
      </w:pPr>
      <w:r w:rsidRPr="00EB09A5">
        <w:rPr>
          <w:rFonts w:ascii="Times New Roman" w:eastAsia="Times New Roman" w:hAnsi="Times New Roman"/>
          <w:sz w:val="24"/>
          <w:szCs w:val="24"/>
          <w:lang w:val="uk-UA" w:bidi="en-US"/>
        </w:rPr>
        <w:t xml:space="preserve">Для запобігання можливих проблемних питань, які можуть виникнути під час проведення робіт, можливих перешкод, а також для формування ціни своєї пропозиції з урахуванням всіх необхідних обсягів матеріалів та робіт – попереднє відвідування об’єкту, повноважними представниками Учасника для ознайомлення з об’єктом,  місцем роботи, є обов’язковим. </w:t>
      </w:r>
    </w:p>
    <w:p w:rsidR="008F33A4" w:rsidRPr="00EB09A5" w:rsidRDefault="008F33A4" w:rsidP="008F33A4">
      <w:pPr>
        <w:pStyle w:val="a8"/>
        <w:widowControl w:val="0"/>
        <w:spacing w:after="0" w:line="240" w:lineRule="auto"/>
        <w:ind w:left="0" w:firstLine="360"/>
        <w:jc w:val="both"/>
        <w:rPr>
          <w:rFonts w:ascii="Times New Roman" w:eastAsia="Times New Roman" w:hAnsi="Times New Roman"/>
          <w:sz w:val="24"/>
          <w:szCs w:val="24"/>
          <w:lang w:val="uk-UA" w:bidi="en-US"/>
        </w:rPr>
      </w:pPr>
      <w:r w:rsidRPr="00EB09A5">
        <w:rPr>
          <w:rFonts w:ascii="Times New Roman" w:eastAsia="Times New Roman" w:hAnsi="Times New Roman"/>
          <w:sz w:val="24"/>
          <w:szCs w:val="24"/>
          <w:lang w:val="uk-UA" w:bidi="en-US"/>
        </w:rPr>
        <w:t xml:space="preserve">Попередній моніторинг окремих показників технічного стану об’єкту має слугувати базою для формування Учасником раціонального та об’єктивного плану виконання робіт, а також мінімізації ризиків виникнення непорозумінь на етапі укладання договору з переможцем закупівлі. </w:t>
      </w:r>
    </w:p>
    <w:p w:rsidR="008F33A4" w:rsidRPr="00EB09A5" w:rsidRDefault="008F33A4" w:rsidP="008F33A4">
      <w:pPr>
        <w:pStyle w:val="a8"/>
        <w:widowControl w:val="0"/>
        <w:spacing w:after="0" w:line="240" w:lineRule="auto"/>
        <w:ind w:left="0" w:firstLine="360"/>
        <w:jc w:val="both"/>
        <w:rPr>
          <w:rFonts w:ascii="Times New Roman" w:eastAsia="Times New Roman" w:hAnsi="Times New Roman"/>
          <w:sz w:val="24"/>
          <w:szCs w:val="24"/>
          <w:lang w:val="uk-UA" w:bidi="en-US"/>
        </w:rPr>
      </w:pPr>
      <w:r w:rsidRPr="00EB09A5">
        <w:rPr>
          <w:rFonts w:ascii="Times New Roman" w:eastAsia="Times New Roman" w:hAnsi="Times New Roman"/>
          <w:sz w:val="24"/>
          <w:szCs w:val="24"/>
          <w:lang w:val="uk-UA" w:bidi="en-US"/>
        </w:rPr>
        <w:t>Про що в складі тендерної пропозиції Учасники повинні надати акт огляду, за підписом представника Замовника.</w:t>
      </w:r>
    </w:p>
    <w:p w:rsidR="000A2CD9" w:rsidRPr="006050AD" w:rsidRDefault="00B30F2F" w:rsidP="00DC3A70">
      <w:pPr>
        <w:pStyle w:val="a8"/>
        <w:widowControl w:val="0"/>
        <w:numPr>
          <w:ilvl w:val="0"/>
          <w:numId w:val="21"/>
        </w:numPr>
        <w:shd w:val="clear" w:color="auto" w:fill="FFFFFF"/>
        <w:spacing w:after="0" w:line="240" w:lineRule="auto"/>
        <w:ind w:left="0" w:firstLine="567"/>
        <w:jc w:val="both"/>
        <w:rPr>
          <w:rFonts w:ascii="Times New Roman" w:hAnsi="Times New Roman"/>
          <w:bCs/>
          <w:color w:val="000000"/>
          <w:sz w:val="24"/>
          <w:szCs w:val="24"/>
          <w:lang w:eastAsia="ru-RU"/>
        </w:rPr>
      </w:pPr>
      <w:r w:rsidRPr="00B30F2F">
        <w:rPr>
          <w:rFonts w:ascii="Times New Roman" w:hAnsi="Times New Roman"/>
          <w:sz w:val="24"/>
          <w:szCs w:val="24"/>
          <w:lang w:val="uk-UA"/>
        </w:rPr>
        <w:t>Учасник визначає вартість робіт, які він пропонує виконати за Договором, користуючись Кошторисними нормами України «Настанова з визначення вартості будівництва» №281 від 01.11.2021 р. з урахуванням тих видів робіт, які пропонує виконати за Договором, з урахуванням усіх своїх витрат, податків і зборів, що сплачуються або ма</w:t>
      </w:r>
      <w:r>
        <w:rPr>
          <w:rFonts w:ascii="Times New Roman" w:hAnsi="Times New Roman"/>
          <w:sz w:val="24"/>
          <w:szCs w:val="24"/>
          <w:lang w:val="uk-UA"/>
        </w:rPr>
        <w:t>ють бути сплачені, інших витрат</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До розрахунку</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ціни</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входять</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усі</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види</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робіт, у тому числі й ті, які</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долучатимуться для виконання</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субпідрядникам. Не врахована</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Учасником</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вартість</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окремих</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робіт не сплачується</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Замовник</w:t>
      </w:r>
      <w:r w:rsidR="000A2CD9" w:rsidRPr="006050AD">
        <w:rPr>
          <w:rFonts w:ascii="Times New Roman" w:hAnsi="Times New Roman"/>
          <w:sz w:val="24"/>
          <w:szCs w:val="24"/>
          <w:lang w:val="uk-UA"/>
        </w:rPr>
        <w:t xml:space="preserve"> </w:t>
      </w:r>
      <w:r w:rsidR="00B60433">
        <w:rPr>
          <w:rFonts w:ascii="Times New Roman" w:hAnsi="Times New Roman"/>
          <w:sz w:val="24"/>
          <w:szCs w:val="24"/>
          <w:lang w:val="uk-UA"/>
        </w:rPr>
        <w:t>окремо</w:t>
      </w:r>
      <w:r w:rsidR="000A2CD9" w:rsidRPr="006050AD">
        <w:rPr>
          <w:rFonts w:ascii="Times New Roman" w:hAnsi="Times New Roman"/>
          <w:sz w:val="24"/>
          <w:szCs w:val="24"/>
        </w:rPr>
        <w:t>, а витрати на їх</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виконання</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вважаються</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врахованими у загальній</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ціні</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його</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пропозиції</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конкурсних</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торгів. Остаточно виводиться</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вартість</w:t>
      </w:r>
      <w:r w:rsidR="000A2CD9" w:rsidRPr="006050AD">
        <w:rPr>
          <w:rFonts w:ascii="Times New Roman" w:hAnsi="Times New Roman"/>
          <w:sz w:val="24"/>
          <w:szCs w:val="24"/>
          <w:lang w:val="uk-UA"/>
        </w:rPr>
        <w:t xml:space="preserve"> </w:t>
      </w:r>
      <w:r w:rsidR="000A2CD9" w:rsidRPr="006050AD">
        <w:rPr>
          <w:rFonts w:ascii="Times New Roman" w:hAnsi="Times New Roman"/>
          <w:sz w:val="24"/>
          <w:szCs w:val="24"/>
        </w:rPr>
        <w:t>всього комплексу робіт з ПДВ.</w:t>
      </w:r>
    </w:p>
    <w:p w:rsidR="000A2CD9" w:rsidRPr="006050AD" w:rsidRDefault="000A2CD9" w:rsidP="000A2CD9">
      <w:pPr>
        <w:pStyle w:val="a8"/>
        <w:widowControl w:val="0"/>
        <w:numPr>
          <w:ilvl w:val="0"/>
          <w:numId w:val="21"/>
        </w:numPr>
        <w:shd w:val="clear" w:color="auto" w:fill="FFFFFF"/>
        <w:spacing w:after="0" w:line="240" w:lineRule="auto"/>
        <w:ind w:left="0" w:firstLine="851"/>
        <w:jc w:val="both"/>
        <w:rPr>
          <w:rFonts w:ascii="Times New Roman" w:hAnsi="Times New Roman"/>
          <w:bCs/>
          <w:color w:val="000000"/>
          <w:sz w:val="24"/>
          <w:szCs w:val="24"/>
          <w:lang w:eastAsia="ru-RU"/>
        </w:rPr>
      </w:pPr>
      <w:r w:rsidRPr="006050AD">
        <w:rPr>
          <w:rFonts w:ascii="Times New Roman" w:hAnsi="Times New Roman"/>
          <w:bCs/>
          <w:color w:val="000000"/>
          <w:sz w:val="24"/>
          <w:szCs w:val="24"/>
          <w:lang w:eastAsia="ru-RU"/>
        </w:rPr>
        <w:t>Учасник</w:t>
      </w:r>
      <w:r w:rsidRPr="006050AD">
        <w:rPr>
          <w:rFonts w:ascii="Times New Roman" w:hAnsi="Times New Roman"/>
          <w:bCs/>
          <w:color w:val="000000"/>
          <w:sz w:val="24"/>
          <w:szCs w:val="24"/>
          <w:lang w:val="uk-UA" w:eastAsia="ru-RU"/>
        </w:rPr>
        <w:t xml:space="preserve"> </w:t>
      </w:r>
      <w:r w:rsidRPr="006050AD">
        <w:rPr>
          <w:rFonts w:ascii="Times New Roman" w:hAnsi="Times New Roman"/>
          <w:bCs/>
          <w:color w:val="000000"/>
          <w:sz w:val="24"/>
          <w:szCs w:val="24"/>
          <w:lang w:eastAsia="ru-RU"/>
        </w:rPr>
        <w:t>процедури</w:t>
      </w:r>
      <w:r w:rsidRPr="006050AD">
        <w:rPr>
          <w:rFonts w:ascii="Times New Roman" w:hAnsi="Times New Roman"/>
          <w:bCs/>
          <w:color w:val="000000"/>
          <w:sz w:val="24"/>
          <w:szCs w:val="24"/>
          <w:lang w:val="uk-UA" w:eastAsia="ru-RU"/>
        </w:rPr>
        <w:t xml:space="preserve"> </w:t>
      </w:r>
      <w:r w:rsidRPr="006050AD">
        <w:rPr>
          <w:rFonts w:ascii="Times New Roman" w:hAnsi="Times New Roman"/>
          <w:bCs/>
          <w:color w:val="000000"/>
          <w:sz w:val="24"/>
          <w:szCs w:val="24"/>
          <w:lang w:eastAsia="ru-RU"/>
        </w:rPr>
        <w:t>закупівлі в складі</w:t>
      </w:r>
      <w:r w:rsidRPr="006050AD">
        <w:rPr>
          <w:rFonts w:ascii="Times New Roman" w:hAnsi="Times New Roman"/>
          <w:bCs/>
          <w:color w:val="000000"/>
          <w:sz w:val="24"/>
          <w:szCs w:val="24"/>
          <w:lang w:val="uk-UA" w:eastAsia="ru-RU"/>
        </w:rPr>
        <w:t xml:space="preserve"> </w:t>
      </w:r>
      <w:r w:rsidRPr="006050AD">
        <w:rPr>
          <w:rFonts w:ascii="Times New Roman" w:hAnsi="Times New Roman"/>
          <w:bCs/>
          <w:color w:val="000000"/>
          <w:sz w:val="24"/>
          <w:szCs w:val="24"/>
          <w:lang w:eastAsia="ru-RU"/>
        </w:rPr>
        <w:t>тендерної</w:t>
      </w:r>
      <w:r w:rsidRPr="006050AD">
        <w:rPr>
          <w:rFonts w:ascii="Times New Roman" w:hAnsi="Times New Roman"/>
          <w:bCs/>
          <w:color w:val="000000"/>
          <w:sz w:val="24"/>
          <w:szCs w:val="24"/>
          <w:lang w:val="uk-UA" w:eastAsia="ru-RU"/>
        </w:rPr>
        <w:t xml:space="preserve"> </w:t>
      </w:r>
      <w:r w:rsidRPr="006050AD">
        <w:rPr>
          <w:rFonts w:ascii="Times New Roman" w:hAnsi="Times New Roman"/>
          <w:bCs/>
          <w:color w:val="000000"/>
          <w:sz w:val="24"/>
          <w:szCs w:val="24"/>
          <w:lang w:eastAsia="ru-RU"/>
        </w:rPr>
        <w:t>пропозиції повинен надати:</w:t>
      </w:r>
    </w:p>
    <w:p w:rsidR="000A2CD9" w:rsidRPr="006050AD" w:rsidRDefault="000A2CD9" w:rsidP="000A2CD9">
      <w:pPr>
        <w:pStyle w:val="a8"/>
        <w:numPr>
          <w:ilvl w:val="0"/>
          <w:numId w:val="2"/>
        </w:numPr>
        <w:shd w:val="clear" w:color="auto" w:fill="FFFFFF"/>
        <w:tabs>
          <w:tab w:val="clear" w:pos="0"/>
          <w:tab w:val="num" w:pos="-7230"/>
        </w:tabs>
        <w:spacing w:after="0" w:line="259" w:lineRule="auto"/>
        <w:ind w:left="0" w:firstLine="851"/>
        <w:jc w:val="both"/>
        <w:rPr>
          <w:rFonts w:ascii="Times New Roman" w:hAnsi="Times New Roman"/>
          <w:sz w:val="24"/>
          <w:szCs w:val="24"/>
        </w:rPr>
      </w:pPr>
      <w:r w:rsidRPr="006050AD">
        <w:rPr>
          <w:rFonts w:ascii="Times New Roman" w:hAnsi="Times New Roman"/>
          <w:sz w:val="24"/>
          <w:szCs w:val="24"/>
        </w:rPr>
        <w:t>Дефектний акт;</w:t>
      </w:r>
    </w:p>
    <w:p w:rsidR="000A2CD9" w:rsidRPr="006050AD" w:rsidRDefault="000A2CD9" w:rsidP="000A2CD9">
      <w:pPr>
        <w:pStyle w:val="a8"/>
        <w:numPr>
          <w:ilvl w:val="0"/>
          <w:numId w:val="2"/>
        </w:numPr>
        <w:shd w:val="clear" w:color="auto" w:fill="FFFFFF"/>
        <w:tabs>
          <w:tab w:val="clear" w:pos="0"/>
        </w:tabs>
        <w:spacing w:after="0" w:line="259" w:lineRule="auto"/>
        <w:ind w:left="0" w:firstLine="851"/>
        <w:jc w:val="both"/>
        <w:rPr>
          <w:rFonts w:ascii="Times New Roman" w:hAnsi="Times New Roman"/>
          <w:sz w:val="24"/>
          <w:szCs w:val="24"/>
        </w:rPr>
      </w:pPr>
      <w:r w:rsidRPr="006050AD">
        <w:rPr>
          <w:rFonts w:ascii="Times New Roman" w:hAnsi="Times New Roman"/>
          <w:sz w:val="24"/>
          <w:szCs w:val="24"/>
        </w:rPr>
        <w:t>Договірна</w:t>
      </w:r>
      <w:r w:rsidR="00932FA0">
        <w:rPr>
          <w:rFonts w:ascii="Times New Roman" w:hAnsi="Times New Roman"/>
          <w:sz w:val="24"/>
          <w:szCs w:val="24"/>
          <w:lang w:val="uk-UA"/>
        </w:rPr>
        <w:t xml:space="preserve"> </w:t>
      </w:r>
      <w:r w:rsidR="00B60433">
        <w:rPr>
          <w:rFonts w:ascii="Times New Roman" w:hAnsi="Times New Roman"/>
          <w:sz w:val="24"/>
          <w:szCs w:val="24"/>
        </w:rPr>
        <w:t>ціна (динамічна</w:t>
      </w:r>
      <w:r w:rsidRPr="006050AD">
        <w:rPr>
          <w:rFonts w:ascii="Times New Roman" w:hAnsi="Times New Roman"/>
          <w:sz w:val="24"/>
          <w:szCs w:val="24"/>
        </w:rPr>
        <w:t>);</w:t>
      </w:r>
    </w:p>
    <w:p w:rsidR="000A2CD9" w:rsidRPr="006050AD" w:rsidRDefault="000A2CD9" w:rsidP="000A2CD9">
      <w:pPr>
        <w:pStyle w:val="a8"/>
        <w:numPr>
          <w:ilvl w:val="0"/>
          <w:numId w:val="2"/>
        </w:numPr>
        <w:shd w:val="clear" w:color="auto" w:fill="FFFFFF"/>
        <w:tabs>
          <w:tab w:val="clear" w:pos="0"/>
        </w:tabs>
        <w:spacing w:after="0" w:line="259" w:lineRule="auto"/>
        <w:ind w:left="0" w:firstLine="851"/>
        <w:jc w:val="both"/>
        <w:rPr>
          <w:rFonts w:ascii="Times New Roman" w:hAnsi="Times New Roman"/>
          <w:sz w:val="24"/>
          <w:szCs w:val="24"/>
        </w:rPr>
      </w:pPr>
      <w:r w:rsidRPr="006050AD">
        <w:rPr>
          <w:rFonts w:ascii="Times New Roman" w:hAnsi="Times New Roman"/>
          <w:sz w:val="24"/>
          <w:szCs w:val="24"/>
        </w:rPr>
        <w:t>Л</w:t>
      </w:r>
      <w:r w:rsidRPr="006050AD">
        <w:rPr>
          <w:rFonts w:ascii="Times New Roman" w:hAnsi="Times New Roman"/>
          <w:spacing w:val="-2"/>
          <w:sz w:val="24"/>
          <w:szCs w:val="24"/>
        </w:rPr>
        <w:t>окальний</w:t>
      </w:r>
      <w:r>
        <w:rPr>
          <w:rFonts w:ascii="Times New Roman" w:hAnsi="Times New Roman"/>
          <w:spacing w:val="-2"/>
          <w:sz w:val="24"/>
          <w:szCs w:val="24"/>
          <w:lang w:val="uk-UA"/>
        </w:rPr>
        <w:t xml:space="preserve"> </w:t>
      </w:r>
      <w:r w:rsidRPr="006050AD">
        <w:rPr>
          <w:rFonts w:ascii="Times New Roman" w:hAnsi="Times New Roman"/>
          <w:spacing w:val="-2"/>
          <w:sz w:val="24"/>
          <w:szCs w:val="24"/>
        </w:rPr>
        <w:t>кошторис;</w:t>
      </w:r>
    </w:p>
    <w:p w:rsidR="000A2CD9" w:rsidRPr="006050AD" w:rsidRDefault="000A2CD9" w:rsidP="000A2CD9">
      <w:pPr>
        <w:pStyle w:val="a8"/>
        <w:numPr>
          <w:ilvl w:val="0"/>
          <w:numId w:val="2"/>
        </w:numPr>
        <w:shd w:val="clear" w:color="auto" w:fill="FFFFFF"/>
        <w:tabs>
          <w:tab w:val="clear" w:pos="0"/>
        </w:tabs>
        <w:spacing w:after="0" w:line="259" w:lineRule="auto"/>
        <w:ind w:left="0" w:firstLine="851"/>
        <w:jc w:val="both"/>
        <w:rPr>
          <w:rFonts w:ascii="Times New Roman" w:hAnsi="Times New Roman"/>
          <w:sz w:val="24"/>
          <w:szCs w:val="24"/>
        </w:rPr>
      </w:pPr>
      <w:r w:rsidRPr="006050AD">
        <w:rPr>
          <w:rFonts w:ascii="Times New Roman" w:hAnsi="Times New Roman"/>
          <w:sz w:val="24"/>
          <w:szCs w:val="24"/>
        </w:rPr>
        <w:t>Відомість</w:t>
      </w:r>
      <w:r>
        <w:rPr>
          <w:rFonts w:ascii="Times New Roman" w:hAnsi="Times New Roman"/>
          <w:sz w:val="24"/>
          <w:szCs w:val="24"/>
          <w:lang w:val="uk-UA"/>
        </w:rPr>
        <w:t xml:space="preserve"> </w:t>
      </w:r>
      <w:r w:rsidRPr="006050AD">
        <w:rPr>
          <w:rFonts w:ascii="Times New Roman" w:hAnsi="Times New Roman"/>
          <w:sz w:val="24"/>
          <w:szCs w:val="24"/>
        </w:rPr>
        <w:t>ресурсів до локального кошторису;</w:t>
      </w:r>
    </w:p>
    <w:p w:rsidR="000A2CD9" w:rsidRPr="0007025D" w:rsidRDefault="000A2CD9" w:rsidP="000A2CD9">
      <w:pPr>
        <w:pStyle w:val="a8"/>
        <w:shd w:val="clear" w:color="auto" w:fill="FFFFFF"/>
        <w:spacing w:after="0" w:line="259" w:lineRule="auto"/>
        <w:ind w:left="0" w:firstLine="851"/>
        <w:jc w:val="both"/>
        <w:rPr>
          <w:rFonts w:ascii="Times New Roman" w:hAnsi="Times New Roman"/>
          <w:sz w:val="24"/>
          <w:szCs w:val="24"/>
          <w:lang w:val="uk-UA"/>
        </w:rPr>
      </w:pPr>
      <w:r w:rsidRPr="006050AD">
        <w:rPr>
          <w:rFonts w:ascii="Times New Roman" w:hAnsi="Times New Roman"/>
          <w:sz w:val="24"/>
          <w:szCs w:val="24"/>
        </w:rPr>
        <w:t>Загальна</w:t>
      </w:r>
      <w:r>
        <w:rPr>
          <w:rFonts w:ascii="Times New Roman" w:hAnsi="Times New Roman"/>
          <w:sz w:val="24"/>
          <w:szCs w:val="24"/>
          <w:lang w:val="uk-UA"/>
        </w:rPr>
        <w:t xml:space="preserve"> </w:t>
      </w:r>
      <w:r w:rsidRPr="006050AD">
        <w:rPr>
          <w:rFonts w:ascii="Times New Roman" w:hAnsi="Times New Roman"/>
          <w:sz w:val="24"/>
          <w:szCs w:val="24"/>
        </w:rPr>
        <w:t>вартість</w:t>
      </w:r>
      <w:r>
        <w:rPr>
          <w:rFonts w:ascii="Times New Roman" w:hAnsi="Times New Roman"/>
          <w:sz w:val="24"/>
          <w:szCs w:val="24"/>
          <w:lang w:val="uk-UA"/>
        </w:rPr>
        <w:t xml:space="preserve"> </w:t>
      </w:r>
      <w:r w:rsidRPr="006050AD">
        <w:rPr>
          <w:rFonts w:ascii="Times New Roman" w:hAnsi="Times New Roman"/>
          <w:sz w:val="24"/>
          <w:szCs w:val="24"/>
        </w:rPr>
        <w:t>Послуг</w:t>
      </w:r>
      <w:r>
        <w:rPr>
          <w:rFonts w:ascii="Times New Roman" w:hAnsi="Times New Roman"/>
          <w:sz w:val="24"/>
          <w:szCs w:val="24"/>
          <w:lang w:val="uk-UA"/>
        </w:rPr>
        <w:t xml:space="preserve">, </w:t>
      </w:r>
      <w:r w:rsidRPr="006050AD">
        <w:rPr>
          <w:rFonts w:ascii="Times New Roman" w:hAnsi="Times New Roman"/>
          <w:sz w:val="24"/>
          <w:szCs w:val="24"/>
        </w:rPr>
        <w:t>що є предметом закупівлі</w:t>
      </w:r>
      <w:r>
        <w:rPr>
          <w:rFonts w:ascii="Times New Roman" w:hAnsi="Times New Roman"/>
          <w:sz w:val="24"/>
          <w:szCs w:val="24"/>
          <w:lang w:val="uk-UA"/>
        </w:rPr>
        <w:t xml:space="preserve">, </w:t>
      </w:r>
      <w:r w:rsidRPr="006050AD">
        <w:rPr>
          <w:rFonts w:ascii="Times New Roman" w:hAnsi="Times New Roman"/>
          <w:sz w:val="24"/>
          <w:szCs w:val="24"/>
        </w:rPr>
        <w:t>визначається на підставі</w:t>
      </w:r>
      <w:r>
        <w:rPr>
          <w:rFonts w:ascii="Times New Roman" w:hAnsi="Times New Roman"/>
          <w:sz w:val="24"/>
          <w:szCs w:val="24"/>
          <w:lang w:val="uk-UA"/>
        </w:rPr>
        <w:t xml:space="preserve"> </w:t>
      </w:r>
      <w:r w:rsidRPr="006050AD">
        <w:rPr>
          <w:rFonts w:ascii="Times New Roman" w:hAnsi="Times New Roman"/>
          <w:sz w:val="24"/>
          <w:szCs w:val="24"/>
        </w:rPr>
        <w:t>Договірної</w:t>
      </w:r>
      <w:r>
        <w:rPr>
          <w:rFonts w:ascii="Times New Roman" w:hAnsi="Times New Roman"/>
          <w:sz w:val="24"/>
          <w:szCs w:val="24"/>
          <w:lang w:val="uk-UA"/>
        </w:rPr>
        <w:t xml:space="preserve"> </w:t>
      </w:r>
      <w:r w:rsidRPr="006050AD">
        <w:rPr>
          <w:rFonts w:ascii="Times New Roman" w:hAnsi="Times New Roman"/>
          <w:sz w:val="24"/>
          <w:szCs w:val="24"/>
        </w:rPr>
        <w:t>ціни, відповідно до вимог чинного законодавства.</w:t>
      </w:r>
    </w:p>
    <w:p w:rsidR="000A2CD9" w:rsidRPr="00D845F0" w:rsidRDefault="000A2CD9" w:rsidP="000A2CD9">
      <w:pPr>
        <w:pStyle w:val="a8"/>
        <w:widowControl w:val="0"/>
        <w:numPr>
          <w:ilvl w:val="0"/>
          <w:numId w:val="21"/>
        </w:numPr>
        <w:spacing w:after="0" w:line="240" w:lineRule="auto"/>
        <w:ind w:left="0" w:firstLine="851"/>
        <w:jc w:val="both"/>
        <w:rPr>
          <w:rFonts w:ascii="Times New Roman" w:eastAsia="Times New Roman" w:hAnsi="Times New Roman"/>
          <w:sz w:val="24"/>
          <w:szCs w:val="24"/>
          <w:lang w:val="uk-UA" w:bidi="en-US"/>
        </w:rPr>
      </w:pPr>
      <w:r w:rsidRPr="00D845F0">
        <w:rPr>
          <w:rFonts w:ascii="Times New Roman" w:hAnsi="Times New Roman"/>
          <w:color w:val="000000"/>
          <w:sz w:val="24"/>
          <w:szCs w:val="24"/>
          <w:lang w:val="uk-UA" w:eastAsia="ar-SA"/>
        </w:rPr>
        <w:t xml:space="preserve">Виконавець повинен дотримуватись правил техніки безпеки та охорони праці відповідно до Закону України «Про охорону праці». Для цього учасник повинен надати у складі тендерної пропозиції гарантійний лист (довільної форми), </w:t>
      </w:r>
      <w:bookmarkStart w:id="7" w:name="_Hlk79971167"/>
      <w:r w:rsidRPr="00D845F0">
        <w:rPr>
          <w:rFonts w:ascii="Times New Roman" w:hAnsi="Times New Roman"/>
          <w:color w:val="000000"/>
          <w:sz w:val="24"/>
          <w:szCs w:val="24"/>
          <w:lang w:val="uk-UA" w:eastAsia="ar-SA"/>
        </w:rPr>
        <w:t>що під час виконання робіт будуть неухильно дотримуватись діючих нормативних документів щодо охорони праці і промислової безпеки у будівництві</w:t>
      </w:r>
      <w:bookmarkEnd w:id="7"/>
      <w:r w:rsidRPr="00D845F0">
        <w:rPr>
          <w:rFonts w:ascii="Times New Roman" w:hAnsi="Times New Roman"/>
          <w:color w:val="000000"/>
          <w:sz w:val="24"/>
          <w:szCs w:val="24"/>
          <w:lang w:val="uk-UA" w:eastAsia="ar-SA"/>
        </w:rPr>
        <w:t>.</w:t>
      </w:r>
    </w:p>
    <w:p w:rsidR="000A2CD9" w:rsidRPr="00D845F0" w:rsidRDefault="000A2CD9" w:rsidP="000A2CD9">
      <w:pPr>
        <w:pStyle w:val="a8"/>
        <w:widowControl w:val="0"/>
        <w:numPr>
          <w:ilvl w:val="0"/>
          <w:numId w:val="21"/>
        </w:numPr>
        <w:spacing w:after="0" w:line="240" w:lineRule="auto"/>
        <w:ind w:left="0" w:firstLine="851"/>
        <w:jc w:val="both"/>
        <w:rPr>
          <w:rFonts w:ascii="Times New Roman" w:eastAsia="Times New Roman" w:hAnsi="Times New Roman"/>
          <w:sz w:val="24"/>
          <w:szCs w:val="24"/>
          <w:lang w:val="uk-UA" w:bidi="en-US"/>
        </w:rPr>
      </w:pPr>
      <w:r w:rsidRPr="00D845F0">
        <w:rPr>
          <w:rFonts w:ascii="Times New Roman" w:hAnsi="Times New Roman"/>
          <w:color w:val="000000"/>
          <w:sz w:val="24"/>
          <w:szCs w:val="24"/>
          <w:lang w:val="uk-UA" w:eastAsia="ru-RU"/>
        </w:rPr>
        <w:t xml:space="preserve">Учасник повинен виконати роботи із дотриманням законодавства і заходів із захисту довкілля. </w:t>
      </w:r>
    </w:p>
    <w:p w:rsidR="000A2CD9" w:rsidRPr="00D845F0" w:rsidRDefault="000A2CD9" w:rsidP="000A2CD9">
      <w:pPr>
        <w:pStyle w:val="a8"/>
        <w:widowControl w:val="0"/>
        <w:numPr>
          <w:ilvl w:val="0"/>
          <w:numId w:val="21"/>
        </w:numPr>
        <w:spacing w:after="0" w:line="240" w:lineRule="auto"/>
        <w:ind w:left="0" w:firstLine="851"/>
        <w:jc w:val="both"/>
        <w:rPr>
          <w:rFonts w:ascii="Times New Roman" w:eastAsia="Times New Roman" w:hAnsi="Times New Roman"/>
          <w:sz w:val="24"/>
          <w:szCs w:val="24"/>
          <w:lang w:val="uk-UA" w:bidi="en-US"/>
        </w:rPr>
      </w:pPr>
      <w:r w:rsidRPr="00D845F0">
        <w:rPr>
          <w:rFonts w:ascii="Times New Roman" w:hAnsi="Times New Roman"/>
          <w:color w:val="000000"/>
          <w:sz w:val="24"/>
          <w:szCs w:val="24"/>
          <w:lang w:val="uk-UA" w:eastAsia="ar-SA"/>
        </w:rPr>
        <w:t>В ході виконання робіт учасник повинен використовувати транспортні засоби та/або машини та/або технологічні транспортні засоби тощо, обладнання та/або устаткування та/або прилади та/або інструменти тощо технічний стан яких не спричиняють шкоди довкіллю і не забруднюють навколишнє середовище паливно-мастильними матеріалами.</w:t>
      </w:r>
    </w:p>
    <w:p w:rsidR="000A2CD9" w:rsidRPr="00815847" w:rsidRDefault="000A2CD9" w:rsidP="000A2CD9">
      <w:pPr>
        <w:widowControl w:val="0"/>
        <w:tabs>
          <w:tab w:val="left" w:pos="0"/>
          <w:tab w:val="left" w:pos="284"/>
          <w:tab w:val="left" w:pos="851"/>
        </w:tabs>
        <w:spacing w:after="0" w:line="240" w:lineRule="auto"/>
        <w:ind w:firstLine="567"/>
        <w:jc w:val="both"/>
        <w:rPr>
          <w:rFonts w:ascii="Times New Roman" w:hAnsi="Times New Roman"/>
          <w:color w:val="000000"/>
          <w:sz w:val="24"/>
          <w:szCs w:val="24"/>
          <w:lang w:val="uk-UA" w:eastAsia="ar-SA"/>
        </w:rPr>
      </w:pPr>
      <w:r w:rsidRPr="00815847">
        <w:rPr>
          <w:rFonts w:ascii="Times New Roman" w:hAnsi="Times New Roman"/>
          <w:color w:val="000000"/>
          <w:sz w:val="24"/>
          <w:szCs w:val="24"/>
          <w:lang w:val="uk-UA" w:eastAsia="ar-SA"/>
        </w:rPr>
        <w:t>Заходи щодо захисту довкілля:</w:t>
      </w:r>
    </w:p>
    <w:p w:rsidR="000A2CD9" w:rsidRPr="00815847" w:rsidRDefault="000A2CD9" w:rsidP="000A2CD9">
      <w:pPr>
        <w:widowControl w:val="0"/>
        <w:tabs>
          <w:tab w:val="left" w:pos="0"/>
          <w:tab w:val="left" w:pos="284"/>
          <w:tab w:val="left" w:pos="851"/>
        </w:tabs>
        <w:spacing w:after="0" w:line="240" w:lineRule="auto"/>
        <w:ind w:firstLine="567"/>
        <w:jc w:val="both"/>
        <w:rPr>
          <w:rFonts w:ascii="Times New Roman" w:hAnsi="Times New Roman"/>
          <w:color w:val="000000"/>
          <w:sz w:val="24"/>
          <w:szCs w:val="24"/>
          <w:lang w:val="uk-UA" w:eastAsia="ar-SA"/>
        </w:rPr>
      </w:pPr>
      <w:r w:rsidRPr="00815847">
        <w:rPr>
          <w:rFonts w:ascii="Times New Roman" w:hAnsi="Times New Roman"/>
          <w:color w:val="000000"/>
          <w:sz w:val="24"/>
          <w:szCs w:val="24"/>
          <w:lang w:val="uk-UA" w:eastAsia="ar-SA"/>
        </w:rPr>
        <w:t>- не допускати розливу нафтопродуктів, мастил та інших хімічних речовин на ґрунт, асфальтове покриття;</w:t>
      </w:r>
    </w:p>
    <w:p w:rsidR="000A2CD9" w:rsidRPr="00815847" w:rsidRDefault="000A2CD9" w:rsidP="000A2CD9">
      <w:pPr>
        <w:widowControl w:val="0"/>
        <w:tabs>
          <w:tab w:val="left" w:pos="0"/>
          <w:tab w:val="left" w:pos="284"/>
          <w:tab w:val="left" w:pos="851"/>
        </w:tabs>
        <w:spacing w:after="0" w:line="240" w:lineRule="auto"/>
        <w:ind w:firstLine="567"/>
        <w:jc w:val="both"/>
        <w:rPr>
          <w:rFonts w:ascii="Times New Roman" w:hAnsi="Times New Roman"/>
          <w:color w:val="000000"/>
          <w:sz w:val="24"/>
          <w:szCs w:val="24"/>
          <w:lang w:val="uk-UA" w:eastAsia="ar-SA"/>
        </w:rPr>
      </w:pPr>
      <w:r w:rsidRPr="00815847">
        <w:rPr>
          <w:rFonts w:ascii="Times New Roman" w:hAnsi="Times New Roman"/>
          <w:color w:val="000000"/>
          <w:sz w:val="24"/>
          <w:szCs w:val="24"/>
          <w:lang w:val="uk-UA" w:eastAsia="ar-SA"/>
        </w:rPr>
        <w:t>- під час експлуатації автотранспорту викид відпрацьованих газів не повинен перевищувати допустимі норми;</w:t>
      </w:r>
    </w:p>
    <w:p w:rsidR="000A2CD9" w:rsidRPr="00815847" w:rsidRDefault="000A2CD9" w:rsidP="000A2CD9">
      <w:pPr>
        <w:widowControl w:val="0"/>
        <w:tabs>
          <w:tab w:val="left" w:pos="0"/>
          <w:tab w:val="left" w:pos="284"/>
          <w:tab w:val="left" w:pos="851"/>
        </w:tabs>
        <w:spacing w:after="0" w:line="240" w:lineRule="auto"/>
        <w:ind w:firstLine="567"/>
        <w:jc w:val="both"/>
        <w:rPr>
          <w:rFonts w:ascii="Times New Roman" w:hAnsi="Times New Roman"/>
          <w:color w:val="000000"/>
          <w:sz w:val="24"/>
          <w:szCs w:val="24"/>
          <w:lang w:val="uk-UA" w:eastAsia="ar-SA"/>
        </w:rPr>
      </w:pPr>
      <w:r w:rsidRPr="00815847">
        <w:rPr>
          <w:rFonts w:ascii="Times New Roman" w:hAnsi="Times New Roman"/>
          <w:color w:val="000000"/>
          <w:sz w:val="24"/>
          <w:szCs w:val="24"/>
          <w:lang w:val="uk-UA" w:eastAsia="ar-SA"/>
        </w:rPr>
        <w:t>- не допускати складування сміття у несанкціонованих місцях;</w:t>
      </w:r>
    </w:p>
    <w:p w:rsidR="000A2CD9" w:rsidRPr="00815847" w:rsidRDefault="000A2CD9" w:rsidP="000A2CD9">
      <w:pPr>
        <w:widowControl w:val="0"/>
        <w:tabs>
          <w:tab w:val="left" w:pos="0"/>
          <w:tab w:val="left" w:pos="284"/>
          <w:tab w:val="left" w:pos="851"/>
        </w:tabs>
        <w:spacing w:after="0" w:line="240" w:lineRule="auto"/>
        <w:ind w:firstLine="567"/>
        <w:jc w:val="both"/>
        <w:rPr>
          <w:rFonts w:ascii="Times New Roman" w:hAnsi="Times New Roman"/>
          <w:color w:val="000000"/>
          <w:sz w:val="24"/>
          <w:szCs w:val="24"/>
          <w:lang w:val="uk-UA" w:eastAsia="ar-SA"/>
        </w:rPr>
      </w:pPr>
      <w:r w:rsidRPr="00815847">
        <w:rPr>
          <w:rFonts w:ascii="Times New Roman" w:hAnsi="Times New Roman"/>
          <w:color w:val="000000"/>
          <w:sz w:val="24"/>
          <w:szCs w:val="24"/>
          <w:lang w:val="uk-UA" w:eastAsia="ar-SA"/>
        </w:rPr>
        <w:t>- компенсувати шкоду, заподіяну в разі забруднення або іншого негативного впливу на природне середовище.</w:t>
      </w:r>
    </w:p>
    <w:p w:rsidR="000A2CD9" w:rsidRDefault="000A2CD9" w:rsidP="000A2CD9">
      <w:pPr>
        <w:pStyle w:val="a8"/>
        <w:widowControl w:val="0"/>
        <w:numPr>
          <w:ilvl w:val="0"/>
          <w:numId w:val="21"/>
        </w:numPr>
        <w:tabs>
          <w:tab w:val="left" w:pos="-7230"/>
        </w:tabs>
        <w:spacing w:after="0" w:line="240" w:lineRule="auto"/>
        <w:ind w:left="0" w:firstLine="851"/>
        <w:jc w:val="both"/>
        <w:rPr>
          <w:rFonts w:ascii="Times New Roman" w:hAnsi="Times New Roman"/>
          <w:color w:val="000000"/>
          <w:sz w:val="24"/>
          <w:szCs w:val="24"/>
          <w:lang w:val="uk-UA" w:eastAsia="ar-SA"/>
        </w:rPr>
      </w:pPr>
      <w:r w:rsidRPr="00D845F0">
        <w:rPr>
          <w:rFonts w:ascii="Times New Roman" w:hAnsi="Times New Roman"/>
          <w:color w:val="000000"/>
          <w:sz w:val="24"/>
          <w:szCs w:val="24"/>
          <w:lang w:val="uk-UA" w:eastAsia="ar-SA"/>
        </w:rPr>
        <w:t xml:space="preserve">Виконавець забезпечує виконання договірних зобов’язань та оперативний зв’язок з </w:t>
      </w:r>
      <w:r>
        <w:rPr>
          <w:rFonts w:ascii="Times New Roman" w:hAnsi="Times New Roman"/>
          <w:color w:val="000000"/>
          <w:sz w:val="24"/>
          <w:szCs w:val="24"/>
          <w:lang w:val="uk-UA" w:eastAsia="ar-SA"/>
        </w:rPr>
        <w:t>З</w:t>
      </w:r>
      <w:r w:rsidRPr="00D845F0">
        <w:rPr>
          <w:rFonts w:ascii="Times New Roman" w:hAnsi="Times New Roman"/>
          <w:color w:val="000000"/>
          <w:sz w:val="24"/>
          <w:szCs w:val="24"/>
          <w:lang w:val="uk-UA" w:eastAsia="ar-SA"/>
        </w:rPr>
        <w:t xml:space="preserve">амовником. З боку замовника контроль за виконанням договірних зобов’язань виконавцем </w:t>
      </w:r>
      <w:r w:rsidRPr="00D845F0">
        <w:rPr>
          <w:rFonts w:ascii="Times New Roman" w:hAnsi="Times New Roman"/>
          <w:color w:val="000000"/>
          <w:sz w:val="24"/>
          <w:szCs w:val="24"/>
          <w:lang w:val="uk-UA" w:eastAsia="ar-SA"/>
        </w:rPr>
        <w:lastRenderedPageBreak/>
        <w:t>здійснює визначена особа.</w:t>
      </w:r>
    </w:p>
    <w:p w:rsidR="000A2CD9" w:rsidRDefault="000A2CD9" w:rsidP="000A2CD9">
      <w:pPr>
        <w:pStyle w:val="a8"/>
        <w:widowControl w:val="0"/>
        <w:numPr>
          <w:ilvl w:val="0"/>
          <w:numId w:val="21"/>
        </w:numPr>
        <w:tabs>
          <w:tab w:val="left" w:pos="-7230"/>
        </w:tabs>
        <w:spacing w:after="0" w:line="240" w:lineRule="auto"/>
        <w:ind w:left="0" w:firstLine="851"/>
        <w:jc w:val="both"/>
        <w:rPr>
          <w:rFonts w:ascii="Times New Roman" w:hAnsi="Times New Roman"/>
          <w:color w:val="000000"/>
          <w:sz w:val="24"/>
          <w:szCs w:val="24"/>
          <w:lang w:val="uk-UA" w:eastAsia="ar-SA"/>
        </w:rPr>
      </w:pPr>
      <w:r w:rsidRPr="00D845F0">
        <w:rPr>
          <w:rFonts w:ascii="Times New Roman" w:hAnsi="Times New Roman"/>
          <w:color w:val="000000"/>
          <w:sz w:val="24"/>
          <w:szCs w:val="24"/>
          <w:lang w:val="uk-UA" w:eastAsia="ar-SA"/>
        </w:rPr>
        <w:t>Під час виконання робіт, у випадку непередбачених ситуацій, що призводять до неминучих відхилень, зміни повинні бути представлені Виконавцем для погодження з проектною організацією та затвердження Замовником.</w:t>
      </w:r>
    </w:p>
    <w:p w:rsidR="000A2CD9" w:rsidRDefault="000A2CD9" w:rsidP="000A2CD9">
      <w:pPr>
        <w:pStyle w:val="a8"/>
        <w:widowControl w:val="0"/>
        <w:numPr>
          <w:ilvl w:val="0"/>
          <w:numId w:val="21"/>
        </w:numPr>
        <w:tabs>
          <w:tab w:val="left" w:pos="-7230"/>
        </w:tabs>
        <w:spacing w:after="0" w:line="240" w:lineRule="auto"/>
        <w:ind w:left="0" w:firstLine="851"/>
        <w:jc w:val="both"/>
        <w:rPr>
          <w:rFonts w:ascii="Times New Roman" w:hAnsi="Times New Roman"/>
          <w:color w:val="000000"/>
          <w:sz w:val="24"/>
          <w:szCs w:val="24"/>
          <w:lang w:val="uk-UA" w:eastAsia="ar-SA"/>
        </w:rPr>
      </w:pPr>
      <w:r>
        <w:rPr>
          <w:rFonts w:ascii="Times New Roman" w:hAnsi="Times New Roman"/>
          <w:color w:val="000000"/>
          <w:sz w:val="24"/>
          <w:szCs w:val="24"/>
          <w:lang w:val="uk-UA" w:eastAsia="ar-SA"/>
        </w:rPr>
        <w:t>Виконавець</w:t>
      </w:r>
      <w:r w:rsidRPr="00D845F0">
        <w:rPr>
          <w:rFonts w:ascii="Times New Roman" w:hAnsi="Times New Roman"/>
          <w:color w:val="000000"/>
          <w:sz w:val="24"/>
          <w:szCs w:val="24"/>
          <w:lang w:val="uk-UA" w:eastAsia="ar-SA"/>
        </w:rPr>
        <w:t xml:space="preserve"> несе відповідальність за транспортування, розвантажування та зберігання всіх матеріалів та обладнання. Підрядник повинен поводитися з ними й зберігати їх у такий спосіб, щоб уникнути пошкоджень матеріалів. </w:t>
      </w:r>
    </w:p>
    <w:p w:rsidR="000A2CD9" w:rsidRPr="00D845F0" w:rsidRDefault="000A2CD9" w:rsidP="000A2CD9">
      <w:pPr>
        <w:pStyle w:val="a8"/>
        <w:widowControl w:val="0"/>
        <w:numPr>
          <w:ilvl w:val="0"/>
          <w:numId w:val="21"/>
        </w:numPr>
        <w:tabs>
          <w:tab w:val="left" w:pos="-7230"/>
        </w:tabs>
        <w:spacing w:after="0" w:line="240" w:lineRule="auto"/>
        <w:ind w:left="0" w:firstLine="851"/>
        <w:jc w:val="both"/>
        <w:rPr>
          <w:rFonts w:ascii="Times New Roman" w:hAnsi="Times New Roman"/>
          <w:color w:val="000000"/>
          <w:sz w:val="24"/>
          <w:szCs w:val="24"/>
          <w:lang w:val="uk-UA" w:eastAsia="ar-SA"/>
        </w:rPr>
      </w:pPr>
      <w:r w:rsidRPr="00D845F0">
        <w:rPr>
          <w:rFonts w:ascii="Times New Roman" w:hAnsi="Times New Roman"/>
          <w:color w:val="000000"/>
          <w:sz w:val="24"/>
          <w:szCs w:val="24"/>
          <w:lang w:val="uk-UA"/>
        </w:rPr>
        <w:t>Поставка до місця надання послуг необхідного обладнання та матеріалів здійснюється Виконавцем та за його рахунок.</w:t>
      </w:r>
    </w:p>
    <w:p w:rsidR="000A2CD9" w:rsidRPr="00D845F0" w:rsidRDefault="000A2CD9" w:rsidP="000A2CD9">
      <w:pPr>
        <w:pStyle w:val="a8"/>
        <w:widowControl w:val="0"/>
        <w:numPr>
          <w:ilvl w:val="0"/>
          <w:numId w:val="21"/>
        </w:numPr>
        <w:tabs>
          <w:tab w:val="left" w:pos="-7230"/>
        </w:tabs>
        <w:spacing w:after="0" w:line="240" w:lineRule="auto"/>
        <w:ind w:left="0" w:firstLine="851"/>
        <w:jc w:val="both"/>
        <w:rPr>
          <w:rFonts w:ascii="Times New Roman" w:hAnsi="Times New Roman"/>
          <w:color w:val="000000"/>
          <w:sz w:val="24"/>
          <w:szCs w:val="24"/>
          <w:lang w:val="uk-UA" w:eastAsia="ar-SA"/>
        </w:rPr>
      </w:pPr>
      <w:r>
        <w:rPr>
          <w:rFonts w:ascii="Times New Roman" w:hAnsi="Times New Roman"/>
          <w:color w:val="000000"/>
          <w:sz w:val="24"/>
          <w:szCs w:val="24"/>
          <w:lang w:val="uk-UA"/>
        </w:rPr>
        <w:t>Виконавець виконує п</w:t>
      </w:r>
      <w:r w:rsidRPr="00A60A27">
        <w:rPr>
          <w:rFonts w:ascii="Times New Roman" w:hAnsi="Times New Roman"/>
          <w:color w:val="000000"/>
          <w:sz w:val="24"/>
          <w:szCs w:val="24"/>
          <w:lang w:val="uk-UA"/>
        </w:rPr>
        <w:t>ідготовк</w:t>
      </w:r>
      <w:r>
        <w:rPr>
          <w:rFonts w:ascii="Times New Roman" w:hAnsi="Times New Roman"/>
          <w:color w:val="000000"/>
          <w:sz w:val="24"/>
          <w:szCs w:val="24"/>
          <w:lang w:val="uk-UA"/>
        </w:rPr>
        <w:t>у</w:t>
      </w:r>
      <w:r w:rsidRPr="00A60A27">
        <w:rPr>
          <w:rFonts w:ascii="Times New Roman" w:hAnsi="Times New Roman"/>
          <w:color w:val="000000"/>
          <w:sz w:val="24"/>
          <w:szCs w:val="24"/>
          <w:lang w:val="uk-UA"/>
        </w:rPr>
        <w:t xml:space="preserve"> спеціалістів д</w:t>
      </w:r>
      <w:r>
        <w:rPr>
          <w:rFonts w:ascii="Times New Roman" w:hAnsi="Times New Roman"/>
          <w:color w:val="000000"/>
          <w:sz w:val="24"/>
          <w:szCs w:val="24"/>
          <w:lang w:val="uk-UA"/>
        </w:rPr>
        <w:t>ля</w:t>
      </w:r>
      <w:r w:rsidRPr="00A60A27">
        <w:rPr>
          <w:rFonts w:ascii="Times New Roman" w:hAnsi="Times New Roman"/>
          <w:color w:val="000000"/>
          <w:sz w:val="24"/>
          <w:szCs w:val="24"/>
          <w:lang w:val="uk-UA"/>
        </w:rPr>
        <w:t xml:space="preserve"> здійснення </w:t>
      </w:r>
      <w:r>
        <w:rPr>
          <w:rFonts w:ascii="Times New Roman" w:hAnsi="Times New Roman"/>
          <w:color w:val="000000"/>
          <w:sz w:val="24"/>
          <w:szCs w:val="24"/>
          <w:lang w:val="uk-UA"/>
        </w:rPr>
        <w:t>реконструкції котельні</w:t>
      </w:r>
      <w:r w:rsidRPr="00A60A27">
        <w:rPr>
          <w:rFonts w:ascii="Times New Roman" w:hAnsi="Times New Roman"/>
          <w:color w:val="000000"/>
          <w:sz w:val="24"/>
          <w:szCs w:val="24"/>
          <w:lang w:val="uk-UA"/>
        </w:rPr>
        <w:t xml:space="preserve">, в тому числі проходження інструктажів з техніки безпеки, охорони праці, електробезпеки, пожежної безпеки, охорони навколишнього природного середовища. Безумовне дотримання спеціалістами </w:t>
      </w:r>
      <w:r>
        <w:rPr>
          <w:rFonts w:ascii="Times New Roman" w:hAnsi="Times New Roman"/>
          <w:color w:val="000000"/>
          <w:sz w:val="24"/>
          <w:szCs w:val="24"/>
          <w:lang w:val="uk-UA"/>
        </w:rPr>
        <w:t>В</w:t>
      </w:r>
      <w:r w:rsidRPr="00A60A27">
        <w:rPr>
          <w:rFonts w:ascii="Times New Roman" w:hAnsi="Times New Roman"/>
          <w:color w:val="000000"/>
          <w:sz w:val="24"/>
          <w:szCs w:val="24"/>
          <w:lang w:val="uk-UA"/>
        </w:rPr>
        <w:t xml:space="preserve">иконавця </w:t>
      </w:r>
      <w:r>
        <w:rPr>
          <w:rFonts w:ascii="Times New Roman" w:hAnsi="Times New Roman"/>
          <w:color w:val="000000"/>
          <w:sz w:val="24"/>
          <w:szCs w:val="24"/>
          <w:lang w:val="uk-UA"/>
        </w:rPr>
        <w:t>робіт</w:t>
      </w:r>
      <w:r w:rsidRPr="00A60A27">
        <w:rPr>
          <w:rFonts w:ascii="Times New Roman" w:hAnsi="Times New Roman"/>
          <w:color w:val="000000"/>
          <w:sz w:val="24"/>
          <w:szCs w:val="24"/>
          <w:lang w:val="uk-UA"/>
        </w:rPr>
        <w:t xml:space="preserve"> всіх норм і правил поведінки під час перебування на об’єкті </w:t>
      </w:r>
      <w:r w:rsidRPr="00A60A27">
        <w:rPr>
          <w:rFonts w:ascii="Times New Roman" w:hAnsi="Times New Roman"/>
          <w:b/>
          <w:color w:val="000000"/>
          <w:sz w:val="24"/>
          <w:szCs w:val="24"/>
          <w:lang w:val="uk-UA"/>
        </w:rPr>
        <w:t>є обов’язковим</w:t>
      </w:r>
      <w:r w:rsidRPr="00A60A27">
        <w:rPr>
          <w:rFonts w:ascii="Times New Roman" w:hAnsi="Times New Roman"/>
          <w:color w:val="000000"/>
          <w:sz w:val="24"/>
          <w:szCs w:val="24"/>
          <w:lang w:val="uk-UA"/>
        </w:rPr>
        <w:t xml:space="preserve"> і гарантується організацією, що надає послугу. В разі порушення спеціалістами </w:t>
      </w:r>
      <w:r>
        <w:rPr>
          <w:rFonts w:ascii="Times New Roman" w:hAnsi="Times New Roman"/>
          <w:color w:val="000000"/>
          <w:sz w:val="24"/>
          <w:szCs w:val="24"/>
          <w:lang w:val="uk-UA"/>
        </w:rPr>
        <w:t>В</w:t>
      </w:r>
      <w:r w:rsidRPr="00A60A27">
        <w:rPr>
          <w:rFonts w:ascii="Times New Roman" w:hAnsi="Times New Roman"/>
          <w:color w:val="000000"/>
          <w:sz w:val="24"/>
          <w:szCs w:val="24"/>
          <w:lang w:val="uk-UA"/>
        </w:rPr>
        <w:t>иконавця послуг будь-яких норм і правил поведінки під час перебування на об’єкті замовник залишає за собою право припинення надання послуг без жодних відшкодувань організації-переможцю</w:t>
      </w:r>
      <w:r w:rsidRPr="00D845F0">
        <w:rPr>
          <w:rFonts w:ascii="Times New Roman" w:hAnsi="Times New Roman"/>
          <w:sz w:val="24"/>
          <w:szCs w:val="24"/>
          <w:lang w:val="uk-UA" w:eastAsia="uk-UA"/>
        </w:rPr>
        <w:t>Учасник повинен виконувати роботи з дотриманням правил техніки безпеки, використовувати екологічно безпечні матеріали, своєчасно вивозити сміття, гарантує якість закінчених робіт, досягнення показників, визначених нормативною документацією, та можливість їх експлуатації протягом гарантійного строку.</w:t>
      </w:r>
    </w:p>
    <w:p w:rsidR="000A2CD9" w:rsidRPr="00D845F0" w:rsidRDefault="000A2CD9" w:rsidP="000A2CD9">
      <w:pPr>
        <w:pStyle w:val="a8"/>
        <w:widowControl w:val="0"/>
        <w:numPr>
          <w:ilvl w:val="0"/>
          <w:numId w:val="21"/>
        </w:numPr>
        <w:tabs>
          <w:tab w:val="left" w:pos="-7230"/>
        </w:tabs>
        <w:spacing w:after="0" w:line="240" w:lineRule="auto"/>
        <w:ind w:left="0" w:firstLine="851"/>
        <w:jc w:val="both"/>
        <w:rPr>
          <w:rFonts w:ascii="Times New Roman" w:hAnsi="Times New Roman"/>
          <w:color w:val="000000"/>
          <w:sz w:val="24"/>
          <w:szCs w:val="24"/>
          <w:lang w:val="uk-UA" w:eastAsia="ar-SA"/>
        </w:rPr>
      </w:pPr>
      <w:r w:rsidRPr="00D845F0">
        <w:rPr>
          <w:rFonts w:ascii="Times New Roman" w:hAnsi="Times New Roman"/>
          <w:sz w:val="24"/>
          <w:szCs w:val="24"/>
          <w:lang w:val="uk-UA"/>
        </w:rPr>
        <w:t xml:space="preserve">Гарантійний строк експлуатації Об'єкта має становити не менше десяти </w:t>
      </w:r>
      <w:r>
        <w:rPr>
          <w:rFonts w:ascii="Times New Roman" w:hAnsi="Times New Roman"/>
          <w:sz w:val="24"/>
          <w:szCs w:val="24"/>
          <w:lang w:val="uk-UA"/>
        </w:rPr>
        <w:t>місяців</w:t>
      </w:r>
      <w:r w:rsidRPr="00D845F0">
        <w:rPr>
          <w:rFonts w:ascii="Times New Roman" w:hAnsi="Times New Roman"/>
          <w:sz w:val="24"/>
          <w:szCs w:val="24"/>
          <w:lang w:val="uk-UA"/>
        </w:rPr>
        <w:t xml:space="preserve"> (десять або більше) від дня прийняття Об'єкта в експлуатацію</w:t>
      </w:r>
      <w:r>
        <w:rPr>
          <w:rFonts w:ascii="Times New Roman" w:hAnsi="Times New Roman"/>
          <w:sz w:val="24"/>
          <w:szCs w:val="24"/>
          <w:lang w:val="uk-UA"/>
        </w:rPr>
        <w:t xml:space="preserve"> </w:t>
      </w:r>
      <w:r w:rsidRPr="006050AD">
        <w:rPr>
          <w:rFonts w:ascii="Times New Roman" w:hAnsi="Times New Roman"/>
          <w:sz w:val="24"/>
          <w:szCs w:val="24"/>
          <w:lang w:val="uk-UA"/>
        </w:rPr>
        <w:t>про що Учасн</w:t>
      </w:r>
      <w:r>
        <w:rPr>
          <w:rFonts w:ascii="Times New Roman" w:hAnsi="Times New Roman"/>
          <w:sz w:val="24"/>
          <w:szCs w:val="24"/>
          <w:lang w:val="uk-UA"/>
        </w:rPr>
        <w:t>и</w:t>
      </w:r>
      <w:r w:rsidRPr="006050AD">
        <w:rPr>
          <w:rFonts w:ascii="Times New Roman" w:hAnsi="Times New Roman"/>
          <w:sz w:val="24"/>
          <w:szCs w:val="24"/>
          <w:lang w:val="uk-UA"/>
        </w:rPr>
        <w:t>к надає гарантійний лист.</w:t>
      </w:r>
    </w:p>
    <w:p w:rsidR="000A2CD9" w:rsidRPr="00D845F0" w:rsidRDefault="000A2CD9" w:rsidP="000A2CD9">
      <w:pPr>
        <w:pStyle w:val="a8"/>
        <w:widowControl w:val="0"/>
        <w:numPr>
          <w:ilvl w:val="0"/>
          <w:numId w:val="21"/>
        </w:numPr>
        <w:tabs>
          <w:tab w:val="left" w:pos="-7230"/>
        </w:tabs>
        <w:spacing w:after="0" w:line="240" w:lineRule="auto"/>
        <w:ind w:left="0" w:firstLine="851"/>
        <w:jc w:val="both"/>
        <w:rPr>
          <w:rFonts w:ascii="Times New Roman" w:hAnsi="Times New Roman"/>
          <w:color w:val="000000"/>
          <w:sz w:val="24"/>
          <w:szCs w:val="24"/>
          <w:lang w:val="uk-UA" w:eastAsia="ar-SA"/>
        </w:rPr>
      </w:pPr>
      <w:r w:rsidRPr="00D845F0">
        <w:rPr>
          <w:rFonts w:ascii="Times New Roman" w:hAnsi="Times New Roman"/>
          <w:sz w:val="24"/>
          <w:szCs w:val="24"/>
          <w:lang w:val="uk-UA"/>
        </w:rPr>
        <w:t>Якість виконання робіт повинна повністю відповідати вимогам нормативно-технічної та технологічної документації, чинним стандартам та правилам безпеки.</w:t>
      </w:r>
    </w:p>
    <w:p w:rsidR="000A2CD9" w:rsidRPr="00BF420B" w:rsidRDefault="000A2CD9" w:rsidP="000A2CD9">
      <w:pPr>
        <w:spacing w:after="0" w:line="240" w:lineRule="auto"/>
        <w:contextualSpacing/>
        <w:jc w:val="both"/>
        <w:rPr>
          <w:rFonts w:ascii="Times New Roman" w:hAnsi="Times New Roman"/>
          <w:sz w:val="24"/>
          <w:szCs w:val="24"/>
          <w:lang w:val="uk-UA"/>
        </w:rPr>
      </w:pPr>
    </w:p>
    <w:p w:rsidR="000A2CD9" w:rsidRPr="00BF420B" w:rsidRDefault="000A2CD9" w:rsidP="000A2CD9">
      <w:pPr>
        <w:spacing w:after="0" w:line="240" w:lineRule="auto"/>
        <w:ind w:firstLine="540"/>
        <w:jc w:val="both"/>
        <w:rPr>
          <w:rFonts w:ascii="Times New Roman" w:hAnsi="Times New Roman"/>
          <w:i/>
          <w:iCs/>
          <w:sz w:val="24"/>
          <w:szCs w:val="24"/>
          <w:lang w:val="uk-UA"/>
        </w:rPr>
      </w:pPr>
      <w:r w:rsidRPr="00BF420B">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0A2CD9" w:rsidRPr="00BF420B" w:rsidRDefault="000A2CD9" w:rsidP="000A2CD9">
      <w:pPr>
        <w:spacing w:after="0" w:line="240" w:lineRule="auto"/>
        <w:ind w:firstLine="540"/>
        <w:jc w:val="both"/>
        <w:rPr>
          <w:rFonts w:ascii="Times New Roman" w:hAnsi="Times New Roman"/>
          <w:i/>
          <w:sz w:val="24"/>
          <w:szCs w:val="24"/>
          <w:lang w:val="uk-UA"/>
        </w:rPr>
      </w:pPr>
      <w:r w:rsidRPr="00BF420B">
        <w:rPr>
          <w:rFonts w:ascii="Times New Roman" w:hAnsi="Times New Roman"/>
          <w:i/>
          <w:iCs/>
          <w:sz w:val="24"/>
          <w:szCs w:val="24"/>
          <w:lang w:val="uk-UA"/>
        </w:rPr>
        <w:t>*</w:t>
      </w:r>
      <w:r w:rsidRPr="00BF420B">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0A2CD9" w:rsidRPr="00BF420B" w:rsidRDefault="000A2CD9" w:rsidP="000A2CD9">
      <w:pPr>
        <w:spacing w:after="0" w:line="240" w:lineRule="auto"/>
        <w:contextualSpacing/>
        <w:jc w:val="right"/>
        <w:rPr>
          <w:rFonts w:ascii="Times New Roman" w:hAnsi="Times New Roman"/>
          <w:b/>
          <w:sz w:val="24"/>
          <w:szCs w:val="24"/>
          <w:lang w:val="uk-UA"/>
        </w:rPr>
      </w:pPr>
    </w:p>
    <w:p w:rsidR="000A2CD9" w:rsidRDefault="000A2CD9" w:rsidP="000A2CD9">
      <w:pPr>
        <w:spacing w:after="0" w:line="240" w:lineRule="auto"/>
        <w:ind w:right="360"/>
        <w:contextualSpacing/>
        <w:jc w:val="right"/>
        <w:rPr>
          <w:rFonts w:ascii="Times New Roman" w:hAnsi="Times New Roman"/>
          <w:b/>
          <w:sz w:val="24"/>
          <w:szCs w:val="24"/>
          <w:lang w:val="uk-UA"/>
        </w:rPr>
      </w:pPr>
    </w:p>
    <w:p w:rsidR="000A2CD9" w:rsidRDefault="000A2CD9" w:rsidP="000A2CD9">
      <w:pPr>
        <w:spacing w:after="0" w:line="240" w:lineRule="auto"/>
        <w:ind w:right="360"/>
        <w:contextualSpacing/>
        <w:jc w:val="right"/>
        <w:rPr>
          <w:rFonts w:ascii="Times New Roman" w:hAnsi="Times New Roman"/>
          <w:b/>
          <w:sz w:val="24"/>
          <w:szCs w:val="24"/>
          <w:lang w:val="uk-UA"/>
        </w:rPr>
      </w:pPr>
    </w:p>
    <w:p w:rsidR="000A2CD9" w:rsidRDefault="000A2CD9" w:rsidP="000A2CD9">
      <w:pPr>
        <w:spacing w:after="0" w:line="240" w:lineRule="auto"/>
        <w:ind w:right="360"/>
        <w:contextualSpacing/>
        <w:jc w:val="right"/>
        <w:rPr>
          <w:rFonts w:ascii="Times New Roman" w:hAnsi="Times New Roman"/>
          <w:b/>
          <w:sz w:val="24"/>
          <w:szCs w:val="24"/>
          <w:lang w:val="uk-UA"/>
        </w:rPr>
      </w:pPr>
    </w:p>
    <w:p w:rsidR="006D1F71" w:rsidRDefault="006D1F71"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A052AE" w:rsidRDefault="00A052AE" w:rsidP="00364172">
      <w:pPr>
        <w:spacing w:after="0" w:line="240" w:lineRule="auto"/>
        <w:contextualSpacing/>
        <w:jc w:val="right"/>
        <w:rPr>
          <w:rFonts w:ascii="Times New Roman" w:hAnsi="Times New Roman"/>
          <w:b/>
          <w:sz w:val="24"/>
          <w:szCs w:val="24"/>
          <w:lang w:val="uk-UA"/>
        </w:rPr>
      </w:pPr>
    </w:p>
    <w:p w:rsidR="00311A19" w:rsidRDefault="00311A19" w:rsidP="00364172">
      <w:pPr>
        <w:spacing w:after="0" w:line="240" w:lineRule="auto"/>
        <w:contextualSpacing/>
        <w:jc w:val="right"/>
        <w:rPr>
          <w:rFonts w:ascii="Times New Roman" w:hAnsi="Times New Roman"/>
          <w:b/>
          <w:sz w:val="24"/>
          <w:szCs w:val="24"/>
          <w:lang w:val="uk-UA"/>
        </w:rPr>
      </w:pPr>
    </w:p>
    <w:p w:rsidR="00EB09A5" w:rsidRDefault="00EB09A5" w:rsidP="00364172">
      <w:pPr>
        <w:spacing w:after="0" w:line="240" w:lineRule="auto"/>
        <w:contextualSpacing/>
        <w:jc w:val="right"/>
        <w:rPr>
          <w:rFonts w:ascii="Times New Roman" w:hAnsi="Times New Roman"/>
          <w:b/>
          <w:sz w:val="24"/>
          <w:szCs w:val="24"/>
          <w:lang w:val="uk-UA"/>
        </w:rPr>
      </w:pPr>
    </w:p>
    <w:p w:rsidR="00EB09A5" w:rsidRDefault="00EB09A5" w:rsidP="00364172">
      <w:pPr>
        <w:spacing w:after="0" w:line="240" w:lineRule="auto"/>
        <w:contextualSpacing/>
        <w:jc w:val="right"/>
        <w:rPr>
          <w:rFonts w:ascii="Times New Roman" w:hAnsi="Times New Roman"/>
          <w:b/>
          <w:sz w:val="24"/>
          <w:szCs w:val="24"/>
          <w:lang w:val="uk-UA"/>
        </w:rPr>
      </w:pPr>
    </w:p>
    <w:p w:rsidR="00D27B4F" w:rsidRDefault="00D27B4F" w:rsidP="00364172">
      <w:pPr>
        <w:spacing w:after="0" w:line="240" w:lineRule="auto"/>
        <w:contextualSpacing/>
        <w:jc w:val="right"/>
        <w:rPr>
          <w:rFonts w:ascii="Times New Roman" w:hAnsi="Times New Roman"/>
          <w:b/>
          <w:sz w:val="24"/>
          <w:szCs w:val="24"/>
          <w:lang w:val="uk-UA"/>
        </w:rPr>
      </w:pPr>
    </w:p>
    <w:p w:rsidR="00311A19" w:rsidRPr="00BF420B" w:rsidRDefault="00311A19" w:rsidP="00311A19">
      <w:pPr>
        <w:spacing w:after="0" w:line="240" w:lineRule="auto"/>
        <w:contextualSpacing/>
        <w:jc w:val="right"/>
        <w:rPr>
          <w:rFonts w:ascii="Times New Roman" w:hAnsi="Times New Roman"/>
          <w:b/>
          <w:sz w:val="24"/>
          <w:szCs w:val="24"/>
          <w:lang w:val="uk-UA"/>
        </w:rPr>
      </w:pPr>
      <w:r w:rsidRPr="00BF420B">
        <w:rPr>
          <w:rFonts w:ascii="Times New Roman" w:hAnsi="Times New Roman"/>
          <w:b/>
          <w:sz w:val="24"/>
          <w:szCs w:val="24"/>
          <w:lang w:val="uk-UA"/>
        </w:rPr>
        <w:lastRenderedPageBreak/>
        <w:t>Додаток № 5</w:t>
      </w:r>
    </w:p>
    <w:p w:rsidR="00311A19" w:rsidRPr="00BF420B" w:rsidRDefault="00311A19" w:rsidP="00311A19">
      <w:pPr>
        <w:spacing w:after="0" w:line="240" w:lineRule="auto"/>
        <w:contextualSpacing/>
        <w:jc w:val="right"/>
        <w:rPr>
          <w:rFonts w:ascii="Times New Roman" w:hAnsi="Times New Roman"/>
          <w:b/>
          <w:sz w:val="24"/>
          <w:szCs w:val="24"/>
          <w:lang w:val="uk-UA"/>
        </w:rPr>
      </w:pPr>
      <w:r w:rsidRPr="00BF420B">
        <w:rPr>
          <w:rFonts w:ascii="Times New Roman" w:hAnsi="Times New Roman"/>
          <w:b/>
          <w:sz w:val="24"/>
          <w:szCs w:val="24"/>
          <w:lang w:val="uk-UA"/>
        </w:rPr>
        <w:t>до тендерної документації</w:t>
      </w:r>
    </w:p>
    <w:p w:rsidR="00A052AE" w:rsidRDefault="00A052AE" w:rsidP="00364172">
      <w:pPr>
        <w:spacing w:after="0" w:line="240" w:lineRule="auto"/>
        <w:contextualSpacing/>
        <w:jc w:val="right"/>
        <w:rPr>
          <w:rFonts w:ascii="Times New Roman" w:hAnsi="Times New Roman"/>
          <w:b/>
          <w:sz w:val="24"/>
          <w:szCs w:val="24"/>
          <w:lang w:val="uk-UA"/>
        </w:rPr>
      </w:pPr>
    </w:p>
    <w:p w:rsidR="00311A19" w:rsidRPr="00BF420B" w:rsidRDefault="00311A19" w:rsidP="00311A19">
      <w:pPr>
        <w:suppressAutoHyphens/>
        <w:spacing w:before="120" w:after="0" w:line="283" w:lineRule="exact"/>
        <w:jc w:val="center"/>
        <w:rPr>
          <w:rFonts w:ascii="Times New Roman" w:eastAsia="Times New Roman" w:hAnsi="Times New Roman"/>
          <w:b/>
          <w:color w:val="000000"/>
          <w:sz w:val="28"/>
          <w:szCs w:val="28"/>
          <w:lang w:val="uk-UA" w:eastAsia="ar-SA"/>
        </w:rPr>
      </w:pPr>
      <w:r w:rsidRPr="00BF420B">
        <w:rPr>
          <w:rFonts w:ascii="Times New Roman" w:eastAsia="Times New Roman" w:hAnsi="Times New Roman"/>
          <w:b/>
          <w:color w:val="000000"/>
          <w:sz w:val="28"/>
          <w:szCs w:val="28"/>
          <w:lang w:val="uk-UA" w:eastAsia="ar-SA"/>
        </w:rPr>
        <w:t xml:space="preserve">Договір № </w:t>
      </w:r>
    </w:p>
    <w:tbl>
      <w:tblPr>
        <w:tblW w:w="9356" w:type="dxa"/>
        <w:tblLayout w:type="fixed"/>
        <w:tblLook w:val="0000" w:firstRow="0" w:lastRow="0" w:firstColumn="0" w:lastColumn="0" w:noHBand="0" w:noVBand="0"/>
      </w:tblPr>
      <w:tblGrid>
        <w:gridCol w:w="5211"/>
        <w:gridCol w:w="4145"/>
      </w:tblGrid>
      <w:tr w:rsidR="00311A19" w:rsidRPr="00BF420B" w:rsidTr="00F00C46">
        <w:tc>
          <w:tcPr>
            <w:tcW w:w="5211" w:type="dxa"/>
            <w:shd w:val="clear" w:color="auto" w:fill="auto"/>
          </w:tcPr>
          <w:p w:rsidR="00311A19" w:rsidRPr="00BF420B" w:rsidRDefault="00311A19" w:rsidP="00F00C46">
            <w:pPr>
              <w:suppressAutoHyphens/>
              <w:spacing w:after="0" w:line="283" w:lineRule="exact"/>
              <w:ind w:firstLine="709"/>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м. Лубни</w:t>
            </w:r>
          </w:p>
        </w:tc>
        <w:tc>
          <w:tcPr>
            <w:tcW w:w="4145" w:type="dxa"/>
            <w:shd w:val="clear" w:color="auto" w:fill="auto"/>
          </w:tcPr>
          <w:p w:rsidR="00311A19" w:rsidRPr="00BF420B" w:rsidRDefault="00311A19" w:rsidP="00F00C46">
            <w:pPr>
              <w:suppressAutoHyphens/>
              <w:spacing w:after="0" w:line="283" w:lineRule="exact"/>
              <w:ind w:firstLine="709"/>
              <w:jc w:val="right"/>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  «___» ________ 2023 року</w:t>
            </w:r>
          </w:p>
        </w:tc>
      </w:tr>
    </w:tbl>
    <w:p w:rsidR="00311A19" w:rsidRPr="00BF420B" w:rsidRDefault="00311A19" w:rsidP="00311A19">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BF420B">
        <w:rPr>
          <w:rFonts w:ascii="Times New Roman" w:eastAsia="Times New Roman" w:hAnsi="Times New Roman"/>
          <w:color w:val="000000"/>
          <w:sz w:val="24"/>
          <w:szCs w:val="24"/>
          <w:lang w:val="uk-UA" w:eastAsia="ar-SA"/>
        </w:rPr>
        <w:t xml:space="preserve"> в особі директора Приймака Дмитра Васильовича, який діє на підставі Статуту (далі – Замовник),з однієї сторони, та </w:t>
      </w:r>
      <w:r w:rsidRPr="00BF420B">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BF420B">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suppressAutoHyphens/>
        <w:spacing w:after="0" w:line="283" w:lineRule="exact"/>
        <w:jc w:val="center"/>
        <w:rPr>
          <w:rFonts w:ascii="Times New Roman" w:eastAsia="Times New Roman" w:hAnsi="Times New Roman"/>
          <w:b/>
          <w:color w:val="000000"/>
          <w:sz w:val="16"/>
          <w:szCs w:val="16"/>
          <w:lang w:val="uk-UA" w:eastAsia="ar-SA"/>
        </w:rPr>
      </w:pPr>
      <w:r w:rsidRPr="00BF420B">
        <w:rPr>
          <w:rFonts w:ascii="Times New Roman" w:eastAsia="Times New Roman" w:hAnsi="Times New Roman"/>
          <w:b/>
          <w:color w:val="000000"/>
          <w:sz w:val="24"/>
          <w:szCs w:val="24"/>
          <w:lang w:val="uk-UA" w:eastAsia="ar-SA"/>
        </w:rPr>
        <w:t>1. ПРЕДМЕТ ДОГОВОРУ</w:t>
      </w:r>
    </w:p>
    <w:p w:rsidR="00311A19" w:rsidRPr="00BF420B" w:rsidRDefault="00311A19" w:rsidP="00311A19">
      <w:pPr>
        <w:suppressAutoHyphens/>
        <w:spacing w:after="0" w:line="283" w:lineRule="exact"/>
        <w:ind w:left="1069"/>
        <w:jc w:val="both"/>
        <w:rPr>
          <w:rFonts w:ascii="Times New Roman" w:eastAsia="Times New Roman" w:hAnsi="Times New Roman"/>
          <w:b/>
          <w:color w:val="000000"/>
          <w:sz w:val="16"/>
          <w:szCs w:val="16"/>
          <w:lang w:val="uk-UA" w:eastAsia="ar-SA"/>
        </w:rPr>
      </w:pPr>
    </w:p>
    <w:p w:rsidR="00311A19" w:rsidRPr="00BF420B" w:rsidRDefault="00311A19" w:rsidP="00311A19">
      <w:pPr>
        <w:suppressAutoHyphens/>
        <w:spacing w:after="0" w:line="283" w:lineRule="exact"/>
        <w:ind w:firstLine="737"/>
        <w:jc w:val="both"/>
        <w:rPr>
          <w:rFonts w:ascii="Times New Roman" w:eastAsia="Times New Roman" w:hAnsi="Times New Roman"/>
          <w:sz w:val="24"/>
          <w:szCs w:val="24"/>
          <w:lang w:val="uk-UA" w:eastAsia="ar-SA"/>
        </w:rPr>
      </w:pPr>
      <w:r w:rsidRPr="00BF420B">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w:t>
      </w:r>
      <w:r>
        <w:rPr>
          <w:rFonts w:ascii="Times New Roman" w:eastAsia="Times New Roman" w:hAnsi="Times New Roman"/>
          <w:sz w:val="24"/>
          <w:szCs w:val="24"/>
          <w:lang w:val="uk-UA" w:eastAsia="ar-SA"/>
        </w:rPr>
        <w:t xml:space="preserve"> роботи</w:t>
      </w:r>
      <w:r w:rsidRPr="00BF420B">
        <w:rPr>
          <w:rFonts w:ascii="Times New Roman" w:eastAsia="Times New Roman" w:hAnsi="Times New Roman"/>
          <w:sz w:val="24"/>
          <w:szCs w:val="24"/>
          <w:lang w:val="uk-UA" w:eastAsia="ar-SA"/>
        </w:rPr>
        <w:t>:____________________</w:t>
      </w:r>
      <w:r>
        <w:rPr>
          <w:rFonts w:ascii="Times New Roman" w:eastAsia="Times New Roman" w:hAnsi="Times New Roman"/>
          <w:sz w:val="24"/>
          <w:szCs w:val="24"/>
          <w:u w:val="single"/>
          <w:lang w:val="uk-UA" w:eastAsia="ar-SA"/>
        </w:rPr>
        <w:t xml:space="preserve">                                                                                        </w:t>
      </w:r>
      <w:r w:rsidRPr="00BF420B">
        <w:rPr>
          <w:rFonts w:ascii="Times New Roman" w:eastAsia="Times New Roman" w:hAnsi="Times New Roman"/>
          <w:sz w:val="24"/>
          <w:szCs w:val="24"/>
          <w:lang w:val="uk-UA" w:eastAsia="ar-SA"/>
        </w:rPr>
        <w:t>_</w:t>
      </w:r>
      <w:r>
        <w:rPr>
          <w:rFonts w:ascii="Times New Roman" w:eastAsia="Times New Roman" w:hAnsi="Times New Roman"/>
          <w:b/>
          <w:sz w:val="24"/>
          <w:szCs w:val="24"/>
          <w:lang w:val="uk-UA" w:eastAsia="ar-SA"/>
        </w:rPr>
        <w:t>Код ДК 021:2015:</w:t>
      </w:r>
      <w:r>
        <w:rPr>
          <w:rFonts w:ascii="Times New Roman" w:hAnsi="Times New Roman"/>
          <w:b/>
          <w:sz w:val="24"/>
          <w:szCs w:val="24"/>
          <w:lang w:val="uk-UA"/>
        </w:rPr>
        <w:t>45450000-6</w:t>
      </w:r>
      <w:r w:rsidRPr="00F64257">
        <w:rPr>
          <w:rFonts w:ascii="Times New Roman" w:hAnsi="Times New Roman"/>
          <w:b/>
          <w:sz w:val="24"/>
          <w:szCs w:val="24"/>
          <w:lang w:val="uk-UA"/>
        </w:rPr>
        <w:t xml:space="preserve"> </w:t>
      </w:r>
      <w:r w:rsidRPr="00043BEE">
        <w:rPr>
          <w:rFonts w:ascii="Times New Roman" w:hAnsi="Times New Roman"/>
          <w:b/>
          <w:sz w:val="24"/>
          <w:szCs w:val="24"/>
          <w:lang w:val="uk-UA"/>
        </w:rPr>
        <w:t>Інші завершальні будівельні роботи</w:t>
      </w:r>
      <w:r w:rsidRPr="00BF420B">
        <w:rPr>
          <w:rFonts w:ascii="Times New Roman" w:eastAsia="Times New Roman" w:hAnsi="Times New Roman"/>
          <w:b/>
          <w:sz w:val="24"/>
          <w:szCs w:val="24"/>
          <w:lang w:val="uk-UA" w:eastAsia="ar-SA"/>
        </w:rPr>
        <w:t>,</w:t>
      </w:r>
      <w:r w:rsidRPr="00BF420B">
        <w:rPr>
          <w:rFonts w:ascii="Times New Roman" w:eastAsia="Times New Roman" w:hAnsi="Times New Roman"/>
          <w:sz w:val="24"/>
          <w:szCs w:val="24"/>
          <w:lang w:val="uk-UA" w:eastAsia="ar-SA"/>
        </w:rPr>
        <w:t xml:space="preserve"> яка зазначена в специфікації на </w:t>
      </w:r>
      <w:r w:rsidR="00E85251">
        <w:rPr>
          <w:rFonts w:ascii="Times New Roman" w:eastAsia="Times New Roman" w:hAnsi="Times New Roman"/>
          <w:sz w:val="24"/>
          <w:szCs w:val="24"/>
          <w:lang w:val="uk-UA" w:eastAsia="ar-SA"/>
        </w:rPr>
        <w:t>роботи</w:t>
      </w:r>
      <w:r w:rsidRPr="00BF420B">
        <w:rPr>
          <w:rFonts w:ascii="Times New Roman" w:eastAsia="Times New Roman" w:hAnsi="Times New Roman"/>
          <w:sz w:val="24"/>
          <w:szCs w:val="24"/>
          <w:lang w:val="uk-UA" w:eastAsia="ar-SA"/>
        </w:rPr>
        <w:t xml:space="preserve"> (Додаток до Договору), що є його невід’ємною частиною, у власність Замовника, а Замовник зобов'язується прийняти ці </w:t>
      </w:r>
      <w:r w:rsidR="005426E2">
        <w:rPr>
          <w:rFonts w:ascii="Times New Roman" w:eastAsia="Times New Roman" w:hAnsi="Times New Roman"/>
          <w:sz w:val="24"/>
          <w:szCs w:val="24"/>
          <w:lang w:val="uk-UA" w:eastAsia="ar-SA"/>
        </w:rPr>
        <w:t>Роботи</w:t>
      </w:r>
      <w:r w:rsidRPr="00BF420B">
        <w:rPr>
          <w:rFonts w:ascii="Times New Roman" w:eastAsia="Times New Roman" w:hAnsi="Times New Roman"/>
          <w:sz w:val="24"/>
          <w:szCs w:val="24"/>
          <w:lang w:val="uk-UA" w:eastAsia="ar-SA"/>
        </w:rPr>
        <w:t xml:space="preserve"> та своєчасно здійснити </w:t>
      </w:r>
      <w:r w:rsidR="00932FA0">
        <w:rPr>
          <w:rFonts w:ascii="Times New Roman" w:eastAsia="Times New Roman" w:hAnsi="Times New Roman"/>
          <w:sz w:val="24"/>
          <w:szCs w:val="24"/>
          <w:lang w:val="uk-UA" w:eastAsia="ar-SA"/>
        </w:rPr>
        <w:t>їх</w:t>
      </w:r>
      <w:r w:rsidRPr="00BF420B">
        <w:rPr>
          <w:rFonts w:ascii="Times New Roman" w:eastAsia="Times New Roman" w:hAnsi="Times New Roman"/>
          <w:sz w:val="24"/>
          <w:szCs w:val="24"/>
          <w:lang w:val="uk-UA" w:eastAsia="ar-SA"/>
        </w:rPr>
        <w:t xml:space="preserve"> оплату. </w:t>
      </w: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1.2. Обсяги закупівлі робіт</w:t>
      </w:r>
      <w:r w:rsidRPr="00BF420B">
        <w:rPr>
          <w:rFonts w:ascii="Times New Roman" w:eastAsia="Times New Roman" w:hAnsi="Times New Roman"/>
          <w:color w:val="000000"/>
          <w:sz w:val="24"/>
          <w:szCs w:val="24"/>
          <w:lang w:val="uk-UA" w:eastAsia="ar-SA"/>
        </w:rPr>
        <w:t xml:space="preserve"> можуть бути зменшені залежно від реального </w:t>
      </w:r>
      <w:r>
        <w:rPr>
          <w:rFonts w:ascii="Times New Roman" w:eastAsia="Times New Roman" w:hAnsi="Times New Roman"/>
          <w:color w:val="000000"/>
          <w:sz w:val="24"/>
          <w:szCs w:val="24"/>
          <w:lang w:val="uk-UA" w:eastAsia="ar-SA"/>
        </w:rPr>
        <w:t>виконаних робіт</w:t>
      </w:r>
      <w:r w:rsidRPr="00BF420B">
        <w:rPr>
          <w:rFonts w:ascii="Times New Roman" w:eastAsia="Times New Roman" w:hAnsi="Times New Roman"/>
          <w:color w:val="000000"/>
          <w:spacing w:val="1"/>
          <w:sz w:val="24"/>
          <w:szCs w:val="24"/>
          <w:lang w:val="uk-UA" w:eastAsia="ar-SA"/>
        </w:rPr>
        <w:t>.</w:t>
      </w: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BF420B">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РОБІТ</w:t>
      </w:r>
    </w:p>
    <w:p w:rsidR="00311A19" w:rsidRPr="00BF420B" w:rsidRDefault="00311A19" w:rsidP="00311A19">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2.1. Виконавець повинен </w:t>
      </w:r>
      <w:r>
        <w:rPr>
          <w:rFonts w:ascii="Times New Roman" w:eastAsia="Times New Roman" w:hAnsi="Times New Roman"/>
          <w:color w:val="000000"/>
          <w:sz w:val="24"/>
          <w:szCs w:val="24"/>
          <w:lang w:val="uk-UA" w:eastAsia="ar-SA"/>
        </w:rPr>
        <w:t>виконати</w:t>
      </w:r>
      <w:r w:rsidRPr="00BF420B">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Роботи</w:t>
      </w:r>
      <w:r w:rsidRPr="00BF420B">
        <w:rPr>
          <w:rFonts w:ascii="Times New Roman" w:eastAsia="Times New Roman" w:hAnsi="Times New Roman"/>
          <w:color w:val="000000"/>
          <w:sz w:val="24"/>
          <w:szCs w:val="24"/>
          <w:lang w:val="uk-UA" w:eastAsia="ar-SA"/>
        </w:rPr>
        <w:t xml:space="preserve">, якість яких відповідає стандартам, технічним умовам, іншій технічній документації, що встановлює вимоги до їх якості, та загальноприйнятим вимогам, встановленим до даного виду </w:t>
      </w:r>
      <w:r>
        <w:rPr>
          <w:rFonts w:ascii="Times New Roman" w:eastAsia="Times New Roman" w:hAnsi="Times New Roman"/>
          <w:color w:val="000000"/>
          <w:sz w:val="24"/>
          <w:szCs w:val="24"/>
          <w:lang w:val="uk-UA" w:eastAsia="ar-SA"/>
        </w:rPr>
        <w:t>Робіт</w:t>
      </w:r>
      <w:r w:rsidRPr="00BF420B">
        <w:rPr>
          <w:rFonts w:ascii="Times New Roman" w:eastAsia="Times New Roman" w:hAnsi="Times New Roman"/>
          <w:color w:val="000000"/>
          <w:sz w:val="24"/>
          <w:szCs w:val="24"/>
          <w:lang w:val="uk-UA" w:eastAsia="ar-SA"/>
        </w:rPr>
        <w:t xml:space="preserve">. </w:t>
      </w: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2.2. У разі виконання </w:t>
      </w:r>
      <w:r>
        <w:rPr>
          <w:rFonts w:ascii="Times New Roman" w:eastAsia="Times New Roman" w:hAnsi="Times New Roman"/>
          <w:color w:val="000000"/>
          <w:sz w:val="24"/>
          <w:szCs w:val="24"/>
          <w:lang w:val="uk-UA" w:eastAsia="ar-SA"/>
        </w:rPr>
        <w:t>Робіт</w:t>
      </w:r>
      <w:r w:rsidRPr="00BF420B">
        <w:rPr>
          <w:rFonts w:ascii="Times New Roman" w:eastAsia="Times New Roman" w:hAnsi="Times New Roman"/>
          <w:color w:val="000000"/>
          <w:sz w:val="24"/>
          <w:szCs w:val="24"/>
          <w:lang w:val="uk-UA" w:eastAsia="ar-SA"/>
        </w:rPr>
        <w:t xml:space="preserve">, що не відповідає вимогам встановленим пунктом 2.1. цього Договору, Виконавець зобов’язаний </w:t>
      </w:r>
      <w:r w:rsidR="006E5425">
        <w:rPr>
          <w:rFonts w:ascii="Times New Roman" w:eastAsia="Times New Roman" w:hAnsi="Times New Roman"/>
          <w:color w:val="000000"/>
          <w:sz w:val="24"/>
          <w:szCs w:val="24"/>
          <w:lang w:val="uk-UA" w:eastAsia="ar-SA"/>
        </w:rPr>
        <w:t>виконати</w:t>
      </w:r>
      <w:r w:rsidRPr="00BF420B">
        <w:rPr>
          <w:rFonts w:ascii="Times New Roman" w:eastAsia="Times New Roman" w:hAnsi="Times New Roman"/>
          <w:color w:val="000000"/>
          <w:sz w:val="24"/>
          <w:szCs w:val="24"/>
          <w:lang w:val="uk-UA" w:eastAsia="ar-SA"/>
        </w:rPr>
        <w:t xml:space="preserve"> якісні </w:t>
      </w:r>
      <w:r w:rsidR="006E5425">
        <w:rPr>
          <w:rFonts w:ascii="Times New Roman" w:eastAsia="Times New Roman" w:hAnsi="Times New Roman"/>
          <w:color w:val="000000"/>
          <w:sz w:val="24"/>
          <w:szCs w:val="24"/>
          <w:lang w:val="uk-UA" w:eastAsia="ar-SA"/>
        </w:rPr>
        <w:t>Роботи</w:t>
      </w:r>
      <w:r w:rsidRPr="00BF420B">
        <w:rPr>
          <w:rFonts w:ascii="Times New Roman" w:eastAsia="Times New Roman" w:hAnsi="Times New Roman"/>
          <w:color w:val="000000"/>
          <w:sz w:val="24"/>
          <w:szCs w:val="24"/>
          <w:lang w:val="uk-UA" w:eastAsia="ar-SA"/>
        </w:rPr>
        <w:t xml:space="preserve"> за власний рахунок.</w:t>
      </w: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BF420B">
        <w:rPr>
          <w:rFonts w:ascii="Times New Roman" w:eastAsia="Times New Roman" w:hAnsi="Times New Roman"/>
          <w:b/>
          <w:color w:val="000000"/>
          <w:sz w:val="24"/>
          <w:szCs w:val="24"/>
          <w:lang w:val="uk-UA" w:eastAsia="ar-SA"/>
        </w:rPr>
        <w:t>3. ЦІНА ДОГОВОРУ</w:t>
      </w:r>
    </w:p>
    <w:p w:rsidR="00311A19" w:rsidRPr="00BF420B" w:rsidRDefault="00311A19" w:rsidP="00311A19">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BF420B">
        <w:rPr>
          <w:rFonts w:ascii="Times New Roman" w:eastAsia="Times New Roman" w:hAnsi="Times New Roman"/>
          <w:color w:val="000000"/>
          <w:sz w:val="24"/>
          <w:szCs w:val="24"/>
          <w:lang w:val="uk-UA" w:eastAsia="ar-SA"/>
        </w:rPr>
        <w:t xml:space="preserve">3.1. </w:t>
      </w:r>
      <w:r w:rsidRPr="00BF420B">
        <w:rPr>
          <w:rFonts w:ascii="Times New Roman" w:eastAsia="Times New Roman" w:hAnsi="Times New Roman"/>
          <w:color w:val="000000"/>
          <w:spacing w:val="1"/>
          <w:sz w:val="24"/>
          <w:szCs w:val="24"/>
          <w:lang w:val="uk-UA" w:eastAsia="ar-SA"/>
        </w:rPr>
        <w:t xml:space="preserve">Загальна ціна </w:t>
      </w:r>
      <w:r w:rsidR="006E5425">
        <w:rPr>
          <w:rFonts w:ascii="Times New Roman" w:eastAsia="Times New Roman" w:hAnsi="Times New Roman"/>
          <w:color w:val="000000"/>
          <w:spacing w:val="1"/>
          <w:sz w:val="24"/>
          <w:szCs w:val="24"/>
          <w:lang w:val="uk-UA" w:eastAsia="ar-SA"/>
        </w:rPr>
        <w:t>Робіт</w:t>
      </w:r>
      <w:r w:rsidRPr="00BF420B">
        <w:rPr>
          <w:rFonts w:ascii="Times New Roman" w:eastAsia="Times New Roman" w:hAnsi="Times New Roman"/>
          <w:color w:val="000000"/>
          <w:spacing w:val="1"/>
          <w:sz w:val="24"/>
          <w:szCs w:val="24"/>
          <w:lang w:val="uk-UA" w:eastAsia="ar-SA"/>
        </w:rPr>
        <w:t xml:space="preserve"> за цим Договором становить –</w:t>
      </w:r>
      <w:r w:rsidRPr="00BF420B">
        <w:rPr>
          <w:rFonts w:ascii="Times New Roman" w:eastAsia="Times New Roman" w:hAnsi="Times New Roman"/>
          <w:color w:val="000000"/>
          <w:sz w:val="24"/>
          <w:szCs w:val="24"/>
          <w:lang w:val="uk-UA" w:eastAsia="ar-SA"/>
        </w:rPr>
        <w:t xml:space="preserve">  _____ (_____________ гривень 00 коп.), в т.ч. ПДВ 20% - </w:t>
      </w:r>
      <w:r w:rsidRPr="00BF420B">
        <w:rPr>
          <w:rFonts w:ascii="Times New Roman" w:eastAsia="Times New Roman" w:hAnsi="Times New Roman"/>
          <w:bCs/>
          <w:color w:val="000000"/>
          <w:sz w:val="24"/>
          <w:szCs w:val="24"/>
          <w:lang w:val="uk-UA" w:eastAsia="ru-RU"/>
        </w:rPr>
        <w:t>___(______________________).</w:t>
      </w:r>
    </w:p>
    <w:p w:rsidR="00311A19" w:rsidRPr="00BF420B" w:rsidRDefault="00311A19" w:rsidP="00311A19">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311A19" w:rsidRPr="00BF420B" w:rsidRDefault="00311A19" w:rsidP="00311A19">
      <w:pPr>
        <w:suppressAutoHyphens/>
        <w:spacing w:after="0" w:line="283" w:lineRule="exact"/>
        <w:ind w:firstLine="709"/>
        <w:jc w:val="center"/>
        <w:rPr>
          <w:rFonts w:ascii="Times New Roman" w:eastAsia="Times New Roman" w:hAnsi="Times New Roman"/>
          <w:color w:val="000000"/>
          <w:sz w:val="24"/>
          <w:szCs w:val="24"/>
          <w:lang w:val="uk-UA" w:eastAsia="ar-SA"/>
        </w:rPr>
      </w:pPr>
      <w:r w:rsidRPr="00BF420B">
        <w:rPr>
          <w:rFonts w:ascii="Times New Roman" w:eastAsia="Times New Roman" w:hAnsi="Times New Roman"/>
          <w:b/>
          <w:color w:val="000000"/>
          <w:sz w:val="24"/>
          <w:szCs w:val="24"/>
          <w:lang w:val="uk-UA" w:eastAsia="ar-SA"/>
        </w:rPr>
        <w:t>4. ПОРЯДОК ЗДІЙСНЕННЯ ОПЛАТИ</w:t>
      </w: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p>
    <w:p w:rsidR="00311A19" w:rsidRDefault="00311A19" w:rsidP="00AB5AF1">
      <w:pPr>
        <w:pStyle w:val="1fb"/>
        <w:ind w:firstLine="851"/>
        <w:jc w:val="both"/>
        <w:rPr>
          <w:sz w:val="24"/>
          <w:szCs w:val="24"/>
          <w:lang w:val="uk-UA"/>
        </w:rPr>
      </w:pPr>
      <w:r w:rsidRPr="00BF420B">
        <w:rPr>
          <w:sz w:val="24"/>
          <w:szCs w:val="24"/>
          <w:lang w:val="uk-UA"/>
        </w:rPr>
        <w:t xml:space="preserve">4.1. </w:t>
      </w:r>
      <w:r w:rsidR="00AB5AF1" w:rsidRPr="00AB5AF1">
        <w:rPr>
          <w:sz w:val="24"/>
          <w:szCs w:val="24"/>
          <w:lang w:val="uk-UA"/>
        </w:rPr>
        <w:t>Оплата здійснюється в безготівковій формі, шляхом перерахування Замовником на поточний рахунок Виконавця авансу в розмірі 30% протягом 10 календарних днів з дня підписання договору, остаточна оплата протяго</w:t>
      </w:r>
      <w:r w:rsidR="004A6D96">
        <w:rPr>
          <w:sz w:val="24"/>
          <w:szCs w:val="24"/>
          <w:lang w:val="uk-UA"/>
        </w:rPr>
        <w:t>м 60 банківських днів згідно під</w:t>
      </w:r>
      <w:r w:rsidR="00AB5AF1" w:rsidRPr="00AB5AF1">
        <w:rPr>
          <w:sz w:val="24"/>
          <w:szCs w:val="24"/>
          <w:lang w:val="uk-UA"/>
        </w:rPr>
        <w:t>писаних актів виконаних робіт.</w:t>
      </w:r>
    </w:p>
    <w:p w:rsidR="00AB5AF1" w:rsidRPr="00BF420B" w:rsidRDefault="00AB5AF1" w:rsidP="00AB5AF1">
      <w:pPr>
        <w:pStyle w:val="1fb"/>
        <w:ind w:firstLine="851"/>
        <w:jc w:val="both"/>
        <w:rPr>
          <w:b/>
          <w:color w:val="000000"/>
          <w:sz w:val="24"/>
          <w:szCs w:val="24"/>
          <w:lang w:val="uk-UA" w:eastAsia="ar-SA"/>
        </w:rPr>
      </w:pPr>
    </w:p>
    <w:p w:rsidR="00311A19" w:rsidRPr="00BF420B" w:rsidRDefault="00311A19" w:rsidP="00311A19">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BF420B">
        <w:rPr>
          <w:rFonts w:ascii="Times New Roman" w:eastAsia="Times New Roman" w:hAnsi="Times New Roman"/>
          <w:b/>
          <w:color w:val="000000"/>
          <w:sz w:val="24"/>
          <w:szCs w:val="24"/>
          <w:lang w:val="uk-UA" w:eastAsia="ar-SA"/>
        </w:rPr>
        <w:t>5. ПРАВА ТА ОБОВ’ЯЗКИ СТОРІН</w:t>
      </w:r>
    </w:p>
    <w:p w:rsidR="00311A19" w:rsidRPr="00BF420B" w:rsidRDefault="00311A19" w:rsidP="00311A19">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5.1. Виконавець зобов’язаний:</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5.1.1. Виконати </w:t>
      </w:r>
      <w:r w:rsidR="006E5425">
        <w:rPr>
          <w:rFonts w:ascii="Times New Roman" w:eastAsia="Times New Roman" w:hAnsi="Times New Roman"/>
          <w:color w:val="000000"/>
          <w:sz w:val="24"/>
          <w:szCs w:val="24"/>
          <w:lang w:val="uk-UA" w:eastAsia="ar-SA"/>
        </w:rPr>
        <w:t>Роботи</w:t>
      </w:r>
      <w:r w:rsidRPr="00BF420B">
        <w:rPr>
          <w:rFonts w:ascii="Times New Roman" w:eastAsia="Times New Roman" w:hAnsi="Times New Roman"/>
          <w:color w:val="000000"/>
          <w:sz w:val="24"/>
          <w:szCs w:val="24"/>
          <w:lang w:val="uk-UA" w:eastAsia="ar-SA"/>
        </w:rPr>
        <w:t xml:space="preserve"> належної якості, відповідно до замовлень Замовника та умов цього Договору.</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5.2. Виконавець має право:</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5.2.1. Своєчасно та в повному обсязі отримувати плату за виконані </w:t>
      </w:r>
      <w:r w:rsidR="006E5425">
        <w:rPr>
          <w:rFonts w:ascii="Times New Roman" w:eastAsia="Times New Roman" w:hAnsi="Times New Roman"/>
          <w:color w:val="000000"/>
          <w:sz w:val="24"/>
          <w:szCs w:val="24"/>
          <w:lang w:val="uk-UA" w:eastAsia="ar-SA"/>
        </w:rPr>
        <w:t>Роботи</w:t>
      </w:r>
      <w:r w:rsidRPr="00BF420B">
        <w:rPr>
          <w:rFonts w:ascii="Times New Roman" w:eastAsia="Times New Roman" w:hAnsi="Times New Roman"/>
          <w:color w:val="000000"/>
          <w:sz w:val="24"/>
          <w:szCs w:val="24"/>
          <w:lang w:val="uk-UA" w:eastAsia="ar-SA"/>
        </w:rPr>
        <w:t>, в порядку встановленому Договором.</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5.3. Замовник зобов’язаний:</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5.3.1. Прийняти </w:t>
      </w:r>
      <w:r w:rsidR="006E5425">
        <w:rPr>
          <w:rFonts w:ascii="Times New Roman" w:eastAsia="Times New Roman" w:hAnsi="Times New Roman"/>
          <w:color w:val="000000"/>
          <w:sz w:val="24"/>
          <w:szCs w:val="24"/>
          <w:lang w:val="uk-UA" w:eastAsia="ar-SA"/>
        </w:rPr>
        <w:t>Роботи</w:t>
      </w:r>
      <w:r w:rsidRPr="00BF420B">
        <w:rPr>
          <w:rFonts w:ascii="Times New Roman" w:eastAsia="Times New Roman" w:hAnsi="Times New Roman"/>
          <w:color w:val="000000"/>
          <w:sz w:val="24"/>
          <w:szCs w:val="24"/>
          <w:lang w:val="uk-UA" w:eastAsia="ar-SA"/>
        </w:rPr>
        <w:t xml:space="preserve"> в терміни й у порядку, що передбачені цим Договором.</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5.3.2. Оплатити Виконавцю виконані </w:t>
      </w:r>
      <w:r w:rsidR="006E5425">
        <w:rPr>
          <w:rFonts w:ascii="Times New Roman" w:eastAsia="Times New Roman" w:hAnsi="Times New Roman"/>
          <w:color w:val="000000"/>
          <w:sz w:val="24"/>
          <w:szCs w:val="24"/>
          <w:lang w:val="uk-UA" w:eastAsia="ar-SA"/>
        </w:rPr>
        <w:t>Роботи</w:t>
      </w:r>
      <w:r w:rsidRPr="00BF420B">
        <w:rPr>
          <w:rFonts w:ascii="Times New Roman" w:eastAsia="Times New Roman" w:hAnsi="Times New Roman"/>
          <w:color w:val="000000"/>
          <w:sz w:val="24"/>
          <w:szCs w:val="24"/>
          <w:lang w:val="uk-UA" w:eastAsia="ar-SA"/>
        </w:rPr>
        <w:t xml:space="preserve"> відповідно до умов, установлених цим Договором. </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lastRenderedPageBreak/>
        <w:t>5.4. Замовник має право:</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5.4.1.</w:t>
      </w:r>
      <w:r w:rsidRPr="00BF420B">
        <w:rPr>
          <w:rFonts w:ascii="Times New Roman" w:eastAsia="Times New Roman" w:hAnsi="Times New Roman"/>
          <w:color w:val="FFFFFF"/>
          <w:sz w:val="24"/>
          <w:szCs w:val="24"/>
          <w:lang w:val="uk-UA" w:eastAsia="ar-SA"/>
        </w:rPr>
        <w:t>.</w:t>
      </w:r>
      <w:r w:rsidRPr="00BF420B">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BF420B">
        <w:rPr>
          <w:rFonts w:ascii="Times New Roman" w:eastAsia="Times New Roman" w:hAnsi="Times New Roman"/>
          <w:bCs/>
          <w:color w:val="000000"/>
          <w:sz w:val="24"/>
          <w:szCs w:val="24"/>
          <w:lang w:val="uk-UA" w:eastAsia="ar-SA"/>
        </w:rPr>
        <w:t>Виконавцем</w:t>
      </w:r>
      <w:r w:rsidRPr="00BF420B">
        <w:rPr>
          <w:rFonts w:ascii="Times New Roman" w:eastAsia="Times New Roman" w:hAnsi="Times New Roman"/>
          <w:color w:val="000000"/>
          <w:sz w:val="24"/>
          <w:szCs w:val="24"/>
          <w:lang w:val="uk-UA" w:eastAsia="ar-SA"/>
        </w:rPr>
        <w:t>, повідомивши про це його у 20 денний строк.</w:t>
      </w:r>
    </w:p>
    <w:p w:rsidR="00311A19" w:rsidRPr="00BF420B" w:rsidRDefault="006E5425"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5.4.2. Отримувати Роботи</w:t>
      </w:r>
      <w:r w:rsidR="00311A19" w:rsidRPr="00BF420B">
        <w:rPr>
          <w:rFonts w:ascii="Times New Roman" w:eastAsia="Times New Roman" w:hAnsi="Times New Roman"/>
          <w:color w:val="000000"/>
          <w:sz w:val="24"/>
          <w:szCs w:val="24"/>
          <w:lang w:val="uk-UA" w:eastAsia="ar-SA"/>
        </w:rPr>
        <w:t xml:space="preserve"> відповідної якості, обумовленої в Договорі.</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suppressAutoHyphens/>
        <w:spacing w:after="0" w:line="271" w:lineRule="exact"/>
        <w:ind w:firstLine="709"/>
        <w:jc w:val="center"/>
        <w:rPr>
          <w:rFonts w:ascii="Times New Roman" w:eastAsia="Times New Roman" w:hAnsi="Times New Roman"/>
          <w:color w:val="000000"/>
          <w:sz w:val="16"/>
          <w:szCs w:val="16"/>
          <w:lang w:val="uk-UA" w:eastAsia="ar-SA"/>
        </w:rPr>
      </w:pPr>
      <w:r w:rsidRPr="00BF420B">
        <w:rPr>
          <w:rFonts w:ascii="Times New Roman" w:eastAsia="Times New Roman" w:hAnsi="Times New Roman"/>
          <w:b/>
          <w:color w:val="000000"/>
          <w:sz w:val="24"/>
          <w:szCs w:val="24"/>
          <w:lang w:val="uk-UA" w:eastAsia="ar-SA"/>
        </w:rPr>
        <w:t xml:space="preserve">6. ПОРЯДОК ЗДІЙСНЕННЯ </w:t>
      </w:r>
      <w:r w:rsidR="00E85251">
        <w:rPr>
          <w:rFonts w:ascii="Times New Roman" w:eastAsia="Times New Roman" w:hAnsi="Times New Roman"/>
          <w:b/>
          <w:color w:val="000000"/>
          <w:sz w:val="24"/>
          <w:szCs w:val="24"/>
          <w:lang w:val="uk-UA" w:eastAsia="ar-SA"/>
        </w:rPr>
        <w:t>ВИКОНАННЯ РОБІТ</w:t>
      </w:r>
    </w:p>
    <w:p w:rsidR="00311A19" w:rsidRPr="005B4B1B" w:rsidRDefault="00311A19" w:rsidP="00311A19">
      <w:pPr>
        <w:suppressAutoHyphens/>
        <w:spacing w:after="0" w:line="271" w:lineRule="exact"/>
        <w:ind w:firstLine="709"/>
        <w:jc w:val="both"/>
        <w:rPr>
          <w:rFonts w:ascii="Times New Roman" w:eastAsia="Times New Roman" w:hAnsi="Times New Roman"/>
          <w:sz w:val="16"/>
          <w:szCs w:val="16"/>
          <w:lang w:val="uk-UA" w:eastAsia="ar-SA"/>
        </w:rPr>
      </w:pPr>
    </w:p>
    <w:p w:rsidR="005B4B1B" w:rsidRDefault="00311A19" w:rsidP="00311A19">
      <w:pPr>
        <w:suppressAutoHyphens/>
        <w:spacing w:after="0" w:line="271" w:lineRule="exact"/>
        <w:ind w:firstLine="709"/>
        <w:jc w:val="both"/>
        <w:rPr>
          <w:rFonts w:ascii="Times New Roman" w:eastAsia="Times New Roman" w:hAnsi="Times New Roman"/>
          <w:sz w:val="24"/>
          <w:szCs w:val="24"/>
          <w:lang w:val="uk-UA" w:bidi="en-US"/>
        </w:rPr>
      </w:pPr>
      <w:r w:rsidRPr="005B4B1B">
        <w:rPr>
          <w:rFonts w:ascii="Times New Roman" w:eastAsia="Times New Roman" w:hAnsi="Times New Roman"/>
          <w:sz w:val="24"/>
          <w:szCs w:val="24"/>
          <w:lang w:val="uk-UA" w:eastAsia="ar-SA"/>
        </w:rPr>
        <w:t xml:space="preserve">6.1. </w:t>
      </w:r>
      <w:r w:rsidR="006E5425" w:rsidRPr="005B4B1B">
        <w:rPr>
          <w:rFonts w:ascii="Times New Roman" w:eastAsia="Times New Roman" w:hAnsi="Times New Roman"/>
          <w:sz w:val="24"/>
          <w:szCs w:val="24"/>
          <w:lang w:val="uk-UA" w:eastAsia="ar-SA"/>
        </w:rPr>
        <w:t xml:space="preserve">Виконання Робіт здійснюється: </w:t>
      </w:r>
      <w:r w:rsidR="006E5425" w:rsidRPr="005B4B1B">
        <w:rPr>
          <w:rFonts w:ascii="Times New Roman" w:eastAsia="Times New Roman" w:hAnsi="Times New Roman"/>
          <w:sz w:val="24"/>
          <w:szCs w:val="24"/>
          <w:lang w:val="uk-UA" w:eastAsia="ru-RU"/>
        </w:rPr>
        <w:t>перша черга – до 01.09.2023р</w:t>
      </w:r>
      <w:r w:rsidR="006C54C9">
        <w:rPr>
          <w:rFonts w:ascii="Times New Roman" w:eastAsia="Times New Roman" w:hAnsi="Times New Roman"/>
          <w:sz w:val="24"/>
          <w:szCs w:val="24"/>
          <w:lang w:val="uk-UA" w:bidi="en-US"/>
        </w:rPr>
        <w:t>., друга черга- до 01</w:t>
      </w:r>
      <w:r w:rsidR="006E5425" w:rsidRPr="005B4B1B">
        <w:rPr>
          <w:rFonts w:ascii="Times New Roman" w:eastAsia="Times New Roman" w:hAnsi="Times New Roman"/>
          <w:sz w:val="24"/>
          <w:szCs w:val="24"/>
          <w:lang w:val="uk-UA" w:bidi="en-US"/>
        </w:rPr>
        <w:t>.12.2023р.</w:t>
      </w:r>
    </w:p>
    <w:p w:rsidR="00311A19" w:rsidRPr="005B4B1B" w:rsidRDefault="006107E1" w:rsidP="00311A19">
      <w:pPr>
        <w:suppressAutoHyphens/>
        <w:spacing w:after="0" w:line="271" w:lineRule="exact"/>
        <w:ind w:firstLine="709"/>
        <w:jc w:val="both"/>
        <w:rPr>
          <w:rFonts w:ascii="Times New Roman" w:eastAsia="Times New Roman" w:hAnsi="Times New Roman"/>
          <w:sz w:val="24"/>
          <w:szCs w:val="24"/>
          <w:lang w:val="uk-UA" w:eastAsia="ar-SA"/>
        </w:rPr>
      </w:pPr>
      <w:r w:rsidRPr="005B4B1B">
        <w:rPr>
          <w:rFonts w:ascii="Times New Roman" w:eastAsia="Times New Roman" w:hAnsi="Times New Roman"/>
          <w:sz w:val="24"/>
          <w:szCs w:val="24"/>
          <w:lang w:val="uk-UA" w:bidi="en-US"/>
        </w:rPr>
        <w:t xml:space="preserve"> Ви</w:t>
      </w:r>
      <w:r w:rsidR="005B4B1B" w:rsidRPr="005B4B1B">
        <w:rPr>
          <w:rFonts w:ascii="Times New Roman" w:eastAsia="Times New Roman" w:hAnsi="Times New Roman"/>
          <w:sz w:val="24"/>
          <w:szCs w:val="24"/>
          <w:lang w:val="uk-UA" w:bidi="en-US"/>
        </w:rPr>
        <w:t>конавець розпочинає виконання Р</w:t>
      </w:r>
      <w:r w:rsidRPr="005B4B1B">
        <w:rPr>
          <w:rFonts w:ascii="Times New Roman" w:eastAsia="Times New Roman" w:hAnsi="Times New Roman"/>
          <w:sz w:val="24"/>
          <w:szCs w:val="24"/>
          <w:lang w:val="uk-UA" w:bidi="en-US"/>
        </w:rPr>
        <w:t xml:space="preserve">обіт </w:t>
      </w:r>
      <w:r w:rsidR="005B4B1B" w:rsidRPr="005B4B1B">
        <w:rPr>
          <w:rFonts w:ascii="Times New Roman" w:eastAsia="Times New Roman" w:hAnsi="Times New Roman"/>
          <w:sz w:val="24"/>
          <w:szCs w:val="24"/>
          <w:lang w:val="uk-UA" w:bidi="en-US"/>
        </w:rPr>
        <w:t xml:space="preserve">протягом 10 календарних днів з дати надходження заявки Замовника на виконання робіт першої черги та </w:t>
      </w:r>
      <w:r w:rsidR="005B4B1B">
        <w:rPr>
          <w:rFonts w:ascii="Times New Roman" w:eastAsia="Times New Roman" w:hAnsi="Times New Roman"/>
          <w:sz w:val="24"/>
          <w:szCs w:val="24"/>
          <w:lang w:val="uk-UA" w:bidi="en-US"/>
        </w:rPr>
        <w:t xml:space="preserve">надходження заявки на </w:t>
      </w:r>
      <w:r w:rsidR="005B4B1B" w:rsidRPr="005B4B1B">
        <w:rPr>
          <w:rFonts w:ascii="Times New Roman" w:eastAsia="Times New Roman" w:hAnsi="Times New Roman"/>
          <w:sz w:val="24"/>
          <w:szCs w:val="24"/>
          <w:lang w:val="uk-UA" w:bidi="en-US"/>
        </w:rPr>
        <w:t>виконання робіт другої черги.</w:t>
      </w:r>
    </w:p>
    <w:p w:rsidR="00311A19" w:rsidRPr="00783482"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6.2.</w:t>
      </w:r>
      <w:r w:rsidRPr="00783482">
        <w:rPr>
          <w:rFonts w:ascii="Times New Roman" w:eastAsia="Times New Roman" w:hAnsi="Times New Roman"/>
          <w:color w:val="000000"/>
          <w:sz w:val="24"/>
          <w:szCs w:val="24"/>
          <w:lang w:val="uk-UA" w:eastAsia="ar-SA"/>
        </w:rPr>
        <w:t xml:space="preserve"> Передача </w:t>
      </w:r>
      <w:r w:rsidR="006E5425">
        <w:rPr>
          <w:rFonts w:ascii="Times New Roman" w:eastAsia="Times New Roman" w:hAnsi="Times New Roman"/>
          <w:color w:val="000000"/>
          <w:sz w:val="24"/>
          <w:szCs w:val="24"/>
          <w:lang w:val="uk-UA" w:eastAsia="ar-SA"/>
        </w:rPr>
        <w:t>виконаних робіт</w:t>
      </w:r>
      <w:r w:rsidRPr="00783482">
        <w:rPr>
          <w:rFonts w:ascii="Times New Roman" w:eastAsia="Times New Roman" w:hAnsi="Times New Roman"/>
          <w:color w:val="000000"/>
          <w:sz w:val="24"/>
          <w:szCs w:val="24"/>
          <w:lang w:val="uk-UA" w:eastAsia="ar-SA"/>
        </w:rPr>
        <w:t xml:space="preserve"> Виконавцем і приймання їх Замовником  проводиться після </w:t>
      </w:r>
      <w:r>
        <w:rPr>
          <w:rFonts w:ascii="Times New Roman" w:eastAsia="Times New Roman" w:hAnsi="Times New Roman"/>
          <w:color w:val="000000"/>
          <w:sz w:val="24"/>
          <w:szCs w:val="24"/>
          <w:lang w:val="uk-UA" w:eastAsia="ar-SA"/>
        </w:rPr>
        <w:t xml:space="preserve">виконання </w:t>
      </w:r>
      <w:r w:rsidRPr="00783482">
        <w:rPr>
          <w:rFonts w:ascii="Times New Roman" w:eastAsia="Times New Roman" w:hAnsi="Times New Roman"/>
          <w:color w:val="000000"/>
          <w:sz w:val="24"/>
          <w:szCs w:val="24"/>
          <w:lang w:val="uk-UA" w:eastAsia="ar-SA"/>
        </w:rPr>
        <w:t xml:space="preserve">Виконавцем </w:t>
      </w:r>
      <w:r>
        <w:rPr>
          <w:rFonts w:ascii="Times New Roman" w:eastAsia="Times New Roman" w:hAnsi="Times New Roman"/>
          <w:color w:val="000000"/>
          <w:sz w:val="24"/>
          <w:szCs w:val="24"/>
          <w:lang w:val="uk-UA" w:eastAsia="ar-SA"/>
        </w:rPr>
        <w:t>всього обсягу робіт</w:t>
      </w:r>
      <w:r w:rsidR="005B4B1B">
        <w:rPr>
          <w:rFonts w:ascii="Times New Roman" w:eastAsia="Times New Roman" w:hAnsi="Times New Roman"/>
          <w:color w:val="000000"/>
          <w:sz w:val="24"/>
          <w:szCs w:val="24"/>
          <w:lang w:val="uk-UA" w:eastAsia="ar-SA"/>
        </w:rPr>
        <w:t xml:space="preserve"> першої та другої черги та оформляється актами</w:t>
      </w:r>
      <w:r w:rsidRPr="00783482">
        <w:rPr>
          <w:rFonts w:ascii="Times New Roman" w:eastAsia="Times New Roman" w:hAnsi="Times New Roman"/>
          <w:color w:val="000000"/>
          <w:sz w:val="24"/>
          <w:szCs w:val="24"/>
          <w:lang w:val="uk-UA" w:eastAsia="ar-SA"/>
        </w:rPr>
        <w:t xml:space="preserve"> здачі-приймання </w:t>
      </w:r>
      <w:r w:rsidR="006E5425">
        <w:rPr>
          <w:rFonts w:ascii="Times New Roman" w:eastAsia="Times New Roman" w:hAnsi="Times New Roman"/>
          <w:color w:val="000000"/>
          <w:sz w:val="24"/>
          <w:szCs w:val="24"/>
          <w:lang w:val="uk-UA" w:eastAsia="ar-SA"/>
        </w:rPr>
        <w:t>виконаних робіт</w:t>
      </w:r>
      <w:r w:rsidR="005B4B1B">
        <w:rPr>
          <w:rFonts w:ascii="Times New Roman" w:eastAsia="Times New Roman" w:hAnsi="Times New Roman"/>
          <w:color w:val="000000"/>
          <w:sz w:val="24"/>
          <w:szCs w:val="24"/>
          <w:lang w:val="uk-UA" w:eastAsia="ar-SA"/>
        </w:rPr>
        <w:t>, підписаними</w:t>
      </w:r>
      <w:r w:rsidRPr="00783482">
        <w:rPr>
          <w:rFonts w:ascii="Times New Roman" w:eastAsia="Times New Roman" w:hAnsi="Times New Roman"/>
          <w:color w:val="000000"/>
          <w:sz w:val="24"/>
          <w:szCs w:val="24"/>
          <w:lang w:val="uk-UA" w:eastAsia="ar-SA"/>
        </w:rPr>
        <w:t xml:space="preserve">  Сторонами.</w:t>
      </w:r>
      <w:r>
        <w:rPr>
          <w:rFonts w:ascii="Times New Roman" w:eastAsia="Times New Roman" w:hAnsi="Times New Roman"/>
          <w:color w:val="000000"/>
          <w:sz w:val="24"/>
          <w:szCs w:val="24"/>
          <w:lang w:val="uk-UA" w:eastAsia="ar-SA"/>
        </w:rPr>
        <w:t xml:space="preserve"> </w:t>
      </w:r>
      <w:r w:rsidRPr="00783482">
        <w:rPr>
          <w:rFonts w:ascii="Times New Roman" w:eastAsia="Times New Roman" w:hAnsi="Times New Roman"/>
          <w:color w:val="000000"/>
          <w:sz w:val="24"/>
          <w:szCs w:val="24"/>
          <w:lang w:val="uk-UA" w:eastAsia="ar-SA"/>
        </w:rPr>
        <w:t xml:space="preserve">В акті про </w:t>
      </w:r>
      <w:r w:rsidR="006E5425">
        <w:rPr>
          <w:rFonts w:ascii="Times New Roman" w:eastAsia="Times New Roman" w:hAnsi="Times New Roman"/>
          <w:color w:val="000000"/>
          <w:sz w:val="24"/>
          <w:szCs w:val="24"/>
          <w:lang w:val="uk-UA" w:eastAsia="ar-SA"/>
        </w:rPr>
        <w:t>виконання робіт</w:t>
      </w:r>
      <w:r w:rsidRPr="00783482">
        <w:rPr>
          <w:rFonts w:ascii="Times New Roman" w:eastAsia="Times New Roman" w:hAnsi="Times New Roman"/>
          <w:color w:val="000000"/>
          <w:sz w:val="24"/>
          <w:szCs w:val="24"/>
          <w:lang w:val="uk-UA" w:eastAsia="ar-SA"/>
        </w:rPr>
        <w:t xml:space="preserve"> повинен бути відображений  перелік  </w:t>
      </w:r>
      <w:r w:rsidR="006E5425">
        <w:rPr>
          <w:rFonts w:ascii="Times New Roman" w:eastAsia="Times New Roman" w:hAnsi="Times New Roman"/>
          <w:color w:val="000000"/>
          <w:sz w:val="24"/>
          <w:szCs w:val="24"/>
          <w:lang w:val="uk-UA" w:eastAsia="ar-SA"/>
        </w:rPr>
        <w:t>робіт</w:t>
      </w:r>
      <w:r w:rsidRPr="00783482">
        <w:rPr>
          <w:rFonts w:ascii="Times New Roman" w:eastAsia="Times New Roman" w:hAnsi="Times New Roman"/>
          <w:color w:val="000000"/>
          <w:sz w:val="24"/>
          <w:szCs w:val="24"/>
          <w:lang w:val="uk-UA" w:eastAsia="ar-SA"/>
        </w:rPr>
        <w:t xml:space="preserve">. </w:t>
      </w:r>
    </w:p>
    <w:p w:rsidR="00311A19" w:rsidRPr="00783482"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6.3</w:t>
      </w:r>
      <w:r w:rsidRPr="00783482">
        <w:rPr>
          <w:rFonts w:ascii="Times New Roman" w:eastAsia="Times New Roman" w:hAnsi="Times New Roman"/>
          <w:color w:val="000000"/>
          <w:sz w:val="24"/>
          <w:szCs w:val="24"/>
          <w:lang w:val="uk-UA" w:eastAsia="ar-SA"/>
        </w:rPr>
        <w:t xml:space="preserve">. Якщо під час </w:t>
      </w:r>
      <w:r w:rsidR="006E5425">
        <w:rPr>
          <w:rFonts w:ascii="Times New Roman" w:eastAsia="Times New Roman" w:hAnsi="Times New Roman"/>
          <w:color w:val="000000"/>
          <w:sz w:val="24"/>
          <w:szCs w:val="24"/>
          <w:lang w:val="uk-UA" w:eastAsia="ar-SA"/>
        </w:rPr>
        <w:t>виконання робіт</w:t>
      </w:r>
      <w:r w:rsidRPr="00783482">
        <w:rPr>
          <w:rFonts w:ascii="Times New Roman" w:eastAsia="Times New Roman" w:hAnsi="Times New Roman"/>
          <w:color w:val="000000"/>
          <w:sz w:val="24"/>
          <w:szCs w:val="24"/>
          <w:lang w:val="uk-UA" w:eastAsia="ar-SA"/>
        </w:rPr>
        <w:t xml:space="preserve"> Виконавець відступив від умов Договору, що</w:t>
      </w:r>
      <w:r w:rsidR="006E5425">
        <w:rPr>
          <w:rFonts w:ascii="Times New Roman" w:eastAsia="Times New Roman" w:hAnsi="Times New Roman"/>
          <w:color w:val="000000"/>
          <w:sz w:val="24"/>
          <w:szCs w:val="24"/>
          <w:lang w:val="uk-UA" w:eastAsia="ar-SA"/>
        </w:rPr>
        <w:t xml:space="preserve"> призвело до погіршення якості робіт</w:t>
      </w:r>
      <w:r w:rsidRPr="00783482">
        <w:rPr>
          <w:rFonts w:ascii="Times New Roman" w:eastAsia="Times New Roman" w:hAnsi="Times New Roman"/>
          <w:color w:val="000000"/>
          <w:sz w:val="24"/>
          <w:szCs w:val="24"/>
          <w:lang w:val="uk-UA" w:eastAsia="ar-SA"/>
        </w:rPr>
        <w:t xml:space="preserve">, то на вимогу Замовника він зобов’язаний безкоштовно виправити всі виявлені недоліки у встановлений за згодою Сторін термін, але не більше 20 календарних днів  з моменту виявлення недоліків. </w:t>
      </w:r>
    </w:p>
    <w:p w:rsidR="00311A19" w:rsidRPr="00783482"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6.4</w:t>
      </w:r>
      <w:r w:rsidR="006E5425">
        <w:rPr>
          <w:rFonts w:ascii="Times New Roman" w:eastAsia="Times New Roman" w:hAnsi="Times New Roman"/>
          <w:color w:val="000000"/>
          <w:sz w:val="24"/>
          <w:szCs w:val="24"/>
          <w:lang w:val="uk-UA" w:eastAsia="ar-SA"/>
        </w:rPr>
        <w:t xml:space="preserve">. При наявності у виконаних роботах </w:t>
      </w:r>
      <w:r w:rsidRPr="00783482">
        <w:rPr>
          <w:rFonts w:ascii="Times New Roman" w:eastAsia="Times New Roman" w:hAnsi="Times New Roman"/>
          <w:color w:val="000000"/>
          <w:sz w:val="24"/>
          <w:szCs w:val="24"/>
          <w:lang w:val="uk-UA" w:eastAsia="ar-SA"/>
        </w:rPr>
        <w:t>істотних відступів від Договору та Технічних вимог або інших істотних недоліків, Замовник вправі вимагати розірвання договору з відшкодуванням збитків.</w:t>
      </w:r>
    </w:p>
    <w:p w:rsidR="00311A19" w:rsidRPr="00783482"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6.5</w:t>
      </w:r>
      <w:r w:rsidRPr="00783482">
        <w:rPr>
          <w:rFonts w:ascii="Times New Roman" w:eastAsia="Times New Roman" w:hAnsi="Times New Roman"/>
          <w:color w:val="000000"/>
          <w:sz w:val="24"/>
          <w:szCs w:val="24"/>
          <w:lang w:val="uk-UA" w:eastAsia="ar-SA"/>
        </w:rPr>
        <w:t xml:space="preserve"> Якщо при прийнятті </w:t>
      </w:r>
      <w:r w:rsidR="006E5425">
        <w:rPr>
          <w:rFonts w:ascii="Times New Roman" w:eastAsia="Times New Roman" w:hAnsi="Times New Roman"/>
          <w:color w:val="000000"/>
          <w:sz w:val="24"/>
          <w:szCs w:val="24"/>
          <w:lang w:val="uk-UA" w:eastAsia="ar-SA"/>
        </w:rPr>
        <w:t>виконаних робіт</w:t>
      </w:r>
      <w:r w:rsidRPr="00783482">
        <w:rPr>
          <w:rFonts w:ascii="Times New Roman" w:eastAsia="Times New Roman" w:hAnsi="Times New Roman"/>
          <w:color w:val="000000"/>
          <w:sz w:val="24"/>
          <w:szCs w:val="24"/>
          <w:lang w:val="uk-UA" w:eastAsia="ar-SA"/>
        </w:rPr>
        <w:t xml:space="preserve"> Замовником виявлені допущені у </w:t>
      </w:r>
      <w:r w:rsidR="006E5425">
        <w:rPr>
          <w:rFonts w:ascii="Times New Roman" w:eastAsia="Times New Roman" w:hAnsi="Times New Roman"/>
          <w:color w:val="000000"/>
          <w:sz w:val="24"/>
          <w:szCs w:val="24"/>
          <w:lang w:val="uk-UA" w:eastAsia="ar-SA"/>
        </w:rPr>
        <w:t>виконаних роботах</w:t>
      </w:r>
      <w:r w:rsidRPr="00783482">
        <w:rPr>
          <w:rFonts w:ascii="Times New Roman" w:eastAsia="Times New Roman" w:hAnsi="Times New Roman"/>
          <w:color w:val="000000"/>
          <w:sz w:val="24"/>
          <w:szCs w:val="24"/>
          <w:lang w:val="uk-UA" w:eastAsia="ar-SA"/>
        </w:rPr>
        <w:t xml:space="preserve"> відступи від Договору або інші недоліки, він зобов’язаний заявити про них Виконавцю у 7-ми денний термін з моменту виявлення недоліків.</w:t>
      </w:r>
    </w:p>
    <w:p w:rsidR="00311A19" w:rsidRPr="00783482"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6.6</w:t>
      </w:r>
      <w:r w:rsidRPr="00783482">
        <w:rPr>
          <w:rFonts w:ascii="Times New Roman" w:eastAsia="Times New Roman" w:hAnsi="Times New Roman"/>
          <w:color w:val="000000"/>
          <w:sz w:val="24"/>
          <w:szCs w:val="24"/>
          <w:lang w:val="uk-UA" w:eastAsia="ar-SA"/>
        </w:rPr>
        <w:t xml:space="preserve"> Виконавець самостійно організовує </w:t>
      </w:r>
      <w:r w:rsidR="006E5425">
        <w:rPr>
          <w:rFonts w:ascii="Times New Roman" w:eastAsia="Times New Roman" w:hAnsi="Times New Roman"/>
          <w:color w:val="000000"/>
          <w:sz w:val="24"/>
          <w:szCs w:val="24"/>
          <w:lang w:val="uk-UA" w:eastAsia="ar-SA"/>
        </w:rPr>
        <w:t>виконання робіт</w:t>
      </w:r>
      <w:r w:rsidRPr="00783482">
        <w:rPr>
          <w:rFonts w:ascii="Times New Roman" w:eastAsia="Times New Roman" w:hAnsi="Times New Roman"/>
          <w:color w:val="000000"/>
          <w:sz w:val="24"/>
          <w:szCs w:val="24"/>
          <w:lang w:val="uk-UA" w:eastAsia="ar-SA"/>
        </w:rPr>
        <w:t xml:space="preserve"> за даним Договором, визначає безпосередніх виконавців та розподіляє обов’язки між ними.</w:t>
      </w:r>
    </w:p>
    <w:p w:rsidR="00311A19" w:rsidRPr="00783482"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6.7.</w:t>
      </w:r>
      <w:r w:rsidRPr="00783482">
        <w:rPr>
          <w:rFonts w:ascii="Times New Roman" w:eastAsia="Times New Roman" w:hAnsi="Times New Roman"/>
          <w:color w:val="000000"/>
          <w:sz w:val="24"/>
          <w:szCs w:val="24"/>
          <w:lang w:val="uk-UA" w:eastAsia="ar-SA"/>
        </w:rPr>
        <w:t xml:space="preserve"> Ризик випадкового знищення або пошкодження (псування) обладнання Замовника до здачі </w:t>
      </w:r>
      <w:r w:rsidR="006E5425">
        <w:rPr>
          <w:rFonts w:ascii="Times New Roman" w:eastAsia="Times New Roman" w:hAnsi="Times New Roman"/>
          <w:color w:val="000000"/>
          <w:sz w:val="24"/>
          <w:szCs w:val="24"/>
          <w:lang w:val="uk-UA" w:eastAsia="ar-SA"/>
        </w:rPr>
        <w:t>виконаних робіт</w:t>
      </w:r>
      <w:r w:rsidRPr="00783482">
        <w:rPr>
          <w:rFonts w:ascii="Times New Roman" w:eastAsia="Times New Roman" w:hAnsi="Times New Roman"/>
          <w:color w:val="000000"/>
          <w:sz w:val="24"/>
          <w:szCs w:val="24"/>
          <w:lang w:val="uk-UA" w:eastAsia="ar-SA"/>
        </w:rPr>
        <w:t xml:space="preserve"> несе Виконавець.</w:t>
      </w:r>
    </w:p>
    <w:p w:rsidR="00311A19" w:rsidRPr="00BF420B" w:rsidRDefault="00311A19" w:rsidP="00311A19">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r w:rsidRPr="00BF420B">
        <w:rPr>
          <w:rFonts w:ascii="Times New Roman" w:eastAsia="Courier New" w:hAnsi="Times New Roman"/>
          <w:b/>
          <w:sz w:val="24"/>
          <w:szCs w:val="24"/>
          <w:lang w:val="uk-UA" w:eastAsia="zh-CN"/>
        </w:rPr>
        <w:t xml:space="preserve">7. ГАРАНТІЇ ЯКОСТІ </w:t>
      </w:r>
      <w:r w:rsidR="006E5425">
        <w:rPr>
          <w:rFonts w:ascii="Times New Roman" w:eastAsia="Courier New" w:hAnsi="Times New Roman"/>
          <w:b/>
          <w:sz w:val="24"/>
          <w:szCs w:val="24"/>
          <w:lang w:val="uk-UA" w:eastAsia="zh-CN"/>
        </w:rPr>
        <w:t>РОБІТ</w:t>
      </w:r>
    </w:p>
    <w:p w:rsidR="00311A19" w:rsidRPr="00BF420B" w:rsidRDefault="00311A19" w:rsidP="00311A19">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p>
    <w:p w:rsidR="00311A19" w:rsidRPr="00BF420B" w:rsidRDefault="00311A19" w:rsidP="00311A19">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BF420B">
        <w:rPr>
          <w:rFonts w:ascii="Times New Roman" w:eastAsia="Courier New" w:hAnsi="Times New Roman"/>
          <w:sz w:val="24"/>
          <w:szCs w:val="24"/>
          <w:lang w:val="uk-UA" w:eastAsia="zh-CN"/>
        </w:rPr>
        <w:t>7.1. Г</w:t>
      </w:r>
      <w:r w:rsidRPr="000B611F">
        <w:rPr>
          <w:rFonts w:ascii="Times New Roman" w:eastAsia="Courier New" w:hAnsi="Times New Roman"/>
          <w:sz w:val="24"/>
          <w:szCs w:val="24"/>
          <w:lang w:val="uk-UA" w:eastAsia="zh-CN"/>
        </w:rPr>
        <w:t xml:space="preserve">арантійний строк (строк, протягом якого Виконавець гарантує якість </w:t>
      </w:r>
      <w:r w:rsidR="006E5425">
        <w:rPr>
          <w:rFonts w:ascii="Times New Roman" w:eastAsia="Courier New" w:hAnsi="Times New Roman"/>
          <w:sz w:val="24"/>
          <w:szCs w:val="24"/>
          <w:lang w:val="uk-UA" w:eastAsia="zh-CN"/>
        </w:rPr>
        <w:t>Робіт) на Роботи</w:t>
      </w:r>
      <w:r w:rsidRPr="000B611F">
        <w:rPr>
          <w:rFonts w:ascii="Times New Roman" w:eastAsia="Courier New" w:hAnsi="Times New Roman"/>
          <w:sz w:val="24"/>
          <w:szCs w:val="24"/>
          <w:lang w:val="uk-UA" w:eastAsia="zh-CN"/>
        </w:rPr>
        <w:t xml:space="preserve"> складає 10 (десять) місяців.</w:t>
      </w:r>
      <w:r w:rsidRPr="00BF420B">
        <w:rPr>
          <w:rFonts w:ascii="Times New Roman" w:eastAsia="Courier New" w:hAnsi="Times New Roman"/>
          <w:sz w:val="24"/>
          <w:szCs w:val="24"/>
          <w:lang w:val="uk-UA" w:eastAsia="zh-CN"/>
        </w:rPr>
        <w:t xml:space="preserve"> Протягом гарантійного строку на підставі Дефектного акту, підписаного Сторонами, Виконавець зобов'язаний усунути недоліки (дефекти), якщо виявлені недоліки сталися з його вини, а не внаслідок порушення Покупцем чи третьою особою правил користування та збе</w:t>
      </w:r>
      <w:r w:rsidR="006E5425">
        <w:rPr>
          <w:rFonts w:ascii="Times New Roman" w:eastAsia="Courier New" w:hAnsi="Times New Roman"/>
          <w:sz w:val="24"/>
          <w:szCs w:val="24"/>
          <w:lang w:val="uk-UA" w:eastAsia="zh-CN"/>
        </w:rPr>
        <w:t>рігання</w:t>
      </w:r>
      <w:r w:rsidRPr="00BF420B">
        <w:rPr>
          <w:rFonts w:ascii="Times New Roman" w:eastAsia="Courier New" w:hAnsi="Times New Roman"/>
          <w:sz w:val="24"/>
          <w:szCs w:val="24"/>
          <w:lang w:val="uk-UA" w:eastAsia="zh-CN"/>
        </w:rPr>
        <w:t xml:space="preserve">. Гарантія не розповсюджується на механічні пошкодження </w:t>
      </w:r>
      <w:r w:rsidR="006E5425">
        <w:rPr>
          <w:rFonts w:ascii="Times New Roman" w:eastAsia="Courier New" w:hAnsi="Times New Roman"/>
          <w:sz w:val="24"/>
          <w:szCs w:val="24"/>
          <w:lang w:val="uk-UA" w:eastAsia="zh-CN"/>
        </w:rPr>
        <w:t>Робіт</w:t>
      </w:r>
      <w:r w:rsidRPr="00BF420B">
        <w:rPr>
          <w:rFonts w:ascii="Times New Roman" w:eastAsia="Courier New" w:hAnsi="Times New Roman"/>
          <w:sz w:val="24"/>
          <w:szCs w:val="24"/>
          <w:lang w:val="uk-UA" w:eastAsia="zh-CN"/>
        </w:rPr>
        <w:t xml:space="preserve">. </w:t>
      </w:r>
    </w:p>
    <w:p w:rsidR="00311A19" w:rsidRPr="00BF420B" w:rsidRDefault="00311A19" w:rsidP="00311A19">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BF420B">
        <w:rPr>
          <w:rFonts w:ascii="Times New Roman" w:eastAsia="Courier New" w:hAnsi="Times New Roman"/>
          <w:sz w:val="24"/>
          <w:szCs w:val="24"/>
          <w:lang w:val="uk-UA" w:eastAsia="zh-CN"/>
        </w:rPr>
        <w:t xml:space="preserve">7.2. У разі істотного порушення вимог щодо якості </w:t>
      </w:r>
      <w:r w:rsidR="006E5425">
        <w:rPr>
          <w:rFonts w:ascii="Times New Roman" w:eastAsia="Courier New" w:hAnsi="Times New Roman"/>
          <w:sz w:val="24"/>
          <w:szCs w:val="24"/>
          <w:lang w:val="uk-UA" w:eastAsia="zh-CN"/>
        </w:rPr>
        <w:t>Робіт</w:t>
      </w:r>
      <w:r w:rsidRPr="00BF420B">
        <w:rPr>
          <w:rFonts w:ascii="Times New Roman" w:eastAsia="Courier New" w:hAnsi="Times New Roman"/>
          <w:sz w:val="24"/>
          <w:szCs w:val="24"/>
          <w:lang w:val="uk-UA" w:eastAsia="zh-CN"/>
        </w:rPr>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Виконавець зобов’язується повторно </w:t>
      </w:r>
      <w:r w:rsidR="006E5425">
        <w:rPr>
          <w:rFonts w:ascii="Times New Roman" w:eastAsia="Courier New" w:hAnsi="Times New Roman"/>
          <w:sz w:val="24"/>
          <w:szCs w:val="24"/>
          <w:lang w:val="uk-UA" w:eastAsia="zh-CN"/>
        </w:rPr>
        <w:t>виконати Роботу</w:t>
      </w:r>
      <w:r w:rsidRPr="00BF420B">
        <w:rPr>
          <w:rFonts w:ascii="Times New Roman" w:eastAsia="Courier New" w:hAnsi="Times New Roman"/>
          <w:sz w:val="24"/>
          <w:szCs w:val="24"/>
          <w:lang w:val="uk-UA" w:eastAsia="zh-CN"/>
        </w:rPr>
        <w:t>.</w:t>
      </w:r>
    </w:p>
    <w:p w:rsidR="00311A19" w:rsidRPr="00BF420B" w:rsidRDefault="00311A19" w:rsidP="00311A19">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BF420B">
        <w:rPr>
          <w:rFonts w:ascii="Times New Roman" w:eastAsia="Courier New" w:hAnsi="Times New Roman"/>
          <w:sz w:val="24"/>
          <w:szCs w:val="24"/>
          <w:lang w:val="uk-UA" w:eastAsia="zh-CN"/>
        </w:rPr>
        <w:t xml:space="preserve">7.3. Гарантійний  строк починає перебіг з дати підписання Акту </w:t>
      </w:r>
      <w:r w:rsidR="006E5425">
        <w:rPr>
          <w:rFonts w:ascii="Times New Roman" w:eastAsia="Courier New" w:hAnsi="Times New Roman"/>
          <w:sz w:val="24"/>
          <w:szCs w:val="24"/>
          <w:lang w:val="uk-UA" w:eastAsia="zh-CN"/>
        </w:rPr>
        <w:t>виконаних робіт</w:t>
      </w:r>
      <w:r w:rsidRPr="00BF420B">
        <w:rPr>
          <w:rFonts w:ascii="Times New Roman" w:eastAsia="Courier New" w:hAnsi="Times New Roman"/>
          <w:sz w:val="24"/>
          <w:szCs w:val="24"/>
          <w:lang w:val="uk-UA" w:eastAsia="zh-CN"/>
        </w:rPr>
        <w:t>.</w:t>
      </w:r>
    </w:p>
    <w:p w:rsidR="00311A19" w:rsidRPr="00BF420B" w:rsidRDefault="00311A19" w:rsidP="00311A19">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BF420B">
        <w:rPr>
          <w:rFonts w:ascii="Times New Roman" w:eastAsia="Courier New" w:hAnsi="Times New Roman"/>
          <w:sz w:val="24"/>
          <w:szCs w:val="24"/>
          <w:lang w:val="uk-UA" w:eastAsia="zh-CN"/>
        </w:rPr>
        <w:t xml:space="preserve">7.4. Виконавець гарантує якість </w:t>
      </w:r>
      <w:r w:rsidR="006E5425">
        <w:rPr>
          <w:rFonts w:ascii="Times New Roman" w:eastAsia="Courier New" w:hAnsi="Times New Roman"/>
          <w:sz w:val="24"/>
          <w:szCs w:val="24"/>
          <w:lang w:val="uk-UA" w:eastAsia="zh-CN"/>
        </w:rPr>
        <w:t>Робіт</w:t>
      </w:r>
      <w:r w:rsidRPr="00BF420B">
        <w:rPr>
          <w:rFonts w:ascii="Times New Roman" w:eastAsia="Courier New" w:hAnsi="Times New Roman"/>
          <w:sz w:val="24"/>
          <w:szCs w:val="24"/>
          <w:lang w:val="uk-UA" w:eastAsia="zh-CN"/>
        </w:rPr>
        <w:t xml:space="preserve"> у цілому та по кожній окремій частині.</w:t>
      </w:r>
    </w:p>
    <w:p w:rsidR="00311A19" w:rsidRPr="00BF420B" w:rsidRDefault="00311A19" w:rsidP="00311A19">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BF420B">
        <w:rPr>
          <w:rFonts w:ascii="Times New Roman" w:eastAsia="Courier New" w:hAnsi="Times New Roman"/>
          <w:sz w:val="24"/>
          <w:szCs w:val="24"/>
          <w:lang w:val="uk-UA" w:eastAsia="zh-CN"/>
        </w:rPr>
        <w:t>7.5.</w:t>
      </w:r>
      <w:r w:rsidRPr="00BF420B">
        <w:rPr>
          <w:rFonts w:ascii="Times New Roman" w:eastAsia="Courier New" w:hAnsi="Times New Roman"/>
          <w:color w:val="FFFFFF"/>
          <w:sz w:val="24"/>
          <w:szCs w:val="24"/>
          <w:lang w:val="uk-UA" w:eastAsia="zh-CN"/>
        </w:rPr>
        <w:t>.</w:t>
      </w:r>
      <w:r w:rsidRPr="00BF420B">
        <w:rPr>
          <w:rFonts w:ascii="Times New Roman" w:eastAsia="Courier New" w:hAnsi="Times New Roman"/>
          <w:sz w:val="24"/>
          <w:szCs w:val="24"/>
          <w:lang w:val="uk-UA" w:eastAsia="zh-CN"/>
        </w:rPr>
        <w:t xml:space="preserve">У випадку виявлення недоліків (дефектів) </w:t>
      </w:r>
      <w:r w:rsidR="006E5425">
        <w:rPr>
          <w:rFonts w:ascii="Times New Roman" w:eastAsia="Courier New" w:hAnsi="Times New Roman"/>
          <w:sz w:val="24"/>
          <w:szCs w:val="24"/>
          <w:lang w:val="uk-UA" w:eastAsia="zh-CN"/>
        </w:rPr>
        <w:t>Робіт</w:t>
      </w:r>
      <w:r w:rsidRPr="00BF420B">
        <w:rPr>
          <w:rFonts w:ascii="Times New Roman" w:eastAsia="Courier New" w:hAnsi="Times New Roman"/>
          <w:sz w:val="24"/>
          <w:szCs w:val="24"/>
          <w:lang w:val="uk-UA" w:eastAsia="zh-CN"/>
        </w:rPr>
        <w:t xml:space="preserve">, Замовник зобов'язаний повідомити про це Виконавця в найкоротші строки, а останній зобов’язується наступного дня, з дати отримання від Замовника повідомлення про виявлені недоліки (дефекти) </w:t>
      </w:r>
      <w:r w:rsidR="00A618A5">
        <w:rPr>
          <w:rFonts w:ascii="Times New Roman" w:eastAsia="Courier New" w:hAnsi="Times New Roman"/>
          <w:sz w:val="24"/>
          <w:szCs w:val="24"/>
          <w:lang w:val="uk-UA" w:eastAsia="zh-CN"/>
        </w:rPr>
        <w:t>Робіт</w:t>
      </w:r>
      <w:r w:rsidRPr="00BF420B">
        <w:rPr>
          <w:rFonts w:ascii="Times New Roman" w:eastAsia="Courier New" w:hAnsi="Times New Roman"/>
          <w:sz w:val="24"/>
          <w:szCs w:val="24"/>
          <w:lang w:val="uk-UA" w:eastAsia="zh-CN"/>
        </w:rPr>
        <w:t xml:space="preserve">, направити свого представника для з’ясування обставин виникнення недоліків </w:t>
      </w:r>
      <w:r w:rsidR="00A618A5">
        <w:rPr>
          <w:rFonts w:ascii="Times New Roman" w:eastAsia="Courier New" w:hAnsi="Times New Roman"/>
          <w:sz w:val="24"/>
          <w:szCs w:val="24"/>
          <w:lang w:val="uk-UA" w:eastAsia="zh-CN"/>
        </w:rPr>
        <w:t>Робіт</w:t>
      </w:r>
      <w:r w:rsidRPr="00BF420B">
        <w:rPr>
          <w:rFonts w:ascii="Times New Roman" w:eastAsia="Courier New" w:hAnsi="Times New Roman"/>
          <w:sz w:val="24"/>
          <w:szCs w:val="24"/>
          <w:lang w:val="uk-UA" w:eastAsia="zh-CN"/>
        </w:rPr>
        <w:t xml:space="preserve">, при цьому Сторони складають та підписують Дефектний Акт, в якому встановлюють причини та терміни усунення недоліків (дефектів) або заміни </w:t>
      </w:r>
      <w:r w:rsidR="00A618A5">
        <w:rPr>
          <w:rFonts w:ascii="Times New Roman" w:eastAsia="Courier New" w:hAnsi="Times New Roman"/>
          <w:sz w:val="24"/>
          <w:szCs w:val="24"/>
          <w:lang w:val="uk-UA" w:eastAsia="zh-CN"/>
        </w:rPr>
        <w:t>Роботи</w:t>
      </w:r>
      <w:r w:rsidRPr="00BF420B">
        <w:rPr>
          <w:rFonts w:ascii="Times New Roman" w:eastAsia="Courier New" w:hAnsi="Times New Roman"/>
          <w:sz w:val="24"/>
          <w:szCs w:val="24"/>
          <w:lang w:val="uk-UA" w:eastAsia="zh-CN"/>
        </w:rPr>
        <w:t>.</w:t>
      </w:r>
    </w:p>
    <w:p w:rsidR="00311A19" w:rsidRPr="00BF420B" w:rsidRDefault="00311A19" w:rsidP="00311A19">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BF420B">
        <w:rPr>
          <w:rFonts w:ascii="Times New Roman" w:eastAsia="Courier New" w:hAnsi="Times New Roman"/>
          <w:sz w:val="24"/>
          <w:szCs w:val="24"/>
          <w:lang w:val="uk-UA" w:eastAsia="zh-CN"/>
        </w:rPr>
        <w:t>7.6. Якщо Виконавець не з’явиться у строк, визначений п. 7.5 Договору, Замовник вправі скласти такий акт одноособово.</w:t>
      </w:r>
    </w:p>
    <w:p w:rsidR="00311A19" w:rsidRPr="00BF420B" w:rsidRDefault="00311A19" w:rsidP="00311A19">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BF420B">
        <w:rPr>
          <w:rFonts w:ascii="Times New Roman" w:eastAsia="Courier New" w:hAnsi="Times New Roman"/>
          <w:sz w:val="24"/>
          <w:szCs w:val="24"/>
          <w:lang w:val="uk-UA" w:eastAsia="zh-CN"/>
        </w:rPr>
        <w:t xml:space="preserve">7.7. У разі усунення недоліків (дефектів) </w:t>
      </w:r>
      <w:r w:rsidR="00A618A5">
        <w:rPr>
          <w:rFonts w:ascii="Times New Roman" w:eastAsia="Courier New" w:hAnsi="Times New Roman"/>
          <w:sz w:val="24"/>
          <w:szCs w:val="24"/>
          <w:lang w:val="uk-UA" w:eastAsia="zh-CN"/>
        </w:rPr>
        <w:t>Роботи</w:t>
      </w:r>
      <w:r w:rsidRPr="00BF420B">
        <w:rPr>
          <w:rFonts w:ascii="Times New Roman" w:eastAsia="Courier New" w:hAnsi="Times New Roman"/>
          <w:sz w:val="24"/>
          <w:szCs w:val="24"/>
          <w:lang w:val="uk-UA" w:eastAsia="zh-CN"/>
        </w:rPr>
        <w:t xml:space="preserve"> гарантійний строк продовжується на час, протягом якого така </w:t>
      </w:r>
      <w:r w:rsidR="00A618A5">
        <w:rPr>
          <w:rFonts w:ascii="Times New Roman" w:eastAsia="Courier New" w:hAnsi="Times New Roman"/>
          <w:sz w:val="24"/>
          <w:szCs w:val="24"/>
          <w:lang w:val="uk-UA" w:eastAsia="zh-CN"/>
        </w:rPr>
        <w:t>Робота</w:t>
      </w:r>
      <w:r w:rsidRPr="00BF420B">
        <w:rPr>
          <w:rFonts w:ascii="Times New Roman" w:eastAsia="Courier New" w:hAnsi="Times New Roman"/>
          <w:sz w:val="24"/>
          <w:szCs w:val="24"/>
          <w:lang w:val="uk-UA" w:eastAsia="zh-CN"/>
        </w:rPr>
        <w:t xml:space="preserve"> не використовувалась через недоліки (дефекти), а при повторному наданні гарантійний строк обчислюється заново від дня повторного надання.</w:t>
      </w:r>
    </w:p>
    <w:p w:rsidR="00311A19" w:rsidRPr="00BF420B" w:rsidRDefault="00311A19" w:rsidP="00311A19">
      <w:pPr>
        <w:widowControl w:val="0"/>
        <w:suppressAutoHyphens/>
        <w:spacing w:after="0" w:line="271" w:lineRule="exact"/>
        <w:ind w:left="40" w:firstLine="700"/>
        <w:jc w:val="both"/>
        <w:rPr>
          <w:rFonts w:ascii="Liberation Mono" w:eastAsia="Courier New" w:hAnsi="Liberation Mono" w:cs="Liberation Mono"/>
          <w:b/>
          <w:sz w:val="20"/>
          <w:szCs w:val="20"/>
          <w:lang w:val="uk-UA" w:eastAsia="zh-CN"/>
        </w:rPr>
      </w:pPr>
      <w:r w:rsidRPr="00BF420B">
        <w:rPr>
          <w:rFonts w:ascii="Times New Roman" w:eastAsia="Courier New" w:hAnsi="Times New Roman"/>
          <w:sz w:val="24"/>
          <w:szCs w:val="24"/>
          <w:lang w:val="uk-UA" w:eastAsia="zh-CN"/>
        </w:rPr>
        <w:t xml:space="preserve">7.8. Дія гарантійних строків не залежить від строку дії Договору.  </w:t>
      </w:r>
    </w:p>
    <w:p w:rsidR="00311A19" w:rsidRPr="00BF420B" w:rsidRDefault="00311A19" w:rsidP="00311A19">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311A19" w:rsidRPr="00BF420B" w:rsidRDefault="00311A19" w:rsidP="00311A19">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sidRPr="00BF420B">
        <w:rPr>
          <w:rFonts w:ascii="Times New Roman" w:eastAsia="Times New Roman" w:hAnsi="Times New Roman"/>
          <w:b/>
          <w:color w:val="000000"/>
          <w:sz w:val="24"/>
          <w:szCs w:val="24"/>
          <w:lang w:val="uk-UA" w:eastAsia="ar-SA"/>
        </w:rPr>
        <w:t>8. ВІДПОВІДАЛЬНІСТЬ СТОРІН</w:t>
      </w:r>
    </w:p>
    <w:p w:rsidR="00311A19" w:rsidRPr="00BF420B" w:rsidRDefault="00311A19" w:rsidP="00311A19">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p>
    <w:p w:rsidR="00311A19" w:rsidRPr="00BF420B" w:rsidRDefault="00311A19" w:rsidP="00311A19">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311A19" w:rsidRPr="00BF420B" w:rsidRDefault="00311A19" w:rsidP="00311A19">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8.2. У разі несвоєчасного виконання зобов’язань за цим Договором Виконавець сплачує Замовнику пеню у розмірі 0,1% вартості </w:t>
      </w:r>
      <w:r w:rsidR="00A618A5">
        <w:rPr>
          <w:rFonts w:ascii="Times New Roman" w:eastAsia="Times New Roman" w:hAnsi="Times New Roman"/>
          <w:color w:val="000000"/>
          <w:sz w:val="24"/>
          <w:szCs w:val="24"/>
          <w:lang w:val="uk-UA" w:eastAsia="ar-SA"/>
        </w:rPr>
        <w:t>Робіт</w:t>
      </w:r>
      <w:r w:rsidRPr="00BF420B">
        <w:rPr>
          <w:rFonts w:ascii="Times New Roman" w:eastAsia="Times New Roman" w:hAnsi="Times New Roman"/>
          <w:color w:val="000000"/>
          <w:sz w:val="24"/>
          <w:szCs w:val="24"/>
          <w:lang w:val="uk-UA" w:eastAsia="ar-SA"/>
        </w:rPr>
        <w:t xml:space="preserve">,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w:t>
      </w:r>
      <w:r w:rsidR="00A618A5">
        <w:rPr>
          <w:rFonts w:ascii="Times New Roman" w:eastAsia="Times New Roman" w:hAnsi="Times New Roman"/>
          <w:color w:val="000000"/>
          <w:sz w:val="24"/>
          <w:szCs w:val="24"/>
          <w:lang w:val="uk-UA" w:eastAsia="ar-SA"/>
        </w:rPr>
        <w:t>Робіт</w:t>
      </w:r>
      <w:r w:rsidRPr="00BF420B">
        <w:rPr>
          <w:rFonts w:ascii="Times New Roman" w:eastAsia="Times New Roman" w:hAnsi="Times New Roman"/>
          <w:color w:val="000000"/>
          <w:sz w:val="24"/>
          <w:szCs w:val="24"/>
          <w:lang w:val="uk-UA" w:eastAsia="ar-SA"/>
        </w:rPr>
        <w:t>.</w:t>
      </w:r>
    </w:p>
    <w:p w:rsidR="00311A19" w:rsidRPr="00BF420B" w:rsidRDefault="00311A19" w:rsidP="00311A19">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8.3. За порушення умов зобов'язання щодо якості </w:t>
      </w:r>
      <w:r w:rsidR="00A618A5">
        <w:rPr>
          <w:rFonts w:ascii="Times New Roman" w:eastAsia="Times New Roman" w:hAnsi="Times New Roman"/>
          <w:color w:val="000000"/>
          <w:sz w:val="24"/>
          <w:szCs w:val="24"/>
          <w:lang w:val="uk-UA" w:eastAsia="ar-SA"/>
        </w:rPr>
        <w:t>Робіт</w:t>
      </w:r>
      <w:r w:rsidRPr="00BF420B">
        <w:rPr>
          <w:rFonts w:ascii="Times New Roman" w:eastAsia="Times New Roman" w:hAnsi="Times New Roman"/>
          <w:color w:val="000000"/>
          <w:sz w:val="24"/>
          <w:szCs w:val="24"/>
          <w:lang w:val="uk-UA" w:eastAsia="ar-SA"/>
        </w:rPr>
        <w:t xml:space="preserve">, який передається Замовнику, з Виконавця стягується штраф у розмірі двадцяти відсотків вартості неякісної (некомплектної) </w:t>
      </w:r>
      <w:r w:rsidR="00A618A5">
        <w:rPr>
          <w:rFonts w:ascii="Times New Roman" w:eastAsia="Times New Roman" w:hAnsi="Times New Roman"/>
          <w:color w:val="000000"/>
          <w:sz w:val="24"/>
          <w:szCs w:val="24"/>
          <w:lang w:val="uk-UA" w:eastAsia="ar-SA"/>
        </w:rPr>
        <w:t>Роботи</w:t>
      </w:r>
      <w:r w:rsidRPr="00BF420B">
        <w:rPr>
          <w:rFonts w:ascii="Times New Roman" w:eastAsia="Times New Roman" w:hAnsi="Times New Roman"/>
          <w:color w:val="000000"/>
          <w:sz w:val="24"/>
          <w:szCs w:val="24"/>
          <w:lang w:val="uk-UA" w:eastAsia="ar-SA"/>
        </w:rPr>
        <w:t>.</w:t>
      </w:r>
    </w:p>
    <w:p w:rsidR="00311A19" w:rsidRPr="00BF420B" w:rsidRDefault="00311A19" w:rsidP="00311A19">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BF420B">
        <w:rPr>
          <w:rFonts w:ascii="Times New Roman" w:eastAsia="Times New Roman" w:hAnsi="Times New Roman"/>
          <w:color w:val="000000"/>
          <w:sz w:val="24"/>
          <w:szCs w:val="24"/>
          <w:lang w:val="uk-UA" w:eastAsia="ar-SA"/>
        </w:rPr>
        <w:t>8.4. Сплата  пені або штрафу не звільняє Виконавця від виконання своїх зобов'язань за цим Договором у повному обсязі.</w:t>
      </w:r>
    </w:p>
    <w:p w:rsidR="00311A19" w:rsidRPr="00BF420B" w:rsidRDefault="00311A19" w:rsidP="00311A19">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311A19" w:rsidRPr="00BF420B" w:rsidRDefault="00311A19" w:rsidP="00311A19">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311A19" w:rsidRPr="00BF420B" w:rsidRDefault="00311A19" w:rsidP="00311A19">
      <w:pPr>
        <w:suppressAutoHyphens/>
        <w:spacing w:after="0" w:line="271" w:lineRule="exact"/>
        <w:ind w:firstLine="709"/>
        <w:jc w:val="center"/>
        <w:rPr>
          <w:rFonts w:ascii="Times New Roman" w:eastAsia="Times New Roman" w:hAnsi="Times New Roman"/>
          <w:b/>
          <w:color w:val="000000"/>
          <w:sz w:val="16"/>
          <w:szCs w:val="16"/>
          <w:lang w:val="uk-UA" w:eastAsia="ar-SA"/>
        </w:rPr>
      </w:pPr>
      <w:r w:rsidRPr="00BF420B">
        <w:rPr>
          <w:rFonts w:ascii="Times New Roman" w:eastAsia="Times New Roman" w:hAnsi="Times New Roman"/>
          <w:b/>
          <w:color w:val="000000"/>
          <w:sz w:val="24"/>
          <w:szCs w:val="24"/>
          <w:lang w:val="uk-UA" w:eastAsia="ar-SA"/>
        </w:rPr>
        <w:t>9. ПОРЯДОК ВИРІШЕННЯ СПОРІВ</w:t>
      </w:r>
    </w:p>
    <w:p w:rsidR="00311A19" w:rsidRPr="00BF420B" w:rsidRDefault="00311A19" w:rsidP="00311A19">
      <w:pPr>
        <w:suppressAutoHyphens/>
        <w:spacing w:after="0" w:line="271" w:lineRule="exact"/>
        <w:ind w:firstLine="709"/>
        <w:jc w:val="center"/>
        <w:rPr>
          <w:rFonts w:ascii="Times New Roman" w:eastAsia="Times New Roman" w:hAnsi="Times New Roman"/>
          <w:b/>
          <w:color w:val="000000"/>
          <w:sz w:val="16"/>
          <w:szCs w:val="16"/>
          <w:lang w:val="uk-UA" w:eastAsia="ar-SA"/>
        </w:rPr>
      </w:pP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9.1. Усі спори або розбіжності, що виникають між Сторонами за цим Договором або у зв’язку з ним, вирішуються шляхом переговорів між Сторонами. </w:t>
      </w:r>
    </w:p>
    <w:p w:rsidR="00311A19" w:rsidRPr="00BF420B" w:rsidRDefault="00311A19" w:rsidP="00311A19">
      <w:pPr>
        <w:suppressAutoHyphens/>
        <w:spacing w:after="0" w:line="271" w:lineRule="exact"/>
        <w:ind w:firstLine="709"/>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color w:val="000000"/>
          <w:sz w:val="24"/>
          <w:szCs w:val="24"/>
          <w:lang w:val="uk-UA" w:eastAsia="ar-SA"/>
        </w:rPr>
        <w:t>9.2. У випадку неможливості вирішення спору шляхом переговорів він підлягає розгляду у судовому порядку відповідно до чинного законодавства.</w:t>
      </w:r>
    </w:p>
    <w:p w:rsidR="00311A19" w:rsidRPr="00BF420B" w:rsidRDefault="00311A19" w:rsidP="00311A19">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311A19" w:rsidRPr="00BF420B" w:rsidRDefault="00311A19" w:rsidP="00311A19">
      <w:pPr>
        <w:widowControl w:val="0"/>
        <w:suppressAutoHyphens/>
        <w:spacing w:after="0" w:line="271" w:lineRule="exact"/>
        <w:ind w:firstLine="709"/>
        <w:jc w:val="center"/>
        <w:rPr>
          <w:rFonts w:ascii="Times New Roman" w:eastAsia="Times New Roman" w:hAnsi="Times New Roman"/>
          <w:sz w:val="16"/>
          <w:szCs w:val="16"/>
          <w:lang w:val="uk-UA" w:eastAsia="zh-CN"/>
        </w:rPr>
      </w:pPr>
      <w:r w:rsidRPr="00BF420B">
        <w:rPr>
          <w:rFonts w:ascii="Times New Roman" w:eastAsia="Times New Roman" w:hAnsi="Times New Roman"/>
          <w:b/>
          <w:sz w:val="24"/>
          <w:szCs w:val="24"/>
          <w:lang w:val="uk-UA" w:eastAsia="zh-CN"/>
        </w:rPr>
        <w:t xml:space="preserve">10. ОБСТАВИНИ НЕПЕРЕБОРНОЇ СИЛИ </w:t>
      </w:r>
    </w:p>
    <w:p w:rsidR="00311A19" w:rsidRPr="00BF420B" w:rsidRDefault="00311A19" w:rsidP="00311A19">
      <w:pPr>
        <w:suppressAutoHyphens/>
        <w:spacing w:after="0" w:line="271" w:lineRule="exact"/>
        <w:rPr>
          <w:rFonts w:ascii="Times New Roman" w:eastAsia="Times New Roman" w:hAnsi="Times New Roman"/>
          <w:color w:val="000000"/>
          <w:sz w:val="16"/>
          <w:szCs w:val="16"/>
          <w:lang w:val="uk-UA" w:eastAsia="ar-SA"/>
        </w:rPr>
      </w:pPr>
    </w:p>
    <w:p w:rsidR="00311A19" w:rsidRPr="00BF420B" w:rsidRDefault="00311A19" w:rsidP="00311A19">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BF420B">
        <w:rPr>
          <w:rFonts w:ascii="Times New Roman" w:eastAsia="Times New Roman" w:hAnsi="Times New Roman"/>
          <w:color w:val="000000"/>
          <w:spacing w:val="1"/>
          <w:sz w:val="24"/>
          <w:szCs w:val="24"/>
          <w:lang w:val="uk-UA"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BF420B">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311A19" w:rsidRPr="00BF420B" w:rsidRDefault="00311A19" w:rsidP="00311A19">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BF420B">
        <w:rPr>
          <w:rFonts w:ascii="Times New Roman" w:eastAsia="Times New Roman" w:hAnsi="Times New Roman"/>
          <w:color w:val="000000"/>
          <w:spacing w:val="1"/>
          <w:sz w:val="24"/>
          <w:szCs w:val="24"/>
          <w:lang w:val="uk-UA" w:eastAsia="ar-SA"/>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311A19" w:rsidRPr="00BF420B" w:rsidRDefault="00311A19" w:rsidP="00311A19">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pacing w:val="1"/>
          <w:sz w:val="24"/>
          <w:szCs w:val="24"/>
          <w:lang w:val="uk-UA" w:eastAsia="ar-SA"/>
        </w:rPr>
        <w:t xml:space="preserve">10.3. </w:t>
      </w:r>
      <w:r w:rsidRPr="00BF420B">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BF420B">
        <w:rPr>
          <w:rFonts w:ascii="Times New Roman" w:eastAsia="Times New Roman" w:hAnsi="Times New Roman"/>
          <w:color w:val="000000"/>
          <w:spacing w:val="1"/>
          <w:sz w:val="24"/>
          <w:szCs w:val="24"/>
          <w:lang w:val="uk-UA" w:eastAsia="ar-SA"/>
        </w:rPr>
        <w:t>.</w:t>
      </w:r>
    </w:p>
    <w:p w:rsidR="00311A19" w:rsidRPr="00BF420B" w:rsidRDefault="00311A19" w:rsidP="00311A19">
      <w:pPr>
        <w:suppressAutoHyphens/>
        <w:spacing w:after="0" w:line="271"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BF420B">
        <w:rPr>
          <w:rFonts w:ascii="Times New Roman" w:eastAsia="Times New Roman" w:hAnsi="Times New Roman"/>
          <w:b/>
          <w:color w:val="000000"/>
          <w:sz w:val="24"/>
          <w:szCs w:val="24"/>
          <w:lang w:val="uk-UA" w:eastAsia="ar-SA"/>
        </w:rPr>
        <w:t>11. СТРОК ДІЇ ДОГОВОРУ</w:t>
      </w:r>
    </w:p>
    <w:p w:rsidR="00311A19" w:rsidRPr="00BF420B" w:rsidRDefault="00311A19" w:rsidP="00311A19">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311A19" w:rsidRPr="00BF420B" w:rsidRDefault="00311A19" w:rsidP="00311A19">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11.1. Цей Договір набуває чинності з дня підписання і діє до 31 грудня 2023року</w:t>
      </w:r>
      <w:r w:rsidRPr="00BF420B">
        <w:rPr>
          <w:rFonts w:ascii="Times New Roman" w:eastAsia="Times New Roman" w:hAnsi="Times New Roman"/>
          <w:color w:val="000000"/>
          <w:spacing w:val="-1"/>
          <w:sz w:val="24"/>
          <w:szCs w:val="24"/>
          <w:lang w:val="uk-UA" w:eastAsia="ar-SA"/>
        </w:rPr>
        <w:t xml:space="preserve">, а в частині розрахунків за </w:t>
      </w:r>
      <w:r w:rsidR="00A618A5">
        <w:rPr>
          <w:rFonts w:ascii="Times New Roman" w:eastAsia="Times New Roman" w:hAnsi="Times New Roman"/>
          <w:color w:val="000000"/>
          <w:spacing w:val="-1"/>
          <w:sz w:val="24"/>
          <w:szCs w:val="24"/>
          <w:lang w:val="uk-UA" w:eastAsia="ar-SA"/>
        </w:rPr>
        <w:t>виконані Роботи</w:t>
      </w:r>
      <w:r w:rsidRPr="00BF420B">
        <w:rPr>
          <w:rFonts w:ascii="Times New Roman" w:eastAsia="Times New Roman" w:hAnsi="Times New Roman"/>
          <w:color w:val="000000"/>
          <w:spacing w:val="-1"/>
          <w:sz w:val="24"/>
          <w:szCs w:val="24"/>
          <w:lang w:val="uk-UA" w:eastAsia="ar-SA"/>
        </w:rPr>
        <w:t xml:space="preserve"> - до повного їх виконання Сторонами</w:t>
      </w:r>
      <w:r w:rsidRPr="00BF420B">
        <w:rPr>
          <w:rFonts w:ascii="Times New Roman" w:eastAsia="Times New Roman" w:hAnsi="Times New Roman"/>
          <w:color w:val="000000"/>
          <w:sz w:val="24"/>
          <w:szCs w:val="24"/>
          <w:lang w:val="uk-UA" w:eastAsia="ar-SA"/>
        </w:rPr>
        <w:t xml:space="preserve">. </w:t>
      </w:r>
    </w:p>
    <w:p w:rsidR="00311A19" w:rsidRPr="00BF420B" w:rsidRDefault="00311A19" w:rsidP="00311A19">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11.2. Цей Договір укладається українською мовою і підписується у 2 (двох) примірниках, що мають однакову юридичну силу.</w:t>
      </w:r>
    </w:p>
    <w:p w:rsidR="00311A19" w:rsidRPr="00BF420B" w:rsidRDefault="00311A19" w:rsidP="00311A19">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color w:val="000000"/>
          <w:sz w:val="24"/>
          <w:szCs w:val="24"/>
          <w:lang w:val="uk-UA" w:eastAsia="ar-SA"/>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311A19" w:rsidRPr="00BF420B" w:rsidRDefault="00311A19" w:rsidP="00311A19">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311A19" w:rsidRPr="00BF420B" w:rsidRDefault="00311A19" w:rsidP="00311A19">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BF420B">
        <w:rPr>
          <w:rFonts w:ascii="Times New Roman" w:eastAsia="Times New Roman" w:hAnsi="Times New Roman"/>
          <w:b/>
          <w:color w:val="000000"/>
          <w:sz w:val="24"/>
          <w:szCs w:val="24"/>
          <w:lang w:val="uk-UA" w:eastAsia="ar-SA"/>
        </w:rPr>
        <w:t xml:space="preserve">12. ІНШІ УМОВИ </w:t>
      </w:r>
    </w:p>
    <w:p w:rsidR="00311A19" w:rsidRPr="00BF420B" w:rsidRDefault="00311A19" w:rsidP="00311A19">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311A19" w:rsidRPr="00BF420B" w:rsidRDefault="00311A19" w:rsidP="00311A19">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12.1.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311A19" w:rsidRPr="00BF420B" w:rsidRDefault="00311A19" w:rsidP="00311A19">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12.2.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311A19" w:rsidRPr="00BF420B" w:rsidRDefault="00311A19" w:rsidP="00311A19">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 xml:space="preserve">12.3.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BF420B">
        <w:rPr>
          <w:rFonts w:ascii="Times New Roman" w:eastAsia="Times New Roman" w:hAnsi="Times New Roman"/>
          <w:color w:val="000000"/>
          <w:sz w:val="24"/>
          <w:szCs w:val="24"/>
          <w:lang w:val="uk-UA" w:eastAsia="ar-S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11A19" w:rsidRPr="00BF420B" w:rsidRDefault="00311A19" w:rsidP="00311A19">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311A19" w:rsidRPr="00BF420B" w:rsidRDefault="00311A19" w:rsidP="00311A19">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13. МІСЦЕЗНАХОДЖЕННЯ ТА БАНКІВСЬКІ РЕКВІЗИТИ СТОРІН</w:t>
      </w:r>
    </w:p>
    <w:p w:rsidR="00311A19" w:rsidRPr="00BF420B" w:rsidRDefault="00311A19" w:rsidP="00311A19">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311A19" w:rsidRPr="00BF420B" w:rsidTr="00F00C46">
        <w:tc>
          <w:tcPr>
            <w:tcW w:w="5012" w:type="dxa"/>
            <w:shd w:val="clear" w:color="auto" w:fill="auto"/>
            <w:vAlign w:val="center"/>
          </w:tcPr>
          <w:p w:rsidR="00311A19" w:rsidRPr="00BF420B" w:rsidRDefault="00311A19" w:rsidP="00F00C46">
            <w:pPr>
              <w:suppressAutoHyphens/>
              <w:autoSpaceDE w:val="0"/>
              <w:spacing w:after="0" w:line="283" w:lineRule="exact"/>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311A19" w:rsidRPr="00BF420B" w:rsidRDefault="00311A19" w:rsidP="00F00C46">
            <w:pPr>
              <w:suppressAutoHyphens/>
              <w:autoSpaceDE w:val="0"/>
              <w:spacing w:after="0" w:line="283" w:lineRule="exact"/>
              <w:rPr>
                <w:rFonts w:ascii="Times New Roman" w:eastAsia="Times New Roman" w:hAnsi="Times New Roman"/>
                <w:color w:val="000000"/>
                <w:sz w:val="24"/>
                <w:szCs w:val="24"/>
                <w:lang w:val="uk-UA" w:eastAsia="ar-SA"/>
              </w:rPr>
            </w:pPr>
            <w:r w:rsidRPr="00BF420B">
              <w:rPr>
                <w:rFonts w:ascii="Times New Roman" w:eastAsia="Times New Roman" w:hAnsi="Times New Roman"/>
                <w:b/>
                <w:color w:val="000000"/>
                <w:sz w:val="24"/>
                <w:szCs w:val="24"/>
                <w:lang w:val="uk-UA" w:eastAsia="ar-SA"/>
              </w:rPr>
              <w:t>ЗАМОВНИК:</w:t>
            </w:r>
          </w:p>
        </w:tc>
      </w:tr>
      <w:tr w:rsidR="00311A19" w:rsidRPr="00BF420B" w:rsidTr="00F00C46">
        <w:tc>
          <w:tcPr>
            <w:tcW w:w="5012" w:type="dxa"/>
            <w:shd w:val="clear" w:color="auto" w:fill="auto"/>
          </w:tcPr>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_________________ _____________</w:t>
            </w:r>
          </w:p>
          <w:p w:rsidR="00311A19" w:rsidRPr="00BF420B" w:rsidRDefault="00311A19" w:rsidP="00F00C46">
            <w:pPr>
              <w:suppressAutoHyphens/>
              <w:autoSpaceDE w:val="0"/>
              <w:snapToGrid w:val="0"/>
              <w:spacing w:after="0" w:line="240" w:lineRule="auto"/>
              <w:rPr>
                <w:rFonts w:ascii="Times New Roman" w:eastAsia="Times New Roman" w:hAnsi="Times New Roman"/>
                <w:color w:val="000000"/>
                <w:lang w:val="uk-UA" w:eastAsia="ar-SA"/>
              </w:rPr>
            </w:pPr>
            <w:r w:rsidRPr="00BF420B">
              <w:rPr>
                <w:rFonts w:ascii="Times New Roman" w:eastAsia="Times New Roman" w:hAnsi="Times New Roman"/>
                <w:color w:val="000000"/>
                <w:lang w:val="uk-UA" w:eastAsia="ar-SA"/>
              </w:rPr>
              <w:t xml:space="preserve">            М.П.</w:t>
            </w:r>
          </w:p>
        </w:tc>
        <w:tc>
          <w:tcPr>
            <w:tcW w:w="5012" w:type="dxa"/>
            <w:shd w:val="clear" w:color="auto" w:fill="auto"/>
          </w:tcPr>
          <w:p w:rsidR="00311A19" w:rsidRPr="00BF420B" w:rsidRDefault="00311A19" w:rsidP="00F00C46">
            <w:pPr>
              <w:suppressAutoHyphens/>
              <w:autoSpaceDE w:val="0"/>
              <w:spacing w:after="0" w:line="240" w:lineRule="auto"/>
              <w:jc w:val="both"/>
              <w:rPr>
                <w:rFonts w:ascii="Times New Roman" w:eastAsia="Times New Roman" w:hAnsi="Times New Roman"/>
                <w:b/>
                <w:color w:val="000000"/>
                <w:sz w:val="24"/>
                <w:szCs w:val="24"/>
                <w:lang w:val="uk-UA" w:eastAsia="ar-SA"/>
              </w:rPr>
            </w:pP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 xml:space="preserve">37500, Полтавська обл., </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м. Лубни, вул. Захисників України, 17</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п/р №UA493052990000026006011207565 в ПГРУ КБ «ПриватБанк»,</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Свідоцтво ПДВ № 23561227,</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ІПН 055410816040, код ЄДРПОУ 05541083</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тел. (05361) 78008</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______________________Д.В.Приймак</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 xml:space="preserve">      (підпис)</w:t>
            </w: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311A19" w:rsidRPr="00BF420B" w:rsidRDefault="00311A19" w:rsidP="00F00C46">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BF420B">
              <w:rPr>
                <w:rFonts w:ascii="Times New Roman" w:eastAsia="Times New Roman" w:hAnsi="Times New Roman"/>
                <w:b/>
                <w:color w:val="000000"/>
                <w:sz w:val="24"/>
                <w:szCs w:val="24"/>
                <w:lang w:val="uk-UA" w:eastAsia="ar-SA"/>
              </w:rPr>
              <w:t>М.П.</w:t>
            </w:r>
          </w:p>
        </w:tc>
      </w:tr>
    </w:tbl>
    <w:p w:rsidR="00311A19" w:rsidRPr="00BF420B" w:rsidRDefault="00311A19" w:rsidP="00311A19">
      <w:pPr>
        <w:suppressAutoHyphens/>
        <w:autoSpaceDE w:val="0"/>
        <w:spacing w:after="0" w:line="283" w:lineRule="exact"/>
        <w:rPr>
          <w:rFonts w:ascii="Times New Roman" w:eastAsia="Times New Roman" w:hAnsi="Times New Roman"/>
          <w:color w:val="000000"/>
          <w:sz w:val="24"/>
          <w:szCs w:val="24"/>
          <w:lang w:val="uk-UA" w:eastAsia="ar-SA"/>
        </w:rPr>
      </w:pPr>
    </w:p>
    <w:p w:rsidR="00311A19" w:rsidRPr="000B611F" w:rsidRDefault="00311A19" w:rsidP="00311A19">
      <w:pPr>
        <w:pageBreakBefore/>
        <w:suppressAutoHyphens/>
        <w:spacing w:after="0" w:line="283" w:lineRule="exact"/>
        <w:jc w:val="right"/>
        <w:rPr>
          <w:rFonts w:ascii="Times New Roman" w:eastAsia="Times New Roman" w:hAnsi="Times New Roman"/>
          <w:i/>
          <w:color w:val="000000"/>
          <w:sz w:val="24"/>
          <w:szCs w:val="24"/>
          <w:u w:val="single"/>
          <w:lang w:val="uk-UA" w:eastAsia="ar-SA"/>
        </w:rPr>
      </w:pPr>
      <w:r w:rsidRPr="00BF420B">
        <w:rPr>
          <w:rFonts w:ascii="Times New Roman" w:eastAsia="Times New Roman" w:hAnsi="Times New Roman"/>
          <w:i/>
          <w:color w:val="000000"/>
          <w:sz w:val="24"/>
          <w:szCs w:val="24"/>
          <w:lang w:val="uk-UA" w:eastAsia="ar-SA"/>
        </w:rPr>
        <w:lastRenderedPageBreak/>
        <w:t>Додаток</w:t>
      </w:r>
      <w:r>
        <w:rPr>
          <w:rFonts w:ascii="Times New Roman" w:eastAsia="Times New Roman" w:hAnsi="Times New Roman"/>
          <w:i/>
          <w:color w:val="000000"/>
          <w:sz w:val="24"/>
          <w:szCs w:val="24"/>
          <w:lang w:val="uk-UA" w:eastAsia="ar-SA"/>
        </w:rPr>
        <w:t xml:space="preserve"> 1</w:t>
      </w:r>
      <w:r>
        <w:rPr>
          <w:rFonts w:ascii="Times New Roman" w:eastAsia="Times New Roman" w:hAnsi="Times New Roman"/>
          <w:i/>
          <w:color w:val="000000"/>
          <w:sz w:val="24"/>
          <w:szCs w:val="24"/>
          <w:u w:val="single"/>
          <w:lang w:val="uk-UA" w:eastAsia="ar-SA"/>
        </w:rPr>
        <w:t xml:space="preserve">       </w:t>
      </w:r>
    </w:p>
    <w:p w:rsidR="00311A19" w:rsidRPr="00BF420B" w:rsidRDefault="00311A19" w:rsidP="00311A19">
      <w:pPr>
        <w:suppressAutoHyphens/>
        <w:spacing w:after="0" w:line="283" w:lineRule="exact"/>
        <w:jc w:val="right"/>
        <w:rPr>
          <w:rFonts w:ascii="Times New Roman" w:eastAsia="Times New Roman" w:hAnsi="Times New Roman"/>
          <w:i/>
          <w:color w:val="000000"/>
          <w:sz w:val="24"/>
          <w:szCs w:val="24"/>
          <w:lang w:val="uk-UA" w:eastAsia="ar-SA"/>
        </w:rPr>
      </w:pPr>
      <w:r w:rsidRPr="00BF420B">
        <w:rPr>
          <w:rFonts w:ascii="Times New Roman" w:eastAsia="Times New Roman" w:hAnsi="Times New Roman"/>
          <w:i/>
          <w:color w:val="000000"/>
          <w:sz w:val="24"/>
          <w:szCs w:val="24"/>
          <w:lang w:val="uk-UA" w:eastAsia="ar-SA"/>
        </w:rPr>
        <w:t>до Договору № ________</w:t>
      </w:r>
    </w:p>
    <w:p w:rsidR="00311A19" w:rsidRPr="00BF420B" w:rsidRDefault="00311A19" w:rsidP="00311A19">
      <w:pPr>
        <w:suppressAutoHyphens/>
        <w:spacing w:after="240" w:line="283" w:lineRule="exact"/>
        <w:jc w:val="right"/>
        <w:rPr>
          <w:rFonts w:ascii="Times New Roman" w:eastAsia="Times New Roman" w:hAnsi="Times New Roman"/>
          <w:color w:val="000000"/>
          <w:sz w:val="24"/>
          <w:szCs w:val="24"/>
          <w:lang w:val="uk-UA" w:eastAsia="ar-SA"/>
        </w:rPr>
      </w:pPr>
      <w:r w:rsidRPr="00BF420B">
        <w:rPr>
          <w:rFonts w:ascii="Times New Roman" w:eastAsia="Times New Roman" w:hAnsi="Times New Roman"/>
          <w:i/>
          <w:color w:val="000000"/>
          <w:sz w:val="24"/>
          <w:szCs w:val="24"/>
          <w:lang w:val="uk-UA" w:eastAsia="ar-SA"/>
        </w:rPr>
        <w:t>від    _____  __________ 2023 року</w:t>
      </w:r>
    </w:p>
    <w:p w:rsidR="00311A19" w:rsidRPr="00BF420B" w:rsidRDefault="00311A19" w:rsidP="00311A19">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BF420B">
        <w:rPr>
          <w:rFonts w:ascii="Times New Roman" w:eastAsia="Times New Roman" w:hAnsi="Times New Roman"/>
          <w:bCs/>
          <w:color w:val="000000"/>
          <w:sz w:val="24"/>
          <w:szCs w:val="24"/>
          <w:lang w:val="uk-UA" w:eastAsia="ar-SA"/>
        </w:rPr>
        <w:t xml:space="preserve">СПЕЦИФІКАЦІЯ НА </w:t>
      </w:r>
      <w:r>
        <w:rPr>
          <w:rFonts w:ascii="Times New Roman" w:eastAsia="Times New Roman" w:hAnsi="Times New Roman"/>
          <w:bCs/>
          <w:color w:val="000000"/>
          <w:sz w:val="24"/>
          <w:szCs w:val="24"/>
          <w:lang w:val="uk-UA" w:eastAsia="ar-SA"/>
        </w:rPr>
        <w:t>РОБОТИ</w:t>
      </w:r>
    </w:p>
    <w:tbl>
      <w:tblPr>
        <w:tblW w:w="9758" w:type="dxa"/>
        <w:tblInd w:w="-10" w:type="dxa"/>
        <w:tblLayout w:type="fixed"/>
        <w:tblLook w:val="0000" w:firstRow="0" w:lastRow="0" w:firstColumn="0" w:lastColumn="0" w:noHBand="0" w:noVBand="0"/>
      </w:tblPr>
      <w:tblGrid>
        <w:gridCol w:w="555"/>
        <w:gridCol w:w="5658"/>
        <w:gridCol w:w="992"/>
        <w:gridCol w:w="1276"/>
        <w:gridCol w:w="1277"/>
      </w:tblGrid>
      <w:tr w:rsidR="00311A19" w:rsidRPr="00BF420B" w:rsidTr="00F00C46">
        <w:tc>
          <w:tcPr>
            <w:tcW w:w="555"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pacing w:after="0" w:line="240" w:lineRule="auto"/>
              <w:rPr>
                <w:rFonts w:ascii="Times New Roman" w:eastAsia="Times New Roman" w:hAnsi="Times New Roman"/>
                <w:color w:val="000000"/>
                <w:sz w:val="20"/>
                <w:szCs w:val="24"/>
                <w:lang w:val="uk-UA" w:eastAsia="ar-SA"/>
              </w:rPr>
            </w:pPr>
            <w:r w:rsidRPr="00BF420B">
              <w:rPr>
                <w:rFonts w:ascii="Times New Roman" w:eastAsia="Times New Roman" w:hAnsi="Times New Roman"/>
                <w:color w:val="000000"/>
                <w:sz w:val="20"/>
                <w:szCs w:val="24"/>
                <w:lang w:val="uk-UA" w:eastAsia="ar-SA"/>
              </w:rPr>
              <w:t>№ з/п</w:t>
            </w:r>
          </w:p>
        </w:tc>
        <w:tc>
          <w:tcPr>
            <w:tcW w:w="5658" w:type="dxa"/>
            <w:tcBorders>
              <w:top w:val="single" w:sz="4" w:space="0" w:color="000000"/>
              <w:left w:val="single" w:sz="4" w:space="0" w:color="000000"/>
              <w:bottom w:val="single" w:sz="4" w:space="0" w:color="000000"/>
            </w:tcBorders>
            <w:shd w:val="clear" w:color="auto" w:fill="auto"/>
            <w:vAlign w:val="center"/>
          </w:tcPr>
          <w:p w:rsidR="00311A19" w:rsidRPr="00BF420B" w:rsidRDefault="0034546B" w:rsidP="0034546B">
            <w:pPr>
              <w:suppressAutoHyphens/>
              <w:spacing w:after="0" w:line="240" w:lineRule="auto"/>
              <w:jc w:val="center"/>
              <w:rPr>
                <w:rFonts w:ascii="Times New Roman" w:eastAsia="Times New Roman" w:hAnsi="Times New Roman"/>
                <w:color w:val="000000"/>
                <w:sz w:val="20"/>
                <w:szCs w:val="24"/>
                <w:lang w:val="uk-UA" w:eastAsia="ar-SA"/>
              </w:rPr>
            </w:pPr>
            <w:r>
              <w:rPr>
                <w:rFonts w:ascii="Times New Roman" w:eastAsia="Times New Roman" w:hAnsi="Times New Roman"/>
                <w:color w:val="000000"/>
                <w:sz w:val="20"/>
                <w:szCs w:val="24"/>
                <w:lang w:val="uk-UA" w:eastAsia="ar-SA"/>
              </w:rPr>
              <w:t xml:space="preserve">Назва </w:t>
            </w:r>
          </w:p>
        </w:tc>
        <w:tc>
          <w:tcPr>
            <w:tcW w:w="992"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pacing w:after="0" w:line="240" w:lineRule="auto"/>
              <w:jc w:val="center"/>
              <w:rPr>
                <w:rFonts w:ascii="Times New Roman" w:eastAsia="Times New Roman" w:hAnsi="Times New Roman"/>
                <w:color w:val="000000"/>
                <w:sz w:val="20"/>
                <w:szCs w:val="24"/>
                <w:lang w:val="uk-UA" w:eastAsia="ar-SA"/>
              </w:rPr>
            </w:pPr>
            <w:r w:rsidRPr="00BF420B">
              <w:rPr>
                <w:rFonts w:ascii="Times New Roman" w:eastAsia="Times New Roman" w:hAnsi="Times New Roman"/>
                <w:color w:val="000000"/>
                <w:sz w:val="20"/>
                <w:szCs w:val="24"/>
                <w:lang w:val="uk-UA" w:eastAsia="ar-SA"/>
              </w:rPr>
              <w:t>Кількість, шт.</w:t>
            </w:r>
          </w:p>
        </w:tc>
        <w:tc>
          <w:tcPr>
            <w:tcW w:w="1276"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pacing w:after="0" w:line="240" w:lineRule="auto"/>
              <w:jc w:val="center"/>
              <w:rPr>
                <w:rFonts w:ascii="Times New Roman" w:eastAsia="Times New Roman" w:hAnsi="Times New Roman"/>
                <w:color w:val="000000"/>
                <w:sz w:val="20"/>
                <w:szCs w:val="24"/>
                <w:lang w:val="uk-UA" w:eastAsia="ar-SA"/>
              </w:rPr>
            </w:pPr>
            <w:r w:rsidRPr="00BF420B">
              <w:rPr>
                <w:rFonts w:ascii="Times New Roman" w:eastAsia="Times New Roman" w:hAnsi="Times New Roman"/>
                <w:color w:val="000000"/>
                <w:sz w:val="20"/>
                <w:szCs w:val="24"/>
                <w:lang w:val="uk-UA" w:eastAsia="ar-SA"/>
              </w:rPr>
              <w:t>Вартість за одиницю, грн., без ПДВ</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19" w:rsidRPr="00BF420B" w:rsidRDefault="00311A19" w:rsidP="00F00C46">
            <w:pPr>
              <w:suppressAutoHyphens/>
              <w:spacing w:after="0" w:line="240" w:lineRule="auto"/>
              <w:jc w:val="center"/>
              <w:rPr>
                <w:rFonts w:ascii="Times New Roman" w:eastAsia="Times New Roman" w:hAnsi="Times New Roman"/>
                <w:color w:val="000000"/>
                <w:sz w:val="20"/>
                <w:szCs w:val="24"/>
                <w:lang w:val="uk-UA" w:eastAsia="ar-SA"/>
              </w:rPr>
            </w:pPr>
            <w:r w:rsidRPr="00BF420B">
              <w:rPr>
                <w:rFonts w:ascii="Times New Roman" w:eastAsia="Times New Roman" w:hAnsi="Times New Roman"/>
                <w:color w:val="000000"/>
                <w:sz w:val="20"/>
                <w:szCs w:val="24"/>
                <w:lang w:val="uk-UA" w:eastAsia="ar-SA"/>
              </w:rPr>
              <w:t>Сума, грн, без ПДВ</w:t>
            </w:r>
          </w:p>
          <w:p w:rsidR="00311A19" w:rsidRPr="00BF420B" w:rsidRDefault="00311A19" w:rsidP="00F00C46">
            <w:pPr>
              <w:suppressAutoHyphens/>
              <w:spacing w:after="0" w:line="240" w:lineRule="auto"/>
              <w:jc w:val="center"/>
              <w:rPr>
                <w:rFonts w:ascii="Times New Roman" w:eastAsia="Times New Roman" w:hAnsi="Times New Roman"/>
                <w:color w:val="000000"/>
                <w:sz w:val="20"/>
                <w:szCs w:val="24"/>
                <w:lang w:val="uk-UA" w:eastAsia="ar-SA"/>
              </w:rPr>
            </w:pPr>
          </w:p>
        </w:tc>
      </w:tr>
      <w:tr w:rsidR="00311A19" w:rsidRPr="00BF420B" w:rsidTr="00F00C46">
        <w:tc>
          <w:tcPr>
            <w:tcW w:w="555"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311A19" w:rsidRPr="00BF420B" w:rsidRDefault="00311A19" w:rsidP="00F00C46">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19" w:rsidRPr="00BF420B" w:rsidRDefault="00311A19" w:rsidP="00F00C46">
            <w:pPr>
              <w:spacing w:after="0" w:line="240" w:lineRule="auto"/>
              <w:jc w:val="right"/>
              <w:rPr>
                <w:rFonts w:ascii="Times New Roman" w:eastAsia="Times New Roman" w:hAnsi="Times New Roman"/>
                <w:color w:val="000000"/>
                <w:sz w:val="24"/>
                <w:szCs w:val="24"/>
                <w:lang w:val="uk-UA" w:eastAsia="ru-RU"/>
              </w:rPr>
            </w:pPr>
          </w:p>
        </w:tc>
      </w:tr>
      <w:tr w:rsidR="00311A19" w:rsidRPr="00BF420B" w:rsidTr="00F00C46">
        <w:tc>
          <w:tcPr>
            <w:tcW w:w="555"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19" w:rsidRPr="00BF420B" w:rsidRDefault="00311A19" w:rsidP="00F00C46">
            <w:pPr>
              <w:spacing w:after="0" w:line="240" w:lineRule="auto"/>
              <w:jc w:val="right"/>
              <w:rPr>
                <w:rFonts w:ascii="Times New Roman" w:eastAsia="Times New Roman" w:hAnsi="Times New Roman"/>
                <w:color w:val="000000"/>
                <w:sz w:val="24"/>
                <w:szCs w:val="24"/>
                <w:lang w:val="uk-UA" w:eastAsia="ru-RU"/>
              </w:rPr>
            </w:pPr>
          </w:p>
        </w:tc>
      </w:tr>
      <w:tr w:rsidR="00311A19" w:rsidRPr="00BF420B" w:rsidTr="00F00C46">
        <w:tc>
          <w:tcPr>
            <w:tcW w:w="555"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napToGrid w:val="0"/>
              <w:spacing w:after="0" w:line="240" w:lineRule="auto"/>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11A19" w:rsidRPr="00BF420B" w:rsidRDefault="00311A19" w:rsidP="00F00C46">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19" w:rsidRPr="00BF420B" w:rsidRDefault="00311A19" w:rsidP="00F00C46">
            <w:pPr>
              <w:spacing w:after="0" w:line="240" w:lineRule="auto"/>
              <w:jc w:val="right"/>
              <w:rPr>
                <w:rFonts w:ascii="Times New Roman" w:eastAsia="Times New Roman" w:hAnsi="Times New Roman"/>
                <w:color w:val="000000"/>
                <w:sz w:val="24"/>
                <w:szCs w:val="24"/>
                <w:lang w:val="uk-UA" w:eastAsia="ru-RU"/>
              </w:rPr>
            </w:pPr>
          </w:p>
        </w:tc>
      </w:tr>
      <w:tr w:rsidR="00311A19" w:rsidRPr="00BF420B" w:rsidTr="00F00C46">
        <w:tc>
          <w:tcPr>
            <w:tcW w:w="555" w:type="dxa"/>
            <w:tcBorders>
              <w:top w:val="single" w:sz="4" w:space="0" w:color="000000"/>
            </w:tcBorders>
            <w:shd w:val="clear" w:color="auto" w:fill="auto"/>
            <w:vAlign w:val="center"/>
          </w:tcPr>
          <w:p w:rsidR="00311A19" w:rsidRPr="00BF420B" w:rsidRDefault="00311A19" w:rsidP="00F00C46">
            <w:pPr>
              <w:suppressAutoHyphens/>
              <w:snapToGrid w:val="0"/>
              <w:spacing w:after="0" w:line="240" w:lineRule="auto"/>
              <w:rPr>
                <w:rFonts w:ascii="Times New Roman" w:eastAsia="Times New Roman" w:hAnsi="Times New Roman"/>
                <w:color w:val="000000"/>
                <w:sz w:val="24"/>
                <w:szCs w:val="24"/>
                <w:lang w:val="uk-UA" w:eastAsia="ar-SA"/>
              </w:rPr>
            </w:pPr>
          </w:p>
        </w:tc>
        <w:tc>
          <w:tcPr>
            <w:tcW w:w="7926" w:type="dxa"/>
            <w:gridSpan w:val="3"/>
            <w:tcBorders>
              <w:top w:val="single" w:sz="4" w:space="0" w:color="000000"/>
            </w:tcBorders>
            <w:shd w:val="clear" w:color="auto" w:fill="auto"/>
            <w:vAlign w:val="center"/>
          </w:tcPr>
          <w:p w:rsidR="00311A19" w:rsidRPr="00BF420B" w:rsidRDefault="00311A19" w:rsidP="00F00C46">
            <w:pPr>
              <w:suppressAutoHyphens/>
              <w:snapToGrid w:val="0"/>
              <w:spacing w:after="0" w:line="240" w:lineRule="auto"/>
              <w:jc w:val="right"/>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Всього без ПДВ, грн.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1A19" w:rsidRPr="00BF420B" w:rsidRDefault="00311A19" w:rsidP="00F00C46">
            <w:pPr>
              <w:spacing w:after="0" w:line="240" w:lineRule="auto"/>
              <w:jc w:val="right"/>
              <w:rPr>
                <w:rFonts w:ascii="Times New Roman" w:eastAsia="Times New Roman" w:hAnsi="Times New Roman"/>
                <w:b/>
                <w:bCs/>
                <w:color w:val="000000"/>
                <w:sz w:val="24"/>
                <w:szCs w:val="24"/>
                <w:lang w:val="uk-UA" w:eastAsia="ru-RU"/>
              </w:rPr>
            </w:pPr>
          </w:p>
        </w:tc>
      </w:tr>
    </w:tbl>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BF420B">
        <w:rPr>
          <w:rFonts w:ascii="Times New Roman" w:eastAsia="Times New Roman" w:hAnsi="Times New Roman"/>
          <w:b/>
          <w:bCs/>
          <w:iCs/>
          <w:color w:val="000000"/>
          <w:sz w:val="24"/>
          <w:szCs w:val="24"/>
          <w:lang w:val="uk-UA" w:eastAsia="ar-SA"/>
        </w:rPr>
        <w:t>Від ВИКОНАВЦЯ:</w:t>
      </w:r>
      <w:r w:rsidRPr="00BF420B">
        <w:rPr>
          <w:rFonts w:ascii="Times New Roman" w:eastAsia="Times New Roman" w:hAnsi="Times New Roman"/>
          <w:b/>
          <w:bCs/>
          <w:iCs/>
          <w:color w:val="000000"/>
          <w:sz w:val="24"/>
          <w:szCs w:val="24"/>
          <w:lang w:val="uk-UA" w:eastAsia="ar-SA"/>
        </w:rPr>
        <w:tab/>
      </w:r>
      <w:r w:rsidRPr="00BF420B">
        <w:rPr>
          <w:rFonts w:ascii="Times New Roman" w:eastAsia="Times New Roman" w:hAnsi="Times New Roman"/>
          <w:b/>
          <w:bCs/>
          <w:i/>
          <w:iCs/>
          <w:color w:val="000000"/>
          <w:sz w:val="24"/>
          <w:szCs w:val="24"/>
          <w:lang w:val="uk-UA" w:eastAsia="ar-SA"/>
        </w:rPr>
        <w:tab/>
      </w:r>
      <w:r w:rsidRPr="00BF420B">
        <w:rPr>
          <w:rFonts w:ascii="Times New Roman" w:eastAsia="Times New Roman" w:hAnsi="Times New Roman"/>
          <w:b/>
          <w:bCs/>
          <w:i/>
          <w:iCs/>
          <w:color w:val="000000"/>
          <w:sz w:val="24"/>
          <w:szCs w:val="24"/>
          <w:lang w:val="uk-UA" w:eastAsia="ar-SA"/>
        </w:rPr>
        <w:tab/>
      </w:r>
      <w:r w:rsidRPr="00BF420B">
        <w:rPr>
          <w:rFonts w:ascii="Times New Roman" w:eastAsia="Times New Roman" w:hAnsi="Times New Roman"/>
          <w:b/>
          <w:bCs/>
          <w:i/>
          <w:iCs/>
          <w:color w:val="000000"/>
          <w:sz w:val="24"/>
          <w:szCs w:val="24"/>
          <w:lang w:val="uk-UA" w:eastAsia="ar-SA"/>
        </w:rPr>
        <w:tab/>
      </w:r>
      <w:r w:rsidRPr="00BF420B">
        <w:rPr>
          <w:rFonts w:ascii="Times New Roman" w:eastAsia="Times New Roman" w:hAnsi="Times New Roman"/>
          <w:b/>
          <w:bCs/>
          <w:iCs/>
          <w:color w:val="000000"/>
          <w:sz w:val="24"/>
          <w:szCs w:val="24"/>
          <w:lang w:val="uk-UA" w:eastAsia="ar-SA"/>
        </w:rPr>
        <w:t>Від ЗАМОВНИКА:</w:t>
      </w: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311A19" w:rsidRPr="00BF420B" w:rsidRDefault="00311A19" w:rsidP="00311A19">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311A19" w:rsidRPr="00BF420B" w:rsidTr="00F00C46">
        <w:tc>
          <w:tcPr>
            <w:tcW w:w="4925" w:type="dxa"/>
            <w:shd w:val="clear" w:color="auto" w:fill="auto"/>
          </w:tcPr>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7"/>
                <w:szCs w:val="27"/>
                <w:lang w:val="uk-UA" w:eastAsia="uk-UA"/>
              </w:rPr>
              <w:t>Директор</w:t>
            </w: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p>
          <w:p w:rsidR="00311A19" w:rsidRPr="00BF420B" w:rsidRDefault="00311A19" w:rsidP="00F00C46">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311A19" w:rsidRPr="00BF420B" w:rsidRDefault="00311A19" w:rsidP="00F00C46">
            <w:pPr>
              <w:widowControl w:val="0"/>
              <w:suppressAutoHyphens/>
              <w:spacing w:after="0" w:line="240" w:lineRule="auto"/>
              <w:ind w:firstLine="4"/>
              <w:rPr>
                <w:rFonts w:ascii="Times New Roman" w:eastAsia="Times New Roman" w:hAnsi="Times New Roman"/>
                <w:sz w:val="24"/>
                <w:szCs w:val="24"/>
                <w:lang w:val="uk-UA" w:eastAsia="zh-CN"/>
              </w:rPr>
            </w:pPr>
            <w:r w:rsidRPr="00BF420B">
              <w:rPr>
                <w:rFonts w:ascii="Times New Roman" w:eastAsia="Times New Roman" w:hAnsi="Times New Roman"/>
                <w:sz w:val="24"/>
                <w:szCs w:val="24"/>
                <w:lang w:val="uk-UA" w:eastAsia="zh-CN"/>
              </w:rPr>
              <w:t>Директор</w:t>
            </w:r>
          </w:p>
          <w:p w:rsidR="00311A19" w:rsidRPr="00BF420B" w:rsidRDefault="00311A19" w:rsidP="00F00C46">
            <w:pPr>
              <w:widowControl w:val="0"/>
              <w:suppressAutoHyphens/>
              <w:spacing w:after="0" w:line="240" w:lineRule="auto"/>
              <w:ind w:firstLine="4"/>
              <w:rPr>
                <w:rFonts w:ascii="Times New Roman" w:eastAsia="Times New Roman" w:hAnsi="Times New Roman"/>
                <w:sz w:val="24"/>
                <w:szCs w:val="24"/>
                <w:lang w:val="uk-UA" w:eastAsia="zh-CN"/>
              </w:rPr>
            </w:pPr>
          </w:p>
          <w:p w:rsidR="00311A19" w:rsidRPr="00BF420B" w:rsidRDefault="00311A19" w:rsidP="00F00C46">
            <w:pPr>
              <w:widowControl w:val="0"/>
              <w:suppressAutoHyphens/>
              <w:spacing w:after="0" w:line="240" w:lineRule="auto"/>
              <w:ind w:firstLine="4"/>
              <w:rPr>
                <w:rFonts w:ascii="Times New Roman" w:eastAsia="Times New Roman" w:hAnsi="Times New Roman"/>
                <w:sz w:val="24"/>
                <w:szCs w:val="24"/>
                <w:lang w:val="uk-UA" w:eastAsia="zh-CN"/>
              </w:rPr>
            </w:pPr>
          </w:p>
          <w:p w:rsidR="00311A19" w:rsidRPr="00BF420B" w:rsidRDefault="00311A19" w:rsidP="00F00C46">
            <w:pPr>
              <w:widowControl w:val="0"/>
              <w:suppressAutoHyphens/>
              <w:spacing w:after="0" w:line="240" w:lineRule="auto"/>
              <w:ind w:firstLine="4"/>
              <w:rPr>
                <w:rFonts w:ascii="Times New Roman" w:eastAsia="Times New Roman" w:hAnsi="Times New Roman"/>
                <w:sz w:val="24"/>
                <w:szCs w:val="24"/>
                <w:lang w:val="uk-UA" w:eastAsia="zh-CN"/>
              </w:rPr>
            </w:pPr>
          </w:p>
          <w:p w:rsidR="00311A19" w:rsidRPr="00BF420B" w:rsidRDefault="00311A19" w:rsidP="00F00C46">
            <w:pPr>
              <w:widowControl w:val="0"/>
              <w:suppressAutoHyphens/>
              <w:spacing w:after="0" w:line="240" w:lineRule="auto"/>
              <w:ind w:firstLine="4"/>
              <w:rPr>
                <w:rFonts w:ascii="Times New Roman" w:eastAsia="Times New Roman" w:hAnsi="Times New Roman"/>
                <w:b/>
                <w:bCs/>
                <w:lang w:val="uk-UA" w:eastAsia="zh-CN"/>
              </w:rPr>
            </w:pPr>
            <w:r w:rsidRPr="00BF420B">
              <w:rPr>
                <w:rFonts w:ascii="Times New Roman" w:eastAsia="Times New Roman" w:hAnsi="Times New Roman"/>
                <w:sz w:val="24"/>
                <w:szCs w:val="24"/>
                <w:lang w:val="uk-UA" w:eastAsia="zh-CN"/>
              </w:rPr>
              <w:t>____________________</w:t>
            </w:r>
            <w:r w:rsidRPr="00BF420B">
              <w:rPr>
                <w:rFonts w:ascii="Times New Roman" w:eastAsia="Times New Roman" w:hAnsi="Times New Roman"/>
                <w:bCs/>
                <w:sz w:val="24"/>
                <w:szCs w:val="24"/>
                <w:lang w:val="uk-UA" w:eastAsia="zh-CN"/>
              </w:rPr>
              <w:t>Д.В.Приймак</w:t>
            </w:r>
          </w:p>
          <w:p w:rsidR="00311A19" w:rsidRPr="00BF420B" w:rsidRDefault="00311A19" w:rsidP="00F00C46">
            <w:pPr>
              <w:suppressAutoHyphens/>
              <w:spacing w:after="0" w:line="240" w:lineRule="auto"/>
              <w:rPr>
                <w:rFonts w:ascii="Times New Roman" w:eastAsia="Times New Roman" w:hAnsi="Times New Roman"/>
                <w:color w:val="000000"/>
                <w:sz w:val="24"/>
                <w:szCs w:val="24"/>
                <w:lang w:val="uk-UA" w:eastAsia="ar-SA"/>
              </w:rPr>
            </w:pPr>
            <w:r w:rsidRPr="00BF420B">
              <w:rPr>
                <w:rFonts w:ascii="Times New Roman" w:eastAsia="Times New Roman" w:hAnsi="Times New Roman"/>
                <w:color w:val="000000"/>
                <w:sz w:val="24"/>
                <w:szCs w:val="24"/>
                <w:lang w:val="uk-UA" w:eastAsia="ar-SA"/>
              </w:rPr>
              <w:t>М.П.</w:t>
            </w:r>
          </w:p>
        </w:tc>
      </w:tr>
    </w:tbl>
    <w:p w:rsidR="00311A19" w:rsidRPr="00BF420B" w:rsidRDefault="00311A19" w:rsidP="00311A19">
      <w:pPr>
        <w:rPr>
          <w:lang w:val="uk-UA"/>
        </w:rPr>
      </w:pPr>
    </w:p>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F5" w:rsidRDefault="003B43F5" w:rsidP="003C6A04">
      <w:pPr>
        <w:spacing w:after="0" w:line="240" w:lineRule="auto"/>
      </w:pPr>
      <w:r>
        <w:separator/>
      </w:r>
    </w:p>
  </w:endnote>
  <w:endnote w:type="continuationSeparator" w:id="0">
    <w:p w:rsidR="003B43F5" w:rsidRDefault="003B43F5"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panose1 w:val="00000000000000000000"/>
    <w:charset w:val="00"/>
    <w:family w:val="roman"/>
    <w:notTrueType/>
    <w:pitch w:val="default"/>
  </w:font>
  <w:font w:name="Liberation Mono">
    <w:altName w:val="Courier New"/>
    <w:charset w:val="CC"/>
    <w:family w:val="modern"/>
    <w:pitch w:val="fixed"/>
    <w:sig w:usb0="00000000"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3B43F5" w:rsidRDefault="003B43F5">
        <w:pPr>
          <w:pStyle w:val="ac"/>
          <w:jc w:val="right"/>
        </w:pPr>
        <w:r>
          <w:fldChar w:fldCharType="begin"/>
        </w:r>
        <w:r>
          <w:instrText>PAGE   \* MERGEFORMAT</w:instrText>
        </w:r>
        <w:r>
          <w:fldChar w:fldCharType="separate"/>
        </w:r>
        <w:r w:rsidR="000D110A">
          <w:rPr>
            <w:noProof/>
          </w:rPr>
          <w:t>40</w:t>
        </w:r>
        <w:r>
          <w:rPr>
            <w:noProof/>
          </w:rPr>
          <w:fldChar w:fldCharType="end"/>
        </w:r>
      </w:p>
    </w:sdtContent>
  </w:sdt>
  <w:p w:rsidR="003B43F5" w:rsidRDefault="003B43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F5" w:rsidRDefault="003B43F5" w:rsidP="003C6A04">
      <w:pPr>
        <w:spacing w:after="0" w:line="240" w:lineRule="auto"/>
      </w:pPr>
      <w:r>
        <w:separator/>
      </w:r>
    </w:p>
  </w:footnote>
  <w:footnote w:type="continuationSeparator" w:id="0">
    <w:p w:rsidR="003B43F5" w:rsidRDefault="003B43F5"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9E6675F"/>
    <w:multiLevelType w:val="multilevel"/>
    <w:tmpl w:val="9C6C60F8"/>
    <w:lvl w:ilvl="0">
      <w:start w:val="1"/>
      <w:numFmt w:val="decimal"/>
      <w:lvlText w:val="%1."/>
      <w:lvlJc w:val="left"/>
      <w:pPr>
        <w:ind w:left="780" w:hanging="360"/>
      </w:pPr>
      <w:rPr>
        <w:rFonts w:ascii="Times New Roman" w:eastAsia="Calibri" w:hAnsi="Times New Roman" w:cs="Times New Roman"/>
      </w:rPr>
    </w:lvl>
    <w:lvl w:ilvl="1">
      <w:start w:val="1"/>
      <w:numFmt w:val="decimal"/>
      <w:isLgl/>
      <w:lvlText w:val="%1.%2."/>
      <w:lvlJc w:val="left"/>
      <w:pPr>
        <w:ind w:left="109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9"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0"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7E152D6B"/>
    <w:multiLevelType w:val="hybridMultilevel"/>
    <w:tmpl w:val="B9F43E10"/>
    <w:lvl w:ilvl="0" w:tplc="70501CB2">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7"/>
  </w:num>
  <w:num w:numId="11">
    <w:abstractNumId w:val="5"/>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9"/>
  </w:num>
  <w:num w:numId="17">
    <w:abstractNumId w:val="16"/>
  </w:num>
  <w:num w:numId="18">
    <w:abstractNumId w:val="22"/>
  </w:num>
  <w:num w:numId="19">
    <w:abstractNumId w:val="13"/>
  </w:num>
  <w:num w:numId="20">
    <w:abstractNumId w:val="18"/>
  </w:num>
  <w:num w:numId="2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3004"/>
    <w:rsid w:val="000137D0"/>
    <w:rsid w:val="00014C7B"/>
    <w:rsid w:val="000162EC"/>
    <w:rsid w:val="0002018C"/>
    <w:rsid w:val="00025005"/>
    <w:rsid w:val="00026D53"/>
    <w:rsid w:val="00030981"/>
    <w:rsid w:val="00033105"/>
    <w:rsid w:val="00034DD9"/>
    <w:rsid w:val="000359A3"/>
    <w:rsid w:val="00036D80"/>
    <w:rsid w:val="00040CAD"/>
    <w:rsid w:val="00041732"/>
    <w:rsid w:val="00041D22"/>
    <w:rsid w:val="000424F6"/>
    <w:rsid w:val="00042A17"/>
    <w:rsid w:val="000449AC"/>
    <w:rsid w:val="00044E38"/>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2CD9"/>
    <w:rsid w:val="000A3FC3"/>
    <w:rsid w:val="000A78EB"/>
    <w:rsid w:val="000A7CA7"/>
    <w:rsid w:val="000B10C5"/>
    <w:rsid w:val="000B3E01"/>
    <w:rsid w:val="000B4553"/>
    <w:rsid w:val="000B4D39"/>
    <w:rsid w:val="000B4ED4"/>
    <w:rsid w:val="000B4FA9"/>
    <w:rsid w:val="000B588C"/>
    <w:rsid w:val="000C01AC"/>
    <w:rsid w:val="000C16F5"/>
    <w:rsid w:val="000C5342"/>
    <w:rsid w:val="000C7333"/>
    <w:rsid w:val="000C75F7"/>
    <w:rsid w:val="000C7F9F"/>
    <w:rsid w:val="000D110A"/>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7E0"/>
    <w:rsid w:val="00103542"/>
    <w:rsid w:val="00103F1D"/>
    <w:rsid w:val="001065F7"/>
    <w:rsid w:val="00107A48"/>
    <w:rsid w:val="00110B52"/>
    <w:rsid w:val="00116CE6"/>
    <w:rsid w:val="00117412"/>
    <w:rsid w:val="00121B29"/>
    <w:rsid w:val="001223D3"/>
    <w:rsid w:val="00127D64"/>
    <w:rsid w:val="00131489"/>
    <w:rsid w:val="00133979"/>
    <w:rsid w:val="00134D20"/>
    <w:rsid w:val="0013551D"/>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254"/>
    <w:rsid w:val="0022633B"/>
    <w:rsid w:val="0023081E"/>
    <w:rsid w:val="002328D1"/>
    <w:rsid w:val="00232E20"/>
    <w:rsid w:val="0023370E"/>
    <w:rsid w:val="002339F7"/>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5004"/>
    <w:rsid w:val="002969CD"/>
    <w:rsid w:val="00296E83"/>
    <w:rsid w:val="002A0C94"/>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235"/>
    <w:rsid w:val="002D3B37"/>
    <w:rsid w:val="002D4EF2"/>
    <w:rsid w:val="002D741E"/>
    <w:rsid w:val="002E1101"/>
    <w:rsid w:val="002E60CE"/>
    <w:rsid w:val="002E7242"/>
    <w:rsid w:val="002F0A98"/>
    <w:rsid w:val="002F5C57"/>
    <w:rsid w:val="002F748B"/>
    <w:rsid w:val="003054D2"/>
    <w:rsid w:val="00307617"/>
    <w:rsid w:val="003109D7"/>
    <w:rsid w:val="00310F19"/>
    <w:rsid w:val="00311A19"/>
    <w:rsid w:val="00312D38"/>
    <w:rsid w:val="00314CDF"/>
    <w:rsid w:val="00314D71"/>
    <w:rsid w:val="003171F2"/>
    <w:rsid w:val="00320FE5"/>
    <w:rsid w:val="0032796F"/>
    <w:rsid w:val="00330C68"/>
    <w:rsid w:val="00332315"/>
    <w:rsid w:val="00334C9F"/>
    <w:rsid w:val="0033620C"/>
    <w:rsid w:val="00336FED"/>
    <w:rsid w:val="003426F1"/>
    <w:rsid w:val="003445CE"/>
    <w:rsid w:val="0034546B"/>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43F5"/>
    <w:rsid w:val="003B690A"/>
    <w:rsid w:val="003B7E53"/>
    <w:rsid w:val="003C1AAD"/>
    <w:rsid w:val="003C24FB"/>
    <w:rsid w:val="003C4825"/>
    <w:rsid w:val="003C5787"/>
    <w:rsid w:val="003C6A04"/>
    <w:rsid w:val="003D06C9"/>
    <w:rsid w:val="003D1737"/>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93F59"/>
    <w:rsid w:val="004A0860"/>
    <w:rsid w:val="004A2C94"/>
    <w:rsid w:val="004A2D33"/>
    <w:rsid w:val="004A3E09"/>
    <w:rsid w:val="004A652C"/>
    <w:rsid w:val="004A6D96"/>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3D3C"/>
    <w:rsid w:val="004D4A58"/>
    <w:rsid w:val="004E1B41"/>
    <w:rsid w:val="004E3D2B"/>
    <w:rsid w:val="004E42B2"/>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94E"/>
    <w:rsid w:val="00541DEC"/>
    <w:rsid w:val="005426E2"/>
    <w:rsid w:val="005459B8"/>
    <w:rsid w:val="00546ACF"/>
    <w:rsid w:val="005561B3"/>
    <w:rsid w:val="00556C26"/>
    <w:rsid w:val="00557DE1"/>
    <w:rsid w:val="00557FAE"/>
    <w:rsid w:val="005659FD"/>
    <w:rsid w:val="00567384"/>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4B1B"/>
    <w:rsid w:val="005B53AD"/>
    <w:rsid w:val="005B63B1"/>
    <w:rsid w:val="005B74C4"/>
    <w:rsid w:val="005B76D5"/>
    <w:rsid w:val="005B7BD7"/>
    <w:rsid w:val="005C5238"/>
    <w:rsid w:val="005D24AD"/>
    <w:rsid w:val="005D2E4D"/>
    <w:rsid w:val="005D2E8F"/>
    <w:rsid w:val="005D2EBC"/>
    <w:rsid w:val="005D3118"/>
    <w:rsid w:val="005D59B3"/>
    <w:rsid w:val="005E2B7B"/>
    <w:rsid w:val="005E5515"/>
    <w:rsid w:val="005E6C85"/>
    <w:rsid w:val="005E7E56"/>
    <w:rsid w:val="005F07E1"/>
    <w:rsid w:val="005F1744"/>
    <w:rsid w:val="005F1AC0"/>
    <w:rsid w:val="005F689E"/>
    <w:rsid w:val="00600067"/>
    <w:rsid w:val="00600C52"/>
    <w:rsid w:val="00603383"/>
    <w:rsid w:val="0061076A"/>
    <w:rsid w:val="006107E1"/>
    <w:rsid w:val="00613746"/>
    <w:rsid w:val="0061378B"/>
    <w:rsid w:val="006208DE"/>
    <w:rsid w:val="006211F2"/>
    <w:rsid w:val="00621474"/>
    <w:rsid w:val="006215D4"/>
    <w:rsid w:val="00621728"/>
    <w:rsid w:val="0062196C"/>
    <w:rsid w:val="00626315"/>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0EB7"/>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B4877"/>
    <w:rsid w:val="006C4B17"/>
    <w:rsid w:val="006C5265"/>
    <w:rsid w:val="006C54C9"/>
    <w:rsid w:val="006D01AD"/>
    <w:rsid w:val="006D1A23"/>
    <w:rsid w:val="006D1F71"/>
    <w:rsid w:val="006D2E86"/>
    <w:rsid w:val="006D4A00"/>
    <w:rsid w:val="006D5820"/>
    <w:rsid w:val="006D63A6"/>
    <w:rsid w:val="006D77A7"/>
    <w:rsid w:val="006E139B"/>
    <w:rsid w:val="006E2BF2"/>
    <w:rsid w:val="006E5425"/>
    <w:rsid w:val="006E554D"/>
    <w:rsid w:val="006E6CC8"/>
    <w:rsid w:val="006E7CD0"/>
    <w:rsid w:val="006F1D95"/>
    <w:rsid w:val="006F2E25"/>
    <w:rsid w:val="006F4E73"/>
    <w:rsid w:val="006F7ABD"/>
    <w:rsid w:val="00701BAB"/>
    <w:rsid w:val="007031E1"/>
    <w:rsid w:val="00703CF1"/>
    <w:rsid w:val="00707712"/>
    <w:rsid w:val="00710860"/>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21D9"/>
    <w:rsid w:val="00762851"/>
    <w:rsid w:val="007645B7"/>
    <w:rsid w:val="0077170B"/>
    <w:rsid w:val="00773BA3"/>
    <w:rsid w:val="00773BB5"/>
    <w:rsid w:val="00773C25"/>
    <w:rsid w:val="007748F1"/>
    <w:rsid w:val="007810AF"/>
    <w:rsid w:val="00782357"/>
    <w:rsid w:val="007829D4"/>
    <w:rsid w:val="00783A50"/>
    <w:rsid w:val="00783D29"/>
    <w:rsid w:val="007847D0"/>
    <w:rsid w:val="00785EFB"/>
    <w:rsid w:val="00787B87"/>
    <w:rsid w:val="00790EAB"/>
    <w:rsid w:val="00795804"/>
    <w:rsid w:val="00795B8C"/>
    <w:rsid w:val="00795CC3"/>
    <w:rsid w:val="007A2F00"/>
    <w:rsid w:val="007A4266"/>
    <w:rsid w:val="007B05F6"/>
    <w:rsid w:val="007B1EE8"/>
    <w:rsid w:val="007B2D8B"/>
    <w:rsid w:val="007C000C"/>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55BF"/>
    <w:rsid w:val="008064E3"/>
    <w:rsid w:val="008076B0"/>
    <w:rsid w:val="008079DC"/>
    <w:rsid w:val="0081077D"/>
    <w:rsid w:val="008119B2"/>
    <w:rsid w:val="0081374A"/>
    <w:rsid w:val="00815746"/>
    <w:rsid w:val="008172B4"/>
    <w:rsid w:val="0082024B"/>
    <w:rsid w:val="0082334A"/>
    <w:rsid w:val="00825854"/>
    <w:rsid w:val="0082745A"/>
    <w:rsid w:val="0083079B"/>
    <w:rsid w:val="0083235A"/>
    <w:rsid w:val="008333B0"/>
    <w:rsid w:val="00833B51"/>
    <w:rsid w:val="00834754"/>
    <w:rsid w:val="008361DF"/>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3547"/>
    <w:rsid w:val="0086492A"/>
    <w:rsid w:val="00865086"/>
    <w:rsid w:val="00866CCD"/>
    <w:rsid w:val="008709F1"/>
    <w:rsid w:val="00873F34"/>
    <w:rsid w:val="0087623A"/>
    <w:rsid w:val="0087693E"/>
    <w:rsid w:val="00880971"/>
    <w:rsid w:val="00882C27"/>
    <w:rsid w:val="00882E16"/>
    <w:rsid w:val="008859F9"/>
    <w:rsid w:val="00887488"/>
    <w:rsid w:val="00890815"/>
    <w:rsid w:val="00890D49"/>
    <w:rsid w:val="008929C2"/>
    <w:rsid w:val="00894AB9"/>
    <w:rsid w:val="008958D7"/>
    <w:rsid w:val="00897BD9"/>
    <w:rsid w:val="00897E0F"/>
    <w:rsid w:val="008A0E14"/>
    <w:rsid w:val="008A37F8"/>
    <w:rsid w:val="008A49E0"/>
    <w:rsid w:val="008A5C87"/>
    <w:rsid w:val="008A606E"/>
    <w:rsid w:val="008A62D0"/>
    <w:rsid w:val="008B4635"/>
    <w:rsid w:val="008B4E62"/>
    <w:rsid w:val="008B5AB7"/>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33A4"/>
    <w:rsid w:val="008F6618"/>
    <w:rsid w:val="00900391"/>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2F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7309C"/>
    <w:rsid w:val="00974617"/>
    <w:rsid w:val="00976300"/>
    <w:rsid w:val="00976FC8"/>
    <w:rsid w:val="009771F5"/>
    <w:rsid w:val="00980400"/>
    <w:rsid w:val="00980D5B"/>
    <w:rsid w:val="0098693D"/>
    <w:rsid w:val="009876B3"/>
    <w:rsid w:val="00990452"/>
    <w:rsid w:val="00991EA4"/>
    <w:rsid w:val="0099225F"/>
    <w:rsid w:val="00996BAC"/>
    <w:rsid w:val="009A1EDB"/>
    <w:rsid w:val="009A7095"/>
    <w:rsid w:val="009B19C9"/>
    <w:rsid w:val="009B3B8B"/>
    <w:rsid w:val="009B5185"/>
    <w:rsid w:val="009D1041"/>
    <w:rsid w:val="009D358A"/>
    <w:rsid w:val="009D3778"/>
    <w:rsid w:val="009D5453"/>
    <w:rsid w:val="009D5486"/>
    <w:rsid w:val="009D6700"/>
    <w:rsid w:val="009E0283"/>
    <w:rsid w:val="009E2472"/>
    <w:rsid w:val="009E4A52"/>
    <w:rsid w:val="009E7CEA"/>
    <w:rsid w:val="009F0398"/>
    <w:rsid w:val="009F0F38"/>
    <w:rsid w:val="009F2635"/>
    <w:rsid w:val="009F3866"/>
    <w:rsid w:val="009F59CB"/>
    <w:rsid w:val="009F5F76"/>
    <w:rsid w:val="009F62D3"/>
    <w:rsid w:val="00A0018C"/>
    <w:rsid w:val="00A01366"/>
    <w:rsid w:val="00A036D1"/>
    <w:rsid w:val="00A04788"/>
    <w:rsid w:val="00A052AE"/>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073"/>
    <w:rsid w:val="00A54D26"/>
    <w:rsid w:val="00A56953"/>
    <w:rsid w:val="00A60BE1"/>
    <w:rsid w:val="00A618A5"/>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B5AF1"/>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1598E"/>
    <w:rsid w:val="00B205F4"/>
    <w:rsid w:val="00B20620"/>
    <w:rsid w:val="00B23B67"/>
    <w:rsid w:val="00B24852"/>
    <w:rsid w:val="00B26646"/>
    <w:rsid w:val="00B2713F"/>
    <w:rsid w:val="00B30F2F"/>
    <w:rsid w:val="00B310F6"/>
    <w:rsid w:val="00B33C53"/>
    <w:rsid w:val="00B34D41"/>
    <w:rsid w:val="00B4074C"/>
    <w:rsid w:val="00B40DB4"/>
    <w:rsid w:val="00B431FF"/>
    <w:rsid w:val="00B43BAA"/>
    <w:rsid w:val="00B4612B"/>
    <w:rsid w:val="00B47850"/>
    <w:rsid w:val="00B50989"/>
    <w:rsid w:val="00B539CE"/>
    <w:rsid w:val="00B53C88"/>
    <w:rsid w:val="00B53EA9"/>
    <w:rsid w:val="00B56C49"/>
    <w:rsid w:val="00B579CB"/>
    <w:rsid w:val="00B60433"/>
    <w:rsid w:val="00B60911"/>
    <w:rsid w:val="00B60AF5"/>
    <w:rsid w:val="00B611CD"/>
    <w:rsid w:val="00B63594"/>
    <w:rsid w:val="00B7183F"/>
    <w:rsid w:val="00B7188B"/>
    <w:rsid w:val="00B74FEF"/>
    <w:rsid w:val="00B76135"/>
    <w:rsid w:val="00B76B97"/>
    <w:rsid w:val="00B77D72"/>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CBE"/>
    <w:rsid w:val="00BE4F66"/>
    <w:rsid w:val="00BE6B21"/>
    <w:rsid w:val="00BE7D65"/>
    <w:rsid w:val="00BF3BDD"/>
    <w:rsid w:val="00BF5793"/>
    <w:rsid w:val="00BF5E67"/>
    <w:rsid w:val="00BF78EE"/>
    <w:rsid w:val="00C02408"/>
    <w:rsid w:val="00C02BAB"/>
    <w:rsid w:val="00C041CF"/>
    <w:rsid w:val="00C04948"/>
    <w:rsid w:val="00C0498D"/>
    <w:rsid w:val="00C05DCB"/>
    <w:rsid w:val="00C065AD"/>
    <w:rsid w:val="00C06E3A"/>
    <w:rsid w:val="00C11539"/>
    <w:rsid w:val="00C12429"/>
    <w:rsid w:val="00C13592"/>
    <w:rsid w:val="00C175CE"/>
    <w:rsid w:val="00C20E26"/>
    <w:rsid w:val="00C2134D"/>
    <w:rsid w:val="00C217BC"/>
    <w:rsid w:val="00C22F4E"/>
    <w:rsid w:val="00C238BD"/>
    <w:rsid w:val="00C246A7"/>
    <w:rsid w:val="00C27E8D"/>
    <w:rsid w:val="00C31F9B"/>
    <w:rsid w:val="00C3220B"/>
    <w:rsid w:val="00C32E40"/>
    <w:rsid w:val="00C35472"/>
    <w:rsid w:val="00C36A57"/>
    <w:rsid w:val="00C5076E"/>
    <w:rsid w:val="00C50A1E"/>
    <w:rsid w:val="00C50AD3"/>
    <w:rsid w:val="00C542F5"/>
    <w:rsid w:val="00C572DE"/>
    <w:rsid w:val="00C601E8"/>
    <w:rsid w:val="00C60A6C"/>
    <w:rsid w:val="00C635AD"/>
    <w:rsid w:val="00C635D0"/>
    <w:rsid w:val="00C63D72"/>
    <w:rsid w:val="00C6490F"/>
    <w:rsid w:val="00C64E6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012"/>
    <w:rsid w:val="00D0224A"/>
    <w:rsid w:val="00D04742"/>
    <w:rsid w:val="00D05AE6"/>
    <w:rsid w:val="00D05E7B"/>
    <w:rsid w:val="00D15CDE"/>
    <w:rsid w:val="00D204E2"/>
    <w:rsid w:val="00D2060C"/>
    <w:rsid w:val="00D25131"/>
    <w:rsid w:val="00D253FE"/>
    <w:rsid w:val="00D27B4F"/>
    <w:rsid w:val="00D30419"/>
    <w:rsid w:val="00D32623"/>
    <w:rsid w:val="00D34CF1"/>
    <w:rsid w:val="00D35F6D"/>
    <w:rsid w:val="00D362EC"/>
    <w:rsid w:val="00D378AB"/>
    <w:rsid w:val="00D37AC4"/>
    <w:rsid w:val="00D4050F"/>
    <w:rsid w:val="00D458CA"/>
    <w:rsid w:val="00D468F8"/>
    <w:rsid w:val="00D46AC2"/>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1286"/>
    <w:rsid w:val="00DC3A70"/>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17CA"/>
    <w:rsid w:val="00E82892"/>
    <w:rsid w:val="00E84FC7"/>
    <w:rsid w:val="00E85251"/>
    <w:rsid w:val="00E90BE8"/>
    <w:rsid w:val="00E913E6"/>
    <w:rsid w:val="00E91C36"/>
    <w:rsid w:val="00E922B8"/>
    <w:rsid w:val="00E93E3C"/>
    <w:rsid w:val="00E93ED3"/>
    <w:rsid w:val="00E95067"/>
    <w:rsid w:val="00E961DF"/>
    <w:rsid w:val="00E97AA2"/>
    <w:rsid w:val="00EA1575"/>
    <w:rsid w:val="00EA463A"/>
    <w:rsid w:val="00EA795F"/>
    <w:rsid w:val="00EB0109"/>
    <w:rsid w:val="00EB09A5"/>
    <w:rsid w:val="00EB1A6B"/>
    <w:rsid w:val="00EB2883"/>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00C46"/>
    <w:rsid w:val="00F11A2B"/>
    <w:rsid w:val="00F12408"/>
    <w:rsid w:val="00F15721"/>
    <w:rsid w:val="00F15B85"/>
    <w:rsid w:val="00F22F3F"/>
    <w:rsid w:val="00F23C25"/>
    <w:rsid w:val="00F25256"/>
    <w:rsid w:val="00F25EC6"/>
    <w:rsid w:val="00F31133"/>
    <w:rsid w:val="00F31793"/>
    <w:rsid w:val="00F31E7F"/>
    <w:rsid w:val="00F32E98"/>
    <w:rsid w:val="00F335E9"/>
    <w:rsid w:val="00F37FDD"/>
    <w:rsid w:val="00F419CF"/>
    <w:rsid w:val="00F42898"/>
    <w:rsid w:val="00F42934"/>
    <w:rsid w:val="00F455EF"/>
    <w:rsid w:val="00F463F5"/>
    <w:rsid w:val="00F46BF4"/>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80B"/>
    <w:rsid w:val="00FC3AC1"/>
    <w:rsid w:val="00FC7518"/>
    <w:rsid w:val="00FD3C53"/>
    <w:rsid w:val="00FD4CC0"/>
    <w:rsid w:val="00FD4D38"/>
    <w:rsid w:val="00FE21AD"/>
    <w:rsid w:val="00FE3562"/>
    <w:rsid w:val="00FE40A7"/>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45D794B"/>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03519213">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58839089">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3215-9335-40B9-B3DD-518E1DCB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40</Pages>
  <Words>17224</Words>
  <Characters>98181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127</cp:revision>
  <cp:lastPrinted>2023-05-29T07:18:00Z</cp:lastPrinted>
  <dcterms:created xsi:type="dcterms:W3CDTF">2023-01-06T13:32:00Z</dcterms:created>
  <dcterms:modified xsi:type="dcterms:W3CDTF">2023-07-05T13:29:00Z</dcterms:modified>
</cp:coreProperties>
</file>