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footer2.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bidi w:val="0"/>
        <w:spacing w:lineRule="auto" w:line="240" w:before="0" w:after="0"/>
        <w:ind w:left="0" w:right="0" w:firstLine="6520"/>
        <w:contextualSpacing/>
        <w:jc w:val="left"/>
        <w:rPr>
          <w:rFonts w:eastAsia="Times New Roman" w:cs="Times New Roman"/>
          <w:color w:val="000000"/>
          <w:sz w:val="24"/>
          <w:szCs w:val="24"/>
          <w:lang w:eastAsia="ru-RU"/>
        </w:rPr>
      </w:pPr>
      <w:r>
        <w:rPr>
          <w:rFonts w:eastAsia="Times New Roman" w:cs="Times New Roman"/>
          <w:color w:val="000000"/>
          <w:sz w:val="24"/>
          <w:szCs w:val="24"/>
          <w:lang w:eastAsia="ru-RU"/>
        </w:rPr>
      </w:r>
    </w:p>
    <w:p>
      <w:pPr>
        <w:pStyle w:val="Normal"/>
        <w:widowControl/>
        <w:bidi w:val="0"/>
        <w:spacing w:lineRule="auto" w:line="240" w:before="0" w:after="0"/>
        <w:ind w:left="0" w:right="0" w:firstLine="6520"/>
        <w:contextualSpacing/>
        <w:jc w:val="left"/>
        <w:rPr>
          <w:b w:val="false"/>
          <w:b w:val="false"/>
          <w:bCs w:val="false"/>
          <w:color w:val="FF0000"/>
        </w:rPr>
      </w:pPr>
      <w:r>
        <w:rPr>
          <w:rFonts w:eastAsia="Times New Roman" w:cs="Times New Roman"/>
          <w:b w:val="false"/>
          <w:bCs w:val="false"/>
          <w:color w:val="auto"/>
          <w:sz w:val="24"/>
          <w:szCs w:val="24"/>
          <w:lang w:eastAsia="ru-RU"/>
        </w:rPr>
        <w:t xml:space="preserve">Додаток № 1 </w:t>
      </w:r>
    </w:p>
    <w:p>
      <w:pPr>
        <w:pStyle w:val="Normal"/>
        <w:widowControl/>
        <w:bidi w:val="0"/>
        <w:spacing w:lineRule="auto" w:line="240" w:before="0" w:after="0"/>
        <w:ind w:left="0" w:right="0" w:firstLine="6520"/>
        <w:contextualSpacing/>
        <w:jc w:val="left"/>
        <w:rPr>
          <w:b w:val="false"/>
          <w:b w:val="false"/>
          <w:bCs w:val="false"/>
        </w:rPr>
      </w:pPr>
      <w:r>
        <w:rPr>
          <w:rFonts w:eastAsia="Times New Roman" w:cs="Times New Roman"/>
          <w:b w:val="false"/>
          <w:bCs w:val="false"/>
          <w:color w:val="auto"/>
          <w:sz w:val="24"/>
          <w:szCs w:val="24"/>
          <w:lang w:eastAsia="ru-RU"/>
        </w:rPr>
        <w:t>до тендерної документації</w:t>
      </w:r>
    </w:p>
    <w:p>
      <w:pPr>
        <w:pStyle w:val="Normal"/>
        <w:widowControl/>
        <w:bidi w:val="0"/>
        <w:spacing w:lineRule="auto" w:line="240" w:before="0" w:after="0"/>
        <w:ind w:left="0" w:right="0" w:firstLine="6520"/>
        <w:contextualSpacing/>
        <w:jc w:val="left"/>
        <w:rPr>
          <w:rFonts w:eastAsia="Times New Roman" w:cs="Times New Roman"/>
          <w:b w:val="false"/>
          <w:b w:val="false"/>
          <w:bCs w:val="false"/>
          <w:color w:val="auto"/>
          <w:sz w:val="24"/>
          <w:szCs w:val="24"/>
          <w:lang w:eastAsia="ru-RU"/>
        </w:rPr>
      </w:pPr>
      <w:r>
        <w:rPr>
          <w:rFonts w:eastAsia="Times New Roman" w:cs="Times New Roman"/>
          <w:b w:val="false"/>
          <w:bCs w:val="false"/>
          <w:color w:val="auto"/>
          <w:sz w:val="24"/>
          <w:szCs w:val="24"/>
          <w:lang w:eastAsia="ru-RU"/>
        </w:rPr>
      </w:r>
    </w:p>
    <w:p>
      <w:pPr>
        <w:pStyle w:val="Normal"/>
        <w:spacing w:before="0" w:after="0"/>
        <w:contextualSpacing/>
        <w:jc w:val="center"/>
        <w:rPr>
          <w:b w:val="false"/>
          <w:b w:val="false"/>
          <w:bCs w:val="false"/>
        </w:rPr>
      </w:pPr>
      <w:r>
        <w:rPr>
          <w:rFonts w:eastAsia="Times New Roman" w:cs="Times New Roman"/>
          <w:b w:val="false"/>
          <w:bCs w:val="false"/>
          <w:color w:val="000000"/>
          <w:sz w:val="24"/>
          <w:szCs w:val="24"/>
          <w:lang w:eastAsia="ru-RU"/>
        </w:rPr>
        <w:t>Кваліфікаційні критерії</w:t>
      </w:r>
    </w:p>
    <w:p>
      <w:pPr>
        <w:pStyle w:val="Normal"/>
        <w:spacing w:before="0" w:after="0"/>
        <w:contextualSpacing/>
        <w:jc w:val="center"/>
        <w:rPr>
          <w:rFonts w:eastAsia="Times New Roman" w:cs="Times New Roman"/>
          <w:b w:val="false"/>
          <w:b w:val="false"/>
          <w:bCs w:val="false"/>
          <w:color w:val="000000"/>
          <w:sz w:val="24"/>
          <w:szCs w:val="24"/>
          <w:lang w:eastAsia="ru-RU"/>
        </w:rPr>
      </w:pPr>
      <w:r>
        <w:rPr>
          <w:rFonts w:eastAsia="Times New Roman" w:cs="Times New Roman"/>
          <w:b w:val="false"/>
          <w:bCs w:val="false"/>
          <w:color w:val="000000"/>
          <w:sz w:val="24"/>
          <w:szCs w:val="24"/>
          <w:lang w:eastAsia="ru-RU"/>
        </w:rPr>
      </w:r>
    </w:p>
    <w:tbl>
      <w:tblPr>
        <w:tblW w:w="10718" w:type="dxa"/>
        <w:jc w:val="left"/>
        <w:tblInd w:w="0" w:type="dxa"/>
        <w:tblCellMar>
          <w:top w:w="0" w:type="dxa"/>
          <w:left w:w="115" w:type="dxa"/>
          <w:bottom w:w="0" w:type="dxa"/>
          <w:right w:w="115" w:type="dxa"/>
        </w:tblCellMar>
        <w:tblLook w:val="04a0"/>
      </w:tblPr>
      <w:tblGrid>
        <w:gridCol w:w="472"/>
        <w:gridCol w:w="3791"/>
        <w:gridCol w:w="6455"/>
      </w:tblGrid>
      <w:tr>
        <w:trPr/>
        <w:tc>
          <w:tcPr>
            <w:tcW w:w="47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0"/>
              <w:jc w:val="center"/>
              <w:rPr>
                <w:rFonts w:eastAsia="Times New Roman" w:cs="Times New Roman"/>
                <w:sz w:val="24"/>
                <w:szCs w:val="24"/>
                <w:lang w:eastAsia="ru-RU"/>
              </w:rPr>
            </w:pPr>
            <w:r>
              <w:rPr>
                <w:rFonts w:eastAsia="Times New Roman" w:cs="Times New Roman"/>
                <w:b w:val="false"/>
                <w:bCs w:val="false"/>
                <w:color w:val="000000"/>
                <w:sz w:val="24"/>
                <w:szCs w:val="24"/>
                <w:lang w:eastAsia="ru-RU"/>
              </w:rPr>
              <w:t>№</w:t>
            </w:r>
          </w:p>
        </w:tc>
        <w:tc>
          <w:tcPr>
            <w:tcW w:w="379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0"/>
              <w:jc w:val="center"/>
              <w:rPr>
                <w:rFonts w:eastAsia="Times New Roman" w:cs="Times New Roman"/>
                <w:sz w:val="24"/>
                <w:szCs w:val="24"/>
                <w:lang w:eastAsia="ru-RU"/>
              </w:rPr>
            </w:pPr>
            <w:r>
              <w:rPr>
                <w:rFonts w:eastAsia="Times New Roman" w:cs="Times New Roman"/>
                <w:b w:val="false"/>
                <w:bCs w:val="false"/>
                <w:color w:val="000000"/>
                <w:sz w:val="24"/>
                <w:szCs w:val="24"/>
                <w:lang w:eastAsia="ru-RU"/>
              </w:rPr>
              <w:t>Назва кваліфікаційного критерію</w:t>
            </w:r>
          </w:p>
        </w:tc>
        <w:tc>
          <w:tcPr>
            <w:tcW w:w="645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0"/>
              <w:jc w:val="center"/>
              <w:rPr>
                <w:rFonts w:eastAsia="Times New Roman" w:cs="Times New Roman"/>
                <w:sz w:val="24"/>
                <w:szCs w:val="24"/>
                <w:lang w:eastAsia="ru-RU"/>
              </w:rPr>
            </w:pPr>
            <w:r>
              <w:rPr>
                <w:rFonts w:eastAsia="Times New Roman" w:cs="Times New Roman"/>
                <w:b w:val="false"/>
                <w:bCs w:val="false"/>
                <w:color w:val="000000"/>
                <w:sz w:val="24"/>
                <w:szCs w:val="24"/>
                <w:lang w:eastAsia="ru-RU"/>
              </w:rPr>
              <w:t>Спосіб підтвердження кваліфікаційного критерію</w:t>
            </w:r>
          </w:p>
        </w:tc>
      </w:tr>
      <w:tr>
        <w:trPr/>
        <w:tc>
          <w:tcPr>
            <w:tcW w:w="472"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jc w:val="center"/>
              <w:rPr>
                <w:rFonts w:eastAsia="Times New Roman" w:cs="Times New Roman"/>
                <w:sz w:val="24"/>
                <w:szCs w:val="24"/>
                <w:lang w:val="uk-UA" w:eastAsia="ru-RU"/>
              </w:rPr>
            </w:pPr>
            <w:r>
              <w:rPr>
                <w:rFonts w:eastAsia="Times New Roman" w:cs="Times New Roman"/>
                <w:b w:val="false"/>
                <w:bCs w:val="false"/>
                <w:sz w:val="24"/>
                <w:szCs w:val="24"/>
                <w:lang w:val="uk-UA" w:eastAsia="ru-RU"/>
              </w:rPr>
              <w:t>1</w:t>
            </w:r>
          </w:p>
        </w:tc>
        <w:tc>
          <w:tcPr>
            <w:tcW w:w="3791"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rPr>
                <w:b w:val="false"/>
                <w:b w:val="false"/>
                <w:bCs w:val="false"/>
                <w:sz w:val="24"/>
                <w:szCs w:val="24"/>
              </w:rPr>
            </w:pPr>
            <w:r>
              <w:rPr>
                <w:rFonts w:eastAsia="Times New Roman" w:cs="Times New Roman"/>
                <w:b w:val="false"/>
                <w:bCs w:val="false"/>
                <w:color w:val="000000"/>
                <w:sz w:val="24"/>
                <w:szCs w:val="24"/>
                <w:lang w:eastAsia="ru-RU"/>
              </w:rPr>
              <w:t xml:space="preserve">Наявність документально підтвердженого досвіду </w:t>
            </w:r>
            <w:r>
              <w:rPr>
                <w:rFonts w:eastAsia="Times New Roman" w:cs="Times New Roman"/>
                <w:b w:val="false"/>
                <w:bCs w:val="false"/>
                <w:color w:val="000000"/>
                <w:sz w:val="24"/>
                <w:szCs w:val="24"/>
                <w:lang w:val="uk-UA" w:eastAsia="ru-RU"/>
              </w:rPr>
              <w:t xml:space="preserve">(не менше 3 років) </w:t>
            </w:r>
            <w:r>
              <w:rPr>
                <w:rFonts w:eastAsia="Times New Roman" w:cs="Times New Roman"/>
                <w:b w:val="false"/>
                <w:bCs w:val="false"/>
                <w:color w:val="000000"/>
                <w:sz w:val="24"/>
                <w:szCs w:val="24"/>
                <w:lang w:eastAsia="ru-RU"/>
              </w:rPr>
              <w:t xml:space="preserve">виконання аналогічного (аналогічних) за предметом закупівлі договору (договорів) </w:t>
            </w:r>
            <w:r>
              <w:rPr>
                <w:rFonts w:eastAsia="Times New Roman" w:cs="Times New Roman"/>
                <w:b w:val="false"/>
                <w:bCs w:val="false"/>
                <w:color w:val="000000"/>
                <w:sz w:val="24"/>
                <w:szCs w:val="24"/>
                <w:lang w:val="uk-UA" w:eastAsia="ru-RU"/>
              </w:rPr>
              <w:t>з аналогічними замовниками послуг</w:t>
            </w:r>
            <w:r>
              <w:rPr>
                <w:rFonts w:eastAsia="Times New Roman" w:cs="Times New Roman"/>
                <w:b w:val="false"/>
                <w:bCs w:val="false"/>
                <w:color w:val="000000"/>
                <w:sz w:val="24"/>
                <w:szCs w:val="24"/>
                <w:lang w:eastAsia="ru-RU"/>
              </w:rPr>
              <w:t>*</w:t>
            </w:r>
          </w:p>
          <w:p>
            <w:pPr>
              <w:pStyle w:val="Normal"/>
              <w:spacing w:before="0" w:after="0"/>
              <w:rPr>
                <w:rFonts w:eastAsia="Times New Roman" w:cs="Times New Roman"/>
                <w:color w:val="000000"/>
                <w:lang w:eastAsia="ru-RU"/>
              </w:rPr>
            </w:pPr>
            <w:r>
              <w:rPr>
                <w:rFonts w:eastAsia="Times New Roman" w:cs="Times New Roman"/>
                <w:color w:val="000000"/>
                <w:lang w:eastAsia="ru-RU"/>
              </w:rPr>
            </w:r>
          </w:p>
          <w:p>
            <w:pPr>
              <w:pStyle w:val="Normal"/>
              <w:spacing w:before="0" w:after="0"/>
              <w:rPr>
                <w:rFonts w:eastAsia="Times New Roman" w:cs="Times New Roman"/>
                <w:color w:val="000000"/>
                <w:lang w:eastAsia="ru-RU"/>
              </w:rPr>
            </w:pPr>
            <w:r>
              <w:rPr>
                <w:rFonts w:eastAsia="Times New Roman" w:cs="Times New Roman"/>
                <w:color w:val="000000"/>
                <w:lang w:eastAsia="ru-RU"/>
              </w:rPr>
            </w:r>
          </w:p>
          <w:p>
            <w:pPr>
              <w:pStyle w:val="Normal"/>
              <w:spacing w:before="0" w:after="0"/>
              <w:rPr>
                <w:rFonts w:eastAsia="Times New Roman" w:cs="Times New Roman"/>
                <w:color w:val="000000"/>
                <w:lang w:eastAsia="ru-RU"/>
              </w:rPr>
            </w:pPr>
            <w:r>
              <w:rPr>
                <w:rFonts w:eastAsia="Times New Roman" w:cs="Times New Roman"/>
                <w:color w:val="000000"/>
                <w:lang w:eastAsia="ru-RU"/>
              </w:rPr>
            </w:r>
          </w:p>
          <w:p>
            <w:pPr>
              <w:pStyle w:val="Normal"/>
              <w:spacing w:before="0" w:after="0"/>
              <w:rPr>
                <w:rFonts w:eastAsia="Times New Roman" w:cs="Times New Roman"/>
                <w:color w:val="000000"/>
                <w:lang w:eastAsia="ru-RU"/>
              </w:rPr>
            </w:pPr>
            <w:r>
              <w:rPr>
                <w:rFonts w:eastAsia="Times New Roman" w:cs="Times New Roman"/>
                <w:color w:val="000000"/>
                <w:lang w:eastAsia="ru-RU"/>
              </w:rPr>
            </w:r>
          </w:p>
          <w:p>
            <w:pPr>
              <w:pStyle w:val="Normal"/>
              <w:spacing w:before="0" w:after="0"/>
              <w:rPr>
                <w:rFonts w:eastAsia="Times New Roman" w:cs="Times New Roman"/>
                <w:color w:val="000000"/>
                <w:lang w:eastAsia="ru-RU"/>
              </w:rPr>
            </w:pPr>
            <w:r>
              <w:rPr>
                <w:rFonts w:eastAsia="Times New Roman" w:cs="Times New Roman"/>
                <w:color w:val="000000"/>
                <w:lang w:eastAsia="ru-RU"/>
              </w:rPr>
            </w:r>
          </w:p>
          <w:p>
            <w:pPr>
              <w:pStyle w:val="Normal"/>
              <w:spacing w:before="0" w:after="0"/>
              <w:rPr>
                <w:rFonts w:eastAsia="Times New Roman" w:cs="Times New Roman"/>
                <w:color w:val="000000"/>
                <w:lang w:eastAsia="ru-RU"/>
              </w:rPr>
            </w:pPr>
            <w:r>
              <w:rPr>
                <w:rFonts w:eastAsia="Times New Roman" w:cs="Times New Roman"/>
                <w:color w:val="000000"/>
                <w:lang w:eastAsia="ru-RU"/>
              </w:rPr>
            </w:r>
          </w:p>
          <w:p>
            <w:pPr>
              <w:pStyle w:val="Normal"/>
              <w:spacing w:before="0" w:after="0"/>
              <w:rPr>
                <w:rFonts w:eastAsia="Times New Roman" w:cs="Times New Roman"/>
                <w:color w:val="000000"/>
                <w:lang w:eastAsia="ru-RU"/>
              </w:rPr>
            </w:pPr>
            <w:r>
              <w:rPr>
                <w:rFonts w:eastAsia="Times New Roman" w:cs="Times New Roman"/>
                <w:color w:val="000000"/>
                <w:lang w:eastAsia="ru-RU"/>
              </w:rPr>
            </w:r>
          </w:p>
          <w:p>
            <w:pPr>
              <w:pStyle w:val="Normal"/>
              <w:spacing w:before="0" w:after="0"/>
              <w:rPr>
                <w:rFonts w:eastAsia="Times New Roman" w:cs="Times New Roman"/>
                <w:color w:val="000000"/>
                <w:lang w:eastAsia="ru-RU"/>
              </w:rPr>
            </w:pPr>
            <w:r>
              <w:rPr>
                <w:rFonts w:eastAsia="Times New Roman" w:cs="Times New Roman"/>
                <w:color w:val="000000"/>
                <w:lang w:eastAsia="ru-RU"/>
              </w:rPr>
            </w:r>
          </w:p>
          <w:p>
            <w:pPr>
              <w:pStyle w:val="Normal"/>
              <w:spacing w:before="0" w:after="0"/>
              <w:rPr>
                <w:rFonts w:eastAsia="Times New Roman" w:cs="Times New Roman"/>
                <w:color w:val="000000"/>
                <w:lang w:eastAsia="ru-RU"/>
              </w:rPr>
            </w:pPr>
            <w:r>
              <w:rPr>
                <w:rFonts w:eastAsia="Times New Roman" w:cs="Times New Roman"/>
                <w:color w:val="000000"/>
                <w:lang w:eastAsia="ru-RU"/>
              </w:rPr>
            </w:r>
          </w:p>
          <w:p>
            <w:pPr>
              <w:pStyle w:val="Normal"/>
              <w:spacing w:before="0" w:after="0"/>
              <w:rPr>
                <w:rFonts w:eastAsia="Times New Roman" w:cs="Times New Roman"/>
                <w:color w:val="000000"/>
                <w:lang w:eastAsia="ru-RU"/>
              </w:rPr>
            </w:pPr>
            <w:r>
              <w:rPr>
                <w:rFonts w:eastAsia="Times New Roman" w:cs="Times New Roman"/>
                <w:color w:val="000000"/>
                <w:lang w:eastAsia="ru-RU"/>
              </w:rPr>
            </w:r>
          </w:p>
          <w:p>
            <w:pPr>
              <w:pStyle w:val="Normal"/>
              <w:spacing w:before="0" w:after="0"/>
              <w:rPr>
                <w:rFonts w:eastAsia="Times New Roman" w:cs="Times New Roman"/>
                <w:color w:val="000000"/>
                <w:lang w:eastAsia="ru-RU"/>
              </w:rPr>
            </w:pPr>
            <w:r>
              <w:rPr>
                <w:rFonts w:eastAsia="Times New Roman" w:cs="Times New Roman"/>
                <w:color w:val="000000"/>
                <w:lang w:eastAsia="ru-RU"/>
              </w:rPr>
            </w:r>
          </w:p>
          <w:p>
            <w:pPr>
              <w:pStyle w:val="Normal"/>
              <w:spacing w:before="0" w:after="0"/>
              <w:rPr>
                <w:rFonts w:eastAsia="Times New Roman" w:cs="Times New Roman"/>
                <w:color w:val="000000"/>
                <w:lang w:eastAsia="ru-RU"/>
              </w:rPr>
            </w:pPr>
            <w:r>
              <w:rPr>
                <w:rFonts w:eastAsia="Times New Roman" w:cs="Times New Roman"/>
                <w:color w:val="000000"/>
                <w:lang w:eastAsia="ru-RU"/>
              </w:rPr>
            </w:r>
          </w:p>
          <w:p>
            <w:pPr>
              <w:pStyle w:val="Normal"/>
              <w:spacing w:before="0" w:after="0"/>
              <w:rPr>
                <w:rFonts w:eastAsia="Times New Roman" w:cs="Times New Roman"/>
                <w:color w:val="000000"/>
                <w:lang w:eastAsia="ru-RU"/>
              </w:rPr>
            </w:pPr>
            <w:r>
              <w:rPr>
                <w:rFonts w:eastAsia="Times New Roman" w:cs="Times New Roman"/>
                <w:color w:val="000000"/>
                <w:lang w:eastAsia="ru-RU"/>
              </w:rPr>
            </w:r>
          </w:p>
          <w:p>
            <w:pPr>
              <w:pStyle w:val="Normal"/>
              <w:spacing w:before="0" w:after="0"/>
              <w:rPr>
                <w:rFonts w:eastAsia="Times New Roman" w:cs="Times New Roman"/>
                <w:color w:val="000000"/>
                <w:lang w:eastAsia="ru-RU"/>
              </w:rPr>
            </w:pPr>
            <w:r>
              <w:rPr>
                <w:rFonts w:eastAsia="Times New Roman" w:cs="Times New Roman"/>
                <w:color w:val="000000"/>
                <w:lang w:eastAsia="ru-RU"/>
              </w:rPr>
            </w:r>
          </w:p>
          <w:p>
            <w:pPr>
              <w:pStyle w:val="Normal"/>
              <w:spacing w:before="0" w:after="0"/>
              <w:rPr>
                <w:rFonts w:eastAsia="Times New Roman" w:cs="Times New Roman"/>
                <w:color w:val="000000"/>
                <w:lang w:eastAsia="ru-RU"/>
              </w:rPr>
            </w:pPr>
            <w:r>
              <w:rPr>
                <w:rFonts w:eastAsia="Times New Roman" w:cs="Times New Roman"/>
                <w:color w:val="000000"/>
                <w:lang w:eastAsia="ru-RU"/>
              </w:rPr>
            </w:r>
          </w:p>
          <w:p>
            <w:pPr>
              <w:pStyle w:val="Normal"/>
              <w:spacing w:before="0" w:after="0"/>
              <w:rPr>
                <w:rFonts w:eastAsia="Times New Roman" w:cs="Times New Roman"/>
                <w:color w:val="000000"/>
                <w:lang w:eastAsia="ru-RU"/>
              </w:rPr>
            </w:pPr>
            <w:r>
              <w:rPr>
                <w:rFonts w:eastAsia="Times New Roman" w:cs="Times New Roman"/>
                <w:color w:val="000000"/>
                <w:lang w:eastAsia="ru-RU"/>
              </w:rPr>
            </w:r>
          </w:p>
          <w:p>
            <w:pPr>
              <w:pStyle w:val="Normal"/>
              <w:spacing w:before="0" w:after="0"/>
              <w:rPr>
                <w:rFonts w:eastAsia="Times New Roman" w:cs="Times New Roman"/>
                <w:color w:val="000000"/>
                <w:lang w:eastAsia="ru-RU"/>
              </w:rPr>
            </w:pPr>
            <w:r>
              <w:rPr>
                <w:rFonts w:eastAsia="Times New Roman" w:cs="Times New Roman"/>
                <w:color w:val="000000"/>
                <w:lang w:eastAsia="ru-RU"/>
              </w:rPr>
            </w:r>
          </w:p>
          <w:p>
            <w:pPr>
              <w:pStyle w:val="Normal"/>
              <w:spacing w:before="0" w:after="0"/>
              <w:rPr>
                <w:rFonts w:eastAsia="Times New Roman" w:cs="Times New Roman"/>
                <w:color w:val="000000"/>
                <w:lang w:eastAsia="ru-RU"/>
              </w:rPr>
            </w:pPr>
            <w:r>
              <w:rPr>
                <w:rFonts w:eastAsia="Times New Roman" w:cs="Times New Roman"/>
                <w:color w:val="000000"/>
                <w:lang w:eastAsia="ru-RU"/>
              </w:rPr>
            </w:r>
          </w:p>
        </w:tc>
        <w:tc>
          <w:tcPr>
            <w:tcW w:w="6455"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jc w:val="both"/>
              <w:rPr>
                <w:rFonts w:eastAsia="Times New Roman" w:cs="Times New Roman"/>
                <w:sz w:val="24"/>
                <w:szCs w:val="24"/>
                <w:lang w:eastAsia="ru-RU"/>
              </w:rPr>
            </w:pPr>
            <w:r>
              <w:rPr>
                <w:rFonts w:eastAsia="Times New Roman" w:cs="Times New Roman"/>
                <w:b w:val="false"/>
                <w:bCs w:val="false"/>
                <w:color w:val="000000"/>
                <w:sz w:val="24"/>
                <w:szCs w:val="24"/>
                <w:lang w:eastAsia="ru-RU"/>
              </w:rPr>
              <w:t xml:space="preserve">На підтвердження наявності документально підтвердженого досвіду виконання аналогічних за предметом закупівлі договору </w:t>
            </w:r>
            <w:r>
              <w:rPr>
                <w:rFonts w:eastAsia="Times New Roman" w:cs="Times New Roman"/>
                <w:b w:val="false"/>
                <w:bCs w:val="false"/>
                <w:color w:val="000000"/>
                <w:sz w:val="24"/>
                <w:szCs w:val="24"/>
                <w:lang w:val="uk-UA" w:eastAsia="ru-RU"/>
              </w:rPr>
              <w:t xml:space="preserve">з аналогічними замовниками послуг, </w:t>
            </w:r>
            <w:r>
              <w:rPr>
                <w:rFonts w:eastAsia="Times New Roman" w:cs="Times New Roman"/>
                <w:b w:val="false"/>
                <w:bCs w:val="false"/>
                <w:color w:val="000000"/>
                <w:sz w:val="24"/>
                <w:szCs w:val="24"/>
                <w:lang w:eastAsia="ru-RU"/>
              </w:rPr>
              <w:t xml:space="preserve">учасник процедури закупівлі має надати довідку за формою </w:t>
            </w:r>
            <w:r>
              <w:rPr>
                <w:rFonts w:eastAsia="Times New Roman" w:cs="Times New Roman"/>
                <w:b w:val="false"/>
                <w:bCs w:val="false"/>
                <w:color w:val="000000"/>
                <w:sz w:val="24"/>
                <w:szCs w:val="24"/>
                <w:lang w:val="uk-UA" w:eastAsia="ru-RU"/>
              </w:rPr>
              <w:t>1</w:t>
            </w:r>
            <w:r>
              <w:rPr>
                <w:rFonts w:eastAsia="Times New Roman" w:cs="Times New Roman"/>
                <w:b w:val="false"/>
                <w:bCs w:val="false"/>
                <w:color w:val="000000"/>
                <w:sz w:val="24"/>
                <w:szCs w:val="24"/>
                <w:lang w:eastAsia="ru-RU"/>
              </w:rPr>
              <w:t>. Для підтвердження інформації наведеної у довідці учасник має надати копі</w:t>
            </w:r>
            <w:r>
              <w:rPr>
                <w:rFonts w:eastAsia="Times New Roman" w:cs="Times New Roman"/>
                <w:b w:val="false"/>
                <w:bCs w:val="false"/>
                <w:color w:val="000000"/>
                <w:sz w:val="24"/>
                <w:szCs w:val="24"/>
                <w:lang w:val="uk-UA" w:eastAsia="ru-RU"/>
              </w:rPr>
              <w:t>ї</w:t>
            </w:r>
            <w:r>
              <w:rPr>
                <w:rFonts w:eastAsia="Times New Roman" w:cs="Times New Roman"/>
                <w:b w:val="false"/>
                <w:bCs w:val="false"/>
                <w:color w:val="000000"/>
                <w:sz w:val="24"/>
                <w:szCs w:val="24"/>
                <w:lang w:eastAsia="ru-RU"/>
              </w:rPr>
              <w:t xml:space="preserve"> аналогічн</w:t>
            </w:r>
            <w:r>
              <w:rPr>
                <w:rFonts w:eastAsia="Times New Roman" w:cs="Times New Roman"/>
                <w:b w:val="false"/>
                <w:bCs w:val="false"/>
                <w:color w:val="000000"/>
                <w:sz w:val="24"/>
                <w:szCs w:val="24"/>
                <w:lang w:val="uk-UA" w:eastAsia="ru-RU"/>
              </w:rPr>
              <w:t>их</w:t>
            </w:r>
            <w:r>
              <w:rPr>
                <w:rFonts w:eastAsia="Times New Roman" w:cs="Times New Roman"/>
                <w:b w:val="false"/>
                <w:bCs w:val="false"/>
                <w:color w:val="000000"/>
                <w:sz w:val="24"/>
                <w:szCs w:val="24"/>
                <w:lang w:eastAsia="ru-RU"/>
              </w:rPr>
              <w:t xml:space="preserve"> догово</w:t>
            </w:r>
            <w:r>
              <w:rPr>
                <w:rFonts w:eastAsia="Times New Roman" w:cs="Times New Roman"/>
                <w:b w:val="false"/>
                <w:bCs w:val="false"/>
                <w:color w:val="000000"/>
                <w:sz w:val="24"/>
                <w:szCs w:val="24"/>
                <w:lang w:val="uk-UA" w:eastAsia="ru-RU"/>
              </w:rPr>
              <w:t>рів</w:t>
            </w:r>
            <w:r>
              <w:rPr>
                <w:rFonts w:eastAsia="Times New Roman" w:cs="Times New Roman"/>
                <w:b w:val="false"/>
                <w:bCs w:val="false"/>
                <w:color w:val="000000"/>
                <w:sz w:val="24"/>
                <w:szCs w:val="24"/>
                <w:lang w:eastAsia="ru-RU"/>
              </w:rPr>
              <w:t xml:space="preserve"> з усіма додатками до нього та копію документів, що підтверджують його виконання.</w:t>
            </w:r>
          </w:p>
          <w:p>
            <w:pPr>
              <w:pStyle w:val="Normal"/>
              <w:spacing w:before="0" w:after="0"/>
              <w:rPr>
                <w:rFonts w:eastAsia="Times New Roman" w:cs="Times New Roman"/>
                <w:b w:val="false"/>
                <w:b w:val="false"/>
                <w:bCs w:val="false"/>
                <w:sz w:val="24"/>
                <w:szCs w:val="24"/>
                <w:lang w:eastAsia="ru-RU"/>
              </w:rPr>
            </w:pPr>
            <w:r>
              <w:rPr>
                <w:rFonts w:eastAsia="Times New Roman" w:cs="Times New Roman"/>
                <w:b w:val="false"/>
                <w:bCs w:val="false"/>
                <w:sz w:val="24"/>
                <w:szCs w:val="24"/>
                <w:lang w:eastAsia="ru-RU"/>
              </w:rPr>
            </w:r>
          </w:p>
          <w:p>
            <w:pPr>
              <w:pStyle w:val="Normal"/>
              <w:spacing w:before="0" w:after="0"/>
              <w:jc w:val="right"/>
              <w:rPr>
                <w:rFonts w:eastAsia="Times New Roman" w:cs="Times New Roman"/>
                <w:sz w:val="24"/>
                <w:szCs w:val="24"/>
                <w:lang w:val="uk-UA" w:eastAsia="ru-RU"/>
              </w:rPr>
            </w:pPr>
            <w:r>
              <w:rPr>
                <w:rFonts w:eastAsia="Times New Roman" w:cs="Times New Roman"/>
                <w:b w:val="false"/>
                <w:bCs w:val="false"/>
                <w:i/>
                <w:iCs/>
                <w:color w:val="000000"/>
                <w:sz w:val="24"/>
                <w:szCs w:val="24"/>
                <w:lang w:eastAsia="ru-RU"/>
              </w:rPr>
              <w:t xml:space="preserve">Форма </w:t>
            </w:r>
            <w:r>
              <w:rPr>
                <w:rFonts w:eastAsia="Times New Roman" w:cs="Times New Roman"/>
                <w:b w:val="false"/>
                <w:bCs w:val="false"/>
                <w:i/>
                <w:iCs/>
                <w:color w:val="000000"/>
                <w:sz w:val="24"/>
                <w:szCs w:val="24"/>
                <w:lang w:val="uk-UA" w:eastAsia="ru-RU"/>
              </w:rPr>
              <w:t>1</w:t>
            </w:r>
          </w:p>
          <w:p>
            <w:pPr>
              <w:pStyle w:val="Normal"/>
              <w:spacing w:before="0" w:after="0"/>
              <w:jc w:val="center"/>
              <w:rPr>
                <w:rFonts w:eastAsia="Times New Roman" w:cs="Times New Roman"/>
                <w:sz w:val="24"/>
                <w:szCs w:val="24"/>
                <w:lang w:eastAsia="ru-RU"/>
              </w:rPr>
            </w:pPr>
            <w:r>
              <w:rPr>
                <w:rFonts w:eastAsia="Times New Roman" w:cs="Times New Roman"/>
                <w:b w:val="false"/>
                <w:bCs w:val="false"/>
                <w:color w:val="000000"/>
                <w:sz w:val="24"/>
                <w:szCs w:val="24"/>
                <w:lang w:eastAsia="ru-RU"/>
              </w:rPr>
              <w:t>Довідка</w:t>
            </w:r>
          </w:p>
          <w:p>
            <w:pPr>
              <w:pStyle w:val="Normal"/>
              <w:spacing w:before="0" w:after="0"/>
              <w:jc w:val="center"/>
              <w:rPr>
                <w:rFonts w:eastAsia="Times New Roman" w:cs="Times New Roman"/>
                <w:sz w:val="24"/>
                <w:szCs w:val="24"/>
                <w:lang w:eastAsia="ru-RU"/>
              </w:rPr>
            </w:pPr>
            <w:r>
              <w:rPr>
                <w:rFonts w:eastAsia="Times New Roman" w:cs="Times New Roman"/>
                <w:b w:val="false"/>
                <w:bCs w:val="false"/>
                <w:color w:val="000000"/>
                <w:sz w:val="24"/>
                <w:szCs w:val="24"/>
                <w:lang w:eastAsia="ru-RU"/>
              </w:rPr>
              <w:t>про наявність в учасника досвіду виконання аналогічного (аналогічних) за предметом закупівлі договору (договорів)</w:t>
            </w:r>
          </w:p>
          <w:p>
            <w:pPr>
              <w:pStyle w:val="Normal"/>
              <w:spacing w:before="0" w:after="0"/>
              <w:rPr>
                <w:rFonts w:eastAsia="Times New Roman" w:cs="Times New Roman"/>
                <w:b w:val="false"/>
                <w:b w:val="false"/>
                <w:bCs w:val="false"/>
                <w:sz w:val="24"/>
                <w:szCs w:val="24"/>
                <w:lang w:eastAsia="ru-RU"/>
              </w:rPr>
            </w:pPr>
            <w:r>
              <w:rPr>
                <w:rFonts w:eastAsia="Times New Roman" w:cs="Times New Roman"/>
                <w:b w:val="false"/>
                <w:bCs w:val="false"/>
                <w:sz w:val="24"/>
                <w:szCs w:val="24"/>
                <w:lang w:eastAsia="ru-RU"/>
              </w:rPr>
            </w:r>
          </w:p>
          <w:p>
            <w:pPr>
              <w:pStyle w:val="Normal"/>
              <w:spacing w:before="0" w:after="0"/>
              <w:jc w:val="both"/>
              <w:rPr>
                <w:rFonts w:eastAsia="Times New Roman" w:cs="Times New Roman"/>
                <w:sz w:val="24"/>
                <w:szCs w:val="24"/>
                <w:lang w:eastAsia="ru-RU"/>
              </w:rPr>
            </w:pPr>
            <w:r>
              <w:rPr>
                <w:rFonts w:eastAsia="Times New Roman" w:cs="Times New Roman"/>
                <w:b w:val="false"/>
                <w:bCs w:val="false"/>
                <w:color w:val="000000"/>
                <w:sz w:val="24"/>
                <w:szCs w:val="24"/>
                <w:lang w:eastAsia="ru-RU"/>
              </w:rPr>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аналогічного (аналогічних) за предметом закупівлі договору (договорів), а саме:</w:t>
            </w:r>
          </w:p>
          <w:p>
            <w:pPr>
              <w:pStyle w:val="Normal"/>
              <w:spacing w:before="0" w:after="0"/>
              <w:rPr>
                <w:rFonts w:eastAsia="Times New Roman" w:cs="Times New Roman"/>
                <w:b w:val="false"/>
                <w:b w:val="false"/>
                <w:bCs w:val="false"/>
                <w:sz w:val="24"/>
                <w:szCs w:val="24"/>
                <w:lang w:eastAsia="ru-RU"/>
              </w:rPr>
            </w:pPr>
            <w:r>
              <w:rPr>
                <w:rFonts w:eastAsia="Times New Roman" w:cs="Times New Roman"/>
                <w:b w:val="false"/>
                <w:bCs w:val="false"/>
                <w:sz w:val="24"/>
                <w:szCs w:val="24"/>
                <w:lang w:eastAsia="ru-RU"/>
              </w:rPr>
            </w:r>
          </w:p>
          <w:tbl>
            <w:tblPr>
              <w:tblW w:w="6215" w:type="dxa"/>
              <w:jc w:val="left"/>
              <w:tblInd w:w="0" w:type="dxa"/>
              <w:tblCellMar>
                <w:top w:w="0" w:type="dxa"/>
                <w:left w:w="115" w:type="dxa"/>
                <w:bottom w:w="0" w:type="dxa"/>
                <w:right w:w="115" w:type="dxa"/>
              </w:tblCellMar>
              <w:tblLook w:val="04a0"/>
            </w:tblPr>
            <w:tblGrid>
              <w:gridCol w:w="430"/>
              <w:gridCol w:w="2064"/>
              <w:gridCol w:w="1376"/>
              <w:gridCol w:w="2344"/>
            </w:tblGrid>
            <w:tr>
              <w:trPr/>
              <w:tc>
                <w:tcPr>
                  <w:tcW w:w="43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0"/>
                    <w:jc w:val="center"/>
                    <w:rPr>
                      <w:rFonts w:eastAsia="Times New Roman" w:cs="Times New Roman"/>
                      <w:sz w:val="24"/>
                      <w:szCs w:val="24"/>
                      <w:lang w:eastAsia="ru-RU"/>
                    </w:rPr>
                  </w:pPr>
                  <w:r>
                    <w:rPr>
                      <w:rFonts w:eastAsia="Times New Roman" w:cs="Times New Roman"/>
                      <w:b w:val="false"/>
                      <w:bCs w:val="false"/>
                      <w:color w:val="000000"/>
                      <w:sz w:val="24"/>
                      <w:szCs w:val="24"/>
                      <w:lang w:eastAsia="ru-RU"/>
                    </w:rPr>
                    <w:t>№</w:t>
                  </w:r>
                </w:p>
              </w:tc>
              <w:tc>
                <w:tcPr>
                  <w:tcW w:w="206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0"/>
                    <w:jc w:val="center"/>
                    <w:rPr>
                      <w:rFonts w:eastAsia="Times New Roman" w:cs="Times New Roman"/>
                      <w:sz w:val="24"/>
                      <w:szCs w:val="24"/>
                      <w:lang w:eastAsia="ru-RU"/>
                    </w:rPr>
                  </w:pPr>
                  <w:r>
                    <w:rPr>
                      <w:rFonts w:eastAsia="Times New Roman" w:cs="Times New Roman"/>
                      <w:b w:val="false"/>
                      <w:bCs w:val="false"/>
                      <w:color w:val="000000"/>
                      <w:sz w:val="24"/>
                      <w:szCs w:val="24"/>
                      <w:lang w:eastAsia="ru-RU"/>
                    </w:rPr>
                    <w:t>Найменування замовника за договором</w:t>
                  </w:r>
                </w:p>
              </w:tc>
              <w:tc>
                <w:tcPr>
                  <w:tcW w:w="137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0"/>
                    <w:jc w:val="center"/>
                    <w:rPr>
                      <w:rFonts w:eastAsia="Times New Roman" w:cs="Times New Roman"/>
                      <w:sz w:val="24"/>
                      <w:szCs w:val="24"/>
                      <w:lang w:eastAsia="ru-RU"/>
                    </w:rPr>
                  </w:pPr>
                  <w:r>
                    <w:rPr>
                      <w:rFonts w:eastAsia="Times New Roman" w:cs="Times New Roman"/>
                      <w:b w:val="false"/>
                      <w:bCs w:val="false"/>
                      <w:color w:val="000000"/>
                      <w:sz w:val="24"/>
                      <w:szCs w:val="24"/>
                      <w:lang w:eastAsia="ru-RU"/>
                    </w:rPr>
                    <w:t>Номер та дата договору </w:t>
                  </w:r>
                </w:p>
              </w:tc>
              <w:tc>
                <w:tcPr>
                  <w:tcW w:w="2344"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jc w:val="center"/>
                    <w:rPr>
                      <w:rFonts w:eastAsia="Times New Roman" w:cs="Times New Roman"/>
                      <w:sz w:val="24"/>
                      <w:szCs w:val="24"/>
                      <w:lang w:eastAsia="ru-RU"/>
                    </w:rPr>
                  </w:pPr>
                  <w:r>
                    <w:rPr>
                      <w:rFonts w:eastAsia="Times New Roman" w:cs="Times New Roman"/>
                      <w:b w:val="false"/>
                      <w:bCs w:val="false"/>
                      <w:color w:val="000000"/>
                      <w:sz w:val="24"/>
                      <w:szCs w:val="24"/>
                      <w:lang w:eastAsia="ru-RU"/>
                    </w:rPr>
                    <w:t>Документ(и), що підтверджують виконання договору</w:t>
                  </w:r>
                </w:p>
              </w:tc>
            </w:tr>
            <w:tr>
              <w:trPr/>
              <w:tc>
                <w:tcPr>
                  <w:tcW w:w="430"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rPr>
                      <w:rFonts w:eastAsia="Times New Roman" w:cs="Times New Roman"/>
                      <w:b w:val="false"/>
                      <w:b w:val="false"/>
                      <w:bCs w:val="false"/>
                      <w:sz w:val="24"/>
                      <w:szCs w:val="24"/>
                      <w:lang w:eastAsia="ru-RU"/>
                    </w:rPr>
                  </w:pPr>
                  <w:r>
                    <w:rPr>
                      <w:rFonts w:eastAsia="Times New Roman" w:cs="Times New Roman"/>
                      <w:b w:val="false"/>
                      <w:bCs w:val="false"/>
                      <w:sz w:val="24"/>
                      <w:szCs w:val="24"/>
                      <w:lang w:eastAsia="ru-RU"/>
                    </w:rPr>
                  </w:r>
                </w:p>
              </w:tc>
              <w:tc>
                <w:tcPr>
                  <w:tcW w:w="2064"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rPr>
                      <w:rFonts w:eastAsia="Times New Roman" w:cs="Times New Roman"/>
                      <w:b w:val="false"/>
                      <w:b w:val="false"/>
                      <w:bCs w:val="false"/>
                      <w:sz w:val="24"/>
                      <w:szCs w:val="24"/>
                      <w:lang w:eastAsia="ru-RU"/>
                    </w:rPr>
                  </w:pPr>
                  <w:r>
                    <w:rPr>
                      <w:rFonts w:eastAsia="Times New Roman" w:cs="Times New Roman"/>
                      <w:b w:val="false"/>
                      <w:bCs w:val="false"/>
                      <w:sz w:val="24"/>
                      <w:szCs w:val="24"/>
                      <w:lang w:eastAsia="ru-RU"/>
                    </w:rPr>
                  </w:r>
                </w:p>
              </w:tc>
              <w:tc>
                <w:tcPr>
                  <w:tcW w:w="1376"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rPr>
                      <w:rFonts w:eastAsia="Times New Roman" w:cs="Times New Roman"/>
                      <w:b w:val="false"/>
                      <w:b w:val="false"/>
                      <w:bCs w:val="false"/>
                      <w:sz w:val="24"/>
                      <w:szCs w:val="24"/>
                      <w:lang w:eastAsia="ru-RU"/>
                    </w:rPr>
                  </w:pPr>
                  <w:r>
                    <w:rPr>
                      <w:rFonts w:eastAsia="Times New Roman" w:cs="Times New Roman"/>
                      <w:b w:val="false"/>
                      <w:bCs w:val="false"/>
                      <w:sz w:val="24"/>
                      <w:szCs w:val="24"/>
                      <w:lang w:eastAsia="ru-RU"/>
                    </w:rPr>
                  </w:r>
                </w:p>
              </w:tc>
              <w:tc>
                <w:tcPr>
                  <w:tcW w:w="2344"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rPr>
                      <w:rFonts w:eastAsia="Times New Roman" w:cs="Times New Roman"/>
                      <w:b w:val="false"/>
                      <w:b w:val="false"/>
                      <w:bCs w:val="false"/>
                      <w:sz w:val="24"/>
                      <w:szCs w:val="24"/>
                      <w:lang w:eastAsia="ru-RU"/>
                    </w:rPr>
                  </w:pPr>
                  <w:r>
                    <w:rPr>
                      <w:rFonts w:eastAsia="Times New Roman" w:cs="Times New Roman"/>
                      <w:b w:val="false"/>
                      <w:bCs w:val="false"/>
                      <w:sz w:val="24"/>
                      <w:szCs w:val="24"/>
                      <w:lang w:eastAsia="ru-RU"/>
                    </w:rPr>
                  </w:r>
                </w:p>
              </w:tc>
            </w:tr>
            <w:tr>
              <w:trPr/>
              <w:tc>
                <w:tcPr>
                  <w:tcW w:w="430"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rPr>
                      <w:rFonts w:eastAsia="Times New Roman" w:cs="Times New Roman"/>
                      <w:b w:val="false"/>
                      <w:b w:val="false"/>
                      <w:bCs w:val="false"/>
                      <w:sz w:val="24"/>
                      <w:szCs w:val="24"/>
                      <w:lang w:eastAsia="ru-RU"/>
                    </w:rPr>
                  </w:pPr>
                  <w:r>
                    <w:rPr>
                      <w:rFonts w:eastAsia="Times New Roman" w:cs="Times New Roman"/>
                      <w:b w:val="false"/>
                      <w:bCs w:val="false"/>
                      <w:sz w:val="24"/>
                      <w:szCs w:val="24"/>
                      <w:lang w:eastAsia="ru-RU"/>
                    </w:rPr>
                  </w:r>
                </w:p>
              </w:tc>
              <w:tc>
                <w:tcPr>
                  <w:tcW w:w="2064"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rPr>
                      <w:rFonts w:eastAsia="Times New Roman" w:cs="Times New Roman"/>
                      <w:b w:val="false"/>
                      <w:b w:val="false"/>
                      <w:bCs w:val="false"/>
                      <w:sz w:val="24"/>
                      <w:szCs w:val="24"/>
                      <w:lang w:eastAsia="ru-RU"/>
                    </w:rPr>
                  </w:pPr>
                  <w:r>
                    <w:rPr>
                      <w:rFonts w:eastAsia="Times New Roman" w:cs="Times New Roman"/>
                      <w:b w:val="false"/>
                      <w:bCs w:val="false"/>
                      <w:sz w:val="24"/>
                      <w:szCs w:val="24"/>
                      <w:lang w:eastAsia="ru-RU"/>
                    </w:rPr>
                  </w:r>
                </w:p>
              </w:tc>
              <w:tc>
                <w:tcPr>
                  <w:tcW w:w="1376"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rPr>
                      <w:rFonts w:eastAsia="Times New Roman" w:cs="Times New Roman"/>
                      <w:b w:val="false"/>
                      <w:b w:val="false"/>
                      <w:bCs w:val="false"/>
                      <w:sz w:val="24"/>
                      <w:szCs w:val="24"/>
                      <w:lang w:eastAsia="ru-RU"/>
                    </w:rPr>
                  </w:pPr>
                  <w:r>
                    <w:rPr>
                      <w:rFonts w:eastAsia="Times New Roman" w:cs="Times New Roman"/>
                      <w:b w:val="false"/>
                      <w:bCs w:val="false"/>
                      <w:sz w:val="24"/>
                      <w:szCs w:val="24"/>
                      <w:lang w:eastAsia="ru-RU"/>
                    </w:rPr>
                  </w:r>
                </w:p>
              </w:tc>
              <w:tc>
                <w:tcPr>
                  <w:tcW w:w="2344"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rPr>
                      <w:rFonts w:eastAsia="Times New Roman" w:cs="Times New Roman"/>
                      <w:b w:val="false"/>
                      <w:b w:val="false"/>
                      <w:bCs w:val="false"/>
                      <w:sz w:val="24"/>
                      <w:szCs w:val="24"/>
                      <w:lang w:eastAsia="ru-RU"/>
                    </w:rPr>
                  </w:pPr>
                  <w:r>
                    <w:rPr>
                      <w:rFonts w:eastAsia="Times New Roman" w:cs="Times New Roman"/>
                      <w:b w:val="false"/>
                      <w:bCs w:val="false"/>
                      <w:sz w:val="24"/>
                      <w:szCs w:val="24"/>
                      <w:lang w:eastAsia="ru-RU"/>
                    </w:rPr>
                  </w:r>
                </w:p>
              </w:tc>
            </w:tr>
            <w:tr>
              <w:trPr>
                <w:trHeight w:val="287" w:hRule="exact"/>
              </w:trPr>
              <w:tc>
                <w:tcPr>
                  <w:tcW w:w="430"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rPr>
                      <w:rFonts w:eastAsia="Times New Roman" w:cs="Times New Roman"/>
                      <w:b w:val="false"/>
                      <w:b w:val="false"/>
                      <w:bCs w:val="false"/>
                      <w:sz w:val="24"/>
                      <w:szCs w:val="24"/>
                      <w:lang w:eastAsia="ru-RU"/>
                    </w:rPr>
                  </w:pPr>
                  <w:r>
                    <w:rPr>
                      <w:rFonts w:eastAsia="Times New Roman" w:cs="Times New Roman"/>
                      <w:b w:val="false"/>
                      <w:bCs w:val="false"/>
                      <w:sz w:val="24"/>
                      <w:szCs w:val="24"/>
                      <w:lang w:eastAsia="ru-RU"/>
                    </w:rPr>
                  </w:r>
                </w:p>
              </w:tc>
              <w:tc>
                <w:tcPr>
                  <w:tcW w:w="2064"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rPr>
                      <w:rFonts w:eastAsia="Times New Roman" w:cs="Times New Roman"/>
                      <w:b w:val="false"/>
                      <w:b w:val="false"/>
                      <w:bCs w:val="false"/>
                      <w:sz w:val="24"/>
                      <w:szCs w:val="24"/>
                      <w:lang w:eastAsia="ru-RU"/>
                    </w:rPr>
                  </w:pPr>
                  <w:r>
                    <w:rPr>
                      <w:rFonts w:eastAsia="Times New Roman" w:cs="Times New Roman"/>
                      <w:b w:val="false"/>
                      <w:bCs w:val="false"/>
                      <w:sz w:val="24"/>
                      <w:szCs w:val="24"/>
                      <w:lang w:eastAsia="ru-RU"/>
                    </w:rPr>
                  </w:r>
                </w:p>
              </w:tc>
              <w:tc>
                <w:tcPr>
                  <w:tcW w:w="1376"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rPr>
                      <w:rFonts w:eastAsia="Times New Roman" w:cs="Times New Roman"/>
                      <w:b w:val="false"/>
                      <w:b w:val="false"/>
                      <w:bCs w:val="false"/>
                      <w:sz w:val="24"/>
                      <w:szCs w:val="24"/>
                      <w:lang w:eastAsia="ru-RU"/>
                    </w:rPr>
                  </w:pPr>
                  <w:r>
                    <w:rPr>
                      <w:rFonts w:eastAsia="Times New Roman" w:cs="Times New Roman"/>
                      <w:b w:val="false"/>
                      <w:bCs w:val="false"/>
                      <w:sz w:val="24"/>
                      <w:szCs w:val="24"/>
                      <w:lang w:eastAsia="ru-RU"/>
                    </w:rPr>
                  </w:r>
                </w:p>
              </w:tc>
              <w:tc>
                <w:tcPr>
                  <w:tcW w:w="2344"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rPr>
                      <w:rFonts w:eastAsia="Times New Roman" w:cs="Times New Roman"/>
                      <w:b w:val="false"/>
                      <w:b w:val="false"/>
                      <w:bCs w:val="false"/>
                      <w:sz w:val="24"/>
                      <w:szCs w:val="24"/>
                      <w:lang w:eastAsia="ru-RU"/>
                    </w:rPr>
                  </w:pPr>
                  <w:r>
                    <w:rPr>
                      <w:rFonts w:eastAsia="Times New Roman" w:cs="Times New Roman"/>
                      <w:b w:val="false"/>
                      <w:bCs w:val="false"/>
                      <w:sz w:val="24"/>
                      <w:szCs w:val="24"/>
                      <w:lang w:eastAsia="ru-RU"/>
                    </w:rPr>
                  </w:r>
                </w:p>
              </w:tc>
            </w:tr>
          </w:tbl>
          <w:p>
            <w:pPr>
              <w:pStyle w:val="Normal"/>
              <w:spacing w:before="0" w:after="0"/>
              <w:rPr>
                <w:rFonts w:eastAsia="Times New Roman" w:cs="Times New Roman"/>
                <w:b w:val="false"/>
                <w:b w:val="false"/>
                <w:bCs w:val="false"/>
                <w:sz w:val="24"/>
                <w:szCs w:val="24"/>
                <w:lang w:eastAsia="ru-RU"/>
              </w:rPr>
            </w:pPr>
            <w:r>
              <w:rPr>
                <w:rFonts w:eastAsia="Times New Roman" w:cs="Times New Roman"/>
                <w:b w:val="false"/>
                <w:bCs w:val="false"/>
                <w:sz w:val="24"/>
                <w:szCs w:val="24"/>
                <w:lang w:eastAsia="ru-RU"/>
              </w:rPr>
            </w:r>
          </w:p>
        </w:tc>
      </w:tr>
      <w:tr>
        <w:trPr>
          <w:trHeight w:val="1128" w:hRule="atLeast"/>
        </w:trPr>
        <w:tc>
          <w:tcPr>
            <w:tcW w:w="472"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jc w:val="center"/>
              <w:rPr>
                <w:rFonts w:eastAsia="Times New Roman" w:cs="Times New Roman"/>
                <w:sz w:val="24"/>
                <w:szCs w:val="24"/>
                <w:lang w:val="uk-UA" w:eastAsia="ru-RU"/>
              </w:rPr>
            </w:pPr>
            <w:r>
              <w:rPr>
                <w:rFonts w:eastAsia="Times New Roman" w:cs="Times New Roman"/>
                <w:sz w:val="24"/>
                <w:szCs w:val="24"/>
                <w:lang w:val="uk-UA" w:eastAsia="ru-RU"/>
              </w:rPr>
              <w:t>2</w:t>
            </w:r>
          </w:p>
        </w:tc>
        <w:tc>
          <w:tcPr>
            <w:tcW w:w="3791"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rPr>
                <w:rFonts w:cs="Times New Roman"/>
                <w:sz w:val="24"/>
                <w:szCs w:val="24"/>
                <w:lang w:val="uk-UA"/>
              </w:rPr>
            </w:pPr>
            <w:r>
              <w:rPr>
                <w:rFonts w:cs="Times New Roman"/>
                <w:sz w:val="24"/>
                <w:szCs w:val="24"/>
              </w:rPr>
              <w:t>Обов’язкова наявність у технології прання білизни</w:t>
            </w:r>
            <w:r>
              <w:rPr>
                <w:rFonts w:cs="Times New Roman"/>
                <w:sz w:val="24"/>
                <w:szCs w:val="24"/>
                <w:lang w:val="uk-UA"/>
              </w:rPr>
              <w:t xml:space="preserve"> синтетичного миючого та</w:t>
            </w:r>
            <w:r>
              <w:rPr>
                <w:rFonts w:cs="Times New Roman"/>
                <w:sz w:val="24"/>
                <w:szCs w:val="24"/>
              </w:rPr>
              <w:t xml:space="preserve"> дезінфекційного засоб</w:t>
            </w:r>
            <w:r>
              <w:rPr>
                <w:rFonts w:cs="Times New Roman"/>
                <w:sz w:val="24"/>
                <w:szCs w:val="24"/>
                <w:lang w:val="uk-UA"/>
              </w:rPr>
              <w:t>ів</w:t>
            </w:r>
            <w:r>
              <w:rPr>
                <w:rFonts w:cs="Times New Roman"/>
                <w:sz w:val="24"/>
                <w:szCs w:val="24"/>
              </w:rPr>
              <w:t xml:space="preserve"> за наступними параметрами:</w:t>
            </w:r>
          </w:p>
          <w:p>
            <w:pPr>
              <w:pStyle w:val="Normal"/>
              <w:spacing w:before="0" w:after="0"/>
              <w:rPr>
                <w:rFonts w:cs="Times New Roman"/>
                <w:sz w:val="24"/>
                <w:szCs w:val="24"/>
                <w:lang w:val="uk-UA"/>
              </w:rPr>
            </w:pPr>
            <w:r>
              <w:rPr>
                <w:rFonts w:cs="Times New Roman"/>
                <w:sz w:val="24"/>
                <w:szCs w:val="24"/>
                <w:lang w:val="uk-UA"/>
              </w:rPr>
            </w:r>
          </w:p>
          <w:p>
            <w:pPr>
              <w:pStyle w:val="Normal"/>
              <w:spacing w:before="0" w:after="0"/>
              <w:rPr>
                <w:rFonts w:cs="Times New Roman"/>
                <w:sz w:val="24"/>
                <w:szCs w:val="24"/>
                <w:lang w:val="uk-UA"/>
              </w:rPr>
            </w:pPr>
            <w:r>
              <w:rPr>
                <w:rFonts w:cs="Times New Roman"/>
                <w:sz w:val="24"/>
                <w:szCs w:val="24"/>
                <w:lang w:val="uk-UA"/>
              </w:rPr>
              <w:t>- Синтетичний миючий засіб повинен володіти дезінфікуючим ефектом, ефективно видаляти забруднення, знищувати неприємні запахи, масова частка ПАР не більше 20%, масова частка сполук з вмістом фосфору не більше 5%, миюча здатність не менше 90%, відбілююча здатність не менше 90%. Наявність залишкової (пролонгованої) антимікробної дії.</w:t>
            </w:r>
          </w:p>
          <w:p>
            <w:pPr>
              <w:pStyle w:val="Normal"/>
              <w:spacing w:before="0" w:after="0"/>
              <w:rPr>
                <w:rFonts w:cs="Times New Roman"/>
                <w:sz w:val="24"/>
                <w:szCs w:val="24"/>
                <w:lang w:val="uk-UA"/>
              </w:rPr>
            </w:pPr>
            <w:r>
              <w:rPr>
                <w:rFonts w:cs="Times New Roman"/>
                <w:sz w:val="24"/>
                <w:szCs w:val="24"/>
                <w:lang w:val="uk-UA"/>
              </w:rPr>
            </w:r>
          </w:p>
          <w:p>
            <w:pPr>
              <w:pStyle w:val="Normal"/>
              <w:spacing w:before="0" w:after="0"/>
              <w:rPr>
                <w:rFonts w:cs="Times New Roman"/>
                <w:sz w:val="24"/>
                <w:szCs w:val="24"/>
                <w:lang w:val="uk-UA" w:eastAsia="ru-RU"/>
              </w:rPr>
            </w:pPr>
            <w:r>
              <w:rPr>
                <w:rFonts w:cs="Times New Roman"/>
                <w:sz w:val="24"/>
                <w:szCs w:val="24"/>
                <w:lang w:val="uk-UA" w:eastAsia="ru-RU"/>
              </w:rPr>
              <w:t xml:space="preserve">- </w:t>
            </w:r>
            <w:r>
              <w:rPr>
                <w:rFonts w:cs="Times New Roman"/>
                <w:sz w:val="24"/>
                <w:szCs w:val="24"/>
                <w:lang w:eastAsia="ru-RU"/>
              </w:rPr>
              <w:t>Дезінфекційний засіб</w:t>
            </w:r>
            <w:r>
              <w:rPr>
                <w:rFonts w:cs="Times New Roman"/>
                <w:sz w:val="24"/>
                <w:szCs w:val="24"/>
                <w:lang w:val="uk-UA" w:eastAsia="ru-RU"/>
              </w:rPr>
              <w:t>, внесений МОЗ України до реєстру дезінфекційних засобів, призначений для дезінфекції поверхонь та усунення неприємних запахів, масова частка КПАР не більше 3%, масова частка етилового спирту не менше 55%, масова частка ізопропилового спирту не менше 30%, масова частка перекису водню не менше 3%.</w:t>
            </w:r>
          </w:p>
          <w:p>
            <w:pPr>
              <w:pStyle w:val="Normal"/>
              <w:spacing w:before="0" w:after="0"/>
              <w:rPr>
                <w:rFonts w:eastAsia="Times New Roman" w:cs="Times New Roman"/>
                <w:color w:val="000000"/>
                <w:sz w:val="24"/>
                <w:szCs w:val="24"/>
                <w:lang w:eastAsia="ru-RU"/>
              </w:rPr>
            </w:pPr>
            <w:r>
              <w:rPr>
                <w:rFonts w:eastAsia="Times New Roman" w:cs="Times New Roman"/>
                <w:color w:val="000000"/>
                <w:sz w:val="24"/>
                <w:szCs w:val="24"/>
                <w:lang w:eastAsia="ru-RU"/>
              </w:rPr>
            </w:r>
          </w:p>
        </w:tc>
        <w:tc>
          <w:tcPr>
            <w:tcW w:w="6455"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0" w:leader="none"/>
                <w:tab w:val="left" w:pos="284" w:leader="none"/>
                <w:tab w:val="left" w:pos="426" w:leader="none"/>
              </w:tabs>
              <w:spacing w:before="0" w:after="0"/>
              <w:contextualSpacing/>
              <w:jc w:val="both"/>
              <w:rPr>
                <w:rFonts w:cs="Times New Roman"/>
                <w:color w:val="000000"/>
                <w:sz w:val="24"/>
                <w:szCs w:val="24"/>
                <w:lang w:val="uk-UA" w:eastAsia="ru-RU"/>
              </w:rPr>
            </w:pPr>
            <w:r>
              <w:rPr>
                <w:rFonts w:cs="Times New Roman"/>
                <w:color w:val="000000"/>
                <w:sz w:val="24"/>
                <w:szCs w:val="24"/>
                <w:lang w:eastAsia="ru-RU"/>
              </w:rPr>
              <w:t xml:space="preserve">Учасник повинен надати оригінал гарантійного листа від виробника або офіційного представника виробника дезінфікуючих засобів про їх відповідність вимогам, а також щодо </w:t>
            </w:r>
            <w:r>
              <w:rPr>
                <w:rFonts w:cs="Times New Roman"/>
                <w:color w:val="000000"/>
                <w:sz w:val="24"/>
                <w:szCs w:val="24"/>
                <w:lang w:val="uk-UA" w:eastAsia="ru-RU"/>
              </w:rPr>
              <w:t>гарантії безперебійного</w:t>
            </w:r>
            <w:r>
              <w:rPr>
                <w:rFonts w:cs="Times New Roman"/>
                <w:color w:val="000000"/>
                <w:sz w:val="24"/>
                <w:szCs w:val="24"/>
                <w:lang w:eastAsia="ru-RU"/>
              </w:rPr>
              <w:t xml:space="preserve"> постачання зазначених товарів Учаснику </w:t>
            </w:r>
            <w:r>
              <w:rPr>
                <w:rFonts w:cs="Times New Roman"/>
                <w:color w:val="000000"/>
                <w:sz w:val="24"/>
                <w:szCs w:val="24"/>
                <w:lang w:val="uk-UA" w:eastAsia="ru-RU"/>
              </w:rPr>
              <w:t>протягом періоду закупівлі послуги.</w:t>
            </w:r>
          </w:p>
          <w:p>
            <w:pPr>
              <w:pStyle w:val="Normal"/>
              <w:tabs>
                <w:tab w:val="clear" w:pos="708"/>
                <w:tab w:val="left" w:pos="0" w:leader="none"/>
                <w:tab w:val="left" w:pos="284" w:leader="none"/>
                <w:tab w:val="left" w:pos="426" w:leader="none"/>
              </w:tabs>
              <w:spacing w:before="0" w:after="0"/>
              <w:contextualSpacing/>
              <w:jc w:val="both"/>
              <w:rPr>
                <w:rFonts w:cs="Times New Roman"/>
                <w:color w:val="000000"/>
                <w:sz w:val="24"/>
                <w:szCs w:val="24"/>
                <w:lang w:eastAsia="ru-RU"/>
              </w:rPr>
            </w:pPr>
            <w:r>
              <w:rPr>
                <w:rFonts w:cs="Times New Roman"/>
                <w:color w:val="000000"/>
                <w:sz w:val="24"/>
                <w:szCs w:val="24"/>
                <w:lang w:eastAsia="ru-RU"/>
              </w:rPr>
            </w:r>
          </w:p>
          <w:p>
            <w:pPr>
              <w:pStyle w:val="Normal"/>
              <w:tabs>
                <w:tab w:val="clear" w:pos="708"/>
                <w:tab w:val="left" w:pos="0" w:leader="none"/>
                <w:tab w:val="left" w:pos="284" w:leader="none"/>
                <w:tab w:val="left" w:pos="426" w:leader="none"/>
              </w:tabs>
              <w:spacing w:before="0" w:after="0"/>
              <w:contextualSpacing/>
              <w:jc w:val="both"/>
              <w:rPr>
                <w:rFonts w:cs="Times New Roman"/>
                <w:color w:val="000000"/>
                <w:sz w:val="24"/>
                <w:szCs w:val="24"/>
                <w:lang w:eastAsia="ru-RU"/>
              </w:rPr>
            </w:pPr>
            <w:r>
              <w:rPr>
                <w:rFonts w:cs="Times New Roman"/>
                <w:color w:val="000000"/>
                <w:sz w:val="24"/>
                <w:szCs w:val="24"/>
                <w:lang w:eastAsia="ru-RU"/>
              </w:rPr>
              <w:t>Наявність висновку санітарно - епідеміологічної експертизи та декларації про відповідність продукції вимогам технічного регламенту щодо засобів побутової хімії, які будуть використовуватися Учасником при наданні послуг (надати належним чином завірену копію. Вказані документи повинні бути дійсними на момент розкриття пропозицій відкритих торгів. (у разі перемоги учасника, Замовник може вимагати від</w:t>
            </w:r>
            <w:r>
              <w:rPr>
                <w:sz w:val="24"/>
                <w:szCs w:val="24"/>
              </w:rPr>
              <w:t xml:space="preserve"> </w:t>
            </w:r>
            <w:r>
              <w:rPr>
                <w:rFonts w:cs="Times New Roman"/>
                <w:color w:val="000000"/>
                <w:sz w:val="24"/>
                <w:szCs w:val="24"/>
                <w:lang w:eastAsia="ru-RU"/>
              </w:rPr>
              <w:t>переможця торгів оригінали або нотаріально посвідчені копії вказаних документів).</w:t>
            </w:r>
          </w:p>
          <w:p>
            <w:pPr>
              <w:pStyle w:val="Normal"/>
              <w:tabs>
                <w:tab w:val="clear" w:pos="708"/>
                <w:tab w:val="left" w:pos="0" w:leader="none"/>
                <w:tab w:val="left" w:pos="284" w:leader="none"/>
                <w:tab w:val="left" w:pos="426" w:leader="none"/>
              </w:tabs>
              <w:spacing w:before="0" w:after="0"/>
              <w:contextualSpacing/>
              <w:jc w:val="both"/>
              <w:rPr>
                <w:rFonts w:cs="Times New Roman"/>
                <w:color w:val="000000"/>
                <w:sz w:val="24"/>
                <w:szCs w:val="24"/>
                <w:lang w:eastAsia="ru-RU"/>
              </w:rPr>
            </w:pPr>
            <w:r>
              <w:rPr>
                <w:rFonts w:cs="Times New Roman"/>
                <w:color w:val="000000"/>
                <w:sz w:val="24"/>
                <w:szCs w:val="24"/>
                <w:lang w:eastAsia="ru-RU"/>
              </w:rPr>
            </w:r>
          </w:p>
          <w:p>
            <w:pPr>
              <w:pStyle w:val="Normal"/>
              <w:spacing w:before="0" w:after="0"/>
              <w:jc w:val="both"/>
              <w:rPr>
                <w:rFonts w:eastAsia="Times New Roman" w:cs="Times New Roman"/>
                <w:color w:val="000000"/>
                <w:sz w:val="24"/>
                <w:szCs w:val="24"/>
                <w:lang w:eastAsia="ru-RU"/>
              </w:rPr>
            </w:pPr>
            <w:r>
              <w:rPr>
                <w:rFonts w:cs="Times New Roman"/>
                <w:sz w:val="24"/>
                <w:szCs w:val="24"/>
              </w:rPr>
              <w:t>У випадку, якщо дезінфекційний засіб, який учасник використовує при наданні послуг з прання (дезінфекції) білизни та документи стосовно якого надаються у складі тендерної пропозиції учасника не відповідають вимогам</w:t>
            </w:r>
            <w:r>
              <w:rPr>
                <w:rFonts w:cs="Times New Roman"/>
                <w:sz w:val="24"/>
                <w:szCs w:val="24"/>
                <w:lang w:val="uk-UA"/>
              </w:rPr>
              <w:t xml:space="preserve"> тендерної документації замовника</w:t>
            </w:r>
            <w:r>
              <w:rPr>
                <w:rFonts w:cs="Times New Roman"/>
                <w:sz w:val="24"/>
                <w:szCs w:val="24"/>
              </w:rPr>
              <w:t>, пропозиція такого учасника відхиляється у зв’язку з невідповідністю технічним вимогам закупівлі.</w:t>
            </w:r>
          </w:p>
        </w:tc>
      </w:tr>
    </w:tbl>
    <w:p>
      <w:pPr>
        <w:pStyle w:val="Normal"/>
        <w:jc w:val="both"/>
        <w:rPr>
          <w:rFonts w:eastAsia="Times New Roman" w:cs="Times New Roman"/>
          <w:color w:val="000000"/>
          <w:lang w:eastAsia="ru-RU"/>
        </w:rPr>
      </w:pPr>
      <w:r>
        <w:rPr>
          <w:rFonts w:eastAsia="Times New Roman" w:cs="Times New Roman"/>
          <w:color w:val="000000"/>
          <w:lang w:eastAsia="ru-RU"/>
        </w:rPr>
      </w:r>
    </w:p>
    <w:p>
      <w:pPr>
        <w:sectPr>
          <w:headerReference w:type="default" r:id="rId2"/>
          <w:footerReference w:type="default" r:id="rId3"/>
          <w:type w:val="nextPage"/>
          <w:pgSz w:w="11906" w:h="16838"/>
          <w:pgMar w:left="851" w:right="567" w:header="567" w:top="1172" w:footer="709" w:bottom="766" w:gutter="0"/>
          <w:pgNumType w:fmt="decimal"/>
          <w:formProt w:val="false"/>
          <w:textDirection w:val="lrTb"/>
          <w:docGrid w:type="default" w:linePitch="360" w:charSpace="0"/>
        </w:sectPr>
        <w:pStyle w:val="Normal"/>
        <w:jc w:val="both"/>
        <w:rPr>
          <w:rFonts w:eastAsia="Times New Roman" w:cs="Times New Roman"/>
          <w:sz w:val="16"/>
          <w:szCs w:val="16"/>
          <w:lang w:eastAsia="ru-RU"/>
        </w:rPr>
      </w:pPr>
      <w:r>
        <w:rPr>
          <w:rFonts w:eastAsia="Times New Roman" w:cs="Times New Roman"/>
          <w:color w:val="000000"/>
          <w:sz w:val="24"/>
          <w:szCs w:val="24"/>
          <w:lang w:eastAsia="ru-RU"/>
        </w:rPr>
        <w:t>*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pPr>
        <w:pStyle w:val="Normal"/>
        <w:widowControl/>
        <w:bidi w:val="0"/>
        <w:spacing w:lineRule="auto" w:line="240" w:before="0" w:after="0"/>
        <w:ind w:left="0" w:right="0" w:firstLine="6520"/>
        <w:contextualSpacing/>
        <w:jc w:val="left"/>
        <w:rPr>
          <w:color w:val="auto"/>
        </w:rPr>
      </w:pPr>
      <w:r>
        <w:rPr>
          <w:rFonts w:eastAsia="Times New Roman" w:cs="Times New Roman"/>
          <w:b w:val="false"/>
          <w:bCs w:val="false"/>
          <w:color w:val="auto"/>
          <w:sz w:val="24"/>
          <w:szCs w:val="24"/>
          <w:lang w:eastAsia="ru-RU"/>
        </w:rPr>
        <w:t xml:space="preserve">Додаток № </w:t>
      </w:r>
      <w:r>
        <w:rPr>
          <w:rFonts w:eastAsia="Times New Roman" w:cs="Times New Roman"/>
          <w:b w:val="false"/>
          <w:bCs w:val="false"/>
          <w:color w:val="auto"/>
          <w:sz w:val="24"/>
          <w:szCs w:val="24"/>
          <w:lang w:val="uk-UA" w:eastAsia="ru-RU"/>
        </w:rPr>
        <w:t>2</w:t>
      </w:r>
    </w:p>
    <w:p>
      <w:pPr>
        <w:pStyle w:val="Normal"/>
        <w:widowControl/>
        <w:bidi w:val="0"/>
        <w:spacing w:lineRule="auto" w:line="240" w:before="0" w:after="0"/>
        <w:ind w:left="0" w:right="0" w:firstLine="6520"/>
        <w:contextualSpacing/>
        <w:jc w:val="left"/>
        <w:rPr>
          <w:b w:val="false"/>
          <w:b w:val="false"/>
          <w:bCs w:val="false"/>
          <w:sz w:val="24"/>
          <w:szCs w:val="24"/>
        </w:rPr>
      </w:pPr>
      <w:r>
        <w:rPr>
          <w:rFonts w:eastAsia="Times New Roman" w:cs="Times New Roman"/>
          <w:b w:val="false"/>
          <w:bCs w:val="false"/>
          <w:color w:val="000000"/>
          <w:sz w:val="24"/>
          <w:szCs w:val="24"/>
          <w:lang w:eastAsia="ru-RU"/>
        </w:rPr>
        <w:t>до тендерної документації</w:t>
      </w:r>
    </w:p>
    <w:p>
      <w:pPr>
        <w:pStyle w:val="Normal"/>
        <w:widowControl/>
        <w:bidi w:val="0"/>
        <w:spacing w:lineRule="auto" w:line="240" w:before="0" w:after="0"/>
        <w:ind w:left="0" w:right="0" w:firstLine="6520"/>
        <w:contextualSpacing/>
        <w:jc w:val="left"/>
        <w:rPr>
          <w:rFonts w:eastAsia="Times New Roman" w:cs="Times New Roman"/>
          <w:b w:val="false"/>
          <w:b w:val="false"/>
          <w:bCs w:val="false"/>
          <w:color w:val="000000"/>
          <w:sz w:val="16"/>
          <w:szCs w:val="16"/>
          <w:lang w:val="uk-UA" w:eastAsia="ru-RU"/>
        </w:rPr>
      </w:pPr>
      <w:r>
        <w:rPr>
          <w:rFonts w:eastAsia="Times New Roman" w:cs="Times New Roman"/>
          <w:b w:val="false"/>
          <w:bCs w:val="false"/>
          <w:color w:val="000000"/>
          <w:sz w:val="16"/>
          <w:szCs w:val="16"/>
          <w:lang w:val="uk-UA" w:eastAsia="ru-RU"/>
        </w:rPr>
      </w:r>
    </w:p>
    <w:p>
      <w:pPr>
        <w:pStyle w:val="Normal"/>
        <w:spacing w:lineRule="auto" w:line="240" w:before="0" w:after="0"/>
        <w:contextualSpacing/>
        <w:jc w:val="center"/>
        <w:rPr>
          <w:sz w:val="24"/>
          <w:szCs w:val="24"/>
        </w:rPr>
      </w:pPr>
      <w:r>
        <w:rPr>
          <w:b/>
          <w:bCs/>
          <w:sz w:val="24"/>
          <w:szCs w:val="24"/>
        </w:rPr>
        <w:t>ТЕХНІЧНІ ВИМОГИ</w:t>
      </w:r>
    </w:p>
    <w:p>
      <w:pPr>
        <w:pStyle w:val="1"/>
        <w:numPr>
          <w:ilvl w:val="0"/>
          <w:numId w:val="1"/>
        </w:numPr>
        <w:tabs>
          <w:tab w:val="clear" w:pos="708"/>
          <w:tab w:val="left" w:pos="720" w:leader="none"/>
        </w:tabs>
        <w:spacing w:lineRule="auto" w:line="240" w:before="0" w:after="0"/>
        <w:ind w:left="720" w:hanging="360"/>
        <w:contextualSpacing/>
        <w:jc w:val="center"/>
        <w:rPr>
          <w:sz w:val="24"/>
          <w:szCs w:val="24"/>
        </w:rPr>
      </w:pPr>
      <w:r>
        <w:rPr>
          <w:rFonts w:cs="Times New Roman" w:ascii="Times New Roman" w:hAnsi="Times New Roman"/>
          <w:color w:val="000000"/>
          <w:sz w:val="24"/>
          <w:szCs w:val="24"/>
          <w:lang w:val="uk-UA"/>
        </w:rPr>
        <w:t>для Учасників, які візьмуть участь у процедурі закупівлі</w:t>
      </w:r>
    </w:p>
    <w:p>
      <w:pPr>
        <w:pStyle w:val="1"/>
        <w:numPr>
          <w:ilvl w:val="0"/>
          <w:numId w:val="1"/>
        </w:numPr>
        <w:tabs>
          <w:tab w:val="clear" w:pos="708"/>
          <w:tab w:val="left" w:pos="720" w:leader="none"/>
        </w:tabs>
        <w:spacing w:lineRule="auto" w:line="240" w:before="0" w:after="0"/>
        <w:ind w:left="720" w:hanging="360"/>
        <w:contextualSpacing/>
        <w:jc w:val="center"/>
        <w:rPr>
          <w:sz w:val="24"/>
          <w:szCs w:val="24"/>
        </w:rPr>
      </w:pPr>
      <w:r>
        <w:rPr>
          <w:rFonts w:eastAsia="Times New Roman" w:cs="Times New Roman" w:ascii="Times New Roman" w:hAnsi="Times New Roman"/>
          <w:b w:val="false"/>
          <w:bCs w:val="false"/>
          <w:color w:val="auto"/>
          <w:kern w:val="2"/>
          <w:sz w:val="24"/>
          <w:szCs w:val="24"/>
          <w:lang w:val="uk-UA" w:eastAsia="ar-SA" w:bidi="ar-SA"/>
        </w:rPr>
        <w:t>ДК 021:2015 98310000-9 — Послуги з прання і сухого чищення (Послуги з прання білизни)</w:t>
      </w:r>
    </w:p>
    <w:p>
      <w:pPr>
        <w:pStyle w:val="NoSpacing"/>
        <w:rPr>
          <w:rFonts w:ascii="Times New Roman" w:hAnsi="Times New Roman" w:eastAsia="" w:cs="" w:cstheme="majorBidi" w:eastAsiaTheme="majorEastAsia"/>
          <w:b/>
          <w:b/>
          <w:color w:val="000000" w:themeColor="text1"/>
          <w:sz w:val="20"/>
          <w:szCs w:val="20"/>
          <w:lang w:val="ru-RU"/>
        </w:rPr>
      </w:pPr>
      <w:r>
        <w:rPr>
          <w:rFonts w:eastAsia="" w:cs="" w:cstheme="majorBidi" w:eastAsiaTheme="majorEastAsia" w:ascii="Times New Roman" w:hAnsi="Times New Roman"/>
          <w:b/>
          <w:color w:val="000000" w:themeColor="text1"/>
          <w:sz w:val="20"/>
          <w:szCs w:val="20"/>
          <w:lang w:val="ru-RU"/>
        </w:rPr>
      </w:r>
    </w:p>
    <w:p>
      <w:pPr>
        <w:pStyle w:val="NoSpacing"/>
        <w:spacing w:before="0" w:after="0"/>
        <w:ind w:left="0" w:right="0" w:firstLine="709"/>
        <w:contextualSpacing/>
        <w:jc w:val="both"/>
        <w:rPr>
          <w:sz w:val="24"/>
          <w:szCs w:val="24"/>
        </w:rPr>
      </w:pPr>
      <w:r>
        <w:rPr>
          <w:rFonts w:ascii="Times New Roman" w:hAnsi="Times New Roman"/>
          <w:sz w:val="24"/>
          <w:szCs w:val="24"/>
        </w:rPr>
        <w:t xml:space="preserve">Під час надання послуг Виконавець повинен дотримуватися </w:t>
      </w:r>
      <w:r>
        <w:rPr>
          <w:rFonts w:ascii="Times New Roman" w:hAnsi="Times New Roman"/>
          <w:b w:val="false"/>
          <w:bCs w:val="false"/>
          <w:sz w:val="24"/>
          <w:szCs w:val="24"/>
        </w:rPr>
        <w:t>(надати гарантійний лист):</w:t>
      </w:r>
    </w:p>
    <w:p>
      <w:pPr>
        <w:pStyle w:val="NoSpacing"/>
        <w:spacing w:before="0" w:after="0"/>
        <w:ind w:left="0" w:right="0" w:firstLine="709"/>
        <w:contextualSpacing/>
        <w:jc w:val="both"/>
        <w:rPr>
          <w:rFonts w:ascii="Times New Roman" w:hAnsi="Times New Roman"/>
        </w:rPr>
      </w:pPr>
      <w:r>
        <w:rPr>
          <w:rFonts w:ascii="Times New Roman" w:hAnsi="Times New Roman"/>
          <w:b w:val="false"/>
          <w:bCs w:val="false"/>
          <w:sz w:val="24"/>
          <w:szCs w:val="24"/>
        </w:rPr>
        <w:t>ГСТУ 201-04-96 Вироби білизняні, оброблені в пральні. Загальні технічні умови;</w:t>
      </w:r>
    </w:p>
    <w:p>
      <w:pPr>
        <w:pStyle w:val="NoSpacing"/>
        <w:spacing w:before="0" w:after="0"/>
        <w:ind w:left="0" w:right="0" w:firstLine="709"/>
        <w:contextualSpacing/>
        <w:jc w:val="both"/>
        <w:rPr>
          <w:rFonts w:ascii="Times New Roman" w:hAnsi="Times New Roman"/>
        </w:rPr>
      </w:pPr>
      <w:r>
        <w:rPr>
          <w:rFonts w:ascii="Times New Roman" w:hAnsi="Times New Roman"/>
          <w:sz w:val="24"/>
          <w:szCs w:val="24"/>
        </w:rPr>
        <w:t>ДСТУ ГОСТ 12.2.084:2007 Машини та обладнання для пралень та підприємств хімчистки. Загальні вимоги щодо безпеки;</w:t>
      </w:r>
    </w:p>
    <w:p>
      <w:pPr>
        <w:pStyle w:val="NoSpacing"/>
        <w:spacing w:before="0" w:after="0"/>
        <w:ind w:left="0" w:right="0" w:firstLine="709"/>
        <w:contextualSpacing/>
        <w:jc w:val="both"/>
        <w:rPr>
          <w:rFonts w:ascii="Times New Roman" w:hAnsi="Times New Roman"/>
        </w:rPr>
      </w:pPr>
      <w:r>
        <w:rPr>
          <w:rFonts w:ascii="Times New Roman" w:hAnsi="Times New Roman"/>
          <w:sz w:val="24"/>
          <w:szCs w:val="24"/>
        </w:rPr>
        <w:t>ДСТУ 2320-93 Роботи з хімічними речовинами на підприємствах хімічної чистки одягу та прання білизни. Вимоги безпеки;</w:t>
      </w:r>
    </w:p>
    <w:p>
      <w:pPr>
        <w:pStyle w:val="NoSpacing"/>
        <w:spacing w:before="0" w:after="0"/>
        <w:ind w:left="0" w:right="0" w:firstLine="709"/>
        <w:contextualSpacing/>
        <w:jc w:val="both"/>
        <w:rPr>
          <w:rFonts w:ascii="Times New Roman" w:hAnsi="Times New Roman"/>
        </w:rPr>
      </w:pPr>
      <w:r>
        <w:rPr>
          <w:rFonts w:ascii="Times New Roman" w:hAnsi="Times New Roman"/>
          <w:sz w:val="24"/>
          <w:szCs w:val="24"/>
        </w:rPr>
        <w:t>ДСП 201-97 Державні санітарні правила охорони атмосферного повітря населених місць (від забруднення хімічними і біологічними речовинами);</w:t>
      </w:r>
    </w:p>
    <w:p>
      <w:pPr>
        <w:pStyle w:val="NoSpacing"/>
        <w:spacing w:before="0" w:after="0"/>
        <w:ind w:left="0" w:right="0" w:firstLine="709"/>
        <w:contextualSpacing/>
        <w:jc w:val="both"/>
        <w:rPr>
          <w:rFonts w:ascii="Times New Roman" w:hAnsi="Times New Roman"/>
        </w:rPr>
      </w:pPr>
      <w:r>
        <w:rPr>
          <w:rFonts w:ascii="Times New Roman" w:hAnsi="Times New Roman"/>
          <w:sz w:val="24"/>
          <w:szCs w:val="24"/>
        </w:rPr>
        <w:t>ДНАОП 9.0.30-1.06-97 Правила охорони праці при експлуатації пралень і лазень;</w:t>
      </w:r>
    </w:p>
    <w:p>
      <w:pPr>
        <w:pStyle w:val="Normal"/>
        <w:spacing w:before="0" w:after="0"/>
        <w:ind w:left="0" w:right="0" w:firstLine="709"/>
        <w:contextualSpacing/>
        <w:jc w:val="both"/>
        <w:rPr>
          <w:bCs/>
          <w:sz w:val="24"/>
          <w:szCs w:val="24"/>
        </w:rPr>
      </w:pPr>
      <w:r>
        <w:rPr>
          <w:b/>
          <w:bCs/>
          <w:sz w:val="24"/>
          <w:szCs w:val="24"/>
        </w:rPr>
        <w:t>Вимоги замовника до послуг з  прання білизни:</w:t>
      </w:r>
    </w:p>
    <w:p>
      <w:pPr>
        <w:pStyle w:val="NoSpacing"/>
        <w:spacing w:before="0" w:after="0"/>
        <w:ind w:left="0" w:right="0" w:firstLine="709"/>
        <w:contextualSpacing/>
        <w:jc w:val="both"/>
        <w:rPr>
          <w:sz w:val="24"/>
          <w:szCs w:val="24"/>
        </w:rPr>
      </w:pPr>
      <w:r>
        <w:rPr>
          <w:rFonts w:ascii="Times New Roman" w:hAnsi="Times New Roman"/>
          <w:sz w:val="24"/>
          <w:szCs w:val="24"/>
        </w:rPr>
        <w:t>1. Обсяг надання послуг (кг білизни) – 21 000,00</w:t>
      </w:r>
      <w:r>
        <w:rPr>
          <w:rFonts w:ascii="Times New Roman" w:hAnsi="Times New Roman"/>
          <w:b/>
          <w:sz w:val="24"/>
          <w:szCs w:val="24"/>
        </w:rPr>
        <w:t xml:space="preserve"> </w:t>
      </w:r>
      <w:r>
        <w:rPr>
          <w:rFonts w:ascii="Times New Roman" w:hAnsi="Times New Roman"/>
          <w:sz w:val="24"/>
          <w:szCs w:val="24"/>
        </w:rPr>
        <w:t>кг</w:t>
      </w:r>
      <w:r>
        <w:rPr>
          <w:rFonts w:ascii="Times New Roman" w:hAnsi="Times New Roman"/>
          <w:sz w:val="24"/>
          <w:szCs w:val="24"/>
          <w:lang w:val="ru-RU"/>
        </w:rPr>
        <w:t xml:space="preserve"> </w:t>
      </w:r>
      <w:r>
        <w:rPr>
          <w:rFonts w:ascii="Times New Roman" w:hAnsi="Times New Roman"/>
          <w:sz w:val="24"/>
          <w:szCs w:val="24"/>
        </w:rPr>
        <w:t>до кінця 2023 року.</w:t>
      </w:r>
    </w:p>
    <w:p>
      <w:pPr>
        <w:pStyle w:val="NoSpacing"/>
        <w:spacing w:before="0" w:after="0"/>
        <w:ind w:left="0" w:right="0" w:firstLine="709"/>
        <w:contextualSpacing/>
        <w:jc w:val="both"/>
        <w:rPr>
          <w:rFonts w:ascii="Times New Roman" w:hAnsi="Times New Roman"/>
          <w:sz w:val="24"/>
          <w:szCs w:val="24"/>
        </w:rPr>
      </w:pPr>
      <w:r>
        <w:rPr>
          <w:rFonts w:ascii="Times New Roman" w:hAnsi="Times New Roman"/>
          <w:sz w:val="24"/>
          <w:szCs w:val="24"/>
        </w:rPr>
        <w:t xml:space="preserve">2. Періодичність забору брудної та повернення чистої білизни до прання: щоденно, у строки не більше 12 годин з моменту прийняття заявки до виконання (у робочі години замовника з 8-00 до 11-00). </w:t>
      </w:r>
      <w:r>
        <w:rPr>
          <w:rFonts w:ascii="Times New Roman" w:hAnsi="Times New Roman"/>
          <w:iCs/>
          <w:sz w:val="24"/>
          <w:szCs w:val="24"/>
        </w:rPr>
        <w:t>Учасник зобов’язаний надати відповідний гарантійний лист.</w:t>
      </w:r>
      <w:r>
        <w:rPr>
          <w:rFonts w:ascii="Times New Roman" w:hAnsi="Times New Roman"/>
          <w:sz w:val="24"/>
          <w:szCs w:val="24"/>
        </w:rPr>
        <w:t xml:space="preserve"> </w:t>
      </w:r>
    </w:p>
    <w:p>
      <w:pPr>
        <w:pStyle w:val="NoSpacing"/>
        <w:spacing w:before="0" w:after="0"/>
        <w:ind w:left="0" w:right="0" w:firstLine="709"/>
        <w:contextualSpacing/>
        <w:jc w:val="both"/>
        <w:rPr>
          <w:rFonts w:ascii="Times New Roman" w:hAnsi="Times New Roman"/>
          <w:sz w:val="24"/>
          <w:szCs w:val="24"/>
        </w:rPr>
      </w:pPr>
      <w:r>
        <w:rPr>
          <w:rFonts w:ascii="Times New Roman" w:hAnsi="Times New Roman"/>
          <w:sz w:val="24"/>
          <w:szCs w:val="24"/>
        </w:rPr>
        <w:t xml:space="preserve">3. Приймання переданого майна повинно здійснюватися розсортованому вигляді на підставі накладної (на кожну здачу білизни), актів виконаних робіт (акт приймального контролю якості) розрахунку-фактури. </w:t>
      </w:r>
    </w:p>
    <w:p>
      <w:pPr>
        <w:pStyle w:val="NoSpacing"/>
        <w:spacing w:before="0" w:after="0"/>
        <w:ind w:left="0" w:right="0" w:firstLine="709"/>
        <w:contextualSpacing/>
        <w:jc w:val="both"/>
        <w:rPr>
          <w:rFonts w:ascii="Times New Roman" w:hAnsi="Times New Roman"/>
          <w:sz w:val="24"/>
          <w:szCs w:val="24"/>
        </w:rPr>
      </w:pPr>
      <w:r>
        <w:rPr>
          <w:rFonts w:ascii="Times New Roman" w:hAnsi="Times New Roman"/>
          <w:sz w:val="24"/>
          <w:szCs w:val="24"/>
        </w:rPr>
        <w:t>4. Чиста (випрана) білизна повинна бути складена та транспортуватись в чистих мішках, що захищають їх від забруднення.</w:t>
      </w:r>
    </w:p>
    <w:p>
      <w:pPr>
        <w:pStyle w:val="NoSpacing"/>
        <w:spacing w:before="0" w:after="0"/>
        <w:ind w:left="0" w:right="0" w:firstLine="709"/>
        <w:contextualSpacing/>
        <w:jc w:val="both"/>
        <w:rPr>
          <w:rFonts w:ascii="Times New Roman" w:hAnsi="Times New Roman"/>
        </w:rPr>
      </w:pPr>
      <w:r>
        <w:rPr>
          <w:rFonts w:ascii="Times New Roman" w:hAnsi="Times New Roman"/>
          <w:sz w:val="24"/>
          <w:szCs w:val="24"/>
        </w:rPr>
        <w:t>5. Оброблена в пральні Учасника (Виконавця) білизна має бути без плям і бруду різного походження, бути чистою, випрасуваною і не мати підпалин, дір, інших дефектів, крім тих, що позначені у квитанції під час приймання замовлення, не мати перекосів, зім’ятих місць,</w:t>
      </w:r>
      <w:r>
        <w:rPr>
          <w:rFonts w:ascii="Times New Roman" w:hAnsi="Times New Roman"/>
          <w:b/>
          <w:sz w:val="24"/>
          <w:szCs w:val="24"/>
        </w:rPr>
        <w:t xml:space="preserve"> </w:t>
      </w:r>
      <w:r>
        <w:rPr>
          <w:rFonts w:ascii="Times New Roman" w:hAnsi="Times New Roman"/>
          <w:sz w:val="24"/>
          <w:szCs w:val="24"/>
        </w:rPr>
        <w:t>бути рівномірно просушеною та сухою, не мати запаху хімічних препаратів тощо. Вологість не повинна бути більшою 12%.</w:t>
      </w:r>
    </w:p>
    <w:p>
      <w:pPr>
        <w:pStyle w:val="NoSpacing"/>
        <w:spacing w:before="0" w:after="0"/>
        <w:ind w:left="0" w:right="0" w:firstLine="709"/>
        <w:contextualSpacing/>
        <w:jc w:val="both"/>
        <w:rPr>
          <w:rFonts w:ascii="Times New Roman" w:hAnsi="Times New Roman"/>
          <w:sz w:val="24"/>
          <w:szCs w:val="24"/>
        </w:rPr>
      </w:pPr>
      <w:r>
        <w:rPr>
          <w:rFonts w:ascii="Times New Roman" w:hAnsi="Times New Roman"/>
          <w:sz w:val="24"/>
          <w:szCs w:val="24"/>
        </w:rPr>
        <w:t>6. Технологічний процес надання послуг з прання білизни в пральнях має включати: підготовчі операції (приймання, сортування, комплектування виробничих партій); підготовку води і миючих розчинів; прання білизни (прання, полоскання); віджимання; сушіння (сушіння, розбирання) білизни; прасування; усунення браку і пошкоджень, у разі наявності. Під час прання білизни необхідно здійснювати  кип`ятіння та крохмалення.</w:t>
      </w:r>
    </w:p>
    <w:p>
      <w:pPr>
        <w:pStyle w:val="NoSpacing"/>
        <w:spacing w:before="0" w:after="0"/>
        <w:ind w:left="0" w:right="0" w:firstLine="709"/>
        <w:contextualSpacing/>
        <w:jc w:val="both"/>
        <w:rPr>
          <w:rFonts w:ascii="Times New Roman" w:hAnsi="Times New Roman"/>
          <w:sz w:val="24"/>
          <w:szCs w:val="24"/>
        </w:rPr>
      </w:pPr>
      <w:r>
        <w:rPr>
          <w:rFonts w:ascii="Times New Roman" w:hAnsi="Times New Roman"/>
          <w:sz w:val="24"/>
          <w:szCs w:val="24"/>
        </w:rPr>
        <w:t>7. Прання та знезаражування інфікованої білизни повинно виконуватись окремим потоком, згідно Технології з обробки інфекційної білизни. Учасник (Виконавець) повинен проводити обробку білизни сертифікованими, безпечними (для здоров’я людини, що не викликають алергійних реакцій),  миючими та знезаражуючими засобами.</w:t>
      </w:r>
    </w:p>
    <w:p>
      <w:pPr>
        <w:pStyle w:val="NoSpacing"/>
        <w:spacing w:before="0" w:after="0"/>
        <w:ind w:left="0" w:right="0" w:firstLine="709"/>
        <w:contextualSpacing/>
        <w:jc w:val="both"/>
        <w:rPr>
          <w:rFonts w:ascii="Times New Roman" w:hAnsi="Times New Roman"/>
          <w:sz w:val="24"/>
          <w:szCs w:val="24"/>
        </w:rPr>
      </w:pPr>
      <w:r>
        <w:rPr>
          <w:rFonts w:ascii="Times New Roman" w:hAnsi="Times New Roman"/>
          <w:sz w:val="24"/>
          <w:szCs w:val="24"/>
        </w:rPr>
        <w:t>8. У випадку пошкодження білизни, Учасник (Виконавець) відшкодовує її вартість чи замінює на подібну.</w:t>
      </w:r>
    </w:p>
    <w:p>
      <w:pPr>
        <w:pStyle w:val="NoSpacing"/>
        <w:spacing w:before="0" w:after="0"/>
        <w:ind w:left="0" w:right="0" w:firstLine="709"/>
        <w:contextualSpacing/>
        <w:jc w:val="both"/>
        <w:rPr>
          <w:rFonts w:ascii="Times New Roman" w:hAnsi="Times New Roman"/>
          <w:sz w:val="24"/>
          <w:szCs w:val="24"/>
        </w:rPr>
      </w:pPr>
      <w:r>
        <w:rPr>
          <w:rFonts w:ascii="Times New Roman" w:hAnsi="Times New Roman"/>
          <w:sz w:val="24"/>
          <w:szCs w:val="24"/>
        </w:rPr>
        <w:t>9. При технічній неможливості надання послуг Учасник (Виконавець) зобов’язаний вирішувати можливість прання в інших пральнях без порушень технологічного процесу та строків надання послуг.</w:t>
      </w:r>
    </w:p>
    <w:p>
      <w:pPr>
        <w:pStyle w:val="NoSpacing"/>
        <w:spacing w:before="0" w:after="0"/>
        <w:ind w:left="0" w:right="0" w:firstLine="709"/>
        <w:contextualSpacing/>
        <w:jc w:val="both"/>
        <w:rPr>
          <w:rFonts w:ascii="Times New Roman" w:hAnsi="Times New Roman"/>
          <w:b/>
          <w:b/>
          <w:iCs/>
          <w:sz w:val="24"/>
          <w:szCs w:val="24"/>
        </w:rPr>
      </w:pPr>
      <w:r>
        <w:rPr>
          <w:rFonts w:ascii="Times New Roman" w:hAnsi="Times New Roman"/>
          <w:sz w:val="24"/>
          <w:szCs w:val="24"/>
        </w:rPr>
        <w:t xml:space="preserve">10. Технологічний процес повинен передбачати можливість прання білизни в розчинних мішках типу Біоблок білизни інфекційних хворих, забруднену кров’ю та іншими біологічними виділеннями. </w:t>
      </w:r>
      <w:r>
        <w:rPr>
          <w:rFonts w:ascii="Times New Roman" w:hAnsi="Times New Roman"/>
          <w:iCs/>
          <w:sz w:val="24"/>
          <w:szCs w:val="24"/>
        </w:rPr>
        <w:t>(Учасник зобов’язаний надати відповідний гарантійний лист</w:t>
      </w:r>
      <w:r>
        <w:rPr>
          <w:rFonts w:ascii="Times New Roman" w:hAnsi="Times New Roman"/>
          <w:color w:val="000000"/>
          <w:sz w:val="24"/>
          <w:szCs w:val="24"/>
          <w:lang w:eastAsia="ru-RU"/>
        </w:rPr>
        <w:t xml:space="preserve"> з відповідним висновком санітарно - епідеміологічної експертизи, завіреним належним чином</w:t>
      </w:r>
      <w:r>
        <w:rPr>
          <w:rFonts w:ascii="Times New Roman" w:hAnsi="Times New Roman"/>
          <w:b/>
          <w:iCs/>
          <w:sz w:val="24"/>
          <w:szCs w:val="24"/>
        </w:rPr>
        <w:t>).</w:t>
      </w:r>
    </w:p>
    <w:p>
      <w:pPr>
        <w:pStyle w:val="Normal"/>
        <w:spacing w:before="0" w:after="0"/>
        <w:ind w:left="0" w:right="0" w:firstLine="709"/>
        <w:contextualSpacing/>
        <w:jc w:val="both"/>
        <w:rPr>
          <w:bCs/>
          <w:sz w:val="24"/>
          <w:szCs w:val="24"/>
          <w:lang w:val="uk-UA"/>
        </w:rPr>
      </w:pPr>
      <w:r>
        <w:rPr/>
      </w:r>
    </w:p>
    <w:p>
      <w:pPr>
        <w:pStyle w:val="Normal"/>
        <w:spacing w:before="0" w:after="0"/>
        <w:ind w:left="0" w:right="0" w:firstLine="709"/>
        <w:contextualSpacing/>
        <w:jc w:val="both"/>
        <w:rPr/>
      </w:pPr>
      <w:r>
        <w:rPr>
          <w:bCs/>
          <w:sz w:val="24"/>
          <w:szCs w:val="24"/>
          <w:lang w:val="uk-UA"/>
        </w:rPr>
        <w:t>Посада, прізвище, ініціали, підпис уповноваженої особи Учасника, завірені печаткою (за наявності).</w:t>
      </w:r>
    </w:p>
    <w:p>
      <w:pPr>
        <w:pStyle w:val="Normal"/>
        <w:spacing w:before="0" w:after="0"/>
        <w:ind w:left="0" w:right="0" w:firstLine="709"/>
        <w:contextualSpacing/>
        <w:jc w:val="both"/>
        <w:rPr>
          <w:rFonts w:eastAsia="Times New Roman" w:cs="Times New Roman"/>
          <w:b/>
          <w:b/>
          <w:bCs/>
          <w:color w:val="000000"/>
          <w:sz w:val="24"/>
          <w:szCs w:val="24"/>
          <w:lang w:val="uk-UA" w:eastAsia="ru-RU"/>
        </w:rPr>
      </w:pPr>
      <w:r>
        <w:rPr>
          <w:rFonts w:eastAsia="Times New Roman" w:cs="Times New Roman"/>
          <w:b/>
          <w:bCs/>
          <w:color w:val="000000"/>
          <w:sz w:val="24"/>
          <w:szCs w:val="24"/>
          <w:lang w:val="uk-UA" w:eastAsia="ru-RU"/>
        </w:rPr>
      </w:r>
    </w:p>
    <w:p>
      <w:pPr>
        <w:pStyle w:val="Normal"/>
        <w:widowControl/>
        <w:bidi w:val="0"/>
        <w:spacing w:lineRule="auto" w:line="240" w:before="0" w:after="0"/>
        <w:ind w:left="0" w:right="0" w:firstLine="6520"/>
        <w:contextualSpacing/>
        <w:jc w:val="left"/>
        <w:rPr>
          <w:color w:val="auto"/>
        </w:rPr>
      </w:pPr>
      <w:r>
        <w:rPr>
          <w:rFonts w:eastAsia="Times New Roman" w:cs="Times New Roman"/>
          <w:b w:val="false"/>
          <w:bCs w:val="false"/>
          <w:color w:val="auto"/>
          <w:sz w:val="24"/>
          <w:szCs w:val="24"/>
          <w:lang w:eastAsia="ru-RU"/>
        </w:rPr>
        <w:t xml:space="preserve">Додаток № </w:t>
      </w:r>
      <w:r>
        <w:rPr>
          <w:rFonts w:eastAsia="Times New Roman" w:cs="Times New Roman"/>
          <w:b w:val="false"/>
          <w:bCs w:val="false"/>
          <w:color w:val="auto"/>
          <w:sz w:val="24"/>
          <w:szCs w:val="24"/>
          <w:lang w:val="uk-UA" w:eastAsia="ru-RU"/>
        </w:rPr>
        <w:t>3</w:t>
      </w:r>
    </w:p>
    <w:p>
      <w:pPr>
        <w:pStyle w:val="Normal"/>
        <w:widowControl/>
        <w:bidi w:val="0"/>
        <w:spacing w:lineRule="auto" w:line="240" w:before="0" w:after="0"/>
        <w:ind w:left="0" w:right="0" w:firstLine="6520"/>
        <w:contextualSpacing/>
        <w:jc w:val="left"/>
        <w:rPr>
          <w:rFonts w:eastAsia="Times New Roman" w:cs="Times New Roman"/>
          <w:b w:val="false"/>
          <w:b w:val="false"/>
          <w:bCs w:val="false"/>
          <w:color w:val="000000"/>
          <w:sz w:val="24"/>
          <w:szCs w:val="24"/>
          <w:lang w:val="uk-UA" w:eastAsia="ru-RU"/>
        </w:rPr>
      </w:pPr>
      <w:r>
        <w:rPr>
          <w:rFonts w:eastAsia="Times New Roman" w:cs="Times New Roman"/>
          <w:b w:val="false"/>
          <w:bCs w:val="false"/>
          <w:color w:val="auto"/>
          <w:sz w:val="24"/>
          <w:szCs w:val="24"/>
          <w:lang w:val="uk-UA" w:eastAsia="ru-RU"/>
        </w:rPr>
        <w:t>до тендерної документації</w:t>
      </w:r>
    </w:p>
    <w:p>
      <w:pPr>
        <w:pStyle w:val="Normal"/>
        <w:jc w:val="right"/>
        <w:rPr>
          <w:rFonts w:eastAsia="Times New Roman" w:cs="Times New Roman"/>
          <w:color w:val="auto"/>
          <w:sz w:val="24"/>
          <w:szCs w:val="24"/>
          <w:lang w:eastAsia="ru-RU"/>
        </w:rPr>
      </w:pPr>
      <w:r>
        <w:rPr>
          <w:rFonts w:eastAsia="Times New Roman" w:cs="Times New Roman"/>
          <w:color w:val="auto"/>
          <w:sz w:val="24"/>
          <w:szCs w:val="24"/>
          <w:lang w:eastAsia="ru-RU"/>
        </w:rPr>
      </w:r>
    </w:p>
    <w:p>
      <w:pPr>
        <w:pStyle w:val="13"/>
        <w:jc w:val="center"/>
        <w:rPr>
          <w:b/>
          <w:b/>
          <w:bCs/>
        </w:rPr>
      </w:pPr>
      <w:r>
        <w:rPr>
          <w:b/>
          <w:bCs/>
        </w:rPr>
        <w:t>ТЕНДЕРНА ПРОПОЗИЦІЯ</w:t>
      </w:r>
    </w:p>
    <w:p>
      <w:pPr>
        <w:pStyle w:val="13"/>
        <w:jc w:val="center"/>
        <w:rPr>
          <w:i/>
          <w:i/>
          <w:sz w:val="18"/>
          <w:szCs w:val="18"/>
        </w:rPr>
      </w:pPr>
      <w:r>
        <w:rPr>
          <w:i/>
          <w:sz w:val="18"/>
          <w:szCs w:val="18"/>
        </w:rPr>
        <w:t>(форма, яка подається Учасником на фірмовому бланку)</w:t>
      </w:r>
    </w:p>
    <w:p>
      <w:pPr>
        <w:pStyle w:val="Normal"/>
        <w:shd w:val="clear" w:color="auto" w:fill="FFFFFF"/>
        <w:ind w:firstLine="567"/>
        <w:jc w:val="both"/>
        <w:rPr>
          <w:sz w:val="24"/>
          <w:szCs w:val="24"/>
        </w:rPr>
      </w:pPr>
      <w:r>
        <w:rPr>
          <w:sz w:val="24"/>
          <w:szCs w:val="24"/>
        </w:rPr>
        <w:t xml:space="preserve">Ми, (назва Учасника), надаємо свою пропозицію щодо участі у торгах на закупівлю </w:t>
      </w:r>
    </w:p>
    <w:p>
      <w:pPr>
        <w:pStyle w:val="NoSpacing"/>
        <w:spacing w:before="0" w:after="0"/>
        <w:ind w:left="0" w:right="0" w:firstLine="709"/>
        <w:contextualSpacing/>
        <w:jc w:val="both"/>
        <w:rPr>
          <w:rFonts w:ascii="Times New Roman" w:hAnsi="Times New Roman"/>
          <w:sz w:val="24"/>
          <w:szCs w:val="24"/>
        </w:rPr>
      </w:pPr>
      <w:r>
        <w:rPr>
          <w:rFonts w:eastAsia="Times New Roman" w:cs="Times New Roman" w:ascii="Times New Roman" w:hAnsi="Times New Roman"/>
          <w:b w:val="false"/>
          <w:bCs w:val="false"/>
          <w:color w:val="auto"/>
          <w:kern w:val="2"/>
          <w:sz w:val="24"/>
          <w:szCs w:val="24"/>
          <w:lang w:val="uk-UA" w:eastAsia="ar-SA" w:bidi="ar-SA"/>
        </w:rPr>
        <w:t>ДК 021:2015 98310000-9 — Послуги з прання і сухого чищення (Послуги з прання білизни)</w:t>
      </w:r>
      <w:r>
        <w:rPr>
          <w:rFonts w:ascii="Times New Roman" w:hAnsi="Times New Roman"/>
          <w:b/>
          <w:sz w:val="24"/>
          <w:szCs w:val="24"/>
        </w:rPr>
        <w:t xml:space="preserve">, </w:t>
      </w:r>
      <w:r>
        <w:rPr>
          <w:rFonts w:ascii="Times New Roman" w:hAnsi="Times New Roman"/>
          <w:sz w:val="24"/>
          <w:szCs w:val="24"/>
        </w:rPr>
        <w:t>згідно з медико-технічними та іншими вимогами Замовника.</w:t>
      </w:r>
    </w:p>
    <w:p>
      <w:pPr>
        <w:pStyle w:val="Normal"/>
        <w:spacing w:before="0" w:after="0"/>
        <w:ind w:left="0" w:right="0" w:firstLine="709"/>
        <w:contextualSpacing/>
        <w:jc w:val="both"/>
        <w:rPr>
          <w:rFonts w:ascii="Times New Roman" w:hAnsi="Times New Roman"/>
          <w:sz w:val="24"/>
          <w:szCs w:val="24"/>
        </w:rPr>
      </w:pPr>
      <w:r>
        <w:rPr>
          <w:sz w:val="24"/>
          <w:szCs w:val="24"/>
        </w:rPr>
        <w:t>Вивчивши тендерну документацію та вимоги, на виконання вищезазначеного, ми, уповноважені на підписання Договору, маємо можливість та погоджуємося виконати вимоги Замовника та Договору на умовах, зазначених у пропозиції, встановити ціну загальної вартості товару  ______________, згідно розрахунків:</w:t>
      </w:r>
    </w:p>
    <w:p>
      <w:pPr>
        <w:pStyle w:val="Normal"/>
        <w:spacing w:before="0" w:after="0"/>
        <w:ind w:left="0" w:right="0" w:firstLine="709"/>
        <w:contextualSpacing/>
        <w:jc w:val="both"/>
        <w:rPr>
          <w:sz w:val="24"/>
          <w:szCs w:val="24"/>
        </w:rPr>
      </w:pPr>
      <w:r>
        <w:rPr>
          <w:sz w:val="24"/>
          <w:szCs w:val="24"/>
        </w:rPr>
      </w:r>
    </w:p>
    <w:tbl>
      <w:tblPr>
        <w:tblW w:w="10065" w:type="dxa"/>
        <w:jc w:val="left"/>
        <w:tblInd w:w="-459" w:type="dxa"/>
        <w:tblCellMar>
          <w:top w:w="0" w:type="dxa"/>
          <w:left w:w="108" w:type="dxa"/>
          <w:bottom w:w="0" w:type="dxa"/>
          <w:right w:w="108" w:type="dxa"/>
        </w:tblCellMar>
        <w:tblLook w:val="01e0"/>
      </w:tblPr>
      <w:tblGrid>
        <w:gridCol w:w="467"/>
        <w:gridCol w:w="3500"/>
        <w:gridCol w:w="1276"/>
        <w:gridCol w:w="1137"/>
        <w:gridCol w:w="2124"/>
        <w:gridCol w:w="1560"/>
      </w:tblGrid>
      <w:tr>
        <w:trPr>
          <w:trHeight w:val="1261" w:hRule="atLeast"/>
        </w:trPr>
        <w:tc>
          <w:tcPr>
            <w:tcW w:w="46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160"/>
              <w:ind w:right="-66" w:hanging="0"/>
              <w:jc w:val="both"/>
              <w:rPr>
                <w:b/>
                <w:b/>
                <w:sz w:val="24"/>
                <w:szCs w:val="24"/>
              </w:rPr>
            </w:pPr>
            <w:r>
              <w:rPr>
                <w:b/>
                <w:sz w:val="24"/>
                <w:szCs w:val="24"/>
              </w:rPr>
              <w:t xml:space="preserve">№ </w:t>
            </w:r>
            <w:r>
              <w:rPr>
                <w:b/>
                <w:sz w:val="24"/>
                <w:szCs w:val="24"/>
              </w:rPr>
              <w:t>з/п</w:t>
            </w:r>
          </w:p>
        </w:tc>
        <w:tc>
          <w:tcPr>
            <w:tcW w:w="350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160"/>
              <w:ind w:left="-150" w:right="-162" w:hanging="0"/>
              <w:jc w:val="center"/>
              <w:rPr/>
            </w:pPr>
            <w:r>
              <w:rPr>
                <w:b/>
                <w:sz w:val="24"/>
                <w:szCs w:val="24"/>
              </w:rPr>
              <w:t xml:space="preserve">Назва </w:t>
            </w:r>
            <w:r>
              <w:rPr>
                <w:b/>
                <w:sz w:val="24"/>
                <w:szCs w:val="24"/>
                <w:lang w:val="uk-UA"/>
              </w:rPr>
              <w:t>Послуги</w:t>
            </w:r>
          </w:p>
        </w:tc>
        <w:tc>
          <w:tcPr>
            <w:tcW w:w="127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tabs>
                <w:tab w:val="clear" w:pos="708"/>
                <w:tab w:val="left" w:pos="-113" w:leader="none"/>
              </w:tabs>
              <w:spacing w:before="0" w:after="160"/>
              <w:ind w:left="-113" w:right="-108" w:hanging="0"/>
              <w:jc w:val="center"/>
              <w:rPr>
                <w:b/>
                <w:b/>
                <w:bCs/>
                <w:sz w:val="24"/>
                <w:szCs w:val="24"/>
              </w:rPr>
            </w:pPr>
            <w:r>
              <w:rPr>
                <w:b/>
                <w:bCs/>
                <w:sz w:val="24"/>
                <w:szCs w:val="24"/>
              </w:rPr>
              <w:t>Од. вим.</w:t>
            </w:r>
          </w:p>
        </w:tc>
        <w:tc>
          <w:tcPr>
            <w:tcW w:w="113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tabs>
                <w:tab w:val="clear" w:pos="708"/>
                <w:tab w:val="left" w:pos="0" w:leader="none"/>
              </w:tabs>
              <w:spacing w:before="0" w:after="160"/>
              <w:jc w:val="center"/>
              <w:rPr>
                <w:b/>
                <w:b/>
                <w:bCs/>
                <w:sz w:val="24"/>
                <w:szCs w:val="24"/>
              </w:rPr>
            </w:pPr>
            <w:r>
              <w:rPr>
                <w:b/>
                <w:bCs/>
                <w:sz w:val="24"/>
                <w:szCs w:val="24"/>
              </w:rPr>
              <w:t>К-сть</w:t>
            </w:r>
          </w:p>
        </w:tc>
        <w:tc>
          <w:tcPr>
            <w:tcW w:w="212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tabs>
                <w:tab w:val="clear" w:pos="708"/>
                <w:tab w:val="left" w:pos="-132" w:leader="none"/>
              </w:tabs>
              <w:ind w:left="-132" w:right="-108" w:hanging="0"/>
              <w:jc w:val="center"/>
              <w:rPr>
                <w:b/>
                <w:b/>
                <w:bCs/>
                <w:sz w:val="24"/>
                <w:szCs w:val="24"/>
              </w:rPr>
            </w:pPr>
            <w:r>
              <w:rPr>
                <w:b/>
                <w:bCs/>
                <w:sz w:val="24"/>
                <w:szCs w:val="24"/>
              </w:rPr>
              <w:t>Ціна за одиницю</w:t>
            </w:r>
          </w:p>
          <w:p>
            <w:pPr>
              <w:pStyle w:val="Normal"/>
              <w:widowControl w:val="false"/>
              <w:tabs>
                <w:tab w:val="clear" w:pos="708"/>
                <w:tab w:val="left" w:pos="-132" w:leader="none"/>
              </w:tabs>
              <w:spacing w:before="0" w:after="160"/>
              <w:ind w:left="-132" w:right="-108" w:hanging="0"/>
              <w:jc w:val="center"/>
              <w:rPr>
                <w:b/>
                <w:b/>
                <w:bCs/>
                <w:sz w:val="24"/>
                <w:szCs w:val="24"/>
              </w:rPr>
            </w:pPr>
            <w:r>
              <w:rPr>
                <w:b/>
                <w:bCs/>
                <w:sz w:val="24"/>
                <w:szCs w:val="24"/>
              </w:rPr>
              <w:t>з/без ПДВ, грн.</w:t>
            </w:r>
          </w:p>
        </w:tc>
        <w:tc>
          <w:tcPr>
            <w:tcW w:w="156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tabs>
                <w:tab w:val="clear" w:pos="708"/>
                <w:tab w:val="left" w:pos="0" w:leader="none"/>
              </w:tabs>
              <w:spacing w:before="0" w:after="160"/>
              <w:jc w:val="center"/>
              <w:rPr>
                <w:b/>
                <w:b/>
                <w:bCs/>
                <w:sz w:val="24"/>
                <w:szCs w:val="24"/>
              </w:rPr>
            </w:pPr>
            <w:r>
              <w:rPr>
                <w:b/>
                <w:bCs/>
                <w:sz w:val="24"/>
                <w:szCs w:val="24"/>
              </w:rPr>
              <w:t>Загальна вартість з/без ПДВ, грн.</w:t>
            </w:r>
          </w:p>
        </w:tc>
      </w:tr>
      <w:tr>
        <w:trPr>
          <w:trHeight w:val="111" w:hRule="atLeast"/>
        </w:trPr>
        <w:tc>
          <w:tcPr>
            <w:tcW w:w="46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160"/>
              <w:jc w:val="both"/>
              <w:rPr>
                <w:sz w:val="24"/>
                <w:szCs w:val="24"/>
              </w:rPr>
            </w:pPr>
            <w:r>
              <w:rPr>
                <w:sz w:val="24"/>
                <w:szCs w:val="24"/>
              </w:rPr>
              <w:t>1</w:t>
            </w:r>
          </w:p>
        </w:tc>
        <w:tc>
          <w:tcPr>
            <w:tcW w:w="3500"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160"/>
              <w:jc w:val="both"/>
              <w:rPr>
                <w:sz w:val="24"/>
                <w:szCs w:val="24"/>
              </w:rPr>
            </w:pPr>
            <w:r>
              <w:rPr>
                <w:sz w:val="24"/>
                <w:szCs w:val="24"/>
              </w:rPr>
            </w:r>
          </w:p>
        </w:tc>
        <w:tc>
          <w:tcPr>
            <w:tcW w:w="127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160"/>
              <w:jc w:val="both"/>
              <w:rPr>
                <w:sz w:val="24"/>
                <w:szCs w:val="24"/>
              </w:rPr>
            </w:pPr>
            <w:r>
              <w:rPr>
                <w:sz w:val="24"/>
                <w:szCs w:val="24"/>
              </w:rPr>
            </w:r>
          </w:p>
        </w:tc>
        <w:tc>
          <w:tcPr>
            <w:tcW w:w="113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160"/>
              <w:jc w:val="both"/>
              <w:rPr>
                <w:sz w:val="24"/>
                <w:szCs w:val="24"/>
              </w:rPr>
            </w:pPr>
            <w:r>
              <w:rPr>
                <w:sz w:val="24"/>
                <w:szCs w:val="24"/>
              </w:rPr>
            </w:r>
          </w:p>
        </w:tc>
        <w:tc>
          <w:tcPr>
            <w:tcW w:w="212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160"/>
              <w:jc w:val="both"/>
              <w:rPr>
                <w:sz w:val="24"/>
                <w:szCs w:val="24"/>
              </w:rPr>
            </w:pPr>
            <w:r>
              <w:rPr>
                <w:sz w:val="24"/>
                <w:szCs w:val="24"/>
              </w:rPr>
            </w:r>
          </w:p>
        </w:tc>
        <w:tc>
          <w:tcPr>
            <w:tcW w:w="156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160"/>
              <w:jc w:val="both"/>
              <w:rPr>
                <w:sz w:val="24"/>
                <w:szCs w:val="24"/>
              </w:rPr>
            </w:pPr>
            <w:r>
              <w:rPr>
                <w:sz w:val="24"/>
                <w:szCs w:val="24"/>
              </w:rPr>
            </w:r>
          </w:p>
        </w:tc>
      </w:tr>
    </w:tbl>
    <w:p>
      <w:pPr>
        <w:pStyle w:val="8"/>
        <w:rPr>
          <w:rFonts w:ascii="Times New Roman" w:hAnsi="Times New Roman"/>
        </w:rPr>
      </w:pPr>
      <w:r>
        <w:rPr>
          <w:rFonts w:ascii="Times New Roman" w:hAnsi="Times New Roman"/>
        </w:rPr>
        <w:t>Загальна вартість тендерної пропозиції без ПДВ, грн._____________________________</w:t>
      </w:r>
    </w:p>
    <w:p>
      <w:pPr>
        <w:pStyle w:val="8"/>
        <w:rPr>
          <w:rFonts w:ascii="Times New Roman" w:hAnsi="Times New Roman"/>
          <w:sz w:val="16"/>
          <w:szCs w:val="16"/>
        </w:rPr>
      </w:pPr>
      <w:r>
        <w:rPr>
          <w:rFonts w:ascii="Times New Roman" w:hAnsi="Times New Roman"/>
        </w:rPr>
        <w:t xml:space="preserve"> </w:t>
      </w:r>
      <w:r>
        <w:rPr>
          <w:rFonts w:ascii="Times New Roman" w:hAnsi="Times New Roman"/>
        </w:rPr>
        <w:tab/>
      </w:r>
      <w:r>
        <w:rPr>
          <w:rFonts w:ascii="Times New Roman" w:hAnsi="Times New Roman"/>
          <w:sz w:val="16"/>
          <w:szCs w:val="16"/>
        </w:rPr>
        <w:t xml:space="preserve">                                                                                                                                 зазначається учасником цифрами та прописом </w:t>
      </w:r>
    </w:p>
    <w:p>
      <w:pPr>
        <w:pStyle w:val="8"/>
        <w:rPr>
          <w:rFonts w:ascii="Times New Roman" w:hAnsi="Times New Roman"/>
        </w:rPr>
      </w:pPr>
      <w:r>
        <w:rPr>
          <w:rFonts w:ascii="Times New Roman" w:hAnsi="Times New Roman"/>
        </w:rPr>
        <w:t>Загальна вартість тендерної пропозиції з ПДВ, грн._______________________________</w:t>
      </w:r>
    </w:p>
    <w:p>
      <w:pPr>
        <w:pStyle w:val="8"/>
        <w:rPr>
          <w:rFonts w:ascii="Times New Roman" w:hAnsi="Times New Roman"/>
          <w:sz w:val="16"/>
          <w:szCs w:val="16"/>
        </w:rPr>
      </w:pPr>
      <w:r>
        <w:rPr>
          <w:rFonts w:ascii="Times New Roman" w:hAnsi="Times New Roman"/>
          <w:sz w:val="16"/>
          <w:szCs w:val="16"/>
        </w:rPr>
        <w:t xml:space="preserve">                                                                                                                                                </w:t>
      </w:r>
      <w:r>
        <w:rPr>
          <w:rFonts w:ascii="Times New Roman" w:hAnsi="Times New Roman"/>
          <w:sz w:val="16"/>
          <w:szCs w:val="16"/>
        </w:rPr>
        <w:t xml:space="preserve">зазначається учасником цифрами та прописом </w:t>
      </w:r>
    </w:p>
    <w:p>
      <w:pPr>
        <w:pStyle w:val="Normal"/>
        <w:tabs>
          <w:tab w:val="clear" w:pos="708"/>
          <w:tab w:val="left" w:pos="851" w:leader="none"/>
        </w:tabs>
        <w:ind w:firstLine="567"/>
        <w:jc w:val="both"/>
        <w:rPr>
          <w:color w:val="000000"/>
          <w:sz w:val="24"/>
          <w:szCs w:val="24"/>
        </w:rPr>
      </w:pPr>
      <w:r>
        <w:rPr>
          <w:color w:val="000000"/>
          <w:sz w:val="24"/>
          <w:szCs w:val="24"/>
        </w:rPr>
        <w:t>1.</w:t>
        <w:tab/>
        <w:t xml:space="preserve">До акцепту нашої </w:t>
      </w:r>
      <w:r>
        <w:rPr>
          <w:sz w:val="24"/>
          <w:szCs w:val="24"/>
        </w:rPr>
        <w:t>тендерної</w:t>
      </w:r>
      <w:r>
        <w:rPr>
          <w:b/>
          <w:sz w:val="24"/>
          <w:szCs w:val="24"/>
        </w:rPr>
        <w:t xml:space="preserve"> </w:t>
      </w:r>
      <w:r>
        <w:rPr>
          <w:color w:val="000000"/>
          <w:sz w:val="24"/>
          <w:szCs w:val="24"/>
        </w:rPr>
        <w:t>пропозиції, Ваша Інструкція разом з нашою пропозицією (за умови її відповідності всім вимогам) мають силу попереднього договору між нами. Якщо наша пропозиція буде акцептована, ми візьмемо на себе зобов’язання виконати всі умови, передбачені Договором.</w:t>
      </w:r>
    </w:p>
    <w:p>
      <w:pPr>
        <w:pStyle w:val="Normal"/>
        <w:tabs>
          <w:tab w:val="clear" w:pos="708"/>
          <w:tab w:val="left" w:pos="851" w:leader="none"/>
        </w:tabs>
        <w:ind w:firstLine="567"/>
        <w:jc w:val="both"/>
        <w:rPr/>
      </w:pPr>
      <w:r>
        <w:rPr>
          <w:color w:val="000000"/>
          <w:sz w:val="24"/>
          <w:szCs w:val="24"/>
        </w:rPr>
        <w:t>2.</w:t>
        <w:tab/>
        <w:t xml:space="preserve">Ми погоджуємося дотримуватися умов цієї пропозиції протягом _______ днів з дня розкриття </w:t>
      </w:r>
      <w:r>
        <w:rPr>
          <w:sz w:val="24"/>
          <w:szCs w:val="24"/>
        </w:rPr>
        <w:t>тендерної</w:t>
      </w:r>
      <w:r>
        <w:rPr>
          <w:b/>
          <w:sz w:val="24"/>
          <w:szCs w:val="24"/>
        </w:rPr>
        <w:t xml:space="preserve"> </w:t>
      </w:r>
      <w:r>
        <w:rPr>
          <w:color w:val="000000"/>
          <w:sz w:val="24"/>
          <w:szCs w:val="24"/>
        </w:rPr>
        <w:t>пропозиції. Наша пропозиція буде обов’язковою для нас і може бути акцептована Вами у будь-який час до закінчення зазначеного строку.</w:t>
      </w:r>
    </w:p>
    <w:p>
      <w:pPr>
        <w:pStyle w:val="Normal"/>
        <w:tabs>
          <w:tab w:val="clear" w:pos="708"/>
          <w:tab w:val="left" w:pos="851" w:leader="none"/>
        </w:tabs>
        <w:ind w:firstLine="567"/>
        <w:jc w:val="both"/>
        <w:rPr>
          <w:color w:val="000000"/>
          <w:sz w:val="24"/>
          <w:szCs w:val="24"/>
        </w:rPr>
      </w:pPr>
      <w:r>
        <w:rPr>
          <w:color w:val="000000"/>
          <w:sz w:val="24"/>
          <w:szCs w:val="24"/>
        </w:rPr>
        <w:t xml:space="preserve">3. Ми погоджуємося з умовами, що Ви можете відхилити нашу чи всі </w:t>
      </w:r>
      <w:r>
        <w:rPr>
          <w:sz w:val="24"/>
          <w:szCs w:val="24"/>
        </w:rPr>
        <w:t>тендерні</w:t>
      </w:r>
      <w:r>
        <w:rPr>
          <w:b/>
          <w:sz w:val="24"/>
          <w:szCs w:val="24"/>
        </w:rPr>
        <w:t xml:space="preserve"> </w:t>
      </w:r>
      <w:r>
        <w:rPr>
          <w:color w:val="000000"/>
          <w:sz w:val="24"/>
          <w:szCs w:val="24"/>
        </w:rPr>
        <w:t>пропозиції згідно з умовами Інструкції, та розуміємо, що Ви не обмежені у прийнятті будь-якої іншої пропозиції з більш вигідними для Вас умовами.</w:t>
      </w:r>
    </w:p>
    <w:p>
      <w:pPr>
        <w:pStyle w:val="Normal"/>
        <w:ind w:firstLine="567"/>
        <w:jc w:val="both"/>
        <w:rPr>
          <w:sz w:val="24"/>
          <w:szCs w:val="24"/>
        </w:rPr>
      </w:pPr>
      <w:r>
        <w:rPr>
          <w:color w:val="000000"/>
          <w:sz w:val="24"/>
          <w:szCs w:val="24"/>
        </w:rPr>
        <w:t xml:space="preserve">4. </w:t>
      </w:r>
      <w:r>
        <w:rPr>
          <w:sz w:val="24"/>
          <w:szCs w:val="24"/>
        </w:rPr>
        <w:t xml:space="preserve">Якщо наша пропозиція буде акцептована, ми зобов'язуємося підписати Договір із Замовником не пізніше ніж через </w:t>
      </w:r>
      <w:r>
        <w:rPr>
          <w:sz w:val="24"/>
          <w:szCs w:val="24"/>
          <w:lang w:val="uk-UA"/>
        </w:rPr>
        <w:t>п’ятн</w:t>
      </w:r>
      <w:r>
        <w:rPr>
          <w:sz w:val="24"/>
          <w:szCs w:val="24"/>
        </w:rPr>
        <w:t xml:space="preserve">адцять днів з дня прийняття рішення про намір укласти договір про закупівлю відповідно до вимог тендерної документації та пропозиції учасника-переможця, але не раніше ніж через </w:t>
      </w:r>
      <w:r>
        <w:rPr>
          <w:sz w:val="24"/>
          <w:szCs w:val="24"/>
          <w:lang w:val="uk-UA"/>
        </w:rPr>
        <w:t>п’я</w:t>
      </w:r>
      <w:r>
        <w:rPr>
          <w:sz w:val="24"/>
          <w:szCs w:val="24"/>
        </w:rPr>
        <w:t xml:space="preserve">ть днів з дати оприлюднення </w:t>
      </w:r>
      <w:r>
        <w:rPr>
          <w:sz w:val="24"/>
          <w:szCs w:val="24"/>
          <w:lang w:val="uk-UA"/>
        </w:rPr>
        <w:t>в електронній системі закупівель</w:t>
      </w:r>
      <w:r>
        <w:rPr>
          <w:sz w:val="24"/>
          <w:szCs w:val="24"/>
        </w:rPr>
        <w:t xml:space="preserve"> повідомлення про намір укласти договір про закупівлю.</w:t>
      </w:r>
    </w:p>
    <w:p>
      <w:pPr>
        <w:pStyle w:val="Normal"/>
        <w:tabs>
          <w:tab w:val="clear" w:pos="708"/>
          <w:tab w:val="left" w:pos="851" w:leader="none"/>
        </w:tabs>
        <w:ind w:firstLine="567"/>
        <w:jc w:val="both"/>
        <w:rPr>
          <w:sz w:val="24"/>
          <w:szCs w:val="24"/>
        </w:rPr>
      </w:pPr>
      <w:r>
        <w:rPr>
          <w:sz w:val="24"/>
          <w:szCs w:val="24"/>
        </w:rPr>
        <w:t>5.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w:t>
      </w:r>
    </w:p>
    <w:p>
      <w:pPr>
        <w:pStyle w:val="Normal"/>
        <w:jc w:val="both"/>
        <w:rPr>
          <w:i/>
          <w:i/>
          <w:color w:val="000000"/>
          <w:sz w:val="24"/>
          <w:szCs w:val="24"/>
        </w:rPr>
      </w:pPr>
      <w:r>
        <w:rPr>
          <w:i/>
          <w:color w:val="000000"/>
          <w:sz w:val="24"/>
          <w:szCs w:val="24"/>
        </w:rPr>
        <w:t>Посада, прізвище, ініціали, підпис уповноваженої особи учасника, завірені печаткою (за наявності).</w:t>
      </w:r>
    </w:p>
    <w:p>
      <w:pPr>
        <w:pStyle w:val="Normal"/>
        <w:jc w:val="right"/>
        <w:rPr>
          <w:rFonts w:eastAsia="Times New Roman" w:cs="Times New Roman"/>
          <w:b/>
          <w:b/>
          <w:bCs/>
          <w:color w:val="000000"/>
          <w:sz w:val="24"/>
          <w:szCs w:val="24"/>
          <w:lang w:eastAsia="ru-RU"/>
        </w:rPr>
      </w:pPr>
      <w:r>
        <w:rPr>
          <w:rFonts w:eastAsia="Times New Roman" w:cs="Times New Roman"/>
          <w:b/>
          <w:bCs/>
          <w:color w:val="000000"/>
          <w:sz w:val="24"/>
          <w:szCs w:val="24"/>
          <w:lang w:eastAsia="ru-RU"/>
        </w:rPr>
      </w:r>
    </w:p>
    <w:p>
      <w:pPr>
        <w:pStyle w:val="Normal"/>
        <w:jc w:val="right"/>
        <w:rPr>
          <w:rFonts w:eastAsia="Times New Roman" w:cs="Times New Roman"/>
          <w:b/>
          <w:b/>
          <w:bCs/>
          <w:color w:val="000000"/>
          <w:sz w:val="24"/>
          <w:szCs w:val="24"/>
          <w:lang w:eastAsia="ru-RU"/>
        </w:rPr>
      </w:pPr>
      <w:r>
        <w:rPr>
          <w:rFonts w:eastAsia="Times New Roman" w:cs="Times New Roman"/>
          <w:b/>
          <w:bCs/>
          <w:color w:val="000000"/>
          <w:sz w:val="24"/>
          <w:szCs w:val="24"/>
          <w:lang w:eastAsia="ru-RU"/>
        </w:rPr>
      </w:r>
    </w:p>
    <w:p>
      <w:pPr>
        <w:pStyle w:val="Normal"/>
        <w:jc w:val="right"/>
        <w:rPr>
          <w:rFonts w:eastAsia="Times New Roman" w:cs="Times New Roman"/>
          <w:b/>
          <w:b/>
          <w:bCs/>
          <w:color w:val="000000"/>
          <w:sz w:val="24"/>
          <w:szCs w:val="24"/>
          <w:lang w:eastAsia="ru-RU"/>
        </w:rPr>
      </w:pPr>
      <w:r>
        <w:rPr>
          <w:rFonts w:eastAsia="Times New Roman" w:cs="Times New Roman"/>
          <w:b/>
          <w:bCs/>
          <w:color w:val="000000"/>
          <w:sz w:val="24"/>
          <w:szCs w:val="24"/>
          <w:lang w:eastAsia="ru-RU"/>
        </w:rPr>
      </w:r>
    </w:p>
    <w:p>
      <w:pPr>
        <w:pStyle w:val="Normal"/>
        <w:jc w:val="right"/>
        <w:rPr>
          <w:rFonts w:eastAsia="Times New Roman" w:cs="Times New Roman"/>
          <w:b/>
          <w:b/>
          <w:bCs/>
          <w:color w:val="000000"/>
          <w:sz w:val="24"/>
          <w:szCs w:val="24"/>
          <w:lang w:eastAsia="ru-RU"/>
        </w:rPr>
      </w:pPr>
      <w:r>
        <w:rPr>
          <w:rFonts w:eastAsia="Times New Roman" w:cs="Times New Roman"/>
          <w:b/>
          <w:bCs/>
          <w:color w:val="000000"/>
          <w:sz w:val="24"/>
          <w:szCs w:val="24"/>
          <w:lang w:eastAsia="ru-RU"/>
        </w:rPr>
      </w:r>
    </w:p>
    <w:p>
      <w:pPr>
        <w:pStyle w:val="Normal"/>
        <w:widowControl/>
        <w:bidi w:val="0"/>
        <w:spacing w:lineRule="auto" w:line="240" w:before="0" w:after="0"/>
        <w:ind w:left="0" w:right="0" w:firstLine="6520"/>
        <w:contextualSpacing/>
        <w:jc w:val="left"/>
        <w:rPr>
          <w:b w:val="false"/>
          <w:b w:val="false"/>
          <w:bCs w:val="false"/>
          <w:color w:val="auto"/>
        </w:rPr>
      </w:pPr>
      <w:r>
        <w:rPr>
          <w:rFonts w:eastAsia="Times New Roman" w:cs="Times New Roman"/>
          <w:b w:val="false"/>
          <w:bCs w:val="false"/>
          <w:color w:val="auto"/>
          <w:sz w:val="24"/>
          <w:szCs w:val="24"/>
          <w:lang w:eastAsia="ru-RU"/>
        </w:rPr>
        <w:t xml:space="preserve">Додаток № </w:t>
      </w:r>
      <w:r>
        <w:rPr>
          <w:rFonts w:eastAsia="Times New Roman" w:cs="Times New Roman"/>
          <w:b w:val="false"/>
          <w:bCs w:val="false"/>
          <w:color w:val="auto"/>
          <w:sz w:val="24"/>
          <w:szCs w:val="24"/>
          <w:lang w:val="uk-UA" w:eastAsia="ru-RU"/>
        </w:rPr>
        <w:t>4</w:t>
      </w:r>
    </w:p>
    <w:p>
      <w:pPr>
        <w:pStyle w:val="Normal"/>
        <w:widowControl/>
        <w:bidi w:val="0"/>
        <w:spacing w:lineRule="auto" w:line="240" w:before="0" w:after="0"/>
        <w:ind w:left="0" w:right="0" w:firstLine="6520"/>
        <w:contextualSpacing/>
        <w:jc w:val="left"/>
        <w:rPr>
          <w:b w:val="false"/>
          <w:b w:val="false"/>
          <w:bCs w:val="false"/>
          <w:sz w:val="24"/>
          <w:szCs w:val="24"/>
        </w:rPr>
      </w:pPr>
      <w:r>
        <w:rPr>
          <w:rFonts w:eastAsia="Times New Roman" w:cs="Times New Roman"/>
          <w:b w:val="false"/>
          <w:bCs w:val="false"/>
          <w:color w:val="auto"/>
          <w:sz w:val="24"/>
          <w:szCs w:val="24"/>
          <w:lang w:eastAsia="ru-RU"/>
        </w:rPr>
        <w:t>до тендерної документації</w:t>
      </w:r>
    </w:p>
    <w:p>
      <w:pPr>
        <w:pStyle w:val="Normal"/>
        <w:jc w:val="right"/>
        <w:rPr>
          <w:rFonts w:eastAsia="Times New Roman" w:cs="Times New Roman"/>
          <w:b/>
          <w:b/>
          <w:bCs/>
          <w:color w:val="000000"/>
          <w:sz w:val="24"/>
          <w:szCs w:val="24"/>
          <w:lang w:eastAsia="ru-RU"/>
        </w:rPr>
      </w:pPr>
      <w:r>
        <w:rPr>
          <w:rFonts w:eastAsia="Times New Roman" w:cs="Times New Roman"/>
          <w:b/>
          <w:bCs/>
          <w:color w:val="000000"/>
          <w:sz w:val="24"/>
          <w:szCs w:val="24"/>
          <w:lang w:eastAsia="ru-RU"/>
        </w:rPr>
      </w:r>
    </w:p>
    <w:p>
      <w:pPr>
        <w:pStyle w:val="Normal"/>
        <w:spacing w:before="0" w:after="0"/>
        <w:jc w:val="center"/>
        <w:rPr/>
      </w:pPr>
      <w:r>
        <w:rPr>
          <w:rFonts w:eastAsia="Times New Roman" w:cs="Times New Roman"/>
          <w:b/>
          <w:bCs/>
          <w:color w:val="000000"/>
          <w:sz w:val="24"/>
          <w:szCs w:val="24"/>
          <w:shd w:fill="FFFFFF" w:val="clear"/>
          <w:lang w:eastAsia="ru-RU"/>
        </w:rPr>
        <w:t>Проєкт договору про закупівлю</w:t>
      </w:r>
    </w:p>
    <w:p>
      <w:pPr>
        <w:pStyle w:val="Normal"/>
        <w:spacing w:before="0" w:after="0"/>
        <w:rPr>
          <w:rFonts w:eastAsia="Times New Roman" w:cs="Times New Roman"/>
          <w:b/>
          <w:b/>
          <w:bCs/>
          <w:color w:val="000000"/>
          <w:sz w:val="24"/>
          <w:szCs w:val="24"/>
          <w:highlight w:val="white"/>
          <w:lang w:eastAsia="ru-RU"/>
        </w:rPr>
      </w:pPr>
      <w:r>
        <w:rPr>
          <w:rFonts w:eastAsia="Times New Roman" w:cs="Times New Roman"/>
          <w:b/>
          <w:bCs/>
          <w:color w:val="000000"/>
          <w:sz w:val="24"/>
          <w:szCs w:val="24"/>
          <w:shd w:fill="FFFFFF" w:val="clear"/>
          <w:lang w:eastAsia="ru-RU"/>
        </w:rPr>
        <w:t>                                                       </w:t>
      </w:r>
    </w:p>
    <w:tbl>
      <w:tblPr>
        <w:tblpPr w:bottomFromText="0" w:horzAnchor="margin" w:leftFromText="180" w:rightFromText="180" w:tblpX="0" w:tblpXSpec="center" w:tblpY="167" w:topFromText="0" w:vertAnchor="text"/>
        <w:tblW w:w="10627" w:type="dxa"/>
        <w:jc w:val="center"/>
        <w:tblInd w:w="0" w:type="dxa"/>
        <w:tblCellMar>
          <w:top w:w="0" w:type="dxa"/>
          <w:left w:w="0" w:type="dxa"/>
          <w:bottom w:w="0" w:type="dxa"/>
          <w:right w:w="0" w:type="dxa"/>
        </w:tblCellMar>
        <w:tblLook w:val="00a0"/>
      </w:tblPr>
      <w:tblGrid>
        <w:gridCol w:w="5388"/>
        <w:gridCol w:w="5238"/>
      </w:tblGrid>
      <w:tr>
        <w:trPr/>
        <w:tc>
          <w:tcPr>
            <w:tcW w:w="5388" w:type="dxa"/>
            <w:tcBorders/>
            <w:shd w:fill="auto" w:val="clear"/>
            <w:vAlign w:val="center"/>
          </w:tcPr>
          <w:p>
            <w:pPr>
              <w:pStyle w:val="Normal"/>
              <w:spacing w:lineRule="auto" w:line="264" w:before="0" w:after="160"/>
              <w:rPr>
                <w:b/>
                <w:b/>
                <w:bCs/>
                <w:sz w:val="24"/>
                <w:szCs w:val="24"/>
                <w:lang w:val="uk-UA"/>
              </w:rPr>
            </w:pPr>
            <w:r>
              <w:rPr>
                <w:b/>
                <w:sz w:val="24"/>
                <w:szCs w:val="24"/>
                <w:lang w:val="uk-UA"/>
              </w:rPr>
              <w:t>_____________</w:t>
            </w:r>
          </w:p>
        </w:tc>
        <w:tc>
          <w:tcPr>
            <w:tcW w:w="5238" w:type="dxa"/>
            <w:tcBorders/>
            <w:shd w:fill="auto" w:val="clear"/>
            <w:vAlign w:val="center"/>
          </w:tcPr>
          <w:p>
            <w:pPr>
              <w:pStyle w:val="Normal"/>
              <w:spacing w:lineRule="auto" w:line="264" w:before="0" w:after="160"/>
              <w:jc w:val="right"/>
              <w:rPr>
                <w:sz w:val="24"/>
                <w:szCs w:val="24"/>
              </w:rPr>
            </w:pPr>
            <w:r>
              <w:rPr>
                <w:b/>
                <w:bCs/>
                <w:sz w:val="24"/>
                <w:szCs w:val="24"/>
              </w:rPr>
              <w:t xml:space="preserve">                    </w:t>
            </w:r>
            <w:r>
              <w:rPr>
                <w:b/>
                <w:bCs/>
                <w:sz w:val="24"/>
                <w:szCs w:val="24"/>
              </w:rPr>
              <w:t>«         » ______________ 202</w:t>
            </w:r>
            <w:r>
              <w:rPr>
                <w:b/>
                <w:bCs/>
                <w:sz w:val="24"/>
                <w:szCs w:val="24"/>
                <w:lang w:val="uk-UA"/>
              </w:rPr>
              <w:t>3</w:t>
            </w:r>
            <w:r>
              <w:rPr>
                <w:b/>
                <w:sz w:val="24"/>
                <w:szCs w:val="24"/>
              </w:rPr>
              <w:t xml:space="preserve"> року</w:t>
            </w:r>
          </w:p>
        </w:tc>
      </w:tr>
    </w:tbl>
    <w:p>
      <w:pPr>
        <w:pStyle w:val="Normal"/>
        <w:spacing w:before="0" w:after="0"/>
        <w:rPr>
          <w:rFonts w:eastAsia="Times New Roman" w:cs="Times New Roman"/>
          <w:b/>
          <w:b/>
          <w:bCs/>
          <w:color w:val="000000"/>
          <w:sz w:val="24"/>
          <w:szCs w:val="24"/>
          <w:highlight w:val="white"/>
          <w:lang w:eastAsia="ru-RU"/>
        </w:rPr>
      </w:pPr>
      <w:r>
        <w:rPr>
          <w:rFonts w:eastAsia="Times New Roman" w:cs="Times New Roman"/>
          <w:b/>
          <w:bCs/>
          <w:color w:val="000000"/>
          <w:sz w:val="24"/>
          <w:szCs w:val="24"/>
          <w:highlight w:val="white"/>
          <w:lang w:eastAsia="ru-RU"/>
        </w:rPr>
      </w:r>
    </w:p>
    <w:p>
      <w:pPr>
        <w:pStyle w:val="Normal"/>
        <w:spacing w:lineRule="auto" w:line="240" w:before="0" w:after="0"/>
        <w:contextualSpacing/>
        <w:jc w:val="both"/>
        <w:rPr/>
      </w:pPr>
      <w:r>
        <w:rPr>
          <w:b/>
          <w:sz w:val="24"/>
          <w:szCs w:val="24"/>
          <w:lang w:val="uk-UA"/>
        </w:rPr>
        <w:t>________________________________________</w:t>
      </w:r>
      <w:r>
        <w:rPr>
          <w:b/>
          <w:sz w:val="24"/>
          <w:szCs w:val="24"/>
        </w:rPr>
        <w:t xml:space="preserve">, </w:t>
      </w:r>
      <w:r>
        <w:rPr>
          <w:sz w:val="24"/>
          <w:szCs w:val="24"/>
        </w:rPr>
        <w:t>(далі - Замовник) в особі ______________</w:t>
      </w:r>
      <w:r>
        <w:rPr>
          <w:bCs/>
          <w:sz w:val="24"/>
          <w:szCs w:val="24"/>
        </w:rPr>
        <w:t xml:space="preserve"> </w:t>
      </w:r>
      <w:r>
        <w:rPr>
          <w:bCs/>
          <w:sz w:val="24"/>
          <w:szCs w:val="24"/>
          <w:lang w:val="uk-UA"/>
        </w:rPr>
        <w:t>______________________</w:t>
      </w:r>
      <w:r>
        <w:rPr>
          <w:bCs/>
          <w:iCs/>
          <w:sz w:val="24"/>
          <w:szCs w:val="24"/>
        </w:rPr>
        <w:t>,</w:t>
      </w:r>
      <w:r>
        <w:rPr>
          <w:sz w:val="24"/>
          <w:szCs w:val="24"/>
        </w:rPr>
        <w:t xml:space="preserve"> діючого на підставі  </w:t>
      </w:r>
      <w:r>
        <w:rPr>
          <w:sz w:val="24"/>
          <w:szCs w:val="24"/>
          <w:lang w:val="uk-UA"/>
        </w:rPr>
        <w:t>_______________</w:t>
      </w:r>
      <w:r>
        <w:rPr>
          <w:sz w:val="24"/>
          <w:szCs w:val="24"/>
        </w:rPr>
        <w:t>, з однієї сторони,</w:t>
      </w:r>
      <w:r>
        <w:rPr>
          <w:rFonts w:eastAsia="Times New Roman" w:cs="Lohit Devanagari"/>
          <w:color w:val="00000A"/>
          <w:sz w:val="24"/>
          <w:szCs w:val="24"/>
          <w:lang w:eastAsia="hi-IN" w:bidi="hi-IN"/>
        </w:rPr>
        <w:t xml:space="preserve"> (далі - </w:t>
      </w:r>
      <w:r>
        <w:rPr>
          <w:rFonts w:eastAsia="Times New Roman" w:cs="Lohit Devanagari"/>
          <w:b/>
          <w:color w:val="00000A"/>
          <w:sz w:val="24"/>
          <w:szCs w:val="24"/>
          <w:lang w:eastAsia="hi-IN" w:bidi="hi-IN"/>
        </w:rPr>
        <w:t>Замовник</w:t>
      </w:r>
      <w:r>
        <w:rPr>
          <w:rFonts w:eastAsia="Times New Roman" w:cs="Lohit Devanagari"/>
          <w:color w:val="00000A"/>
          <w:sz w:val="24"/>
          <w:szCs w:val="24"/>
          <w:lang w:eastAsia="hi-IN" w:bidi="hi-IN"/>
        </w:rPr>
        <w:t xml:space="preserve">), з однієї сторони та _____________________________________________________, в особі ________________________, що діє на підставі _____________________ (далі - </w:t>
      </w:r>
      <w:r>
        <w:rPr>
          <w:rFonts w:eastAsia="Times New Roman" w:cs="Lohit Devanagari"/>
          <w:b/>
          <w:color w:val="00000A"/>
          <w:sz w:val="24"/>
          <w:szCs w:val="24"/>
          <w:lang w:eastAsia="hi-IN" w:bidi="hi-IN"/>
        </w:rPr>
        <w:t>Виконавець</w:t>
      </w:r>
      <w:r>
        <w:rPr>
          <w:rFonts w:eastAsia="Times New Roman" w:cs="Lohit Devanagari"/>
          <w:color w:val="00000A"/>
          <w:sz w:val="24"/>
          <w:szCs w:val="24"/>
          <w:lang w:eastAsia="hi-IN" w:bidi="hi-IN"/>
        </w:rPr>
        <w:t>), з іншої сторони, разом - Сторони, уклали цей договір про таке (далі - Договір):</w:t>
      </w:r>
    </w:p>
    <w:p>
      <w:pPr>
        <w:pStyle w:val="Normal"/>
        <w:spacing w:lineRule="auto" w:line="240" w:before="0" w:after="0"/>
        <w:contextualSpacing/>
        <w:jc w:val="both"/>
        <w:rPr>
          <w:rFonts w:ascii="Times New Roman" w:hAnsi="Times New Roman" w:eastAsia="Times New Roman" w:cs="Lohit Devanagari"/>
          <w:color w:val="00000A"/>
          <w:sz w:val="24"/>
          <w:szCs w:val="24"/>
          <w:lang w:eastAsia="hi-IN" w:bidi="hi-IN"/>
        </w:rPr>
      </w:pPr>
      <w:r>
        <w:rPr>
          <w:rFonts w:eastAsia="Times New Roman" w:cs="Lohit Devanagari"/>
          <w:color w:val="00000A"/>
          <w:sz w:val="24"/>
          <w:szCs w:val="24"/>
          <w:lang w:eastAsia="hi-IN" w:bidi="hi-IN"/>
        </w:rPr>
      </w:r>
    </w:p>
    <w:p>
      <w:pPr>
        <w:pStyle w:val="Normal"/>
        <w:spacing w:lineRule="auto" w:line="240" w:before="0" w:after="0"/>
        <w:contextualSpacing/>
        <w:jc w:val="center"/>
        <w:rPr>
          <w:rFonts w:eastAsia="Times New Roman" w:cs="Lohit Devanagari"/>
          <w:color w:val="00000A"/>
          <w:sz w:val="24"/>
          <w:szCs w:val="24"/>
          <w:lang w:eastAsia="hi-IN" w:bidi="hi-IN"/>
        </w:rPr>
      </w:pPr>
      <w:r>
        <w:rPr>
          <w:rFonts w:eastAsia="Times New Roman" w:cs="Lohit Devanagari"/>
          <w:b/>
          <w:color w:val="00000A"/>
          <w:sz w:val="24"/>
          <w:szCs w:val="24"/>
          <w:lang w:eastAsia="hi-IN" w:bidi="hi-IN"/>
        </w:rPr>
        <w:t>I. ПРЕДМЕТ ДОГОВОРУ</w:t>
      </w:r>
    </w:p>
    <w:p>
      <w:pPr>
        <w:pStyle w:val="1"/>
        <w:spacing w:lineRule="auto" w:line="240" w:before="0" w:after="0"/>
        <w:contextualSpacing/>
        <w:jc w:val="both"/>
        <w:rPr>
          <w:rFonts w:ascii="Liberation Serif" w:hAnsi="Liberation Serif" w:eastAsia="Times New Roman" w:cs="Lohit Devanagari"/>
          <w:color w:val="00000A"/>
          <w:sz w:val="24"/>
          <w:szCs w:val="24"/>
          <w:lang w:val="uk-UA" w:eastAsia="hi-IN" w:bidi="hi-IN"/>
        </w:rPr>
      </w:pPr>
      <w:r>
        <w:rPr>
          <w:rFonts w:eastAsia="Times New Roman" w:cs="Lohit Devanagari" w:ascii="Times New Roman" w:hAnsi="Times New Roman"/>
          <w:color w:val="00000A"/>
          <w:sz w:val="24"/>
          <w:szCs w:val="24"/>
          <w:lang w:val="uk-UA" w:eastAsia="hi-IN" w:bidi="hi-IN"/>
        </w:rPr>
        <w:t xml:space="preserve">1.1.Виконавець зобов'язується протягом 2023 року надавати Замовникові Послуги з прання білизни (ДК 021:2015: 98310000-9 «Послуги з прання і сухого чищення») (далі - "Послуги"),  а Замовник зобов'язується прийняти і оплатити такі  послуги.                              </w:t>
      </w:r>
    </w:p>
    <w:p>
      <w:pPr>
        <w:pStyle w:val="1"/>
        <w:spacing w:lineRule="auto" w:line="240" w:before="0" w:after="0"/>
        <w:contextualSpacing/>
        <w:jc w:val="both"/>
        <w:rPr>
          <w:rFonts w:ascii="Times New Roman" w:hAnsi="Times New Roman"/>
        </w:rPr>
      </w:pPr>
      <w:r>
        <w:rPr>
          <w:rFonts w:eastAsia="Times New Roman" w:cs="Lohit Devanagari" w:ascii="Times New Roman" w:hAnsi="Times New Roman"/>
          <w:color w:val="00000A"/>
          <w:sz w:val="24"/>
          <w:szCs w:val="24"/>
          <w:lang w:val="uk-UA" w:eastAsia="hi-IN" w:bidi="hi-IN"/>
        </w:rPr>
        <w:t xml:space="preserve">1.2.Предмет закупівлі послуг: </w:t>
      </w:r>
      <w:r>
        <w:rPr>
          <w:rFonts w:eastAsia="Times New Roman" w:cs="Times New Roman" w:ascii="Times New Roman" w:hAnsi="Times New Roman"/>
          <w:b w:val="false"/>
          <w:bCs w:val="false"/>
          <w:color w:val="auto"/>
          <w:kern w:val="2"/>
          <w:sz w:val="24"/>
          <w:szCs w:val="24"/>
          <w:lang w:val="uk-UA" w:eastAsia="ar-SA" w:bidi="ar-SA"/>
        </w:rPr>
        <w:t>ДК 021:2015 98310000-9 — Послуги з прання і сухого чищення (Послуги з прання білизни).</w:t>
      </w:r>
    </w:p>
    <w:p>
      <w:pPr>
        <w:pStyle w:val="1"/>
        <w:spacing w:lineRule="auto" w:line="240" w:before="0" w:after="0"/>
        <w:contextualSpacing/>
        <w:rPr>
          <w:rFonts w:ascii="Times New Roman" w:hAnsi="Times New Roman" w:eastAsia="Times New Roman" w:cs="Times New Roman"/>
          <w:color w:val="00000A"/>
          <w:sz w:val="24"/>
          <w:szCs w:val="24"/>
          <w:lang w:val="uk-UA" w:eastAsia="hi-IN" w:bidi="hi-IN"/>
        </w:rPr>
      </w:pPr>
      <w:r>
        <w:rPr>
          <w:rFonts w:eastAsia="Times New Roman" w:cs="Lohit Devanagari" w:ascii="Times New Roman" w:hAnsi="Times New Roman"/>
          <w:color w:val="00000A"/>
          <w:sz w:val="24"/>
          <w:szCs w:val="24"/>
          <w:lang w:val="uk-UA" w:eastAsia="hi-IN" w:bidi="hi-IN"/>
        </w:rPr>
        <w:t>1.3.Обсяг надання послуг.</w:t>
      </w:r>
      <w:r>
        <w:rPr>
          <w:rFonts w:eastAsia="Times New Roman" w:cs="Lohit Devanagari" w:ascii="Times New Roman" w:hAnsi="Times New Roman"/>
          <w:color w:val="000000"/>
          <w:sz w:val="24"/>
          <w:szCs w:val="24"/>
          <w:lang w:val="uk-UA" w:eastAsia="hi-IN" w:bidi="hi-IN"/>
        </w:rPr>
        <w:t xml:space="preserve"> 10000</w:t>
      </w:r>
      <w:r>
        <w:rPr>
          <w:rFonts w:eastAsia="Times New Roman" w:cs="Lohit Devanagari" w:ascii="Times New Roman" w:hAnsi="Times New Roman"/>
          <w:color w:val="00000A"/>
          <w:sz w:val="24"/>
          <w:szCs w:val="24"/>
          <w:lang w:val="uk-UA" w:eastAsia="hi-IN" w:bidi="hi-IN"/>
        </w:rPr>
        <w:t xml:space="preserve"> кг. Приймання послуг за кількістю проводиться Замовником згідно з вимогами чинного законодавства, що регулюють дане питання.                                                                          1.4.Обсяги закупівлі послуг можуть бути зменшені в залежності від реального фінансування видатків.  </w:t>
      </w:r>
    </w:p>
    <w:p>
      <w:pPr>
        <w:pStyle w:val="1"/>
        <w:numPr>
          <w:ilvl w:val="0"/>
          <w:numId w:val="1"/>
        </w:numPr>
        <w:tabs>
          <w:tab w:val="clear" w:pos="708"/>
          <w:tab w:val="left" w:pos="720" w:leader="none"/>
        </w:tabs>
        <w:spacing w:lineRule="auto" w:line="240" w:before="0" w:after="0"/>
        <w:ind w:left="720" w:hanging="360"/>
        <w:contextualSpacing/>
        <w:jc w:val="center"/>
        <w:rPr>
          <w:rFonts w:ascii="Liberation Serif" w:hAnsi="Liberation Serif" w:eastAsia="Times New Roman" w:cs="Lohit Devanagari"/>
          <w:color w:val="00000A"/>
          <w:sz w:val="24"/>
          <w:szCs w:val="24"/>
          <w:lang w:val="uk-UA" w:eastAsia="hi-IN" w:bidi="hi-IN"/>
        </w:rPr>
      </w:pPr>
      <w:r>
        <w:rPr>
          <w:rFonts w:eastAsia="Times New Roman" w:cs="Times New Roman" w:ascii="Times New Roman" w:hAnsi="Times New Roman"/>
          <w:color w:val="00000A"/>
          <w:sz w:val="24"/>
          <w:szCs w:val="24"/>
          <w:lang w:val="uk-UA" w:eastAsia="hi-IN" w:bidi="hi-IN"/>
        </w:rPr>
        <w:t>II. ЯКІСТЬ ТОВАРІВ</w:t>
      </w:r>
    </w:p>
    <w:p>
      <w:pPr>
        <w:pStyle w:val="Normal"/>
        <w:spacing w:lineRule="auto" w:line="240" w:before="0" w:after="0"/>
        <w:contextualSpacing/>
        <w:jc w:val="both"/>
        <w:rPr>
          <w:rFonts w:ascii="Liberation Serif" w:hAnsi="Liberation Serif" w:eastAsia="Times New Roman" w:cs="Lohit Devanagari"/>
          <w:color w:val="00000A"/>
          <w:sz w:val="24"/>
          <w:szCs w:val="24"/>
          <w:lang w:eastAsia="hi-IN" w:bidi="hi-IN"/>
        </w:rPr>
      </w:pPr>
      <w:r>
        <w:rPr>
          <w:rFonts w:eastAsia="Times New Roman" w:cs="Lohit Devanagari"/>
          <w:color w:val="00000A"/>
          <w:sz w:val="24"/>
          <w:szCs w:val="24"/>
          <w:lang w:eastAsia="hi-IN" w:bidi="hi-IN"/>
        </w:rPr>
        <w:t>2.1. Виконавець повинен надати Замовнику послуги, якість яких відповідає діючим нормативним документам та техноло</w:t>
      </w:r>
      <w:r>
        <w:rPr>
          <w:rFonts w:eastAsia="Times New Roman" w:cs="Lohit Devanagari" w:ascii="Liberation Serif" w:hAnsi="Liberation Serif"/>
          <w:color w:val="00000A"/>
          <w:sz w:val="24"/>
          <w:szCs w:val="24"/>
          <w:lang w:eastAsia="hi-IN" w:bidi="hi-IN"/>
        </w:rPr>
        <w:t>гії обробки білизни. Під час надання послуг Виконавець повинен дотримуватися ГСТУ 201-04-96 Вироби білизняні, оброблені в пральні. Загальні технічні умови;</w:t>
      </w:r>
    </w:p>
    <w:p>
      <w:pPr>
        <w:pStyle w:val="Normal"/>
        <w:spacing w:before="0" w:after="0"/>
        <w:jc w:val="both"/>
        <w:rPr>
          <w:rFonts w:ascii="Liberation Serif" w:hAnsi="Liberation Serif" w:eastAsia="Times New Roman" w:cs="Lohit Devanagari"/>
          <w:color w:val="00000A"/>
          <w:sz w:val="24"/>
          <w:szCs w:val="24"/>
          <w:lang w:eastAsia="hi-IN" w:bidi="hi-IN"/>
        </w:rPr>
      </w:pPr>
      <w:r>
        <w:rPr>
          <w:rFonts w:eastAsia="Times New Roman" w:cs="Lohit Devanagari" w:ascii="Liberation Serif" w:hAnsi="Liberation Serif"/>
          <w:color w:val="00000A"/>
          <w:sz w:val="24"/>
          <w:szCs w:val="24"/>
          <w:lang w:eastAsia="hi-IN" w:bidi="hi-IN"/>
        </w:rPr>
        <w:t>ДСТУ ГОСТ 12.2.084:2007 Машини та обладнання для пралень та підприємств хімчистки. Загальні вимоги щодо безпеки;ДСТУ 2320-93 Роботи з хімічними речовинами на підприємствах хімічної чистки одягу та прання білизни. Вимоги безпеки;ДСП 201-97 Державні санітарні правила охорони атмосферного повітря населених місць (від забруднення хімічними і біологічними речовинами);ДНАОП 9.0.30-1.06-97 Правила охорони праці при експлуатації пралень і лазень;</w:t>
      </w:r>
    </w:p>
    <w:p>
      <w:pPr>
        <w:pStyle w:val="Normal"/>
        <w:spacing w:before="0" w:after="0"/>
        <w:jc w:val="both"/>
        <w:rPr>
          <w:rFonts w:ascii="Liberation Serif" w:hAnsi="Liberation Serif" w:eastAsia="Times New Roman" w:cs="Lohit Devanagari"/>
          <w:color w:val="00000A"/>
          <w:sz w:val="24"/>
          <w:szCs w:val="24"/>
          <w:lang w:eastAsia="hi-IN" w:bidi="hi-IN"/>
        </w:rPr>
      </w:pPr>
      <w:r>
        <w:rPr>
          <w:rFonts w:eastAsia="Times New Roman" w:cs="Lohit Devanagari" w:ascii="Liberation Serif" w:hAnsi="Liberation Serif"/>
          <w:color w:val="00000A"/>
          <w:sz w:val="24"/>
          <w:szCs w:val="24"/>
          <w:lang w:eastAsia="hi-IN" w:bidi="hi-IN"/>
        </w:rPr>
        <w:t>Санітарні правила пристрою, устаткування і змісту пралень № 979-72.Технологічний процес надання послуг з прання білизни в пральнях має включати: підготовчі операції (приймання, сортування, комплектування виробничих партій); підготовку води і миючих розчинів; прання білизни (прання, полоскання); віджимання; сушіння (сушіння, розбирання) білизни; прасування; усунення браку і пошкоджень, у разі наявності. Під час прання білизни необхідно здійснювати  кип`ятіння.</w:t>
      </w:r>
    </w:p>
    <w:p>
      <w:pPr>
        <w:pStyle w:val="Normal"/>
        <w:spacing w:before="0" w:after="0"/>
        <w:jc w:val="both"/>
        <w:rPr>
          <w:rFonts w:ascii="Liberation Serif" w:hAnsi="Liberation Serif" w:eastAsia="Times New Roman" w:cs="Lohit Devanagari"/>
          <w:color w:val="00000A"/>
          <w:sz w:val="24"/>
          <w:szCs w:val="24"/>
          <w:lang w:eastAsia="hi-IN" w:bidi="hi-IN"/>
        </w:rPr>
      </w:pPr>
      <w:r>
        <w:rPr>
          <w:rFonts w:eastAsia="Times New Roman" w:cs="Lohit Devanagari" w:ascii="Liberation Serif" w:hAnsi="Liberation Serif"/>
          <w:color w:val="00000A"/>
          <w:sz w:val="24"/>
          <w:szCs w:val="24"/>
          <w:lang w:eastAsia="hi-IN" w:bidi="hi-IN"/>
        </w:rPr>
        <w:t xml:space="preserve">2.2. Оброблена білизна повинна відповідати вимогам діючих стандартів і повинна бути : </w:t>
      </w:r>
    </w:p>
    <w:p>
      <w:pPr>
        <w:pStyle w:val="Normal"/>
        <w:spacing w:before="0" w:after="0"/>
        <w:jc w:val="both"/>
        <w:rPr>
          <w:rFonts w:ascii="Liberation Serif" w:hAnsi="Liberation Serif" w:eastAsia="Times New Roman" w:cs="Lohit Devanagari"/>
          <w:color w:val="00000A"/>
          <w:sz w:val="24"/>
          <w:szCs w:val="24"/>
          <w:lang w:eastAsia="hi-IN" w:bidi="hi-IN"/>
        </w:rPr>
      </w:pPr>
      <w:r>
        <w:rPr>
          <w:rFonts w:eastAsia="Times New Roman" w:cs="Lohit Devanagari" w:ascii="Liberation Serif" w:hAnsi="Liberation Serif"/>
          <w:color w:val="00000A"/>
          <w:sz w:val="24"/>
          <w:szCs w:val="24"/>
          <w:lang w:eastAsia="hi-IN" w:bidi="hi-IN"/>
        </w:rPr>
        <w:t>- рівномірно випраною,  чистою, з запахом, притаманним свіжій випраній білизні;</w:t>
      </w:r>
    </w:p>
    <w:p>
      <w:pPr>
        <w:pStyle w:val="Normal"/>
        <w:spacing w:before="0" w:after="0"/>
        <w:jc w:val="both"/>
        <w:rPr>
          <w:rFonts w:ascii="Liberation Serif" w:hAnsi="Liberation Serif" w:eastAsia="Times New Roman" w:cs="Lohit Devanagari"/>
          <w:color w:val="00000A"/>
          <w:sz w:val="24"/>
          <w:szCs w:val="24"/>
          <w:lang w:eastAsia="hi-IN" w:bidi="hi-IN"/>
        </w:rPr>
      </w:pPr>
      <w:r>
        <w:rPr>
          <w:rFonts w:eastAsia="Times New Roman" w:cs="Lohit Devanagari" w:ascii="Liberation Serif" w:hAnsi="Liberation Serif"/>
          <w:color w:val="00000A"/>
          <w:sz w:val="24"/>
          <w:szCs w:val="24"/>
          <w:lang w:eastAsia="hi-IN" w:bidi="hi-IN"/>
        </w:rPr>
        <w:t xml:space="preserve"> </w:t>
      </w:r>
      <w:r>
        <w:rPr>
          <w:rFonts w:eastAsia="Times New Roman" w:cs="Lohit Devanagari" w:ascii="Liberation Serif" w:hAnsi="Liberation Serif"/>
          <w:color w:val="00000A"/>
          <w:sz w:val="24"/>
          <w:szCs w:val="24"/>
          <w:lang w:eastAsia="hi-IN" w:bidi="hi-IN"/>
        </w:rPr>
        <w:t>- без плям і бруду різного походження;</w:t>
      </w:r>
    </w:p>
    <w:p>
      <w:pPr>
        <w:pStyle w:val="Normal"/>
        <w:spacing w:before="0" w:after="0"/>
        <w:jc w:val="both"/>
        <w:rPr>
          <w:rFonts w:ascii="Liberation Serif" w:hAnsi="Liberation Serif" w:eastAsia="Times New Roman" w:cs="Lohit Devanagari"/>
          <w:color w:val="00000A"/>
          <w:sz w:val="24"/>
          <w:szCs w:val="24"/>
          <w:lang w:eastAsia="hi-IN" w:bidi="hi-IN"/>
        </w:rPr>
      </w:pPr>
      <w:r>
        <w:rPr>
          <w:rFonts w:eastAsia="Times New Roman" w:cs="Lohit Devanagari" w:ascii="Liberation Serif" w:hAnsi="Liberation Serif"/>
          <w:color w:val="00000A"/>
          <w:sz w:val="24"/>
          <w:szCs w:val="24"/>
          <w:lang w:eastAsia="hi-IN" w:bidi="hi-IN"/>
        </w:rPr>
        <w:t xml:space="preserve"> </w:t>
      </w:r>
      <w:r>
        <w:rPr>
          <w:rFonts w:eastAsia="Times New Roman" w:cs="Lohit Devanagari" w:ascii="Liberation Serif" w:hAnsi="Liberation Serif"/>
          <w:color w:val="00000A"/>
          <w:sz w:val="24"/>
          <w:szCs w:val="24"/>
          <w:lang w:eastAsia="hi-IN" w:bidi="hi-IN"/>
        </w:rPr>
        <w:t>- чистою, випрасуваною і не мати підпалин, дір, інших дефектів, крім тих, що позначені у квитанції під час приймання замовлення, не мати перекосів, зім’ятих місць;</w:t>
      </w:r>
    </w:p>
    <w:p>
      <w:pPr>
        <w:pStyle w:val="Normal"/>
        <w:spacing w:before="0" w:after="0"/>
        <w:rPr>
          <w:rFonts w:ascii="Liberation Serif" w:hAnsi="Liberation Serif" w:eastAsia="Times New Roman" w:cs="Lohit Devanagari"/>
          <w:color w:val="00000A"/>
          <w:sz w:val="24"/>
          <w:szCs w:val="24"/>
          <w:lang w:eastAsia="hi-IN" w:bidi="hi-IN"/>
        </w:rPr>
      </w:pPr>
      <w:r>
        <w:rPr>
          <w:rFonts w:eastAsia="Times New Roman" w:cs="Lohit Devanagari" w:ascii="Liberation Serif" w:hAnsi="Liberation Serif"/>
          <w:color w:val="00000A"/>
          <w:sz w:val="24"/>
          <w:szCs w:val="24"/>
          <w:lang w:eastAsia="hi-IN" w:bidi="hi-IN"/>
        </w:rPr>
        <w:t>- рівномірно підсушеною, вологість не повинна бути більшою 12 %;</w:t>
      </w:r>
    </w:p>
    <w:p>
      <w:pPr>
        <w:pStyle w:val="Normal"/>
        <w:spacing w:before="0" w:after="0"/>
        <w:jc w:val="both"/>
        <w:rPr>
          <w:rFonts w:ascii="Liberation Serif" w:hAnsi="Liberation Serif" w:eastAsia="Times New Roman" w:cs="Lohit Devanagari"/>
          <w:color w:val="00000A"/>
          <w:sz w:val="24"/>
          <w:szCs w:val="24"/>
          <w:lang w:eastAsia="hi-IN" w:bidi="hi-IN"/>
        </w:rPr>
      </w:pPr>
      <w:r>
        <w:rPr>
          <w:rFonts w:eastAsia="Times New Roman" w:cs="Lohit Devanagari" w:ascii="Liberation Serif" w:hAnsi="Liberation Serif"/>
          <w:color w:val="00000A"/>
          <w:sz w:val="24"/>
          <w:szCs w:val="24"/>
          <w:lang w:eastAsia="hi-IN" w:bidi="hi-IN"/>
        </w:rPr>
        <w:t>2.3. Білизна повинна відповідати за кількістю і асортиментом білизні, наданій на прання.</w:t>
      </w:r>
    </w:p>
    <w:p>
      <w:pPr>
        <w:pStyle w:val="Normal"/>
        <w:spacing w:before="0" w:after="0"/>
        <w:jc w:val="both"/>
        <w:rPr>
          <w:rFonts w:ascii="Liberation Serif" w:hAnsi="Liberation Serif" w:eastAsia="Times New Roman" w:cs="Lohit Devanagari"/>
          <w:color w:val="00000A"/>
          <w:sz w:val="24"/>
          <w:szCs w:val="24"/>
          <w:lang w:eastAsia="hi-IN" w:bidi="hi-IN"/>
        </w:rPr>
      </w:pPr>
      <w:r>
        <w:rPr>
          <w:rFonts w:eastAsia="Times New Roman" w:cs="Lohit Devanagari" w:ascii="Liberation Serif" w:hAnsi="Liberation Serif"/>
          <w:color w:val="00000A"/>
          <w:sz w:val="24"/>
          <w:szCs w:val="24"/>
          <w:lang w:eastAsia="hi-IN" w:bidi="hi-IN"/>
        </w:rPr>
        <w:t>2.4. Випрана білизна повинна бути безпечною для здоров’я людей і не визивати алергічних реакцій, зокрема внаслідок застосування при пранні миючих засобів.</w:t>
      </w:r>
    </w:p>
    <w:p>
      <w:pPr>
        <w:pStyle w:val="Normal"/>
        <w:spacing w:before="0" w:after="0"/>
        <w:jc w:val="both"/>
        <w:rPr>
          <w:rFonts w:ascii="Liberation Serif" w:hAnsi="Liberation Serif" w:eastAsia="Times New Roman" w:cs="Lohit Devanagari"/>
          <w:color w:val="00000A"/>
          <w:sz w:val="24"/>
          <w:szCs w:val="24"/>
          <w:lang w:eastAsia="hi-IN" w:bidi="hi-IN"/>
        </w:rPr>
      </w:pPr>
      <w:r>
        <w:rPr>
          <w:rFonts w:eastAsia="Times New Roman" w:cs="Lohit Devanagari" w:ascii="Liberation Serif" w:hAnsi="Liberation Serif"/>
          <w:color w:val="00000A"/>
          <w:sz w:val="24"/>
          <w:szCs w:val="24"/>
          <w:lang w:eastAsia="hi-IN" w:bidi="hi-IN"/>
        </w:rPr>
        <w:t>2.5. Випрана білизна повинна бути складеною відповідно до  вимог діючих стандартів. Білизна повинна транспортуватися в чистих мішках, що захищають від забруднення.</w:t>
      </w:r>
    </w:p>
    <w:p>
      <w:pPr>
        <w:pStyle w:val="Normal"/>
        <w:spacing w:before="0" w:after="0"/>
        <w:jc w:val="both"/>
        <w:rPr>
          <w:rFonts w:ascii="Liberation Serif" w:hAnsi="Liberation Serif" w:eastAsia="Times New Roman" w:cs="Lohit Devanagari"/>
          <w:color w:val="00000A"/>
          <w:sz w:val="24"/>
          <w:szCs w:val="24"/>
          <w:lang w:eastAsia="hi-IN" w:bidi="hi-IN"/>
        </w:rPr>
      </w:pPr>
      <w:r>
        <w:rPr>
          <w:rFonts w:eastAsia="Times New Roman" w:cs="Lohit Devanagari" w:ascii="Liberation Serif" w:hAnsi="Liberation Serif"/>
          <w:color w:val="00000A"/>
          <w:sz w:val="24"/>
          <w:szCs w:val="24"/>
          <w:lang w:eastAsia="hi-IN" w:bidi="hi-IN"/>
        </w:rPr>
        <w:t>2.6. Не дозволяється підміна білизни, а також під час всього циклу обробки білизни не допускати  стикання  інфікованої білизни із звичайною білизною.</w:t>
      </w:r>
    </w:p>
    <w:p>
      <w:pPr>
        <w:pStyle w:val="Normal"/>
        <w:spacing w:before="0" w:after="0"/>
        <w:jc w:val="both"/>
        <w:rPr>
          <w:rFonts w:ascii="Liberation Serif" w:hAnsi="Liberation Serif" w:eastAsia="Times New Roman" w:cs="Lohit Devanagari"/>
          <w:color w:val="00000A"/>
          <w:sz w:val="24"/>
          <w:szCs w:val="24"/>
          <w:lang w:eastAsia="hi-IN" w:bidi="hi-IN"/>
        </w:rPr>
      </w:pPr>
      <w:r>
        <w:rPr>
          <w:rFonts w:eastAsia="Times New Roman" w:cs="Lohit Devanagari" w:ascii="Liberation Serif" w:hAnsi="Liberation Serif"/>
          <w:color w:val="00000A"/>
          <w:sz w:val="24"/>
          <w:szCs w:val="24"/>
          <w:lang w:eastAsia="hi-IN" w:bidi="hi-IN"/>
        </w:rPr>
        <w:t>2.7. Гарантійні терміни на надані послуги визначаються відповідно до чинного законодавства 5 діб. У період гарантійного терміну дефекти, що виникли з вини Виконавця, усуваються безкоштовно.</w:t>
      </w:r>
    </w:p>
    <w:p>
      <w:pPr>
        <w:pStyle w:val="Normal"/>
        <w:spacing w:before="0" w:after="0"/>
        <w:rPr>
          <w:rFonts w:eastAsia="Times New Roman" w:cs="Lohit Devanagari"/>
          <w:b/>
          <w:b/>
          <w:color w:val="00000A"/>
          <w:sz w:val="24"/>
          <w:szCs w:val="24"/>
          <w:lang w:eastAsia="hi-IN" w:bidi="hi-IN"/>
        </w:rPr>
      </w:pPr>
      <w:r>
        <w:rPr>
          <w:rFonts w:eastAsia="Times New Roman" w:cs="Lohit Devanagari" w:ascii="Liberation Serif" w:hAnsi="Liberation Serif"/>
          <w:color w:val="00000A"/>
          <w:sz w:val="24"/>
          <w:szCs w:val="24"/>
          <w:lang w:eastAsia="hi-IN" w:bidi="hi-IN"/>
        </w:rPr>
        <w:t>2.8 Виконавець гарантує наявність у нього необхідних дозволів, потрібних для надання послуг  за цим Договором.</w:t>
      </w:r>
    </w:p>
    <w:p>
      <w:pPr>
        <w:pStyle w:val="Normal"/>
        <w:spacing w:before="0" w:after="0"/>
        <w:jc w:val="center"/>
        <w:rPr>
          <w:rFonts w:eastAsia="Times New Roman" w:cs="Lohit Devanagari"/>
          <w:color w:val="00000A"/>
          <w:sz w:val="24"/>
          <w:szCs w:val="24"/>
          <w:lang w:eastAsia="hi-IN" w:bidi="hi-IN"/>
        </w:rPr>
      </w:pPr>
      <w:r>
        <w:rPr>
          <w:rFonts w:eastAsia="Times New Roman" w:cs="Lohit Devanagari"/>
          <w:b/>
          <w:color w:val="00000A"/>
          <w:sz w:val="24"/>
          <w:szCs w:val="24"/>
          <w:lang w:eastAsia="hi-IN" w:bidi="hi-IN"/>
        </w:rPr>
        <w:t>III. ЦІНА ДОГОВОРУ</w:t>
      </w:r>
    </w:p>
    <w:p>
      <w:pPr>
        <w:pStyle w:val="Normal"/>
        <w:spacing w:before="0" w:after="0"/>
        <w:rPr>
          <w:rFonts w:eastAsia="Times New Roman" w:cs="Lohit Devanagari"/>
          <w:color w:val="00000A"/>
          <w:sz w:val="24"/>
          <w:szCs w:val="24"/>
          <w:lang w:eastAsia="hi-IN" w:bidi="hi-IN"/>
        </w:rPr>
      </w:pPr>
      <w:r>
        <w:rPr>
          <w:rFonts w:eastAsia="Times New Roman" w:cs="Lohit Devanagari"/>
          <w:color w:val="00000A"/>
          <w:sz w:val="24"/>
          <w:szCs w:val="24"/>
          <w:lang w:eastAsia="hi-IN" w:bidi="hi-IN"/>
        </w:rPr>
        <w:t>3.1. Сума цього Договору становить ___________________________________________ грн., в тому числі ПДВ ____%(якщо ПДВ передбачений)_____________________________________грн.</w:t>
      </w:r>
    </w:p>
    <w:p>
      <w:pPr>
        <w:pStyle w:val="Normal"/>
        <w:spacing w:before="0" w:after="0"/>
        <w:rPr>
          <w:rFonts w:eastAsia="Times New Roman" w:cs="Lohit Devanagari"/>
          <w:color w:val="00000A"/>
          <w:sz w:val="24"/>
          <w:szCs w:val="24"/>
          <w:lang w:eastAsia="hi-IN" w:bidi="hi-IN"/>
        </w:rPr>
      </w:pPr>
      <w:r>
        <w:rPr>
          <w:rFonts w:eastAsia="Times New Roman" w:cs="Lohit Devanagari"/>
          <w:color w:val="00000A"/>
          <w:sz w:val="24"/>
          <w:szCs w:val="24"/>
          <w:lang w:eastAsia="hi-IN" w:bidi="hi-IN"/>
        </w:rPr>
        <w:t>3.2. Сума цього Договору може бути зменшена за взаємною згодою Сторін.</w:t>
      </w:r>
    </w:p>
    <w:p>
      <w:pPr>
        <w:pStyle w:val="Normal"/>
        <w:spacing w:before="0" w:after="0"/>
        <w:jc w:val="both"/>
        <w:rPr>
          <w:rFonts w:eastAsia="Times New Roman" w:cs="Lohit Devanagari"/>
          <w:color w:val="00000A"/>
          <w:sz w:val="24"/>
          <w:szCs w:val="24"/>
          <w:lang w:eastAsia="hi-IN" w:bidi="hi-IN"/>
        </w:rPr>
      </w:pPr>
      <w:r>
        <w:rPr>
          <w:rFonts w:eastAsia="Times New Roman" w:cs="Lohit Devanagari"/>
          <w:color w:val="00000A"/>
          <w:sz w:val="24"/>
          <w:szCs w:val="24"/>
          <w:lang w:eastAsia="hi-IN" w:bidi="hi-IN"/>
        </w:rPr>
        <w:t xml:space="preserve">3.3. </w:t>
      </w:r>
      <w:r>
        <w:rPr>
          <w:sz w:val="24"/>
          <w:szCs w:val="24"/>
        </w:rPr>
        <w:t>Ціна послуг визначається у протоколі погодженні договірної ціні (Додаток 1),  який є невід’ємною частиною Договору.</w:t>
      </w:r>
    </w:p>
    <w:p>
      <w:pPr>
        <w:pStyle w:val="Normal"/>
        <w:spacing w:before="0" w:after="0"/>
        <w:jc w:val="both"/>
        <w:rPr>
          <w:rFonts w:eastAsia="Times New Roman" w:cs="Lohit Devanagari"/>
          <w:color w:val="00000A"/>
          <w:sz w:val="24"/>
          <w:szCs w:val="24"/>
          <w:lang w:eastAsia="hi-IN" w:bidi="hi-IN"/>
        </w:rPr>
      </w:pPr>
      <w:r>
        <w:rPr>
          <w:rFonts w:eastAsia="Times New Roman" w:cs="Lohit Devanagari"/>
          <w:color w:val="00000A"/>
          <w:sz w:val="24"/>
          <w:szCs w:val="24"/>
          <w:lang w:eastAsia="hi-IN" w:bidi="hi-IN"/>
        </w:rPr>
        <w:t>3.4. Ціна на послуги встановлюється у національній валюті України.</w:t>
      </w:r>
    </w:p>
    <w:p>
      <w:pPr>
        <w:pStyle w:val="Normal"/>
        <w:spacing w:before="0" w:after="0"/>
        <w:jc w:val="both"/>
        <w:rPr>
          <w:rFonts w:eastAsia="Times New Roman" w:cs="Lohit Devanagari"/>
          <w:color w:val="00000A"/>
          <w:sz w:val="24"/>
          <w:szCs w:val="24"/>
          <w:lang w:eastAsia="hi-IN" w:bidi="hi-IN"/>
        </w:rPr>
      </w:pPr>
      <w:r>
        <w:rPr>
          <w:rFonts w:eastAsia="Times New Roman" w:cs="Lohit Devanagari"/>
          <w:color w:val="00000A"/>
          <w:sz w:val="24"/>
          <w:szCs w:val="24"/>
          <w:lang w:eastAsia="hi-IN" w:bidi="hi-IN"/>
        </w:rPr>
        <w:t>3.5. Ціна за одиницю послуги вказується з урахуванням податків і зборів, що сплачені або мають бути сплачені, витрат на транспортування, страхування, навантаження, розвантаження, навчання спеціалістів Замовника, сплату митних тарифів, усіх інших витрат, та відповідно до цін, діючих на ринку на дані послуги, з урахуванням норм діючого законодавства. Виконавець самостійно несе відповідальність за формування ціни пропозиції.</w:t>
      </w:r>
    </w:p>
    <w:p>
      <w:pPr>
        <w:pStyle w:val="Normal"/>
        <w:spacing w:before="0" w:after="0"/>
        <w:jc w:val="center"/>
        <w:rPr>
          <w:rFonts w:eastAsia="Times New Roman"/>
          <w:color w:val="00000A"/>
          <w:sz w:val="24"/>
          <w:szCs w:val="24"/>
        </w:rPr>
      </w:pPr>
      <w:r>
        <w:rPr>
          <w:rFonts w:eastAsia="Times New Roman" w:cs="Lohit Devanagari"/>
          <w:b/>
          <w:color w:val="00000A"/>
          <w:sz w:val="24"/>
          <w:szCs w:val="24"/>
          <w:lang w:eastAsia="hi-IN" w:bidi="hi-IN"/>
        </w:rPr>
        <w:t>IV. ПОРЯДОК ЗДІЙСНЕННЯ ОПЛАТИ</w:t>
      </w:r>
    </w:p>
    <w:p>
      <w:pPr>
        <w:pStyle w:val="Normal"/>
        <w:spacing w:before="0" w:after="0"/>
        <w:ind w:firstLine="426"/>
        <w:jc w:val="both"/>
        <w:rPr>
          <w:rFonts w:eastAsia="Times New Roman"/>
          <w:color w:val="00000A"/>
          <w:sz w:val="24"/>
          <w:szCs w:val="24"/>
        </w:rPr>
      </w:pPr>
      <w:r>
        <w:rPr>
          <w:rFonts w:eastAsia="Times New Roman"/>
          <w:color w:val="00000A"/>
          <w:sz w:val="24"/>
          <w:szCs w:val="24"/>
        </w:rPr>
        <w:t>4.1. Розрахунки проводяться шляхом оплати Замовником  за фактично надані послуги на підставі акту виконаних робіт, на умовах відстрочки платежу до 30 календарних днів.</w:t>
      </w:r>
    </w:p>
    <w:p>
      <w:pPr>
        <w:pStyle w:val="Normal"/>
        <w:spacing w:before="0" w:after="0"/>
        <w:ind w:firstLine="426"/>
        <w:jc w:val="both"/>
        <w:rPr>
          <w:rFonts w:eastAsia="Times New Roman"/>
          <w:color w:val="00000A"/>
          <w:sz w:val="24"/>
          <w:szCs w:val="24"/>
        </w:rPr>
      </w:pPr>
      <w:r>
        <w:rPr>
          <w:rFonts w:eastAsia="Times New Roman"/>
          <w:color w:val="00000A"/>
          <w:sz w:val="24"/>
          <w:szCs w:val="24"/>
        </w:rPr>
        <w:t xml:space="preserve">4.2. У разі затримки бюджетного фінансування розрахунок за  надані послуги здійснюються на протязі 10 банківських днів з дати отримання Замовником бюджетного призначення на фінансування закупівлі на свій реєстраційний  рахунок. </w:t>
      </w:r>
    </w:p>
    <w:p>
      <w:pPr>
        <w:pStyle w:val="Normal"/>
        <w:spacing w:before="0" w:after="0"/>
        <w:ind w:firstLine="426"/>
        <w:jc w:val="both"/>
        <w:rPr>
          <w:rFonts w:eastAsia="Times New Roman" w:cs="Lohit Devanagari"/>
          <w:b/>
          <w:b/>
          <w:color w:val="00000A"/>
          <w:sz w:val="24"/>
          <w:szCs w:val="24"/>
          <w:lang w:eastAsia="hi-IN" w:bidi="hi-IN"/>
        </w:rPr>
      </w:pPr>
      <w:r>
        <w:rPr>
          <w:rFonts w:eastAsia="Times New Roman"/>
          <w:color w:val="00000A"/>
          <w:sz w:val="24"/>
          <w:szCs w:val="24"/>
        </w:rPr>
        <w:t>4.3. Оплата за надані послуги здійснюється Замовником в залежності від реального фінансування видатків згідно затверджених кошторисних призначень.</w:t>
      </w:r>
    </w:p>
    <w:p>
      <w:pPr>
        <w:pStyle w:val="Normal"/>
        <w:spacing w:before="0" w:after="0"/>
        <w:ind w:firstLine="426"/>
        <w:jc w:val="center"/>
        <w:rPr>
          <w:rFonts w:eastAsia="Times New Roman" w:cs="Lohit Devanagari"/>
          <w:color w:val="00000A"/>
          <w:sz w:val="24"/>
          <w:szCs w:val="24"/>
          <w:lang w:eastAsia="hi-IN" w:bidi="hi-IN"/>
        </w:rPr>
      </w:pPr>
      <w:r>
        <w:rPr>
          <w:rFonts w:eastAsia="Times New Roman" w:cs="Lohit Devanagari"/>
          <w:b/>
          <w:color w:val="00000A"/>
          <w:sz w:val="24"/>
          <w:szCs w:val="24"/>
          <w:lang w:eastAsia="hi-IN" w:bidi="hi-IN"/>
        </w:rPr>
        <w:t>V. НАДАННЯ ПОСЛУГ</w:t>
      </w:r>
    </w:p>
    <w:p>
      <w:pPr>
        <w:pStyle w:val="Normal"/>
        <w:spacing w:before="0" w:after="0"/>
        <w:rPr>
          <w:rFonts w:eastAsia="Times New Roman" w:cs="Lohit Devanagari"/>
          <w:color w:val="00000A"/>
          <w:sz w:val="24"/>
          <w:szCs w:val="24"/>
          <w:lang w:eastAsia="hi-IN" w:bidi="hi-IN"/>
        </w:rPr>
      </w:pPr>
      <w:r>
        <w:rPr>
          <w:rFonts w:eastAsia="Times New Roman" w:cs="Lohit Devanagari"/>
          <w:color w:val="00000A"/>
          <w:sz w:val="24"/>
          <w:szCs w:val="24"/>
          <w:lang w:eastAsia="hi-IN" w:bidi="hi-IN"/>
        </w:rPr>
        <w:t xml:space="preserve">5.1. Строк надання послуг: </w:t>
      </w:r>
      <w:r>
        <w:rPr>
          <w:rFonts w:eastAsia="Times New Roman" w:cs="Lohit Devanagari"/>
          <w:b/>
          <w:color w:val="00000A"/>
          <w:sz w:val="24"/>
          <w:szCs w:val="24"/>
          <w:lang w:eastAsia="hi-IN" w:bidi="hi-IN"/>
        </w:rPr>
        <w:t>до  31 грудня 202</w:t>
      </w:r>
      <w:r>
        <w:rPr>
          <w:rFonts w:eastAsia="Times New Roman" w:cs="Lohit Devanagari"/>
          <w:b/>
          <w:color w:val="00000A"/>
          <w:sz w:val="24"/>
          <w:szCs w:val="24"/>
          <w:lang w:val="uk-UA" w:eastAsia="hi-IN" w:bidi="hi-IN"/>
        </w:rPr>
        <w:t>3</w:t>
      </w:r>
      <w:r>
        <w:rPr>
          <w:rFonts w:eastAsia="Times New Roman" w:cs="Lohit Devanagari"/>
          <w:b/>
          <w:color w:val="00000A"/>
          <w:sz w:val="24"/>
          <w:szCs w:val="24"/>
          <w:lang w:eastAsia="hi-IN" w:bidi="hi-IN"/>
        </w:rPr>
        <w:t xml:space="preserve"> року</w:t>
      </w:r>
      <w:r>
        <w:rPr>
          <w:rFonts w:eastAsia="Times New Roman" w:cs="Lohit Devanagari"/>
          <w:color w:val="00000A"/>
          <w:sz w:val="24"/>
          <w:szCs w:val="24"/>
          <w:lang w:eastAsia="hi-IN" w:bidi="hi-IN"/>
        </w:rPr>
        <w:t>.</w:t>
      </w:r>
    </w:p>
    <w:p>
      <w:pPr>
        <w:pStyle w:val="Normal"/>
        <w:spacing w:before="0" w:after="0"/>
        <w:jc w:val="both"/>
        <w:rPr>
          <w:rFonts w:eastAsia="Times New Roman" w:cs="Lohit Devanagari"/>
          <w:color w:val="00000A"/>
          <w:sz w:val="24"/>
          <w:szCs w:val="24"/>
          <w:lang w:eastAsia="hi-IN" w:bidi="hi-IN"/>
        </w:rPr>
      </w:pPr>
      <w:r>
        <w:rPr>
          <w:rFonts w:eastAsia="Times New Roman" w:cs="Lohit Devanagari"/>
          <w:color w:val="00000A"/>
          <w:sz w:val="24"/>
          <w:szCs w:val="24"/>
          <w:lang w:eastAsia="hi-IN" w:bidi="hi-IN"/>
        </w:rPr>
        <w:t>5.2. Виконавець самостійно та за свій рахунок проводить вивезення  брудної білизни Замовника (за адрес</w:t>
      </w:r>
      <w:r>
        <w:rPr>
          <w:rFonts w:eastAsia="Times New Roman" w:cs="Lohit Devanagari"/>
          <w:color w:val="00000A"/>
          <w:sz w:val="24"/>
          <w:szCs w:val="24"/>
          <w:lang w:val="uk-UA" w:eastAsia="hi-IN" w:bidi="hi-IN"/>
        </w:rPr>
        <w:t>ою</w:t>
      </w:r>
      <w:r>
        <w:rPr>
          <w:rFonts w:eastAsia="Times New Roman" w:cs="Lohit Devanagari"/>
          <w:color w:val="00000A"/>
          <w:sz w:val="24"/>
          <w:szCs w:val="24"/>
          <w:lang w:eastAsia="hi-IN" w:bidi="hi-IN"/>
        </w:rPr>
        <w:t xml:space="preserve">: </w:t>
      </w:r>
      <w:r>
        <w:rPr>
          <w:rFonts w:eastAsia="Times New Roman" w:cs="Lohit Devanagari"/>
          <w:color w:val="00000A"/>
          <w:sz w:val="24"/>
          <w:szCs w:val="24"/>
          <w:lang w:val="uk-UA" w:eastAsia="hi-IN" w:bidi="hi-IN"/>
        </w:rPr>
        <w:t>__________________________________</w:t>
      </w:r>
      <w:r>
        <w:rPr>
          <w:rFonts w:eastAsia="Times New Roman" w:cs="Lohit Devanagari"/>
          <w:color w:val="00000A"/>
          <w:sz w:val="24"/>
          <w:szCs w:val="24"/>
          <w:lang w:eastAsia="hi-IN" w:bidi="hi-IN"/>
        </w:rPr>
        <w:t>,</w:t>
      </w:r>
      <w:r>
        <w:rPr>
          <w:rFonts w:eastAsia="Times New Roman" w:cs="Lohit Devanagari"/>
          <w:color w:val="00000A"/>
          <w:sz w:val="24"/>
          <w:szCs w:val="24"/>
          <w:lang w:val="uk-UA" w:eastAsia="hi-IN" w:bidi="hi-IN"/>
        </w:rPr>
        <w:t xml:space="preserve"> </w:t>
      </w:r>
      <w:r>
        <w:rPr>
          <w:rFonts w:eastAsia="Times New Roman" w:cs="Lohit Devanagari"/>
          <w:color w:val="00000A"/>
          <w:sz w:val="24"/>
          <w:szCs w:val="24"/>
          <w:lang w:eastAsia="hi-IN" w:bidi="hi-IN"/>
        </w:rPr>
        <w:t xml:space="preserve">до місць виконання послуг, і повинен повернути  чисту білизну назад </w:t>
      </w:r>
      <w:r>
        <w:rPr>
          <w:sz w:val="24"/>
          <w:szCs w:val="24"/>
        </w:rPr>
        <w:t>у строки не більше 12 годин з моменту прийняття заявки до виконання (у робочі години замовника з 8-00 до 11-00)</w:t>
      </w:r>
      <w:r>
        <w:rPr>
          <w:rFonts w:eastAsia="Times New Roman" w:cs="Lohit Devanagari"/>
          <w:color w:val="00000A"/>
          <w:sz w:val="24"/>
          <w:szCs w:val="24"/>
          <w:lang w:eastAsia="hi-IN" w:bidi="hi-IN"/>
        </w:rPr>
        <w:t>.</w:t>
      </w:r>
    </w:p>
    <w:p>
      <w:pPr>
        <w:pStyle w:val="Normal"/>
        <w:spacing w:before="0" w:after="0"/>
        <w:jc w:val="center"/>
        <w:rPr>
          <w:rFonts w:eastAsia="Times New Roman"/>
          <w:sz w:val="24"/>
          <w:szCs w:val="24"/>
        </w:rPr>
      </w:pPr>
      <w:r>
        <w:rPr>
          <w:rFonts w:eastAsia="Times New Roman" w:cs="Lohit Devanagari"/>
          <w:b/>
          <w:color w:val="00000A"/>
          <w:sz w:val="24"/>
          <w:szCs w:val="24"/>
          <w:lang w:eastAsia="hi-IN" w:bidi="hi-IN"/>
        </w:rPr>
        <w:t>VI. ПРАВА ТА ОБОВ’ЯЗКИ СТОРІН</w:t>
      </w:r>
    </w:p>
    <w:p>
      <w:pPr>
        <w:pStyle w:val="Normal"/>
        <w:spacing w:before="0" w:after="0"/>
        <w:rPr>
          <w:rFonts w:eastAsia="Times New Roman"/>
          <w:sz w:val="24"/>
          <w:szCs w:val="24"/>
        </w:rPr>
      </w:pPr>
      <w:r>
        <w:rPr>
          <w:rFonts w:eastAsia="Times New Roman"/>
          <w:sz w:val="24"/>
          <w:szCs w:val="24"/>
        </w:rPr>
        <w:t>6.1. Замовник зобов'язаний:</w:t>
      </w:r>
    </w:p>
    <w:p>
      <w:pPr>
        <w:pStyle w:val="Normal"/>
        <w:spacing w:before="0" w:after="0"/>
        <w:rPr>
          <w:rFonts w:eastAsia="Times New Roman"/>
          <w:sz w:val="24"/>
          <w:szCs w:val="24"/>
        </w:rPr>
      </w:pPr>
      <w:r>
        <w:rPr>
          <w:rFonts w:eastAsia="Times New Roman"/>
          <w:sz w:val="24"/>
          <w:szCs w:val="24"/>
        </w:rPr>
        <w:t>6.1.1. Своєчасно та в повному обсязі сплачувати за якісно надані послуги;</w:t>
      </w:r>
    </w:p>
    <w:p>
      <w:pPr>
        <w:pStyle w:val="Normal"/>
        <w:spacing w:before="0" w:after="0"/>
        <w:jc w:val="both"/>
        <w:rPr>
          <w:rFonts w:eastAsia="Times New Roman"/>
          <w:sz w:val="24"/>
          <w:szCs w:val="24"/>
        </w:rPr>
      </w:pPr>
      <w:r>
        <w:rPr>
          <w:rFonts w:eastAsia="Times New Roman"/>
          <w:sz w:val="24"/>
          <w:szCs w:val="24"/>
        </w:rPr>
        <w:t>6.1.2. Приймати надані послуги згідно з актом прийому-передачі;</w:t>
      </w:r>
    </w:p>
    <w:p>
      <w:pPr>
        <w:pStyle w:val="Normal"/>
        <w:spacing w:before="0" w:after="0"/>
        <w:jc w:val="both"/>
        <w:rPr>
          <w:rFonts w:eastAsia="Times New Roman"/>
          <w:sz w:val="24"/>
          <w:szCs w:val="24"/>
        </w:rPr>
      </w:pPr>
      <w:r>
        <w:rPr>
          <w:rFonts w:eastAsia="Times New Roman"/>
          <w:sz w:val="24"/>
          <w:szCs w:val="24"/>
        </w:rPr>
        <w:t>6.1.3. Повідомити Виконавця про порушення умов Договору щодо якості та строків надання послуг у п’ятиденний строк з дня встановлення порушення умов договору.</w:t>
      </w:r>
    </w:p>
    <w:p>
      <w:pPr>
        <w:pStyle w:val="Normal"/>
        <w:spacing w:before="0" w:after="0"/>
        <w:jc w:val="both"/>
        <w:rPr>
          <w:rFonts w:eastAsia="Times New Roman"/>
          <w:sz w:val="24"/>
          <w:szCs w:val="24"/>
        </w:rPr>
      </w:pPr>
      <w:r>
        <w:rPr>
          <w:rFonts w:eastAsia="Times New Roman"/>
          <w:sz w:val="24"/>
          <w:szCs w:val="24"/>
        </w:rPr>
        <w:t>6.1.4. Своєчасно надавати Виконавцю заявки щодо надання послуг;</w:t>
      </w:r>
    </w:p>
    <w:p>
      <w:pPr>
        <w:pStyle w:val="Normal"/>
        <w:spacing w:before="0" w:after="0"/>
        <w:jc w:val="both"/>
        <w:rPr>
          <w:rFonts w:eastAsia="Times New Roman"/>
          <w:sz w:val="24"/>
          <w:szCs w:val="24"/>
        </w:rPr>
      </w:pPr>
      <w:r>
        <w:rPr>
          <w:rFonts w:eastAsia="Times New Roman"/>
          <w:sz w:val="24"/>
          <w:szCs w:val="24"/>
        </w:rPr>
        <w:t>6.2. Замовник має право:</w:t>
      </w:r>
    </w:p>
    <w:p>
      <w:pPr>
        <w:pStyle w:val="Normal"/>
        <w:spacing w:before="0" w:after="0"/>
        <w:jc w:val="both"/>
        <w:rPr>
          <w:rFonts w:eastAsia="Times New Roman"/>
          <w:sz w:val="24"/>
          <w:szCs w:val="24"/>
        </w:rPr>
      </w:pPr>
      <w:r>
        <w:rPr>
          <w:rFonts w:eastAsia="Times New Roman"/>
          <w:sz w:val="24"/>
          <w:szCs w:val="24"/>
        </w:rPr>
        <w:t>6.2.1. Достроково розірвати цей Договір у  разі  невиконання зобов'язань Виконавцем, повідомивши про це його у строк 10 днів до фактичної дати розірвання Договору.</w:t>
      </w:r>
    </w:p>
    <w:p>
      <w:pPr>
        <w:pStyle w:val="Normal"/>
        <w:spacing w:before="0" w:after="0"/>
        <w:jc w:val="both"/>
        <w:rPr>
          <w:rFonts w:eastAsia="Times New Roman"/>
          <w:sz w:val="24"/>
          <w:szCs w:val="24"/>
        </w:rPr>
      </w:pPr>
      <w:r>
        <w:rPr>
          <w:rFonts w:eastAsia="Times New Roman"/>
          <w:sz w:val="24"/>
          <w:szCs w:val="24"/>
        </w:rPr>
        <w:t>6.2.2. Контролювати надання послуг  у строки, встановлені цим Договором;</w:t>
      </w:r>
    </w:p>
    <w:p>
      <w:pPr>
        <w:pStyle w:val="Normal"/>
        <w:spacing w:before="0" w:after="0"/>
        <w:jc w:val="both"/>
        <w:rPr>
          <w:rFonts w:eastAsia="Times New Roman"/>
          <w:sz w:val="24"/>
          <w:szCs w:val="24"/>
        </w:rPr>
      </w:pPr>
      <w:r>
        <w:rPr>
          <w:rFonts w:eastAsia="Times New Roman"/>
          <w:sz w:val="24"/>
          <w:szCs w:val="24"/>
        </w:rPr>
        <w:t>6.2.3. Зменшувати обсяг закупівлі надання послуг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pPr>
        <w:pStyle w:val="Normal"/>
        <w:spacing w:before="0" w:after="0"/>
        <w:jc w:val="both"/>
        <w:rPr>
          <w:rFonts w:eastAsia="Times New Roman"/>
          <w:sz w:val="24"/>
          <w:szCs w:val="24"/>
        </w:rPr>
      </w:pPr>
      <w:r>
        <w:rPr>
          <w:rFonts w:eastAsia="Times New Roman"/>
          <w:sz w:val="24"/>
          <w:szCs w:val="24"/>
        </w:rPr>
        <w:t>6.2.4. Повернути Виконавцю документи на оплату, у разі неналежного оформлення документів (відсутність печатки, підписів, тощо), для усунення зазначених порушень;</w:t>
      </w:r>
    </w:p>
    <w:p>
      <w:pPr>
        <w:pStyle w:val="Normal"/>
        <w:spacing w:before="0" w:after="0"/>
        <w:jc w:val="both"/>
        <w:rPr>
          <w:rFonts w:eastAsia="Times New Roman"/>
          <w:sz w:val="24"/>
          <w:szCs w:val="24"/>
        </w:rPr>
      </w:pPr>
      <w:r>
        <w:rPr>
          <w:rFonts w:eastAsia="Times New Roman"/>
          <w:sz w:val="24"/>
          <w:szCs w:val="24"/>
        </w:rPr>
        <w:t>6.3. Виконавець зобов’язаний:</w:t>
      </w:r>
    </w:p>
    <w:p>
      <w:pPr>
        <w:pStyle w:val="Normal"/>
        <w:spacing w:before="0" w:after="0"/>
        <w:jc w:val="both"/>
        <w:rPr>
          <w:rFonts w:eastAsia="Times New Roman"/>
          <w:sz w:val="24"/>
          <w:szCs w:val="24"/>
        </w:rPr>
      </w:pPr>
      <w:r>
        <w:rPr>
          <w:rFonts w:eastAsia="Times New Roman"/>
          <w:sz w:val="24"/>
          <w:szCs w:val="24"/>
        </w:rPr>
        <w:t>6.3.1. Забезпечити надання послуг  у строки, встановлені цим Договором;</w:t>
      </w:r>
    </w:p>
    <w:p>
      <w:pPr>
        <w:pStyle w:val="Normal"/>
        <w:spacing w:before="0" w:after="0"/>
        <w:jc w:val="both"/>
        <w:rPr>
          <w:rFonts w:eastAsia="Times New Roman"/>
          <w:sz w:val="24"/>
          <w:szCs w:val="24"/>
        </w:rPr>
      </w:pPr>
      <w:r>
        <w:rPr>
          <w:rFonts w:eastAsia="Times New Roman"/>
          <w:sz w:val="24"/>
          <w:szCs w:val="24"/>
        </w:rPr>
        <w:t>6.3.2. Забезпечити  надання послуг,  якість  яких  відповідає  умовам,  встановленим розділом II цього Договору;</w:t>
      </w:r>
    </w:p>
    <w:p>
      <w:pPr>
        <w:pStyle w:val="Normal"/>
        <w:spacing w:before="0" w:after="0"/>
        <w:jc w:val="both"/>
        <w:rPr>
          <w:rFonts w:eastAsia="Times New Roman"/>
          <w:sz w:val="24"/>
          <w:szCs w:val="24"/>
        </w:rPr>
      </w:pPr>
      <w:r>
        <w:rPr>
          <w:rFonts w:eastAsia="Times New Roman"/>
          <w:sz w:val="24"/>
          <w:szCs w:val="24"/>
        </w:rPr>
        <w:t>6.3.3. Передачу послуг здійснювати по актам прийому – передачі за підписами уповноважених  представників Виконавця та Замовника.</w:t>
      </w:r>
    </w:p>
    <w:p>
      <w:pPr>
        <w:pStyle w:val="Normal"/>
        <w:spacing w:before="0" w:after="0"/>
        <w:jc w:val="both"/>
        <w:rPr>
          <w:rFonts w:eastAsia="Times New Roman"/>
          <w:sz w:val="24"/>
          <w:szCs w:val="24"/>
        </w:rPr>
      </w:pPr>
      <w:r>
        <w:rPr>
          <w:rFonts w:eastAsia="Times New Roman"/>
          <w:sz w:val="24"/>
          <w:szCs w:val="24"/>
        </w:rPr>
        <w:t xml:space="preserve">6.3.4. У випадку пошкодження білизни, відшкодовує її вартість чи замінює на подібну. </w:t>
      </w:r>
    </w:p>
    <w:p>
      <w:pPr>
        <w:pStyle w:val="Normal"/>
        <w:spacing w:before="0" w:after="0"/>
        <w:jc w:val="both"/>
        <w:rPr>
          <w:rFonts w:eastAsia="Times New Roman"/>
          <w:sz w:val="24"/>
          <w:szCs w:val="24"/>
        </w:rPr>
      </w:pPr>
      <w:r>
        <w:rPr>
          <w:rFonts w:eastAsia="Times New Roman"/>
          <w:sz w:val="24"/>
          <w:szCs w:val="24"/>
        </w:rPr>
        <w:t>При технічній неможливості надання послуг Виконавець зобов’язаний вирішувати можливість прання в інших пральнях без порушень технологічного процесу та строків надання послуг.</w:t>
      </w:r>
    </w:p>
    <w:p>
      <w:pPr>
        <w:pStyle w:val="Normal"/>
        <w:spacing w:before="0" w:after="0"/>
        <w:jc w:val="both"/>
        <w:rPr>
          <w:rFonts w:eastAsia="Times New Roman"/>
          <w:sz w:val="24"/>
          <w:szCs w:val="24"/>
        </w:rPr>
      </w:pPr>
      <w:r>
        <w:rPr>
          <w:rFonts w:eastAsia="Times New Roman"/>
          <w:sz w:val="24"/>
          <w:szCs w:val="24"/>
        </w:rPr>
        <w:t>6.4. Виконавець має право:</w:t>
      </w:r>
    </w:p>
    <w:p>
      <w:pPr>
        <w:pStyle w:val="Normal"/>
        <w:spacing w:before="0" w:after="0"/>
        <w:jc w:val="both"/>
        <w:rPr>
          <w:rFonts w:eastAsia="Times New Roman"/>
          <w:sz w:val="24"/>
          <w:szCs w:val="24"/>
        </w:rPr>
      </w:pPr>
      <w:r>
        <w:rPr>
          <w:rFonts w:eastAsia="Times New Roman"/>
          <w:sz w:val="24"/>
          <w:szCs w:val="24"/>
        </w:rPr>
        <w:t>6.4.1. Своєчасно та в  повному  обсязі  отримувати  плату  за  надані послуги, за умови якісного виконання послуг;</w:t>
      </w:r>
    </w:p>
    <w:p>
      <w:pPr>
        <w:pStyle w:val="Normal"/>
        <w:spacing w:before="0" w:after="0"/>
        <w:jc w:val="both"/>
        <w:rPr/>
      </w:pPr>
      <w:r>
        <w:rPr>
          <w:rFonts w:eastAsia="Times New Roman"/>
          <w:sz w:val="24"/>
          <w:szCs w:val="24"/>
        </w:rPr>
        <w:t>6.4.2. На дострокове надання послуг за письмовим погодженням Замовника;</w:t>
      </w:r>
    </w:p>
    <w:p>
      <w:pPr>
        <w:pStyle w:val="Normal"/>
        <w:spacing w:before="0" w:after="0"/>
        <w:jc w:val="center"/>
        <w:rPr/>
      </w:pPr>
      <w:r>
        <w:rPr>
          <w:rFonts w:eastAsia="Times New Roman" w:cs="Lohit Devanagari"/>
          <w:b/>
          <w:color w:val="00000A"/>
          <w:sz w:val="24"/>
          <w:szCs w:val="24"/>
          <w:lang w:eastAsia="hi-IN" w:bidi="hi-IN"/>
        </w:rPr>
        <w:t>VII. ВІДПОВІДАЛЬНІСТЬ СТОРІН</w:t>
      </w:r>
    </w:p>
    <w:p>
      <w:pPr>
        <w:pStyle w:val="Normal"/>
        <w:spacing w:lineRule="auto" w:line="240" w:before="0" w:after="0"/>
        <w:contextualSpacing/>
        <w:jc w:val="both"/>
        <w:rPr>
          <w:sz w:val="24"/>
          <w:szCs w:val="24"/>
        </w:rPr>
      </w:pPr>
      <w:r>
        <w:rPr>
          <w:sz w:val="24"/>
          <w:szCs w:val="24"/>
        </w:rPr>
        <w:t>7.1. У разі невиконання або неналежного виконання своїх обов’язків за Договором Сторони несуть відповідальність передбачену чинним законодавством України та цим Договором.</w:t>
      </w:r>
    </w:p>
    <w:p>
      <w:pPr>
        <w:pStyle w:val="Normal"/>
        <w:spacing w:lineRule="auto" w:line="240" w:before="0" w:after="0"/>
        <w:ind w:hanging="0"/>
        <w:contextualSpacing/>
        <w:jc w:val="both"/>
        <w:rPr/>
      </w:pPr>
      <w:r>
        <w:rPr>
          <w:rFonts w:eastAsia="Times New Roman" w:cs="Lohit Devanagari"/>
          <w:color w:val="00000A"/>
          <w:sz w:val="24"/>
          <w:szCs w:val="24"/>
          <w:lang w:eastAsia="hi-IN" w:bidi="hi-IN"/>
        </w:rPr>
        <w:t>7.2. Сплата штрафних санкцій, або неустойки не звільняє Сторони від виконання договірних зобов’язань.</w:t>
      </w:r>
    </w:p>
    <w:p>
      <w:pPr>
        <w:pStyle w:val="Normal"/>
        <w:spacing w:lineRule="auto" w:line="240" w:before="0" w:after="0"/>
        <w:ind w:hanging="0"/>
        <w:contextualSpacing/>
        <w:jc w:val="both"/>
        <w:rPr/>
      </w:pPr>
      <w:r>
        <w:rPr>
          <w:rFonts w:eastAsia="Times New Roman" w:cs="Lohit Devanagari"/>
          <w:color w:val="00000A"/>
          <w:sz w:val="24"/>
          <w:szCs w:val="24"/>
          <w:lang w:eastAsia="hi-IN" w:bidi="hi-IN"/>
        </w:rPr>
        <w:t>7.3. Закінчення строку Договору не звільняє сторони від відповідальності за його порушення, яке мало місце під час дії Договору.</w:t>
      </w:r>
    </w:p>
    <w:p>
      <w:pPr>
        <w:pStyle w:val="Normal"/>
        <w:spacing w:lineRule="auto" w:line="240" w:before="0" w:after="0"/>
        <w:ind w:firstLine="426"/>
        <w:contextualSpacing/>
        <w:jc w:val="center"/>
        <w:rPr>
          <w:rFonts w:eastAsia="Times New Roman"/>
          <w:sz w:val="24"/>
          <w:szCs w:val="24"/>
        </w:rPr>
      </w:pPr>
      <w:r>
        <w:rPr>
          <w:rFonts w:eastAsia="Times New Roman"/>
          <w:b/>
          <w:sz w:val="24"/>
          <w:szCs w:val="24"/>
        </w:rPr>
        <w:t>VIII. ОБСТАВИНИ НЕПЕРЕБОРНОЇ СИЛИ</w:t>
      </w:r>
    </w:p>
    <w:p>
      <w:pPr>
        <w:pStyle w:val="Normal"/>
        <w:spacing w:lineRule="auto" w:line="240" w:before="0" w:after="0"/>
        <w:ind w:hanging="0"/>
        <w:contextualSpacing/>
        <w:jc w:val="both"/>
        <w:rPr/>
      </w:pPr>
      <w:r>
        <w:rPr>
          <w:rFonts w:eastAsia="Times New Roman"/>
          <w:sz w:val="24"/>
          <w:szCs w:val="24"/>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(форс-мажору), які не існували під час укладання Договору та виникли поза волею Сторін, визначених у цьому Договорі, за умови, що їх настання було засвідчено у визначеному цим Договором порядку.</w:t>
      </w:r>
    </w:p>
    <w:p>
      <w:pPr>
        <w:pStyle w:val="Normal"/>
        <w:spacing w:lineRule="auto" w:line="240" w:before="0" w:after="0"/>
        <w:ind w:hanging="0"/>
        <w:contextualSpacing/>
        <w:jc w:val="both"/>
        <w:rPr/>
      </w:pPr>
      <w:r>
        <w:rPr>
          <w:rFonts w:eastAsia="Times New Roman"/>
          <w:sz w:val="24"/>
          <w:szCs w:val="24"/>
        </w:rPr>
        <w:t>8.2. Під обставинами непереборної сили у цьому Договорі слід вважати будь-які надзвичайні події зовнішнього щодо Сторін характеру, які виникають без їх вини, поза або всупереч їх волі чи бажанню, і які, за умови вжиття звичайних для цього заходів, не можливо передбачити та не можливо при всій турботливості та обачності відвернути (уникнути), включаючи (але не обмежуючись) стихійні явища природного характеру (землетруси, повені, урагани, руйнування в результаті блискавки тощо), лиха біологічного, техногенного та антропогенного походження (вибухи, пожежі), обставини суспільного життя (війна, воєнні дії, блокади, громадські хвилювання, прояви тероризму, масові страйки та локаути, бойкоти тощо), а також видання нормативних актів органами державної влади чи місцевого самоврядування, які істотно змінюють умови даного Договору, або інші законні або незаконні заборонні чи обмежуючі заходи названих органів, які унеможливлюють виконання Сторонами цього Договору або тимчасово перешкоджають такому виконанню, аварія на виробництві, недостача сировини, електроенергії, робочої сили, неможливість одержання транспортних засобів тощо.</w:t>
      </w:r>
    </w:p>
    <w:p>
      <w:pPr>
        <w:pStyle w:val="Normal"/>
        <w:spacing w:lineRule="atLeast" w:line="100" w:before="0" w:after="0"/>
        <w:ind w:hanging="0"/>
        <w:jc w:val="both"/>
        <w:rPr/>
      </w:pPr>
      <w:r>
        <w:rPr>
          <w:rFonts w:eastAsia="Times New Roman"/>
          <w:sz w:val="24"/>
          <w:szCs w:val="24"/>
        </w:rPr>
        <w:t>8.3. Сторона, що не може виконувати зобов’язання за цим Договором унаслідок дії обставин непереборної сили, повинна не пізніше ніж протягом 10 (десяти) днів з моменту їх виникнення повідомити про це іншу Сторону у письмовій формі.</w:t>
      </w:r>
    </w:p>
    <w:p>
      <w:pPr>
        <w:pStyle w:val="Normal"/>
        <w:spacing w:lineRule="atLeast" w:line="100" w:before="0" w:after="0"/>
        <w:ind w:hanging="0"/>
        <w:jc w:val="both"/>
        <w:rPr/>
      </w:pPr>
      <w:r>
        <w:rPr>
          <w:rFonts w:eastAsia="Times New Roman"/>
          <w:sz w:val="24"/>
          <w:szCs w:val="24"/>
        </w:rPr>
        <w:t>8.4. Доказом виникнення обставин непереборної сили та строку їх дії є надання відповідного офіційного підтвердження настання дій таких обставин.</w:t>
      </w:r>
    </w:p>
    <w:p>
      <w:pPr>
        <w:pStyle w:val="Normal"/>
        <w:spacing w:lineRule="atLeast" w:line="100" w:before="0" w:after="0"/>
        <w:ind w:hanging="0"/>
        <w:jc w:val="both"/>
        <w:rPr/>
      </w:pPr>
      <w:r>
        <w:rPr>
          <w:rFonts w:eastAsia="Times New Roman"/>
          <w:sz w:val="24"/>
          <w:szCs w:val="24"/>
        </w:rPr>
        <w:t>8.5. Якщо обставини непереборної сили та (або) їх наслідки тимчасово перешкоджають виконанню цього Договору, то виконання цього Договору зупиняється на строк, протягом якого воно є неможливим.</w:t>
      </w:r>
    </w:p>
    <w:p>
      <w:pPr>
        <w:pStyle w:val="Normal"/>
        <w:spacing w:lineRule="atLeast" w:line="100" w:before="0" w:after="0"/>
        <w:ind w:hanging="0"/>
        <w:jc w:val="both"/>
        <w:rPr/>
      </w:pPr>
      <w:r>
        <w:rPr>
          <w:rFonts w:eastAsia="Times New Roman"/>
          <w:sz w:val="24"/>
          <w:szCs w:val="24"/>
        </w:rPr>
        <w:t>8.6. У разі, коли строк дії обставин непереборної сили продовжується більше ніж 30 (тридцять) календарних днів, кожна із Сторін  в установленому порядку має право розірвати цей Договір.</w:t>
      </w:r>
    </w:p>
    <w:p>
      <w:pPr>
        <w:pStyle w:val="Normal"/>
        <w:spacing w:before="0" w:after="0"/>
        <w:ind w:firstLine="426"/>
        <w:jc w:val="center"/>
        <w:rPr>
          <w:rFonts w:eastAsia="Times New Roman" w:cs="Lohit Devanagari"/>
          <w:color w:val="00000A"/>
          <w:sz w:val="24"/>
          <w:szCs w:val="24"/>
          <w:lang w:eastAsia="hi-IN" w:bidi="hi-IN"/>
        </w:rPr>
      </w:pPr>
      <w:r>
        <w:rPr>
          <w:rFonts w:eastAsia="Times New Roman" w:cs="Lohit Devanagari"/>
          <w:b/>
          <w:color w:val="00000A"/>
          <w:sz w:val="24"/>
          <w:szCs w:val="24"/>
          <w:lang w:eastAsia="hi-IN" w:bidi="hi-IN"/>
        </w:rPr>
        <w:t>IX. ВИРІШЕННЯ СПОРІВ</w:t>
      </w:r>
    </w:p>
    <w:p>
      <w:pPr>
        <w:pStyle w:val="Normal"/>
        <w:spacing w:before="0" w:after="0"/>
        <w:ind w:hanging="0"/>
        <w:jc w:val="both"/>
        <w:rPr/>
      </w:pPr>
      <w:r>
        <w:rPr>
          <w:rFonts w:eastAsia="Times New Roman" w:cs="Lohit Devanagari"/>
          <w:color w:val="00000A"/>
          <w:sz w:val="24"/>
          <w:szCs w:val="24"/>
          <w:lang w:eastAsia="hi-IN" w:bidi="hi-IN"/>
        </w:rPr>
        <w:t>9.1. У випадку виникнення спорів або розбіжностей Сторони зобов’язуються  вирішувати їх шляхом взаємних переговорів та консультацій.</w:t>
      </w:r>
    </w:p>
    <w:p>
      <w:pPr>
        <w:pStyle w:val="Normal"/>
        <w:spacing w:before="0" w:after="0"/>
        <w:ind w:hanging="0"/>
        <w:jc w:val="both"/>
        <w:rPr/>
      </w:pPr>
      <w:r>
        <w:rPr>
          <w:rFonts w:eastAsia="Times New Roman" w:cs="Lohit Devanagari"/>
          <w:color w:val="00000A"/>
          <w:sz w:val="24"/>
          <w:szCs w:val="24"/>
          <w:lang w:eastAsia="hi-IN" w:bidi="hi-IN"/>
        </w:rPr>
        <w:t xml:space="preserve">9.2. У разі недосягнення Сторонами згоди спори вирішуються у судовому порядку відповідно до законодавства України. </w:t>
      </w:r>
    </w:p>
    <w:p>
      <w:pPr>
        <w:pStyle w:val="Normal"/>
        <w:spacing w:before="0" w:after="0"/>
        <w:ind w:firstLine="426"/>
        <w:jc w:val="center"/>
        <w:rPr>
          <w:rFonts w:eastAsia="Times New Roman" w:cs="Lohit Devanagari"/>
          <w:color w:val="00000A"/>
          <w:sz w:val="24"/>
          <w:szCs w:val="24"/>
          <w:highlight w:val="yellow"/>
          <w:lang w:eastAsia="hi-IN" w:bidi="hi-IN"/>
        </w:rPr>
      </w:pPr>
      <w:r>
        <w:rPr>
          <w:rFonts w:eastAsia="Times New Roman" w:cs="Lohit Devanagari"/>
          <w:b/>
          <w:color w:val="00000A"/>
          <w:sz w:val="24"/>
          <w:szCs w:val="24"/>
          <w:lang w:eastAsia="hi-IN" w:bidi="hi-IN"/>
        </w:rPr>
        <w:t>X. СТРОК ДІЇ ДОГОВОРУ</w:t>
      </w:r>
    </w:p>
    <w:p>
      <w:pPr>
        <w:pStyle w:val="Normal"/>
        <w:jc w:val="both"/>
        <w:rPr>
          <w:sz w:val="24"/>
          <w:szCs w:val="24"/>
        </w:rPr>
      </w:pPr>
      <w:r>
        <w:rPr>
          <w:sz w:val="24"/>
          <w:szCs w:val="24"/>
        </w:rPr>
        <w:t>10.1. Цей Договір набирає чинності з моменту його підписання та діє до 31 грудня 202</w:t>
      </w:r>
      <w:r>
        <w:rPr>
          <w:sz w:val="24"/>
          <w:szCs w:val="24"/>
          <w:lang w:val="uk-UA"/>
        </w:rPr>
        <w:t>3</w:t>
      </w:r>
      <w:r>
        <w:rPr>
          <w:sz w:val="24"/>
          <w:szCs w:val="24"/>
        </w:rPr>
        <w:t xml:space="preserve"> року, а в частині розрахунків,  до повного виконання Сторонами своїх зобов’язань за даним Договором.</w:t>
      </w:r>
    </w:p>
    <w:p>
      <w:pPr>
        <w:pStyle w:val="Normal"/>
        <w:spacing w:before="0" w:after="0"/>
        <w:jc w:val="center"/>
        <w:rPr>
          <w:rFonts w:eastAsia="Times New Roman" w:cs="Lohit Devanagari"/>
          <w:color w:val="00000A"/>
          <w:sz w:val="24"/>
          <w:szCs w:val="24"/>
          <w:lang w:eastAsia="hi-IN" w:bidi="hi-IN"/>
        </w:rPr>
      </w:pPr>
      <w:r>
        <w:rPr>
          <w:rFonts w:eastAsia="Times New Roman" w:cs="Lohit Devanagari"/>
          <w:b/>
          <w:color w:val="00000A"/>
          <w:sz w:val="24"/>
          <w:szCs w:val="24"/>
          <w:lang w:eastAsia="hi-IN" w:bidi="hi-IN"/>
        </w:rPr>
        <w:t>ХІ. ІНШІ УМОВИ</w:t>
      </w:r>
    </w:p>
    <w:p>
      <w:pPr>
        <w:pStyle w:val="Normal"/>
        <w:spacing w:before="0" w:after="0"/>
        <w:ind w:hanging="0"/>
        <w:jc w:val="both"/>
        <w:rPr/>
      </w:pPr>
      <w:r>
        <w:rPr>
          <w:rFonts w:eastAsia="Times New Roman" w:cs="Lohit Devanagari"/>
          <w:color w:val="00000A"/>
          <w:sz w:val="24"/>
          <w:szCs w:val="24"/>
          <w:lang w:eastAsia="hi-IN" w:bidi="hi-IN"/>
        </w:rPr>
        <w:t>11.1. Усі додатки та Додаткові Угоди до Договору набувають чинності з моменту їх підписання повноважними представниками сторін та діють протягом строку дії Договору, якщо сторонами не встановлено інше.</w:t>
      </w:r>
    </w:p>
    <w:p>
      <w:pPr>
        <w:pStyle w:val="Normal"/>
        <w:spacing w:before="0" w:after="0"/>
        <w:ind w:hanging="0"/>
        <w:jc w:val="both"/>
        <w:rPr/>
      </w:pPr>
      <w:r>
        <w:rPr>
          <w:rFonts w:eastAsia="Times New Roman" w:cs="Lohit Devanagari"/>
          <w:color w:val="00000A"/>
          <w:sz w:val="24"/>
          <w:szCs w:val="24"/>
          <w:lang w:eastAsia="hi-IN" w:bidi="hi-IN"/>
        </w:rPr>
        <w:t>11.2. Цей Договір може бути змінено та доповнено за згодою сторін, що оформлюється в письмовій формі та підписуються уповноваженими представниками обох сторін.</w:t>
      </w:r>
    </w:p>
    <w:p>
      <w:pPr>
        <w:pStyle w:val="Normal"/>
        <w:spacing w:before="0" w:after="0"/>
        <w:ind w:firstLine="426"/>
        <w:jc w:val="both"/>
        <w:rPr/>
      </w:pPr>
      <w:r>
        <w:rPr>
          <w:rFonts w:cs="Times New Roman"/>
          <w:color w:val="auto"/>
          <w:sz w:val="24"/>
          <w:szCs w:val="24"/>
        </w:rPr>
        <w:t xml:space="preserve">Договір про закупівлю укладається відповідно до Цивільного і  Господарського кодексів України </w:t>
      </w:r>
      <w:r>
        <w:rPr>
          <w:rFonts w:cs="Times New Roman"/>
          <w:color w:val="auto"/>
          <w:sz w:val="24"/>
          <w:szCs w:val="24"/>
          <w:lang w:eastAsia="en-US"/>
        </w:rPr>
        <w:t>з урахуванням положень статті 41 Закону, крім частин другої – п’ятої, сьомої - дев’ятої статті 41 Закону, та Особливостей.</w:t>
      </w:r>
    </w:p>
    <w:p>
      <w:pPr>
        <w:pStyle w:val="Normal"/>
        <w:spacing w:before="0" w:after="0"/>
        <w:ind w:firstLine="426"/>
        <w:jc w:val="both"/>
        <w:rPr/>
      </w:pPr>
      <w:r>
        <w:rPr>
          <w:rFonts w:cs="Times New Roman"/>
          <w:b w:val="false"/>
          <w:i w:val="false"/>
          <w:caps w:val="false"/>
          <w:smallCaps w:val="false"/>
          <w:strike w:val="false"/>
          <w:dstrike w:val="false"/>
          <w:color w:val="auto"/>
          <w:spacing w:val="0"/>
          <w:sz w:val="24"/>
          <w:szCs w:val="24"/>
          <w:u w:val="none"/>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pPr>
        <w:pStyle w:val="Normal"/>
        <w:spacing w:before="0" w:after="0"/>
        <w:ind w:firstLine="426"/>
        <w:jc w:val="both"/>
        <w:rPr/>
      </w:pPr>
      <w:r>
        <w:rPr>
          <w:rFonts w:cs="Times New Roman"/>
          <w:b w:val="false"/>
          <w:i w:val="false"/>
          <w:caps w:val="false"/>
          <w:smallCaps w:val="false"/>
          <w:strike w:val="false"/>
          <w:dstrike w:val="false"/>
          <w:color w:val="auto"/>
          <w:spacing w:val="0"/>
          <w:sz w:val="24"/>
          <w:szCs w:val="24"/>
          <w:u w:val="none"/>
        </w:rPr>
        <w:t>визначення грошового еквівалента зобов’язання в іноземній валюті;</w:t>
      </w:r>
    </w:p>
    <w:p>
      <w:pPr>
        <w:pStyle w:val="Normal"/>
        <w:spacing w:before="0" w:after="0"/>
        <w:ind w:firstLine="426"/>
        <w:jc w:val="both"/>
        <w:rPr/>
      </w:pPr>
      <w:bookmarkStart w:id="0" w:name="n5071"/>
      <w:bookmarkEnd w:id="0"/>
      <w:r>
        <w:rPr>
          <w:rFonts w:cs="Times New Roman"/>
          <w:b w:val="false"/>
          <w:i w:val="false"/>
          <w:caps w:val="false"/>
          <w:smallCaps w:val="false"/>
          <w:strike w:val="false"/>
          <w:dstrike w:val="false"/>
          <w:color w:val="auto"/>
          <w:spacing w:val="0"/>
          <w:sz w:val="24"/>
          <w:szCs w:val="24"/>
          <w:u w:val="none"/>
        </w:rPr>
        <w:t>перерахунку ціни в бік зменшення ціни тендерної пропозиції переможця без зменшення обсягів закупівлі.</w:t>
      </w:r>
    </w:p>
    <w:p>
      <w:pPr>
        <w:pStyle w:val="Normal"/>
        <w:spacing w:before="0" w:after="0"/>
        <w:ind w:hanging="0"/>
        <w:jc w:val="both"/>
        <w:rPr/>
      </w:pPr>
      <w:r>
        <w:rPr>
          <w:rFonts w:cs="Times New Roman"/>
          <w:b w:val="false"/>
          <w:i w:val="false"/>
          <w:caps w:val="false"/>
          <w:smallCaps w:val="false"/>
          <w:strike w:val="false"/>
          <w:dstrike w:val="false"/>
          <w:color w:val="auto"/>
          <w:spacing w:val="0"/>
          <w:sz w:val="24"/>
          <w:szCs w:val="24"/>
          <w:u w:val="none"/>
          <w:lang w:val="uk-UA"/>
        </w:rPr>
        <w:t xml:space="preserve">11.3. </w:t>
      </w:r>
      <w:r>
        <w:rPr>
          <w:rFonts w:cs="Times New Roman"/>
          <w:b w:val="false"/>
          <w:i w:val="false"/>
          <w:caps w:val="false"/>
          <w:smallCaps w:val="false"/>
          <w:strike w:val="false"/>
          <w:dstrike w:val="false"/>
          <w:color w:val="auto"/>
          <w:spacing w:val="0"/>
          <w:sz w:val="24"/>
          <w:szCs w:val="24"/>
          <w:u w:val="none"/>
          <w:lang w:val="uk-UA" w:eastAsia="en-US"/>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 України.</w:t>
      </w:r>
    </w:p>
    <w:p>
      <w:pPr>
        <w:pStyle w:val="Normal"/>
        <w:spacing w:before="0" w:after="0"/>
        <w:ind w:firstLine="426"/>
        <w:jc w:val="both"/>
        <w:rPr/>
      </w:pPr>
      <w:r>
        <w:rPr>
          <w:rFonts w:cs="Times New Roman"/>
          <w:color w:val="auto"/>
          <w:sz w:val="24"/>
          <w:szCs w:val="24"/>
          <w:lang w:eastAsia="en-US"/>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pPr>
        <w:pStyle w:val="Normal"/>
        <w:spacing w:before="0" w:after="0"/>
        <w:ind w:firstLine="426"/>
        <w:jc w:val="both"/>
        <w:rPr/>
      </w:pPr>
      <w:r>
        <w:rPr>
          <w:rFonts w:cs="Times New Roman"/>
          <w:color w:val="auto"/>
          <w:sz w:val="24"/>
          <w:szCs w:val="24"/>
          <w:lang w:eastAsia="en-US"/>
        </w:rPr>
        <w:t>1) зменшення обсягів закупівлі, зокрема з урахуванням фактичного обсягу видатків замовника;</w:t>
      </w:r>
    </w:p>
    <w:p>
      <w:pPr>
        <w:pStyle w:val="Normal"/>
        <w:spacing w:before="0" w:after="0"/>
        <w:ind w:firstLine="426"/>
        <w:jc w:val="both"/>
        <w:rPr/>
      </w:pPr>
      <w:r>
        <w:rPr>
          <w:rFonts w:cs="Times New Roman"/>
          <w:color w:val="auto"/>
          <w:sz w:val="24"/>
          <w:szCs w:val="24"/>
          <w:lang w:eastAsia="en-US"/>
        </w:rPr>
        <w:t>2) покращення якості предмета закупівлі за умови, що таке покращення не призведе до збільшення суми, визначеної в договорі про закупівлю;</w:t>
      </w:r>
    </w:p>
    <w:p>
      <w:pPr>
        <w:pStyle w:val="Normal"/>
        <w:spacing w:before="0" w:after="0"/>
        <w:ind w:firstLine="426"/>
        <w:jc w:val="both"/>
        <w:rPr/>
      </w:pPr>
      <w:r>
        <w:rPr>
          <w:rFonts w:cs="Times New Roman"/>
          <w:b w:val="false"/>
          <w:i w:val="false"/>
          <w:caps w:val="false"/>
          <w:smallCaps w:val="false"/>
          <w:strike w:val="false"/>
          <w:dstrike w:val="false"/>
          <w:color w:val="auto"/>
          <w:spacing w:val="0"/>
          <w:sz w:val="24"/>
          <w:szCs w:val="24"/>
          <w:u w:val="none"/>
          <w:lang w:val="uk-UA" w:eastAsia="en-US"/>
        </w:rPr>
        <w:t xml:space="preserve">3)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w:t>
      </w:r>
      <w:r>
        <w:rPr>
          <w:rFonts w:cs="Times New Roman"/>
          <w:b w:val="false"/>
          <w:i w:val="false"/>
          <w:caps w:val="false"/>
          <w:smallCaps w:val="false"/>
          <w:strike w:val="false"/>
          <w:dstrike w:val="false"/>
          <w:color w:val="auto"/>
          <w:spacing w:val="0"/>
          <w:sz w:val="24"/>
          <w:szCs w:val="24"/>
          <w:u w:val="none"/>
          <w:lang w:val="uk-UA" w:eastAsia="en-US"/>
        </w:rPr>
        <w:t>зміни не призведуть до збільшення суми, визначеної в договорі про закупівлю;</w:t>
      </w:r>
    </w:p>
    <w:p>
      <w:pPr>
        <w:pStyle w:val="Normal"/>
        <w:spacing w:before="0" w:after="0"/>
        <w:ind w:firstLine="426"/>
        <w:jc w:val="both"/>
        <w:rPr/>
      </w:pPr>
      <w:r>
        <w:rPr>
          <w:rFonts w:cs="Times New Roman"/>
          <w:b w:val="false"/>
          <w:i w:val="false"/>
          <w:caps w:val="false"/>
          <w:smallCaps w:val="false"/>
          <w:strike w:val="false"/>
          <w:dstrike w:val="false"/>
          <w:color w:val="auto"/>
          <w:spacing w:val="0"/>
          <w:sz w:val="24"/>
          <w:szCs w:val="24"/>
          <w:u w:val="none"/>
          <w:lang w:val="uk-UA" w:eastAsia="en-US"/>
        </w:rPr>
        <w:t>4) погодження зміни ціни в договорі про закупівлю в бік зменшення (без зміни кількості (обсягу) та якості товарів, робіт і послуг);</w:t>
      </w:r>
    </w:p>
    <w:p>
      <w:pPr>
        <w:pStyle w:val="Normal"/>
        <w:spacing w:before="0" w:after="0"/>
        <w:ind w:firstLine="426"/>
        <w:jc w:val="both"/>
        <w:rPr/>
      </w:pPr>
      <w:r>
        <w:rPr>
          <w:rFonts w:eastAsia="Times New Roman" w:cs="Times New Roman"/>
          <w:color w:val="auto"/>
          <w:sz w:val="24"/>
          <w:szCs w:val="24"/>
          <w:lang w:eastAsia="en-US"/>
        </w:rPr>
        <w:t>5) </w:t>
      </w:r>
      <w:r>
        <w:rPr>
          <w:rFonts w:eastAsia="Times New Roman" w:cs="Times New Roman"/>
          <w:b w:val="false"/>
          <w:i w:val="false"/>
          <w:caps w:val="false"/>
          <w:smallCaps w:val="false"/>
          <w:strike w:val="false"/>
          <w:dstrike w:val="false"/>
          <w:color w:val="auto"/>
          <w:spacing w:val="0"/>
          <w:sz w:val="24"/>
          <w:szCs w:val="24"/>
          <w:u w:val="none"/>
          <w:lang w:eastAsia="en-US"/>
        </w:rPr>
        <w:t>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pPr>
        <w:pStyle w:val="Normal"/>
        <w:spacing w:before="0" w:after="0"/>
        <w:ind w:firstLine="426"/>
        <w:jc w:val="both"/>
        <w:rPr/>
      </w:pPr>
      <w:r>
        <w:rPr>
          <w:rFonts w:eastAsia="Times New Roman" w:cs="Times New Roman"/>
          <w:b w:val="false"/>
          <w:i w:val="false"/>
          <w:caps w:val="false"/>
          <w:smallCaps w:val="false"/>
          <w:strike w:val="false"/>
          <w:dstrike w:val="false"/>
          <w:color w:val="auto"/>
          <w:spacing w:val="0"/>
          <w:sz w:val="24"/>
          <w:szCs w:val="24"/>
          <w:u w:val="none"/>
          <w:lang w:eastAsia="en-US" w:bidi="hi-IN"/>
        </w:rPr>
        <w:t>6) зміни умов у зв’язку із застосуванням положень частини шостої</w:t>
      </w:r>
      <w:r>
        <w:rPr>
          <w:rFonts w:eastAsia="Times New Roman" w:cs="Times New Roman"/>
          <w:b w:val="false"/>
          <w:i w:val="false"/>
          <w:caps w:val="false"/>
          <w:smallCaps w:val="false"/>
          <w:strike w:val="false"/>
          <w:dstrike w:val="false"/>
          <w:color w:val="auto"/>
          <w:spacing w:val="0"/>
          <w:sz w:val="24"/>
          <w:szCs w:val="24"/>
          <w:u w:val="none"/>
          <w:lang w:val="ru-RU" w:eastAsia="en-US" w:bidi="hi-IN"/>
        </w:rPr>
        <w:t xml:space="preserve"> </w:t>
      </w:r>
      <w:r>
        <w:rPr>
          <w:rFonts w:eastAsia="Times New Roman" w:cs="Times New Roman"/>
          <w:b w:val="false"/>
          <w:i w:val="false"/>
          <w:caps w:val="false"/>
          <w:smallCaps w:val="false"/>
          <w:strike w:val="false"/>
          <w:dstrike w:val="false"/>
          <w:color w:val="auto"/>
          <w:spacing w:val="0"/>
          <w:sz w:val="24"/>
          <w:szCs w:val="24"/>
          <w:u w:val="none"/>
          <w:lang w:eastAsia="en-US" w:bidi="hi-IN"/>
        </w:rPr>
        <w:t>статті 41 Закону України “Про публічні закупівлі”.</w:t>
      </w:r>
    </w:p>
    <w:p>
      <w:pPr>
        <w:pStyle w:val="Normal"/>
        <w:spacing w:before="0" w:after="0"/>
        <w:ind w:hanging="0"/>
        <w:jc w:val="both"/>
        <w:rPr/>
      </w:pPr>
      <w:r>
        <w:rPr>
          <w:rFonts w:eastAsia="Times New Roman" w:cs="Lohit Devanagari"/>
          <w:color w:val="00000A"/>
          <w:sz w:val="24"/>
          <w:szCs w:val="24"/>
          <w:lang w:eastAsia="hi-IN" w:bidi="hi-IN"/>
        </w:rPr>
        <w:t>11.4. Додаткові угоди, додатки, листи та повідомлення, а також інші документи, передані за допомогою засобів факсимільного зв’язку, мають силу оригіналу. Після передачі вищевказаних документів за допомогою засобів факсимільного зв’язку, Сторони зобов’язані протягом 5 (п’яти) днів передати оригінали документів поштою, кур’єром, або особисто.</w:t>
      </w:r>
    </w:p>
    <w:p>
      <w:pPr>
        <w:pStyle w:val="Normal"/>
        <w:numPr>
          <w:ilvl w:val="1"/>
          <w:numId w:val="3"/>
        </w:numPr>
        <w:suppressAutoHyphens w:val="true"/>
        <w:spacing w:lineRule="auto" w:line="276" w:before="0" w:after="0"/>
        <w:ind w:left="0" w:firstLine="426"/>
        <w:jc w:val="both"/>
        <w:rPr>
          <w:rFonts w:eastAsia="Times New Roman" w:cs="Lohit Devanagari"/>
          <w:color w:val="00000A"/>
          <w:sz w:val="24"/>
          <w:szCs w:val="24"/>
          <w:highlight w:val="yellow"/>
          <w:lang w:eastAsia="hi-IN" w:bidi="hi-IN"/>
        </w:rPr>
      </w:pPr>
      <w:r>
        <w:rPr>
          <w:rFonts w:eastAsia="Times New Roman" w:cs="Lohit Devanagari"/>
          <w:color w:val="00000A"/>
          <w:sz w:val="24"/>
          <w:szCs w:val="24"/>
          <w:lang w:eastAsia="hi-IN" w:bidi="hi-IN"/>
        </w:rPr>
        <w:t>У випадку зміни адреси та платіжних реквізитів, відповідна сторона повинна повідомити іншу протягом 3 (трьох) днів а у разі неповідомлення несе ризик настання пов’язаних із ним несприятливих наслідків.</w:t>
      </w:r>
    </w:p>
    <w:p>
      <w:pPr>
        <w:pStyle w:val="Normal"/>
        <w:numPr>
          <w:ilvl w:val="1"/>
          <w:numId w:val="3"/>
        </w:numPr>
        <w:suppressAutoHyphens w:val="true"/>
        <w:spacing w:lineRule="auto" w:line="276" w:before="0" w:after="0"/>
        <w:ind w:left="0" w:firstLine="426"/>
        <w:jc w:val="both"/>
        <w:rPr>
          <w:rFonts w:eastAsia="Times New Roman" w:cs="Lohit Devanagari"/>
          <w:color w:val="00000A"/>
          <w:sz w:val="24"/>
          <w:szCs w:val="24"/>
          <w:highlight w:val="yellow"/>
          <w:lang w:eastAsia="hi-IN" w:bidi="hi-IN"/>
        </w:rPr>
      </w:pPr>
      <w:r>
        <w:rPr>
          <w:sz w:val="24"/>
          <w:szCs w:val="24"/>
        </w:rPr>
        <w:t>Цей Договір складено українською мовою у двох автентичних примірниках, які мають однакову юридичну силу по одному примірнику для кожної із Сторін.</w:t>
      </w:r>
    </w:p>
    <w:p>
      <w:pPr>
        <w:pStyle w:val="Normal"/>
        <w:spacing w:before="0" w:after="0"/>
        <w:ind w:firstLine="426"/>
        <w:jc w:val="both"/>
        <w:rPr>
          <w:rFonts w:eastAsia="Times New Roman" w:cs="Lohit Devanagari"/>
          <w:color w:val="00000A"/>
          <w:sz w:val="24"/>
          <w:szCs w:val="24"/>
          <w:lang w:eastAsia="hi-IN" w:bidi="hi-IN"/>
        </w:rPr>
      </w:pPr>
      <w:r>
        <w:rPr>
          <w:rFonts w:eastAsia="Times New Roman" w:cs="Lohit Devanagari"/>
          <w:color w:val="00000A"/>
          <w:sz w:val="24"/>
          <w:szCs w:val="24"/>
          <w:lang w:eastAsia="hi-IN" w:bidi="hi-IN"/>
        </w:rPr>
        <w:t xml:space="preserve">Невід’ємною частиною цього Договору є: </w:t>
      </w:r>
    </w:p>
    <w:p>
      <w:pPr>
        <w:pStyle w:val="Normal"/>
        <w:numPr>
          <w:ilvl w:val="0"/>
          <w:numId w:val="2"/>
        </w:numPr>
        <w:suppressAutoHyphens w:val="true"/>
        <w:spacing w:lineRule="auto" w:line="276" w:before="0" w:after="0"/>
        <w:jc w:val="both"/>
        <w:rPr>
          <w:rFonts w:eastAsia="Times New Roman" w:cs="Lohit Devanagari"/>
          <w:color w:val="00000A"/>
          <w:sz w:val="24"/>
          <w:szCs w:val="24"/>
          <w:lang w:eastAsia="hi-IN" w:bidi="hi-IN"/>
        </w:rPr>
      </w:pPr>
      <w:r>
        <w:rPr>
          <w:rFonts w:eastAsia="Times New Roman" w:cs="Lohit Devanagari"/>
          <w:color w:val="00000A"/>
          <w:sz w:val="24"/>
          <w:szCs w:val="24"/>
          <w:lang w:eastAsia="hi-IN" w:bidi="hi-IN"/>
        </w:rPr>
        <w:t xml:space="preserve">Додаток № 1  – </w:t>
      </w:r>
      <w:r>
        <w:rPr>
          <w:color w:val="000000"/>
          <w:sz w:val="24"/>
          <w:szCs w:val="24"/>
        </w:rPr>
        <w:t>Протокол погодження договірної ціни</w:t>
      </w:r>
    </w:p>
    <w:p>
      <w:pPr>
        <w:pStyle w:val="Normal"/>
        <w:rPr>
          <w:b/>
          <w:b/>
          <w:bCs/>
          <w:sz w:val="24"/>
          <w:szCs w:val="24"/>
        </w:rPr>
      </w:pPr>
      <w:bookmarkStart w:id="1" w:name="BM108"/>
      <w:bookmarkStart w:id="2" w:name="BM111"/>
      <w:bookmarkEnd w:id="1"/>
      <w:bookmarkEnd w:id="2"/>
      <w:r>
        <w:rPr>
          <w:b/>
          <w:bCs/>
          <w:sz w:val="24"/>
          <w:szCs w:val="24"/>
        </w:rPr>
        <w:t xml:space="preserve">                      </w:t>
      </w:r>
    </w:p>
    <w:p>
      <w:pPr>
        <w:pStyle w:val="Normal"/>
        <w:rPr>
          <w:b/>
          <w:b/>
          <w:sz w:val="24"/>
          <w:szCs w:val="24"/>
        </w:rPr>
      </w:pPr>
      <w:r>
        <w:rPr>
          <w:b/>
          <w:bCs/>
          <w:sz w:val="24"/>
          <w:szCs w:val="24"/>
          <w:lang w:val="uk-UA"/>
        </w:rPr>
        <w:t xml:space="preserve">                  </w:t>
      </w:r>
      <w:r>
        <w:rPr>
          <w:b/>
          <w:bCs/>
          <w:sz w:val="24"/>
          <w:szCs w:val="24"/>
        </w:rPr>
        <w:t>XIІ. МІСЦЕЗНАХОДЖЕННЯ ТА БАНКІВСЬКІ РЕКВІЗИТИ СТОРІН</w:t>
      </w:r>
    </w:p>
    <w:tbl>
      <w:tblPr>
        <w:tblW w:w="9922" w:type="dxa"/>
        <w:jc w:val="left"/>
        <w:tblInd w:w="109" w:type="dxa"/>
        <w:tblCellMar>
          <w:top w:w="0" w:type="dxa"/>
          <w:left w:w="108" w:type="dxa"/>
          <w:bottom w:w="0" w:type="dxa"/>
          <w:right w:w="108" w:type="dxa"/>
        </w:tblCellMar>
        <w:tblLook w:val="0000"/>
      </w:tblPr>
      <w:tblGrid>
        <w:gridCol w:w="5101"/>
        <w:gridCol w:w="4820"/>
      </w:tblGrid>
      <w:tr>
        <w:trPr/>
        <w:tc>
          <w:tcPr>
            <w:tcW w:w="5101" w:type="dxa"/>
            <w:tcBorders>
              <w:top w:val="single" w:sz="4" w:space="0" w:color="000000"/>
              <w:left w:val="single" w:sz="4" w:space="0" w:color="000000"/>
              <w:bottom w:val="single" w:sz="4" w:space="0" w:color="000000"/>
              <w:right w:val="single" w:sz="4" w:space="0" w:color="000000"/>
            </w:tcBorders>
            <w:shd w:color="auto" w:fill="FFFFFF" w:val="clear"/>
          </w:tcPr>
          <w:p>
            <w:pPr>
              <w:pStyle w:val="Normal"/>
              <w:spacing w:before="0" w:after="160"/>
              <w:jc w:val="center"/>
              <w:rPr>
                <w:b/>
                <w:b/>
                <w:sz w:val="24"/>
                <w:szCs w:val="24"/>
              </w:rPr>
            </w:pPr>
            <w:r>
              <w:rPr>
                <w:b/>
                <w:sz w:val="24"/>
                <w:szCs w:val="24"/>
              </w:rPr>
              <w:t>Замовник:</w:t>
            </w:r>
          </w:p>
        </w:tc>
        <w:tc>
          <w:tcPr>
            <w:tcW w:w="4820" w:type="dxa"/>
            <w:tcBorders>
              <w:top w:val="single" w:sz="4" w:space="0" w:color="000000"/>
              <w:left w:val="single" w:sz="4" w:space="0" w:color="000000"/>
              <w:bottom w:val="single" w:sz="4" w:space="0" w:color="000000"/>
              <w:right w:val="single" w:sz="4" w:space="0" w:color="000000"/>
            </w:tcBorders>
            <w:shd w:color="auto" w:fill="FFFFFF" w:val="clear"/>
          </w:tcPr>
          <w:p>
            <w:pPr>
              <w:pStyle w:val="Normal"/>
              <w:spacing w:before="0" w:after="160"/>
              <w:jc w:val="center"/>
              <w:rPr/>
            </w:pPr>
            <w:r>
              <w:rPr>
                <w:b/>
                <w:sz w:val="24"/>
                <w:szCs w:val="24"/>
              </w:rPr>
              <w:t>Виконавець:</w:t>
            </w:r>
          </w:p>
        </w:tc>
      </w:tr>
      <w:tr>
        <w:trPr/>
        <w:tc>
          <w:tcPr>
            <w:tcW w:w="5101" w:type="dxa"/>
            <w:tcBorders>
              <w:top w:val="single" w:sz="4" w:space="0" w:color="000000"/>
              <w:left w:val="single" w:sz="4" w:space="0" w:color="000000"/>
              <w:bottom w:val="single" w:sz="4" w:space="0" w:color="000000"/>
              <w:right w:val="single" w:sz="4" w:space="0" w:color="000000"/>
            </w:tcBorders>
            <w:shd w:color="auto" w:fill="FFFFFF" w:val="clear"/>
          </w:tcPr>
          <w:p>
            <w:pPr>
              <w:pStyle w:val="Normal"/>
              <w:spacing w:lineRule="atLeast" w:line="100" w:before="0" w:after="0"/>
              <w:rPr>
                <w:sz w:val="24"/>
                <w:szCs w:val="24"/>
              </w:rPr>
            </w:pPr>
            <w:r>
              <w:rPr>
                <w:sz w:val="24"/>
                <w:szCs w:val="24"/>
              </w:rPr>
            </w:r>
          </w:p>
        </w:tc>
        <w:tc>
          <w:tcPr>
            <w:tcW w:w="4820" w:type="dxa"/>
            <w:tcBorders>
              <w:top w:val="single" w:sz="4" w:space="0" w:color="000000"/>
              <w:left w:val="single" w:sz="4" w:space="0" w:color="000000"/>
              <w:bottom w:val="single" w:sz="4" w:space="0" w:color="000000"/>
              <w:right w:val="single" w:sz="4" w:space="0" w:color="000000"/>
            </w:tcBorders>
            <w:shd w:color="auto" w:fill="FFFFFF" w:val="clear"/>
          </w:tcPr>
          <w:p>
            <w:pPr>
              <w:pStyle w:val="Normal"/>
              <w:spacing w:before="0" w:after="160"/>
              <w:rPr>
                <w:sz w:val="24"/>
                <w:szCs w:val="24"/>
              </w:rPr>
            </w:pPr>
            <w:r>
              <w:rPr>
                <w:sz w:val="24"/>
                <w:szCs w:val="24"/>
              </w:rPr>
            </w:r>
          </w:p>
        </w:tc>
      </w:tr>
    </w:tbl>
    <w:p>
      <w:pPr>
        <w:pStyle w:val="Normal"/>
        <w:rPr>
          <w:sz w:val="24"/>
          <w:szCs w:val="24"/>
        </w:rPr>
      </w:pPr>
      <w:r>
        <w:rPr>
          <w:sz w:val="24"/>
          <w:szCs w:val="24"/>
        </w:rPr>
        <w:t>м.п.                                                                                    м.п.</w:t>
      </w:r>
    </w:p>
    <w:p>
      <w:pPr>
        <w:pStyle w:val="Normal"/>
        <w:rPr>
          <w:sz w:val="24"/>
          <w:szCs w:val="24"/>
        </w:rPr>
      </w:pPr>
      <w:r>
        <w:rPr>
          <w:sz w:val="24"/>
          <w:szCs w:val="24"/>
        </w:rPr>
      </w:r>
    </w:p>
    <w:p>
      <w:pPr>
        <w:pStyle w:val="Normal"/>
        <w:rPr/>
      </w:pPr>
      <w:r>
        <w:rPr>
          <w:sz w:val="24"/>
          <w:szCs w:val="24"/>
          <w:lang w:val="uk-UA"/>
        </w:rPr>
        <w:t xml:space="preserve"> </w:t>
      </w:r>
    </w:p>
    <w:p>
      <w:pPr>
        <w:pStyle w:val="Normal"/>
        <w:rPr>
          <w:sz w:val="24"/>
          <w:szCs w:val="24"/>
          <w:lang w:val="uk-UA"/>
        </w:rPr>
      </w:pPr>
      <w:r>
        <w:rPr>
          <w:sz w:val="24"/>
          <w:szCs w:val="24"/>
          <w:lang w:val="uk-UA"/>
        </w:rPr>
      </w:r>
    </w:p>
    <w:p>
      <w:pPr>
        <w:pStyle w:val="Normal"/>
        <w:rPr>
          <w:sz w:val="24"/>
          <w:szCs w:val="24"/>
          <w:lang w:val="uk-UA"/>
        </w:rPr>
      </w:pPr>
      <w:r>
        <w:rPr>
          <w:sz w:val="24"/>
          <w:szCs w:val="24"/>
          <w:lang w:val="uk-UA"/>
        </w:rPr>
      </w:r>
    </w:p>
    <w:p>
      <w:pPr>
        <w:pStyle w:val="Normal"/>
        <w:rPr>
          <w:sz w:val="24"/>
          <w:szCs w:val="24"/>
          <w:lang w:val="uk-UA"/>
        </w:rPr>
      </w:pPr>
      <w:r>
        <w:rPr>
          <w:sz w:val="24"/>
          <w:szCs w:val="24"/>
          <w:lang w:val="uk-UA"/>
        </w:rPr>
      </w:r>
    </w:p>
    <w:p>
      <w:pPr>
        <w:pStyle w:val="Normal"/>
        <w:rPr>
          <w:sz w:val="24"/>
          <w:szCs w:val="24"/>
          <w:lang w:val="uk-UA"/>
        </w:rPr>
      </w:pPr>
      <w:r>
        <w:rPr>
          <w:sz w:val="24"/>
          <w:szCs w:val="24"/>
          <w:lang w:val="uk-UA"/>
        </w:rPr>
      </w:r>
    </w:p>
    <w:p>
      <w:pPr>
        <w:pStyle w:val="Normal"/>
        <w:rPr>
          <w:sz w:val="24"/>
          <w:szCs w:val="24"/>
          <w:lang w:val="uk-UA"/>
        </w:rPr>
      </w:pPr>
      <w:r>
        <w:rPr>
          <w:sz w:val="24"/>
          <w:szCs w:val="24"/>
          <w:lang w:val="uk-UA"/>
        </w:rPr>
      </w:r>
    </w:p>
    <w:p>
      <w:pPr>
        <w:pStyle w:val="Normal"/>
        <w:rPr>
          <w:sz w:val="24"/>
          <w:szCs w:val="24"/>
          <w:lang w:val="uk-UA"/>
        </w:rPr>
      </w:pPr>
      <w:r>
        <w:rPr>
          <w:sz w:val="24"/>
          <w:szCs w:val="24"/>
          <w:lang w:val="uk-UA"/>
        </w:rPr>
      </w:r>
    </w:p>
    <w:p>
      <w:pPr>
        <w:pStyle w:val="Normal"/>
        <w:rPr>
          <w:sz w:val="24"/>
          <w:szCs w:val="24"/>
          <w:lang w:val="uk-UA"/>
        </w:rPr>
      </w:pPr>
      <w:r>
        <w:rPr>
          <w:sz w:val="24"/>
          <w:szCs w:val="24"/>
          <w:lang w:val="uk-UA"/>
        </w:rPr>
      </w:r>
    </w:p>
    <w:p>
      <w:pPr>
        <w:pStyle w:val="Normal"/>
        <w:rPr>
          <w:sz w:val="24"/>
          <w:szCs w:val="24"/>
          <w:lang w:val="uk-UA"/>
        </w:rPr>
      </w:pPr>
      <w:r>
        <w:rPr>
          <w:sz w:val="24"/>
          <w:szCs w:val="24"/>
          <w:lang w:val="uk-UA"/>
        </w:rPr>
      </w:r>
    </w:p>
    <w:p>
      <w:pPr>
        <w:pStyle w:val="Normal"/>
        <w:rPr>
          <w:sz w:val="24"/>
          <w:szCs w:val="24"/>
          <w:lang w:val="uk-UA"/>
        </w:rPr>
      </w:pPr>
      <w:r>
        <w:rPr>
          <w:sz w:val="24"/>
          <w:szCs w:val="24"/>
          <w:lang w:val="uk-UA"/>
        </w:rPr>
      </w:r>
    </w:p>
    <w:p>
      <w:pPr>
        <w:pStyle w:val="Normal"/>
        <w:rPr>
          <w:sz w:val="24"/>
          <w:szCs w:val="24"/>
          <w:lang w:val="uk-UA"/>
        </w:rPr>
      </w:pPr>
      <w:r>
        <w:rPr>
          <w:sz w:val="24"/>
          <w:szCs w:val="24"/>
          <w:lang w:val="uk-UA"/>
        </w:rPr>
      </w:r>
    </w:p>
    <w:p>
      <w:pPr>
        <w:pStyle w:val="Normal"/>
        <w:rPr>
          <w:sz w:val="24"/>
          <w:szCs w:val="24"/>
          <w:lang w:val="uk-UA"/>
        </w:rPr>
      </w:pPr>
      <w:r>
        <w:rPr>
          <w:sz w:val="24"/>
          <w:szCs w:val="24"/>
          <w:lang w:val="uk-UA"/>
        </w:rPr>
      </w:r>
    </w:p>
    <w:p>
      <w:pPr>
        <w:pStyle w:val="Normal"/>
        <w:rPr>
          <w:sz w:val="24"/>
          <w:szCs w:val="24"/>
          <w:lang w:val="uk-UA"/>
        </w:rPr>
      </w:pPr>
      <w:r>
        <w:rPr>
          <w:sz w:val="24"/>
          <w:szCs w:val="24"/>
          <w:lang w:val="uk-UA"/>
        </w:rPr>
      </w:r>
    </w:p>
    <w:p>
      <w:pPr>
        <w:pStyle w:val="Normal"/>
        <w:rPr>
          <w:sz w:val="24"/>
          <w:szCs w:val="24"/>
          <w:lang w:val="uk-UA"/>
        </w:rPr>
      </w:pPr>
      <w:r>
        <w:rPr>
          <w:sz w:val="24"/>
          <w:szCs w:val="24"/>
          <w:lang w:val="uk-UA"/>
        </w:rPr>
      </w:r>
    </w:p>
    <w:p>
      <w:pPr>
        <w:pStyle w:val="Normal"/>
        <w:rPr>
          <w:sz w:val="24"/>
          <w:szCs w:val="24"/>
          <w:lang w:val="uk-UA"/>
        </w:rPr>
      </w:pPr>
      <w:r>
        <w:rPr>
          <w:sz w:val="24"/>
          <w:szCs w:val="24"/>
          <w:lang w:val="uk-UA"/>
        </w:rPr>
      </w:r>
    </w:p>
    <w:p>
      <w:pPr>
        <w:pStyle w:val="Normal"/>
        <w:rPr>
          <w:sz w:val="24"/>
          <w:szCs w:val="24"/>
          <w:lang w:val="uk-UA"/>
        </w:rPr>
      </w:pPr>
      <w:r>
        <w:rPr>
          <w:sz w:val="24"/>
          <w:szCs w:val="24"/>
          <w:lang w:val="uk-UA"/>
        </w:rPr>
      </w:r>
    </w:p>
    <w:p>
      <w:pPr>
        <w:pStyle w:val="Normal"/>
        <w:rPr>
          <w:sz w:val="24"/>
          <w:szCs w:val="24"/>
          <w:lang w:val="uk-UA"/>
        </w:rPr>
      </w:pPr>
      <w:r>
        <w:rPr>
          <w:sz w:val="24"/>
          <w:szCs w:val="24"/>
          <w:lang w:val="uk-UA"/>
        </w:rPr>
      </w:r>
    </w:p>
    <w:p>
      <w:pPr>
        <w:pStyle w:val="Normal"/>
        <w:rPr>
          <w:sz w:val="24"/>
          <w:szCs w:val="24"/>
          <w:lang w:val="uk-UA"/>
        </w:rPr>
      </w:pPr>
      <w:r>
        <w:rPr>
          <w:sz w:val="24"/>
          <w:szCs w:val="24"/>
          <w:lang w:val="uk-UA"/>
        </w:rPr>
      </w:r>
    </w:p>
    <w:p>
      <w:pPr>
        <w:pStyle w:val="Normal"/>
        <w:rPr>
          <w:sz w:val="24"/>
          <w:szCs w:val="24"/>
          <w:lang w:val="uk-UA"/>
        </w:rPr>
      </w:pPr>
      <w:r>
        <w:rPr>
          <w:sz w:val="24"/>
          <w:szCs w:val="24"/>
          <w:lang w:val="uk-UA"/>
        </w:rPr>
      </w:r>
    </w:p>
    <w:p>
      <w:pPr>
        <w:pStyle w:val="Normal"/>
        <w:rPr>
          <w:sz w:val="24"/>
          <w:szCs w:val="24"/>
          <w:lang w:val="uk-UA"/>
        </w:rPr>
      </w:pPr>
      <w:r>
        <w:rPr>
          <w:sz w:val="24"/>
          <w:szCs w:val="24"/>
          <w:lang w:val="uk-UA"/>
        </w:rPr>
      </w:r>
    </w:p>
    <w:p>
      <w:pPr>
        <w:pStyle w:val="Normal"/>
        <w:rPr>
          <w:sz w:val="24"/>
          <w:szCs w:val="24"/>
          <w:lang w:val="uk-UA"/>
        </w:rPr>
      </w:pPr>
      <w:r>
        <w:rPr>
          <w:sz w:val="24"/>
          <w:szCs w:val="24"/>
          <w:lang w:val="uk-UA"/>
        </w:rPr>
      </w:r>
    </w:p>
    <w:p>
      <w:pPr>
        <w:pStyle w:val="Normal"/>
        <w:rPr>
          <w:sz w:val="24"/>
          <w:szCs w:val="24"/>
          <w:lang w:val="uk-UA"/>
        </w:rPr>
      </w:pPr>
      <w:r>
        <w:rPr>
          <w:sz w:val="24"/>
          <w:szCs w:val="24"/>
          <w:lang w:val="uk-UA"/>
        </w:rPr>
      </w:r>
    </w:p>
    <w:p>
      <w:pPr>
        <w:pStyle w:val="Normal"/>
        <w:rPr>
          <w:sz w:val="24"/>
          <w:szCs w:val="24"/>
          <w:lang w:val="uk-UA"/>
        </w:rPr>
      </w:pPr>
      <w:r>
        <w:rPr>
          <w:sz w:val="24"/>
          <w:szCs w:val="24"/>
          <w:lang w:val="uk-UA"/>
        </w:rPr>
      </w:r>
    </w:p>
    <w:p>
      <w:pPr>
        <w:pStyle w:val="Normal"/>
        <w:rPr>
          <w:sz w:val="24"/>
          <w:szCs w:val="24"/>
          <w:lang w:val="uk-UA"/>
        </w:rPr>
      </w:pPr>
      <w:r>
        <w:rPr>
          <w:sz w:val="24"/>
          <w:szCs w:val="24"/>
          <w:lang w:val="uk-UA"/>
        </w:rPr>
      </w:r>
    </w:p>
    <w:p>
      <w:pPr>
        <w:pStyle w:val="Normal"/>
        <w:rPr>
          <w:sz w:val="24"/>
          <w:szCs w:val="24"/>
          <w:lang w:val="uk-UA"/>
        </w:rPr>
      </w:pPr>
      <w:r>
        <w:rPr>
          <w:sz w:val="24"/>
          <w:szCs w:val="24"/>
          <w:lang w:val="uk-UA"/>
        </w:rPr>
      </w:r>
    </w:p>
    <w:p>
      <w:pPr>
        <w:pStyle w:val="Normal"/>
        <w:rPr>
          <w:sz w:val="24"/>
          <w:szCs w:val="24"/>
          <w:lang w:val="uk-UA"/>
        </w:rPr>
      </w:pPr>
      <w:r>
        <w:rPr>
          <w:sz w:val="24"/>
          <w:szCs w:val="24"/>
          <w:lang w:val="uk-UA"/>
        </w:rPr>
      </w:r>
    </w:p>
    <w:p>
      <w:pPr>
        <w:pStyle w:val="Normal"/>
        <w:rPr>
          <w:sz w:val="24"/>
          <w:szCs w:val="24"/>
          <w:lang w:val="uk-UA"/>
        </w:rPr>
      </w:pPr>
      <w:r>
        <w:rPr>
          <w:sz w:val="24"/>
          <w:szCs w:val="24"/>
          <w:lang w:val="uk-UA"/>
        </w:rPr>
      </w:r>
    </w:p>
    <w:p>
      <w:pPr>
        <w:pStyle w:val="Normal"/>
        <w:rPr>
          <w:sz w:val="24"/>
          <w:szCs w:val="24"/>
          <w:lang w:val="uk-UA"/>
        </w:rPr>
      </w:pPr>
      <w:r>
        <w:rPr>
          <w:sz w:val="24"/>
          <w:szCs w:val="24"/>
          <w:lang w:val="uk-UA"/>
        </w:rPr>
      </w:r>
    </w:p>
    <w:p>
      <w:pPr>
        <w:pStyle w:val="Normal"/>
        <w:rPr>
          <w:sz w:val="24"/>
          <w:szCs w:val="24"/>
        </w:rPr>
      </w:pPr>
      <w:r>
        <w:rPr>
          <w:sz w:val="24"/>
          <w:szCs w:val="24"/>
        </w:rPr>
      </w:r>
    </w:p>
    <w:p>
      <w:pPr>
        <w:pStyle w:val="Normal"/>
        <w:tabs>
          <w:tab w:val="clear" w:pos="708"/>
          <w:tab w:val="left" w:pos="8055" w:leader="none"/>
        </w:tabs>
        <w:spacing w:before="0" w:after="0"/>
        <w:ind w:firstLine="708"/>
        <w:jc w:val="right"/>
        <w:rPr>
          <w:b/>
          <w:b/>
          <w:color w:val="000000"/>
          <w:sz w:val="24"/>
          <w:szCs w:val="24"/>
        </w:rPr>
      </w:pPr>
      <w:r>
        <w:rPr>
          <w:b/>
          <w:color w:val="000000"/>
          <w:sz w:val="24"/>
          <w:szCs w:val="24"/>
        </w:rPr>
        <w:t xml:space="preserve">Додаток № 1 </w:t>
      </w:r>
    </w:p>
    <w:p>
      <w:pPr>
        <w:pStyle w:val="Normal"/>
        <w:tabs>
          <w:tab w:val="clear" w:pos="708"/>
          <w:tab w:val="left" w:pos="8055" w:leader="none"/>
        </w:tabs>
        <w:spacing w:before="0" w:after="0"/>
        <w:ind w:firstLine="708"/>
        <w:jc w:val="right"/>
        <w:rPr>
          <w:b/>
          <w:b/>
          <w:color w:val="000000"/>
          <w:sz w:val="24"/>
          <w:szCs w:val="24"/>
        </w:rPr>
      </w:pPr>
      <w:r>
        <w:rPr>
          <w:b/>
          <w:color w:val="000000"/>
          <w:sz w:val="24"/>
          <w:szCs w:val="24"/>
        </w:rPr>
        <w:t xml:space="preserve">до договору №                    </w:t>
      </w:r>
    </w:p>
    <w:p>
      <w:pPr>
        <w:pStyle w:val="Normal"/>
        <w:tabs>
          <w:tab w:val="clear" w:pos="708"/>
          <w:tab w:val="left" w:pos="8055" w:leader="none"/>
        </w:tabs>
        <w:spacing w:before="0" w:after="0"/>
        <w:ind w:firstLine="708"/>
        <w:jc w:val="right"/>
        <w:rPr>
          <w:color w:val="000000"/>
          <w:sz w:val="24"/>
          <w:szCs w:val="24"/>
        </w:rPr>
      </w:pPr>
      <w:r>
        <w:rPr>
          <w:b/>
          <w:color w:val="000000"/>
          <w:sz w:val="24"/>
          <w:szCs w:val="24"/>
        </w:rPr>
        <w:t xml:space="preserve"> </w:t>
      </w:r>
      <w:r>
        <w:rPr>
          <w:b/>
          <w:color w:val="000000"/>
          <w:sz w:val="24"/>
          <w:szCs w:val="24"/>
        </w:rPr>
        <w:t>від "____"   ____________  202</w:t>
      </w:r>
      <w:r>
        <w:rPr>
          <w:b/>
          <w:color w:val="000000"/>
          <w:sz w:val="24"/>
          <w:szCs w:val="24"/>
          <w:lang w:val="uk-UA"/>
        </w:rPr>
        <w:t>3</w:t>
      </w:r>
      <w:r>
        <w:rPr>
          <w:b/>
          <w:color w:val="000000"/>
          <w:sz w:val="24"/>
          <w:szCs w:val="24"/>
        </w:rPr>
        <w:t xml:space="preserve"> р.</w:t>
      </w:r>
    </w:p>
    <w:p>
      <w:pPr>
        <w:pStyle w:val="Normal"/>
        <w:tabs>
          <w:tab w:val="clear" w:pos="708"/>
          <w:tab w:val="left" w:pos="8055" w:leader="none"/>
        </w:tabs>
        <w:spacing w:before="0" w:after="0"/>
        <w:rPr>
          <w:color w:val="000000"/>
          <w:sz w:val="24"/>
          <w:szCs w:val="24"/>
        </w:rPr>
      </w:pPr>
      <w:r>
        <w:rPr>
          <w:color w:val="000000"/>
          <w:sz w:val="24"/>
          <w:szCs w:val="24"/>
        </w:rPr>
      </w:r>
    </w:p>
    <w:p>
      <w:pPr>
        <w:pStyle w:val="Normal"/>
        <w:tabs>
          <w:tab w:val="clear" w:pos="708"/>
          <w:tab w:val="left" w:pos="8055" w:leader="none"/>
        </w:tabs>
        <w:spacing w:before="0" w:after="0"/>
        <w:ind w:firstLine="708"/>
        <w:rPr>
          <w:b/>
          <w:b/>
          <w:color w:val="000000"/>
          <w:sz w:val="24"/>
          <w:szCs w:val="24"/>
        </w:rPr>
      </w:pPr>
      <w:r>
        <w:rPr>
          <w:b/>
          <w:color w:val="000000"/>
          <w:sz w:val="24"/>
          <w:szCs w:val="24"/>
        </w:rPr>
        <w:t xml:space="preserve">                                                </w:t>
      </w:r>
    </w:p>
    <w:p>
      <w:pPr>
        <w:pStyle w:val="Normal"/>
        <w:tabs>
          <w:tab w:val="clear" w:pos="708"/>
          <w:tab w:val="left" w:pos="8055" w:leader="none"/>
        </w:tabs>
        <w:spacing w:before="0" w:after="0"/>
        <w:ind w:firstLine="708"/>
        <w:jc w:val="center"/>
        <w:rPr>
          <w:b/>
          <w:b/>
          <w:color w:val="000000"/>
          <w:sz w:val="24"/>
          <w:szCs w:val="24"/>
        </w:rPr>
      </w:pPr>
      <w:r>
        <w:rPr>
          <w:b/>
          <w:color w:val="000000"/>
          <w:sz w:val="24"/>
          <w:szCs w:val="24"/>
        </w:rPr>
        <w:t>Протокол погодження договірної ціни</w:t>
      </w:r>
    </w:p>
    <w:p>
      <w:pPr>
        <w:pStyle w:val="Normal"/>
        <w:tabs>
          <w:tab w:val="clear" w:pos="708"/>
          <w:tab w:val="left" w:pos="8055" w:leader="none"/>
        </w:tabs>
        <w:spacing w:before="0" w:after="0"/>
        <w:ind w:firstLine="709"/>
        <w:jc w:val="both"/>
        <w:rPr>
          <w:b/>
          <w:b/>
          <w:color w:val="000000"/>
          <w:sz w:val="24"/>
          <w:szCs w:val="24"/>
        </w:rPr>
      </w:pPr>
      <w:r>
        <w:rPr>
          <w:b/>
          <w:color w:val="000000"/>
          <w:sz w:val="24"/>
          <w:szCs w:val="24"/>
        </w:rPr>
      </w:r>
    </w:p>
    <w:p>
      <w:pPr>
        <w:pStyle w:val="Normal"/>
        <w:tabs>
          <w:tab w:val="clear" w:pos="708"/>
          <w:tab w:val="left" w:pos="8055" w:leader="none"/>
        </w:tabs>
        <w:spacing w:before="0" w:after="0"/>
        <w:ind w:firstLine="709"/>
        <w:jc w:val="both"/>
        <w:rPr>
          <w:b/>
          <w:b/>
          <w:color w:val="000000"/>
          <w:sz w:val="24"/>
          <w:szCs w:val="24"/>
        </w:rPr>
      </w:pPr>
      <w:r>
        <w:rPr>
          <w:b/>
          <w:color w:val="000000"/>
          <w:sz w:val="24"/>
          <w:szCs w:val="24"/>
        </w:rPr>
        <w:t>Виконавець:</w:t>
      </w:r>
      <w:r>
        <w:rPr>
          <w:color w:val="000000"/>
          <w:sz w:val="24"/>
          <w:szCs w:val="24"/>
        </w:rPr>
        <w:t xml:space="preserve">  _________________________________________________________ яке є платником податку на прибуток на загальних підставах, в особі _______________________________________________, що діє на підставі _________________, з однієї сторони, та</w:t>
      </w:r>
    </w:p>
    <w:p>
      <w:pPr>
        <w:pStyle w:val="Normal"/>
        <w:tabs>
          <w:tab w:val="clear" w:pos="708"/>
          <w:tab w:val="left" w:pos="8055" w:leader="none"/>
        </w:tabs>
        <w:spacing w:before="0" w:after="0"/>
        <w:ind w:firstLine="708"/>
        <w:jc w:val="both"/>
        <w:rPr/>
      </w:pPr>
      <w:r>
        <w:rPr>
          <w:b/>
          <w:sz w:val="24"/>
          <w:szCs w:val="24"/>
          <w:lang w:val="uk-UA"/>
        </w:rPr>
        <w:t>_______________________________________________________________________</w:t>
      </w:r>
      <w:r>
        <w:rPr>
          <w:b/>
          <w:sz w:val="24"/>
          <w:szCs w:val="24"/>
        </w:rPr>
        <w:t xml:space="preserve">, </w:t>
      </w:r>
      <w:r>
        <w:rPr>
          <w:sz w:val="24"/>
          <w:szCs w:val="24"/>
        </w:rPr>
        <w:t xml:space="preserve">(далі - Замовник) в особі </w:t>
      </w:r>
      <w:r>
        <w:rPr>
          <w:bCs/>
          <w:sz w:val="24"/>
          <w:szCs w:val="24"/>
          <w:lang w:val="uk-UA"/>
        </w:rPr>
        <w:t>_________________</w:t>
      </w:r>
      <w:r>
        <w:rPr>
          <w:bCs/>
          <w:iCs/>
          <w:sz w:val="24"/>
          <w:szCs w:val="24"/>
        </w:rPr>
        <w:t>,</w:t>
      </w:r>
      <w:r>
        <w:rPr>
          <w:sz w:val="24"/>
          <w:szCs w:val="24"/>
        </w:rPr>
        <w:t xml:space="preserve"> діючого на підставі  </w:t>
      </w:r>
      <w:r>
        <w:rPr>
          <w:sz w:val="24"/>
          <w:szCs w:val="24"/>
          <w:lang w:val="uk-UA"/>
        </w:rPr>
        <w:t>________________</w:t>
      </w:r>
      <w:r>
        <w:rPr>
          <w:color w:val="000000"/>
          <w:sz w:val="24"/>
          <w:szCs w:val="24"/>
        </w:rPr>
        <w:t>, з іншої сторони, разом на далі Сторони, погодили наступне:</w:t>
      </w:r>
    </w:p>
    <w:p>
      <w:pPr>
        <w:pStyle w:val="Normal"/>
        <w:tabs>
          <w:tab w:val="clear" w:pos="708"/>
          <w:tab w:val="left" w:pos="8055" w:leader="none"/>
        </w:tabs>
        <w:spacing w:before="0" w:after="0"/>
        <w:ind w:firstLine="708"/>
        <w:jc w:val="both"/>
        <w:rPr>
          <w:color w:val="000000"/>
          <w:sz w:val="24"/>
          <w:szCs w:val="24"/>
        </w:rPr>
      </w:pPr>
      <w:r>
        <w:rPr>
          <w:color w:val="000000"/>
          <w:sz w:val="24"/>
          <w:szCs w:val="24"/>
        </w:rPr>
        <w:t>Ціна на послуги по пранню білизни складає:</w:t>
      </w:r>
    </w:p>
    <w:tbl>
      <w:tblPr>
        <w:tblW w:w="10368" w:type="dxa"/>
        <w:jc w:val="left"/>
        <w:tblInd w:w="0" w:type="dxa"/>
        <w:tblCellMar>
          <w:top w:w="0" w:type="dxa"/>
          <w:left w:w="108" w:type="dxa"/>
          <w:bottom w:w="0" w:type="dxa"/>
          <w:right w:w="108" w:type="dxa"/>
        </w:tblCellMar>
        <w:tblLook w:val="0000"/>
      </w:tblPr>
      <w:tblGrid>
        <w:gridCol w:w="540"/>
        <w:gridCol w:w="3818"/>
        <w:gridCol w:w="1561"/>
        <w:gridCol w:w="1388"/>
        <w:gridCol w:w="1440"/>
        <w:gridCol w:w="1620"/>
      </w:tblGrid>
      <w:tr>
        <w:trPr>
          <w:trHeight w:val="675" w:hRule="atLeast"/>
          <w:cantSplit w:val="true"/>
        </w:trPr>
        <w:tc>
          <w:tcPr>
            <w:tcW w:w="54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keepNext w:val="true"/>
              <w:keepLines/>
              <w:shd w:val="clear" w:color="auto" w:fill="FFFFFF"/>
              <w:tabs>
                <w:tab w:val="clear" w:pos="708"/>
                <w:tab w:val="center" w:pos="6294" w:leader="none"/>
                <w:tab w:val="center" w:pos="8038" w:leader="none"/>
                <w:tab w:val="center" w:pos="9247" w:leader="none"/>
              </w:tabs>
              <w:spacing w:before="0" w:after="0"/>
              <w:jc w:val="center"/>
              <w:rPr>
                <w:b/>
                <w:b/>
                <w:bCs/>
                <w:color w:val="000000"/>
                <w:spacing w:val="-8"/>
                <w:sz w:val="24"/>
                <w:szCs w:val="24"/>
              </w:rPr>
            </w:pPr>
            <w:r>
              <w:rPr>
                <w:b/>
                <w:bCs/>
                <w:color w:val="000000"/>
                <w:spacing w:val="-8"/>
                <w:sz w:val="24"/>
                <w:szCs w:val="24"/>
              </w:rPr>
              <w:t>№</w:t>
            </w:r>
          </w:p>
          <w:p>
            <w:pPr>
              <w:pStyle w:val="Normal"/>
              <w:keepNext w:val="true"/>
              <w:keepLines/>
              <w:shd w:val="clear" w:color="auto" w:fill="FFFFFF"/>
              <w:tabs>
                <w:tab w:val="clear" w:pos="708"/>
                <w:tab w:val="center" w:pos="6294" w:leader="none"/>
                <w:tab w:val="center" w:pos="8038" w:leader="none"/>
                <w:tab w:val="center" w:pos="9247" w:leader="none"/>
              </w:tabs>
              <w:spacing w:before="0" w:after="0"/>
              <w:jc w:val="center"/>
              <w:rPr>
                <w:b/>
                <w:b/>
                <w:bCs/>
                <w:color w:val="000000"/>
                <w:spacing w:val="-8"/>
                <w:sz w:val="24"/>
                <w:szCs w:val="24"/>
              </w:rPr>
            </w:pPr>
            <w:r>
              <w:rPr>
                <w:b/>
                <w:bCs/>
                <w:color w:val="000000"/>
                <w:spacing w:val="-8"/>
                <w:sz w:val="24"/>
                <w:szCs w:val="24"/>
              </w:rPr>
              <w:t>п/п</w:t>
            </w:r>
          </w:p>
        </w:tc>
        <w:tc>
          <w:tcPr>
            <w:tcW w:w="381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hd w:val="clear" w:color="auto" w:fill="FFFFFF"/>
              <w:spacing w:before="0" w:after="0"/>
              <w:jc w:val="center"/>
              <w:rPr>
                <w:b/>
                <w:b/>
                <w:bCs/>
                <w:color w:val="000000"/>
                <w:spacing w:val="-8"/>
                <w:sz w:val="24"/>
                <w:szCs w:val="24"/>
              </w:rPr>
            </w:pPr>
            <w:r>
              <w:rPr>
                <w:b/>
                <w:bCs/>
                <w:color w:val="000000"/>
                <w:spacing w:val="-8"/>
                <w:sz w:val="24"/>
                <w:szCs w:val="24"/>
              </w:rPr>
              <w:t xml:space="preserve">Найменування </w:t>
            </w:r>
          </w:p>
        </w:tc>
        <w:tc>
          <w:tcPr>
            <w:tcW w:w="156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hd w:val="clear" w:color="auto" w:fill="FFFFFF"/>
              <w:spacing w:before="0" w:after="0"/>
              <w:jc w:val="center"/>
              <w:rPr>
                <w:b/>
                <w:b/>
                <w:bCs/>
                <w:color w:val="000000"/>
                <w:spacing w:val="-8"/>
                <w:sz w:val="24"/>
                <w:szCs w:val="24"/>
              </w:rPr>
            </w:pPr>
            <w:r>
              <w:rPr>
                <w:b/>
                <w:bCs/>
                <w:color w:val="000000"/>
                <w:spacing w:val="-8"/>
                <w:sz w:val="24"/>
                <w:szCs w:val="24"/>
              </w:rPr>
              <w:t xml:space="preserve">Одиниці виміру </w:t>
            </w:r>
          </w:p>
        </w:tc>
        <w:tc>
          <w:tcPr>
            <w:tcW w:w="138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hd w:val="clear" w:color="auto" w:fill="FFFFFF"/>
              <w:spacing w:before="0" w:after="0"/>
              <w:ind w:right="-108" w:hanging="0"/>
              <w:jc w:val="center"/>
              <w:rPr>
                <w:b/>
                <w:b/>
                <w:bCs/>
                <w:color w:val="000000"/>
                <w:spacing w:val="-8"/>
                <w:sz w:val="24"/>
                <w:szCs w:val="24"/>
              </w:rPr>
            </w:pPr>
            <w:r>
              <w:rPr>
                <w:b/>
                <w:bCs/>
                <w:color w:val="000000"/>
                <w:spacing w:val="-8"/>
                <w:sz w:val="24"/>
                <w:szCs w:val="24"/>
              </w:rPr>
              <w:t>Кількість</w:t>
            </w:r>
          </w:p>
        </w:tc>
        <w:tc>
          <w:tcPr>
            <w:tcW w:w="144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keepNext w:val="true"/>
              <w:keepLines/>
              <w:shd w:val="clear" w:color="auto" w:fill="FFFFFF"/>
              <w:tabs>
                <w:tab w:val="clear" w:pos="708"/>
                <w:tab w:val="center" w:pos="6294" w:leader="none"/>
                <w:tab w:val="center" w:pos="8038" w:leader="none"/>
                <w:tab w:val="center" w:pos="9247" w:leader="none"/>
              </w:tabs>
              <w:spacing w:before="0" w:after="0"/>
              <w:jc w:val="center"/>
              <w:rPr>
                <w:b/>
                <w:b/>
                <w:bCs/>
                <w:color w:val="000000"/>
                <w:spacing w:val="-8"/>
                <w:sz w:val="24"/>
                <w:szCs w:val="24"/>
              </w:rPr>
            </w:pPr>
            <w:r>
              <w:rPr>
                <w:b/>
                <w:bCs/>
                <w:color w:val="000000"/>
                <w:spacing w:val="-8"/>
                <w:sz w:val="24"/>
                <w:szCs w:val="24"/>
              </w:rPr>
              <w:t>Ціна за одиницю з ПДВ (грн.)</w:t>
            </w:r>
          </w:p>
        </w:tc>
        <w:tc>
          <w:tcPr>
            <w:tcW w:w="162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keepNext w:val="true"/>
              <w:keepLines/>
              <w:shd w:val="clear" w:color="auto" w:fill="FFFFFF"/>
              <w:tabs>
                <w:tab w:val="clear" w:pos="708"/>
                <w:tab w:val="center" w:pos="6294" w:leader="none"/>
                <w:tab w:val="center" w:pos="8038" w:leader="none"/>
                <w:tab w:val="center" w:pos="9247" w:leader="none"/>
              </w:tabs>
              <w:spacing w:before="0" w:after="0"/>
              <w:jc w:val="center"/>
              <w:rPr>
                <w:b/>
                <w:b/>
                <w:bCs/>
                <w:color w:val="000000"/>
                <w:spacing w:val="-8"/>
                <w:sz w:val="24"/>
                <w:szCs w:val="24"/>
              </w:rPr>
            </w:pPr>
            <w:r>
              <w:rPr>
                <w:b/>
                <w:bCs/>
                <w:color w:val="000000"/>
                <w:spacing w:val="-8"/>
                <w:sz w:val="24"/>
                <w:szCs w:val="24"/>
              </w:rPr>
              <w:t>Сума  з ПДВ  (грн.)</w:t>
            </w:r>
          </w:p>
        </w:tc>
      </w:tr>
      <w:tr>
        <w:trPr>
          <w:trHeight w:val="763" w:hRule="atLeast"/>
          <w:cantSplit w:val="true"/>
        </w:trPr>
        <w:tc>
          <w:tcPr>
            <w:tcW w:w="54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hd w:val="clear" w:color="auto" w:fill="FFFFFF"/>
              <w:spacing w:before="0" w:after="0"/>
              <w:jc w:val="center"/>
              <w:rPr>
                <w:color w:val="000000"/>
                <w:sz w:val="24"/>
                <w:szCs w:val="24"/>
              </w:rPr>
            </w:pPr>
            <w:r>
              <w:rPr>
                <w:color w:val="000000"/>
                <w:sz w:val="24"/>
                <w:szCs w:val="24"/>
              </w:rPr>
              <w:t>1</w:t>
            </w:r>
          </w:p>
        </w:tc>
        <w:tc>
          <w:tcPr>
            <w:tcW w:w="3818" w:type="dxa"/>
            <w:tcBorders>
              <w:top w:val="single" w:sz="4" w:space="0" w:color="000000"/>
              <w:left w:val="single" w:sz="4" w:space="0" w:color="000000"/>
              <w:bottom w:val="single" w:sz="4" w:space="0" w:color="000000"/>
              <w:right w:val="single" w:sz="4" w:space="0" w:color="000000"/>
            </w:tcBorders>
            <w:shd w:fill="auto" w:val="clear"/>
            <w:vAlign w:val="center"/>
          </w:tcPr>
          <w:p>
            <w:pPr>
              <w:pStyle w:val="1"/>
              <w:spacing w:lineRule="auto" w:line="240" w:before="0" w:after="0"/>
              <w:contextualSpacing/>
              <w:jc w:val="left"/>
              <w:rPr>
                <w:rFonts w:ascii="Times New Roman" w:hAnsi="Times New Roman"/>
              </w:rPr>
            </w:pPr>
            <w:r>
              <w:rPr>
                <w:rFonts w:eastAsia="Times New Roman" w:cs="Times New Roman" w:ascii="Times New Roman" w:hAnsi="Times New Roman"/>
                <w:b w:val="false"/>
                <w:bCs w:val="false"/>
                <w:color w:val="auto"/>
                <w:kern w:val="2"/>
                <w:sz w:val="24"/>
                <w:szCs w:val="24"/>
                <w:lang w:val="uk-UA" w:eastAsia="ar-SA" w:bidi="ar-SA"/>
              </w:rPr>
              <w:t>ДК 021:2015 98310000-9 — Послуги з прання і сухого чищення (Послуги з прання білизни)</w:t>
            </w:r>
          </w:p>
          <w:p>
            <w:pPr>
              <w:pStyle w:val="Normal"/>
              <w:shd w:val="clear" w:color="auto" w:fill="FFFFFF"/>
              <w:spacing w:before="0" w:after="0"/>
              <w:rPr>
                <w:color w:val="000000"/>
                <w:sz w:val="24"/>
                <w:szCs w:val="24"/>
                <w:lang w:val="uk-UA"/>
              </w:rPr>
            </w:pPr>
            <w:r>
              <w:rPr>
                <w:color w:val="000000"/>
                <w:sz w:val="24"/>
                <w:szCs w:val="24"/>
                <w:lang w:val="uk-UA"/>
              </w:rPr>
            </w:r>
          </w:p>
        </w:tc>
        <w:tc>
          <w:tcPr>
            <w:tcW w:w="156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hd w:val="clear" w:color="auto" w:fill="FFFFFF"/>
              <w:spacing w:before="0" w:after="0"/>
              <w:jc w:val="center"/>
              <w:rPr>
                <w:color w:val="000000"/>
                <w:sz w:val="24"/>
                <w:szCs w:val="24"/>
              </w:rPr>
            </w:pPr>
            <w:r>
              <w:rPr>
                <w:color w:val="000000"/>
                <w:sz w:val="24"/>
                <w:szCs w:val="24"/>
              </w:rPr>
              <w:t>кг</w:t>
            </w:r>
          </w:p>
        </w:tc>
        <w:tc>
          <w:tcPr>
            <w:tcW w:w="138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hd w:val="clear" w:color="auto" w:fill="FFFFFF"/>
              <w:spacing w:before="0" w:after="0"/>
              <w:jc w:val="center"/>
              <w:rPr>
                <w:color w:val="000000"/>
                <w:sz w:val="24"/>
                <w:szCs w:val="24"/>
              </w:rPr>
            </w:pPr>
            <w:r>
              <w:rPr>
                <w:color w:val="000000"/>
                <w:sz w:val="24"/>
                <w:szCs w:val="24"/>
              </w:rPr>
            </w:r>
          </w:p>
        </w:tc>
        <w:tc>
          <w:tcPr>
            <w:tcW w:w="144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keepNext w:val="true"/>
              <w:keepLines/>
              <w:shd w:val="clear" w:color="auto" w:fill="FFFFFF"/>
              <w:spacing w:before="0" w:after="0"/>
              <w:jc w:val="center"/>
              <w:rPr>
                <w:color w:val="000000"/>
                <w:sz w:val="24"/>
                <w:szCs w:val="24"/>
              </w:rPr>
            </w:pPr>
            <w:r>
              <w:rPr>
                <w:color w:val="000000"/>
                <w:sz w:val="24"/>
                <w:szCs w:val="24"/>
              </w:rPr>
            </w:r>
          </w:p>
        </w:tc>
        <w:tc>
          <w:tcPr>
            <w:tcW w:w="162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keepNext w:val="true"/>
              <w:keepLines/>
              <w:shd w:val="clear" w:color="auto" w:fill="FFFFFF"/>
              <w:spacing w:before="0" w:after="0"/>
              <w:jc w:val="center"/>
              <w:rPr>
                <w:i/>
                <w:i/>
                <w:color w:val="000000"/>
                <w:sz w:val="24"/>
                <w:szCs w:val="24"/>
              </w:rPr>
            </w:pPr>
            <w:r>
              <w:rPr>
                <w:i/>
                <w:color w:val="000000"/>
                <w:sz w:val="24"/>
                <w:szCs w:val="24"/>
              </w:rPr>
            </w:r>
          </w:p>
        </w:tc>
      </w:tr>
      <w:tr>
        <w:trPr>
          <w:trHeight w:val="910" w:hRule="atLeast"/>
          <w:cantSplit w:val="true"/>
        </w:trPr>
        <w:tc>
          <w:tcPr>
            <w:tcW w:w="7307" w:type="dxa"/>
            <w:gridSpan w:val="4"/>
            <w:tcBorders>
              <w:top w:val="single" w:sz="4" w:space="0" w:color="000000"/>
              <w:left w:val="single" w:sz="4" w:space="0" w:color="000000"/>
              <w:bottom w:val="single" w:sz="4" w:space="0" w:color="000000"/>
              <w:right w:val="single" w:sz="4" w:space="0" w:color="000000"/>
            </w:tcBorders>
            <w:shd w:fill="auto" w:val="clear"/>
            <w:vAlign w:val="center"/>
          </w:tcPr>
          <w:p>
            <w:pPr>
              <w:pStyle w:val="Normal"/>
              <w:keepNext w:val="true"/>
              <w:keepLines/>
              <w:shd w:val="clear" w:color="auto" w:fill="FFFFFF"/>
              <w:spacing w:before="0" w:after="0"/>
              <w:jc w:val="right"/>
              <w:rPr>
                <w:color w:val="000000"/>
                <w:sz w:val="24"/>
                <w:szCs w:val="24"/>
              </w:rPr>
            </w:pPr>
            <w:r>
              <w:rPr>
                <w:color w:val="000000"/>
                <w:sz w:val="24"/>
                <w:szCs w:val="24"/>
              </w:rPr>
            </w:r>
          </w:p>
        </w:tc>
        <w:tc>
          <w:tcPr>
            <w:tcW w:w="144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keepNext w:val="true"/>
              <w:keepLines/>
              <w:shd w:val="clear" w:color="auto" w:fill="FFFFFF"/>
              <w:spacing w:before="0" w:after="0"/>
              <w:jc w:val="center"/>
              <w:rPr>
                <w:color w:val="000000"/>
                <w:sz w:val="24"/>
                <w:szCs w:val="24"/>
              </w:rPr>
            </w:pPr>
            <w:r>
              <w:rPr>
                <w:b/>
                <w:color w:val="000000"/>
                <w:sz w:val="24"/>
                <w:szCs w:val="24"/>
              </w:rPr>
              <w:t xml:space="preserve">Всього </w:t>
            </w:r>
            <w:r>
              <w:rPr>
                <w:b/>
                <w:bCs/>
                <w:color w:val="000000"/>
                <w:spacing w:val="-8"/>
                <w:sz w:val="24"/>
                <w:szCs w:val="24"/>
              </w:rPr>
              <w:t xml:space="preserve"> з ПДВ (грн.)</w:t>
            </w:r>
          </w:p>
        </w:tc>
        <w:tc>
          <w:tcPr>
            <w:tcW w:w="162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keepNext w:val="true"/>
              <w:keepLines/>
              <w:shd w:val="clear" w:color="auto" w:fill="FFFFFF"/>
              <w:spacing w:before="0" w:after="0"/>
              <w:jc w:val="center"/>
              <w:rPr>
                <w:b/>
                <w:b/>
                <w:color w:val="000000"/>
                <w:sz w:val="24"/>
                <w:szCs w:val="24"/>
              </w:rPr>
            </w:pPr>
            <w:r>
              <w:rPr>
                <w:b/>
                <w:color w:val="000000"/>
                <w:sz w:val="24"/>
                <w:szCs w:val="24"/>
              </w:rPr>
            </w:r>
          </w:p>
        </w:tc>
      </w:tr>
      <w:tr>
        <w:trPr>
          <w:trHeight w:val="703" w:hRule="atLeast"/>
        </w:trPr>
        <w:tc>
          <w:tcPr>
            <w:tcW w:w="540" w:type="dxa"/>
            <w:tcBorders/>
            <w:shd w:fill="auto" w:val="clear"/>
          </w:tcPr>
          <w:p>
            <w:pPr>
              <w:pStyle w:val="Normal"/>
              <w:widowControl/>
              <w:bidi w:val="0"/>
              <w:spacing w:lineRule="auto" w:line="240" w:before="0" w:after="160"/>
              <w:jc w:val="left"/>
              <w:rPr/>
            </w:pPr>
            <w:r>
              <w:rPr/>
            </w:r>
          </w:p>
        </w:tc>
        <w:tc>
          <w:tcPr>
            <w:tcW w:w="3818" w:type="dxa"/>
            <w:tcBorders/>
            <w:shd w:fill="auto" w:val="clear"/>
          </w:tcPr>
          <w:p>
            <w:pPr>
              <w:pStyle w:val="Normal"/>
              <w:widowControl/>
              <w:bidi w:val="0"/>
              <w:spacing w:lineRule="auto" w:line="240" w:before="0" w:after="160"/>
              <w:jc w:val="left"/>
              <w:rPr/>
            </w:pPr>
            <w:r>
              <w:rPr/>
            </w:r>
          </w:p>
        </w:tc>
        <w:tc>
          <w:tcPr>
            <w:tcW w:w="1561" w:type="dxa"/>
            <w:tcBorders/>
            <w:shd w:fill="auto" w:val="clear"/>
          </w:tcPr>
          <w:p>
            <w:pPr>
              <w:pStyle w:val="Normal"/>
              <w:widowControl/>
              <w:bidi w:val="0"/>
              <w:spacing w:lineRule="auto" w:line="240" w:before="0" w:after="160"/>
              <w:jc w:val="left"/>
              <w:rPr/>
            </w:pPr>
            <w:r>
              <w:rPr/>
            </w:r>
          </w:p>
        </w:tc>
        <w:tc>
          <w:tcPr>
            <w:tcW w:w="1388" w:type="dxa"/>
            <w:tcBorders/>
            <w:shd w:fill="auto" w:val="clear"/>
          </w:tcPr>
          <w:p>
            <w:pPr>
              <w:pStyle w:val="Normal"/>
              <w:widowControl/>
              <w:bidi w:val="0"/>
              <w:spacing w:lineRule="auto" w:line="240" w:before="0" w:after="160"/>
              <w:jc w:val="left"/>
              <w:rPr/>
            </w:pPr>
            <w:r>
              <w:rPr/>
            </w:r>
          </w:p>
        </w:tc>
        <w:tc>
          <w:tcPr>
            <w:tcW w:w="1440"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8055" w:leader="none"/>
              </w:tabs>
              <w:spacing w:before="0" w:after="0"/>
              <w:rPr>
                <w:color w:val="000000"/>
                <w:sz w:val="24"/>
                <w:szCs w:val="24"/>
              </w:rPr>
            </w:pPr>
            <w:r>
              <w:rPr>
                <w:b/>
                <w:color w:val="000000"/>
                <w:sz w:val="24"/>
                <w:szCs w:val="24"/>
              </w:rPr>
              <w:t>В т. ч. ПДВ(грн.)</w:t>
            </w:r>
          </w:p>
        </w:tc>
        <w:tc>
          <w:tcPr>
            <w:tcW w:w="1620"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jc w:val="center"/>
              <w:rPr>
                <w:b/>
                <w:b/>
                <w:color w:val="000000"/>
                <w:sz w:val="24"/>
                <w:szCs w:val="24"/>
              </w:rPr>
            </w:pPr>
            <w:r>
              <w:rPr>
                <w:b/>
                <w:color w:val="000000"/>
                <w:sz w:val="24"/>
                <w:szCs w:val="24"/>
              </w:rPr>
            </w:r>
          </w:p>
        </w:tc>
      </w:tr>
    </w:tbl>
    <w:p>
      <w:pPr>
        <w:pStyle w:val="Normal"/>
        <w:tabs>
          <w:tab w:val="clear" w:pos="708"/>
          <w:tab w:val="left" w:pos="8055" w:leader="none"/>
        </w:tabs>
        <w:spacing w:before="0" w:after="0"/>
        <w:rPr>
          <w:color w:val="000000"/>
          <w:sz w:val="24"/>
          <w:szCs w:val="24"/>
        </w:rPr>
      </w:pPr>
      <w:r>
        <w:rPr>
          <w:color w:val="000000"/>
          <w:sz w:val="24"/>
          <w:szCs w:val="24"/>
        </w:rPr>
      </w:r>
    </w:p>
    <w:p>
      <w:pPr>
        <w:pStyle w:val="Normal"/>
        <w:tabs>
          <w:tab w:val="clear" w:pos="708"/>
          <w:tab w:val="left" w:pos="8055" w:leader="none"/>
        </w:tabs>
        <w:spacing w:before="0" w:after="0"/>
        <w:ind w:firstLine="708"/>
        <w:rPr>
          <w:color w:val="000000"/>
          <w:sz w:val="24"/>
          <w:szCs w:val="24"/>
        </w:rPr>
      </w:pPr>
      <w:r>
        <w:rPr>
          <w:color w:val="000000"/>
          <w:sz w:val="24"/>
          <w:szCs w:val="24"/>
        </w:rPr>
      </w:r>
    </w:p>
    <w:p>
      <w:pPr>
        <w:pStyle w:val="Normal"/>
        <w:tabs>
          <w:tab w:val="clear" w:pos="708"/>
          <w:tab w:val="left" w:pos="8055" w:leader="none"/>
        </w:tabs>
        <w:spacing w:before="0" w:after="0"/>
        <w:rPr>
          <w:color w:val="000000"/>
          <w:sz w:val="24"/>
          <w:szCs w:val="24"/>
        </w:rPr>
      </w:pPr>
      <w:r>
        <w:rPr>
          <w:color w:val="000000"/>
          <w:sz w:val="24"/>
          <w:szCs w:val="24"/>
        </w:rPr>
        <w:t>Сума прописом: _________________________.  в т.ч. ПДВ 20% - __________ грн.</w:t>
        <w:tab/>
      </w:r>
    </w:p>
    <w:p>
      <w:pPr>
        <w:pStyle w:val="Normal"/>
        <w:tabs>
          <w:tab w:val="clear" w:pos="708"/>
          <w:tab w:val="left" w:pos="8055" w:leader="none"/>
        </w:tabs>
        <w:spacing w:before="0" w:after="0"/>
        <w:ind w:firstLine="708"/>
        <w:rPr>
          <w:color w:val="000000"/>
          <w:sz w:val="24"/>
          <w:szCs w:val="24"/>
        </w:rPr>
      </w:pPr>
      <w:r>
        <w:rPr>
          <w:color w:val="000000"/>
          <w:sz w:val="24"/>
          <w:szCs w:val="24"/>
        </w:rPr>
      </w:r>
    </w:p>
    <w:tbl>
      <w:tblPr>
        <w:tblW w:w="10923" w:type="dxa"/>
        <w:jc w:val="left"/>
        <w:tblInd w:w="0" w:type="dxa"/>
        <w:tblCellMar>
          <w:top w:w="0" w:type="dxa"/>
          <w:left w:w="108" w:type="dxa"/>
          <w:bottom w:w="0" w:type="dxa"/>
          <w:right w:w="108" w:type="dxa"/>
        </w:tblCellMar>
        <w:tblLook w:val="0000"/>
      </w:tblPr>
      <w:tblGrid>
        <w:gridCol w:w="5146"/>
        <w:gridCol w:w="5776"/>
      </w:tblGrid>
      <w:tr>
        <w:trPr>
          <w:trHeight w:val="69" w:hRule="atLeast"/>
        </w:trPr>
        <w:tc>
          <w:tcPr>
            <w:tcW w:w="5146" w:type="dxa"/>
            <w:tcBorders/>
            <w:shd w:color="auto" w:fill="auto" w:val="clear"/>
          </w:tcPr>
          <w:p>
            <w:pPr>
              <w:pStyle w:val="Normal"/>
              <w:tabs>
                <w:tab w:val="clear" w:pos="708"/>
                <w:tab w:val="left" w:pos="0" w:leader="none"/>
              </w:tabs>
              <w:spacing w:lineRule="auto" w:line="228" w:before="0" w:after="0"/>
              <w:jc w:val="center"/>
              <w:rPr>
                <w:b/>
                <w:b/>
                <w:color w:val="000000"/>
                <w:kern w:val="2"/>
                <w:sz w:val="24"/>
                <w:szCs w:val="24"/>
              </w:rPr>
            </w:pPr>
            <w:r>
              <w:rPr>
                <w:b/>
                <w:color w:val="000000"/>
                <w:kern w:val="2"/>
                <w:sz w:val="24"/>
                <w:szCs w:val="24"/>
              </w:rPr>
              <w:t>ВИКОНАВЕЦЬ</w:t>
            </w:r>
          </w:p>
        </w:tc>
        <w:tc>
          <w:tcPr>
            <w:tcW w:w="5776" w:type="dxa"/>
            <w:tcBorders/>
            <w:shd w:color="auto" w:fill="auto" w:val="clear"/>
          </w:tcPr>
          <w:p>
            <w:pPr>
              <w:pStyle w:val="Normal"/>
              <w:keepLines/>
              <w:tabs>
                <w:tab w:val="clear" w:pos="708"/>
                <w:tab w:val="left" w:pos="0" w:leader="none"/>
                <w:tab w:val="left" w:pos="426" w:leader="none"/>
              </w:tabs>
              <w:spacing w:lineRule="auto" w:line="228" w:before="0" w:after="0"/>
              <w:jc w:val="center"/>
              <w:rPr>
                <w:sz w:val="24"/>
                <w:szCs w:val="24"/>
              </w:rPr>
            </w:pPr>
            <w:r>
              <w:rPr>
                <w:b/>
                <w:color w:val="000000"/>
                <w:kern w:val="2"/>
                <w:sz w:val="24"/>
                <w:szCs w:val="24"/>
              </w:rPr>
              <w:t>ЗАМОВНИК</w:t>
            </w:r>
          </w:p>
        </w:tc>
      </w:tr>
      <w:tr>
        <w:trPr>
          <w:trHeight w:val="1783" w:hRule="atLeast"/>
        </w:trPr>
        <w:tc>
          <w:tcPr>
            <w:tcW w:w="5146" w:type="dxa"/>
            <w:tcBorders/>
            <w:shd w:color="auto" w:fill="auto" w:val="clear"/>
          </w:tcPr>
          <w:p>
            <w:pPr>
              <w:pStyle w:val="Normal"/>
              <w:keepLines/>
              <w:tabs>
                <w:tab w:val="clear" w:pos="708"/>
                <w:tab w:val="left" w:pos="0" w:leader="none"/>
                <w:tab w:val="left" w:pos="1843" w:leader="none"/>
              </w:tabs>
              <w:spacing w:lineRule="auto" w:line="228" w:before="0" w:after="0"/>
              <w:rPr>
                <w:b/>
                <w:b/>
                <w:color w:val="000000"/>
                <w:kern w:val="2"/>
                <w:sz w:val="24"/>
                <w:szCs w:val="24"/>
              </w:rPr>
            </w:pPr>
            <w:r>
              <w:rPr>
                <w:b/>
                <w:color w:val="000000"/>
                <w:kern w:val="2"/>
                <w:sz w:val="24"/>
                <w:szCs w:val="24"/>
              </w:rPr>
            </w:r>
          </w:p>
        </w:tc>
        <w:tc>
          <w:tcPr>
            <w:tcW w:w="5776" w:type="dxa"/>
            <w:tcBorders/>
            <w:shd w:color="auto" w:fill="auto" w:val="clear"/>
          </w:tcPr>
          <w:p>
            <w:pPr>
              <w:pStyle w:val="Normal"/>
              <w:spacing w:lineRule="atLeast" w:line="100" w:before="0" w:after="0"/>
              <w:rPr>
                <w:sz w:val="24"/>
                <w:szCs w:val="24"/>
              </w:rPr>
            </w:pPr>
            <w:r>
              <w:rPr>
                <w:sz w:val="24"/>
                <w:szCs w:val="24"/>
              </w:rPr>
            </w:r>
          </w:p>
        </w:tc>
      </w:tr>
      <w:tr>
        <w:trPr>
          <w:trHeight w:val="86" w:hRule="atLeast"/>
        </w:trPr>
        <w:tc>
          <w:tcPr>
            <w:tcW w:w="5146" w:type="dxa"/>
            <w:tcBorders/>
            <w:shd w:color="auto" w:fill="auto" w:val="clear"/>
          </w:tcPr>
          <w:p>
            <w:pPr>
              <w:pStyle w:val="Normal"/>
              <w:spacing w:before="0" w:after="0"/>
              <w:rPr>
                <w:color w:val="000000"/>
                <w:sz w:val="18"/>
                <w:szCs w:val="18"/>
                <w:lang w:val="uk-UA"/>
              </w:rPr>
            </w:pPr>
            <w:r>
              <w:rPr>
                <w:color w:val="000000"/>
                <w:sz w:val="18"/>
                <w:szCs w:val="18"/>
                <w:lang w:val="uk-UA"/>
              </w:rPr>
              <w:t>МП</w:t>
            </w:r>
          </w:p>
        </w:tc>
        <w:tc>
          <w:tcPr>
            <w:tcW w:w="5776" w:type="dxa"/>
            <w:tcBorders/>
            <w:shd w:color="auto" w:fill="auto" w:val="clear"/>
          </w:tcPr>
          <w:p>
            <w:pPr>
              <w:pStyle w:val="Normal"/>
              <w:spacing w:before="0" w:after="0"/>
              <w:rPr>
                <w:sz w:val="18"/>
                <w:szCs w:val="18"/>
              </w:rPr>
            </w:pPr>
            <w:r>
              <w:rPr>
                <w:color w:val="000000"/>
                <w:sz w:val="18"/>
                <w:szCs w:val="18"/>
              </w:rPr>
              <w:t>МП</w:t>
            </w:r>
          </w:p>
        </w:tc>
      </w:tr>
    </w:tbl>
    <w:p>
      <w:pPr>
        <w:pStyle w:val="Normal"/>
        <w:spacing w:before="0" w:after="0"/>
        <w:rPr/>
      </w:pPr>
      <w:r>
        <w:rPr/>
        <mc:AlternateContent>
          <mc:Choice Requires="wps">
            <w:drawing>
              <wp:anchor behindDoc="0" distT="0" distB="0" distL="114300" distR="114300" simplePos="0" locked="0" layoutInCell="1" allowOverlap="1" relativeHeight="2">
                <wp:simplePos x="0" y="0"/>
                <wp:positionH relativeFrom="margin">
                  <wp:align>center</wp:align>
                </wp:positionH>
                <wp:positionV relativeFrom="paragraph">
                  <wp:posOffset>106045</wp:posOffset>
                </wp:positionV>
                <wp:extent cx="3327400" cy="480695"/>
                <wp:effectExtent l="0" t="0" r="0" b="0"/>
                <wp:wrapSquare wrapText="bothSides"/>
                <wp:docPr id="1" name="Рамка2"/>
                <a:graphic xmlns:a="http://schemas.openxmlformats.org/drawingml/2006/main">
                  <a:graphicData uri="http://schemas.microsoft.com/office/word/2010/wordprocessingShape">
                    <wps:wsp>
                      <wps:cNvSpPr/>
                      <wps:spPr>
                        <a:xfrm>
                          <a:off x="0" y="0"/>
                          <a:ext cx="3326760" cy="480240"/>
                        </a:xfrm>
                        <a:prstGeom prst="rect">
                          <a:avLst/>
                        </a:prstGeom>
                        <a:noFill/>
                        <a:ln>
                          <a:noFill/>
                        </a:ln>
                      </wps:spPr>
                      <wps:style>
                        <a:lnRef idx="0"/>
                        <a:fillRef idx="0"/>
                        <a:effectRef idx="0"/>
                        <a:fontRef idx="minor"/>
                      </wps:style>
                      <wps:txbx>
                        <w:txbxContent>
                          <w:tbl>
                            <w:tblPr>
                              <w:tblW w:w="5238" w:type="dxa"/>
                              <w:jc w:val="center"/>
                              <w:tblInd w:w="0" w:type="dxa"/>
                              <w:tblCellMar>
                                <w:top w:w="0" w:type="dxa"/>
                                <w:left w:w="0" w:type="dxa"/>
                                <w:bottom w:w="0" w:type="dxa"/>
                                <w:right w:w="0" w:type="dxa"/>
                              </w:tblCellMar>
                              <w:tblLook w:val="00a0"/>
                            </w:tblPr>
                            <w:tblGrid>
                              <w:gridCol w:w="5238"/>
                            </w:tblGrid>
                            <w:tr>
                              <w:trPr/>
                              <w:tc>
                                <w:tcPr>
                                  <w:tcW w:w="5238" w:type="dxa"/>
                                  <w:tcBorders/>
                                  <w:shd w:fill="auto" w:val="clear"/>
                                  <w:vAlign w:val="center"/>
                                </w:tcPr>
                                <w:p>
                                  <w:pPr>
                                    <w:pStyle w:val="Normal"/>
                                    <w:spacing w:lineRule="auto" w:line="264" w:before="0" w:after="160"/>
                                    <w:jc w:val="right"/>
                                    <w:rPr>
                                      <w:color w:val="auto"/>
                                      <w:sz w:val="24"/>
                                      <w:szCs w:val="24"/>
                                    </w:rPr>
                                  </w:pPr>
                                  <w:r>
                                    <w:rPr>
                                      <w:color w:val="auto"/>
                                      <w:sz w:val="24"/>
                                      <w:szCs w:val="24"/>
                                    </w:rPr>
                                  </w:r>
                                </w:p>
                              </w:tc>
                            </w:tr>
                          </w:tbl>
                          <w:p>
                            <w:pPr>
                              <w:pStyle w:val="Style27"/>
                              <w:spacing w:before="0" w:after="160"/>
                              <w:rPr>
                                <w:color w:val="000000"/>
                              </w:rPr>
                            </w:pPr>
                            <w:r>
                              <w:rPr>
                                <w:color w:val="000000"/>
                              </w:rPr>
                            </w:r>
                          </w:p>
                        </w:txbxContent>
                      </wps:txbx>
                      <wps:bodyPr lIns="0" rIns="0" tIns="0" bIns="0">
                        <a:spAutoFit/>
                      </wps:bodyPr>
                    </wps:wsp>
                  </a:graphicData>
                </a:graphic>
              </wp:anchor>
            </w:drawing>
          </mc:Choice>
          <mc:Fallback>
            <w:pict>
              <v:rect id="shape_0" ID="Рамка2" stroked="f" style="position:absolute;margin-left:131.2pt;margin-top:8.35pt;width:261.9pt;height:37.75pt;mso-position-horizontal:center;mso-position-horizontal-relative:margin">
                <w10:wrap type="none"/>
                <v:fill o:detectmouseclick="t" on="false"/>
                <v:stroke color="#3465a4" joinstyle="round" endcap="flat"/>
                <v:textbox>
                  <w:txbxContent>
                    <w:tbl>
                      <w:tblPr>
                        <w:tblW w:w="5238" w:type="dxa"/>
                        <w:jc w:val="center"/>
                        <w:tblInd w:w="0" w:type="dxa"/>
                        <w:tblCellMar>
                          <w:top w:w="0" w:type="dxa"/>
                          <w:left w:w="0" w:type="dxa"/>
                          <w:bottom w:w="0" w:type="dxa"/>
                          <w:right w:w="0" w:type="dxa"/>
                        </w:tblCellMar>
                        <w:tblLook w:val="00a0"/>
                      </w:tblPr>
                      <w:tblGrid>
                        <w:gridCol w:w="5238"/>
                      </w:tblGrid>
                      <w:tr>
                        <w:trPr/>
                        <w:tc>
                          <w:tcPr>
                            <w:tcW w:w="5238" w:type="dxa"/>
                            <w:tcBorders/>
                            <w:shd w:fill="auto" w:val="clear"/>
                            <w:vAlign w:val="center"/>
                          </w:tcPr>
                          <w:p>
                            <w:pPr>
                              <w:pStyle w:val="Normal"/>
                              <w:spacing w:lineRule="auto" w:line="264" w:before="0" w:after="160"/>
                              <w:jc w:val="right"/>
                              <w:rPr>
                                <w:color w:val="auto"/>
                                <w:sz w:val="24"/>
                                <w:szCs w:val="24"/>
                              </w:rPr>
                            </w:pPr>
                            <w:r>
                              <w:rPr>
                                <w:color w:val="auto"/>
                                <w:sz w:val="24"/>
                                <w:szCs w:val="24"/>
                              </w:rPr>
                            </w:r>
                          </w:p>
                        </w:tc>
                      </w:tr>
                    </w:tbl>
                    <w:p>
                      <w:pPr>
                        <w:pStyle w:val="Style27"/>
                        <w:spacing w:before="0" w:after="160"/>
                        <w:rPr>
                          <w:color w:val="000000"/>
                        </w:rPr>
                      </w:pPr>
                      <w:r>
                        <w:rPr>
                          <w:color w:val="000000"/>
                        </w:rPr>
                      </w:r>
                    </w:p>
                  </w:txbxContent>
                </v:textbox>
              </v:rect>
            </w:pict>
          </mc:Fallback>
        </mc:AlternateContent>
      </w:r>
    </w:p>
    <w:sectPr>
      <w:headerReference w:type="default" r:id="rId4"/>
      <w:footerReference w:type="default" r:id="rId5"/>
      <w:type w:val="nextPage"/>
      <w:pgSz w:w="11906" w:h="16838"/>
      <w:pgMar w:left="851" w:right="567" w:header="567" w:top="1172" w:footer="709" w:bottom="766"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Calibri Light">
    <w:charset w:val="cc"/>
    <w:family w:val="roman"/>
    <w:pitch w:val="variable"/>
  </w:font>
  <w:font w:name="TimesNewRomanPSMT">
    <w:charset w:val="cc"/>
    <w:family w:val="roman"/>
    <w:pitch w:val="variable"/>
  </w:font>
  <w:font w:name="Liberation Sans">
    <w:altName w:val="Arial"/>
    <w:charset w:val="cc"/>
    <w:family w:val="roman"/>
    <w:pitch w:val="variable"/>
  </w:font>
  <w:font w:name="Arial">
    <w:charset w:val="cc"/>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531167004"/>
    </w:sdtPr>
    <w:sdtContent>
      <w:p>
        <w:pPr>
          <w:pStyle w:val="Style24"/>
          <w:jc w:val="center"/>
          <w:rPr/>
        </w:pPr>
        <w:r>
          <w:rPr/>
          <w:fldChar w:fldCharType="begin"/>
        </w:r>
        <w:r>
          <w:rPr/>
          <w:instrText> PAGE </w:instrText>
        </w:r>
        <w:r>
          <w:rPr/>
          <w:fldChar w:fldCharType="separate"/>
        </w:r>
        <w:r>
          <w:rPr/>
          <w:t>2</w:t>
        </w:r>
        <w:r>
          <w:rPr/>
          <w:fldChar w:fldCharType="end"/>
        </w:r>
      </w:p>
    </w:sdtContent>
  </w:sdt>
  <w:p>
    <w:pPr>
      <w:pStyle w:val="Style24"/>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2082097714"/>
    </w:sdtPr>
    <w:sdtContent>
      <w:p>
        <w:pPr>
          <w:pStyle w:val="Style24"/>
          <w:jc w:val="center"/>
          <w:rPr/>
        </w:pPr>
        <w:r>
          <w:rPr/>
          <w:fldChar w:fldCharType="begin"/>
        </w:r>
        <w:r>
          <w:rPr/>
          <w:instrText> PAGE </w:instrText>
        </w:r>
        <w:r>
          <w:rPr/>
          <w:fldChar w:fldCharType="separate"/>
        </w:r>
        <w:r>
          <w:rPr/>
          <w:t>10</w:t>
        </w:r>
        <w:r>
          <w:rPr/>
          <w:fldChar w:fldCharType="end"/>
        </w:r>
      </w:p>
    </w:sdtContent>
  </w:sdt>
  <w:p>
    <w:pPr>
      <w:pStyle w:val="Style24"/>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3"/>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3"/>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3">
    <w:lvl w:ilvl="0">
      <w:start w:val="11"/>
      <w:numFmt w:val="decimal"/>
      <w:lvlText w:val="%1."/>
      <w:lvlJc w:val="left"/>
      <w:pPr>
        <w:tabs>
          <w:tab w:val="num" w:pos="720"/>
        </w:tabs>
        <w:ind w:left="720" w:hanging="360"/>
      </w:pPr>
    </w:lvl>
    <w:lvl w:ilvl="1">
      <w:start w:val="5"/>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83"/>
  <w:defaultTabStop w:val="708"/>
  <w:compat/>
  <w:themeFontLang w:val="uk-UA"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w:uiPriority="0"/>
    <w:lsdException w:name="Subtitle" w:uiPriority="11" w:semiHidden="0" w:unhideWhenUsed="0" w:qFormat="1"/>
    <w:lsdException w:name="Strong" w:uiPriority="22" w:semiHidden="0" w:unhideWhenUsed="0" w:qFormat="1"/>
    <w:lsdException w:name="Emphasis" w:uiPriority="20" w:semiHidden="0" w:unhideWhenUsed="0" w:qFormat="1"/>
    <w:lsdException w:name="Normal (Web)"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b915b7"/>
    <w:pPr>
      <w:widowControl/>
      <w:bidi w:val="0"/>
      <w:spacing w:lineRule="auto" w:line="240" w:before="0" w:after="160"/>
      <w:jc w:val="left"/>
    </w:pPr>
    <w:rPr>
      <w:rFonts w:ascii="Times New Roman" w:hAnsi="Times New Roman" w:eastAsia="Calibri" w:cs="" w:cstheme="minorBidi" w:eastAsiaTheme="minorHAnsi"/>
      <w:color w:val="auto"/>
      <w:kern w:val="0"/>
      <w:sz w:val="28"/>
      <w:szCs w:val="22"/>
      <w:lang w:val="ru-RU" w:eastAsia="en-US" w:bidi="ar-SA"/>
    </w:rPr>
  </w:style>
  <w:style w:type="paragraph" w:styleId="1">
    <w:name w:val="Heading 1"/>
    <w:basedOn w:val="Normal"/>
    <w:next w:val="Normal"/>
    <w:link w:val="10"/>
    <w:uiPriority w:val="9"/>
    <w:qFormat/>
    <w:rsid w:val="00857c7c"/>
    <w:pPr>
      <w:keepNext w:val="true"/>
      <w:keepLines/>
      <w:spacing w:lineRule="auto" w:line="276" w:before="240" w:after="0"/>
      <w:outlineLvl w:val="0"/>
    </w:pPr>
    <w:rPr>
      <w:rFonts w:ascii="Calibri Light" w:hAnsi="Calibri Light" w:eastAsia="" w:cs="" w:asciiTheme="majorHAnsi" w:cstheme="majorBidi" w:eastAsiaTheme="majorEastAsia" w:hAnsiTheme="majorHAnsi"/>
      <w:color w:val="2F5496" w:themeColor="accent1" w:themeShade="bf"/>
      <w:sz w:val="32"/>
      <w:szCs w:val="32"/>
    </w:rPr>
  </w:style>
  <w:style w:type="paragraph" w:styleId="8">
    <w:name w:val="Heading 8"/>
    <w:basedOn w:val="Normal"/>
    <w:next w:val="Normal"/>
    <w:link w:val="80"/>
    <w:uiPriority w:val="9"/>
    <w:unhideWhenUsed/>
    <w:qFormat/>
    <w:rsid w:val="002d031a"/>
    <w:pPr>
      <w:keepNext w:val="true"/>
      <w:keepLines/>
      <w:spacing w:lineRule="auto" w:line="276" w:before="40" w:after="0"/>
      <w:outlineLvl w:val="7"/>
    </w:pPr>
    <w:rPr>
      <w:rFonts w:ascii="Calibri Light" w:hAnsi="Calibri Light" w:eastAsia="Times New Roman" w:cs="Times New Roman"/>
      <w:color w:val="272727"/>
      <w:sz w:val="21"/>
      <w:szCs w:val="21"/>
      <w:lang w:val="uk-UA"/>
    </w:rPr>
  </w:style>
  <w:style w:type="character" w:styleId="DefaultParagraphFont" w:default="1">
    <w:name w:val="Default Paragraph Font"/>
    <w:uiPriority w:val="1"/>
    <w:semiHidden/>
    <w:unhideWhenUsed/>
    <w:qFormat/>
    <w:rPr/>
  </w:style>
  <w:style w:type="character" w:styleId="Style12">
    <w:name w:val="Гіперпосилання"/>
    <w:basedOn w:val="DefaultParagraphFont"/>
    <w:uiPriority w:val="99"/>
    <w:unhideWhenUsed/>
    <w:rsid w:val="00223209"/>
    <w:rPr>
      <w:color w:val="0000FF"/>
      <w:u w:val="single"/>
    </w:rPr>
  </w:style>
  <w:style w:type="character" w:styleId="FollowedHyperlink">
    <w:name w:val="FollowedHyperlink"/>
    <w:basedOn w:val="DefaultParagraphFont"/>
    <w:uiPriority w:val="99"/>
    <w:semiHidden/>
    <w:unhideWhenUsed/>
    <w:qFormat/>
    <w:rsid w:val="00223209"/>
    <w:rPr>
      <w:color w:val="800080"/>
      <w:u w:val="single"/>
    </w:rPr>
  </w:style>
  <w:style w:type="character" w:styleId="Style13" w:customStyle="1">
    <w:name w:val="Верхний колонтитул Знак"/>
    <w:basedOn w:val="DefaultParagraphFont"/>
    <w:link w:val="a7"/>
    <w:uiPriority w:val="99"/>
    <w:qFormat/>
    <w:rsid w:val="00cf49b1"/>
    <w:rPr>
      <w:rFonts w:ascii="Times New Roman" w:hAnsi="Times New Roman"/>
      <w:sz w:val="28"/>
    </w:rPr>
  </w:style>
  <w:style w:type="character" w:styleId="Style14" w:customStyle="1">
    <w:name w:val="Нижний колонтитул Знак"/>
    <w:basedOn w:val="DefaultParagraphFont"/>
    <w:link w:val="a9"/>
    <w:uiPriority w:val="99"/>
    <w:qFormat/>
    <w:rsid w:val="00cf49b1"/>
    <w:rPr>
      <w:rFonts w:ascii="Times New Roman" w:hAnsi="Times New Roman"/>
      <w:sz w:val="28"/>
    </w:rPr>
  </w:style>
  <w:style w:type="character" w:styleId="11" w:customStyle="1">
    <w:name w:val="Неразрешенное упоминание1"/>
    <w:basedOn w:val="DefaultParagraphFont"/>
    <w:uiPriority w:val="99"/>
    <w:semiHidden/>
    <w:unhideWhenUsed/>
    <w:qFormat/>
    <w:rsid w:val="00cf5ed7"/>
    <w:rPr>
      <w:color w:val="605E5C"/>
      <w:shd w:fill="E1DFDD" w:val="clear"/>
    </w:rPr>
  </w:style>
  <w:style w:type="character" w:styleId="Style15" w:customStyle="1">
    <w:name w:val="Основной текст Знак"/>
    <w:basedOn w:val="DefaultParagraphFont"/>
    <w:link w:val="ab"/>
    <w:qFormat/>
    <w:rsid w:val="002d031a"/>
    <w:rPr>
      <w:rFonts w:ascii="Calibri" w:hAnsi="Calibri" w:eastAsia="Calibri" w:cs="Times New Roman"/>
      <w:lang w:val="uk-UA"/>
    </w:rPr>
  </w:style>
  <w:style w:type="character" w:styleId="81" w:customStyle="1">
    <w:name w:val="Заголовок 8 Знак"/>
    <w:basedOn w:val="DefaultParagraphFont"/>
    <w:link w:val="8"/>
    <w:uiPriority w:val="9"/>
    <w:qFormat/>
    <w:rsid w:val="002d031a"/>
    <w:rPr>
      <w:rFonts w:ascii="Calibri Light" w:hAnsi="Calibri Light" w:eastAsia="Times New Roman" w:cs="Times New Roman"/>
      <w:color w:val="272727"/>
      <w:sz w:val="21"/>
      <w:szCs w:val="21"/>
      <w:lang w:val="uk-UA"/>
    </w:rPr>
  </w:style>
  <w:style w:type="character" w:styleId="Rvts0" w:customStyle="1">
    <w:name w:val="rvts0"/>
    <w:qFormat/>
    <w:rsid w:val="002d031a"/>
    <w:rPr>
      <w:rFonts w:cs="Times New Roman"/>
    </w:rPr>
  </w:style>
  <w:style w:type="character" w:styleId="Strong">
    <w:name w:val="Strong"/>
    <w:uiPriority w:val="22"/>
    <w:qFormat/>
    <w:rsid w:val="002d031a"/>
    <w:rPr>
      <w:b/>
      <w:bCs/>
    </w:rPr>
  </w:style>
  <w:style w:type="character" w:styleId="Hyperlink2" w:customStyle="1">
    <w:name w:val="Hyperlink.2"/>
    <w:uiPriority w:val="99"/>
    <w:qFormat/>
    <w:rsid w:val="00e253e1"/>
    <w:rPr>
      <w:lang w:val="ru-RU"/>
    </w:rPr>
  </w:style>
  <w:style w:type="character" w:styleId="Fontstyle01" w:customStyle="1">
    <w:name w:val="fontstyle01"/>
    <w:qFormat/>
    <w:rsid w:val="000f473f"/>
    <w:rPr>
      <w:rFonts w:ascii="TimesNewRomanPSMT" w:hAnsi="TimesNewRomanPSMT"/>
      <w:b w:val="false"/>
      <w:bCs w:val="false"/>
      <w:i w:val="false"/>
      <w:iCs w:val="false"/>
      <w:color w:val="000000"/>
      <w:sz w:val="24"/>
      <w:szCs w:val="24"/>
    </w:rPr>
  </w:style>
  <w:style w:type="character" w:styleId="Style16" w:customStyle="1">
    <w:name w:val="Без интервала Знак"/>
    <w:link w:val="ae"/>
    <w:uiPriority w:val="1"/>
    <w:qFormat/>
    <w:rsid w:val="00d35da7"/>
    <w:rPr>
      <w:rFonts w:ascii="Calibri" w:hAnsi="Calibri" w:eastAsia="Calibri" w:cs="Times New Roman"/>
      <w:lang w:val="uk-UA"/>
    </w:rPr>
  </w:style>
  <w:style w:type="character" w:styleId="2" w:customStyle="1">
    <w:name w:val="Основной текст 2 Знак"/>
    <w:basedOn w:val="DefaultParagraphFont"/>
    <w:link w:val="2"/>
    <w:uiPriority w:val="99"/>
    <w:semiHidden/>
    <w:qFormat/>
    <w:rsid w:val="006f0e22"/>
    <w:rPr>
      <w:rFonts w:ascii="Times New Roman" w:hAnsi="Times New Roman"/>
      <w:sz w:val="28"/>
    </w:rPr>
  </w:style>
  <w:style w:type="character" w:styleId="12" w:customStyle="1">
    <w:name w:val="Заголовок 1 Знак"/>
    <w:basedOn w:val="DefaultParagraphFont"/>
    <w:link w:val="1"/>
    <w:uiPriority w:val="9"/>
    <w:qFormat/>
    <w:rsid w:val="00857c7c"/>
    <w:rPr>
      <w:rFonts w:ascii="Calibri Light" w:hAnsi="Calibri Light" w:eastAsia="" w:cs="" w:asciiTheme="majorHAnsi" w:cstheme="majorBidi" w:eastAsiaTheme="majorEastAsia" w:hAnsiTheme="majorHAnsi"/>
      <w:color w:val="2F5496" w:themeColor="accent1" w:themeShade="bf"/>
      <w:sz w:val="32"/>
      <w:szCs w:val="32"/>
    </w:rPr>
  </w:style>
  <w:style w:type="character" w:styleId="Style17" w:customStyle="1">
    <w:name w:val="Обычный (веб) Знак"/>
    <w:link w:val="a3"/>
    <w:qFormat/>
    <w:locked/>
    <w:rsid w:val="00857c7c"/>
    <w:rPr>
      <w:rFonts w:ascii="Times New Roman" w:hAnsi="Times New Roman" w:eastAsia="Times New Roman" w:cs="Times New Roman"/>
      <w:sz w:val="24"/>
      <w:szCs w:val="24"/>
      <w:lang w:eastAsia="ru-RU"/>
    </w:rPr>
  </w:style>
  <w:style w:type="character" w:styleId="SubtleEmphasis">
    <w:name w:val="Subtle Emphasis"/>
    <w:basedOn w:val="DefaultParagraphFont"/>
    <w:uiPriority w:val="19"/>
    <w:qFormat/>
    <w:rsid w:val="00857c7c"/>
    <w:rPr>
      <w:i/>
      <w:iCs/>
      <w:color w:val="404040" w:themeColor="text1" w:themeTint="bf"/>
    </w:rPr>
  </w:style>
  <w:style w:type="character" w:styleId="ListLabel1">
    <w:name w:val="ListLabel 1"/>
    <w:qFormat/>
    <w:rPr>
      <w:sz w:val="24"/>
    </w:rPr>
  </w:style>
  <w:style w:type="character" w:styleId="ListLabel2">
    <w:name w:val="ListLabel 2"/>
    <w:qFormat/>
    <w:rPr>
      <w:sz w:val="20"/>
    </w:rPr>
  </w:style>
  <w:style w:type="character" w:styleId="ListLabel3">
    <w:name w:val="ListLabel 3"/>
    <w:qFormat/>
    <w:rPr>
      <w:sz w:val="20"/>
    </w:rPr>
  </w:style>
  <w:style w:type="character" w:styleId="ListLabel4">
    <w:name w:val="ListLabel 4"/>
    <w:qFormat/>
    <w:rPr>
      <w:sz w:val="20"/>
    </w:rPr>
  </w:style>
  <w:style w:type="character" w:styleId="ListLabel5">
    <w:name w:val="ListLabel 5"/>
    <w:qFormat/>
    <w:rPr>
      <w:sz w:val="20"/>
    </w:rPr>
  </w:style>
  <w:style w:type="character" w:styleId="ListLabel6">
    <w:name w:val="ListLabel 6"/>
    <w:qFormat/>
    <w:rPr>
      <w:sz w:val="20"/>
    </w:rPr>
  </w:style>
  <w:style w:type="character" w:styleId="ListLabel7">
    <w:name w:val="ListLabel 7"/>
    <w:qFormat/>
    <w:rPr>
      <w:sz w:val="20"/>
    </w:rPr>
  </w:style>
  <w:style w:type="character" w:styleId="ListLabel8">
    <w:name w:val="ListLabel 8"/>
    <w:qFormat/>
    <w:rPr>
      <w:sz w:val="20"/>
    </w:rPr>
  </w:style>
  <w:style w:type="character" w:styleId="ListLabel9">
    <w:name w:val="ListLabel 9"/>
    <w:qFormat/>
    <w:rPr>
      <w:sz w:val="20"/>
    </w:rPr>
  </w:style>
  <w:style w:type="character" w:styleId="ListLabel10">
    <w:name w:val="ListLabel 10"/>
    <w:qFormat/>
    <w:rPr>
      <w:sz w:val="20"/>
    </w:rPr>
  </w:style>
  <w:style w:type="character" w:styleId="ListLabel11">
    <w:name w:val="ListLabel 11"/>
    <w:qFormat/>
    <w:rPr>
      <w:sz w:val="20"/>
    </w:rPr>
  </w:style>
  <w:style w:type="character" w:styleId="ListLabel12">
    <w:name w:val="ListLabel 12"/>
    <w:qFormat/>
    <w:rPr>
      <w:sz w:val="20"/>
    </w:rPr>
  </w:style>
  <w:style w:type="character" w:styleId="ListLabel13">
    <w:name w:val="ListLabel 13"/>
    <w:qFormat/>
    <w:rPr>
      <w:sz w:val="20"/>
    </w:rPr>
  </w:style>
  <w:style w:type="character" w:styleId="ListLabel14">
    <w:name w:val="ListLabel 14"/>
    <w:qFormat/>
    <w:rPr>
      <w:sz w:val="20"/>
    </w:rPr>
  </w:style>
  <w:style w:type="character" w:styleId="ListLabel15">
    <w:name w:val="ListLabel 15"/>
    <w:qFormat/>
    <w:rPr>
      <w:sz w:val="20"/>
    </w:rPr>
  </w:style>
  <w:style w:type="character" w:styleId="ListLabel16">
    <w:name w:val="ListLabel 16"/>
    <w:qFormat/>
    <w:rPr>
      <w:sz w:val="20"/>
    </w:rPr>
  </w:style>
  <w:style w:type="character" w:styleId="ListLabel17">
    <w:name w:val="ListLabel 17"/>
    <w:qFormat/>
    <w:rPr>
      <w:sz w:val="20"/>
    </w:rPr>
  </w:style>
  <w:style w:type="character" w:styleId="ListLabel18">
    <w:name w:val="ListLabel 18"/>
    <w:qFormat/>
    <w:rPr>
      <w:sz w:val="20"/>
    </w:rPr>
  </w:style>
  <w:style w:type="character" w:styleId="ListLabel19">
    <w:name w:val="ListLabel 19"/>
    <w:qFormat/>
    <w:rPr>
      <w:sz w:val="24"/>
    </w:rPr>
  </w:style>
  <w:style w:type="character" w:styleId="ListLabel20">
    <w:name w:val="ListLabel 20"/>
    <w:qFormat/>
    <w:rPr>
      <w:sz w:val="20"/>
    </w:rPr>
  </w:style>
  <w:style w:type="character" w:styleId="ListLabel21">
    <w:name w:val="ListLabel 21"/>
    <w:qFormat/>
    <w:rPr>
      <w:sz w:val="20"/>
    </w:rPr>
  </w:style>
  <w:style w:type="character" w:styleId="ListLabel22">
    <w:name w:val="ListLabel 22"/>
    <w:qFormat/>
    <w:rPr>
      <w:sz w:val="20"/>
    </w:rPr>
  </w:style>
  <w:style w:type="character" w:styleId="ListLabel23">
    <w:name w:val="ListLabel 23"/>
    <w:qFormat/>
    <w:rPr>
      <w:sz w:val="20"/>
    </w:rPr>
  </w:style>
  <w:style w:type="character" w:styleId="ListLabel24">
    <w:name w:val="ListLabel 24"/>
    <w:qFormat/>
    <w:rPr>
      <w:sz w:val="20"/>
    </w:rPr>
  </w:style>
  <w:style w:type="character" w:styleId="ListLabel25">
    <w:name w:val="ListLabel 25"/>
    <w:qFormat/>
    <w:rPr>
      <w:sz w:val="20"/>
    </w:rPr>
  </w:style>
  <w:style w:type="character" w:styleId="ListLabel26">
    <w:name w:val="ListLabel 26"/>
    <w:qFormat/>
    <w:rPr>
      <w:sz w:val="20"/>
    </w:rPr>
  </w:style>
  <w:style w:type="character" w:styleId="ListLabel27">
    <w:name w:val="ListLabel 27"/>
    <w:qFormat/>
    <w:rPr>
      <w:sz w:val="20"/>
    </w:rPr>
  </w:style>
  <w:style w:type="character" w:styleId="ListLabel28">
    <w:name w:val="ListLabel 28"/>
    <w:qFormat/>
    <w:rPr>
      <w:sz w:val="24"/>
    </w:rPr>
  </w:style>
  <w:style w:type="character" w:styleId="ListLabel29">
    <w:name w:val="ListLabel 29"/>
    <w:qFormat/>
    <w:rPr>
      <w:sz w:val="20"/>
    </w:rPr>
  </w:style>
  <w:style w:type="character" w:styleId="ListLabel30">
    <w:name w:val="ListLabel 30"/>
    <w:qFormat/>
    <w:rPr>
      <w:sz w:val="20"/>
    </w:rPr>
  </w:style>
  <w:style w:type="character" w:styleId="ListLabel31">
    <w:name w:val="ListLabel 31"/>
    <w:qFormat/>
    <w:rPr>
      <w:sz w:val="20"/>
    </w:rPr>
  </w:style>
  <w:style w:type="character" w:styleId="ListLabel32">
    <w:name w:val="ListLabel 32"/>
    <w:qFormat/>
    <w:rPr>
      <w:sz w:val="20"/>
    </w:rPr>
  </w:style>
  <w:style w:type="character" w:styleId="ListLabel33">
    <w:name w:val="ListLabel 33"/>
    <w:qFormat/>
    <w:rPr>
      <w:sz w:val="20"/>
    </w:rPr>
  </w:style>
  <w:style w:type="character" w:styleId="ListLabel34">
    <w:name w:val="ListLabel 34"/>
    <w:qFormat/>
    <w:rPr>
      <w:sz w:val="20"/>
    </w:rPr>
  </w:style>
  <w:style w:type="character" w:styleId="ListLabel35">
    <w:name w:val="ListLabel 35"/>
    <w:qFormat/>
    <w:rPr>
      <w:sz w:val="20"/>
    </w:rPr>
  </w:style>
  <w:style w:type="character" w:styleId="ListLabel36">
    <w:name w:val="ListLabel 36"/>
    <w:qFormat/>
    <w:rPr>
      <w:sz w:val="20"/>
    </w:rPr>
  </w:style>
  <w:style w:type="character" w:styleId="ListLabel37">
    <w:name w:val="ListLabel 37"/>
    <w:qFormat/>
    <w:rPr>
      <w:sz w:val="24"/>
    </w:rPr>
  </w:style>
  <w:style w:type="character" w:styleId="ListLabel38">
    <w:name w:val="ListLabel 38"/>
    <w:qFormat/>
    <w:rPr>
      <w:sz w:val="20"/>
    </w:rPr>
  </w:style>
  <w:style w:type="character" w:styleId="ListLabel39">
    <w:name w:val="ListLabel 39"/>
    <w:qFormat/>
    <w:rPr>
      <w:sz w:val="20"/>
    </w:rPr>
  </w:style>
  <w:style w:type="character" w:styleId="ListLabel40">
    <w:name w:val="ListLabel 40"/>
    <w:qFormat/>
    <w:rPr>
      <w:sz w:val="20"/>
    </w:rPr>
  </w:style>
  <w:style w:type="character" w:styleId="ListLabel41">
    <w:name w:val="ListLabel 41"/>
    <w:qFormat/>
    <w:rPr>
      <w:sz w:val="20"/>
    </w:rPr>
  </w:style>
  <w:style w:type="character" w:styleId="ListLabel42">
    <w:name w:val="ListLabel 42"/>
    <w:qFormat/>
    <w:rPr>
      <w:sz w:val="20"/>
    </w:rPr>
  </w:style>
  <w:style w:type="character" w:styleId="ListLabel43">
    <w:name w:val="ListLabel 43"/>
    <w:qFormat/>
    <w:rPr>
      <w:sz w:val="20"/>
    </w:rPr>
  </w:style>
  <w:style w:type="character" w:styleId="ListLabel44">
    <w:name w:val="ListLabel 44"/>
    <w:qFormat/>
    <w:rPr>
      <w:sz w:val="20"/>
    </w:rPr>
  </w:style>
  <w:style w:type="character" w:styleId="ListLabel45">
    <w:name w:val="ListLabel 45"/>
    <w:qFormat/>
    <w:rPr>
      <w:sz w:val="20"/>
    </w:rPr>
  </w:style>
  <w:style w:type="character" w:styleId="ListLabel46">
    <w:name w:val="ListLabel 46"/>
    <w:qFormat/>
    <w:rPr>
      <w:sz w:val="20"/>
    </w:rPr>
  </w:style>
  <w:style w:type="character" w:styleId="ListLabel47">
    <w:name w:val="ListLabel 47"/>
    <w:qFormat/>
    <w:rPr>
      <w:sz w:val="20"/>
    </w:rPr>
  </w:style>
  <w:style w:type="character" w:styleId="ListLabel48">
    <w:name w:val="ListLabel 48"/>
    <w:qFormat/>
    <w:rPr>
      <w:sz w:val="20"/>
    </w:rPr>
  </w:style>
  <w:style w:type="character" w:styleId="ListLabel49">
    <w:name w:val="ListLabel 49"/>
    <w:qFormat/>
    <w:rPr>
      <w:sz w:val="20"/>
    </w:rPr>
  </w:style>
  <w:style w:type="character" w:styleId="ListLabel50">
    <w:name w:val="ListLabel 50"/>
    <w:qFormat/>
    <w:rPr>
      <w:sz w:val="20"/>
    </w:rPr>
  </w:style>
  <w:style w:type="character" w:styleId="ListLabel51">
    <w:name w:val="ListLabel 51"/>
    <w:qFormat/>
    <w:rPr>
      <w:sz w:val="20"/>
    </w:rPr>
  </w:style>
  <w:style w:type="character" w:styleId="ListLabel52">
    <w:name w:val="ListLabel 52"/>
    <w:qFormat/>
    <w:rPr>
      <w:sz w:val="20"/>
    </w:rPr>
  </w:style>
  <w:style w:type="character" w:styleId="ListLabel53">
    <w:name w:val="ListLabel 53"/>
    <w:qFormat/>
    <w:rPr>
      <w:sz w:val="20"/>
    </w:rPr>
  </w:style>
  <w:style w:type="character" w:styleId="ListLabel54">
    <w:name w:val="ListLabel 54"/>
    <w:qFormat/>
    <w:rPr>
      <w:sz w:val="20"/>
    </w:rPr>
  </w:style>
  <w:style w:type="character" w:styleId="ListLabel55">
    <w:name w:val="ListLabel 55"/>
    <w:qFormat/>
    <w:rPr>
      <w:sz w:val="20"/>
    </w:rPr>
  </w:style>
  <w:style w:type="character" w:styleId="ListLabel56">
    <w:name w:val="ListLabel 56"/>
    <w:qFormat/>
    <w:rPr>
      <w:sz w:val="20"/>
    </w:rPr>
  </w:style>
  <w:style w:type="character" w:styleId="ListLabel57">
    <w:name w:val="ListLabel 57"/>
    <w:qFormat/>
    <w:rPr>
      <w:sz w:val="20"/>
    </w:rPr>
  </w:style>
  <w:style w:type="character" w:styleId="ListLabel58">
    <w:name w:val="ListLabel 58"/>
    <w:qFormat/>
    <w:rPr>
      <w:sz w:val="20"/>
    </w:rPr>
  </w:style>
  <w:style w:type="character" w:styleId="ListLabel59">
    <w:name w:val="ListLabel 59"/>
    <w:qFormat/>
    <w:rPr>
      <w:sz w:val="20"/>
    </w:rPr>
  </w:style>
  <w:style w:type="character" w:styleId="ListLabel60">
    <w:name w:val="ListLabel 60"/>
    <w:qFormat/>
    <w:rPr>
      <w:sz w:val="20"/>
    </w:rPr>
  </w:style>
  <w:style w:type="character" w:styleId="ListLabel61">
    <w:name w:val="ListLabel 61"/>
    <w:qFormat/>
    <w:rPr>
      <w:sz w:val="20"/>
    </w:rPr>
  </w:style>
  <w:style w:type="character" w:styleId="ListLabel62">
    <w:name w:val="ListLabel 62"/>
    <w:qFormat/>
    <w:rPr>
      <w:sz w:val="20"/>
    </w:rPr>
  </w:style>
  <w:style w:type="character" w:styleId="ListLabel63">
    <w:name w:val="ListLabel 63"/>
    <w:qFormat/>
    <w:rPr>
      <w:sz w:val="20"/>
    </w:rPr>
  </w:style>
  <w:style w:type="character" w:styleId="ListLabel64">
    <w:name w:val="ListLabel 64"/>
    <w:qFormat/>
    <w:rPr>
      <w:sz w:val="20"/>
    </w:rPr>
  </w:style>
  <w:style w:type="character" w:styleId="ListLabel65">
    <w:name w:val="ListLabel 65"/>
    <w:qFormat/>
    <w:rPr>
      <w:sz w:val="20"/>
    </w:rPr>
  </w:style>
  <w:style w:type="character" w:styleId="ListLabel66">
    <w:name w:val="ListLabel 66"/>
    <w:qFormat/>
    <w:rPr>
      <w:sz w:val="20"/>
    </w:rPr>
  </w:style>
  <w:style w:type="character" w:styleId="ListLabel67">
    <w:name w:val="ListLabel 67"/>
    <w:qFormat/>
    <w:rPr>
      <w:sz w:val="20"/>
    </w:rPr>
  </w:style>
  <w:style w:type="character" w:styleId="ListLabel68">
    <w:name w:val="ListLabel 68"/>
    <w:qFormat/>
    <w:rPr>
      <w:sz w:val="20"/>
    </w:rPr>
  </w:style>
  <w:style w:type="character" w:styleId="ListLabel69">
    <w:name w:val="ListLabel 69"/>
    <w:qFormat/>
    <w:rPr>
      <w:sz w:val="20"/>
    </w:rPr>
  </w:style>
  <w:style w:type="character" w:styleId="ListLabel70">
    <w:name w:val="ListLabel 70"/>
    <w:qFormat/>
    <w:rPr>
      <w:sz w:val="20"/>
    </w:rPr>
  </w:style>
  <w:style w:type="character" w:styleId="ListLabel71">
    <w:name w:val="ListLabel 71"/>
    <w:qFormat/>
    <w:rPr>
      <w:sz w:val="20"/>
    </w:rPr>
  </w:style>
  <w:style w:type="character" w:styleId="ListLabel72">
    <w:name w:val="ListLabel 72"/>
    <w:qFormat/>
    <w:rPr>
      <w:sz w:val="20"/>
    </w:rPr>
  </w:style>
  <w:style w:type="character" w:styleId="ListLabel73">
    <w:name w:val="ListLabel 73"/>
    <w:qFormat/>
    <w:rPr>
      <w:sz w:val="20"/>
    </w:rPr>
  </w:style>
  <w:style w:type="character" w:styleId="ListLabel74">
    <w:name w:val="ListLabel 74"/>
    <w:qFormat/>
    <w:rPr>
      <w:sz w:val="20"/>
    </w:rPr>
  </w:style>
  <w:style w:type="character" w:styleId="ListLabel75">
    <w:name w:val="ListLabel 75"/>
    <w:qFormat/>
    <w:rPr>
      <w:sz w:val="20"/>
    </w:rPr>
  </w:style>
  <w:style w:type="character" w:styleId="ListLabel76">
    <w:name w:val="ListLabel 76"/>
    <w:qFormat/>
    <w:rPr>
      <w:sz w:val="20"/>
    </w:rPr>
  </w:style>
  <w:style w:type="character" w:styleId="ListLabel77">
    <w:name w:val="ListLabel 77"/>
    <w:qFormat/>
    <w:rPr>
      <w:sz w:val="20"/>
    </w:rPr>
  </w:style>
  <w:style w:type="character" w:styleId="ListLabel78">
    <w:name w:val="ListLabel 78"/>
    <w:qFormat/>
    <w:rPr>
      <w:sz w:val="20"/>
    </w:rPr>
  </w:style>
  <w:style w:type="character" w:styleId="ListLabel79">
    <w:name w:val="ListLabel 79"/>
    <w:qFormat/>
    <w:rPr>
      <w:sz w:val="20"/>
    </w:rPr>
  </w:style>
  <w:style w:type="character" w:styleId="ListLabel80">
    <w:name w:val="ListLabel 80"/>
    <w:qFormat/>
    <w:rPr>
      <w:sz w:val="20"/>
    </w:rPr>
  </w:style>
  <w:style w:type="character" w:styleId="ListLabel81">
    <w:name w:val="ListLabel 81"/>
    <w:qFormat/>
    <w:rPr>
      <w:sz w:val="20"/>
    </w:rPr>
  </w:style>
  <w:style w:type="character" w:styleId="ListLabel82">
    <w:name w:val="ListLabel 82"/>
    <w:qFormat/>
    <w:rPr>
      <w:sz w:val="20"/>
    </w:rPr>
  </w:style>
  <w:style w:type="character" w:styleId="ListLabel83">
    <w:name w:val="ListLabel 83"/>
    <w:qFormat/>
    <w:rPr>
      <w:sz w:val="20"/>
    </w:rPr>
  </w:style>
  <w:style w:type="character" w:styleId="ListLabel84">
    <w:name w:val="ListLabel 84"/>
    <w:qFormat/>
    <w:rPr>
      <w:sz w:val="20"/>
    </w:rPr>
  </w:style>
  <w:style w:type="character" w:styleId="ListLabel85">
    <w:name w:val="ListLabel 85"/>
    <w:qFormat/>
    <w:rPr>
      <w:sz w:val="20"/>
    </w:rPr>
  </w:style>
  <w:style w:type="character" w:styleId="ListLabel86">
    <w:name w:val="ListLabel 86"/>
    <w:qFormat/>
    <w:rPr>
      <w:sz w:val="20"/>
    </w:rPr>
  </w:style>
  <w:style w:type="character" w:styleId="ListLabel87">
    <w:name w:val="ListLabel 87"/>
    <w:qFormat/>
    <w:rPr>
      <w:sz w:val="20"/>
    </w:rPr>
  </w:style>
  <w:style w:type="character" w:styleId="ListLabel88">
    <w:name w:val="ListLabel 88"/>
    <w:qFormat/>
    <w:rPr>
      <w:sz w:val="20"/>
    </w:rPr>
  </w:style>
  <w:style w:type="character" w:styleId="ListLabel89">
    <w:name w:val="ListLabel 89"/>
    <w:qFormat/>
    <w:rPr>
      <w:sz w:val="20"/>
    </w:rPr>
  </w:style>
  <w:style w:type="character" w:styleId="ListLabel90">
    <w:name w:val="ListLabel 90"/>
    <w:qFormat/>
    <w:rPr>
      <w:sz w:val="20"/>
    </w:rPr>
  </w:style>
  <w:style w:type="character" w:styleId="ListLabel91">
    <w:name w:val="ListLabel 91"/>
    <w:qFormat/>
    <w:rPr>
      <w:sz w:val="20"/>
    </w:rPr>
  </w:style>
  <w:style w:type="character" w:styleId="ListLabel92">
    <w:name w:val="ListLabel 92"/>
    <w:qFormat/>
    <w:rPr>
      <w:sz w:val="20"/>
    </w:rPr>
  </w:style>
  <w:style w:type="character" w:styleId="ListLabel93">
    <w:name w:val="ListLabel 93"/>
    <w:qFormat/>
    <w:rPr>
      <w:sz w:val="20"/>
    </w:rPr>
  </w:style>
  <w:style w:type="character" w:styleId="ListLabel94">
    <w:name w:val="ListLabel 94"/>
    <w:qFormat/>
    <w:rPr>
      <w:sz w:val="20"/>
    </w:rPr>
  </w:style>
  <w:style w:type="character" w:styleId="ListLabel95">
    <w:name w:val="ListLabel 95"/>
    <w:qFormat/>
    <w:rPr>
      <w:sz w:val="20"/>
    </w:rPr>
  </w:style>
  <w:style w:type="character" w:styleId="ListLabel96">
    <w:name w:val="ListLabel 96"/>
    <w:qFormat/>
    <w:rPr>
      <w:sz w:val="20"/>
    </w:rPr>
  </w:style>
  <w:style w:type="character" w:styleId="ListLabel97">
    <w:name w:val="ListLabel 97"/>
    <w:qFormat/>
    <w:rPr>
      <w:sz w:val="20"/>
    </w:rPr>
  </w:style>
  <w:style w:type="character" w:styleId="ListLabel98">
    <w:name w:val="ListLabel 98"/>
    <w:qFormat/>
    <w:rPr>
      <w:sz w:val="20"/>
    </w:rPr>
  </w:style>
  <w:style w:type="character" w:styleId="ListLabel99">
    <w:name w:val="ListLabel 99"/>
    <w:qFormat/>
    <w:rPr>
      <w:sz w:val="20"/>
    </w:rPr>
  </w:style>
  <w:style w:type="character" w:styleId="ListLabel100">
    <w:name w:val="ListLabel 100"/>
    <w:qFormat/>
    <w:rPr>
      <w:sz w:val="24"/>
    </w:rPr>
  </w:style>
  <w:style w:type="character" w:styleId="ListLabel101">
    <w:name w:val="ListLabel 101"/>
    <w:qFormat/>
    <w:rPr>
      <w:sz w:val="20"/>
    </w:rPr>
  </w:style>
  <w:style w:type="character" w:styleId="ListLabel102">
    <w:name w:val="ListLabel 102"/>
    <w:qFormat/>
    <w:rPr>
      <w:sz w:val="20"/>
    </w:rPr>
  </w:style>
  <w:style w:type="character" w:styleId="ListLabel103">
    <w:name w:val="ListLabel 103"/>
    <w:qFormat/>
    <w:rPr>
      <w:sz w:val="20"/>
    </w:rPr>
  </w:style>
  <w:style w:type="character" w:styleId="ListLabel104">
    <w:name w:val="ListLabel 104"/>
    <w:qFormat/>
    <w:rPr>
      <w:sz w:val="20"/>
    </w:rPr>
  </w:style>
  <w:style w:type="character" w:styleId="ListLabel105">
    <w:name w:val="ListLabel 105"/>
    <w:qFormat/>
    <w:rPr>
      <w:sz w:val="20"/>
    </w:rPr>
  </w:style>
  <w:style w:type="character" w:styleId="ListLabel106">
    <w:name w:val="ListLabel 106"/>
    <w:qFormat/>
    <w:rPr>
      <w:sz w:val="20"/>
    </w:rPr>
  </w:style>
  <w:style w:type="character" w:styleId="ListLabel107">
    <w:name w:val="ListLabel 107"/>
    <w:qFormat/>
    <w:rPr>
      <w:sz w:val="20"/>
    </w:rPr>
  </w:style>
  <w:style w:type="character" w:styleId="ListLabel108">
    <w:name w:val="ListLabel 108"/>
    <w:qFormat/>
    <w:rPr>
      <w:sz w:val="20"/>
    </w:rPr>
  </w:style>
  <w:style w:type="character" w:styleId="ListLabel109">
    <w:name w:val="ListLabel 109"/>
    <w:qFormat/>
    <w:rPr>
      <w:sz w:val="24"/>
    </w:rPr>
  </w:style>
  <w:style w:type="character" w:styleId="ListLabel110">
    <w:name w:val="ListLabel 110"/>
    <w:qFormat/>
    <w:rPr>
      <w:sz w:val="20"/>
    </w:rPr>
  </w:style>
  <w:style w:type="character" w:styleId="ListLabel111">
    <w:name w:val="ListLabel 111"/>
    <w:qFormat/>
    <w:rPr>
      <w:sz w:val="20"/>
    </w:rPr>
  </w:style>
  <w:style w:type="character" w:styleId="ListLabel112">
    <w:name w:val="ListLabel 112"/>
    <w:qFormat/>
    <w:rPr>
      <w:sz w:val="20"/>
    </w:rPr>
  </w:style>
  <w:style w:type="character" w:styleId="ListLabel113">
    <w:name w:val="ListLabel 113"/>
    <w:qFormat/>
    <w:rPr>
      <w:sz w:val="20"/>
    </w:rPr>
  </w:style>
  <w:style w:type="character" w:styleId="ListLabel114">
    <w:name w:val="ListLabel 114"/>
    <w:qFormat/>
    <w:rPr>
      <w:sz w:val="20"/>
    </w:rPr>
  </w:style>
  <w:style w:type="character" w:styleId="ListLabel115">
    <w:name w:val="ListLabel 115"/>
    <w:qFormat/>
    <w:rPr>
      <w:sz w:val="20"/>
    </w:rPr>
  </w:style>
  <w:style w:type="character" w:styleId="ListLabel116">
    <w:name w:val="ListLabel 116"/>
    <w:qFormat/>
    <w:rPr>
      <w:sz w:val="20"/>
    </w:rPr>
  </w:style>
  <w:style w:type="character" w:styleId="ListLabel117">
    <w:name w:val="ListLabel 117"/>
    <w:qFormat/>
    <w:rPr>
      <w:sz w:val="20"/>
    </w:rPr>
  </w:style>
  <w:style w:type="character" w:styleId="ListLabel118">
    <w:name w:val="ListLabel 118"/>
    <w:qFormat/>
    <w:rPr>
      <w:sz w:val="24"/>
    </w:rPr>
  </w:style>
  <w:style w:type="character" w:styleId="ListLabel119">
    <w:name w:val="ListLabel 119"/>
    <w:qFormat/>
    <w:rPr>
      <w:sz w:val="20"/>
    </w:rPr>
  </w:style>
  <w:style w:type="character" w:styleId="ListLabel120">
    <w:name w:val="ListLabel 120"/>
    <w:qFormat/>
    <w:rPr>
      <w:sz w:val="20"/>
    </w:rPr>
  </w:style>
  <w:style w:type="character" w:styleId="ListLabel121">
    <w:name w:val="ListLabel 121"/>
    <w:qFormat/>
    <w:rPr>
      <w:sz w:val="20"/>
    </w:rPr>
  </w:style>
  <w:style w:type="character" w:styleId="ListLabel122">
    <w:name w:val="ListLabel 122"/>
    <w:qFormat/>
    <w:rPr>
      <w:sz w:val="20"/>
    </w:rPr>
  </w:style>
  <w:style w:type="character" w:styleId="ListLabel123">
    <w:name w:val="ListLabel 123"/>
    <w:qFormat/>
    <w:rPr>
      <w:sz w:val="20"/>
    </w:rPr>
  </w:style>
  <w:style w:type="character" w:styleId="ListLabel124">
    <w:name w:val="ListLabel 124"/>
    <w:qFormat/>
    <w:rPr>
      <w:sz w:val="20"/>
    </w:rPr>
  </w:style>
  <w:style w:type="character" w:styleId="ListLabel125">
    <w:name w:val="ListLabel 125"/>
    <w:qFormat/>
    <w:rPr>
      <w:sz w:val="20"/>
    </w:rPr>
  </w:style>
  <w:style w:type="character" w:styleId="ListLabel126">
    <w:name w:val="ListLabel 126"/>
    <w:qFormat/>
    <w:rPr>
      <w:sz w:val="20"/>
    </w:rPr>
  </w:style>
  <w:style w:type="character" w:styleId="ListLabel127">
    <w:name w:val="ListLabel 127"/>
    <w:qFormat/>
    <w:rPr>
      <w:sz w:val="24"/>
    </w:rPr>
  </w:style>
  <w:style w:type="character" w:styleId="ListLabel128">
    <w:name w:val="ListLabel 128"/>
    <w:qFormat/>
    <w:rPr>
      <w:sz w:val="20"/>
    </w:rPr>
  </w:style>
  <w:style w:type="character" w:styleId="ListLabel129">
    <w:name w:val="ListLabel 129"/>
    <w:qFormat/>
    <w:rPr>
      <w:sz w:val="20"/>
    </w:rPr>
  </w:style>
  <w:style w:type="character" w:styleId="ListLabel130">
    <w:name w:val="ListLabel 130"/>
    <w:qFormat/>
    <w:rPr>
      <w:sz w:val="20"/>
    </w:rPr>
  </w:style>
  <w:style w:type="character" w:styleId="ListLabel131">
    <w:name w:val="ListLabel 131"/>
    <w:qFormat/>
    <w:rPr>
      <w:sz w:val="20"/>
    </w:rPr>
  </w:style>
  <w:style w:type="character" w:styleId="ListLabel132">
    <w:name w:val="ListLabel 132"/>
    <w:qFormat/>
    <w:rPr>
      <w:sz w:val="20"/>
    </w:rPr>
  </w:style>
  <w:style w:type="character" w:styleId="ListLabel133">
    <w:name w:val="ListLabel 133"/>
    <w:qFormat/>
    <w:rPr>
      <w:sz w:val="20"/>
    </w:rPr>
  </w:style>
  <w:style w:type="character" w:styleId="ListLabel134">
    <w:name w:val="ListLabel 134"/>
    <w:qFormat/>
    <w:rPr>
      <w:sz w:val="20"/>
    </w:rPr>
  </w:style>
  <w:style w:type="character" w:styleId="ListLabel135">
    <w:name w:val="ListLabel 135"/>
    <w:qFormat/>
    <w:rPr>
      <w:sz w:val="20"/>
    </w:rPr>
  </w:style>
  <w:style w:type="character" w:styleId="ListLabel136">
    <w:name w:val="ListLabel 136"/>
    <w:qFormat/>
    <w:rPr>
      <w:sz w:val="24"/>
    </w:rPr>
  </w:style>
  <w:style w:type="character" w:styleId="ListLabel137">
    <w:name w:val="ListLabel 137"/>
    <w:qFormat/>
    <w:rPr>
      <w:sz w:val="20"/>
    </w:rPr>
  </w:style>
  <w:style w:type="character" w:styleId="ListLabel138">
    <w:name w:val="ListLabel 138"/>
    <w:qFormat/>
    <w:rPr>
      <w:sz w:val="20"/>
    </w:rPr>
  </w:style>
  <w:style w:type="character" w:styleId="ListLabel139">
    <w:name w:val="ListLabel 139"/>
    <w:qFormat/>
    <w:rPr>
      <w:sz w:val="20"/>
    </w:rPr>
  </w:style>
  <w:style w:type="character" w:styleId="ListLabel140">
    <w:name w:val="ListLabel 140"/>
    <w:qFormat/>
    <w:rPr>
      <w:sz w:val="20"/>
    </w:rPr>
  </w:style>
  <w:style w:type="character" w:styleId="ListLabel141">
    <w:name w:val="ListLabel 141"/>
    <w:qFormat/>
    <w:rPr>
      <w:sz w:val="20"/>
    </w:rPr>
  </w:style>
  <w:style w:type="character" w:styleId="ListLabel142">
    <w:name w:val="ListLabel 142"/>
    <w:qFormat/>
    <w:rPr>
      <w:sz w:val="20"/>
    </w:rPr>
  </w:style>
  <w:style w:type="character" w:styleId="ListLabel143">
    <w:name w:val="ListLabel 143"/>
    <w:qFormat/>
    <w:rPr>
      <w:sz w:val="20"/>
    </w:rPr>
  </w:style>
  <w:style w:type="character" w:styleId="ListLabel144">
    <w:name w:val="ListLabel 144"/>
    <w:qFormat/>
    <w:rPr>
      <w:sz w:val="20"/>
    </w:rPr>
  </w:style>
  <w:style w:type="character" w:styleId="ListLabel145">
    <w:name w:val="ListLabel 145"/>
    <w:qFormat/>
    <w:rPr>
      <w:sz w:val="20"/>
    </w:rPr>
  </w:style>
  <w:style w:type="character" w:styleId="ListLabel146">
    <w:name w:val="ListLabel 146"/>
    <w:qFormat/>
    <w:rPr>
      <w:sz w:val="20"/>
    </w:rPr>
  </w:style>
  <w:style w:type="character" w:styleId="ListLabel147">
    <w:name w:val="ListLabel 147"/>
    <w:qFormat/>
    <w:rPr>
      <w:sz w:val="20"/>
    </w:rPr>
  </w:style>
  <w:style w:type="character" w:styleId="ListLabel148">
    <w:name w:val="ListLabel 148"/>
    <w:qFormat/>
    <w:rPr>
      <w:sz w:val="20"/>
    </w:rPr>
  </w:style>
  <w:style w:type="character" w:styleId="ListLabel149">
    <w:name w:val="ListLabel 149"/>
    <w:qFormat/>
    <w:rPr>
      <w:sz w:val="20"/>
    </w:rPr>
  </w:style>
  <w:style w:type="character" w:styleId="ListLabel150">
    <w:name w:val="ListLabel 150"/>
    <w:qFormat/>
    <w:rPr>
      <w:sz w:val="20"/>
    </w:rPr>
  </w:style>
  <w:style w:type="character" w:styleId="ListLabel151">
    <w:name w:val="ListLabel 151"/>
    <w:qFormat/>
    <w:rPr>
      <w:sz w:val="20"/>
    </w:rPr>
  </w:style>
  <w:style w:type="character" w:styleId="ListLabel152">
    <w:name w:val="ListLabel 152"/>
    <w:qFormat/>
    <w:rPr>
      <w:sz w:val="20"/>
    </w:rPr>
  </w:style>
  <w:style w:type="character" w:styleId="ListLabel153">
    <w:name w:val="ListLabel 153"/>
    <w:qFormat/>
    <w:rPr>
      <w:sz w:val="20"/>
    </w:rPr>
  </w:style>
  <w:style w:type="character" w:styleId="ListLabel154">
    <w:name w:val="ListLabel 154"/>
    <w:qFormat/>
    <w:rPr>
      <w:sz w:val="22"/>
    </w:rPr>
  </w:style>
  <w:style w:type="character" w:styleId="ListLabel155">
    <w:name w:val="ListLabel 155"/>
    <w:qFormat/>
    <w:rPr>
      <w:sz w:val="20"/>
    </w:rPr>
  </w:style>
  <w:style w:type="character" w:styleId="ListLabel156">
    <w:name w:val="ListLabel 156"/>
    <w:qFormat/>
    <w:rPr>
      <w:sz w:val="20"/>
    </w:rPr>
  </w:style>
  <w:style w:type="character" w:styleId="ListLabel157">
    <w:name w:val="ListLabel 157"/>
    <w:qFormat/>
    <w:rPr>
      <w:sz w:val="20"/>
    </w:rPr>
  </w:style>
  <w:style w:type="character" w:styleId="ListLabel158">
    <w:name w:val="ListLabel 158"/>
    <w:qFormat/>
    <w:rPr>
      <w:sz w:val="20"/>
    </w:rPr>
  </w:style>
  <w:style w:type="character" w:styleId="ListLabel159">
    <w:name w:val="ListLabel 159"/>
    <w:qFormat/>
    <w:rPr>
      <w:sz w:val="20"/>
    </w:rPr>
  </w:style>
  <w:style w:type="character" w:styleId="ListLabel160">
    <w:name w:val="ListLabel 160"/>
    <w:qFormat/>
    <w:rPr>
      <w:sz w:val="20"/>
    </w:rPr>
  </w:style>
  <w:style w:type="character" w:styleId="ListLabel161">
    <w:name w:val="ListLabel 161"/>
    <w:qFormat/>
    <w:rPr>
      <w:sz w:val="20"/>
    </w:rPr>
  </w:style>
  <w:style w:type="character" w:styleId="ListLabel162">
    <w:name w:val="ListLabel 162"/>
    <w:qFormat/>
    <w:rPr>
      <w:sz w:val="20"/>
    </w:rPr>
  </w:style>
  <w:style w:type="character" w:styleId="ListLabel163">
    <w:name w:val="ListLabel 163"/>
    <w:qFormat/>
    <w:rPr>
      <w:sz w:val="22"/>
    </w:rPr>
  </w:style>
  <w:style w:type="character" w:styleId="ListLabel164">
    <w:name w:val="ListLabel 164"/>
    <w:qFormat/>
    <w:rPr>
      <w:sz w:val="20"/>
    </w:rPr>
  </w:style>
  <w:style w:type="character" w:styleId="ListLabel165">
    <w:name w:val="ListLabel 165"/>
    <w:qFormat/>
    <w:rPr>
      <w:sz w:val="20"/>
    </w:rPr>
  </w:style>
  <w:style w:type="character" w:styleId="ListLabel166">
    <w:name w:val="ListLabel 166"/>
    <w:qFormat/>
    <w:rPr>
      <w:sz w:val="20"/>
    </w:rPr>
  </w:style>
  <w:style w:type="character" w:styleId="ListLabel167">
    <w:name w:val="ListLabel 167"/>
    <w:qFormat/>
    <w:rPr>
      <w:sz w:val="20"/>
    </w:rPr>
  </w:style>
  <w:style w:type="character" w:styleId="ListLabel168">
    <w:name w:val="ListLabel 168"/>
    <w:qFormat/>
    <w:rPr>
      <w:sz w:val="20"/>
    </w:rPr>
  </w:style>
  <w:style w:type="character" w:styleId="ListLabel169">
    <w:name w:val="ListLabel 169"/>
    <w:qFormat/>
    <w:rPr>
      <w:sz w:val="20"/>
    </w:rPr>
  </w:style>
  <w:style w:type="character" w:styleId="ListLabel170">
    <w:name w:val="ListLabel 170"/>
    <w:qFormat/>
    <w:rPr>
      <w:sz w:val="20"/>
    </w:rPr>
  </w:style>
  <w:style w:type="character" w:styleId="ListLabel171">
    <w:name w:val="ListLabel 171"/>
    <w:qFormat/>
    <w:rPr>
      <w:sz w:val="20"/>
    </w:rPr>
  </w:style>
  <w:style w:type="character" w:styleId="ListLabel172">
    <w:name w:val="ListLabel 172"/>
    <w:qFormat/>
    <w:rPr>
      <w:sz w:val="20"/>
    </w:rPr>
  </w:style>
  <w:style w:type="character" w:styleId="ListLabel173">
    <w:name w:val="ListLabel 173"/>
    <w:qFormat/>
    <w:rPr>
      <w:sz w:val="20"/>
    </w:rPr>
  </w:style>
  <w:style w:type="character" w:styleId="ListLabel174">
    <w:name w:val="ListLabel 174"/>
    <w:qFormat/>
    <w:rPr>
      <w:sz w:val="20"/>
    </w:rPr>
  </w:style>
  <w:style w:type="character" w:styleId="ListLabel175">
    <w:name w:val="ListLabel 175"/>
    <w:qFormat/>
    <w:rPr>
      <w:sz w:val="20"/>
    </w:rPr>
  </w:style>
  <w:style w:type="character" w:styleId="ListLabel176">
    <w:name w:val="ListLabel 176"/>
    <w:qFormat/>
    <w:rPr>
      <w:sz w:val="20"/>
    </w:rPr>
  </w:style>
  <w:style w:type="character" w:styleId="ListLabel177">
    <w:name w:val="ListLabel 177"/>
    <w:qFormat/>
    <w:rPr>
      <w:sz w:val="20"/>
    </w:rPr>
  </w:style>
  <w:style w:type="character" w:styleId="ListLabel178">
    <w:name w:val="ListLabel 178"/>
    <w:qFormat/>
    <w:rPr>
      <w:sz w:val="20"/>
    </w:rPr>
  </w:style>
  <w:style w:type="character" w:styleId="ListLabel179">
    <w:name w:val="ListLabel 179"/>
    <w:qFormat/>
    <w:rPr>
      <w:sz w:val="20"/>
    </w:rPr>
  </w:style>
  <w:style w:type="character" w:styleId="ListLabel180">
    <w:name w:val="ListLabel 180"/>
    <w:qFormat/>
    <w:rPr>
      <w:sz w:val="20"/>
    </w:rPr>
  </w:style>
  <w:style w:type="character" w:styleId="ListLabel181">
    <w:name w:val="ListLabel 181"/>
    <w:qFormat/>
    <w:rPr>
      <w:sz w:val="20"/>
    </w:rPr>
  </w:style>
  <w:style w:type="character" w:styleId="ListLabel182">
    <w:name w:val="ListLabel 182"/>
    <w:qFormat/>
    <w:rPr>
      <w:sz w:val="20"/>
    </w:rPr>
  </w:style>
  <w:style w:type="character" w:styleId="ListLabel183">
    <w:name w:val="ListLabel 183"/>
    <w:qFormat/>
    <w:rPr>
      <w:sz w:val="20"/>
    </w:rPr>
  </w:style>
  <w:style w:type="character" w:styleId="ListLabel184">
    <w:name w:val="ListLabel 184"/>
    <w:qFormat/>
    <w:rPr>
      <w:sz w:val="20"/>
    </w:rPr>
  </w:style>
  <w:style w:type="character" w:styleId="ListLabel185">
    <w:name w:val="ListLabel 185"/>
    <w:qFormat/>
    <w:rPr>
      <w:sz w:val="20"/>
    </w:rPr>
  </w:style>
  <w:style w:type="character" w:styleId="ListLabel186">
    <w:name w:val="ListLabel 186"/>
    <w:qFormat/>
    <w:rPr>
      <w:sz w:val="20"/>
    </w:rPr>
  </w:style>
  <w:style w:type="character" w:styleId="ListLabel187">
    <w:name w:val="ListLabel 187"/>
    <w:qFormat/>
    <w:rPr>
      <w:sz w:val="20"/>
    </w:rPr>
  </w:style>
  <w:style w:type="character" w:styleId="ListLabel188">
    <w:name w:val="ListLabel 188"/>
    <w:qFormat/>
    <w:rPr>
      <w:sz w:val="20"/>
    </w:rPr>
  </w:style>
  <w:style w:type="character" w:styleId="ListLabel189">
    <w:name w:val="ListLabel 189"/>
    <w:qFormat/>
    <w:rPr>
      <w:sz w:val="20"/>
    </w:rPr>
  </w:style>
  <w:style w:type="character" w:styleId="ListLabel190">
    <w:name w:val="ListLabel 190"/>
    <w:qFormat/>
    <w:rPr>
      <w:sz w:val="20"/>
    </w:rPr>
  </w:style>
  <w:style w:type="character" w:styleId="ListLabel191">
    <w:name w:val="ListLabel 191"/>
    <w:qFormat/>
    <w:rPr>
      <w:sz w:val="20"/>
    </w:rPr>
  </w:style>
  <w:style w:type="character" w:styleId="ListLabel192">
    <w:name w:val="ListLabel 192"/>
    <w:qFormat/>
    <w:rPr>
      <w:sz w:val="20"/>
    </w:rPr>
  </w:style>
  <w:style w:type="character" w:styleId="ListLabel193">
    <w:name w:val="ListLabel 193"/>
    <w:qFormat/>
    <w:rPr>
      <w:sz w:val="20"/>
    </w:rPr>
  </w:style>
  <w:style w:type="character" w:styleId="ListLabel194">
    <w:name w:val="ListLabel 194"/>
    <w:qFormat/>
    <w:rPr>
      <w:sz w:val="20"/>
    </w:rPr>
  </w:style>
  <w:style w:type="character" w:styleId="ListLabel195">
    <w:name w:val="ListLabel 195"/>
    <w:qFormat/>
    <w:rPr>
      <w:sz w:val="20"/>
    </w:rPr>
  </w:style>
  <w:style w:type="character" w:styleId="ListLabel196">
    <w:name w:val="ListLabel 196"/>
    <w:qFormat/>
    <w:rPr>
      <w:sz w:val="20"/>
    </w:rPr>
  </w:style>
  <w:style w:type="character" w:styleId="ListLabel197">
    <w:name w:val="ListLabel 197"/>
    <w:qFormat/>
    <w:rPr>
      <w:sz w:val="20"/>
    </w:rPr>
  </w:style>
  <w:style w:type="character" w:styleId="ListLabel198">
    <w:name w:val="ListLabel 198"/>
    <w:qFormat/>
    <w:rPr>
      <w:sz w:val="20"/>
    </w:rPr>
  </w:style>
  <w:style w:type="character" w:styleId="ListLabel199">
    <w:name w:val="ListLabel 199"/>
    <w:qFormat/>
    <w:rPr>
      <w:sz w:val="20"/>
    </w:rPr>
  </w:style>
  <w:style w:type="character" w:styleId="ListLabel200">
    <w:name w:val="ListLabel 200"/>
    <w:qFormat/>
    <w:rPr>
      <w:sz w:val="20"/>
    </w:rPr>
  </w:style>
  <w:style w:type="character" w:styleId="ListLabel201">
    <w:name w:val="ListLabel 201"/>
    <w:qFormat/>
    <w:rPr>
      <w:sz w:val="20"/>
    </w:rPr>
  </w:style>
  <w:style w:type="character" w:styleId="ListLabel202">
    <w:name w:val="ListLabel 202"/>
    <w:qFormat/>
    <w:rPr>
      <w:sz w:val="20"/>
    </w:rPr>
  </w:style>
  <w:style w:type="character" w:styleId="ListLabel203">
    <w:name w:val="ListLabel 203"/>
    <w:qFormat/>
    <w:rPr>
      <w:sz w:val="20"/>
    </w:rPr>
  </w:style>
  <w:style w:type="character" w:styleId="ListLabel204">
    <w:name w:val="ListLabel 204"/>
    <w:qFormat/>
    <w:rPr>
      <w:sz w:val="20"/>
    </w:rPr>
  </w:style>
  <w:style w:type="character" w:styleId="ListLabel205">
    <w:name w:val="ListLabel 205"/>
    <w:qFormat/>
    <w:rPr>
      <w:sz w:val="20"/>
    </w:rPr>
  </w:style>
  <w:style w:type="character" w:styleId="ListLabel206">
    <w:name w:val="ListLabel 206"/>
    <w:qFormat/>
    <w:rPr>
      <w:sz w:val="20"/>
    </w:rPr>
  </w:style>
  <w:style w:type="character" w:styleId="ListLabel207">
    <w:name w:val="ListLabel 207"/>
    <w:qFormat/>
    <w:rPr>
      <w:sz w:val="20"/>
    </w:rPr>
  </w:style>
  <w:style w:type="character" w:styleId="ListLabel208">
    <w:name w:val="ListLabel 208"/>
    <w:qFormat/>
    <w:rPr>
      <w:sz w:val="20"/>
    </w:rPr>
  </w:style>
  <w:style w:type="character" w:styleId="ListLabel209">
    <w:name w:val="ListLabel 209"/>
    <w:qFormat/>
    <w:rPr>
      <w:sz w:val="20"/>
    </w:rPr>
  </w:style>
  <w:style w:type="character" w:styleId="ListLabel210">
    <w:name w:val="ListLabel 210"/>
    <w:qFormat/>
    <w:rPr>
      <w:sz w:val="20"/>
    </w:rPr>
  </w:style>
  <w:style w:type="character" w:styleId="ListLabel211">
    <w:name w:val="ListLabel 211"/>
    <w:qFormat/>
    <w:rPr>
      <w:sz w:val="20"/>
    </w:rPr>
  </w:style>
  <w:style w:type="character" w:styleId="ListLabel212">
    <w:name w:val="ListLabel 212"/>
    <w:qFormat/>
    <w:rPr>
      <w:sz w:val="20"/>
    </w:rPr>
  </w:style>
  <w:style w:type="character" w:styleId="ListLabel213">
    <w:name w:val="ListLabel 213"/>
    <w:qFormat/>
    <w:rPr>
      <w:sz w:val="20"/>
    </w:rPr>
  </w:style>
  <w:style w:type="character" w:styleId="ListLabel214">
    <w:name w:val="ListLabel 214"/>
    <w:qFormat/>
    <w:rPr>
      <w:sz w:val="20"/>
    </w:rPr>
  </w:style>
  <w:style w:type="character" w:styleId="ListLabel215">
    <w:name w:val="ListLabel 215"/>
    <w:qFormat/>
    <w:rPr>
      <w:sz w:val="20"/>
    </w:rPr>
  </w:style>
  <w:style w:type="character" w:styleId="ListLabel216">
    <w:name w:val="ListLabel 216"/>
    <w:qFormat/>
    <w:rPr>
      <w:sz w:val="20"/>
    </w:rPr>
  </w:style>
  <w:style w:type="character" w:styleId="ListLabel217">
    <w:name w:val="ListLabel 217"/>
    <w:qFormat/>
    <w:rPr>
      <w:sz w:val="20"/>
    </w:rPr>
  </w:style>
  <w:style w:type="character" w:styleId="ListLabel218">
    <w:name w:val="ListLabel 218"/>
    <w:qFormat/>
    <w:rPr>
      <w:sz w:val="20"/>
    </w:rPr>
  </w:style>
  <w:style w:type="character" w:styleId="ListLabel219">
    <w:name w:val="ListLabel 219"/>
    <w:qFormat/>
    <w:rPr>
      <w:sz w:val="20"/>
    </w:rPr>
  </w:style>
  <w:style w:type="character" w:styleId="ListLabel220">
    <w:name w:val="ListLabel 220"/>
    <w:qFormat/>
    <w:rPr>
      <w:sz w:val="20"/>
    </w:rPr>
  </w:style>
  <w:style w:type="character" w:styleId="ListLabel221">
    <w:name w:val="ListLabel 221"/>
    <w:qFormat/>
    <w:rPr>
      <w:sz w:val="20"/>
    </w:rPr>
  </w:style>
  <w:style w:type="character" w:styleId="ListLabel222">
    <w:name w:val="ListLabel 222"/>
    <w:qFormat/>
    <w:rPr>
      <w:sz w:val="20"/>
    </w:rPr>
  </w:style>
  <w:style w:type="character" w:styleId="ListLabel223">
    <w:name w:val="ListLabel 223"/>
    <w:qFormat/>
    <w:rPr>
      <w:sz w:val="20"/>
    </w:rPr>
  </w:style>
  <w:style w:type="character" w:styleId="ListLabel224">
    <w:name w:val="ListLabel 224"/>
    <w:qFormat/>
    <w:rPr>
      <w:sz w:val="20"/>
    </w:rPr>
  </w:style>
  <w:style w:type="character" w:styleId="ListLabel225">
    <w:name w:val="ListLabel 225"/>
    <w:qFormat/>
    <w:rPr>
      <w:sz w:val="20"/>
    </w:rPr>
  </w:style>
  <w:style w:type="character" w:styleId="ListLabel226">
    <w:name w:val="ListLabel 226"/>
    <w:qFormat/>
    <w:rPr>
      <w:rFonts w:cs="Times New Roman"/>
      <w:color w:val="auto"/>
    </w:rPr>
  </w:style>
  <w:style w:type="character" w:styleId="ListLabel227">
    <w:name w:val="ListLabel 227"/>
    <w:qFormat/>
    <w:rPr>
      <w:rFonts w:cs="Times New Roman"/>
    </w:rPr>
  </w:style>
  <w:style w:type="character" w:styleId="ListLabel228">
    <w:name w:val="ListLabel 228"/>
    <w:qFormat/>
    <w:rPr>
      <w:rFonts w:cs="Times New Roman"/>
    </w:rPr>
  </w:style>
  <w:style w:type="character" w:styleId="ListLabel229">
    <w:name w:val="ListLabel 229"/>
    <w:qFormat/>
    <w:rPr>
      <w:rFonts w:cs="Times New Roman"/>
    </w:rPr>
  </w:style>
  <w:style w:type="character" w:styleId="ListLabel230">
    <w:name w:val="ListLabel 230"/>
    <w:qFormat/>
    <w:rPr>
      <w:rFonts w:cs="Times New Roman"/>
    </w:rPr>
  </w:style>
  <w:style w:type="character" w:styleId="ListLabel231">
    <w:name w:val="ListLabel 231"/>
    <w:qFormat/>
    <w:rPr>
      <w:rFonts w:cs="Times New Roman"/>
    </w:rPr>
  </w:style>
  <w:style w:type="character" w:styleId="ListLabel232">
    <w:name w:val="ListLabel 232"/>
    <w:qFormat/>
    <w:rPr>
      <w:rFonts w:cs="Times New Roman"/>
    </w:rPr>
  </w:style>
  <w:style w:type="character" w:styleId="ListLabel233">
    <w:name w:val="ListLabel 233"/>
    <w:qFormat/>
    <w:rPr>
      <w:rFonts w:cs="Times New Roman"/>
    </w:rPr>
  </w:style>
  <w:style w:type="character" w:styleId="ListLabel234">
    <w:name w:val="ListLabel 234"/>
    <w:qFormat/>
    <w:rPr>
      <w:rFonts w:cs="Times New Roman"/>
    </w:rPr>
  </w:style>
  <w:style w:type="character" w:styleId="ListLabel235">
    <w:name w:val="ListLabel 235"/>
    <w:qFormat/>
    <w:rPr>
      <w:rFonts w:eastAsia="Times New Roman" w:cs="Times New Roman"/>
    </w:rPr>
  </w:style>
  <w:style w:type="character" w:styleId="ListLabel236">
    <w:name w:val="ListLabel 236"/>
    <w:qFormat/>
    <w:rPr>
      <w:rFonts w:cs="Courier New"/>
    </w:rPr>
  </w:style>
  <w:style w:type="character" w:styleId="ListLabel237">
    <w:name w:val="ListLabel 237"/>
    <w:qFormat/>
    <w:rPr>
      <w:rFonts w:cs="Courier New"/>
    </w:rPr>
  </w:style>
  <w:style w:type="character" w:styleId="ListLabel238">
    <w:name w:val="ListLabel 238"/>
    <w:qFormat/>
    <w:rPr>
      <w:rFonts w:cs="Courier New"/>
    </w:rPr>
  </w:style>
  <w:style w:type="character" w:styleId="ListLabel239">
    <w:name w:val="ListLabel 239"/>
    <w:qFormat/>
    <w:rPr>
      <w:sz w:val="22"/>
    </w:rPr>
  </w:style>
  <w:style w:type="character" w:styleId="ListLabel240">
    <w:name w:val="ListLabel 240"/>
    <w:qFormat/>
    <w:rPr>
      <w:rFonts w:eastAsia="Times New Roman" w:cs="Times New Roman"/>
      <w:sz w:val="20"/>
    </w:rPr>
  </w:style>
  <w:style w:type="character" w:styleId="ListLabel241">
    <w:name w:val="ListLabel 241"/>
    <w:qFormat/>
    <w:rPr>
      <w:rFonts w:cs="Courier New"/>
    </w:rPr>
  </w:style>
  <w:style w:type="character" w:styleId="ListLabel242">
    <w:name w:val="ListLabel 242"/>
    <w:qFormat/>
    <w:rPr>
      <w:rFonts w:cs="Courier New"/>
    </w:rPr>
  </w:style>
  <w:style w:type="character" w:styleId="ListLabel243">
    <w:name w:val="ListLabel 243"/>
    <w:qFormat/>
    <w:rPr>
      <w:rFonts w:cs="Courier New"/>
    </w:rPr>
  </w:style>
  <w:style w:type="character" w:styleId="ListLabel244">
    <w:name w:val="ListLabel 244"/>
    <w:qFormat/>
    <w:rPr>
      <w:sz w:val="20"/>
      <w:szCs w:val="20"/>
    </w:rPr>
  </w:style>
  <w:style w:type="character" w:styleId="ListLabel245">
    <w:name w:val="ListLabel 245"/>
    <w:qFormat/>
    <w:rPr>
      <w:sz w:val="20"/>
      <w:szCs w:val="20"/>
    </w:rPr>
  </w:style>
  <w:style w:type="character" w:styleId="ListLabel246">
    <w:name w:val="ListLabel 246"/>
    <w:qFormat/>
    <w:rPr>
      <w:rFonts w:eastAsia="Times New Roman" w:cs="Times New Roman"/>
    </w:rPr>
  </w:style>
  <w:style w:type="character" w:styleId="ListLabel247">
    <w:name w:val="ListLabel 247"/>
    <w:qFormat/>
    <w:rPr>
      <w:rFonts w:cs="Courier New"/>
    </w:rPr>
  </w:style>
  <w:style w:type="character" w:styleId="ListLabel248">
    <w:name w:val="ListLabel 248"/>
    <w:qFormat/>
    <w:rPr>
      <w:rFonts w:cs="Courier New"/>
    </w:rPr>
  </w:style>
  <w:style w:type="character" w:styleId="ListLabel249">
    <w:name w:val="ListLabel 249"/>
    <w:qFormat/>
    <w:rPr>
      <w:rFonts w:cs="Courier New"/>
    </w:rPr>
  </w:style>
  <w:style w:type="character" w:styleId="ListLabel250">
    <w:name w:val="ListLabel 250"/>
    <w:qFormat/>
    <w:rPr>
      <w:rFonts w:eastAsia="Times New Roman" w:cs="Times New Roman"/>
      <w:color w:val="000000"/>
      <w:sz w:val="22"/>
      <w:shd w:fill="FFFFFF" w:val="clear"/>
      <w:lang w:eastAsia="ru-RU"/>
    </w:rPr>
  </w:style>
  <w:style w:type="character" w:styleId="ListLabel251">
    <w:name w:val="ListLabel 251"/>
    <w:qFormat/>
    <w:rPr>
      <w:rFonts w:cs="Symbol"/>
      <w:sz w:val="22"/>
    </w:rPr>
  </w:style>
  <w:style w:type="character" w:styleId="ListLabel252">
    <w:name w:val="ListLabel 252"/>
    <w:qFormat/>
    <w:rPr>
      <w:rFonts w:cs="Courier New"/>
      <w:sz w:val="20"/>
    </w:rPr>
  </w:style>
  <w:style w:type="character" w:styleId="ListLabel253">
    <w:name w:val="ListLabel 253"/>
    <w:qFormat/>
    <w:rPr>
      <w:rFonts w:cs="Wingdings"/>
      <w:sz w:val="20"/>
    </w:rPr>
  </w:style>
  <w:style w:type="character" w:styleId="ListLabel254">
    <w:name w:val="ListLabel 254"/>
    <w:qFormat/>
    <w:rPr>
      <w:rFonts w:cs="Wingdings"/>
      <w:sz w:val="20"/>
    </w:rPr>
  </w:style>
  <w:style w:type="character" w:styleId="ListLabel255">
    <w:name w:val="ListLabel 255"/>
    <w:qFormat/>
    <w:rPr>
      <w:rFonts w:cs="Wingdings"/>
      <w:sz w:val="20"/>
    </w:rPr>
  </w:style>
  <w:style w:type="character" w:styleId="ListLabel256">
    <w:name w:val="ListLabel 256"/>
    <w:qFormat/>
    <w:rPr>
      <w:rFonts w:cs="Wingdings"/>
      <w:sz w:val="20"/>
    </w:rPr>
  </w:style>
  <w:style w:type="character" w:styleId="ListLabel257">
    <w:name w:val="ListLabel 257"/>
    <w:qFormat/>
    <w:rPr>
      <w:rFonts w:cs="Wingdings"/>
      <w:sz w:val="20"/>
    </w:rPr>
  </w:style>
  <w:style w:type="character" w:styleId="ListLabel258">
    <w:name w:val="ListLabel 258"/>
    <w:qFormat/>
    <w:rPr>
      <w:rFonts w:cs="Wingdings"/>
      <w:sz w:val="20"/>
    </w:rPr>
  </w:style>
  <w:style w:type="character" w:styleId="ListLabel259">
    <w:name w:val="ListLabel 259"/>
    <w:qFormat/>
    <w:rPr>
      <w:rFonts w:cs="Wingdings"/>
      <w:sz w:val="20"/>
    </w:rPr>
  </w:style>
  <w:style w:type="character" w:styleId="ListLabel260">
    <w:name w:val="ListLabel 260"/>
    <w:qFormat/>
    <w:rPr>
      <w:rFonts w:cs="Symbol"/>
      <w:sz w:val="22"/>
    </w:rPr>
  </w:style>
  <w:style w:type="character" w:styleId="ListLabel261">
    <w:name w:val="ListLabel 261"/>
    <w:qFormat/>
    <w:rPr>
      <w:rFonts w:cs="Courier New"/>
      <w:sz w:val="20"/>
    </w:rPr>
  </w:style>
  <w:style w:type="character" w:styleId="ListLabel262">
    <w:name w:val="ListLabel 262"/>
    <w:qFormat/>
    <w:rPr>
      <w:rFonts w:cs="Wingdings"/>
      <w:sz w:val="20"/>
    </w:rPr>
  </w:style>
  <w:style w:type="character" w:styleId="ListLabel263">
    <w:name w:val="ListLabel 263"/>
    <w:qFormat/>
    <w:rPr>
      <w:rFonts w:cs="Wingdings"/>
      <w:sz w:val="20"/>
    </w:rPr>
  </w:style>
  <w:style w:type="character" w:styleId="ListLabel264">
    <w:name w:val="ListLabel 264"/>
    <w:qFormat/>
    <w:rPr>
      <w:rFonts w:cs="Wingdings"/>
      <w:sz w:val="20"/>
    </w:rPr>
  </w:style>
  <w:style w:type="character" w:styleId="ListLabel265">
    <w:name w:val="ListLabel 265"/>
    <w:qFormat/>
    <w:rPr>
      <w:rFonts w:cs="Wingdings"/>
      <w:sz w:val="20"/>
    </w:rPr>
  </w:style>
  <w:style w:type="character" w:styleId="ListLabel266">
    <w:name w:val="ListLabel 266"/>
    <w:qFormat/>
    <w:rPr>
      <w:rFonts w:cs="Wingdings"/>
      <w:sz w:val="20"/>
    </w:rPr>
  </w:style>
  <w:style w:type="character" w:styleId="ListLabel267">
    <w:name w:val="ListLabel 267"/>
    <w:qFormat/>
    <w:rPr>
      <w:rFonts w:cs="Wingdings"/>
      <w:sz w:val="20"/>
    </w:rPr>
  </w:style>
  <w:style w:type="character" w:styleId="ListLabel268">
    <w:name w:val="ListLabel 268"/>
    <w:qFormat/>
    <w:rPr>
      <w:rFonts w:cs="Wingdings"/>
      <w:sz w:val="20"/>
    </w:rPr>
  </w:style>
  <w:style w:type="character" w:styleId="ListLabel269">
    <w:name w:val="ListLabel 269"/>
    <w:qFormat/>
    <w:rPr>
      <w:rFonts w:eastAsia="Times New Roman" w:cs="Times New Roman"/>
      <w:color w:val="000000"/>
      <w:sz w:val="22"/>
      <w:shd w:fill="FFFFFF" w:val="clear"/>
      <w:lang w:eastAsia="ru-RU"/>
    </w:rPr>
  </w:style>
  <w:style w:type="paragraph" w:styleId="Style18">
    <w:name w:val="Заголовок"/>
    <w:basedOn w:val="Normal"/>
    <w:next w:val="Style19"/>
    <w:qFormat/>
    <w:pPr>
      <w:keepNext w:val="true"/>
      <w:spacing w:before="240" w:after="120"/>
    </w:pPr>
    <w:rPr>
      <w:rFonts w:ascii="Liberation Sans" w:hAnsi="Liberation Sans" w:eastAsia="Microsoft YaHei" w:cs="Lucida Sans"/>
      <w:sz w:val="28"/>
      <w:szCs w:val="28"/>
    </w:rPr>
  </w:style>
  <w:style w:type="paragraph" w:styleId="Style19">
    <w:name w:val="Body Text"/>
    <w:basedOn w:val="Normal"/>
    <w:link w:val="ac"/>
    <w:rsid w:val="002d031a"/>
    <w:pPr>
      <w:spacing w:lineRule="auto" w:line="276" w:before="0" w:after="120"/>
    </w:pPr>
    <w:rPr>
      <w:rFonts w:ascii="Calibri" w:hAnsi="Calibri" w:eastAsia="Calibri" w:cs="Times New Roman"/>
      <w:sz w:val="22"/>
      <w:lang w:val="uk-UA"/>
    </w:rPr>
  </w:style>
  <w:style w:type="paragraph" w:styleId="Style20">
    <w:name w:val="List"/>
    <w:basedOn w:val="Style19"/>
    <w:pPr/>
    <w:rPr>
      <w:rFonts w:cs="Lucida Sans"/>
    </w:rPr>
  </w:style>
  <w:style w:type="paragraph" w:styleId="Style21">
    <w:name w:val="Caption"/>
    <w:basedOn w:val="Normal"/>
    <w:qFormat/>
    <w:pPr>
      <w:suppressLineNumbers/>
      <w:spacing w:before="120" w:after="120"/>
    </w:pPr>
    <w:rPr>
      <w:rFonts w:cs="Lucida Sans"/>
      <w:i/>
      <w:iCs/>
      <w:sz w:val="24"/>
      <w:szCs w:val="24"/>
    </w:rPr>
  </w:style>
  <w:style w:type="paragraph" w:styleId="Style22">
    <w:name w:val="Покажчик"/>
    <w:basedOn w:val="Normal"/>
    <w:qFormat/>
    <w:pPr>
      <w:suppressLineNumbers/>
    </w:pPr>
    <w:rPr>
      <w:rFonts w:cs="Lucida Sans"/>
    </w:rPr>
  </w:style>
  <w:style w:type="paragraph" w:styleId="Msonormal" w:customStyle="1">
    <w:name w:val="msonormal"/>
    <w:basedOn w:val="Normal"/>
    <w:qFormat/>
    <w:rsid w:val="00223209"/>
    <w:pPr>
      <w:spacing w:beforeAutospacing="1" w:afterAutospacing="1"/>
    </w:pPr>
    <w:rPr>
      <w:rFonts w:eastAsia="Times New Roman" w:cs="Times New Roman"/>
      <w:sz w:val="24"/>
      <w:szCs w:val="24"/>
      <w:lang w:eastAsia="ru-RU"/>
    </w:rPr>
  </w:style>
  <w:style w:type="paragraph" w:styleId="NormalWeb">
    <w:name w:val="Normal (Web)"/>
    <w:basedOn w:val="Normal"/>
    <w:link w:val="a4"/>
    <w:uiPriority w:val="99"/>
    <w:unhideWhenUsed/>
    <w:qFormat/>
    <w:rsid w:val="00223209"/>
    <w:pPr>
      <w:spacing w:beforeAutospacing="1" w:afterAutospacing="1"/>
    </w:pPr>
    <w:rPr>
      <w:rFonts w:eastAsia="Times New Roman" w:cs="Times New Roman"/>
      <w:sz w:val="24"/>
      <w:szCs w:val="24"/>
      <w:lang w:eastAsia="ru-RU"/>
    </w:rPr>
  </w:style>
  <w:style w:type="paragraph" w:styleId="Style23">
    <w:name w:val="Header"/>
    <w:basedOn w:val="Normal"/>
    <w:link w:val="a8"/>
    <w:uiPriority w:val="99"/>
    <w:unhideWhenUsed/>
    <w:rsid w:val="00cf49b1"/>
    <w:pPr>
      <w:tabs>
        <w:tab w:val="clear" w:pos="708"/>
        <w:tab w:val="center" w:pos="4677" w:leader="none"/>
        <w:tab w:val="right" w:pos="9355" w:leader="none"/>
      </w:tabs>
      <w:spacing w:before="0" w:after="0"/>
    </w:pPr>
    <w:rPr/>
  </w:style>
  <w:style w:type="paragraph" w:styleId="Style24">
    <w:name w:val="Footer"/>
    <w:basedOn w:val="Normal"/>
    <w:link w:val="aa"/>
    <w:uiPriority w:val="99"/>
    <w:unhideWhenUsed/>
    <w:rsid w:val="00cf49b1"/>
    <w:pPr>
      <w:tabs>
        <w:tab w:val="clear" w:pos="708"/>
        <w:tab w:val="center" w:pos="4677" w:leader="none"/>
        <w:tab w:val="right" w:pos="9355" w:leader="none"/>
      </w:tabs>
      <w:spacing w:before="0" w:after="0"/>
    </w:pPr>
    <w:rPr/>
  </w:style>
  <w:style w:type="paragraph" w:styleId="LOnormal" w:customStyle="1">
    <w:name w:val="LO-normal"/>
    <w:uiPriority w:val="99"/>
    <w:qFormat/>
    <w:rsid w:val="0041001e"/>
    <w:pPr>
      <w:widowControl/>
      <w:bidi w:val="0"/>
      <w:spacing w:lineRule="auto" w:line="276" w:before="0" w:after="0"/>
      <w:jc w:val="left"/>
    </w:pPr>
    <w:rPr>
      <w:rFonts w:ascii="Arial" w:hAnsi="Arial" w:eastAsia="Tahoma" w:cs="Arial"/>
      <w:color w:val="000000"/>
      <w:kern w:val="0"/>
      <w:sz w:val="28"/>
      <w:szCs w:val="22"/>
      <w:lang w:val="ru-RU" w:eastAsia="zh-CN" w:bidi="ar-SA"/>
    </w:rPr>
  </w:style>
  <w:style w:type="paragraph" w:styleId="Default" w:customStyle="1">
    <w:name w:val="Default"/>
    <w:uiPriority w:val="99"/>
    <w:qFormat/>
    <w:rsid w:val="002d031a"/>
    <w:pPr>
      <w:widowControl/>
      <w:bidi w:val="0"/>
      <w:spacing w:lineRule="auto" w:line="240" w:before="0" w:after="0"/>
      <w:jc w:val="left"/>
    </w:pPr>
    <w:rPr>
      <w:rFonts w:ascii="Times New Roman" w:hAnsi="Times New Roman" w:eastAsia="Times New Roman" w:cs="Times New Roman"/>
      <w:color w:val="000000"/>
      <w:kern w:val="0"/>
      <w:sz w:val="24"/>
      <w:szCs w:val="24"/>
      <w:lang w:val="ru-RU" w:eastAsia="ru-RU" w:bidi="ar-SA"/>
    </w:rPr>
  </w:style>
  <w:style w:type="paragraph" w:styleId="13" w:customStyle="1">
    <w:name w:val="Без интервала1"/>
    <w:qFormat/>
    <w:rsid w:val="002d031a"/>
    <w:pPr>
      <w:widowControl/>
      <w:bidi w:val="0"/>
      <w:spacing w:lineRule="auto" w:line="240" w:before="0" w:after="0"/>
      <w:jc w:val="left"/>
    </w:pPr>
    <w:rPr>
      <w:rFonts w:ascii="Times New Roman" w:hAnsi="Times New Roman" w:eastAsia="Times New Roman" w:cs="Times New Roman"/>
      <w:color w:val="auto"/>
      <w:kern w:val="0"/>
      <w:sz w:val="24"/>
      <w:szCs w:val="24"/>
      <w:lang w:val="ru-RU" w:eastAsia="ru-RU" w:bidi="ar-SA"/>
    </w:rPr>
  </w:style>
  <w:style w:type="paragraph" w:styleId="NoSpacing">
    <w:name w:val="No Spacing"/>
    <w:link w:val="af"/>
    <w:uiPriority w:val="1"/>
    <w:qFormat/>
    <w:rsid w:val="00d35da7"/>
    <w:pPr>
      <w:widowControl/>
      <w:bidi w:val="0"/>
      <w:spacing w:lineRule="auto" w:line="240" w:before="0" w:after="0"/>
      <w:jc w:val="left"/>
    </w:pPr>
    <w:rPr>
      <w:rFonts w:ascii="Calibri" w:hAnsi="Calibri" w:eastAsia="Calibri" w:cs="Times New Roman" w:asciiTheme="minorHAnsi" w:eastAsiaTheme="minorHAnsi" w:hAnsiTheme="minorHAnsi"/>
      <w:color w:val="auto"/>
      <w:kern w:val="0"/>
      <w:sz w:val="28"/>
      <w:szCs w:val="22"/>
      <w:lang w:val="uk-UA" w:eastAsia="en-US" w:bidi="ar-SA"/>
    </w:rPr>
  </w:style>
  <w:style w:type="paragraph" w:styleId="BodyText2">
    <w:name w:val="Body Text 2"/>
    <w:basedOn w:val="Normal"/>
    <w:link w:val="20"/>
    <w:uiPriority w:val="99"/>
    <w:semiHidden/>
    <w:unhideWhenUsed/>
    <w:qFormat/>
    <w:rsid w:val="006f0e22"/>
    <w:pPr>
      <w:spacing w:lineRule="auto" w:line="480" w:before="0" w:after="120"/>
    </w:pPr>
    <w:rPr/>
  </w:style>
  <w:style w:type="paragraph" w:styleId="Style25" w:customStyle="1">
    <w:name w:val="Базовый"/>
    <w:uiPriority w:val="99"/>
    <w:qFormat/>
    <w:rsid w:val="008b3a66"/>
    <w:pPr>
      <w:widowControl/>
      <w:suppressAutoHyphens w:val="true"/>
      <w:bidi w:val="0"/>
      <w:spacing w:lineRule="auto" w:line="276" w:before="0" w:after="200"/>
      <w:jc w:val="left"/>
    </w:pPr>
    <w:rPr>
      <w:rFonts w:ascii="Times New Roman" w:hAnsi="Times New Roman" w:eastAsia="Times New Roman" w:cs="Times New Roman"/>
      <w:color w:val="auto"/>
      <w:kern w:val="0"/>
      <w:sz w:val="24"/>
      <w:szCs w:val="24"/>
      <w:lang w:val="ru-RU" w:eastAsia="ar-SA" w:bidi="ar-SA"/>
    </w:rPr>
  </w:style>
  <w:style w:type="paragraph" w:styleId="Style26" w:customStyle="1">
    <w:name w:val="обычный"/>
    <w:basedOn w:val="Normal"/>
    <w:uiPriority w:val="99"/>
    <w:qFormat/>
    <w:rsid w:val="008b3a66"/>
    <w:pPr>
      <w:spacing w:before="0" w:after="0"/>
    </w:pPr>
    <w:rPr>
      <w:rFonts w:ascii="Calibri" w:hAnsi="Calibri" w:eastAsia="Times New Roman" w:cs="Times New Roman"/>
      <w:color w:val="000000"/>
      <w:sz w:val="20"/>
      <w:szCs w:val="20"/>
      <w:lang w:eastAsia="ru-RU"/>
    </w:rPr>
  </w:style>
  <w:style w:type="paragraph" w:styleId="ListParagraph">
    <w:name w:val="List Paragraph"/>
    <w:basedOn w:val="Normal"/>
    <w:uiPriority w:val="34"/>
    <w:qFormat/>
    <w:rsid w:val="00857c7c"/>
    <w:pPr>
      <w:spacing w:lineRule="auto" w:line="276" w:before="0" w:after="200"/>
      <w:ind w:left="720" w:hanging="0"/>
      <w:contextualSpacing/>
    </w:pPr>
    <w:rPr>
      <w:rFonts w:ascii="Calibri" w:hAnsi="Calibri" w:asciiTheme="minorHAnsi" w:hAnsiTheme="minorHAnsi"/>
      <w:sz w:val="22"/>
      <w:lang w:val="uk-UA"/>
    </w:rPr>
  </w:style>
  <w:style w:type="paragraph" w:styleId="WW" w:customStyle="1">
    <w:name w:val="WW-Базовый"/>
    <w:qFormat/>
    <w:rsid w:val="001d7957"/>
    <w:pPr>
      <w:widowControl/>
      <w:suppressAutoHyphens w:val="true"/>
      <w:bidi w:val="0"/>
      <w:spacing w:lineRule="auto" w:line="240" w:before="0" w:after="0"/>
      <w:jc w:val="left"/>
    </w:pPr>
    <w:rPr>
      <w:rFonts w:ascii="Times New Roman" w:hAnsi="Times New Roman" w:eastAsia="Times New Roman" w:cs="Times New Roman"/>
      <w:color w:val="00000A"/>
      <w:kern w:val="2"/>
      <w:sz w:val="20"/>
      <w:szCs w:val="20"/>
      <w:lang w:val="uk-UA" w:eastAsia="zh-CN" w:bidi="ar-SA"/>
    </w:rPr>
  </w:style>
  <w:style w:type="paragraph" w:styleId="Style27">
    <w:name w:val="Вміст рамки"/>
    <w:basedOn w:val="Normal"/>
    <w:qFormat/>
    <w:pPr/>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table" w:styleId="af2">
    <w:name w:val="Table Grid"/>
    <w:basedOn w:val="a1"/>
    <w:uiPriority w:val="59"/>
    <w:rsid w:val="009566bc"/>
    <w:pPr>
      <w:spacing w:after="0" w:line="240" w:lineRule="auto"/>
    </w:pPr>
    <w:rPr>
      <w:lang w:val="en-US"/>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header" Target="header2.xml"/><Relationship Id="rId5" Type="http://schemas.openxmlformats.org/officeDocument/2006/relationships/footer" Target="footer2.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C6EF5A-7B11-4CB9-861A-2A583A136D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TotalTime>
  <Application>LibreOffice/6.2.0.3$Windows_X86_64 LibreOffice_project/98c6a8a1c6c7b144ce3cc729e34964b47ce25d62</Application>
  <Pages>10</Pages>
  <Words>3121</Words>
  <Characters>20814</Characters>
  <CharactersWithSpaces>24469</CharactersWithSpaces>
  <Paragraphs>201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2023-05-08T11:00:00Z</dcterms:created>
  <dc:creator>User</dc:creator>
  <dc:description/>
  <dc:language>uk-UA</dc:language>
  <cp:lastModifiedBy/>
  <cp:lastPrinted>2022-12-14T11:59:00Z</cp:lastPrinted>
  <dcterms:modified xsi:type="dcterms:W3CDTF">2023-05-28T15:07:59Z</dcterms:modified>
  <cp:revision>12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