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0D39" w14:textId="77777777" w:rsidR="006F13F1" w:rsidRPr="0027423D" w:rsidRDefault="006F13F1" w:rsidP="006F13F1">
      <w:pPr>
        <w:spacing w:after="0" w:line="240" w:lineRule="auto"/>
        <w:ind w:left="5660" w:firstLine="700"/>
        <w:rPr>
          <w:rFonts w:ascii="Times New Roman" w:eastAsia="Times New Roman" w:hAnsi="Times New Roman" w:cs="Times New Roman"/>
          <w:sz w:val="24"/>
          <w:szCs w:val="24"/>
        </w:rPr>
      </w:pPr>
      <w:r w:rsidRPr="0027423D">
        <w:rPr>
          <w:rFonts w:ascii="Times New Roman" w:eastAsia="Times New Roman" w:hAnsi="Times New Roman" w:cs="Times New Roman"/>
          <w:b/>
          <w:color w:val="000000"/>
          <w:sz w:val="24"/>
          <w:szCs w:val="24"/>
        </w:rPr>
        <w:t>ДОДАТОК 4</w:t>
      </w:r>
    </w:p>
    <w:p w14:paraId="4ED11288" w14:textId="77777777" w:rsidR="006F13F1" w:rsidRPr="0027423D" w:rsidRDefault="006F13F1" w:rsidP="006F13F1">
      <w:pPr>
        <w:spacing w:after="0" w:line="240" w:lineRule="auto"/>
        <w:ind w:left="5660" w:firstLine="700"/>
        <w:rPr>
          <w:rFonts w:ascii="Times New Roman" w:eastAsia="Times New Roman" w:hAnsi="Times New Roman" w:cs="Times New Roman"/>
          <w:i/>
          <w:color w:val="000000"/>
          <w:sz w:val="24"/>
          <w:szCs w:val="24"/>
        </w:rPr>
      </w:pPr>
      <w:r w:rsidRPr="0027423D">
        <w:rPr>
          <w:rFonts w:ascii="Times New Roman" w:eastAsia="Times New Roman" w:hAnsi="Times New Roman" w:cs="Times New Roman"/>
          <w:i/>
          <w:color w:val="000000"/>
          <w:sz w:val="24"/>
          <w:szCs w:val="24"/>
        </w:rPr>
        <w:t>до тендерної документації</w:t>
      </w:r>
    </w:p>
    <w:p w14:paraId="45C0C88B" w14:textId="77777777" w:rsidR="006F13F1" w:rsidRPr="0027423D" w:rsidRDefault="006F13F1" w:rsidP="006F13F1">
      <w:pPr>
        <w:tabs>
          <w:tab w:val="left" w:pos="851"/>
        </w:tabs>
        <w:suppressAutoHyphens/>
        <w:spacing w:after="0"/>
        <w:ind w:left="5954"/>
        <w:rPr>
          <w:rFonts w:ascii="Times New Roman" w:hAnsi="Times New Roman" w:cs="Times New Roman"/>
          <w:sz w:val="24"/>
          <w:szCs w:val="24"/>
        </w:rPr>
      </w:pPr>
    </w:p>
    <w:p w14:paraId="0FDA4DDF" w14:textId="77777777" w:rsidR="006F13F1" w:rsidRDefault="006F13F1" w:rsidP="006F13F1">
      <w:pPr>
        <w:spacing w:after="0" w:line="240" w:lineRule="auto"/>
        <w:ind w:firstLine="567"/>
        <w:jc w:val="center"/>
        <w:rPr>
          <w:rFonts w:ascii="Times New Roman" w:hAnsi="Times New Roman" w:cs="Times New Roman"/>
          <w:b/>
          <w:bCs/>
          <w:sz w:val="24"/>
          <w:szCs w:val="24"/>
        </w:rPr>
      </w:pPr>
    </w:p>
    <w:p w14:paraId="44EA2187" w14:textId="77777777" w:rsidR="006F13F1" w:rsidRPr="003E37C2" w:rsidRDefault="006F13F1" w:rsidP="006F13F1">
      <w:pPr>
        <w:spacing w:after="0" w:line="240" w:lineRule="auto"/>
        <w:ind w:firstLine="567"/>
        <w:jc w:val="center"/>
        <w:rPr>
          <w:rFonts w:ascii="Times New Roman" w:hAnsi="Times New Roman" w:cs="Times New Roman"/>
          <w:b/>
          <w:bCs/>
          <w:sz w:val="24"/>
          <w:szCs w:val="24"/>
          <w:lang w:val="ru-RU"/>
        </w:rPr>
      </w:pPr>
      <w:r w:rsidRPr="003E37C2">
        <w:rPr>
          <w:rFonts w:ascii="Times New Roman" w:hAnsi="Times New Roman" w:cs="Times New Roman"/>
          <w:b/>
          <w:bCs/>
          <w:sz w:val="24"/>
          <w:szCs w:val="24"/>
        </w:rPr>
        <w:t>ДОГОВІР ПОСТАВКИ № ______</w:t>
      </w:r>
      <w:r w:rsidRPr="003E37C2">
        <w:rPr>
          <w:rFonts w:ascii="Times New Roman" w:hAnsi="Times New Roman" w:cs="Times New Roman"/>
          <w:b/>
          <w:bCs/>
          <w:sz w:val="24"/>
          <w:szCs w:val="24"/>
          <w:lang w:val="ru-RU"/>
        </w:rPr>
        <w:t>(про</w:t>
      </w:r>
      <w:r w:rsidRPr="003E37C2">
        <w:rPr>
          <w:rFonts w:ascii="Times New Roman" w:hAnsi="Times New Roman" w:cs="Times New Roman"/>
          <w:b/>
          <w:bCs/>
          <w:sz w:val="24"/>
          <w:szCs w:val="24"/>
        </w:rPr>
        <w:t>є</w:t>
      </w:r>
      <w:r w:rsidRPr="003E37C2">
        <w:rPr>
          <w:rFonts w:ascii="Times New Roman" w:hAnsi="Times New Roman" w:cs="Times New Roman"/>
          <w:b/>
          <w:bCs/>
          <w:sz w:val="24"/>
          <w:szCs w:val="24"/>
          <w:lang w:val="ru-RU"/>
        </w:rPr>
        <w:t>кт)</w:t>
      </w:r>
    </w:p>
    <w:p w14:paraId="651516C0" w14:textId="77777777" w:rsidR="006F13F1" w:rsidRPr="003E37C2" w:rsidRDefault="006F13F1" w:rsidP="006F13F1">
      <w:pPr>
        <w:spacing w:after="0" w:line="240" w:lineRule="auto"/>
        <w:ind w:left="3540" w:firstLine="708"/>
        <w:rPr>
          <w:rFonts w:ascii="Times New Roman" w:hAnsi="Times New Roman" w:cs="Times New Roman"/>
          <w:b/>
          <w:bCs/>
          <w:sz w:val="24"/>
          <w:szCs w:val="24"/>
        </w:rPr>
      </w:pPr>
    </w:p>
    <w:p w14:paraId="7516B45D" w14:textId="77777777" w:rsidR="006F13F1" w:rsidRPr="003E37C2" w:rsidRDefault="006F13F1" w:rsidP="006F13F1">
      <w:pPr>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 xml:space="preserve">м. Київ </w:t>
      </w:r>
      <w:r w:rsidRPr="003E37C2">
        <w:rPr>
          <w:rFonts w:ascii="Times New Roman" w:hAnsi="Times New Roman" w:cs="Times New Roman"/>
          <w:sz w:val="24"/>
          <w:szCs w:val="24"/>
        </w:rPr>
        <w:tab/>
      </w:r>
      <w:r w:rsidRPr="003E37C2">
        <w:rPr>
          <w:rFonts w:ascii="Times New Roman" w:hAnsi="Times New Roman" w:cs="Times New Roman"/>
          <w:sz w:val="24"/>
          <w:szCs w:val="24"/>
        </w:rPr>
        <w:tab/>
      </w:r>
      <w:r w:rsidRPr="003E37C2">
        <w:rPr>
          <w:rFonts w:ascii="Times New Roman" w:hAnsi="Times New Roman" w:cs="Times New Roman"/>
          <w:sz w:val="24"/>
          <w:szCs w:val="24"/>
        </w:rPr>
        <w:tab/>
      </w:r>
      <w:r w:rsidRPr="003E37C2">
        <w:rPr>
          <w:rFonts w:ascii="Times New Roman" w:hAnsi="Times New Roman" w:cs="Times New Roman"/>
          <w:sz w:val="24"/>
          <w:szCs w:val="24"/>
        </w:rPr>
        <w:tab/>
      </w:r>
      <w:r w:rsidRPr="003E37C2">
        <w:rPr>
          <w:rFonts w:ascii="Times New Roman" w:hAnsi="Times New Roman" w:cs="Times New Roman"/>
          <w:sz w:val="24"/>
          <w:szCs w:val="24"/>
        </w:rPr>
        <w:tab/>
      </w:r>
      <w:r w:rsidRPr="003E37C2">
        <w:rPr>
          <w:rFonts w:ascii="Times New Roman" w:hAnsi="Times New Roman" w:cs="Times New Roman"/>
          <w:sz w:val="24"/>
          <w:szCs w:val="24"/>
        </w:rPr>
        <w:tab/>
      </w:r>
      <w:r w:rsidRPr="003E37C2">
        <w:rPr>
          <w:rFonts w:ascii="Times New Roman" w:hAnsi="Times New Roman" w:cs="Times New Roman"/>
          <w:sz w:val="24"/>
          <w:szCs w:val="24"/>
        </w:rPr>
        <w:tab/>
      </w:r>
      <w:r w:rsidRPr="003E37C2">
        <w:rPr>
          <w:rFonts w:ascii="Times New Roman" w:hAnsi="Times New Roman" w:cs="Times New Roman"/>
          <w:sz w:val="24"/>
          <w:szCs w:val="24"/>
        </w:rPr>
        <w:tab/>
        <w:t xml:space="preserve"> «____»____________202</w:t>
      </w:r>
      <w:r>
        <w:rPr>
          <w:rFonts w:ascii="Times New Roman" w:hAnsi="Times New Roman" w:cs="Times New Roman"/>
          <w:sz w:val="24"/>
          <w:szCs w:val="24"/>
        </w:rPr>
        <w:t>2</w:t>
      </w:r>
      <w:r w:rsidRPr="003E37C2">
        <w:rPr>
          <w:rFonts w:ascii="Times New Roman" w:hAnsi="Times New Roman" w:cs="Times New Roman"/>
          <w:sz w:val="24"/>
          <w:szCs w:val="24"/>
        </w:rPr>
        <w:t xml:space="preserve"> року</w:t>
      </w:r>
    </w:p>
    <w:p w14:paraId="03125437" w14:textId="77777777" w:rsidR="006F13F1" w:rsidRPr="003E37C2" w:rsidRDefault="006F13F1" w:rsidP="006F13F1">
      <w:pPr>
        <w:spacing w:after="0" w:line="240" w:lineRule="auto"/>
        <w:ind w:firstLine="567"/>
        <w:jc w:val="both"/>
        <w:rPr>
          <w:rFonts w:ascii="Times New Roman" w:hAnsi="Times New Roman" w:cs="Times New Roman"/>
          <w:sz w:val="24"/>
          <w:szCs w:val="24"/>
        </w:rPr>
      </w:pPr>
    </w:p>
    <w:p w14:paraId="71358257" w14:textId="77777777" w:rsidR="006F13F1" w:rsidRPr="003E37C2" w:rsidRDefault="006F13F1" w:rsidP="006F13F1">
      <w:pPr>
        <w:suppressAutoHyphens/>
        <w:snapToGrid w:val="0"/>
        <w:spacing w:after="0" w:line="240" w:lineRule="auto"/>
        <w:ind w:right="-2" w:firstLine="567"/>
        <w:jc w:val="both"/>
        <w:rPr>
          <w:rFonts w:ascii="Times New Roman" w:hAnsi="Times New Roman" w:cs="Times New Roman"/>
          <w:noProof/>
          <w:sz w:val="24"/>
          <w:szCs w:val="24"/>
        </w:rPr>
      </w:pPr>
      <w:r w:rsidRPr="003E37C2">
        <w:rPr>
          <w:rFonts w:ascii="Times New Roman" w:hAnsi="Times New Roman" w:cs="Times New Roman"/>
          <w:b/>
          <w:sz w:val="24"/>
          <w:szCs w:val="24"/>
          <w:lang w:eastAsia="ar-SA"/>
        </w:rPr>
        <w:t xml:space="preserve">Державна установа «Центр громадського здоров’я Міністерства охорони здоров’я України» </w:t>
      </w:r>
      <w:r w:rsidRPr="003E37C2">
        <w:rPr>
          <w:rFonts w:ascii="Times New Roman" w:hAnsi="Times New Roman" w:cs="Times New Roman"/>
          <w:sz w:val="24"/>
          <w:szCs w:val="24"/>
          <w:lang w:eastAsia="ar-SA"/>
        </w:rPr>
        <w:t>(</w:t>
      </w:r>
      <w:r w:rsidRPr="003E37C2">
        <w:rPr>
          <w:rFonts w:ascii="Times New Roman" w:hAnsi="Times New Roman" w:cs="Times New Roman"/>
          <w:kern w:val="3"/>
          <w:sz w:val="24"/>
          <w:szCs w:val="24"/>
        </w:rPr>
        <w:t>далі – Покупець)</w:t>
      </w:r>
      <w:r w:rsidRPr="003E37C2">
        <w:rPr>
          <w:rFonts w:ascii="Times New Roman" w:hAnsi="Times New Roman" w:cs="Times New Roman"/>
          <w:sz w:val="24"/>
          <w:szCs w:val="24"/>
          <w:lang w:eastAsia="ar-SA"/>
        </w:rPr>
        <w:t xml:space="preserve">, в особі </w:t>
      </w:r>
      <w:r w:rsidRPr="003E37C2">
        <w:rPr>
          <w:rFonts w:ascii="Times New Roman" w:hAnsi="Times New Roman" w:cs="Times New Roman"/>
          <w:b/>
          <w:bCs/>
          <w:sz w:val="24"/>
          <w:szCs w:val="24"/>
          <w:lang w:eastAsia="ar-SA"/>
        </w:rPr>
        <w:t>________________________________________________</w:t>
      </w:r>
      <w:r w:rsidRPr="003E37C2">
        <w:rPr>
          <w:rFonts w:ascii="Times New Roman" w:hAnsi="Times New Roman" w:cs="Times New Roman"/>
          <w:sz w:val="24"/>
          <w:szCs w:val="24"/>
          <w:lang w:eastAsia="ar-SA"/>
        </w:rPr>
        <w:t xml:space="preserve">, який діє на підставі ________________________, </w:t>
      </w:r>
      <w:r w:rsidRPr="003E37C2">
        <w:rPr>
          <w:rFonts w:ascii="Times New Roman" w:hAnsi="Times New Roman" w:cs="Times New Roman"/>
          <w:kern w:val="3"/>
          <w:sz w:val="24"/>
          <w:szCs w:val="24"/>
        </w:rPr>
        <w:t xml:space="preserve">з однієї сторони, та </w:t>
      </w:r>
      <w:r w:rsidRPr="003E37C2">
        <w:rPr>
          <w:rFonts w:ascii="Times New Roman" w:hAnsi="Times New Roman" w:cs="Times New Roman"/>
          <w:b/>
          <w:sz w:val="24"/>
          <w:szCs w:val="24"/>
          <w:lang w:eastAsia="zh-CN"/>
        </w:rPr>
        <w:t>___________________________________________</w:t>
      </w:r>
      <w:r w:rsidRPr="003E37C2">
        <w:rPr>
          <w:rFonts w:ascii="Times New Roman" w:hAnsi="Times New Roman" w:cs="Times New Roman"/>
          <w:sz w:val="24"/>
          <w:szCs w:val="24"/>
          <w:lang w:eastAsia="zh-CN"/>
        </w:rPr>
        <w:t xml:space="preserve"> </w:t>
      </w:r>
      <w:r w:rsidRPr="003E37C2">
        <w:rPr>
          <w:rFonts w:ascii="Times New Roman" w:hAnsi="Times New Roman" w:cs="Times New Roman"/>
          <w:sz w:val="24"/>
          <w:szCs w:val="24"/>
          <w:lang w:eastAsia="ar-SA"/>
        </w:rPr>
        <w:t>(далі – Постачальник)</w:t>
      </w:r>
      <w:r w:rsidRPr="003E37C2">
        <w:rPr>
          <w:rFonts w:ascii="Times New Roman" w:hAnsi="Times New Roman" w:cs="Times New Roman"/>
          <w:spacing w:val="10"/>
          <w:kern w:val="3"/>
          <w:sz w:val="24"/>
          <w:szCs w:val="24"/>
        </w:rPr>
        <w:t>, в особі _____________________________________, який діє на підставі ______________________</w:t>
      </w:r>
      <w:r w:rsidRPr="003E37C2">
        <w:rPr>
          <w:rFonts w:ascii="Times New Roman" w:hAnsi="Times New Roman" w:cs="Times New Roman"/>
          <w:sz w:val="24"/>
          <w:szCs w:val="24"/>
          <w:lang w:eastAsia="ar-SA"/>
        </w:rPr>
        <w:t>, з другої сторони</w:t>
      </w:r>
      <w:r w:rsidRPr="003E37C2">
        <w:rPr>
          <w:rFonts w:ascii="Times New Roman" w:hAnsi="Times New Roman" w:cs="Times New Roman"/>
          <w:noProof/>
          <w:sz w:val="24"/>
          <w:szCs w:val="24"/>
        </w:rPr>
        <w:t xml:space="preserve">, які в подальшому при спільному згадуванні по тексту разом </w:t>
      </w:r>
      <w:r w:rsidRPr="003E37C2">
        <w:rPr>
          <w:rFonts w:ascii="Times New Roman" w:hAnsi="Times New Roman" w:cs="Times New Roman"/>
          <w:sz w:val="24"/>
          <w:szCs w:val="24"/>
        </w:rPr>
        <w:t>іменуються Сторони, а кожна окремо – Сторона,</w:t>
      </w:r>
      <w:r w:rsidRPr="003E37C2">
        <w:rPr>
          <w:rFonts w:ascii="Times New Roman" w:hAnsi="Times New Roman" w:cs="Times New Roman"/>
          <w:b/>
          <w:sz w:val="24"/>
          <w:szCs w:val="24"/>
        </w:rPr>
        <w:t xml:space="preserve"> </w:t>
      </w:r>
      <w:r w:rsidRPr="003E37C2">
        <w:rPr>
          <w:rFonts w:ascii="Times New Roman" w:hAnsi="Times New Roman" w:cs="Times New Roman"/>
          <w:noProof/>
          <w:sz w:val="24"/>
          <w:szCs w:val="24"/>
        </w:rPr>
        <w:t>уклали цей Договір поставки №_____ від «___» __________ 202</w:t>
      </w:r>
      <w:r>
        <w:rPr>
          <w:rFonts w:ascii="Times New Roman" w:hAnsi="Times New Roman" w:cs="Times New Roman"/>
          <w:noProof/>
          <w:sz w:val="24"/>
          <w:szCs w:val="24"/>
        </w:rPr>
        <w:t>2</w:t>
      </w:r>
      <w:r w:rsidRPr="003E37C2">
        <w:rPr>
          <w:rFonts w:ascii="Times New Roman" w:hAnsi="Times New Roman" w:cs="Times New Roman"/>
          <w:noProof/>
          <w:sz w:val="24"/>
          <w:szCs w:val="24"/>
        </w:rPr>
        <w:t xml:space="preserve"> року (далі – Договір) про наступне:</w:t>
      </w:r>
    </w:p>
    <w:p w14:paraId="2CD644EF" w14:textId="77777777" w:rsidR="006F13F1" w:rsidRPr="003E37C2" w:rsidRDefault="006F13F1" w:rsidP="006F13F1">
      <w:pPr>
        <w:spacing w:after="0" w:line="240" w:lineRule="auto"/>
        <w:ind w:firstLine="567"/>
        <w:jc w:val="both"/>
        <w:rPr>
          <w:rFonts w:ascii="Times New Roman" w:hAnsi="Times New Roman" w:cs="Times New Roman"/>
          <w:sz w:val="24"/>
          <w:szCs w:val="24"/>
        </w:rPr>
      </w:pPr>
    </w:p>
    <w:p w14:paraId="331F6303" w14:textId="77777777" w:rsidR="006F13F1" w:rsidRPr="003E37C2" w:rsidRDefault="006F13F1" w:rsidP="006F13F1">
      <w:pPr>
        <w:widowControl w:val="0"/>
        <w:numPr>
          <w:ilvl w:val="0"/>
          <w:numId w:val="1"/>
        </w:numPr>
        <w:tabs>
          <w:tab w:val="left" w:pos="851"/>
        </w:tabs>
        <w:suppressAutoHyphens/>
        <w:spacing w:after="0" w:line="240" w:lineRule="auto"/>
        <w:ind w:left="0" w:firstLine="284"/>
        <w:contextualSpacing/>
        <w:jc w:val="center"/>
        <w:rPr>
          <w:rFonts w:ascii="Times New Roman" w:hAnsi="Times New Roman" w:cs="Times New Roman"/>
          <w:b/>
          <w:sz w:val="24"/>
          <w:szCs w:val="24"/>
        </w:rPr>
      </w:pPr>
      <w:r w:rsidRPr="003E37C2">
        <w:rPr>
          <w:rFonts w:ascii="Times New Roman" w:hAnsi="Times New Roman" w:cs="Times New Roman"/>
          <w:b/>
          <w:sz w:val="24"/>
          <w:szCs w:val="24"/>
        </w:rPr>
        <w:t xml:space="preserve">ПРЕДМЕТ ДОГОВОРУ </w:t>
      </w:r>
    </w:p>
    <w:p w14:paraId="562629ED" w14:textId="0B38BE59" w:rsidR="006F13F1" w:rsidRPr="003E37C2" w:rsidRDefault="006F13F1" w:rsidP="006F13F1">
      <w:pPr>
        <w:pStyle w:val="a3"/>
        <w:numPr>
          <w:ilvl w:val="1"/>
          <w:numId w:val="1"/>
        </w:numPr>
        <w:tabs>
          <w:tab w:val="left" w:pos="1134"/>
        </w:tabs>
        <w:ind w:left="0" w:firstLine="567"/>
        <w:jc w:val="both"/>
        <w:rPr>
          <w:sz w:val="24"/>
          <w:szCs w:val="24"/>
          <w:lang w:val="uk-UA"/>
        </w:rPr>
      </w:pPr>
      <w:r w:rsidRPr="003E37C2">
        <w:rPr>
          <w:sz w:val="24"/>
          <w:szCs w:val="24"/>
          <w:lang w:val="uk-UA"/>
        </w:rPr>
        <w:t xml:space="preserve"> Постачальник, в порядку та на умовах, визначених даним Договором зобов’язується поставити та передати у власність Покупця товар згідно коду</w:t>
      </w:r>
      <w:r>
        <w:rPr>
          <w:sz w:val="24"/>
          <w:szCs w:val="24"/>
          <w:lang w:val="uk-UA"/>
        </w:rPr>
        <w:t xml:space="preserve"> </w:t>
      </w:r>
      <w:r w:rsidR="007B41FC">
        <w:rPr>
          <w:sz w:val="24"/>
          <w:szCs w:val="24"/>
          <w:lang w:val="uk-UA"/>
        </w:rPr>
        <w:br/>
      </w:r>
      <w:r w:rsidRPr="00D53CED">
        <w:rPr>
          <w:b/>
          <w:color w:val="000000" w:themeColor="text1"/>
          <w:sz w:val="24"/>
          <w:szCs w:val="24"/>
          <w:lang w:val="uk-UA"/>
        </w:rPr>
        <w:t>ДК 021:2015</w:t>
      </w:r>
      <w:r>
        <w:rPr>
          <w:b/>
          <w:color w:val="000000" w:themeColor="text1"/>
          <w:sz w:val="24"/>
          <w:szCs w:val="24"/>
          <w:lang w:val="uk-UA"/>
        </w:rPr>
        <w:t>:</w:t>
      </w:r>
      <w:r w:rsidRPr="00D53CED">
        <w:rPr>
          <w:b/>
          <w:color w:val="000000" w:themeColor="text1"/>
          <w:sz w:val="24"/>
          <w:szCs w:val="24"/>
          <w:lang w:val="uk-UA"/>
        </w:rPr>
        <w:t xml:space="preserve">33690000-3 </w:t>
      </w:r>
      <w:r w:rsidR="007B41FC">
        <w:rPr>
          <w:b/>
          <w:color w:val="000000" w:themeColor="text1"/>
          <w:sz w:val="24"/>
          <w:szCs w:val="24"/>
          <w:lang w:val="uk-UA"/>
        </w:rPr>
        <w:t xml:space="preserve">- </w:t>
      </w:r>
      <w:r w:rsidRPr="00D53CED">
        <w:rPr>
          <w:b/>
          <w:color w:val="000000" w:themeColor="text1"/>
          <w:sz w:val="24"/>
          <w:szCs w:val="24"/>
          <w:lang w:val="uk-UA"/>
        </w:rPr>
        <w:t xml:space="preserve">Лікарські засоби різні (Реагенти сумісні з проточними цитофлюориметрами виробництва Beckman Coulter) </w:t>
      </w:r>
      <w:r w:rsidRPr="003E37C2">
        <w:rPr>
          <w:color w:val="000000"/>
          <w:sz w:val="24"/>
          <w:szCs w:val="24"/>
          <w:lang w:val="uk-UA"/>
        </w:rPr>
        <w:t>(</w:t>
      </w:r>
      <w:r w:rsidRPr="003E37C2">
        <w:rPr>
          <w:sz w:val="24"/>
          <w:szCs w:val="24"/>
          <w:lang w:val="uk-UA"/>
        </w:rPr>
        <w:t>далі – Товар), у кількості, асортименті та за цінами, що зазначені у Додатку 1 «Специфікація», який є невід'ємною частиною цього Договору, а Покупець зобов’язується прийняти та оплатити такий Товар відповідно до умов даного Договору.</w:t>
      </w:r>
    </w:p>
    <w:p w14:paraId="11236003" w14:textId="77777777" w:rsidR="006F13F1" w:rsidRPr="003E37C2" w:rsidRDefault="006F13F1" w:rsidP="006F13F1">
      <w:pPr>
        <w:pStyle w:val="2"/>
        <w:numPr>
          <w:ilvl w:val="1"/>
          <w:numId w:val="1"/>
        </w:numPr>
        <w:tabs>
          <w:tab w:val="left" w:pos="1134"/>
        </w:tabs>
        <w:spacing w:after="0" w:line="240" w:lineRule="auto"/>
        <w:ind w:left="0" w:firstLine="567"/>
        <w:contextualSpacing/>
        <w:jc w:val="both"/>
        <w:rPr>
          <w:rFonts w:ascii="Times New Roman" w:hAnsi="Times New Roman" w:cs="Times New Roman"/>
          <w:b w:val="0"/>
          <w:sz w:val="24"/>
          <w:szCs w:val="24"/>
        </w:rPr>
      </w:pPr>
      <w:r w:rsidRPr="003E37C2">
        <w:rPr>
          <w:rFonts w:ascii="Times New Roman" w:hAnsi="Times New Roman" w:cs="Times New Roman"/>
          <w:b w:val="0"/>
          <w:sz w:val="24"/>
          <w:szCs w:val="24"/>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52710AF" w14:textId="77777777" w:rsidR="006F13F1" w:rsidRPr="003E37C2" w:rsidRDefault="006F13F1" w:rsidP="006F13F1">
      <w:pPr>
        <w:pStyle w:val="a3"/>
        <w:widowControl w:val="0"/>
        <w:numPr>
          <w:ilvl w:val="1"/>
          <w:numId w:val="1"/>
        </w:numPr>
        <w:tabs>
          <w:tab w:val="left" w:pos="993"/>
          <w:tab w:val="left" w:pos="1134"/>
          <w:tab w:val="left" w:pos="1276"/>
          <w:tab w:val="left" w:pos="2410"/>
          <w:tab w:val="left" w:pos="5387"/>
        </w:tabs>
        <w:suppressAutoHyphens/>
        <w:ind w:left="0" w:right="-1" w:firstLine="567"/>
        <w:jc w:val="both"/>
        <w:rPr>
          <w:b/>
          <w:sz w:val="24"/>
          <w:szCs w:val="24"/>
          <w:lang w:val="uk-UA" w:eastAsia="ar-SA"/>
        </w:rPr>
      </w:pPr>
      <w:r w:rsidRPr="003E37C2">
        <w:rPr>
          <w:sz w:val="24"/>
          <w:szCs w:val="24"/>
          <w:lang w:val="uk-UA" w:eastAsia="ar-SA"/>
        </w:rPr>
        <w:t xml:space="preserve"> Обсяг закупівлі Товару може бути зменшений, зокрема з урахуванням фактичного обсягу фінансування видатків Покупця. </w:t>
      </w:r>
      <w:r w:rsidRPr="003E37C2">
        <w:rPr>
          <w:sz w:val="24"/>
          <w:szCs w:val="24"/>
          <w:lang w:val="uk-UA"/>
        </w:rPr>
        <w:t xml:space="preserve">У випадку, якщо Сторони домовилися </w:t>
      </w:r>
      <w:r w:rsidRPr="003E37C2">
        <w:rPr>
          <w:sz w:val="24"/>
          <w:szCs w:val="24"/>
          <w:lang w:val="uk-UA" w:eastAsia="ar-SA"/>
        </w:rPr>
        <w:t>змінити обсяг закупівлі, це узгоджується Сторонами шляхом підписання відповідних додаткових угод до Договору.</w:t>
      </w:r>
    </w:p>
    <w:p w14:paraId="16B7C8E4" w14:textId="2785993D" w:rsidR="006F13F1" w:rsidRPr="003E37C2" w:rsidRDefault="006F13F1" w:rsidP="006F13F1">
      <w:pPr>
        <w:pStyle w:val="2"/>
        <w:numPr>
          <w:ilvl w:val="1"/>
          <w:numId w:val="1"/>
        </w:numPr>
        <w:tabs>
          <w:tab w:val="left" w:pos="993"/>
          <w:tab w:val="left" w:pos="1134"/>
        </w:tabs>
        <w:spacing w:after="0" w:line="240" w:lineRule="auto"/>
        <w:ind w:left="0" w:firstLine="567"/>
        <w:contextualSpacing/>
        <w:jc w:val="both"/>
        <w:rPr>
          <w:rFonts w:ascii="Times New Roman" w:hAnsi="Times New Roman" w:cs="Times New Roman"/>
          <w:b w:val="0"/>
          <w:sz w:val="24"/>
          <w:szCs w:val="24"/>
        </w:rPr>
      </w:pPr>
      <w:r w:rsidRPr="003E37C2">
        <w:rPr>
          <w:rFonts w:ascii="Times New Roman" w:hAnsi="Times New Roman" w:cs="Times New Roman"/>
          <w:b w:val="0"/>
          <w:sz w:val="24"/>
          <w:szCs w:val="24"/>
        </w:rPr>
        <w:t xml:space="preserve">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w:t>
      </w:r>
      <w:r w:rsidR="00C44A4D">
        <w:rPr>
          <w:rFonts w:ascii="Times New Roman" w:hAnsi="Times New Roman" w:cs="Times New Roman"/>
          <w:b w:val="0"/>
          <w:sz w:val="24"/>
          <w:szCs w:val="24"/>
        </w:rPr>
        <w:t>установчих</w:t>
      </w:r>
      <w:r w:rsidRPr="003E37C2">
        <w:rPr>
          <w:rFonts w:ascii="Times New Roman" w:hAnsi="Times New Roman" w:cs="Times New Roman"/>
          <w:b w:val="0"/>
          <w:sz w:val="24"/>
          <w:szCs w:val="24"/>
        </w:rPr>
        <w:t xml:space="preserve"> документів чи інших локальних актів.</w:t>
      </w:r>
    </w:p>
    <w:p w14:paraId="23A298F7" w14:textId="41B73724" w:rsidR="006F13F1" w:rsidRPr="003E37C2" w:rsidRDefault="006F13F1" w:rsidP="006F13F1">
      <w:pPr>
        <w:pStyle w:val="a3"/>
        <w:numPr>
          <w:ilvl w:val="1"/>
          <w:numId w:val="1"/>
        </w:numPr>
        <w:tabs>
          <w:tab w:val="left" w:pos="993"/>
        </w:tabs>
        <w:ind w:left="0" w:firstLine="567"/>
        <w:contextualSpacing/>
        <w:jc w:val="both"/>
        <w:rPr>
          <w:rFonts w:eastAsia="Calibri"/>
          <w:sz w:val="24"/>
          <w:szCs w:val="24"/>
          <w:lang w:val="uk-UA" w:eastAsia="en-US"/>
        </w:rPr>
      </w:pPr>
      <w:r w:rsidRPr="003E37C2">
        <w:rPr>
          <w:color w:val="000000"/>
          <w:sz w:val="24"/>
          <w:szCs w:val="24"/>
          <w:lang w:val="uk-UA"/>
        </w:rPr>
        <w:t xml:space="preserve"> Цей Договір укладено з метою реалізації </w:t>
      </w:r>
      <w:bookmarkStart w:id="0" w:name="_Hlk1751349"/>
      <w:bookmarkEnd w:id="0"/>
      <w:r w:rsidRPr="003E37C2">
        <w:rPr>
          <w:color w:val="000000"/>
          <w:sz w:val="24"/>
          <w:szCs w:val="24"/>
          <w:lang w:val="uk-UA"/>
        </w:rPr>
        <w:t>Покупцем проекту «</w:t>
      </w:r>
      <w:r w:rsidR="006C0ABA" w:rsidRPr="006C0ABA">
        <w:rPr>
          <w:color w:val="000000"/>
          <w:sz w:val="24"/>
          <w:szCs w:val="24"/>
          <w:lang w:val="uk-UA"/>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sidRPr="003E37C2">
        <w:rPr>
          <w:color w:val="000000"/>
          <w:sz w:val="24"/>
          <w:szCs w:val="24"/>
          <w:lang w:val="uk-UA"/>
        </w:rPr>
        <w:t>», який реалізується Покупцем в рамках Угоди між Урядом України і Урядом Сполучених Штатів Америки про гуманітарне і техніко-економічне співробітництво від 07 травня 1992 року та у відповідності до постанови Кабінету Міністрів України від 15 лютого 2002 року № 153 «Про створення єдиної системи залучення, використання та моніторингу міжнародної технічної допомоги».</w:t>
      </w:r>
    </w:p>
    <w:p w14:paraId="2FD2EFCF" w14:textId="77777777" w:rsidR="006F13F1" w:rsidRPr="003E37C2" w:rsidRDefault="006F13F1" w:rsidP="006F13F1">
      <w:pPr>
        <w:pStyle w:val="a3"/>
        <w:tabs>
          <w:tab w:val="left" w:pos="993"/>
        </w:tabs>
        <w:ind w:left="567"/>
        <w:contextualSpacing/>
        <w:jc w:val="both"/>
        <w:rPr>
          <w:rFonts w:eastAsia="Calibri"/>
          <w:sz w:val="24"/>
          <w:szCs w:val="24"/>
          <w:lang w:val="uk-UA" w:eastAsia="en-US"/>
        </w:rPr>
      </w:pPr>
    </w:p>
    <w:p w14:paraId="4A4694E4" w14:textId="77777777" w:rsidR="006F13F1" w:rsidRPr="00C16C30" w:rsidRDefault="006F13F1" w:rsidP="006F13F1">
      <w:pPr>
        <w:widowControl w:val="0"/>
        <w:numPr>
          <w:ilvl w:val="0"/>
          <w:numId w:val="1"/>
        </w:numPr>
        <w:shd w:val="clear" w:color="auto" w:fill="FFFFFF"/>
        <w:tabs>
          <w:tab w:val="left" w:pos="851"/>
          <w:tab w:val="left" w:pos="1843"/>
          <w:tab w:val="left" w:pos="3544"/>
        </w:tabs>
        <w:suppressAutoHyphens/>
        <w:spacing w:after="0" w:line="240" w:lineRule="auto"/>
        <w:ind w:left="0" w:right="140" w:firstLine="284"/>
        <w:contextualSpacing/>
        <w:jc w:val="center"/>
        <w:rPr>
          <w:rFonts w:ascii="Times New Roman" w:hAnsi="Times New Roman" w:cs="Times New Roman"/>
          <w:color w:val="000000"/>
          <w:sz w:val="24"/>
          <w:szCs w:val="24"/>
          <w:lang w:eastAsia="ar-SA"/>
        </w:rPr>
      </w:pPr>
      <w:r w:rsidRPr="00C16C30">
        <w:rPr>
          <w:rFonts w:ascii="Times New Roman" w:hAnsi="Times New Roman" w:cs="Times New Roman"/>
          <w:b/>
          <w:sz w:val="24"/>
          <w:szCs w:val="24"/>
        </w:rPr>
        <w:t>ПОРЯДОК ПОСТАВКИ ТОВАРУ</w:t>
      </w:r>
    </w:p>
    <w:p w14:paraId="10CACD9E" w14:textId="4C16E91A" w:rsidR="006F13F1" w:rsidRPr="0060028C" w:rsidRDefault="006F13F1" w:rsidP="006F13F1">
      <w:pPr>
        <w:pStyle w:val="a3"/>
        <w:widowControl w:val="0"/>
        <w:numPr>
          <w:ilvl w:val="1"/>
          <w:numId w:val="1"/>
        </w:numPr>
        <w:shd w:val="clear" w:color="auto" w:fill="FFFFFF"/>
        <w:tabs>
          <w:tab w:val="left" w:pos="851"/>
          <w:tab w:val="left" w:pos="1134"/>
          <w:tab w:val="left" w:pos="1843"/>
          <w:tab w:val="left" w:pos="3544"/>
        </w:tabs>
        <w:suppressAutoHyphens/>
        <w:ind w:left="0" w:firstLine="567"/>
        <w:contextualSpacing/>
        <w:jc w:val="both"/>
        <w:rPr>
          <w:color w:val="000000"/>
          <w:sz w:val="24"/>
          <w:szCs w:val="24"/>
          <w:lang w:val="uk-UA" w:eastAsia="ar-SA"/>
        </w:rPr>
      </w:pPr>
      <w:r w:rsidRPr="00C16C30">
        <w:rPr>
          <w:sz w:val="24"/>
          <w:szCs w:val="24"/>
          <w:lang w:val="uk-UA"/>
        </w:rPr>
        <w:t xml:space="preserve"> </w:t>
      </w:r>
      <w:r w:rsidRPr="0060028C">
        <w:rPr>
          <w:sz w:val="24"/>
          <w:szCs w:val="24"/>
          <w:lang w:val="uk-UA"/>
        </w:rPr>
        <w:t xml:space="preserve">Поставка Товару Постачальником за Договором здійснюється </w:t>
      </w:r>
      <w:r>
        <w:rPr>
          <w:sz w:val="24"/>
          <w:szCs w:val="24"/>
          <w:lang w:val="uk-UA"/>
        </w:rPr>
        <w:t>до</w:t>
      </w:r>
      <w:r w:rsidRPr="0060028C">
        <w:rPr>
          <w:sz w:val="24"/>
          <w:szCs w:val="24"/>
          <w:lang w:val="uk-UA"/>
        </w:rPr>
        <w:t xml:space="preserve"> </w:t>
      </w:r>
      <w:r w:rsidR="005C3576">
        <w:rPr>
          <w:sz w:val="24"/>
          <w:szCs w:val="24"/>
          <w:lang w:val="uk-UA"/>
        </w:rPr>
        <w:t>16 листопада</w:t>
      </w:r>
      <w:r w:rsidRPr="0060028C">
        <w:rPr>
          <w:sz w:val="24"/>
          <w:szCs w:val="24"/>
          <w:lang w:val="uk-UA"/>
        </w:rPr>
        <w:t xml:space="preserve"> 202</w:t>
      </w:r>
      <w:r>
        <w:rPr>
          <w:sz w:val="24"/>
          <w:szCs w:val="24"/>
          <w:lang w:val="uk-UA"/>
        </w:rPr>
        <w:t>2</w:t>
      </w:r>
      <w:r w:rsidRPr="0060028C">
        <w:rPr>
          <w:sz w:val="24"/>
          <w:szCs w:val="24"/>
          <w:lang w:val="uk-UA"/>
        </w:rPr>
        <w:t xml:space="preserve"> року. </w:t>
      </w:r>
    </w:p>
    <w:p w14:paraId="4F3ED142" w14:textId="77777777" w:rsidR="006F13F1" w:rsidRPr="00937802" w:rsidRDefault="006F13F1" w:rsidP="006F13F1">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937802">
        <w:rPr>
          <w:sz w:val="24"/>
          <w:szCs w:val="24"/>
          <w:lang w:val="uk-UA"/>
        </w:rPr>
        <w:t xml:space="preserve">Місце поставки Товару: </w:t>
      </w:r>
      <w:r w:rsidRPr="003E37C2">
        <w:rPr>
          <w:sz w:val="24"/>
          <w:szCs w:val="24"/>
          <w:lang w:val="uk-UA" w:eastAsia="ar-SA"/>
        </w:rPr>
        <w:t>03190, м. Київ, вул. Естонська 3</w:t>
      </w:r>
      <w:r w:rsidRPr="003E37C2">
        <w:rPr>
          <w:sz w:val="24"/>
          <w:szCs w:val="24"/>
          <w:lang w:val="uk-UA"/>
        </w:rPr>
        <w:t>.</w:t>
      </w:r>
    </w:p>
    <w:p w14:paraId="37EEA6EC" w14:textId="77777777" w:rsidR="006F13F1" w:rsidRPr="00937802" w:rsidRDefault="006F13F1" w:rsidP="006F13F1">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937802">
        <w:rPr>
          <w:sz w:val="24"/>
          <w:szCs w:val="24"/>
          <w:lang w:val="uk-UA"/>
        </w:rPr>
        <w:t xml:space="preserve">Доставка Товару до Покупця, навантажувально-розвантажувальні роботи здійснюються </w:t>
      </w:r>
      <w:r w:rsidRPr="00937802">
        <w:rPr>
          <w:rFonts w:eastAsia="Arial Unicode MS"/>
          <w:sz w:val="24"/>
          <w:szCs w:val="24"/>
          <w:lang w:val="uk-UA" w:eastAsia="ar-SA" w:bidi="uk-UA"/>
        </w:rPr>
        <w:t>Постачальником в межах загальної ціни Договору</w:t>
      </w:r>
      <w:r w:rsidRPr="00937802">
        <w:rPr>
          <w:sz w:val="24"/>
          <w:szCs w:val="24"/>
          <w:lang w:val="uk-UA"/>
        </w:rPr>
        <w:t>.</w:t>
      </w:r>
    </w:p>
    <w:p w14:paraId="59866C52" w14:textId="77777777" w:rsidR="006F13F1" w:rsidRPr="003E37C2" w:rsidRDefault="006F13F1" w:rsidP="006F13F1">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3E37C2">
        <w:rPr>
          <w:sz w:val="24"/>
          <w:szCs w:val="24"/>
          <w:lang w:val="uk-UA"/>
        </w:rPr>
        <w:t xml:space="preserve">Найменування, кількість, асортимент та ціна кожної одиниці Товару, що </w:t>
      </w:r>
      <w:r w:rsidRPr="003E37C2">
        <w:rPr>
          <w:sz w:val="24"/>
          <w:szCs w:val="24"/>
          <w:lang w:val="uk-UA"/>
        </w:rPr>
        <w:lastRenderedPageBreak/>
        <w:t>постачатиметься протягом строку дії Договору, зазначається Сторонами у Додатку 1 «Специфікація», який є невід'ємною частиною даного Договору.</w:t>
      </w:r>
    </w:p>
    <w:p w14:paraId="14F675A9" w14:textId="77777777" w:rsidR="006F13F1" w:rsidRPr="003E37C2" w:rsidRDefault="006F13F1" w:rsidP="006F13F1">
      <w:pPr>
        <w:spacing w:after="0" w:line="240" w:lineRule="auto"/>
        <w:ind w:firstLine="567"/>
        <w:jc w:val="both"/>
        <w:rPr>
          <w:rFonts w:ascii="Times New Roman" w:hAnsi="Times New Roman" w:cs="Times New Roman"/>
          <w:color w:val="000000"/>
          <w:sz w:val="24"/>
          <w:szCs w:val="24"/>
        </w:rPr>
      </w:pPr>
      <w:r w:rsidRPr="003E37C2">
        <w:rPr>
          <w:rFonts w:ascii="Times New Roman" w:hAnsi="Times New Roman" w:cs="Times New Roman"/>
          <w:color w:val="000000"/>
          <w:sz w:val="24"/>
          <w:szCs w:val="24"/>
        </w:rPr>
        <w:t>2.5. Постачальник Товару зобов’язується за 5 (п’ять) робочих днів до затвердженої Сторонами дати поставки надати для попереднього ознайомлення Покупцю наступні документи, завірені печаткою Постачальника:</w:t>
      </w:r>
    </w:p>
    <w:p w14:paraId="4E0C8F23" w14:textId="77777777" w:rsidR="006F13F1" w:rsidRPr="003E37C2" w:rsidRDefault="006F13F1" w:rsidP="006F13F1">
      <w:pPr>
        <w:spacing w:after="0" w:line="240" w:lineRule="auto"/>
        <w:jc w:val="both"/>
        <w:rPr>
          <w:rFonts w:ascii="Times New Roman" w:hAnsi="Times New Roman" w:cs="Times New Roman"/>
          <w:color w:val="000000"/>
          <w:sz w:val="24"/>
          <w:szCs w:val="24"/>
        </w:rPr>
      </w:pPr>
      <w:r w:rsidRPr="003E37C2">
        <w:rPr>
          <w:rFonts w:ascii="Times New Roman" w:hAnsi="Times New Roman" w:cs="Times New Roman"/>
          <w:color w:val="000000"/>
          <w:sz w:val="24"/>
          <w:szCs w:val="24"/>
        </w:rPr>
        <w:t>-      накладна на Товар, що буде постачатися;</w:t>
      </w:r>
    </w:p>
    <w:p w14:paraId="52DC1B23" w14:textId="77777777" w:rsidR="006F13F1" w:rsidRPr="003E37C2" w:rsidRDefault="006F13F1" w:rsidP="006F13F1">
      <w:pPr>
        <w:spacing w:after="0" w:line="240" w:lineRule="auto"/>
        <w:rPr>
          <w:rFonts w:ascii="Times New Roman" w:hAnsi="Times New Roman" w:cs="Times New Roman"/>
          <w:sz w:val="24"/>
          <w:szCs w:val="24"/>
        </w:rPr>
      </w:pPr>
      <w:r w:rsidRPr="003E37C2">
        <w:rPr>
          <w:rFonts w:ascii="Times New Roman" w:hAnsi="Times New Roman" w:cs="Times New Roman"/>
          <w:sz w:val="24"/>
          <w:szCs w:val="24"/>
        </w:rPr>
        <w:t>-      копії сертифікатів якості на Товар</w:t>
      </w:r>
      <w:r>
        <w:rPr>
          <w:rFonts w:ascii="Times New Roman" w:hAnsi="Times New Roman" w:cs="Times New Roman"/>
          <w:sz w:val="24"/>
          <w:szCs w:val="24"/>
        </w:rPr>
        <w:t>.</w:t>
      </w:r>
    </w:p>
    <w:p w14:paraId="6109FD5B" w14:textId="77777777" w:rsidR="006F13F1" w:rsidRPr="003E37C2" w:rsidRDefault="006F13F1" w:rsidP="006F13F1">
      <w:pPr>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 xml:space="preserve">Товар повинен бути дозволений для введення в обіг та/або експлуатацію (застосування) відповідно до законодавства України. Ця вимога засвідчується завіреною копією документа, що підтверджує проходження процедури оцінки відповідності та маркування національним знаком відповідності згідно вимог технічного регламенту, за виключенням </w:t>
      </w:r>
      <w:r>
        <w:rPr>
          <w:rFonts w:ascii="Times New Roman" w:hAnsi="Times New Roman" w:cs="Times New Roman"/>
          <w:sz w:val="24"/>
          <w:szCs w:val="24"/>
        </w:rPr>
        <w:t>Т</w:t>
      </w:r>
      <w:r w:rsidRPr="003E37C2">
        <w:rPr>
          <w:rFonts w:ascii="Times New Roman" w:hAnsi="Times New Roman" w:cs="Times New Roman"/>
          <w:sz w:val="24"/>
          <w:szCs w:val="24"/>
        </w:rPr>
        <w:t>овару, на як</w:t>
      </w:r>
      <w:r>
        <w:rPr>
          <w:rFonts w:ascii="Times New Roman" w:hAnsi="Times New Roman" w:cs="Times New Roman"/>
          <w:sz w:val="24"/>
          <w:szCs w:val="24"/>
        </w:rPr>
        <w:t>ий</w:t>
      </w:r>
      <w:r w:rsidRPr="003E37C2">
        <w:rPr>
          <w:rFonts w:ascii="Times New Roman" w:hAnsi="Times New Roman" w:cs="Times New Roman"/>
          <w:sz w:val="24"/>
          <w:szCs w:val="24"/>
        </w:rPr>
        <w:t xml:space="preserve"> технічні регламенти не розповсюджуються. Медичні вироби повинні відповідати умовам Технічн</w:t>
      </w:r>
      <w:r>
        <w:rPr>
          <w:rFonts w:ascii="Times New Roman" w:hAnsi="Times New Roman" w:cs="Times New Roman"/>
          <w:sz w:val="24"/>
          <w:szCs w:val="24"/>
        </w:rPr>
        <w:t>их</w:t>
      </w:r>
      <w:r w:rsidRPr="003E37C2">
        <w:rPr>
          <w:rFonts w:ascii="Times New Roman" w:hAnsi="Times New Roman" w:cs="Times New Roman"/>
          <w:sz w:val="24"/>
          <w:szCs w:val="24"/>
        </w:rPr>
        <w:t xml:space="preserve"> регламент</w:t>
      </w:r>
      <w:r>
        <w:rPr>
          <w:rFonts w:ascii="Times New Roman" w:hAnsi="Times New Roman" w:cs="Times New Roman"/>
          <w:sz w:val="24"/>
          <w:szCs w:val="24"/>
        </w:rPr>
        <w:t>ів:</w:t>
      </w:r>
      <w:r w:rsidRPr="003E37C2">
        <w:rPr>
          <w:rFonts w:ascii="Times New Roman" w:hAnsi="Times New Roman" w:cs="Times New Roman"/>
          <w:sz w:val="24"/>
          <w:szCs w:val="24"/>
        </w:rPr>
        <w:t xml:space="preserve">  Поста</w:t>
      </w:r>
      <w:r>
        <w:rPr>
          <w:rFonts w:ascii="Times New Roman" w:hAnsi="Times New Roman" w:cs="Times New Roman"/>
          <w:sz w:val="24"/>
          <w:szCs w:val="24"/>
        </w:rPr>
        <w:t>нови КМУ від 02.10.2013 р. № 753</w:t>
      </w:r>
      <w:r w:rsidRPr="003E37C2">
        <w:rPr>
          <w:rFonts w:ascii="Times New Roman" w:hAnsi="Times New Roman" w:cs="Times New Roman"/>
          <w:sz w:val="24"/>
          <w:szCs w:val="24"/>
        </w:rPr>
        <w:t xml:space="preserve"> «Про затвердження Технічного регламенту щодо медичних </w:t>
      </w:r>
      <w:r>
        <w:rPr>
          <w:rFonts w:ascii="Times New Roman" w:hAnsi="Times New Roman" w:cs="Times New Roman"/>
          <w:sz w:val="24"/>
          <w:szCs w:val="24"/>
        </w:rPr>
        <w:t>виробів</w:t>
      </w:r>
      <w:r w:rsidRPr="003E37C2">
        <w:rPr>
          <w:rFonts w:ascii="Times New Roman" w:hAnsi="Times New Roman" w:cs="Times New Roman"/>
          <w:sz w:val="24"/>
          <w:szCs w:val="24"/>
        </w:rPr>
        <w:t>»</w:t>
      </w:r>
      <w:r>
        <w:rPr>
          <w:rFonts w:ascii="Times New Roman" w:hAnsi="Times New Roman" w:cs="Times New Roman"/>
          <w:sz w:val="24"/>
          <w:szCs w:val="24"/>
        </w:rPr>
        <w:t xml:space="preserve"> або</w:t>
      </w:r>
      <w:r w:rsidRPr="005740C9">
        <w:rPr>
          <w:rFonts w:ascii="Times New Roman" w:hAnsi="Times New Roman" w:cs="Times New Roman"/>
          <w:sz w:val="24"/>
          <w:szCs w:val="24"/>
        </w:rPr>
        <w:t xml:space="preserve"> </w:t>
      </w:r>
      <w:r w:rsidRPr="003E37C2">
        <w:rPr>
          <w:rFonts w:ascii="Times New Roman" w:hAnsi="Times New Roman" w:cs="Times New Roman"/>
          <w:sz w:val="24"/>
          <w:szCs w:val="24"/>
        </w:rPr>
        <w:t>Поста</w:t>
      </w:r>
      <w:r>
        <w:rPr>
          <w:rFonts w:ascii="Times New Roman" w:hAnsi="Times New Roman" w:cs="Times New Roman"/>
          <w:sz w:val="24"/>
          <w:szCs w:val="24"/>
        </w:rPr>
        <w:t>нови КМУ від 02.10.2013 р. № 754</w:t>
      </w:r>
      <w:r w:rsidRPr="003E37C2">
        <w:rPr>
          <w:rFonts w:ascii="Times New Roman" w:hAnsi="Times New Roman" w:cs="Times New Roman"/>
          <w:sz w:val="24"/>
          <w:szCs w:val="24"/>
        </w:rPr>
        <w:t xml:space="preserve"> «Про затвердження Технічного регламенту щодо медичних </w:t>
      </w:r>
      <w:r w:rsidRPr="005740C9">
        <w:rPr>
          <w:rFonts w:ascii="Times New Roman" w:hAnsi="Times New Roman" w:cs="Times New Roman"/>
          <w:sz w:val="24"/>
          <w:szCs w:val="24"/>
        </w:rPr>
        <w:t>виробів для діагностики in vitro</w:t>
      </w:r>
      <w:r w:rsidRPr="003E37C2">
        <w:rPr>
          <w:rFonts w:ascii="Times New Roman" w:hAnsi="Times New Roman" w:cs="Times New Roman"/>
          <w:sz w:val="24"/>
          <w:szCs w:val="24"/>
        </w:rPr>
        <w:t>».</w:t>
      </w:r>
    </w:p>
    <w:p w14:paraId="57497E9F" w14:textId="77777777" w:rsidR="006F13F1" w:rsidRPr="003E37C2" w:rsidRDefault="006F13F1" w:rsidP="006F13F1">
      <w:pPr>
        <w:pStyle w:val="a3"/>
        <w:numPr>
          <w:ilvl w:val="1"/>
          <w:numId w:val="6"/>
        </w:numPr>
        <w:shd w:val="clear" w:color="auto" w:fill="FFFFFF"/>
        <w:tabs>
          <w:tab w:val="left" w:pos="993"/>
        </w:tabs>
        <w:ind w:left="0" w:firstLine="567"/>
        <w:jc w:val="both"/>
        <w:rPr>
          <w:sz w:val="24"/>
          <w:szCs w:val="24"/>
          <w:lang w:val="uk-UA"/>
        </w:rPr>
      </w:pPr>
      <w:r w:rsidRPr="003E37C2">
        <w:rPr>
          <w:sz w:val="24"/>
          <w:szCs w:val="24"/>
          <w:lang w:val="uk-UA"/>
        </w:rPr>
        <w:t>Одержання і перевірка Товару на відповідність Додатку</w:t>
      </w:r>
      <w:r>
        <w:rPr>
          <w:sz w:val="24"/>
          <w:szCs w:val="24"/>
          <w:lang w:val="uk-UA"/>
        </w:rPr>
        <w:t xml:space="preserve"> </w:t>
      </w:r>
      <w:r w:rsidRPr="003E37C2">
        <w:rPr>
          <w:sz w:val="24"/>
          <w:szCs w:val="24"/>
          <w:lang w:val="uk-UA"/>
        </w:rPr>
        <w:t xml:space="preserve">1 «Специфікація» до Договору, а також відсутності механічних й інших ушкоджень і дефектів, провадиться в присутності представників </w:t>
      </w:r>
      <w:r w:rsidRPr="003E37C2">
        <w:rPr>
          <w:rFonts w:eastAsia="Arial Unicode MS"/>
          <w:sz w:val="24"/>
          <w:szCs w:val="24"/>
          <w:lang w:val="uk-UA" w:eastAsia="ar-SA" w:bidi="uk-UA"/>
        </w:rPr>
        <w:t>Постачальника</w:t>
      </w:r>
      <w:r w:rsidRPr="003E37C2">
        <w:rPr>
          <w:sz w:val="24"/>
          <w:szCs w:val="24"/>
          <w:lang w:val="uk-UA"/>
        </w:rPr>
        <w:t xml:space="preserve"> та Покупця, за результатом чого при відсутності явних недоліків представник  Покупця підписує видаткові накладні на поставлений Товар.</w:t>
      </w:r>
    </w:p>
    <w:p w14:paraId="398B8F8D" w14:textId="77777777" w:rsidR="006F13F1" w:rsidRPr="003E37C2" w:rsidRDefault="006F13F1" w:rsidP="006F13F1">
      <w:pPr>
        <w:pStyle w:val="a3"/>
        <w:numPr>
          <w:ilvl w:val="1"/>
          <w:numId w:val="6"/>
        </w:numPr>
        <w:tabs>
          <w:tab w:val="left" w:pos="851"/>
          <w:tab w:val="left" w:pos="993"/>
        </w:tabs>
        <w:suppressAutoHyphens/>
        <w:ind w:left="0" w:firstLine="567"/>
        <w:contextualSpacing/>
        <w:jc w:val="both"/>
        <w:rPr>
          <w:sz w:val="24"/>
          <w:szCs w:val="24"/>
          <w:lang w:val="uk-UA"/>
        </w:rPr>
      </w:pPr>
      <w:r w:rsidRPr="003E37C2">
        <w:rPr>
          <w:sz w:val="24"/>
          <w:szCs w:val="24"/>
          <w:lang w:val="uk-UA"/>
        </w:rPr>
        <w:t>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w:t>
      </w:r>
    </w:p>
    <w:p w14:paraId="3A0EDC61" w14:textId="77777777" w:rsidR="006F13F1" w:rsidRPr="003E37C2" w:rsidRDefault="006F13F1" w:rsidP="006F13F1">
      <w:pPr>
        <w:pStyle w:val="a3"/>
        <w:widowControl w:val="0"/>
        <w:numPr>
          <w:ilvl w:val="1"/>
          <w:numId w:val="6"/>
        </w:numPr>
        <w:tabs>
          <w:tab w:val="left" w:pos="851"/>
          <w:tab w:val="left" w:pos="993"/>
        </w:tabs>
        <w:suppressAutoHyphens/>
        <w:ind w:left="0" w:firstLine="567"/>
        <w:contextualSpacing/>
        <w:jc w:val="both"/>
        <w:rPr>
          <w:sz w:val="24"/>
          <w:szCs w:val="24"/>
          <w:lang w:val="uk-UA"/>
        </w:rPr>
      </w:pPr>
      <w:r w:rsidRPr="003E37C2">
        <w:rPr>
          <w:sz w:val="24"/>
          <w:szCs w:val="24"/>
          <w:lang w:val="uk-UA"/>
        </w:rPr>
        <w:t xml:space="preserve">Право власності на Товар та ризик випадкової загибелі або псування останнього переходить від </w:t>
      </w:r>
      <w:r w:rsidRPr="003E37C2">
        <w:rPr>
          <w:rFonts w:eastAsia="Arial Unicode MS"/>
          <w:sz w:val="24"/>
          <w:szCs w:val="24"/>
          <w:lang w:val="uk-UA" w:eastAsia="ar-SA" w:bidi="uk-UA"/>
        </w:rPr>
        <w:t>Постачальника</w:t>
      </w:r>
      <w:r w:rsidRPr="003E37C2">
        <w:rPr>
          <w:sz w:val="24"/>
          <w:szCs w:val="24"/>
          <w:lang w:val="uk-UA"/>
        </w:rPr>
        <w:t xml:space="preserve"> до Покупця з моменту передачі Покупцеві Товару, що підтверджується підписаними видатковими накладними на поставлений Товар.</w:t>
      </w:r>
    </w:p>
    <w:p w14:paraId="67294C01" w14:textId="77777777" w:rsidR="006F13F1" w:rsidRPr="003E37C2" w:rsidRDefault="006F13F1" w:rsidP="006F13F1">
      <w:pPr>
        <w:pStyle w:val="a3"/>
        <w:widowControl w:val="0"/>
        <w:numPr>
          <w:ilvl w:val="1"/>
          <w:numId w:val="6"/>
        </w:numPr>
        <w:tabs>
          <w:tab w:val="left" w:pos="851"/>
          <w:tab w:val="left" w:pos="993"/>
        </w:tabs>
        <w:suppressAutoHyphens/>
        <w:ind w:left="0" w:firstLine="567"/>
        <w:contextualSpacing/>
        <w:jc w:val="both"/>
        <w:rPr>
          <w:sz w:val="24"/>
          <w:szCs w:val="24"/>
          <w:lang w:val="uk-UA"/>
        </w:rPr>
      </w:pPr>
      <w:r w:rsidRPr="003E37C2">
        <w:rPr>
          <w:sz w:val="24"/>
          <w:szCs w:val="24"/>
          <w:lang w:val="uk-UA"/>
        </w:rPr>
        <w:t xml:space="preserve">Товар, що поставляє </w:t>
      </w:r>
      <w:r w:rsidRPr="003E37C2">
        <w:rPr>
          <w:rFonts w:eastAsia="Arial Unicode MS"/>
          <w:sz w:val="24"/>
          <w:szCs w:val="24"/>
          <w:lang w:val="uk-UA" w:eastAsia="ar-SA" w:bidi="uk-UA"/>
        </w:rPr>
        <w:t>Постачальник</w:t>
      </w:r>
      <w:r w:rsidRPr="003E37C2">
        <w:rPr>
          <w:sz w:val="24"/>
          <w:szCs w:val="24"/>
          <w:lang w:val="uk-UA"/>
        </w:rPr>
        <w:t xml:space="preserve">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3655A93E" w14:textId="77777777" w:rsidR="006F13F1" w:rsidRPr="003E37C2" w:rsidRDefault="006F13F1" w:rsidP="006F13F1">
      <w:pPr>
        <w:pStyle w:val="a3"/>
        <w:widowControl w:val="0"/>
        <w:numPr>
          <w:ilvl w:val="1"/>
          <w:numId w:val="6"/>
        </w:numPr>
        <w:tabs>
          <w:tab w:val="left" w:pos="851"/>
          <w:tab w:val="left" w:pos="993"/>
          <w:tab w:val="left" w:pos="1134"/>
        </w:tabs>
        <w:suppressAutoHyphens/>
        <w:ind w:left="0" w:right="-1" w:firstLine="567"/>
        <w:contextualSpacing/>
        <w:jc w:val="both"/>
        <w:rPr>
          <w:sz w:val="24"/>
          <w:szCs w:val="24"/>
          <w:lang w:val="uk-UA"/>
        </w:rPr>
      </w:pPr>
      <w:r w:rsidRPr="003E37C2">
        <w:rPr>
          <w:sz w:val="24"/>
          <w:szCs w:val="24"/>
          <w:lang w:val="uk-UA"/>
        </w:rPr>
        <w:t xml:space="preserve">Разом з Товаром </w:t>
      </w:r>
      <w:r w:rsidRPr="003E37C2">
        <w:rPr>
          <w:rFonts w:eastAsia="Arial Unicode MS"/>
          <w:sz w:val="24"/>
          <w:szCs w:val="24"/>
          <w:lang w:val="uk-UA" w:eastAsia="ar-SA" w:bidi="uk-UA"/>
        </w:rPr>
        <w:t>Постачальник</w:t>
      </w:r>
      <w:r w:rsidRPr="003E37C2">
        <w:rPr>
          <w:sz w:val="24"/>
          <w:szCs w:val="24"/>
          <w:lang w:val="uk-UA"/>
        </w:rPr>
        <w:t xml:space="preserve"> надає товаросупровідні документи (видаткова накладна, товаро-транспортна накладна та інші документи, передбачені чинним законодавством і умовами даного Договору).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  повинен письмово (в т.ч. засобами електронної пошти) попередити </w:t>
      </w:r>
      <w:r w:rsidRPr="003E37C2">
        <w:rPr>
          <w:rFonts w:eastAsia="Arial Unicode MS"/>
          <w:sz w:val="24"/>
          <w:szCs w:val="24"/>
          <w:lang w:val="uk-UA" w:eastAsia="ar-SA" w:bidi="uk-UA"/>
        </w:rPr>
        <w:t>Постачальника</w:t>
      </w:r>
      <w:r w:rsidRPr="003E37C2">
        <w:rPr>
          <w:sz w:val="24"/>
          <w:szCs w:val="24"/>
          <w:lang w:val="uk-UA"/>
        </w:rPr>
        <w:t xml:space="preserve"> протягом 2 (двох) робочих днів з моменту приймання Товару. У такому випадку </w:t>
      </w:r>
      <w:r w:rsidRPr="003E37C2">
        <w:rPr>
          <w:rFonts w:eastAsia="Arial Unicode MS"/>
          <w:sz w:val="24"/>
          <w:szCs w:val="24"/>
          <w:lang w:val="uk-UA" w:eastAsia="ar-SA" w:bidi="uk-UA"/>
        </w:rPr>
        <w:t>Постачальник</w:t>
      </w:r>
      <w:r w:rsidRPr="003E37C2">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0F4A7210" w14:textId="77777777" w:rsidR="006F13F1" w:rsidRPr="003E37C2" w:rsidRDefault="006F13F1" w:rsidP="006F13F1">
      <w:pPr>
        <w:pStyle w:val="a3"/>
        <w:widowControl w:val="0"/>
        <w:numPr>
          <w:ilvl w:val="1"/>
          <w:numId w:val="6"/>
        </w:numPr>
        <w:tabs>
          <w:tab w:val="left" w:pos="851"/>
          <w:tab w:val="left" w:pos="993"/>
          <w:tab w:val="left" w:pos="1134"/>
        </w:tabs>
        <w:suppressAutoHyphens/>
        <w:ind w:left="0" w:right="-1" w:firstLine="567"/>
        <w:contextualSpacing/>
        <w:jc w:val="both"/>
        <w:rPr>
          <w:sz w:val="24"/>
          <w:szCs w:val="24"/>
          <w:lang w:val="uk-UA"/>
        </w:rPr>
      </w:pPr>
      <w:r w:rsidRPr="003E37C2">
        <w:rPr>
          <w:sz w:val="24"/>
          <w:szCs w:val="24"/>
          <w:lang w:val="uk-UA"/>
        </w:rPr>
        <w:t xml:space="preserve">У випадку виявлення дефекту або порчі, недостачі Товару, Покупець зобов’язаний повідомити про це </w:t>
      </w:r>
      <w:r w:rsidRPr="003E37C2">
        <w:rPr>
          <w:rFonts w:eastAsia="Arial Unicode MS"/>
          <w:sz w:val="24"/>
          <w:szCs w:val="24"/>
          <w:lang w:val="uk-UA" w:eastAsia="ar-SA" w:bidi="uk-UA"/>
        </w:rPr>
        <w:t>Постачальника</w:t>
      </w:r>
      <w:r w:rsidRPr="003E37C2">
        <w:rPr>
          <w:sz w:val="24"/>
          <w:szCs w:val="24"/>
          <w:lang w:val="uk-UA"/>
        </w:rPr>
        <w:t xml:space="preserve">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36068EAE" w14:textId="77777777" w:rsidR="006F13F1" w:rsidRPr="003E37C2" w:rsidRDefault="006F13F1" w:rsidP="006F13F1">
      <w:pPr>
        <w:pStyle w:val="a3"/>
        <w:widowControl w:val="0"/>
        <w:numPr>
          <w:ilvl w:val="1"/>
          <w:numId w:val="6"/>
        </w:numPr>
        <w:tabs>
          <w:tab w:val="left" w:pos="851"/>
          <w:tab w:val="left" w:pos="993"/>
          <w:tab w:val="left" w:pos="1134"/>
        </w:tabs>
        <w:suppressAutoHyphens/>
        <w:ind w:left="0" w:right="-1" w:firstLine="567"/>
        <w:contextualSpacing/>
        <w:jc w:val="both"/>
        <w:rPr>
          <w:sz w:val="24"/>
          <w:szCs w:val="24"/>
          <w:lang w:val="uk-UA"/>
        </w:rPr>
      </w:pPr>
      <w:r w:rsidRPr="003E37C2">
        <w:rPr>
          <w:sz w:val="24"/>
          <w:szCs w:val="24"/>
          <w:lang w:val="uk-UA"/>
        </w:rPr>
        <w:t xml:space="preserve">У випадку, коли Товар виявиться дефектним, </w:t>
      </w:r>
      <w:r w:rsidRPr="003E37C2">
        <w:rPr>
          <w:rFonts w:eastAsia="Arial Unicode MS"/>
          <w:sz w:val="24"/>
          <w:szCs w:val="24"/>
          <w:lang w:val="uk-UA" w:eastAsia="ar-SA" w:bidi="uk-UA"/>
        </w:rPr>
        <w:t>Постачальник</w:t>
      </w:r>
      <w:r w:rsidRPr="003E37C2">
        <w:rPr>
          <w:sz w:val="24"/>
          <w:szCs w:val="24"/>
          <w:lang w:val="uk-UA"/>
        </w:rPr>
        <w:t xml:space="preserve"> зобов’язаний замінити його на Товар належної якості за власний рахунок. </w:t>
      </w:r>
    </w:p>
    <w:p w14:paraId="349C6BE6" w14:textId="77777777" w:rsidR="006F13F1" w:rsidRDefault="006F13F1" w:rsidP="006F13F1">
      <w:pPr>
        <w:widowControl w:val="0"/>
        <w:tabs>
          <w:tab w:val="left" w:pos="851"/>
          <w:tab w:val="left" w:pos="1843"/>
        </w:tabs>
        <w:suppressAutoHyphens/>
        <w:spacing w:after="0" w:line="240" w:lineRule="auto"/>
        <w:ind w:right="140" w:firstLine="284"/>
        <w:contextualSpacing/>
        <w:jc w:val="both"/>
        <w:rPr>
          <w:rFonts w:ascii="Times New Roman" w:hAnsi="Times New Roman" w:cs="Times New Roman"/>
          <w:sz w:val="24"/>
          <w:szCs w:val="24"/>
        </w:rPr>
      </w:pPr>
    </w:p>
    <w:p w14:paraId="6FE4235B" w14:textId="77777777" w:rsidR="006F13F1" w:rsidRPr="003E37C2" w:rsidRDefault="006F13F1" w:rsidP="006F13F1">
      <w:pPr>
        <w:widowControl w:val="0"/>
        <w:tabs>
          <w:tab w:val="left" w:pos="851"/>
          <w:tab w:val="left" w:pos="1843"/>
        </w:tabs>
        <w:suppressAutoHyphens/>
        <w:spacing w:after="0" w:line="240" w:lineRule="auto"/>
        <w:ind w:right="140" w:firstLine="284"/>
        <w:contextualSpacing/>
        <w:jc w:val="both"/>
        <w:rPr>
          <w:rFonts w:ascii="Times New Roman" w:hAnsi="Times New Roman" w:cs="Times New Roman"/>
          <w:sz w:val="24"/>
          <w:szCs w:val="24"/>
        </w:rPr>
      </w:pPr>
    </w:p>
    <w:p w14:paraId="1E2D3ADE" w14:textId="77777777" w:rsidR="006F13F1" w:rsidRPr="003E37C2" w:rsidRDefault="006F13F1" w:rsidP="006F13F1">
      <w:pPr>
        <w:widowControl w:val="0"/>
        <w:numPr>
          <w:ilvl w:val="0"/>
          <w:numId w:val="6"/>
        </w:numPr>
        <w:tabs>
          <w:tab w:val="left" w:pos="851"/>
        </w:tabs>
        <w:suppressAutoHyphens/>
        <w:spacing w:after="0" w:line="240" w:lineRule="auto"/>
        <w:ind w:left="0" w:right="140" w:firstLine="284"/>
        <w:contextualSpacing/>
        <w:jc w:val="center"/>
        <w:rPr>
          <w:rFonts w:ascii="Times New Roman" w:hAnsi="Times New Roman" w:cs="Times New Roman"/>
          <w:b/>
          <w:sz w:val="24"/>
          <w:szCs w:val="24"/>
        </w:rPr>
      </w:pPr>
      <w:r w:rsidRPr="003E37C2">
        <w:rPr>
          <w:rFonts w:ascii="Times New Roman" w:hAnsi="Times New Roman" w:cs="Times New Roman"/>
          <w:b/>
          <w:sz w:val="24"/>
          <w:szCs w:val="24"/>
        </w:rPr>
        <w:t>ЦІНА ДОГОВОРУ</w:t>
      </w:r>
    </w:p>
    <w:p w14:paraId="48382433" w14:textId="77777777" w:rsidR="006F13F1" w:rsidRPr="003E37C2" w:rsidRDefault="006F13F1" w:rsidP="006F13F1">
      <w:pPr>
        <w:pStyle w:val="a3"/>
        <w:widowControl w:val="0"/>
        <w:numPr>
          <w:ilvl w:val="1"/>
          <w:numId w:val="5"/>
        </w:numPr>
        <w:tabs>
          <w:tab w:val="left" w:pos="142"/>
          <w:tab w:val="left" w:pos="1134"/>
        </w:tabs>
        <w:suppressAutoHyphens/>
        <w:ind w:left="0" w:right="-1" w:firstLine="567"/>
        <w:contextualSpacing/>
        <w:jc w:val="both"/>
        <w:rPr>
          <w:b/>
          <w:bCs/>
          <w:sz w:val="24"/>
          <w:szCs w:val="24"/>
          <w:lang w:val="uk-UA"/>
        </w:rPr>
      </w:pPr>
      <w:r w:rsidRPr="003E37C2">
        <w:rPr>
          <w:rFonts w:eastAsia="Arial Unicode MS"/>
          <w:sz w:val="24"/>
          <w:szCs w:val="24"/>
          <w:lang w:val="uk-UA" w:eastAsia="ar-SA" w:bidi="uk-UA"/>
        </w:rPr>
        <w:t xml:space="preserve"> Постачальник</w:t>
      </w:r>
      <w:r w:rsidRPr="003E37C2">
        <w:rPr>
          <w:sz w:val="24"/>
          <w:szCs w:val="24"/>
          <w:lang w:val="uk-UA"/>
        </w:rPr>
        <w:t xml:space="preserve"> відвантажує Товар за цінами, які зазначені у Додатку 1 «Специфікація», який є невід'ємною частиною цього Договору.</w:t>
      </w:r>
    </w:p>
    <w:p w14:paraId="2CD1924B" w14:textId="77777777" w:rsidR="006F13F1" w:rsidRPr="003E37C2" w:rsidRDefault="006F13F1" w:rsidP="006F13F1">
      <w:pPr>
        <w:pStyle w:val="a3"/>
        <w:widowControl w:val="0"/>
        <w:numPr>
          <w:ilvl w:val="1"/>
          <w:numId w:val="5"/>
        </w:numPr>
        <w:tabs>
          <w:tab w:val="left" w:pos="142"/>
          <w:tab w:val="left" w:pos="1134"/>
        </w:tabs>
        <w:suppressAutoHyphens/>
        <w:ind w:left="0" w:right="-1" w:firstLine="567"/>
        <w:contextualSpacing/>
        <w:jc w:val="both"/>
        <w:rPr>
          <w:b/>
          <w:bCs/>
          <w:sz w:val="24"/>
          <w:szCs w:val="24"/>
          <w:lang w:val="uk-UA"/>
        </w:rPr>
      </w:pPr>
      <w:r w:rsidRPr="003E37C2">
        <w:rPr>
          <w:sz w:val="24"/>
          <w:szCs w:val="24"/>
          <w:lang w:val="uk-UA"/>
        </w:rPr>
        <w:t xml:space="preserve">Загальна ціна даного Договору складає </w:t>
      </w:r>
      <w:r w:rsidRPr="003E37C2">
        <w:rPr>
          <w:b/>
          <w:bCs/>
          <w:sz w:val="24"/>
          <w:szCs w:val="24"/>
          <w:lang w:val="uk-UA"/>
        </w:rPr>
        <w:t>__________грн. (___________) без ПДВ</w:t>
      </w:r>
      <w:r w:rsidRPr="003E37C2">
        <w:rPr>
          <w:b/>
          <w:bCs/>
          <w:sz w:val="24"/>
          <w:szCs w:val="24"/>
        </w:rPr>
        <w:t>.</w:t>
      </w:r>
    </w:p>
    <w:p w14:paraId="7EE611F2" w14:textId="18694692" w:rsidR="006F13F1" w:rsidRPr="003E37C2" w:rsidRDefault="006F13F1" w:rsidP="006F13F1">
      <w:pPr>
        <w:pStyle w:val="a3"/>
        <w:widowControl w:val="0"/>
        <w:numPr>
          <w:ilvl w:val="1"/>
          <w:numId w:val="5"/>
        </w:numPr>
        <w:tabs>
          <w:tab w:val="left" w:pos="142"/>
          <w:tab w:val="left" w:pos="993"/>
          <w:tab w:val="left" w:pos="1134"/>
          <w:tab w:val="left" w:pos="1418"/>
        </w:tabs>
        <w:suppressAutoHyphens/>
        <w:ind w:left="0" w:firstLine="567"/>
        <w:jc w:val="both"/>
        <w:rPr>
          <w:sz w:val="24"/>
          <w:szCs w:val="24"/>
          <w:lang w:val="uk-UA"/>
        </w:rPr>
      </w:pPr>
      <w:r w:rsidRPr="003E37C2">
        <w:rPr>
          <w:sz w:val="24"/>
          <w:szCs w:val="24"/>
          <w:lang w:val="uk-UA"/>
        </w:rPr>
        <w:t xml:space="preserve">Ціна </w:t>
      </w:r>
      <w:r w:rsidR="007B41FC">
        <w:rPr>
          <w:sz w:val="24"/>
          <w:szCs w:val="24"/>
          <w:lang w:val="uk-UA"/>
        </w:rPr>
        <w:t xml:space="preserve">цього Договору </w:t>
      </w:r>
      <w:r w:rsidRPr="003E37C2">
        <w:rPr>
          <w:sz w:val="24"/>
          <w:szCs w:val="24"/>
          <w:lang w:val="uk-UA"/>
        </w:rPr>
        <w:t xml:space="preserve">включає вартість одиниці Товару у комплектації, визначеній у Додатку 1  «Специфікація», упаковки/тари, маркування, </w:t>
      </w:r>
      <w:r w:rsidRPr="003E37C2">
        <w:rPr>
          <w:sz w:val="24"/>
          <w:szCs w:val="24"/>
          <w:lang w:val="uk-UA" w:eastAsia="ar-SA"/>
        </w:rPr>
        <w:t>сплат</w:t>
      </w:r>
      <w:r>
        <w:rPr>
          <w:sz w:val="24"/>
          <w:szCs w:val="24"/>
          <w:lang w:val="uk-UA" w:eastAsia="ar-SA"/>
        </w:rPr>
        <w:t>и</w:t>
      </w:r>
      <w:r w:rsidRPr="003E37C2">
        <w:rPr>
          <w:sz w:val="24"/>
          <w:szCs w:val="24"/>
          <w:lang w:val="uk-UA" w:eastAsia="ar-SA"/>
        </w:rPr>
        <w:t xml:space="preserve"> мита, податків та інших зборів і обов’язкових платежів, </w:t>
      </w:r>
      <w:r w:rsidRPr="003E37C2">
        <w:rPr>
          <w:sz w:val="24"/>
          <w:szCs w:val="24"/>
          <w:lang w:val="uk-UA"/>
        </w:rPr>
        <w:t xml:space="preserve">транспортні витрати, вантажно-розвантажувальні роботи, а також вартість доставки Товару до Покупця у відповідності до визначених Договором умов </w:t>
      </w:r>
      <w:r w:rsidRPr="003E37C2">
        <w:rPr>
          <w:sz w:val="24"/>
          <w:szCs w:val="24"/>
          <w:lang w:val="uk-UA"/>
        </w:rPr>
        <w:lastRenderedPageBreak/>
        <w:t>поставки.</w:t>
      </w:r>
    </w:p>
    <w:p w14:paraId="5B4B74C9" w14:textId="77777777" w:rsidR="006F13F1" w:rsidRPr="003E37C2" w:rsidRDefault="006F13F1" w:rsidP="006F13F1">
      <w:pPr>
        <w:pStyle w:val="a3"/>
        <w:numPr>
          <w:ilvl w:val="1"/>
          <w:numId w:val="5"/>
        </w:numPr>
        <w:tabs>
          <w:tab w:val="left" w:pos="0"/>
          <w:tab w:val="left" w:pos="142"/>
          <w:tab w:val="left" w:pos="1134"/>
        </w:tabs>
        <w:ind w:left="0" w:right="-1" w:firstLine="567"/>
        <w:jc w:val="both"/>
        <w:rPr>
          <w:sz w:val="24"/>
          <w:szCs w:val="24"/>
          <w:lang w:val="uk-UA"/>
        </w:rPr>
      </w:pPr>
      <w:r w:rsidRPr="003E37C2">
        <w:rPr>
          <w:sz w:val="24"/>
          <w:szCs w:val="24"/>
          <w:shd w:val="clear" w:color="auto" w:fill="FFFFFF"/>
          <w:lang w:val="uk-UA" w:eastAsia="en-US"/>
        </w:rPr>
        <w:t>Постачальник не вправі збільшувати узгоджену ціну в односторонньому порядку.</w:t>
      </w:r>
    </w:p>
    <w:p w14:paraId="78CC373B" w14:textId="77777777" w:rsidR="006F13F1" w:rsidRPr="003E37C2" w:rsidRDefault="006F13F1" w:rsidP="006F13F1">
      <w:pPr>
        <w:pStyle w:val="a3"/>
        <w:numPr>
          <w:ilvl w:val="1"/>
          <w:numId w:val="5"/>
        </w:numPr>
        <w:tabs>
          <w:tab w:val="left" w:pos="0"/>
          <w:tab w:val="left" w:pos="142"/>
          <w:tab w:val="left" w:pos="1134"/>
        </w:tabs>
        <w:ind w:left="0" w:right="-1" w:firstLine="567"/>
        <w:jc w:val="both"/>
        <w:rPr>
          <w:sz w:val="24"/>
          <w:szCs w:val="24"/>
          <w:lang w:val="uk-UA"/>
        </w:rPr>
      </w:pPr>
      <w:r w:rsidRPr="003E37C2">
        <w:rPr>
          <w:sz w:val="24"/>
          <w:szCs w:val="24"/>
          <w:shd w:val="clear" w:color="auto" w:fill="FFFFFF"/>
          <w:lang w:val="uk-UA" w:eastAsia="en-US"/>
        </w:rPr>
        <w:t>Покупець може зменшити обсяги закупівлі в межах ціни Договору залежно від реального</w:t>
      </w:r>
      <w:r w:rsidRPr="003E37C2">
        <w:rPr>
          <w:sz w:val="24"/>
          <w:szCs w:val="24"/>
          <w:lang w:val="uk-UA" w:eastAsia="ar-SA"/>
        </w:rPr>
        <w:t xml:space="preserve"> фінансування видатків.</w:t>
      </w:r>
    </w:p>
    <w:p w14:paraId="4D6FC812" w14:textId="77777777" w:rsidR="006F13F1" w:rsidRPr="003E37C2" w:rsidRDefault="006F13F1" w:rsidP="006F13F1">
      <w:pPr>
        <w:widowControl w:val="0"/>
        <w:tabs>
          <w:tab w:val="left" w:pos="142"/>
          <w:tab w:val="left" w:pos="851"/>
          <w:tab w:val="left" w:pos="1134"/>
        </w:tabs>
        <w:suppressAutoHyphens/>
        <w:spacing w:after="0" w:line="240" w:lineRule="auto"/>
        <w:ind w:right="140" w:firstLine="567"/>
        <w:jc w:val="both"/>
        <w:rPr>
          <w:rFonts w:ascii="Times New Roman" w:eastAsia="Arial Unicode MS" w:hAnsi="Times New Roman" w:cs="Times New Roman"/>
          <w:sz w:val="24"/>
          <w:szCs w:val="24"/>
          <w:lang w:eastAsia="ar-SA" w:bidi="uk-UA"/>
        </w:rPr>
      </w:pPr>
    </w:p>
    <w:p w14:paraId="545B3B45" w14:textId="77777777" w:rsidR="006F13F1" w:rsidRPr="003E37C2" w:rsidRDefault="006F13F1" w:rsidP="006F13F1">
      <w:pPr>
        <w:pStyle w:val="a3"/>
        <w:widowControl w:val="0"/>
        <w:numPr>
          <w:ilvl w:val="0"/>
          <w:numId w:val="5"/>
        </w:numPr>
        <w:tabs>
          <w:tab w:val="left" w:pos="851"/>
        </w:tabs>
        <w:suppressAutoHyphens/>
        <w:ind w:right="140"/>
        <w:contextualSpacing/>
        <w:jc w:val="center"/>
        <w:rPr>
          <w:rFonts w:eastAsia="Arial Unicode MS"/>
          <w:b/>
          <w:sz w:val="24"/>
          <w:szCs w:val="24"/>
          <w:lang w:val="uk-UA" w:eastAsia="ar-SA" w:bidi="uk-UA"/>
        </w:rPr>
      </w:pPr>
      <w:r w:rsidRPr="003E37C2">
        <w:rPr>
          <w:rFonts w:eastAsia="Arial Unicode MS"/>
          <w:b/>
          <w:sz w:val="24"/>
          <w:szCs w:val="24"/>
          <w:lang w:val="uk-UA" w:eastAsia="ar-SA" w:bidi="uk-UA"/>
        </w:rPr>
        <w:t>ПОРЯДОК ЗДІЙСНЕННЯ РОЗРАХУНКІВ ЗА ДОГОВОРОМ</w:t>
      </w:r>
    </w:p>
    <w:p w14:paraId="4AFDB303" w14:textId="77777777" w:rsidR="006F13F1" w:rsidRPr="003E37C2" w:rsidRDefault="006F13F1" w:rsidP="006F13F1">
      <w:pPr>
        <w:tabs>
          <w:tab w:val="left" w:pos="993"/>
        </w:tabs>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4.1.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01C957FB" w14:textId="77777777" w:rsidR="006F13F1" w:rsidRPr="003E37C2" w:rsidRDefault="006F13F1" w:rsidP="006F13F1">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4.2. Розрахунки за Товар, якщо інший порядок не встановлено у Додатку 1 «Специфікації», здійснюються наступним чином: платіж у розмірі 100% вартості Това</w:t>
      </w:r>
      <w:r>
        <w:rPr>
          <w:rFonts w:ascii="Times New Roman" w:hAnsi="Times New Roman" w:cs="Times New Roman"/>
          <w:sz w:val="24"/>
          <w:szCs w:val="24"/>
        </w:rPr>
        <w:t xml:space="preserve">ру здійснюватиметься </w:t>
      </w:r>
      <w:r w:rsidRPr="00544A51">
        <w:rPr>
          <w:rFonts w:ascii="Times New Roman" w:hAnsi="Times New Roman" w:cs="Times New Roman"/>
          <w:sz w:val="24"/>
          <w:szCs w:val="24"/>
        </w:rPr>
        <w:t xml:space="preserve">протягом </w:t>
      </w:r>
      <w:r>
        <w:rPr>
          <w:rFonts w:ascii="Times New Roman" w:hAnsi="Times New Roman" w:cs="Times New Roman"/>
          <w:sz w:val="24"/>
          <w:szCs w:val="24"/>
        </w:rPr>
        <w:t xml:space="preserve">10 </w:t>
      </w:r>
      <w:r w:rsidRPr="00544A51">
        <w:rPr>
          <w:rFonts w:ascii="Times New Roman" w:hAnsi="Times New Roman" w:cs="Times New Roman"/>
          <w:sz w:val="24"/>
          <w:szCs w:val="24"/>
        </w:rPr>
        <w:t>(</w:t>
      </w:r>
      <w:r>
        <w:rPr>
          <w:rFonts w:ascii="Times New Roman" w:hAnsi="Times New Roman" w:cs="Times New Roman"/>
          <w:sz w:val="24"/>
          <w:szCs w:val="24"/>
        </w:rPr>
        <w:t>десяти</w:t>
      </w:r>
      <w:r w:rsidRPr="00544A51">
        <w:rPr>
          <w:rFonts w:ascii="Times New Roman" w:hAnsi="Times New Roman" w:cs="Times New Roman"/>
          <w:sz w:val="24"/>
          <w:szCs w:val="24"/>
        </w:rPr>
        <w:t>) банківських</w:t>
      </w:r>
      <w:r w:rsidRPr="003E37C2">
        <w:rPr>
          <w:rFonts w:ascii="Times New Roman" w:hAnsi="Times New Roman" w:cs="Times New Roman"/>
          <w:sz w:val="24"/>
          <w:szCs w:val="24"/>
        </w:rPr>
        <w:t xml:space="preserve"> днів з дати постачання Товару та підписання уповноваженими представниками Сторін видаткової накладної. У разі, якщо поставка здійснена лише частково, або партіям (видаткова накладна підписана лише на частину Товару, зазначеного у Додатку 1 «Специфікації»), оплата здійснюється пропорційно за фактично поставлену кількість Товару.</w:t>
      </w:r>
    </w:p>
    <w:p w14:paraId="2440DC27" w14:textId="6540453B" w:rsidR="006F13F1" w:rsidRPr="003E37C2" w:rsidRDefault="006F13F1" w:rsidP="006F13F1">
      <w:pPr>
        <w:widowControl w:val="0"/>
        <w:tabs>
          <w:tab w:val="left" w:pos="1134"/>
        </w:tabs>
        <w:suppressAutoHyphens/>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 xml:space="preserve">4.3. Оплата за Товар звільнена від податку на додану вартість на підставі </w:t>
      </w:r>
      <w:r>
        <w:rPr>
          <w:rFonts w:ascii="Times New Roman" w:hAnsi="Times New Roman" w:cs="Times New Roman"/>
          <w:sz w:val="24"/>
          <w:szCs w:val="24"/>
        </w:rPr>
        <w:t>пункту</w:t>
      </w:r>
      <w:r w:rsidRPr="003E37C2">
        <w:rPr>
          <w:rFonts w:ascii="Times New Roman" w:hAnsi="Times New Roman" w:cs="Times New Roman"/>
          <w:sz w:val="24"/>
          <w:szCs w:val="24"/>
        </w:rPr>
        <w:t xml:space="preserve"> 197.11 </w:t>
      </w:r>
      <w:r>
        <w:rPr>
          <w:rFonts w:ascii="Times New Roman" w:hAnsi="Times New Roman" w:cs="Times New Roman"/>
          <w:sz w:val="24"/>
          <w:szCs w:val="24"/>
        </w:rPr>
        <w:t xml:space="preserve">статті 197 </w:t>
      </w:r>
      <w:r w:rsidRPr="003E37C2">
        <w:rPr>
          <w:rFonts w:ascii="Times New Roman" w:hAnsi="Times New Roman" w:cs="Times New Roman"/>
          <w:sz w:val="24"/>
          <w:szCs w:val="24"/>
        </w:rPr>
        <w:t>Податкового кодексу України, у зв’язку з тим, що поставлені Товари фінансуються за рахунок міжнародної технічної допомоги, яка надається відповідно до міжнародного договору: Угоди між Урядом України і Урядом Сполучених Штатів Америки про гуманітарне і техніко-економічне співробітництво від 07 травня 1992 року та в рамках реалізації проекту «</w:t>
      </w:r>
      <w:r w:rsidR="006C0ABA" w:rsidRPr="006C0ABA">
        <w:rPr>
          <w:rFonts w:ascii="Times New Roman" w:hAnsi="Times New Roman" w:cs="Times New Roman"/>
          <w:sz w:val="24"/>
          <w:szCs w:val="24"/>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sidRPr="003E37C2">
        <w:rPr>
          <w:rFonts w:ascii="Times New Roman" w:hAnsi="Times New Roman" w:cs="Times New Roman"/>
          <w:sz w:val="24"/>
          <w:szCs w:val="24"/>
        </w:rPr>
        <w:t>»</w:t>
      </w:r>
      <w:r w:rsidRPr="003E37C2">
        <w:rPr>
          <w:rFonts w:ascii="Times New Roman" w:hAnsi="Times New Roman" w:cs="Times New Roman"/>
          <w:color w:val="000000"/>
          <w:sz w:val="24"/>
          <w:szCs w:val="24"/>
        </w:rPr>
        <w:t xml:space="preserve">. </w:t>
      </w:r>
    </w:p>
    <w:p w14:paraId="674A7ED6" w14:textId="77777777" w:rsidR="006F13F1" w:rsidRPr="003E37C2" w:rsidRDefault="006F13F1" w:rsidP="006F13F1">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2FF0D134" w14:textId="77777777" w:rsidR="006F13F1" w:rsidRDefault="006F13F1" w:rsidP="006F13F1">
      <w:pPr>
        <w:widowControl w:val="0"/>
        <w:suppressAutoHyphens/>
        <w:spacing w:after="0" w:line="240" w:lineRule="auto"/>
        <w:ind w:right="-1" w:firstLine="567"/>
        <w:jc w:val="both"/>
        <w:rPr>
          <w:rFonts w:ascii="Times New Roman" w:eastAsia="Arial Unicode MS" w:hAnsi="Times New Roman" w:cs="Times New Roman"/>
          <w:sz w:val="24"/>
          <w:szCs w:val="24"/>
          <w:lang w:eastAsia="ar-SA"/>
        </w:rPr>
      </w:pPr>
      <w:r w:rsidRPr="003E37C2">
        <w:rPr>
          <w:rFonts w:ascii="Times New Roman" w:eastAsia="Arial Unicode MS" w:hAnsi="Times New Roman" w:cs="Times New Roman"/>
          <w:sz w:val="24"/>
          <w:szCs w:val="24"/>
          <w:lang w:eastAsia="ar-SA" w:bidi="uk-UA"/>
        </w:rPr>
        <w:t xml:space="preserve">4.5. </w:t>
      </w:r>
      <w:r w:rsidRPr="003E37C2">
        <w:rPr>
          <w:rFonts w:ascii="Times New Roman" w:eastAsia="Arial Unicode MS" w:hAnsi="Times New Roman" w:cs="Times New Roman"/>
          <w:sz w:val="24"/>
          <w:szCs w:val="24"/>
          <w:lang w:eastAsia="ar-S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3E37C2">
        <w:rPr>
          <w:rFonts w:ascii="Times New Roman" w:hAnsi="Times New Roman" w:cs="Times New Roman"/>
          <w:sz w:val="24"/>
          <w:szCs w:val="24"/>
        </w:rPr>
        <w:t xml:space="preserve">Покупцем фактичного обсягу </w:t>
      </w:r>
      <w:r w:rsidRPr="003E37C2">
        <w:rPr>
          <w:rFonts w:ascii="Times New Roman" w:eastAsia="Arial Unicode MS" w:hAnsi="Times New Roman" w:cs="Times New Roman"/>
          <w:sz w:val="24"/>
          <w:szCs w:val="24"/>
          <w:lang w:eastAsia="ar-SA"/>
        </w:rPr>
        <w:t xml:space="preserve">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 </w:t>
      </w:r>
    </w:p>
    <w:p w14:paraId="44967C3A" w14:textId="70B5CBBB" w:rsidR="006F13F1" w:rsidRPr="0073683A" w:rsidRDefault="006F13F1" w:rsidP="006F13F1">
      <w:pPr>
        <w:widowControl w:val="0"/>
        <w:suppressAutoHyphens/>
        <w:spacing w:after="0" w:line="240" w:lineRule="auto"/>
        <w:ind w:right="-1" w:firstLine="567"/>
        <w:jc w:val="both"/>
        <w:rPr>
          <w:rFonts w:ascii="Times New Roman" w:eastAsia="Arial Unicode MS" w:hAnsi="Times New Roman"/>
          <w:sz w:val="24"/>
          <w:szCs w:val="24"/>
          <w:lang w:eastAsia="ar-SA"/>
        </w:rPr>
      </w:pPr>
      <w:r w:rsidRPr="00847F60">
        <w:rPr>
          <w:rFonts w:ascii="Times New Roman" w:eastAsia="Arial Unicode MS" w:hAnsi="Times New Roman"/>
          <w:sz w:val="24"/>
          <w:szCs w:val="24"/>
          <w:lang w:eastAsia="ar-SA"/>
        </w:rPr>
        <w:t>4.6</w:t>
      </w:r>
      <w:r w:rsidRPr="0073683A">
        <w:rPr>
          <w:rFonts w:ascii="Times New Roman" w:eastAsia="Arial Unicode MS" w:hAnsi="Times New Roman"/>
          <w:sz w:val="24"/>
          <w:szCs w:val="24"/>
          <w:lang w:eastAsia="ar-SA"/>
        </w:rPr>
        <w:t>.</w:t>
      </w:r>
      <w:r w:rsidRPr="0073683A">
        <w:rPr>
          <w:rFonts w:ascii="Times New Roman" w:hAnsi="Times New Roman"/>
          <w:color w:val="000000"/>
          <w:sz w:val="24"/>
          <w:szCs w:val="24"/>
          <w:shd w:val="clear" w:color="auto" w:fill="FFFFFF"/>
        </w:rPr>
        <w:t xml:space="preserve"> За кошти проекту «</w:t>
      </w:r>
      <w:r w:rsidR="00C44A4D" w:rsidRPr="00C44A4D">
        <w:rPr>
          <w:rFonts w:ascii="Times New Roman" w:hAnsi="Times New Roman"/>
          <w:color w:val="000000"/>
          <w:sz w:val="24"/>
          <w:szCs w:val="24"/>
          <w:shd w:val="clear" w:color="auto" w:fill="FFFFFF"/>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sidRPr="0073683A">
        <w:rPr>
          <w:rFonts w:ascii="Times New Roman" w:hAnsi="Times New Roman"/>
          <w:color w:val="000000"/>
          <w:sz w:val="24"/>
          <w:szCs w:val="24"/>
          <w:shd w:val="clear" w:color="auto" w:fill="FFFFFF"/>
        </w:rPr>
        <w:t xml:space="preserve">», за рахунок якого здійснюється оплата за </w:t>
      </w:r>
      <w:r>
        <w:rPr>
          <w:rFonts w:ascii="Times New Roman" w:hAnsi="Times New Roman"/>
          <w:color w:val="000000"/>
          <w:sz w:val="24"/>
          <w:szCs w:val="24"/>
          <w:shd w:val="clear" w:color="auto" w:fill="FFFFFF"/>
        </w:rPr>
        <w:t>Т</w:t>
      </w:r>
      <w:r w:rsidRPr="0073683A">
        <w:rPr>
          <w:rFonts w:ascii="Times New Roman" w:hAnsi="Times New Roman"/>
          <w:color w:val="000000"/>
          <w:sz w:val="24"/>
          <w:szCs w:val="24"/>
          <w:shd w:val="clear" w:color="auto" w:fill="FFFFFF"/>
        </w:rPr>
        <w:t>овари, в жодному разі не проводиться оплата штрафних санкцій П</w:t>
      </w:r>
      <w:r>
        <w:rPr>
          <w:rFonts w:ascii="Times New Roman" w:hAnsi="Times New Roman"/>
          <w:color w:val="000000"/>
          <w:sz w:val="24"/>
          <w:szCs w:val="24"/>
          <w:shd w:val="clear" w:color="auto" w:fill="FFFFFF"/>
        </w:rPr>
        <w:t>остачальника</w:t>
      </w:r>
      <w:r w:rsidRPr="0073683A">
        <w:rPr>
          <w:rFonts w:ascii="Times New Roman" w:hAnsi="Times New Roman"/>
          <w:color w:val="000000"/>
          <w:sz w:val="24"/>
          <w:szCs w:val="24"/>
          <w:shd w:val="clear" w:color="auto" w:fill="FFFFFF"/>
        </w:rPr>
        <w:t xml:space="preserve"> або відшкодування Покупцем збитків третім особам, які покладені на нього з його вини.</w:t>
      </w:r>
    </w:p>
    <w:p w14:paraId="5C2889B8" w14:textId="77777777" w:rsidR="006F13F1" w:rsidRPr="003E37C2" w:rsidRDefault="006F13F1" w:rsidP="006F13F1">
      <w:pPr>
        <w:widowControl w:val="0"/>
        <w:suppressAutoHyphens/>
        <w:spacing w:after="0" w:line="240" w:lineRule="auto"/>
        <w:ind w:right="-1" w:firstLine="567"/>
        <w:jc w:val="both"/>
        <w:rPr>
          <w:rFonts w:ascii="Times New Roman" w:eastAsia="Arial Unicode MS" w:hAnsi="Times New Roman" w:cs="Times New Roman"/>
          <w:sz w:val="24"/>
          <w:szCs w:val="24"/>
          <w:lang w:eastAsia="ar-SA"/>
        </w:rPr>
      </w:pPr>
    </w:p>
    <w:p w14:paraId="1A385115" w14:textId="77777777" w:rsidR="006F13F1" w:rsidRPr="003E37C2" w:rsidRDefault="006F13F1" w:rsidP="006F13F1">
      <w:pPr>
        <w:pStyle w:val="a3"/>
        <w:widowControl w:val="0"/>
        <w:tabs>
          <w:tab w:val="left" w:pos="851"/>
        </w:tabs>
        <w:suppressAutoHyphens/>
        <w:ind w:left="360" w:right="140"/>
        <w:jc w:val="center"/>
        <w:rPr>
          <w:rFonts w:eastAsia="Arial Unicode MS"/>
          <w:sz w:val="24"/>
          <w:szCs w:val="24"/>
          <w:lang w:val="uk-UA" w:eastAsia="ar-SA" w:bidi="uk-UA"/>
        </w:rPr>
      </w:pPr>
      <w:r w:rsidRPr="003E37C2">
        <w:rPr>
          <w:rFonts w:eastAsia="Calibri"/>
          <w:b/>
          <w:sz w:val="24"/>
          <w:szCs w:val="24"/>
          <w:lang w:val="uk-UA"/>
        </w:rPr>
        <w:t xml:space="preserve">5. </w:t>
      </w:r>
      <w:r w:rsidRPr="003E37C2">
        <w:rPr>
          <w:b/>
          <w:sz w:val="24"/>
          <w:szCs w:val="24"/>
          <w:lang w:val="uk-UA"/>
        </w:rPr>
        <w:t xml:space="preserve">ЯКІСТЬ, КОМПЛЕКТНІСТЬ ТА АСОРТИМЕНТ. УПАКОВКА ТА </w:t>
      </w:r>
      <w:r>
        <w:rPr>
          <w:b/>
          <w:sz w:val="24"/>
          <w:szCs w:val="24"/>
          <w:lang w:val="uk-UA"/>
        </w:rPr>
        <w:t>М</w:t>
      </w:r>
      <w:r w:rsidRPr="003E37C2">
        <w:rPr>
          <w:b/>
          <w:sz w:val="24"/>
          <w:szCs w:val="24"/>
          <w:lang w:val="uk-UA"/>
        </w:rPr>
        <w:t>АРКУВАННЯ</w:t>
      </w:r>
    </w:p>
    <w:p w14:paraId="7D8B420E" w14:textId="77777777" w:rsidR="006F13F1" w:rsidRPr="003E37C2" w:rsidRDefault="006F13F1" w:rsidP="006F13F1">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5.1.</w:t>
      </w:r>
      <w:r w:rsidRPr="003E37C2">
        <w:rPr>
          <w:rFonts w:ascii="Times New Roman" w:hAnsi="Times New Roman" w:cs="Times New Roman"/>
          <w:sz w:val="24"/>
          <w:szCs w:val="24"/>
        </w:rPr>
        <w:tab/>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w:t>
      </w:r>
      <w:r>
        <w:rPr>
          <w:rFonts w:ascii="Times New Roman" w:hAnsi="Times New Roman" w:cs="Times New Roman"/>
          <w:sz w:val="24"/>
          <w:szCs w:val="24"/>
        </w:rPr>
        <w:t>Додаток 1 «</w:t>
      </w:r>
      <w:r w:rsidRPr="003E37C2">
        <w:rPr>
          <w:rFonts w:ascii="Times New Roman" w:hAnsi="Times New Roman" w:cs="Times New Roman"/>
          <w:sz w:val="24"/>
          <w:szCs w:val="24"/>
        </w:rPr>
        <w:t>Специфікація</w:t>
      </w:r>
      <w:r>
        <w:rPr>
          <w:rFonts w:ascii="Times New Roman" w:hAnsi="Times New Roman" w:cs="Times New Roman"/>
          <w:sz w:val="24"/>
          <w:szCs w:val="24"/>
        </w:rPr>
        <w:t xml:space="preserve">» </w:t>
      </w:r>
      <w:r w:rsidRPr="003E37C2">
        <w:rPr>
          <w:rFonts w:ascii="Times New Roman" w:hAnsi="Times New Roman" w:cs="Times New Roman"/>
          <w:sz w:val="24"/>
          <w:szCs w:val="24"/>
        </w:rPr>
        <w:t xml:space="preserve">може встановлювати додаткові вимоги щодо Товару. </w:t>
      </w:r>
    </w:p>
    <w:p w14:paraId="62721276" w14:textId="77777777" w:rsidR="006F13F1" w:rsidRPr="003E37C2" w:rsidRDefault="006F13F1" w:rsidP="006F13F1">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5.2.</w:t>
      </w:r>
      <w:r w:rsidRPr="003E37C2">
        <w:rPr>
          <w:rFonts w:ascii="Times New Roman" w:hAnsi="Times New Roman" w:cs="Times New Roman"/>
          <w:sz w:val="24"/>
          <w:szCs w:val="24"/>
        </w:rPr>
        <w:tab/>
        <w:t xml:space="preserve">Постачальник гарантує якість Товару, що поставляється за цим Договором, за умови його зберігання згідно вимог виробника. </w:t>
      </w:r>
    </w:p>
    <w:p w14:paraId="4D3B30FA" w14:textId="77777777" w:rsidR="006F13F1" w:rsidRPr="003E37C2" w:rsidRDefault="006F13F1" w:rsidP="006F13F1">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72D2C72D" w14:textId="77777777" w:rsidR="006F13F1" w:rsidRPr="003E37C2" w:rsidRDefault="006F13F1" w:rsidP="006F13F1">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lastRenderedPageBreak/>
        <w:t>5.2.2. 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1B2FF9D1" w14:textId="77777777" w:rsidR="006F13F1" w:rsidRPr="003E37C2" w:rsidRDefault="006F13F1" w:rsidP="006F13F1">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5.3.</w:t>
      </w:r>
      <w:r w:rsidRPr="003E37C2">
        <w:rPr>
          <w:rFonts w:ascii="Times New Roman" w:hAnsi="Times New Roman" w:cs="Times New Roman"/>
          <w:sz w:val="24"/>
          <w:szCs w:val="24"/>
        </w:rPr>
        <w:tab/>
        <w:t>Асортимент та комплектність Товару, що поставляється, повинен відповідати умовам</w:t>
      </w:r>
      <w:r>
        <w:rPr>
          <w:rFonts w:ascii="Times New Roman" w:hAnsi="Times New Roman" w:cs="Times New Roman"/>
          <w:sz w:val="24"/>
          <w:szCs w:val="24"/>
        </w:rPr>
        <w:t xml:space="preserve"> Додатку 1 «</w:t>
      </w:r>
      <w:r w:rsidRPr="003E37C2">
        <w:rPr>
          <w:rFonts w:ascii="Times New Roman" w:hAnsi="Times New Roman" w:cs="Times New Roman"/>
          <w:sz w:val="24"/>
          <w:szCs w:val="24"/>
        </w:rPr>
        <w:t>Специфікаці</w:t>
      </w:r>
      <w:r>
        <w:rPr>
          <w:rFonts w:ascii="Times New Roman" w:hAnsi="Times New Roman" w:cs="Times New Roman"/>
          <w:sz w:val="24"/>
          <w:szCs w:val="24"/>
        </w:rPr>
        <w:t>я»</w:t>
      </w:r>
      <w:r w:rsidRPr="003E37C2">
        <w:rPr>
          <w:rFonts w:ascii="Times New Roman" w:hAnsi="Times New Roman" w:cs="Times New Roman"/>
          <w:sz w:val="24"/>
          <w:szCs w:val="24"/>
        </w:rPr>
        <w:t xml:space="preserve"> до цього Договору.</w:t>
      </w:r>
    </w:p>
    <w:p w14:paraId="1A8F9321" w14:textId="77777777" w:rsidR="006F13F1" w:rsidRPr="003E37C2" w:rsidRDefault="006F13F1" w:rsidP="006F13F1">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5.4.</w:t>
      </w:r>
      <w:r w:rsidRPr="003E37C2">
        <w:rPr>
          <w:rFonts w:ascii="Times New Roman" w:hAnsi="Times New Roman" w:cs="Times New Roman"/>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110C286A" w14:textId="77777777" w:rsidR="006F13F1" w:rsidRPr="003E37C2" w:rsidRDefault="006F13F1" w:rsidP="006F13F1">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 xml:space="preserve">5.4.1. Упаковка і маркування Товару повинні відповідати </w:t>
      </w:r>
      <w:r>
        <w:rPr>
          <w:rFonts w:ascii="Times New Roman" w:hAnsi="Times New Roman" w:cs="Times New Roman"/>
          <w:sz w:val="24"/>
          <w:szCs w:val="24"/>
        </w:rPr>
        <w:t>Додатку 1 «С</w:t>
      </w:r>
      <w:r w:rsidRPr="003E37C2">
        <w:rPr>
          <w:rFonts w:ascii="Times New Roman" w:hAnsi="Times New Roman" w:cs="Times New Roman"/>
          <w:sz w:val="24"/>
          <w:szCs w:val="24"/>
        </w:rPr>
        <w:t>пецифікаці</w:t>
      </w:r>
      <w:r>
        <w:rPr>
          <w:rFonts w:ascii="Times New Roman" w:hAnsi="Times New Roman" w:cs="Times New Roman"/>
          <w:sz w:val="24"/>
          <w:szCs w:val="24"/>
        </w:rPr>
        <w:t>я»</w:t>
      </w:r>
      <w:r w:rsidRPr="003E37C2">
        <w:rPr>
          <w:rFonts w:ascii="Times New Roman" w:hAnsi="Times New Roman" w:cs="Times New Roman"/>
          <w:sz w:val="24"/>
          <w:szCs w:val="24"/>
        </w:rPr>
        <w:t xml:space="preserve">, технічним умовам i стандартам та забезпечувати належні умови транспортування Товару. </w:t>
      </w:r>
    </w:p>
    <w:p w14:paraId="1A7732AB" w14:textId="77777777" w:rsidR="006F13F1" w:rsidRPr="003E37C2" w:rsidRDefault="006F13F1" w:rsidP="006F13F1">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69DF7A86" w14:textId="77777777" w:rsidR="006F13F1" w:rsidRPr="003E37C2" w:rsidRDefault="006F13F1" w:rsidP="006F13F1">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3D6C4D8F" w14:textId="77777777" w:rsidR="006F13F1" w:rsidRPr="003E37C2" w:rsidRDefault="006F13F1" w:rsidP="006F13F1">
      <w:pPr>
        <w:tabs>
          <w:tab w:val="left" w:pos="993"/>
        </w:tab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sz w:val="24"/>
          <w:szCs w:val="24"/>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7EE8297B" w14:textId="77777777" w:rsidR="006F13F1" w:rsidRPr="003E37C2" w:rsidRDefault="006F13F1" w:rsidP="006F13F1">
      <w:pPr>
        <w:tabs>
          <w:tab w:val="left" w:pos="993"/>
        </w:tabs>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5.5.</w:t>
      </w:r>
      <w:r w:rsidRPr="003E37C2">
        <w:rPr>
          <w:rFonts w:ascii="Times New Roman" w:hAnsi="Times New Roman" w:cs="Times New Roman"/>
          <w:sz w:val="24"/>
          <w:szCs w:val="24"/>
        </w:rPr>
        <w:tab/>
        <w:t xml:space="preserve">Постачальник зобов’язується забезпечити </w:t>
      </w:r>
      <w:r>
        <w:rPr>
          <w:rFonts w:ascii="Times New Roman" w:hAnsi="Times New Roman" w:cs="Times New Roman"/>
          <w:sz w:val="24"/>
          <w:szCs w:val="24"/>
        </w:rPr>
        <w:t>проведення процедури оцінки відповідності</w:t>
      </w:r>
      <w:r w:rsidRPr="003E37C2">
        <w:rPr>
          <w:rFonts w:ascii="Times New Roman" w:hAnsi="Times New Roman" w:cs="Times New Roman"/>
          <w:sz w:val="24"/>
          <w:szCs w:val="24"/>
        </w:rPr>
        <w:t xml:space="preserve"> Товару, якщо дата закінчення строку дії </w:t>
      </w:r>
      <w:r>
        <w:rPr>
          <w:rFonts w:ascii="Times New Roman" w:hAnsi="Times New Roman" w:cs="Times New Roman"/>
          <w:sz w:val="24"/>
          <w:szCs w:val="24"/>
        </w:rPr>
        <w:t>оцінки відповідності</w:t>
      </w:r>
      <w:r w:rsidRPr="003E37C2">
        <w:rPr>
          <w:rFonts w:ascii="Times New Roman" w:hAnsi="Times New Roman" w:cs="Times New Roman"/>
          <w:sz w:val="24"/>
          <w:szCs w:val="24"/>
        </w:rPr>
        <w:t xml:space="preserve"> на Товар припадає до дати закінчення терміну придатності Товару.</w:t>
      </w:r>
    </w:p>
    <w:p w14:paraId="2B8C5F47" w14:textId="77777777" w:rsidR="006F13F1" w:rsidRPr="003E37C2" w:rsidRDefault="006F13F1" w:rsidP="006F13F1">
      <w:pPr>
        <w:widowControl w:val="0"/>
        <w:tabs>
          <w:tab w:val="left" w:pos="851"/>
          <w:tab w:val="left" w:pos="1843"/>
        </w:tabs>
        <w:suppressAutoHyphens/>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 xml:space="preserve">5.6. Якщо інше не вказано у </w:t>
      </w:r>
      <w:r>
        <w:rPr>
          <w:rFonts w:ascii="Times New Roman" w:hAnsi="Times New Roman" w:cs="Times New Roman"/>
          <w:sz w:val="24"/>
          <w:szCs w:val="24"/>
        </w:rPr>
        <w:t>Додатку 1 «</w:t>
      </w:r>
      <w:r w:rsidRPr="003E37C2">
        <w:rPr>
          <w:rFonts w:ascii="Times New Roman" w:hAnsi="Times New Roman" w:cs="Times New Roman"/>
          <w:sz w:val="24"/>
          <w:szCs w:val="24"/>
        </w:rPr>
        <w:t>Специфікаці</w:t>
      </w:r>
      <w:r>
        <w:rPr>
          <w:rFonts w:ascii="Times New Roman" w:hAnsi="Times New Roman" w:cs="Times New Roman"/>
          <w:sz w:val="24"/>
          <w:szCs w:val="24"/>
        </w:rPr>
        <w:t>я»</w:t>
      </w:r>
      <w:r w:rsidRPr="003E37C2">
        <w:rPr>
          <w:rFonts w:ascii="Times New Roman" w:hAnsi="Times New Roman" w:cs="Times New Roman"/>
          <w:sz w:val="24"/>
          <w:szCs w:val="24"/>
        </w:rPr>
        <w:t xml:space="preserve">, термін придатності Товару на дату його поставки Покупцю має становити не менше ніж </w:t>
      </w:r>
      <w:r>
        <w:rPr>
          <w:rFonts w:ascii="Times New Roman" w:hAnsi="Times New Roman" w:cs="Times New Roman"/>
          <w:sz w:val="24"/>
          <w:szCs w:val="24"/>
        </w:rPr>
        <w:t>50</w:t>
      </w:r>
      <w:r w:rsidRPr="003E37C2">
        <w:rPr>
          <w:rFonts w:ascii="Times New Roman" w:hAnsi="Times New Roman" w:cs="Times New Roman"/>
          <w:sz w:val="24"/>
          <w:szCs w:val="24"/>
        </w:rPr>
        <w:t>%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432FE98E" w14:textId="77777777" w:rsidR="006F13F1" w:rsidRPr="003E37C2" w:rsidRDefault="006F13F1" w:rsidP="006F13F1">
      <w:pPr>
        <w:widowControl w:val="0"/>
        <w:tabs>
          <w:tab w:val="left" w:pos="851"/>
          <w:tab w:val="left" w:pos="1843"/>
        </w:tabs>
        <w:suppressAutoHyphens/>
        <w:spacing w:after="0" w:line="240" w:lineRule="auto"/>
        <w:ind w:right="140"/>
        <w:contextualSpacing/>
        <w:jc w:val="both"/>
        <w:rPr>
          <w:rFonts w:ascii="Times New Roman" w:hAnsi="Times New Roman" w:cs="Times New Roman"/>
          <w:sz w:val="24"/>
          <w:szCs w:val="24"/>
        </w:rPr>
      </w:pPr>
    </w:p>
    <w:p w14:paraId="201FC05C" w14:textId="77777777" w:rsidR="006F13F1" w:rsidRPr="003E37C2" w:rsidRDefault="006F13F1" w:rsidP="006F13F1">
      <w:pPr>
        <w:pStyle w:val="a3"/>
        <w:widowControl w:val="0"/>
        <w:numPr>
          <w:ilvl w:val="0"/>
          <w:numId w:val="2"/>
        </w:numPr>
        <w:tabs>
          <w:tab w:val="left" w:pos="851"/>
          <w:tab w:val="left" w:pos="1276"/>
          <w:tab w:val="left" w:pos="1843"/>
        </w:tabs>
        <w:suppressAutoHyphens/>
        <w:ind w:right="140"/>
        <w:contextualSpacing/>
        <w:jc w:val="center"/>
        <w:rPr>
          <w:bCs/>
          <w:sz w:val="24"/>
          <w:szCs w:val="24"/>
          <w:lang w:val="uk-UA"/>
        </w:rPr>
      </w:pPr>
      <w:r w:rsidRPr="003E37C2">
        <w:rPr>
          <w:b/>
          <w:bCs/>
          <w:sz w:val="24"/>
          <w:szCs w:val="24"/>
          <w:lang w:val="uk-UA"/>
        </w:rPr>
        <w:t>ПРАВА ТА ОБОВ'ЯЗКИ СТОРІН</w:t>
      </w:r>
    </w:p>
    <w:p w14:paraId="7D233FBE" w14:textId="77777777" w:rsidR="006F13F1" w:rsidRPr="003E37C2" w:rsidRDefault="006F13F1" w:rsidP="006F13F1">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6.1. Постачальник зобов'язується: </w:t>
      </w:r>
    </w:p>
    <w:p w14:paraId="4C515050" w14:textId="77777777" w:rsidR="006F13F1" w:rsidRPr="003E37C2" w:rsidRDefault="006F13F1" w:rsidP="006F13F1">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постачати Покупцю Товар в кількості, строк  та на умовах даного Договору;</w:t>
      </w:r>
    </w:p>
    <w:p w14:paraId="6682E34E" w14:textId="77777777" w:rsidR="006F13F1" w:rsidRPr="003E37C2" w:rsidRDefault="006F13F1" w:rsidP="006F13F1">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забезпечувати Покупця високоякісним Товаром; </w:t>
      </w:r>
    </w:p>
    <w:p w14:paraId="465703CC" w14:textId="77777777" w:rsidR="006F13F1" w:rsidRPr="003E37C2" w:rsidRDefault="006F13F1" w:rsidP="006F13F1">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1339887F" w14:textId="77777777" w:rsidR="006F13F1" w:rsidRPr="003E37C2" w:rsidRDefault="006F13F1" w:rsidP="006F13F1">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не розголошувати інформацію про Покупця, отриману при виконанні умов даного Договору; </w:t>
      </w:r>
    </w:p>
    <w:p w14:paraId="21362C62" w14:textId="77777777" w:rsidR="006F13F1" w:rsidRPr="003E37C2" w:rsidRDefault="006F13F1" w:rsidP="006F13F1">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при виконанні своїх зобов'язань керуватися цим Договором та вимогами законодавства України. </w:t>
      </w:r>
    </w:p>
    <w:p w14:paraId="36516094" w14:textId="77777777" w:rsidR="006F13F1" w:rsidRPr="003E37C2" w:rsidRDefault="006F13F1" w:rsidP="006F13F1">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6.2. Постачальник має право: </w:t>
      </w:r>
    </w:p>
    <w:p w14:paraId="6AF2D159" w14:textId="77777777" w:rsidR="006F13F1" w:rsidRPr="003E37C2" w:rsidRDefault="006F13F1" w:rsidP="006F13F1">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знайомитись з документацією, або отримувати у Покупця інформацію, необхідну для виконання умов цього Договору; </w:t>
      </w:r>
    </w:p>
    <w:p w14:paraId="00563D65" w14:textId="77777777" w:rsidR="006F13F1" w:rsidRPr="003E37C2" w:rsidRDefault="006F13F1" w:rsidP="006F13F1">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вимагати від Покупця своєчасної оплати за поставлений Товар;</w:t>
      </w:r>
    </w:p>
    <w:p w14:paraId="077DFB20" w14:textId="77777777" w:rsidR="006F13F1" w:rsidRPr="003E37C2" w:rsidRDefault="006F13F1" w:rsidP="006F13F1">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вимагати від Покупця належного виконання умов цього Договору. </w:t>
      </w:r>
    </w:p>
    <w:p w14:paraId="0717AD48" w14:textId="77777777" w:rsidR="006F13F1" w:rsidRPr="003E37C2" w:rsidRDefault="006F13F1" w:rsidP="006F13F1">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6.3. Покупець зобов'язаний: </w:t>
      </w:r>
    </w:p>
    <w:p w14:paraId="325F5CEB" w14:textId="77777777" w:rsidR="006F13F1" w:rsidRPr="003E37C2" w:rsidRDefault="006F13F1" w:rsidP="006F13F1">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прийняти та оплатити поставлений Товар відповідно до вимог цього Договору; </w:t>
      </w:r>
    </w:p>
    <w:p w14:paraId="0F7C6FAE" w14:textId="77777777" w:rsidR="006F13F1" w:rsidRPr="003E37C2" w:rsidRDefault="006F13F1" w:rsidP="006F13F1">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при виконанні своїх зобов'язань керуватися цим Договором та вимогами законодавства України. </w:t>
      </w:r>
    </w:p>
    <w:p w14:paraId="33D51DA9" w14:textId="77777777" w:rsidR="006F13F1" w:rsidRPr="003E37C2" w:rsidRDefault="006F13F1" w:rsidP="006F13F1">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6.4. Покупець має право: </w:t>
      </w:r>
    </w:p>
    <w:p w14:paraId="11DF9FC2" w14:textId="77777777" w:rsidR="006F13F1" w:rsidRPr="003E37C2" w:rsidRDefault="006F13F1" w:rsidP="006F13F1">
      <w:pPr>
        <w:widowControl w:val="0"/>
        <w:tabs>
          <w:tab w:val="left" w:pos="567"/>
          <w:tab w:val="left" w:pos="993"/>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вимагати від Постачальника поставки якісного Товару в кількості і строк, передбачений цим Договором; </w:t>
      </w:r>
    </w:p>
    <w:p w14:paraId="4B009444" w14:textId="77777777" w:rsidR="006F13F1" w:rsidRPr="003E37C2" w:rsidRDefault="006F13F1" w:rsidP="006F13F1">
      <w:pPr>
        <w:widowControl w:val="0"/>
        <w:tabs>
          <w:tab w:val="left" w:pos="567"/>
          <w:tab w:val="left" w:pos="993"/>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вимагати від Постачальника належного виконання його обов'язків;</w:t>
      </w:r>
    </w:p>
    <w:p w14:paraId="7044D6C8" w14:textId="77777777" w:rsidR="006F13F1" w:rsidRPr="003E37C2" w:rsidRDefault="006F13F1" w:rsidP="006F13F1">
      <w:pPr>
        <w:widowControl w:val="0"/>
        <w:tabs>
          <w:tab w:val="left" w:pos="567"/>
          <w:tab w:val="left" w:pos="993"/>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1BF0ADF2" w14:textId="77777777" w:rsidR="006F13F1" w:rsidRPr="003E37C2" w:rsidRDefault="006F13F1" w:rsidP="006F13F1">
      <w:pPr>
        <w:widowControl w:val="0"/>
        <w:tabs>
          <w:tab w:val="left" w:pos="567"/>
          <w:tab w:val="left" w:pos="993"/>
          <w:tab w:val="left" w:pos="1843"/>
        </w:tabs>
        <w:suppressAutoHyphens/>
        <w:spacing w:after="0" w:line="240" w:lineRule="auto"/>
        <w:ind w:right="-1" w:firstLine="567"/>
        <w:jc w:val="both"/>
        <w:rPr>
          <w:rFonts w:ascii="Times New Roman" w:hAnsi="Times New Roman" w:cs="Times New Roman"/>
          <w:sz w:val="24"/>
          <w:szCs w:val="24"/>
        </w:rPr>
      </w:pPr>
      <w:r w:rsidRPr="003E37C2">
        <w:rPr>
          <w:rFonts w:ascii="Times New Roman" w:hAnsi="Times New Roman" w:cs="Times New Roman"/>
          <w:bCs/>
          <w:sz w:val="24"/>
          <w:szCs w:val="24"/>
        </w:rPr>
        <w:lastRenderedPageBreak/>
        <w:t xml:space="preserve">-  </w:t>
      </w:r>
      <w:r w:rsidRPr="003E37C2">
        <w:rPr>
          <w:rFonts w:ascii="Times New Roman" w:hAnsi="Times New Roman" w:cs="Times New Roman"/>
          <w:sz w:val="24"/>
          <w:szCs w:val="24"/>
        </w:rPr>
        <w:t>в односторонньому порядку розірвати Договір у випадку, якщо Постачальник не виконує свої зобов’язання за Договором з урахуванням п.11.4 Договору.</w:t>
      </w:r>
    </w:p>
    <w:p w14:paraId="7B4DD6FB" w14:textId="77777777" w:rsidR="006F13F1" w:rsidRPr="003E37C2" w:rsidRDefault="006F13F1" w:rsidP="006F13F1">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6.5. Сторони зобов'язуються: </w:t>
      </w:r>
    </w:p>
    <w:p w14:paraId="743D529E" w14:textId="77777777" w:rsidR="006F13F1" w:rsidRPr="003E37C2" w:rsidRDefault="006F13F1" w:rsidP="006F13F1">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 </w:t>
      </w:r>
    </w:p>
    <w:p w14:paraId="6F9765EA" w14:textId="77777777" w:rsidR="006F13F1" w:rsidRPr="003E37C2" w:rsidRDefault="006F13F1" w:rsidP="006F13F1">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3E37C2">
        <w:rPr>
          <w:rFonts w:ascii="Times New Roman" w:hAnsi="Times New Roman" w:cs="Times New Roman"/>
          <w:bCs/>
          <w:sz w:val="24"/>
          <w:szCs w:val="24"/>
        </w:rPr>
        <w:t xml:space="preserve">- дотримуватися комерційної таємниці і конфіденційності угоди; </w:t>
      </w:r>
    </w:p>
    <w:p w14:paraId="1E2DBF37" w14:textId="77777777" w:rsidR="006F13F1" w:rsidRPr="003E37C2" w:rsidRDefault="006F13F1" w:rsidP="006F13F1">
      <w:pPr>
        <w:widowControl w:val="0"/>
        <w:tabs>
          <w:tab w:val="left" w:pos="851"/>
          <w:tab w:val="left" w:pos="1276"/>
          <w:tab w:val="left" w:pos="1843"/>
        </w:tabs>
        <w:suppressAutoHyphens/>
        <w:spacing w:after="0" w:line="240" w:lineRule="auto"/>
        <w:ind w:right="-1" w:firstLine="567"/>
        <w:contextualSpacing/>
        <w:jc w:val="both"/>
        <w:rPr>
          <w:rFonts w:ascii="Times New Roman" w:hAnsi="Times New Roman" w:cs="Times New Roman"/>
          <w:bCs/>
          <w:sz w:val="24"/>
          <w:szCs w:val="24"/>
        </w:rPr>
      </w:pPr>
      <w:r w:rsidRPr="003E37C2">
        <w:rPr>
          <w:rFonts w:ascii="Times New Roman" w:hAnsi="Times New Roman" w:cs="Times New Roman"/>
          <w:bCs/>
          <w:sz w:val="24"/>
          <w:szCs w:val="24"/>
        </w:rPr>
        <w:t>- при виконанні умов Договору дотримуватись правил ділового обороту та не допускати порушень договірних зобов’язань.</w:t>
      </w:r>
    </w:p>
    <w:p w14:paraId="5C0D6889" w14:textId="77777777" w:rsidR="006F13F1" w:rsidRPr="003E37C2" w:rsidRDefault="006F13F1" w:rsidP="006F13F1">
      <w:pPr>
        <w:widowControl w:val="0"/>
        <w:tabs>
          <w:tab w:val="left" w:pos="851"/>
        </w:tabs>
        <w:suppressAutoHyphens/>
        <w:spacing w:after="0" w:line="240" w:lineRule="auto"/>
        <w:ind w:right="140"/>
        <w:jc w:val="both"/>
        <w:rPr>
          <w:rFonts w:ascii="Times New Roman" w:eastAsia="Arial Unicode MS" w:hAnsi="Times New Roman" w:cs="Times New Roman"/>
          <w:sz w:val="24"/>
          <w:szCs w:val="24"/>
          <w:lang w:eastAsia="ar-SA" w:bidi="uk-UA"/>
        </w:rPr>
      </w:pPr>
    </w:p>
    <w:p w14:paraId="09703B85" w14:textId="77777777" w:rsidR="006F13F1" w:rsidRPr="003E37C2" w:rsidRDefault="006F13F1" w:rsidP="006F13F1">
      <w:pPr>
        <w:pStyle w:val="a3"/>
        <w:widowControl w:val="0"/>
        <w:numPr>
          <w:ilvl w:val="0"/>
          <w:numId w:val="3"/>
        </w:numPr>
        <w:tabs>
          <w:tab w:val="left" w:pos="284"/>
          <w:tab w:val="left" w:pos="851"/>
        </w:tabs>
        <w:suppressAutoHyphens/>
        <w:ind w:right="140"/>
        <w:contextualSpacing/>
        <w:jc w:val="center"/>
        <w:rPr>
          <w:rFonts w:eastAsia="Calibri"/>
          <w:b/>
          <w:bCs/>
          <w:sz w:val="24"/>
          <w:szCs w:val="24"/>
          <w:lang w:val="uk-UA"/>
        </w:rPr>
      </w:pPr>
      <w:r w:rsidRPr="003E37C2">
        <w:rPr>
          <w:rFonts w:eastAsia="Calibri"/>
          <w:b/>
          <w:bCs/>
          <w:sz w:val="24"/>
          <w:szCs w:val="24"/>
          <w:lang w:val="uk-UA"/>
        </w:rPr>
        <w:t>ВІДПОВІДАЛЬНІСТЬ СТОРІН</w:t>
      </w:r>
    </w:p>
    <w:p w14:paraId="31A81870" w14:textId="77777777" w:rsidR="006F13F1" w:rsidRPr="003E37C2" w:rsidRDefault="006F13F1" w:rsidP="006F13F1">
      <w:pPr>
        <w:pStyle w:val="a3"/>
        <w:suppressAutoHyphens/>
        <w:ind w:left="0" w:firstLine="567"/>
        <w:jc w:val="both"/>
        <w:rPr>
          <w:bCs/>
          <w:color w:val="000000"/>
          <w:sz w:val="24"/>
          <w:szCs w:val="24"/>
          <w:lang w:val="uk-UA"/>
        </w:rPr>
      </w:pPr>
      <w:r w:rsidRPr="003E37C2">
        <w:rPr>
          <w:bCs/>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w:t>
      </w:r>
      <w:r>
        <w:rPr>
          <w:bCs/>
          <w:sz w:val="24"/>
          <w:szCs w:val="24"/>
          <w:lang w:val="uk-UA"/>
        </w:rPr>
        <w:t xml:space="preserve">чинним </w:t>
      </w:r>
      <w:r w:rsidRPr="003E37C2">
        <w:rPr>
          <w:bCs/>
          <w:sz w:val="24"/>
          <w:szCs w:val="24"/>
          <w:lang w:val="uk-UA"/>
        </w:rPr>
        <w:t xml:space="preserve">законодавством України та цим </w:t>
      </w:r>
      <w:r w:rsidRPr="003E37C2">
        <w:rPr>
          <w:bCs/>
          <w:color w:val="000000"/>
          <w:sz w:val="24"/>
          <w:szCs w:val="24"/>
          <w:lang w:val="uk-UA"/>
        </w:rPr>
        <w:t>Договором.</w:t>
      </w:r>
    </w:p>
    <w:p w14:paraId="18BE403B" w14:textId="77777777" w:rsidR="006F13F1" w:rsidRPr="003E37C2" w:rsidRDefault="006F13F1" w:rsidP="006F13F1">
      <w:pPr>
        <w:pStyle w:val="3"/>
        <w:tabs>
          <w:tab w:val="left" w:pos="426"/>
          <w:tab w:val="left" w:pos="993"/>
          <w:tab w:val="left" w:pos="1276"/>
        </w:tabs>
        <w:spacing w:after="0"/>
        <w:ind w:left="0" w:firstLine="567"/>
        <w:contextualSpacing/>
        <w:jc w:val="both"/>
        <w:rPr>
          <w:bCs/>
          <w:color w:val="000000" w:themeColor="text1"/>
          <w:sz w:val="24"/>
          <w:szCs w:val="24"/>
        </w:rPr>
      </w:pPr>
      <w:r w:rsidRPr="003E37C2">
        <w:rPr>
          <w:color w:val="000000" w:themeColor="text1"/>
          <w:sz w:val="24"/>
          <w:szCs w:val="24"/>
        </w:rPr>
        <w:t>7.2. У разі порушення строків поставки Товару, або поставки не в повному обсязі партії Товару, заявленої</w:t>
      </w:r>
      <w:r w:rsidRPr="003E37C2">
        <w:rPr>
          <w:rFonts w:eastAsia="Calibri"/>
          <w:color w:val="000000" w:themeColor="text1"/>
          <w:sz w:val="24"/>
          <w:szCs w:val="24"/>
        </w:rPr>
        <w:t xml:space="preserve"> Покупцем</w:t>
      </w:r>
      <w:r w:rsidRPr="003E37C2">
        <w:rPr>
          <w:color w:val="000000" w:themeColor="text1"/>
          <w:sz w:val="24"/>
          <w:szCs w:val="24"/>
        </w:rPr>
        <w:t xml:space="preserve">, </w:t>
      </w:r>
      <w:r w:rsidRPr="003E37C2">
        <w:rPr>
          <w:rFonts w:eastAsia="Arial Unicode MS"/>
          <w:color w:val="000000" w:themeColor="text1"/>
          <w:sz w:val="24"/>
          <w:szCs w:val="24"/>
          <w:lang w:eastAsia="ar-SA" w:bidi="uk-UA"/>
        </w:rPr>
        <w:t>Постачальник</w:t>
      </w:r>
      <w:r w:rsidRPr="003E37C2">
        <w:rPr>
          <w:color w:val="000000" w:themeColor="text1"/>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55B2CC1B" w14:textId="77777777" w:rsidR="006F13F1" w:rsidRPr="003E37C2" w:rsidRDefault="006F13F1" w:rsidP="006F13F1">
      <w:pPr>
        <w:pStyle w:val="a3"/>
        <w:tabs>
          <w:tab w:val="left" w:pos="993"/>
        </w:tabs>
        <w:suppressAutoHyphens/>
        <w:ind w:left="0" w:firstLine="567"/>
        <w:jc w:val="both"/>
        <w:rPr>
          <w:bCs/>
          <w:color w:val="000000" w:themeColor="text1"/>
          <w:sz w:val="24"/>
          <w:szCs w:val="24"/>
          <w:lang w:val="uk-UA"/>
        </w:rPr>
      </w:pPr>
      <w:r w:rsidRPr="003E37C2">
        <w:rPr>
          <w:bCs/>
          <w:color w:val="000000" w:themeColor="text1"/>
          <w:sz w:val="24"/>
          <w:szCs w:val="24"/>
          <w:lang w:val="uk-UA"/>
        </w:rPr>
        <w:t>7.3.</w:t>
      </w:r>
      <w:r w:rsidRPr="003E37C2">
        <w:rPr>
          <w:color w:val="000000" w:themeColor="text1"/>
          <w:sz w:val="24"/>
          <w:szCs w:val="24"/>
          <w:lang w:val="uk-UA"/>
        </w:rPr>
        <w:t xml:space="preserve"> </w:t>
      </w:r>
      <w:r w:rsidRPr="003E37C2">
        <w:rPr>
          <w:bCs/>
          <w:color w:val="000000" w:themeColor="text1"/>
          <w:sz w:val="24"/>
          <w:szCs w:val="24"/>
          <w:lang w:val="uk-UA"/>
        </w:rPr>
        <w:t xml:space="preserve">За порушення умов зобов'язання щодо якості (комплектності) Товару </w:t>
      </w:r>
      <w:r w:rsidRPr="003E37C2">
        <w:rPr>
          <w:rFonts w:eastAsia="Arial Unicode MS"/>
          <w:color w:val="000000" w:themeColor="text1"/>
          <w:sz w:val="24"/>
          <w:szCs w:val="24"/>
          <w:lang w:val="uk-UA" w:eastAsia="ar-SA" w:bidi="uk-UA"/>
        </w:rPr>
        <w:t>Постачальник</w:t>
      </w:r>
      <w:r w:rsidRPr="003E37C2">
        <w:rPr>
          <w:bCs/>
          <w:color w:val="000000" w:themeColor="text1"/>
          <w:sz w:val="24"/>
          <w:szCs w:val="24"/>
          <w:lang w:val="uk-UA"/>
        </w:rPr>
        <w:t xml:space="preserve"> сплачує </w:t>
      </w:r>
      <w:r w:rsidRPr="003E37C2">
        <w:rPr>
          <w:rFonts w:eastAsia="Calibri"/>
          <w:color w:val="000000" w:themeColor="text1"/>
          <w:sz w:val="24"/>
          <w:szCs w:val="24"/>
          <w:lang w:val="uk-UA"/>
        </w:rPr>
        <w:t>Покупцю</w:t>
      </w:r>
      <w:r w:rsidRPr="003E37C2">
        <w:rPr>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474D1C3F" w14:textId="77777777" w:rsidR="006F13F1" w:rsidRPr="003E37C2" w:rsidRDefault="006F13F1" w:rsidP="006F13F1">
      <w:pPr>
        <w:pStyle w:val="a3"/>
        <w:tabs>
          <w:tab w:val="left" w:pos="993"/>
        </w:tabs>
        <w:suppressAutoHyphens/>
        <w:ind w:left="0" w:firstLine="567"/>
        <w:jc w:val="both"/>
        <w:rPr>
          <w:bCs/>
          <w:sz w:val="24"/>
          <w:szCs w:val="24"/>
          <w:lang w:val="uk-UA"/>
        </w:rPr>
      </w:pPr>
      <w:r w:rsidRPr="003E37C2">
        <w:rPr>
          <w:bCs/>
          <w:sz w:val="24"/>
          <w:szCs w:val="24"/>
          <w:lang w:val="uk-UA"/>
        </w:rPr>
        <w:t xml:space="preserve">7.4. </w:t>
      </w:r>
      <w:r w:rsidRPr="003E37C2">
        <w:rPr>
          <w:rFonts w:eastAsia="Calibri"/>
          <w:sz w:val="24"/>
          <w:szCs w:val="24"/>
          <w:lang w:val="uk-UA"/>
        </w:rPr>
        <w:t>Покупець</w:t>
      </w:r>
      <w:r w:rsidRPr="003E37C2">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74418110" w14:textId="77777777" w:rsidR="006F13F1" w:rsidRPr="003E37C2" w:rsidRDefault="006F13F1" w:rsidP="006F13F1">
      <w:pPr>
        <w:pStyle w:val="a3"/>
        <w:widowControl w:val="0"/>
        <w:numPr>
          <w:ilvl w:val="1"/>
          <w:numId w:val="3"/>
        </w:numPr>
        <w:tabs>
          <w:tab w:val="left" w:pos="851"/>
          <w:tab w:val="left" w:pos="993"/>
          <w:tab w:val="left" w:pos="1276"/>
          <w:tab w:val="left" w:pos="1843"/>
        </w:tabs>
        <w:suppressAutoHyphens/>
        <w:ind w:left="0" w:right="-1" w:firstLine="567"/>
        <w:contextualSpacing/>
        <w:jc w:val="both"/>
        <w:rPr>
          <w:bCs/>
          <w:sz w:val="24"/>
          <w:szCs w:val="24"/>
          <w:lang w:val="uk-UA"/>
        </w:rPr>
      </w:pPr>
      <w:r w:rsidRPr="003E37C2">
        <w:rPr>
          <w:bCs/>
          <w:sz w:val="24"/>
          <w:szCs w:val="24"/>
          <w:lang w:val="uk-UA"/>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10013D66" w14:textId="77777777" w:rsidR="006F13F1" w:rsidRPr="003E37C2" w:rsidRDefault="006F13F1" w:rsidP="006F13F1">
      <w:pPr>
        <w:tabs>
          <w:tab w:val="left" w:pos="0"/>
        </w:tabs>
        <w:suppressAutoHyphens/>
        <w:spacing w:after="0" w:line="240" w:lineRule="auto"/>
        <w:ind w:right="140"/>
        <w:jc w:val="both"/>
        <w:rPr>
          <w:rFonts w:ascii="Times New Roman" w:hAnsi="Times New Roman" w:cs="Times New Roman"/>
          <w:bCs/>
          <w:sz w:val="24"/>
          <w:szCs w:val="24"/>
        </w:rPr>
      </w:pPr>
    </w:p>
    <w:p w14:paraId="1A9D2BD4" w14:textId="77777777" w:rsidR="006F13F1" w:rsidRPr="003E37C2" w:rsidRDefault="006F13F1" w:rsidP="006F13F1">
      <w:pPr>
        <w:pStyle w:val="a3"/>
        <w:widowControl w:val="0"/>
        <w:numPr>
          <w:ilvl w:val="0"/>
          <w:numId w:val="3"/>
        </w:numPr>
        <w:tabs>
          <w:tab w:val="left" w:pos="284"/>
          <w:tab w:val="left" w:pos="851"/>
        </w:tabs>
        <w:suppressAutoHyphens/>
        <w:ind w:right="140"/>
        <w:contextualSpacing/>
        <w:jc w:val="center"/>
        <w:rPr>
          <w:rFonts w:eastAsia="Calibri"/>
          <w:b/>
          <w:sz w:val="24"/>
          <w:szCs w:val="24"/>
          <w:lang w:val="uk-UA"/>
        </w:rPr>
      </w:pPr>
      <w:r w:rsidRPr="003E37C2">
        <w:rPr>
          <w:rFonts w:eastAsia="Calibri"/>
          <w:b/>
          <w:bCs/>
          <w:sz w:val="24"/>
          <w:szCs w:val="24"/>
          <w:lang w:val="uk-UA"/>
        </w:rPr>
        <w:t>ПОРЯДОК ВИРІШЕННЯ СПОРІВ</w:t>
      </w:r>
    </w:p>
    <w:p w14:paraId="1AA71938" w14:textId="77777777" w:rsidR="006F13F1" w:rsidRPr="003E37C2" w:rsidRDefault="006F13F1" w:rsidP="006F13F1">
      <w:pPr>
        <w:suppressAutoHyphens/>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 xml:space="preserve">8.1.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177F2B79" w14:textId="77777777" w:rsidR="006F13F1" w:rsidRPr="003E37C2" w:rsidRDefault="006F13F1" w:rsidP="006F13F1">
      <w:pPr>
        <w:suppressAutoHyphens/>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8.2.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04B3884B" w14:textId="77777777" w:rsidR="006F13F1" w:rsidRPr="003E37C2" w:rsidRDefault="006F13F1" w:rsidP="006F13F1">
      <w:pPr>
        <w:tabs>
          <w:tab w:val="left" w:pos="851"/>
        </w:tabs>
        <w:suppressAutoHyphens/>
        <w:spacing w:after="0" w:line="240" w:lineRule="auto"/>
        <w:ind w:right="140"/>
        <w:rPr>
          <w:rFonts w:ascii="Times New Roman" w:hAnsi="Times New Roman" w:cs="Times New Roman"/>
          <w:b/>
          <w:bCs/>
          <w:color w:val="FF0000"/>
          <w:sz w:val="24"/>
          <w:szCs w:val="24"/>
        </w:rPr>
      </w:pPr>
    </w:p>
    <w:p w14:paraId="768055B9" w14:textId="77777777" w:rsidR="006F13F1" w:rsidRPr="003E37C2" w:rsidRDefault="006F13F1" w:rsidP="006F13F1">
      <w:pPr>
        <w:pStyle w:val="a3"/>
        <w:widowControl w:val="0"/>
        <w:numPr>
          <w:ilvl w:val="0"/>
          <w:numId w:val="3"/>
        </w:numPr>
        <w:tabs>
          <w:tab w:val="left" w:pos="284"/>
          <w:tab w:val="left" w:pos="851"/>
        </w:tabs>
        <w:suppressAutoHyphens/>
        <w:ind w:right="140"/>
        <w:contextualSpacing/>
        <w:jc w:val="center"/>
        <w:rPr>
          <w:rFonts w:eastAsia="Calibri"/>
          <w:b/>
          <w:bCs/>
          <w:sz w:val="24"/>
          <w:szCs w:val="24"/>
          <w:lang w:val="uk-UA"/>
        </w:rPr>
      </w:pPr>
      <w:r w:rsidRPr="003E37C2">
        <w:rPr>
          <w:rFonts w:eastAsia="Calibri"/>
          <w:b/>
          <w:bCs/>
          <w:sz w:val="24"/>
          <w:szCs w:val="24"/>
          <w:lang w:val="uk-UA"/>
        </w:rPr>
        <w:t>ОБСТАВИНИ НЕПЕРЕБОРНОЇ СИЛИ (ФОРС-МАЖОР)</w:t>
      </w:r>
    </w:p>
    <w:p w14:paraId="3465880E" w14:textId="77777777" w:rsidR="006F13F1" w:rsidRPr="003E37C2" w:rsidRDefault="006F13F1" w:rsidP="006F13F1">
      <w:pPr>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 xml:space="preserve">9.1. Сторони звільняються від відповідальності за невиконання чи неналежне виконання зобов'язань, передбачених цим Договором, у випадку настання </w:t>
      </w:r>
      <w:r w:rsidRPr="003E37C2">
        <w:rPr>
          <w:rFonts w:ascii="Times New Roman" w:hAnsi="Times New Roman" w:cs="Times New Roman"/>
          <w:sz w:val="24"/>
          <w:szCs w:val="24"/>
          <w:shd w:val="clear" w:color="auto" w:fill="FFFFFF"/>
        </w:rPr>
        <w:t>дії обставин непереборної сили (форс-мажору)</w:t>
      </w:r>
      <w:r w:rsidRPr="003E37C2">
        <w:rPr>
          <w:rFonts w:ascii="Times New Roman" w:hAnsi="Times New Roman" w:cs="Times New Roman"/>
          <w:sz w:val="24"/>
          <w:szCs w:val="24"/>
        </w:rPr>
        <w:t xml:space="preserve">, які безпосередньо вплинули на можливість виконання Сторонами своїх зобов’язань по цьому Договору. </w:t>
      </w:r>
    </w:p>
    <w:p w14:paraId="36213FA7" w14:textId="77777777" w:rsidR="006F13F1" w:rsidRPr="003E37C2" w:rsidRDefault="006F13F1" w:rsidP="006F13F1">
      <w:pPr>
        <w:shd w:val="clear" w:color="auto" w:fill="FFFFFF"/>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9.2.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3493B6D8" w14:textId="77777777" w:rsidR="006F13F1" w:rsidRPr="003E37C2" w:rsidRDefault="006F13F1" w:rsidP="006F13F1">
      <w:pPr>
        <w:shd w:val="clear" w:color="auto" w:fill="FFFFFF"/>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9.3. </w:t>
      </w:r>
      <w:r>
        <w:rPr>
          <w:rFonts w:ascii="Times New Roman" w:eastAsia="Times New Roman" w:hAnsi="Times New Roman"/>
          <w:sz w:val="24"/>
          <w:szCs w:val="24"/>
          <w:lang w:eastAsia="ar-SA"/>
        </w:rPr>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w:t>
      </w:r>
      <w:r>
        <w:rPr>
          <w:rFonts w:ascii="Times New Roman" w:eastAsia="Times New Roman" w:hAnsi="Times New Roman"/>
          <w:sz w:val="24"/>
          <w:szCs w:val="24"/>
          <w:lang w:eastAsia="ar-SA"/>
        </w:rPr>
        <w:lastRenderedPageBreak/>
        <w:t>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Pr="003E37C2">
        <w:rPr>
          <w:rFonts w:ascii="Times New Roman" w:hAnsi="Times New Roman" w:cs="Times New Roman"/>
          <w:sz w:val="24"/>
          <w:szCs w:val="24"/>
        </w:rPr>
        <w:t>, що безпосередньо торкаються виконання зобов'язань Сторонами Договору.</w:t>
      </w:r>
    </w:p>
    <w:p w14:paraId="21DA59C2" w14:textId="77777777" w:rsidR="006F13F1" w:rsidRPr="003E37C2" w:rsidRDefault="006F13F1" w:rsidP="006F13F1">
      <w:pPr>
        <w:shd w:val="clear" w:color="auto" w:fill="FFFFFF"/>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 xml:space="preserve">9.4. Сторона, яка зазнала впливу непереборної сили, зобов'язана у </w:t>
      </w:r>
      <w:r>
        <w:rPr>
          <w:rFonts w:ascii="Times New Roman" w:hAnsi="Times New Roman" w:cs="Times New Roman"/>
          <w:sz w:val="24"/>
          <w:szCs w:val="24"/>
        </w:rPr>
        <w:t>строк</w:t>
      </w:r>
      <w:r w:rsidRPr="003E37C2">
        <w:rPr>
          <w:rFonts w:ascii="Times New Roman" w:hAnsi="Times New Roman" w:cs="Times New Roman"/>
          <w:sz w:val="24"/>
          <w:szCs w:val="24"/>
        </w:rPr>
        <w:t xml:space="preserve"> 3 (три) робочі дні повідомити іншу Сторону Договору про дію непереборної сили.</w:t>
      </w:r>
    </w:p>
    <w:p w14:paraId="50B2206C" w14:textId="77777777" w:rsidR="006F13F1" w:rsidRPr="003E37C2" w:rsidRDefault="006F13F1" w:rsidP="006F13F1">
      <w:pPr>
        <w:shd w:val="clear" w:color="auto" w:fill="FFFFFF"/>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shd w:val="clear" w:color="auto" w:fill="FFFFFF"/>
        </w:rPr>
        <w:t>9.5. У разі нездійснення Стороною, на виконання зобов'язань якої вплинули обставини непереборної сили, повідомлення у строк, передбачений п. 9.4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C92AADF" w14:textId="77777777" w:rsidR="006F13F1" w:rsidRPr="003E37C2" w:rsidRDefault="006F13F1" w:rsidP="006F13F1">
      <w:pPr>
        <w:shd w:val="clear" w:color="auto" w:fill="FFFFFF"/>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9.6.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01B20C79" w14:textId="77777777" w:rsidR="006F13F1" w:rsidRPr="003E37C2" w:rsidRDefault="006F13F1" w:rsidP="006F13F1">
      <w:pPr>
        <w:shd w:val="clear" w:color="auto" w:fill="FFFFFF"/>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9.7.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2695412B" w14:textId="77777777" w:rsidR="006F13F1" w:rsidRPr="003E37C2" w:rsidRDefault="006F13F1" w:rsidP="006F13F1">
      <w:pPr>
        <w:shd w:val="clear" w:color="auto" w:fill="FFFFFF"/>
        <w:spacing w:after="0" w:line="240" w:lineRule="auto"/>
        <w:ind w:firstLine="567"/>
        <w:jc w:val="both"/>
        <w:rPr>
          <w:rFonts w:ascii="Times New Roman" w:hAnsi="Times New Roman" w:cs="Times New Roman"/>
          <w:sz w:val="24"/>
          <w:szCs w:val="24"/>
        </w:rPr>
      </w:pPr>
      <w:r w:rsidRPr="003E37C2">
        <w:rPr>
          <w:rFonts w:ascii="Times New Roman" w:hAnsi="Times New Roman" w:cs="Times New Roman"/>
          <w:sz w:val="24"/>
          <w:szCs w:val="24"/>
        </w:rPr>
        <w:t>9.8.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46F1E5D7" w14:textId="77777777" w:rsidR="006F13F1" w:rsidRPr="003E37C2" w:rsidRDefault="006F13F1" w:rsidP="006F13F1">
      <w:pPr>
        <w:widowControl w:val="0"/>
        <w:tabs>
          <w:tab w:val="left" w:pos="851"/>
          <w:tab w:val="left" w:pos="1843"/>
        </w:tabs>
        <w:suppressAutoHyphens/>
        <w:spacing w:after="0" w:line="240" w:lineRule="auto"/>
        <w:ind w:right="140"/>
        <w:contextualSpacing/>
        <w:jc w:val="both"/>
        <w:rPr>
          <w:rFonts w:ascii="Times New Roman" w:hAnsi="Times New Roman" w:cs="Times New Roman"/>
          <w:bCs/>
          <w:sz w:val="24"/>
          <w:szCs w:val="24"/>
        </w:rPr>
      </w:pPr>
    </w:p>
    <w:p w14:paraId="490B4411" w14:textId="77777777" w:rsidR="006F13F1" w:rsidRPr="003E37C2" w:rsidRDefault="006F13F1" w:rsidP="006F13F1">
      <w:pPr>
        <w:pStyle w:val="a3"/>
        <w:widowControl w:val="0"/>
        <w:numPr>
          <w:ilvl w:val="0"/>
          <w:numId w:val="3"/>
        </w:numPr>
        <w:tabs>
          <w:tab w:val="left" w:pos="284"/>
          <w:tab w:val="left" w:pos="851"/>
        </w:tabs>
        <w:suppressAutoHyphens/>
        <w:ind w:right="140"/>
        <w:contextualSpacing/>
        <w:jc w:val="center"/>
        <w:rPr>
          <w:rFonts w:eastAsia="Calibri"/>
          <w:b/>
          <w:bCs/>
          <w:sz w:val="24"/>
          <w:szCs w:val="24"/>
          <w:lang w:val="uk-UA"/>
        </w:rPr>
      </w:pPr>
      <w:r w:rsidRPr="003E37C2">
        <w:rPr>
          <w:rFonts w:eastAsia="Calibri"/>
          <w:b/>
          <w:bCs/>
          <w:sz w:val="24"/>
          <w:szCs w:val="24"/>
          <w:lang w:val="uk-UA"/>
        </w:rPr>
        <w:t>АНТИКОРУПЦІЙНІ ЗАСТЕРЕЖЕННЯ</w:t>
      </w:r>
    </w:p>
    <w:p w14:paraId="503F2DA5" w14:textId="77777777" w:rsidR="006F13F1" w:rsidRPr="003E37C2" w:rsidRDefault="006F13F1" w:rsidP="006F13F1">
      <w:pPr>
        <w:widowControl w:val="0"/>
        <w:tabs>
          <w:tab w:val="left" w:pos="851"/>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hAnsi="Times New Roman" w:cs="Times New Roman"/>
          <w:sz w:val="24"/>
          <w:szCs w:val="24"/>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22C6FB3E" w14:textId="77777777" w:rsidR="006F13F1" w:rsidRPr="003E37C2" w:rsidRDefault="006F13F1" w:rsidP="006F13F1">
      <w:pPr>
        <w:widowControl w:val="0"/>
        <w:tabs>
          <w:tab w:val="left" w:pos="851"/>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hAnsi="Times New Roman" w:cs="Times New Roman"/>
          <w:sz w:val="24"/>
          <w:szCs w:val="24"/>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46A14D5E" w14:textId="77777777" w:rsidR="006F13F1" w:rsidRPr="003E37C2" w:rsidRDefault="006F13F1" w:rsidP="006F13F1">
      <w:pPr>
        <w:widowControl w:val="0"/>
        <w:tabs>
          <w:tab w:val="left" w:pos="851"/>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hAnsi="Times New Roman" w:cs="Times New Roman"/>
          <w:sz w:val="24"/>
          <w:szCs w:val="24"/>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521F2CE" w14:textId="77777777" w:rsidR="006F13F1" w:rsidRPr="003E37C2" w:rsidRDefault="006F13F1" w:rsidP="006F13F1">
      <w:pPr>
        <w:widowControl w:val="0"/>
        <w:tabs>
          <w:tab w:val="left" w:pos="851"/>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hAnsi="Times New Roman" w:cs="Times New Roman"/>
          <w:sz w:val="24"/>
          <w:szCs w:val="24"/>
          <w:lang w:eastAsia="ar-SA"/>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726C92A3" w14:textId="77777777" w:rsidR="006F13F1" w:rsidRPr="003E37C2" w:rsidRDefault="006F13F1" w:rsidP="006F13F1">
      <w:pPr>
        <w:pStyle w:val="a3"/>
        <w:widowControl w:val="0"/>
        <w:tabs>
          <w:tab w:val="left" w:pos="851"/>
          <w:tab w:val="left" w:pos="993"/>
        </w:tabs>
        <w:suppressAutoHyphens/>
        <w:ind w:left="644"/>
        <w:contextualSpacing/>
        <w:rPr>
          <w:rFonts w:eastAsia="Calibri"/>
          <w:bCs/>
          <w:sz w:val="24"/>
          <w:szCs w:val="24"/>
          <w:lang w:val="uk-UA"/>
        </w:rPr>
      </w:pPr>
    </w:p>
    <w:p w14:paraId="4A427432" w14:textId="77777777" w:rsidR="006F13F1" w:rsidRPr="003E37C2" w:rsidRDefault="006F13F1" w:rsidP="006F13F1">
      <w:pPr>
        <w:pStyle w:val="a3"/>
        <w:widowControl w:val="0"/>
        <w:numPr>
          <w:ilvl w:val="0"/>
          <w:numId w:val="4"/>
        </w:numPr>
        <w:tabs>
          <w:tab w:val="left" w:pos="851"/>
          <w:tab w:val="left" w:pos="993"/>
        </w:tabs>
        <w:suppressAutoHyphens/>
        <w:ind w:right="140"/>
        <w:contextualSpacing/>
        <w:jc w:val="center"/>
        <w:rPr>
          <w:rFonts w:eastAsia="Calibri"/>
          <w:bCs/>
          <w:sz w:val="24"/>
          <w:szCs w:val="24"/>
          <w:lang w:val="uk-UA"/>
        </w:rPr>
      </w:pPr>
      <w:r w:rsidRPr="003E37C2">
        <w:rPr>
          <w:rFonts w:eastAsia="Calibri"/>
          <w:b/>
          <w:sz w:val="24"/>
          <w:szCs w:val="24"/>
          <w:lang w:val="uk-UA"/>
        </w:rPr>
        <w:t>СТРОК ДІЇ ДОГОВОРУ</w:t>
      </w:r>
    </w:p>
    <w:p w14:paraId="72707B1A" w14:textId="77777777" w:rsidR="006F13F1" w:rsidRPr="003E37C2" w:rsidRDefault="006F13F1" w:rsidP="006F13F1">
      <w:pPr>
        <w:widowControl w:val="0"/>
        <w:tabs>
          <w:tab w:val="left" w:pos="851"/>
          <w:tab w:val="left" w:pos="993"/>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hAnsi="Times New Roman" w:cs="Times New Roman"/>
          <w:sz w:val="24"/>
          <w:szCs w:val="24"/>
        </w:rPr>
        <w:t>11.1. Цей Договір вважається укладеним з моменту підписання Сторонами та діє до</w:t>
      </w:r>
      <w:r>
        <w:rPr>
          <w:rFonts w:ascii="Times New Roman" w:hAnsi="Times New Roman" w:cs="Times New Roman"/>
          <w:sz w:val="24"/>
          <w:szCs w:val="24"/>
          <w:lang w:eastAsia="ar-SA"/>
        </w:rPr>
        <w:t xml:space="preserve"> </w:t>
      </w:r>
      <w:r w:rsidRPr="003E37C2">
        <w:rPr>
          <w:rFonts w:ascii="Times New Roman" w:hAnsi="Times New Roman" w:cs="Times New Roman"/>
          <w:sz w:val="24"/>
          <w:szCs w:val="24"/>
          <w:lang w:eastAsia="ar-SA"/>
        </w:rPr>
        <w:t xml:space="preserve">31 грудня </w:t>
      </w:r>
      <w:r w:rsidRPr="003E37C2">
        <w:rPr>
          <w:rFonts w:ascii="Times New Roman" w:hAnsi="Times New Roman" w:cs="Times New Roman"/>
          <w:sz w:val="24"/>
          <w:szCs w:val="24"/>
        </w:rPr>
        <w:t>20</w:t>
      </w:r>
      <w:r>
        <w:rPr>
          <w:rFonts w:ascii="Times New Roman" w:hAnsi="Times New Roman" w:cs="Times New Roman"/>
          <w:sz w:val="24"/>
          <w:szCs w:val="24"/>
        </w:rPr>
        <w:t>22</w:t>
      </w:r>
      <w:r w:rsidRPr="003E37C2">
        <w:rPr>
          <w:rFonts w:ascii="Times New Roman" w:hAnsi="Times New Roman" w:cs="Times New Roman"/>
          <w:sz w:val="24"/>
          <w:szCs w:val="24"/>
        </w:rPr>
        <w:t xml:space="preserve"> року, але у будь-якому випадку до повного виконання Сторонами своїх </w:t>
      </w:r>
      <w:r w:rsidRPr="003E37C2">
        <w:rPr>
          <w:rFonts w:ascii="Times New Roman" w:hAnsi="Times New Roman" w:cs="Times New Roman"/>
          <w:sz w:val="24"/>
          <w:szCs w:val="24"/>
        </w:rPr>
        <w:lastRenderedPageBreak/>
        <w:t xml:space="preserve">зобов'язань. </w:t>
      </w:r>
    </w:p>
    <w:p w14:paraId="602F8596" w14:textId="77777777" w:rsidR="006F13F1" w:rsidRPr="003E37C2" w:rsidRDefault="006F13F1" w:rsidP="006F13F1">
      <w:pPr>
        <w:widowControl w:val="0"/>
        <w:tabs>
          <w:tab w:val="left" w:pos="851"/>
          <w:tab w:val="left" w:pos="993"/>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hAnsi="Times New Roman" w:cs="Times New Roman"/>
          <w:sz w:val="24"/>
          <w:szCs w:val="24"/>
        </w:rPr>
        <w:t>11.2. Жодна із Сторін не має права передавати свої права і зобов'язання за даним Договором  третім особам, без згоди на це другої Сторони.</w:t>
      </w:r>
    </w:p>
    <w:p w14:paraId="1A24B020" w14:textId="77777777" w:rsidR="006F13F1" w:rsidRPr="003E37C2" w:rsidRDefault="006F13F1" w:rsidP="006F13F1">
      <w:pPr>
        <w:widowControl w:val="0"/>
        <w:tabs>
          <w:tab w:val="left" w:pos="851"/>
          <w:tab w:val="left" w:pos="993"/>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hAnsi="Times New Roman" w:cs="Times New Roman"/>
          <w:sz w:val="24"/>
          <w:szCs w:val="24"/>
        </w:rPr>
        <w:t xml:space="preserve">11.3.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0C856CEE" w14:textId="77777777" w:rsidR="006F13F1" w:rsidRPr="003E37C2" w:rsidRDefault="006F13F1" w:rsidP="006F13F1">
      <w:pPr>
        <w:tabs>
          <w:tab w:val="left" w:pos="1418"/>
          <w:tab w:val="left" w:pos="1560"/>
        </w:tabs>
        <w:suppressAutoHyphens/>
        <w:spacing w:after="0" w:line="240" w:lineRule="auto"/>
        <w:ind w:firstLine="567"/>
        <w:jc w:val="both"/>
        <w:rPr>
          <w:rFonts w:ascii="Times New Roman" w:hAnsi="Times New Roman" w:cs="Times New Roman"/>
          <w:sz w:val="24"/>
          <w:szCs w:val="24"/>
        </w:rPr>
      </w:pPr>
      <w:r w:rsidRPr="003E37C2">
        <w:rPr>
          <w:rFonts w:ascii="Times New Roman" w:eastAsia="Arial Unicode MS" w:hAnsi="Times New Roman" w:cs="Times New Roman"/>
          <w:sz w:val="24"/>
          <w:szCs w:val="24"/>
          <w:lang w:eastAsia="ar-SA"/>
        </w:rPr>
        <w:t xml:space="preserve">11.4. </w:t>
      </w:r>
      <w:r w:rsidRPr="003E37C2">
        <w:rPr>
          <w:rFonts w:ascii="Times New Roman" w:hAnsi="Times New Roman" w:cs="Times New Roman"/>
          <w:sz w:val="24"/>
          <w:szCs w:val="24"/>
        </w:rPr>
        <w:t>Покупець</w:t>
      </w:r>
      <w:r w:rsidRPr="003E37C2">
        <w:rPr>
          <w:rFonts w:ascii="Times New Roman" w:eastAsia="Arial Unicode MS" w:hAnsi="Times New Roman" w:cs="Times New Roman"/>
          <w:sz w:val="24"/>
          <w:szCs w:val="24"/>
          <w:lang w:eastAsia="ar-SA"/>
        </w:rPr>
        <w:t xml:space="preserve">  має право односторонньої відмови від цього Договору у разі:</w:t>
      </w:r>
    </w:p>
    <w:p w14:paraId="75B0ADDD" w14:textId="77777777" w:rsidR="006F13F1" w:rsidRPr="003E37C2" w:rsidRDefault="006F13F1" w:rsidP="006F13F1">
      <w:pPr>
        <w:pStyle w:val="a3"/>
        <w:widowControl w:val="0"/>
        <w:tabs>
          <w:tab w:val="left" w:pos="709"/>
        </w:tabs>
        <w:suppressAutoHyphens/>
        <w:ind w:left="0" w:firstLine="567"/>
        <w:jc w:val="both"/>
        <w:rPr>
          <w:rFonts w:eastAsia="Arial Unicode MS"/>
          <w:sz w:val="24"/>
          <w:szCs w:val="24"/>
          <w:lang w:val="uk-UA" w:eastAsia="ar-SA"/>
        </w:rPr>
      </w:pPr>
      <w:r w:rsidRPr="003E37C2">
        <w:rPr>
          <w:rFonts w:eastAsia="Arial Unicode MS"/>
          <w:sz w:val="24"/>
          <w:szCs w:val="24"/>
          <w:lang w:val="uk-UA" w:eastAsia="ar-SA"/>
        </w:rPr>
        <w:t xml:space="preserve">- порушення </w:t>
      </w:r>
      <w:r w:rsidRPr="003E37C2">
        <w:rPr>
          <w:rFonts w:eastAsia="Arial Unicode MS"/>
          <w:sz w:val="24"/>
          <w:szCs w:val="24"/>
          <w:lang w:val="uk-UA" w:eastAsia="ar-SA" w:bidi="uk-UA"/>
        </w:rPr>
        <w:t>Постачальником</w:t>
      </w:r>
      <w:r w:rsidRPr="003E37C2">
        <w:rPr>
          <w:rFonts w:eastAsia="Arial Unicode MS"/>
          <w:sz w:val="24"/>
          <w:szCs w:val="24"/>
          <w:lang w:val="uk-UA" w:eastAsia="ar-SA"/>
        </w:rPr>
        <w:t xml:space="preserve"> строків постачання Товару;</w:t>
      </w:r>
    </w:p>
    <w:p w14:paraId="160AFB76" w14:textId="77777777" w:rsidR="006F13F1" w:rsidRPr="003E37C2" w:rsidRDefault="006F13F1" w:rsidP="006F13F1">
      <w:pPr>
        <w:pStyle w:val="a3"/>
        <w:widowControl w:val="0"/>
        <w:tabs>
          <w:tab w:val="left" w:pos="1560"/>
        </w:tabs>
        <w:suppressAutoHyphens/>
        <w:ind w:left="0" w:firstLine="567"/>
        <w:jc w:val="both"/>
        <w:rPr>
          <w:rFonts w:eastAsia="Arial Unicode MS"/>
          <w:sz w:val="24"/>
          <w:szCs w:val="24"/>
          <w:lang w:val="uk-UA" w:eastAsia="ar-SA"/>
        </w:rPr>
      </w:pPr>
      <w:r w:rsidRPr="003E37C2">
        <w:rPr>
          <w:rFonts w:eastAsia="Arial Unicode MS"/>
          <w:sz w:val="24"/>
          <w:szCs w:val="24"/>
          <w:lang w:val="uk-UA" w:eastAsia="ar-SA"/>
        </w:rPr>
        <w:t>- поставки Товару неналежної якості;</w:t>
      </w:r>
    </w:p>
    <w:p w14:paraId="3E5DA13A" w14:textId="77777777" w:rsidR="006F13F1" w:rsidRPr="003E37C2" w:rsidRDefault="006F13F1" w:rsidP="006F13F1">
      <w:pPr>
        <w:pStyle w:val="a3"/>
        <w:widowControl w:val="0"/>
        <w:tabs>
          <w:tab w:val="left" w:pos="1560"/>
        </w:tabs>
        <w:suppressAutoHyphens/>
        <w:ind w:left="0" w:firstLine="567"/>
        <w:jc w:val="both"/>
        <w:rPr>
          <w:rFonts w:eastAsia="Arial Unicode MS"/>
          <w:sz w:val="24"/>
          <w:szCs w:val="24"/>
          <w:lang w:val="uk-UA" w:eastAsia="ar-SA"/>
        </w:rPr>
      </w:pPr>
      <w:r w:rsidRPr="003E37C2">
        <w:rPr>
          <w:rFonts w:eastAsia="Arial Unicode MS"/>
          <w:sz w:val="24"/>
          <w:szCs w:val="24"/>
          <w:lang w:val="uk-UA" w:eastAsia="ar-SA"/>
        </w:rPr>
        <w:t>- відсутності фінансування.</w:t>
      </w:r>
    </w:p>
    <w:p w14:paraId="28FF133A" w14:textId="77777777" w:rsidR="006F13F1" w:rsidRPr="003E37C2" w:rsidRDefault="006F13F1" w:rsidP="006F13F1">
      <w:pPr>
        <w:pStyle w:val="a3"/>
        <w:widowControl w:val="0"/>
        <w:tabs>
          <w:tab w:val="left" w:pos="1560"/>
        </w:tabs>
        <w:suppressAutoHyphens/>
        <w:ind w:left="0" w:firstLine="567"/>
        <w:jc w:val="both"/>
        <w:rPr>
          <w:color w:val="000000"/>
          <w:sz w:val="24"/>
          <w:szCs w:val="24"/>
          <w:shd w:val="clear" w:color="auto" w:fill="FFFFFF"/>
          <w:lang w:val="uk-UA"/>
        </w:rPr>
      </w:pPr>
      <w:r w:rsidRPr="003E37C2">
        <w:rPr>
          <w:rFonts w:eastAsia="Arial Unicode MS"/>
          <w:sz w:val="24"/>
          <w:szCs w:val="24"/>
          <w:lang w:val="uk-UA" w:eastAsia="ar-SA"/>
        </w:rPr>
        <w:t xml:space="preserve">У цьому разі Договір вважається припиненим </w:t>
      </w:r>
      <w:r w:rsidRPr="003E37C2">
        <w:rPr>
          <w:color w:val="000000"/>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5C9153C9" w14:textId="77777777" w:rsidR="006F13F1" w:rsidRPr="003E37C2" w:rsidRDefault="006F13F1" w:rsidP="006F13F1">
      <w:pPr>
        <w:shd w:val="clear" w:color="auto" w:fill="FFFFFF"/>
        <w:tabs>
          <w:tab w:val="left" w:pos="709"/>
        </w:tabs>
        <w:spacing w:after="0" w:line="240" w:lineRule="auto"/>
        <w:jc w:val="both"/>
        <w:rPr>
          <w:rFonts w:ascii="Times New Roman" w:hAnsi="Times New Roman" w:cs="Times New Roman"/>
          <w:color w:val="000000"/>
          <w:sz w:val="24"/>
          <w:szCs w:val="24"/>
        </w:rPr>
      </w:pPr>
    </w:p>
    <w:p w14:paraId="4E483D4E" w14:textId="77777777" w:rsidR="006F13F1" w:rsidRPr="003E37C2" w:rsidRDefault="006F13F1" w:rsidP="006F13F1">
      <w:pPr>
        <w:pStyle w:val="a3"/>
        <w:widowControl w:val="0"/>
        <w:numPr>
          <w:ilvl w:val="0"/>
          <w:numId w:val="4"/>
        </w:numPr>
        <w:tabs>
          <w:tab w:val="left" w:pos="851"/>
          <w:tab w:val="left" w:pos="993"/>
        </w:tabs>
        <w:suppressAutoHyphens/>
        <w:ind w:right="140"/>
        <w:contextualSpacing/>
        <w:jc w:val="center"/>
        <w:rPr>
          <w:rFonts w:eastAsia="Calibri"/>
          <w:b/>
          <w:sz w:val="24"/>
          <w:szCs w:val="24"/>
          <w:lang w:val="uk-UA"/>
        </w:rPr>
      </w:pPr>
      <w:r w:rsidRPr="003E37C2">
        <w:rPr>
          <w:rFonts w:eastAsia="Calibri"/>
          <w:b/>
          <w:sz w:val="24"/>
          <w:szCs w:val="24"/>
          <w:lang w:val="uk-UA"/>
        </w:rPr>
        <w:t>ІНШІ УМОВИ</w:t>
      </w:r>
    </w:p>
    <w:p w14:paraId="4464B9C5" w14:textId="77777777" w:rsidR="006F13F1" w:rsidRPr="003E37C2" w:rsidRDefault="006F13F1" w:rsidP="006F13F1">
      <w:pPr>
        <w:widowControl w:val="0"/>
        <w:tabs>
          <w:tab w:val="left" w:pos="851"/>
          <w:tab w:val="left" w:pos="993"/>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eastAsia="Arial Unicode MS" w:hAnsi="Times New Roman" w:cs="Times New Roman"/>
          <w:sz w:val="24"/>
          <w:szCs w:val="24"/>
          <w:lang w:eastAsia="ar-SA" w:bidi="uk-UA"/>
        </w:rPr>
        <w:t>12.1.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67378BA3" w14:textId="77777777" w:rsidR="006F13F1" w:rsidRPr="003E37C2" w:rsidRDefault="006F13F1" w:rsidP="006F13F1">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3E37C2">
        <w:rPr>
          <w:rFonts w:ascii="Times New Roman" w:eastAsia="Arial Unicode MS" w:hAnsi="Times New Roman" w:cs="Times New Roman"/>
          <w:sz w:val="24"/>
          <w:szCs w:val="24"/>
          <w:lang w:eastAsia="ar-SA" w:bidi="uk-UA"/>
        </w:rPr>
        <w:t>12.2. Умови, не передбачені цим Договором, регулюються законодавством України.</w:t>
      </w:r>
    </w:p>
    <w:p w14:paraId="58F4DA95" w14:textId="77777777" w:rsidR="006F13F1" w:rsidRPr="003E37C2" w:rsidRDefault="006F13F1" w:rsidP="006F13F1">
      <w:pPr>
        <w:pStyle w:val="rvps2"/>
        <w:shd w:val="clear" w:color="auto" w:fill="FFFFFF"/>
        <w:tabs>
          <w:tab w:val="left" w:pos="0"/>
        </w:tabs>
        <w:spacing w:before="0" w:beforeAutospacing="0" w:after="0" w:afterAutospacing="0"/>
        <w:ind w:firstLine="567"/>
        <w:jc w:val="both"/>
      </w:pPr>
      <w:r w:rsidRPr="003E37C2">
        <w:t xml:space="preserve">12.3. Істотні умови </w:t>
      </w:r>
      <w:r>
        <w:t>Д</w:t>
      </w:r>
      <w:r w:rsidRPr="003E37C2">
        <w:t>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законодавством України:</w:t>
      </w:r>
    </w:p>
    <w:p w14:paraId="44727553" w14:textId="77777777" w:rsidR="006F13F1" w:rsidRPr="003E37C2" w:rsidRDefault="006F13F1" w:rsidP="006F13F1">
      <w:pPr>
        <w:pStyle w:val="standard"/>
        <w:shd w:val="clear" w:color="auto" w:fill="FFFFFF"/>
        <w:spacing w:before="0" w:beforeAutospacing="0" w:after="0" w:afterAutospacing="0"/>
        <w:ind w:firstLine="567"/>
        <w:jc w:val="both"/>
        <w:rPr>
          <w:rFonts w:eastAsia="Arial Unicode MS"/>
          <w:color w:val="000000"/>
        </w:rPr>
      </w:pPr>
      <w:r>
        <w:t>- з</w:t>
      </w:r>
      <w:r w:rsidRPr="003E37C2">
        <w:rPr>
          <w:rFonts w:eastAsia="Arial Unicode MS"/>
          <w:color w:val="000000"/>
        </w:rPr>
        <w:t>меншення обсягів закупівлі, зокрема з урахуванням фактичного обсягу видатків Покупця;</w:t>
      </w:r>
    </w:p>
    <w:p w14:paraId="760BB9E8" w14:textId="77777777" w:rsidR="006F13F1" w:rsidRPr="003E37C2" w:rsidRDefault="006F13F1" w:rsidP="006F13F1">
      <w:pPr>
        <w:pStyle w:val="standard"/>
        <w:shd w:val="clear" w:color="auto" w:fill="FFFFFF"/>
        <w:spacing w:before="0" w:beforeAutospacing="0" w:after="0" w:afterAutospacing="0"/>
        <w:ind w:firstLine="567"/>
        <w:jc w:val="both"/>
        <w:rPr>
          <w:rFonts w:eastAsia="Arial Unicode MS"/>
          <w:color w:val="000000"/>
        </w:rPr>
      </w:pPr>
      <w:r>
        <w:rPr>
          <w:rFonts w:eastAsia="Arial Unicode MS"/>
          <w:color w:val="000000"/>
        </w:rPr>
        <w:t>- з</w:t>
      </w:r>
      <w:r w:rsidRPr="006B4AB0">
        <w:rPr>
          <w:rFonts w:eastAsia="Arial Unicode MS"/>
          <w:color w:val="000000"/>
        </w:rPr>
        <w:t xml:space="preserve">більшення ціни за одиницю </w:t>
      </w:r>
      <w:r>
        <w:rPr>
          <w:rFonts w:eastAsia="Arial Unicode MS"/>
          <w:color w:val="000000"/>
        </w:rPr>
        <w:t>Т</w:t>
      </w:r>
      <w:r w:rsidRPr="006B4AB0">
        <w:rPr>
          <w:rFonts w:eastAsia="Arial Unicode MS"/>
          <w:color w:val="000000"/>
        </w:rPr>
        <w:t xml:space="preserve">овару до 10 відсотків пропорційно збільшенню ціни такого </w:t>
      </w:r>
      <w:r>
        <w:rPr>
          <w:rFonts w:eastAsia="Arial Unicode MS"/>
          <w:color w:val="000000"/>
        </w:rPr>
        <w:t>Т</w:t>
      </w:r>
      <w:r w:rsidRPr="006B4AB0">
        <w:rPr>
          <w:rFonts w:eastAsia="Arial Unicode MS"/>
          <w:color w:val="000000"/>
        </w:rPr>
        <w:t xml:space="preserve">овару на ринку у разі коливання ціни такого </w:t>
      </w:r>
      <w:r>
        <w:rPr>
          <w:rFonts w:eastAsia="Arial Unicode MS"/>
          <w:color w:val="000000"/>
        </w:rPr>
        <w:t>Т</w:t>
      </w:r>
      <w:r w:rsidRPr="006B4AB0">
        <w:rPr>
          <w:rFonts w:eastAsia="Arial Unicode MS"/>
          <w:color w:val="000000"/>
        </w:rPr>
        <w:t>овару на ринку за умови, що така зміна не призведе до</w:t>
      </w:r>
      <w:r>
        <w:rPr>
          <w:rFonts w:eastAsia="Arial Unicode MS"/>
          <w:color w:val="000000"/>
        </w:rPr>
        <w:t xml:space="preserve"> збільшення суми, визначеної в Д</w:t>
      </w:r>
      <w:r w:rsidRPr="006B4AB0">
        <w:rPr>
          <w:rFonts w:eastAsia="Arial Unicode MS"/>
          <w:color w:val="000000"/>
        </w:rPr>
        <w:t>оговорі</w:t>
      </w:r>
      <w:r w:rsidRPr="003E37C2">
        <w:rPr>
          <w:rFonts w:eastAsia="Arial Unicode MS"/>
          <w:color w:val="000000"/>
        </w:rPr>
        <w:t>;</w:t>
      </w:r>
    </w:p>
    <w:p w14:paraId="3AE7E16F" w14:textId="77777777" w:rsidR="006F13F1" w:rsidRPr="003E37C2" w:rsidRDefault="006F13F1" w:rsidP="006F13F1">
      <w:pPr>
        <w:pStyle w:val="standard"/>
        <w:shd w:val="clear" w:color="auto" w:fill="FFFFFF"/>
        <w:spacing w:before="0" w:beforeAutospacing="0" w:after="0" w:afterAutospacing="0"/>
        <w:ind w:firstLine="567"/>
        <w:jc w:val="both"/>
        <w:rPr>
          <w:rFonts w:eastAsia="Arial Unicode MS"/>
          <w:color w:val="000000"/>
        </w:rPr>
      </w:pPr>
      <w:r>
        <w:rPr>
          <w:rFonts w:eastAsia="Arial Unicode MS"/>
          <w:color w:val="000000"/>
        </w:rPr>
        <w:t>- п</w:t>
      </w:r>
      <w:r w:rsidRPr="003E37C2">
        <w:rPr>
          <w:rFonts w:eastAsia="Arial Unicode MS"/>
          <w:color w:val="000000"/>
        </w:rPr>
        <w:t>окращення якості предмета закупівлі за умови, що таке покращення не призведе до збільшення суми, визначеної в Договорі;</w:t>
      </w:r>
    </w:p>
    <w:p w14:paraId="6CC02561" w14:textId="77777777" w:rsidR="006F13F1" w:rsidRPr="003E37C2" w:rsidRDefault="006F13F1" w:rsidP="006F13F1">
      <w:pPr>
        <w:pStyle w:val="standard"/>
        <w:shd w:val="clear" w:color="auto" w:fill="FFFFFF"/>
        <w:spacing w:before="0" w:beforeAutospacing="0" w:after="0" w:afterAutospacing="0"/>
        <w:ind w:firstLine="567"/>
        <w:jc w:val="both"/>
        <w:rPr>
          <w:rFonts w:eastAsia="Arial Unicode MS"/>
          <w:color w:val="000000"/>
        </w:rPr>
      </w:pPr>
      <w:r>
        <w:rPr>
          <w:rFonts w:eastAsia="Arial Unicode MS"/>
          <w:color w:val="000000"/>
        </w:rPr>
        <w:t>- п</w:t>
      </w:r>
      <w:r w:rsidRPr="003E37C2">
        <w:rPr>
          <w:rFonts w:eastAsia="Arial Unicode MS"/>
          <w:color w:val="000000"/>
        </w:rPr>
        <w:t xml:space="preserve">родовження строку дії Договору та </w:t>
      </w:r>
      <w:r>
        <w:rPr>
          <w:rFonts w:eastAsia="Arial Unicode MS"/>
          <w:color w:val="000000"/>
        </w:rPr>
        <w:t xml:space="preserve">строку </w:t>
      </w:r>
      <w:r w:rsidRPr="003E37C2">
        <w:rPr>
          <w:rFonts w:eastAsia="Arial Unicode MS"/>
          <w:color w:val="000000"/>
        </w:rPr>
        <w:t xml:space="preserve">виконання зобов’язань </w:t>
      </w:r>
      <w:r>
        <w:rPr>
          <w:rFonts w:eastAsia="Arial Unicode MS"/>
          <w:color w:val="000000"/>
        </w:rPr>
        <w:t>щодо передачі</w:t>
      </w:r>
      <w:r w:rsidRPr="003E37C2">
        <w:rPr>
          <w:rFonts w:eastAsia="Arial Unicode MS"/>
          <w:color w:val="000000"/>
        </w:rPr>
        <w:t xml:space="preserve"> Товару у разі виникнення документально підтверджених об’єктивних обставин, що спричинили таке продовження, у тому числі </w:t>
      </w:r>
      <w:r>
        <w:rPr>
          <w:rFonts w:eastAsia="Arial Unicode MS"/>
          <w:color w:val="000000"/>
        </w:rPr>
        <w:t xml:space="preserve">обставин </w:t>
      </w:r>
      <w:r w:rsidRPr="003E37C2">
        <w:rPr>
          <w:rFonts w:eastAsia="Arial Unicode MS"/>
          <w:color w:val="000000"/>
        </w:rPr>
        <w:t>непереборної сили, затримки фінансування витрат Покупця</w:t>
      </w:r>
      <w:r w:rsidRPr="003E37C2">
        <w:rPr>
          <w:rFonts w:eastAsia="Arial Unicode MS"/>
          <w:color w:val="000000"/>
          <w:shd w:val="clear" w:color="auto" w:fill="FFFFFF"/>
        </w:rPr>
        <w:t>, за умови, що такі зміни не призведуть до збільшення суми, визначеної в Договорі</w:t>
      </w:r>
      <w:r w:rsidRPr="003E37C2">
        <w:rPr>
          <w:rFonts w:eastAsia="Arial Unicode MS"/>
          <w:color w:val="000000"/>
        </w:rPr>
        <w:t>;</w:t>
      </w:r>
    </w:p>
    <w:p w14:paraId="2266F413" w14:textId="77777777" w:rsidR="006F13F1" w:rsidRPr="003E37C2" w:rsidRDefault="006F13F1" w:rsidP="006F13F1">
      <w:pPr>
        <w:pStyle w:val="standard"/>
        <w:shd w:val="clear" w:color="auto" w:fill="FFFFFF"/>
        <w:spacing w:before="0" w:beforeAutospacing="0" w:after="0" w:afterAutospacing="0"/>
        <w:ind w:firstLine="567"/>
        <w:jc w:val="both"/>
        <w:rPr>
          <w:rFonts w:eastAsia="Arial Unicode MS"/>
          <w:color w:val="000000"/>
        </w:rPr>
      </w:pPr>
      <w:r>
        <w:rPr>
          <w:rFonts w:eastAsia="Arial Unicode MS"/>
          <w:color w:val="000000"/>
        </w:rPr>
        <w:t>- у</w:t>
      </w:r>
      <w:r w:rsidRPr="003E37C2">
        <w:rPr>
          <w:rFonts w:eastAsia="Arial Unicode MS"/>
          <w:color w:val="000000"/>
        </w:rPr>
        <w:t>згодженої зміни ціни в бік зменшення (без зміни кількості (обсягу) та якості Товару);</w:t>
      </w:r>
    </w:p>
    <w:p w14:paraId="62AE3DDD" w14:textId="77777777" w:rsidR="006F13F1" w:rsidRPr="003E37C2" w:rsidRDefault="006F13F1" w:rsidP="006F13F1">
      <w:pPr>
        <w:pStyle w:val="standard"/>
        <w:shd w:val="clear" w:color="auto" w:fill="FFFFFF"/>
        <w:spacing w:before="0" w:beforeAutospacing="0" w:after="0" w:afterAutospacing="0"/>
        <w:ind w:firstLine="567"/>
        <w:jc w:val="both"/>
        <w:rPr>
          <w:rFonts w:eastAsia="Arial Unicode MS"/>
          <w:color w:val="000000"/>
        </w:rPr>
      </w:pPr>
      <w:r>
        <w:rPr>
          <w:rFonts w:eastAsia="Arial Unicode MS"/>
          <w:color w:val="000000"/>
        </w:rPr>
        <w:t>- з</w:t>
      </w:r>
      <w:r w:rsidRPr="003E37C2">
        <w:rPr>
          <w:rFonts w:eastAsia="Arial Unicode MS"/>
          <w:color w:val="000000"/>
        </w:rPr>
        <w:t>міни ціни у зв’язку із зміною ставок податків і зборів</w:t>
      </w:r>
      <w:r>
        <w:rPr>
          <w:rFonts w:eastAsia="Arial Unicode MS"/>
          <w:color w:val="000000"/>
        </w:rPr>
        <w:t xml:space="preserve"> </w:t>
      </w:r>
      <w:r w:rsidRPr="004B17A8">
        <w:rPr>
          <w:rFonts w:eastAsia="Arial Unicode MS"/>
          <w:color w:val="000000"/>
        </w:rPr>
        <w:t>та/або зміною умов щодо надання пільг з оподаткування -</w:t>
      </w:r>
      <w:r w:rsidRPr="003E37C2">
        <w:rPr>
          <w:rFonts w:eastAsia="Arial Unicode MS"/>
          <w:color w:val="000000"/>
        </w:rPr>
        <w:t xml:space="preserve"> пропорційно до змін таких ставок;</w:t>
      </w:r>
    </w:p>
    <w:p w14:paraId="518833A1" w14:textId="77777777" w:rsidR="006F13F1" w:rsidRPr="003E37C2" w:rsidRDefault="006F13F1" w:rsidP="006F13F1">
      <w:pPr>
        <w:pStyle w:val="standard"/>
        <w:shd w:val="clear" w:color="auto" w:fill="FFFFFF"/>
        <w:spacing w:before="0" w:beforeAutospacing="0" w:after="0" w:afterAutospacing="0"/>
        <w:ind w:firstLine="567"/>
        <w:jc w:val="both"/>
        <w:rPr>
          <w:rFonts w:eastAsia="Arial Unicode MS"/>
          <w:color w:val="000000"/>
        </w:rPr>
      </w:pPr>
      <w:r>
        <w:rPr>
          <w:rFonts w:eastAsia="Arial Unicode MS"/>
          <w:color w:val="000000"/>
        </w:rPr>
        <w:t>- з</w:t>
      </w:r>
      <w:r w:rsidRPr="003E37C2">
        <w:rPr>
          <w:rFonts w:eastAsia="Arial Unicode MS"/>
          <w:color w:val="000000"/>
          <w:shd w:val="clear" w:color="auto" w:fill="FFFFFF"/>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w:t>
      </w:r>
      <w:r>
        <w:rPr>
          <w:rFonts w:eastAsia="Arial Unicode MS"/>
          <w:color w:val="000000"/>
          <w:shd w:val="clear" w:color="auto" w:fill="FFFFFF"/>
        </w:rPr>
        <w:t xml:space="preserve"> </w:t>
      </w:r>
      <w:r w:rsidRPr="00C35AE2">
        <w:rPr>
          <w:shd w:val="clear" w:color="auto" w:fill="FFFFFF"/>
        </w:rPr>
        <w:t>ARGUS</w:t>
      </w:r>
      <w:r w:rsidRPr="003E37C2">
        <w:rPr>
          <w:rFonts w:eastAsia="Arial Unicode MS"/>
          <w:color w:val="000000"/>
          <w:shd w:val="clear" w:color="auto" w:fill="FFFFFF"/>
        </w:rPr>
        <w:t xml:space="preserve"> регульованих цін (тарифів) і нормативів, які застосовуються в Договорі.</w:t>
      </w:r>
    </w:p>
    <w:p w14:paraId="71319A5A" w14:textId="77777777" w:rsidR="006F13F1" w:rsidRPr="003E37C2" w:rsidRDefault="006F13F1" w:rsidP="006F13F1">
      <w:pPr>
        <w:widowControl w:val="0"/>
        <w:tabs>
          <w:tab w:val="left" w:pos="851"/>
          <w:tab w:val="left" w:pos="993"/>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eastAsia="Arial Unicode MS" w:hAnsi="Times New Roman" w:cs="Times New Roman"/>
          <w:sz w:val="24"/>
          <w:szCs w:val="24"/>
          <w:lang w:eastAsia="ar-SA" w:bidi="uk-UA"/>
        </w:rPr>
        <w:t>12.4.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16FB59FF" w14:textId="77777777" w:rsidR="006F13F1" w:rsidRPr="003E37C2" w:rsidRDefault="006F13F1" w:rsidP="006F13F1">
      <w:pPr>
        <w:widowControl w:val="0"/>
        <w:tabs>
          <w:tab w:val="left" w:pos="851"/>
          <w:tab w:val="left" w:pos="993"/>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eastAsia="Arial Unicode MS" w:hAnsi="Times New Roman" w:cs="Times New Roman"/>
          <w:sz w:val="24"/>
          <w:szCs w:val="24"/>
          <w:lang w:eastAsia="ar-SA" w:bidi="uk-UA"/>
        </w:rPr>
        <w:t>12.5. Усі Додатки до даного Договору, які оформлені в порядку, визначеному в п. 12.4 даного Договору, є його невід’ємною складовою частиною.</w:t>
      </w:r>
    </w:p>
    <w:p w14:paraId="43B8434F" w14:textId="77777777" w:rsidR="006F13F1" w:rsidRPr="003E37C2" w:rsidRDefault="006F13F1" w:rsidP="006F13F1">
      <w:pPr>
        <w:widowControl w:val="0"/>
        <w:tabs>
          <w:tab w:val="left" w:pos="851"/>
          <w:tab w:val="left" w:pos="993"/>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eastAsia="Arial Unicode MS" w:hAnsi="Times New Roman" w:cs="Times New Roman"/>
          <w:sz w:val="24"/>
          <w:szCs w:val="24"/>
          <w:lang w:eastAsia="ar-SA" w:bidi="uk-UA"/>
        </w:rPr>
        <w:t xml:space="preserve">12.6. </w:t>
      </w:r>
      <w:r w:rsidRPr="003E37C2">
        <w:rPr>
          <w:rFonts w:ascii="Times New Roman" w:hAnsi="Times New Roman" w:cs="Times New Roman"/>
          <w:sz w:val="24"/>
          <w:szCs w:val="24"/>
        </w:rPr>
        <w:t>Покупець</w:t>
      </w:r>
      <w:r w:rsidRPr="003E37C2">
        <w:rPr>
          <w:rFonts w:ascii="Times New Roman" w:eastAsia="Arial Unicode MS" w:hAnsi="Times New Roman" w:cs="Times New Roman"/>
          <w:sz w:val="24"/>
          <w:szCs w:val="24"/>
          <w:lang w:eastAsia="ar-SA" w:bidi="uk-UA"/>
        </w:rPr>
        <w:t xml:space="preserve"> є неприбутковою організацією.</w:t>
      </w:r>
    </w:p>
    <w:p w14:paraId="0EFB05F8" w14:textId="77777777" w:rsidR="006F13F1" w:rsidRPr="003E37C2" w:rsidRDefault="006F13F1" w:rsidP="006F13F1">
      <w:pPr>
        <w:widowControl w:val="0"/>
        <w:tabs>
          <w:tab w:val="left" w:pos="851"/>
          <w:tab w:val="left" w:pos="993"/>
          <w:tab w:val="left" w:pos="1843"/>
        </w:tabs>
        <w:suppressAutoHyphens/>
        <w:spacing w:after="0" w:line="240" w:lineRule="auto"/>
        <w:ind w:firstLine="567"/>
        <w:jc w:val="both"/>
        <w:rPr>
          <w:rFonts w:ascii="Times New Roman" w:hAnsi="Times New Roman" w:cs="Times New Roman"/>
          <w:bCs/>
          <w:sz w:val="24"/>
          <w:szCs w:val="24"/>
        </w:rPr>
      </w:pPr>
      <w:r w:rsidRPr="003E37C2">
        <w:rPr>
          <w:rFonts w:ascii="Times New Roman" w:eastAsia="Arial Unicode MS" w:hAnsi="Times New Roman" w:cs="Times New Roman"/>
          <w:sz w:val="24"/>
          <w:szCs w:val="24"/>
          <w:lang w:eastAsia="ar-SA" w:bidi="uk-UA"/>
        </w:rPr>
        <w:t>12.7. Постачальник  є ________________</w:t>
      </w:r>
      <w:r w:rsidRPr="003E37C2">
        <w:rPr>
          <w:rFonts w:ascii="Times New Roman" w:hAnsi="Times New Roman" w:cs="Times New Roman"/>
          <w:sz w:val="24"/>
          <w:szCs w:val="24"/>
          <w:lang w:eastAsia="ar-SA"/>
        </w:rPr>
        <w:t>.</w:t>
      </w:r>
    </w:p>
    <w:p w14:paraId="4F20AD85" w14:textId="77777777" w:rsidR="006F13F1" w:rsidRPr="003E37C2" w:rsidRDefault="006F13F1" w:rsidP="006F13F1">
      <w:pPr>
        <w:widowControl w:val="0"/>
        <w:tabs>
          <w:tab w:val="left" w:pos="284"/>
          <w:tab w:val="left" w:pos="993"/>
        </w:tabs>
        <w:suppressAutoHyphens/>
        <w:spacing w:after="0" w:line="240" w:lineRule="auto"/>
        <w:ind w:firstLine="567"/>
        <w:jc w:val="both"/>
        <w:rPr>
          <w:rFonts w:ascii="Times New Roman" w:eastAsia="Arial Unicode MS" w:hAnsi="Times New Roman" w:cs="Times New Roman"/>
          <w:sz w:val="24"/>
          <w:szCs w:val="24"/>
          <w:lang w:eastAsia="ar-SA"/>
        </w:rPr>
      </w:pPr>
      <w:r w:rsidRPr="003E37C2">
        <w:rPr>
          <w:rFonts w:ascii="Times New Roman" w:eastAsia="Arial Unicode MS" w:hAnsi="Times New Roman" w:cs="Times New Roman"/>
          <w:sz w:val="24"/>
          <w:szCs w:val="24"/>
          <w:lang w:eastAsia="ar-SA"/>
        </w:rPr>
        <w:t xml:space="preserve">12.8.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r w:rsidRPr="003E37C2">
        <w:rPr>
          <w:rFonts w:ascii="Times New Roman" w:eastAsia="Arial Unicode MS" w:hAnsi="Times New Roman" w:cs="Times New Roman"/>
          <w:sz w:val="24"/>
          <w:szCs w:val="24"/>
          <w:lang w:eastAsia="ar-SA"/>
        </w:rPr>
        <w:lastRenderedPageBreak/>
        <w:t>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33ADAA86" w14:textId="77777777" w:rsidR="006F13F1" w:rsidRPr="003E37C2" w:rsidRDefault="006F13F1" w:rsidP="006F13F1">
      <w:pPr>
        <w:widowControl w:val="0"/>
        <w:tabs>
          <w:tab w:val="left" w:pos="284"/>
          <w:tab w:val="left" w:pos="993"/>
        </w:tabs>
        <w:suppressAutoHyphens/>
        <w:spacing w:after="0" w:line="240" w:lineRule="auto"/>
        <w:ind w:firstLine="567"/>
        <w:jc w:val="both"/>
        <w:rPr>
          <w:rFonts w:ascii="Times New Roman" w:eastAsia="Arial Unicode MS" w:hAnsi="Times New Roman" w:cs="Times New Roman"/>
          <w:sz w:val="24"/>
          <w:szCs w:val="24"/>
          <w:lang w:eastAsia="ar-SA"/>
        </w:rPr>
      </w:pPr>
      <w:r w:rsidRPr="003E37C2">
        <w:rPr>
          <w:rFonts w:ascii="Times New Roman" w:eastAsia="Arial Unicode MS" w:hAnsi="Times New Roman" w:cs="Times New Roman"/>
          <w:sz w:val="24"/>
          <w:szCs w:val="24"/>
          <w:lang w:eastAsia="ar-SA"/>
        </w:rPr>
        <w:t>12.9.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28739D0A" w14:textId="77777777" w:rsidR="006F13F1" w:rsidRPr="003E37C2" w:rsidRDefault="006F13F1" w:rsidP="006F13F1">
      <w:pPr>
        <w:widowControl w:val="0"/>
        <w:tabs>
          <w:tab w:val="left" w:pos="284"/>
          <w:tab w:val="left" w:pos="993"/>
        </w:tabs>
        <w:suppressAutoHyphens/>
        <w:spacing w:after="0" w:line="240" w:lineRule="auto"/>
        <w:ind w:firstLine="567"/>
        <w:jc w:val="both"/>
        <w:rPr>
          <w:rFonts w:ascii="Times New Roman" w:eastAsia="Arial Unicode MS" w:hAnsi="Times New Roman" w:cs="Times New Roman"/>
          <w:sz w:val="24"/>
          <w:szCs w:val="24"/>
          <w:lang w:eastAsia="ar-SA"/>
        </w:rPr>
      </w:pPr>
      <w:r w:rsidRPr="003E37C2">
        <w:rPr>
          <w:rFonts w:ascii="Times New Roman" w:eastAsia="Arial Unicode MS" w:hAnsi="Times New Roman" w:cs="Times New Roman"/>
          <w:sz w:val="24"/>
          <w:szCs w:val="24"/>
          <w:lang w:eastAsia="ar-SA"/>
        </w:rPr>
        <w:t>12.10. Цей Договір має додаток, який є його невід’ємною частиною:</w:t>
      </w:r>
    </w:p>
    <w:p w14:paraId="765C519C" w14:textId="77777777" w:rsidR="006F13F1" w:rsidRPr="003E37C2" w:rsidRDefault="006F13F1" w:rsidP="006F13F1">
      <w:pPr>
        <w:widowControl w:val="0"/>
        <w:tabs>
          <w:tab w:val="left" w:pos="284"/>
          <w:tab w:val="left" w:pos="709"/>
          <w:tab w:val="left" w:pos="993"/>
          <w:tab w:val="left" w:pos="1134"/>
        </w:tabs>
        <w:suppressAutoHyphens/>
        <w:spacing w:after="0" w:line="240" w:lineRule="auto"/>
        <w:ind w:right="-3" w:firstLine="567"/>
        <w:jc w:val="both"/>
        <w:rPr>
          <w:rFonts w:ascii="Times New Roman" w:eastAsia="Arial Unicode MS" w:hAnsi="Times New Roman" w:cs="Times New Roman"/>
          <w:sz w:val="24"/>
          <w:szCs w:val="24"/>
          <w:lang w:eastAsia="ar-SA" w:bidi="uk-UA"/>
        </w:rPr>
      </w:pPr>
      <w:r w:rsidRPr="003E37C2">
        <w:rPr>
          <w:rFonts w:ascii="Times New Roman" w:eastAsia="Arial Unicode MS" w:hAnsi="Times New Roman" w:cs="Times New Roman"/>
          <w:sz w:val="24"/>
          <w:szCs w:val="24"/>
          <w:lang w:eastAsia="ar-SA" w:bidi="uk-UA"/>
        </w:rPr>
        <w:t>- Додаток 1 – «Специфікація».</w:t>
      </w:r>
    </w:p>
    <w:p w14:paraId="4EB3CABA" w14:textId="77777777" w:rsidR="006F13F1" w:rsidRPr="003E37C2" w:rsidRDefault="006F13F1" w:rsidP="006F13F1">
      <w:pPr>
        <w:tabs>
          <w:tab w:val="left" w:pos="567"/>
          <w:tab w:val="left" w:pos="1276"/>
        </w:tabs>
        <w:spacing w:after="0" w:line="240" w:lineRule="auto"/>
        <w:jc w:val="both"/>
        <w:rPr>
          <w:rFonts w:ascii="Times New Roman" w:hAnsi="Times New Roman" w:cs="Times New Roman"/>
          <w:sz w:val="24"/>
          <w:szCs w:val="24"/>
        </w:rPr>
      </w:pPr>
    </w:p>
    <w:p w14:paraId="6275218D" w14:textId="77777777" w:rsidR="006F13F1" w:rsidRPr="003E37C2" w:rsidRDefault="006F13F1" w:rsidP="006F13F1">
      <w:pPr>
        <w:pStyle w:val="a3"/>
        <w:widowControl w:val="0"/>
        <w:numPr>
          <w:ilvl w:val="0"/>
          <w:numId w:val="4"/>
        </w:numPr>
        <w:tabs>
          <w:tab w:val="left" w:pos="851"/>
          <w:tab w:val="left" w:pos="993"/>
        </w:tabs>
        <w:suppressAutoHyphens/>
        <w:ind w:right="140"/>
        <w:contextualSpacing/>
        <w:jc w:val="center"/>
        <w:rPr>
          <w:rFonts w:eastAsia="Calibri"/>
          <w:b/>
          <w:sz w:val="24"/>
          <w:szCs w:val="24"/>
          <w:lang w:val="uk-UA"/>
        </w:rPr>
      </w:pPr>
      <w:r w:rsidRPr="003E37C2">
        <w:rPr>
          <w:rFonts w:eastAsia="Calibri"/>
          <w:b/>
          <w:sz w:val="24"/>
          <w:szCs w:val="24"/>
          <w:lang w:val="uk-UA"/>
        </w:rPr>
        <w:t>МІСЦЕЗНАХОДЖЕННЯ, РЕКВІЗИТИ СТОРІН ТА ПІДПИСИ СТОРІН</w:t>
      </w:r>
    </w:p>
    <w:tbl>
      <w:tblPr>
        <w:tblW w:w="10206" w:type="dxa"/>
        <w:tblLook w:val="04A0" w:firstRow="1" w:lastRow="0" w:firstColumn="1" w:lastColumn="0" w:noHBand="0" w:noVBand="1"/>
      </w:tblPr>
      <w:tblGrid>
        <w:gridCol w:w="5529"/>
        <w:gridCol w:w="4677"/>
      </w:tblGrid>
      <w:tr w:rsidR="006F13F1" w:rsidRPr="003E37C2" w14:paraId="3E8D4EDD" w14:textId="77777777" w:rsidTr="003301DE">
        <w:tc>
          <w:tcPr>
            <w:tcW w:w="5529" w:type="dxa"/>
          </w:tcPr>
          <w:p w14:paraId="42951236" w14:textId="77777777" w:rsidR="006F13F1" w:rsidRPr="003E37C2" w:rsidRDefault="006F13F1" w:rsidP="003301DE">
            <w:pPr>
              <w:spacing w:after="0" w:line="240" w:lineRule="auto"/>
              <w:rPr>
                <w:rFonts w:ascii="Times New Roman" w:hAnsi="Times New Roman" w:cs="Times New Roman"/>
                <w:b/>
                <w:sz w:val="24"/>
                <w:szCs w:val="24"/>
              </w:rPr>
            </w:pPr>
          </w:p>
          <w:p w14:paraId="6BE88259" w14:textId="77777777" w:rsidR="006F13F1" w:rsidRPr="003E37C2" w:rsidRDefault="006F13F1" w:rsidP="003301DE">
            <w:pPr>
              <w:spacing w:after="0" w:line="240" w:lineRule="auto"/>
              <w:jc w:val="center"/>
              <w:rPr>
                <w:rFonts w:ascii="Times New Roman" w:hAnsi="Times New Roman" w:cs="Times New Roman"/>
                <w:b/>
                <w:sz w:val="24"/>
                <w:szCs w:val="24"/>
              </w:rPr>
            </w:pPr>
            <w:r w:rsidRPr="003E37C2">
              <w:rPr>
                <w:rFonts w:ascii="Times New Roman" w:hAnsi="Times New Roman" w:cs="Times New Roman"/>
                <w:b/>
                <w:sz w:val="24"/>
                <w:szCs w:val="24"/>
              </w:rPr>
              <w:t>Покупець:</w:t>
            </w:r>
          </w:p>
          <w:p w14:paraId="51DD7D47" w14:textId="77777777" w:rsidR="006F13F1" w:rsidRPr="003E37C2" w:rsidRDefault="006F13F1" w:rsidP="003301DE">
            <w:pPr>
              <w:tabs>
                <w:tab w:val="left" w:pos="851"/>
              </w:tabs>
              <w:spacing w:after="0" w:line="240" w:lineRule="auto"/>
              <w:rPr>
                <w:rFonts w:ascii="Times New Roman" w:hAnsi="Times New Roman" w:cs="Times New Roman"/>
                <w:sz w:val="24"/>
                <w:szCs w:val="24"/>
              </w:rPr>
            </w:pPr>
            <w:r w:rsidRPr="003E37C2">
              <w:rPr>
                <w:rFonts w:ascii="Times New Roman" w:hAnsi="Times New Roman" w:cs="Times New Roman"/>
                <w:b/>
                <w:bCs/>
                <w:color w:val="000000"/>
                <w:sz w:val="24"/>
                <w:szCs w:val="24"/>
              </w:rPr>
              <w:t>Державна установа «Центр громадського здоров’я Міністерства охорони здоров’я України»</w:t>
            </w:r>
          </w:p>
          <w:p w14:paraId="391BEAD4" w14:textId="77777777" w:rsidR="006F13F1" w:rsidRPr="003E37C2" w:rsidRDefault="006F13F1" w:rsidP="003301DE">
            <w:pPr>
              <w:tabs>
                <w:tab w:val="left" w:pos="851"/>
                <w:tab w:val="left" w:pos="1134"/>
              </w:tabs>
              <w:suppressAutoHyphens/>
              <w:spacing w:after="0" w:line="240" w:lineRule="auto"/>
              <w:rPr>
                <w:rFonts w:ascii="Times New Roman" w:hAnsi="Times New Roman" w:cs="Times New Roman"/>
                <w:sz w:val="24"/>
                <w:szCs w:val="24"/>
                <w:lang w:eastAsia="ar-SA"/>
              </w:rPr>
            </w:pPr>
            <w:r w:rsidRPr="003E37C2">
              <w:rPr>
                <w:rFonts w:ascii="Times New Roman" w:hAnsi="Times New Roman" w:cs="Times New Roman"/>
                <w:sz w:val="24"/>
                <w:szCs w:val="24"/>
                <w:lang w:eastAsia="ar-SA"/>
              </w:rPr>
              <w:t xml:space="preserve">04071, м. Київ, Подільський р-н, </w:t>
            </w:r>
          </w:p>
          <w:p w14:paraId="7F0C9F47" w14:textId="77777777" w:rsidR="006F13F1" w:rsidRPr="003E37C2" w:rsidRDefault="006F13F1" w:rsidP="003301DE">
            <w:pPr>
              <w:tabs>
                <w:tab w:val="left" w:pos="851"/>
                <w:tab w:val="left" w:pos="1134"/>
              </w:tabs>
              <w:suppressAutoHyphens/>
              <w:spacing w:after="0" w:line="240" w:lineRule="auto"/>
              <w:rPr>
                <w:rFonts w:ascii="Times New Roman" w:hAnsi="Times New Roman" w:cs="Times New Roman"/>
                <w:sz w:val="24"/>
                <w:szCs w:val="24"/>
                <w:lang w:eastAsia="ar-SA"/>
              </w:rPr>
            </w:pPr>
            <w:r w:rsidRPr="003E37C2">
              <w:rPr>
                <w:rFonts w:ascii="Times New Roman" w:hAnsi="Times New Roman" w:cs="Times New Roman"/>
                <w:sz w:val="24"/>
                <w:szCs w:val="24"/>
                <w:lang w:eastAsia="ar-SA"/>
              </w:rPr>
              <w:t xml:space="preserve">вул. Ярославська, буд. 41, </w:t>
            </w:r>
          </w:p>
          <w:p w14:paraId="224765F3" w14:textId="77777777" w:rsidR="006F13F1" w:rsidRPr="003E37C2" w:rsidRDefault="006F13F1" w:rsidP="003301DE">
            <w:pPr>
              <w:tabs>
                <w:tab w:val="left" w:pos="851"/>
                <w:tab w:val="left" w:pos="1134"/>
              </w:tabs>
              <w:suppressAutoHyphens/>
              <w:spacing w:after="0" w:line="240" w:lineRule="auto"/>
              <w:rPr>
                <w:rFonts w:ascii="Times New Roman" w:hAnsi="Times New Roman" w:cs="Times New Roman"/>
                <w:sz w:val="24"/>
                <w:szCs w:val="24"/>
                <w:lang w:eastAsia="ar-SA"/>
              </w:rPr>
            </w:pPr>
            <w:r w:rsidRPr="003E37C2">
              <w:rPr>
                <w:rFonts w:ascii="Times New Roman" w:hAnsi="Times New Roman" w:cs="Times New Roman"/>
                <w:sz w:val="24"/>
                <w:szCs w:val="24"/>
                <w:lang w:eastAsia="ar-SA"/>
              </w:rPr>
              <w:t>Код ЄДРПОУ: 40524109</w:t>
            </w:r>
          </w:p>
          <w:p w14:paraId="281ED832" w14:textId="77777777" w:rsidR="006F13F1" w:rsidRPr="003E37C2" w:rsidRDefault="006F13F1" w:rsidP="003301DE">
            <w:pPr>
              <w:tabs>
                <w:tab w:val="left" w:pos="851"/>
                <w:tab w:val="left" w:pos="1134"/>
              </w:tabs>
              <w:suppressAutoHyphens/>
              <w:spacing w:after="0" w:line="240" w:lineRule="auto"/>
              <w:rPr>
                <w:rFonts w:ascii="Times New Roman" w:hAnsi="Times New Roman" w:cs="Times New Roman"/>
                <w:color w:val="000000"/>
                <w:sz w:val="24"/>
                <w:szCs w:val="24"/>
              </w:rPr>
            </w:pPr>
            <w:r w:rsidRPr="003E37C2">
              <w:rPr>
                <w:rFonts w:ascii="Times New Roman" w:hAnsi="Times New Roman" w:cs="Times New Roman"/>
                <w:sz w:val="24"/>
                <w:szCs w:val="24"/>
                <w:lang w:eastAsia="ar-SA"/>
              </w:rPr>
              <w:t xml:space="preserve">Р/р: </w:t>
            </w:r>
            <w:r w:rsidRPr="003E37C2">
              <w:rPr>
                <w:rFonts w:ascii="Times New Roman" w:hAnsi="Times New Roman" w:cs="Times New Roman"/>
                <w:color w:val="000000"/>
                <w:sz w:val="24"/>
                <w:szCs w:val="24"/>
                <w:lang w:val="en-US"/>
              </w:rPr>
              <w:t>UA</w:t>
            </w:r>
            <w:r w:rsidRPr="003E37C2">
              <w:rPr>
                <w:rFonts w:ascii="Times New Roman" w:hAnsi="Times New Roman" w:cs="Times New Roman"/>
                <w:color w:val="000000"/>
                <w:sz w:val="24"/>
                <w:szCs w:val="24"/>
              </w:rPr>
              <w:t xml:space="preserve">548201720343151004300097402 </w:t>
            </w:r>
          </w:p>
          <w:p w14:paraId="4258C37E" w14:textId="77777777" w:rsidR="006F13F1" w:rsidRPr="003E37C2" w:rsidRDefault="006F13F1" w:rsidP="003301DE">
            <w:pPr>
              <w:tabs>
                <w:tab w:val="left" w:pos="851"/>
                <w:tab w:val="left" w:pos="1134"/>
              </w:tabs>
              <w:suppressAutoHyphens/>
              <w:spacing w:after="0" w:line="240" w:lineRule="auto"/>
              <w:rPr>
                <w:rFonts w:ascii="Times New Roman" w:hAnsi="Times New Roman" w:cs="Times New Roman"/>
                <w:sz w:val="24"/>
                <w:szCs w:val="24"/>
                <w:lang w:eastAsia="ar-SA"/>
              </w:rPr>
            </w:pPr>
            <w:r w:rsidRPr="003E37C2">
              <w:rPr>
                <w:rFonts w:ascii="Times New Roman" w:hAnsi="Times New Roman" w:cs="Times New Roman"/>
                <w:color w:val="000000"/>
                <w:sz w:val="24"/>
                <w:szCs w:val="24"/>
              </w:rPr>
              <w:t>в УДКСУ у Подільському районі м. Києва</w:t>
            </w:r>
          </w:p>
          <w:p w14:paraId="62507DA1" w14:textId="77777777" w:rsidR="006F13F1" w:rsidRPr="003E37C2" w:rsidRDefault="006F13F1" w:rsidP="003301DE">
            <w:pPr>
              <w:tabs>
                <w:tab w:val="left" w:pos="851"/>
                <w:tab w:val="left" w:pos="1134"/>
              </w:tabs>
              <w:suppressAutoHyphens/>
              <w:spacing w:after="0" w:line="240" w:lineRule="auto"/>
              <w:rPr>
                <w:rFonts w:ascii="Times New Roman" w:hAnsi="Times New Roman" w:cs="Times New Roman"/>
                <w:sz w:val="24"/>
                <w:szCs w:val="24"/>
                <w:lang w:eastAsia="ar-SA"/>
              </w:rPr>
            </w:pPr>
            <w:r w:rsidRPr="003E37C2">
              <w:rPr>
                <w:rFonts w:ascii="Times New Roman" w:hAnsi="Times New Roman" w:cs="Times New Roman"/>
                <w:sz w:val="24"/>
                <w:szCs w:val="24"/>
                <w:lang w:eastAsia="ar-SA"/>
              </w:rPr>
              <w:t>Тел./факс 425-43-54</w:t>
            </w:r>
          </w:p>
          <w:p w14:paraId="44F086EB" w14:textId="77777777" w:rsidR="006F13F1" w:rsidRDefault="006F13F1" w:rsidP="003301DE">
            <w:pPr>
              <w:tabs>
                <w:tab w:val="left" w:pos="851"/>
                <w:tab w:val="left" w:pos="2625"/>
              </w:tabs>
              <w:suppressAutoHyphens/>
              <w:spacing w:after="0" w:line="240" w:lineRule="auto"/>
              <w:rPr>
                <w:rFonts w:ascii="Times New Roman" w:hAnsi="Times New Roman" w:cs="Times New Roman"/>
                <w:b/>
                <w:sz w:val="24"/>
                <w:szCs w:val="24"/>
                <w:lang w:eastAsia="ar-SA"/>
              </w:rPr>
            </w:pPr>
          </w:p>
          <w:p w14:paraId="5A74C1C2" w14:textId="77777777" w:rsidR="006F13F1" w:rsidRPr="003E37C2" w:rsidRDefault="006F13F1" w:rsidP="003301DE">
            <w:pPr>
              <w:tabs>
                <w:tab w:val="left" w:pos="851"/>
                <w:tab w:val="left" w:pos="2625"/>
              </w:tabs>
              <w:suppressAutoHyphens/>
              <w:spacing w:after="0" w:line="240" w:lineRule="auto"/>
              <w:rPr>
                <w:rFonts w:ascii="Times New Roman" w:hAnsi="Times New Roman" w:cs="Times New Roman"/>
                <w:b/>
                <w:bCs/>
                <w:sz w:val="24"/>
                <w:szCs w:val="24"/>
              </w:rPr>
            </w:pPr>
            <w:r w:rsidRPr="003E37C2">
              <w:rPr>
                <w:rFonts w:ascii="Times New Roman" w:hAnsi="Times New Roman" w:cs="Times New Roman"/>
                <w:b/>
                <w:sz w:val="24"/>
                <w:szCs w:val="24"/>
                <w:lang w:eastAsia="ar-SA"/>
              </w:rPr>
              <w:t>______</w:t>
            </w:r>
            <w:r w:rsidRPr="003E37C2">
              <w:rPr>
                <w:rFonts w:ascii="Times New Roman" w:hAnsi="Times New Roman" w:cs="Times New Roman"/>
                <w:b/>
                <w:bCs/>
                <w:sz w:val="24"/>
                <w:szCs w:val="24"/>
                <w:lang w:eastAsia="ar-SA"/>
              </w:rPr>
              <w:t>_______________/_______________/</w:t>
            </w:r>
          </w:p>
        </w:tc>
        <w:tc>
          <w:tcPr>
            <w:tcW w:w="4677" w:type="dxa"/>
          </w:tcPr>
          <w:p w14:paraId="4C3A07E4" w14:textId="77777777" w:rsidR="006F13F1" w:rsidRPr="003E37C2" w:rsidRDefault="006F13F1" w:rsidP="003301DE">
            <w:pPr>
              <w:spacing w:after="0" w:line="240" w:lineRule="auto"/>
              <w:rPr>
                <w:rFonts w:ascii="Times New Roman" w:hAnsi="Times New Roman" w:cs="Times New Roman"/>
                <w:b/>
                <w:sz w:val="24"/>
                <w:szCs w:val="24"/>
              </w:rPr>
            </w:pPr>
          </w:p>
          <w:p w14:paraId="694D9C8D" w14:textId="77777777" w:rsidR="006F13F1" w:rsidRPr="003E37C2" w:rsidRDefault="006F13F1" w:rsidP="003301DE">
            <w:pPr>
              <w:spacing w:after="0" w:line="240" w:lineRule="auto"/>
              <w:jc w:val="center"/>
              <w:rPr>
                <w:rFonts w:ascii="Times New Roman" w:hAnsi="Times New Roman" w:cs="Times New Roman"/>
                <w:sz w:val="24"/>
                <w:szCs w:val="24"/>
                <w:lang w:eastAsia="ar-SA"/>
              </w:rPr>
            </w:pPr>
            <w:r w:rsidRPr="003E37C2">
              <w:rPr>
                <w:rFonts w:ascii="Times New Roman" w:hAnsi="Times New Roman" w:cs="Times New Roman"/>
                <w:b/>
                <w:sz w:val="24"/>
                <w:szCs w:val="24"/>
              </w:rPr>
              <w:t>Постачальник:</w:t>
            </w:r>
          </w:p>
          <w:p w14:paraId="617BCE8C" w14:textId="77777777" w:rsidR="006F13F1" w:rsidRPr="003E37C2" w:rsidRDefault="006F13F1" w:rsidP="003301DE">
            <w:pPr>
              <w:tabs>
                <w:tab w:val="left" w:pos="4395"/>
              </w:tabs>
              <w:spacing w:after="0" w:line="240" w:lineRule="auto"/>
              <w:jc w:val="both"/>
              <w:rPr>
                <w:rFonts w:ascii="Times New Roman" w:hAnsi="Times New Roman" w:cs="Times New Roman"/>
                <w:b/>
                <w:bCs/>
                <w:color w:val="000000"/>
                <w:sz w:val="24"/>
                <w:szCs w:val="24"/>
              </w:rPr>
            </w:pPr>
          </w:p>
          <w:p w14:paraId="65AFBE54" w14:textId="77777777" w:rsidR="006F13F1" w:rsidRPr="003E37C2" w:rsidRDefault="006F13F1" w:rsidP="003301DE">
            <w:pPr>
              <w:tabs>
                <w:tab w:val="left" w:pos="4395"/>
              </w:tabs>
              <w:spacing w:after="0" w:line="240" w:lineRule="auto"/>
              <w:jc w:val="both"/>
              <w:rPr>
                <w:rFonts w:ascii="Times New Roman" w:hAnsi="Times New Roman" w:cs="Times New Roman"/>
                <w:color w:val="000000"/>
                <w:sz w:val="24"/>
                <w:szCs w:val="24"/>
              </w:rPr>
            </w:pPr>
          </w:p>
          <w:p w14:paraId="222584D1" w14:textId="77777777" w:rsidR="006F13F1" w:rsidRPr="003E37C2" w:rsidRDefault="006F13F1" w:rsidP="003301DE">
            <w:pPr>
              <w:tabs>
                <w:tab w:val="left" w:pos="4395"/>
              </w:tabs>
              <w:spacing w:after="0" w:line="240" w:lineRule="auto"/>
              <w:jc w:val="both"/>
              <w:rPr>
                <w:rFonts w:ascii="Times New Roman" w:hAnsi="Times New Roman" w:cs="Times New Roman"/>
                <w:color w:val="000000"/>
                <w:sz w:val="24"/>
                <w:szCs w:val="24"/>
              </w:rPr>
            </w:pPr>
          </w:p>
          <w:p w14:paraId="146519C6" w14:textId="77777777" w:rsidR="006F13F1" w:rsidRPr="003E37C2" w:rsidRDefault="006F13F1" w:rsidP="003301DE">
            <w:pPr>
              <w:tabs>
                <w:tab w:val="left" w:pos="4395"/>
              </w:tabs>
              <w:spacing w:after="0" w:line="240" w:lineRule="auto"/>
              <w:jc w:val="both"/>
              <w:rPr>
                <w:rFonts w:ascii="Times New Roman" w:hAnsi="Times New Roman" w:cs="Times New Roman"/>
                <w:color w:val="000000"/>
                <w:sz w:val="24"/>
                <w:szCs w:val="24"/>
              </w:rPr>
            </w:pPr>
          </w:p>
          <w:p w14:paraId="059A7E3A" w14:textId="77777777" w:rsidR="006F13F1" w:rsidRPr="003E37C2" w:rsidRDefault="006F13F1" w:rsidP="003301DE">
            <w:pPr>
              <w:tabs>
                <w:tab w:val="left" w:pos="4395"/>
              </w:tabs>
              <w:spacing w:after="0" w:line="240" w:lineRule="auto"/>
              <w:jc w:val="both"/>
              <w:rPr>
                <w:rFonts w:ascii="Times New Roman" w:hAnsi="Times New Roman" w:cs="Times New Roman"/>
                <w:color w:val="000000"/>
                <w:sz w:val="24"/>
                <w:szCs w:val="24"/>
              </w:rPr>
            </w:pPr>
          </w:p>
          <w:p w14:paraId="12E91A84" w14:textId="77777777" w:rsidR="006F13F1" w:rsidRPr="003E37C2" w:rsidRDefault="006F13F1" w:rsidP="003301DE">
            <w:pPr>
              <w:tabs>
                <w:tab w:val="left" w:pos="4395"/>
              </w:tabs>
              <w:spacing w:after="0" w:line="240" w:lineRule="auto"/>
              <w:jc w:val="both"/>
              <w:rPr>
                <w:rFonts w:ascii="Times New Roman" w:hAnsi="Times New Roman" w:cs="Times New Roman"/>
                <w:color w:val="000000"/>
                <w:sz w:val="24"/>
                <w:szCs w:val="24"/>
              </w:rPr>
            </w:pPr>
          </w:p>
          <w:p w14:paraId="13AAEA36" w14:textId="77777777" w:rsidR="006F13F1" w:rsidRPr="003E37C2" w:rsidRDefault="006F13F1" w:rsidP="003301DE">
            <w:pPr>
              <w:tabs>
                <w:tab w:val="left" w:pos="4395"/>
              </w:tabs>
              <w:spacing w:after="0" w:line="240" w:lineRule="auto"/>
              <w:jc w:val="both"/>
              <w:rPr>
                <w:rFonts w:ascii="Times New Roman" w:hAnsi="Times New Roman" w:cs="Times New Roman"/>
                <w:color w:val="000000"/>
                <w:sz w:val="24"/>
                <w:szCs w:val="24"/>
              </w:rPr>
            </w:pPr>
          </w:p>
          <w:p w14:paraId="1EE7CC32" w14:textId="77777777" w:rsidR="006F13F1" w:rsidRPr="003E37C2" w:rsidRDefault="006F13F1" w:rsidP="003301DE">
            <w:pPr>
              <w:tabs>
                <w:tab w:val="left" w:pos="4395"/>
              </w:tabs>
              <w:spacing w:after="0" w:line="240" w:lineRule="auto"/>
              <w:jc w:val="both"/>
              <w:rPr>
                <w:rFonts w:ascii="Times New Roman" w:hAnsi="Times New Roman" w:cs="Times New Roman"/>
                <w:sz w:val="24"/>
                <w:szCs w:val="24"/>
                <w:lang w:eastAsia="ar-SA"/>
              </w:rPr>
            </w:pPr>
          </w:p>
          <w:p w14:paraId="3D9164F1" w14:textId="77777777" w:rsidR="006F13F1" w:rsidRPr="003E37C2" w:rsidRDefault="006F13F1" w:rsidP="003301DE">
            <w:pPr>
              <w:tabs>
                <w:tab w:val="left" w:pos="4395"/>
              </w:tabs>
              <w:spacing w:after="0" w:line="240" w:lineRule="auto"/>
              <w:jc w:val="both"/>
              <w:rPr>
                <w:rFonts w:ascii="Times New Roman" w:hAnsi="Times New Roman" w:cs="Times New Roman"/>
                <w:sz w:val="24"/>
                <w:szCs w:val="24"/>
                <w:lang w:eastAsia="ar-SA"/>
              </w:rPr>
            </w:pPr>
          </w:p>
          <w:p w14:paraId="0DDA5608" w14:textId="77777777" w:rsidR="006F13F1" w:rsidRDefault="006F13F1" w:rsidP="003301DE">
            <w:pPr>
              <w:tabs>
                <w:tab w:val="left" w:pos="4395"/>
              </w:tabs>
              <w:spacing w:after="0" w:line="240" w:lineRule="auto"/>
              <w:jc w:val="both"/>
              <w:rPr>
                <w:rFonts w:ascii="Times New Roman" w:hAnsi="Times New Roman" w:cs="Times New Roman"/>
                <w:b/>
                <w:bCs/>
                <w:sz w:val="24"/>
                <w:szCs w:val="24"/>
                <w:lang w:eastAsia="ar-SA"/>
              </w:rPr>
            </w:pPr>
          </w:p>
          <w:p w14:paraId="0C233AA4" w14:textId="77777777" w:rsidR="006F13F1" w:rsidRPr="003E37C2" w:rsidRDefault="006F13F1" w:rsidP="003301DE">
            <w:pPr>
              <w:tabs>
                <w:tab w:val="left" w:pos="4395"/>
              </w:tabs>
              <w:spacing w:after="0" w:line="240" w:lineRule="auto"/>
              <w:jc w:val="both"/>
              <w:rPr>
                <w:rFonts w:ascii="Times New Roman" w:hAnsi="Times New Roman" w:cs="Times New Roman"/>
                <w:b/>
                <w:bCs/>
                <w:sz w:val="24"/>
                <w:szCs w:val="24"/>
              </w:rPr>
            </w:pPr>
            <w:r w:rsidRPr="003E37C2">
              <w:rPr>
                <w:rFonts w:ascii="Times New Roman" w:hAnsi="Times New Roman" w:cs="Times New Roman"/>
                <w:b/>
                <w:bCs/>
                <w:sz w:val="24"/>
                <w:szCs w:val="24"/>
                <w:lang w:eastAsia="ar-SA"/>
              </w:rPr>
              <w:t>__________________/______________/</w:t>
            </w:r>
          </w:p>
        </w:tc>
      </w:tr>
    </w:tbl>
    <w:p w14:paraId="4E175158" w14:textId="77777777" w:rsidR="006F13F1" w:rsidRPr="003E37C2" w:rsidRDefault="006F13F1" w:rsidP="006F13F1">
      <w:pPr>
        <w:tabs>
          <w:tab w:val="left" w:pos="851"/>
        </w:tabs>
        <w:suppressAutoHyphens/>
        <w:spacing w:after="0" w:line="240" w:lineRule="auto"/>
        <w:ind w:left="5103"/>
        <w:rPr>
          <w:rFonts w:ascii="Times New Roman" w:hAnsi="Times New Roman" w:cs="Times New Roman"/>
          <w:sz w:val="24"/>
          <w:szCs w:val="24"/>
        </w:rPr>
      </w:pPr>
    </w:p>
    <w:p w14:paraId="6F988DBC" w14:textId="77777777" w:rsidR="006F13F1" w:rsidRPr="003E37C2" w:rsidRDefault="006F13F1" w:rsidP="006F13F1">
      <w:pPr>
        <w:spacing w:after="0" w:line="240" w:lineRule="auto"/>
        <w:rPr>
          <w:rFonts w:ascii="Times New Roman" w:hAnsi="Times New Roman" w:cs="Times New Roman"/>
          <w:sz w:val="24"/>
          <w:szCs w:val="24"/>
        </w:rPr>
      </w:pPr>
      <w:r w:rsidRPr="003E37C2">
        <w:rPr>
          <w:rFonts w:ascii="Times New Roman" w:hAnsi="Times New Roman" w:cs="Times New Roman"/>
          <w:sz w:val="24"/>
          <w:szCs w:val="24"/>
        </w:rPr>
        <w:br w:type="page"/>
      </w:r>
    </w:p>
    <w:p w14:paraId="4A824D4C" w14:textId="77777777" w:rsidR="006F13F1" w:rsidRPr="003E37C2" w:rsidRDefault="006F13F1" w:rsidP="006F13F1">
      <w:pPr>
        <w:tabs>
          <w:tab w:val="left" w:pos="851"/>
        </w:tabs>
        <w:suppressAutoHyphens/>
        <w:spacing w:after="0" w:line="240" w:lineRule="auto"/>
        <w:ind w:left="5954"/>
        <w:rPr>
          <w:rFonts w:ascii="Times New Roman" w:hAnsi="Times New Roman" w:cs="Times New Roman"/>
          <w:sz w:val="24"/>
          <w:szCs w:val="24"/>
        </w:rPr>
      </w:pPr>
      <w:r w:rsidRPr="003E37C2">
        <w:rPr>
          <w:rFonts w:ascii="Times New Roman" w:hAnsi="Times New Roman" w:cs="Times New Roman"/>
          <w:sz w:val="24"/>
          <w:szCs w:val="24"/>
        </w:rPr>
        <w:lastRenderedPageBreak/>
        <w:t>Додаток 1 до Договору поставки</w:t>
      </w:r>
    </w:p>
    <w:p w14:paraId="03DC3AF3" w14:textId="77777777" w:rsidR="006F13F1" w:rsidRPr="003E37C2" w:rsidRDefault="006F13F1" w:rsidP="006F13F1">
      <w:pPr>
        <w:tabs>
          <w:tab w:val="left" w:pos="851"/>
        </w:tabs>
        <w:suppressAutoHyphens/>
        <w:spacing w:after="0" w:line="240" w:lineRule="auto"/>
        <w:ind w:left="5954"/>
        <w:rPr>
          <w:rFonts w:ascii="Times New Roman" w:hAnsi="Times New Roman" w:cs="Times New Roman"/>
          <w:sz w:val="24"/>
          <w:szCs w:val="24"/>
        </w:rPr>
      </w:pPr>
      <w:r w:rsidRPr="003E37C2">
        <w:rPr>
          <w:rFonts w:ascii="Times New Roman" w:hAnsi="Times New Roman" w:cs="Times New Roman"/>
          <w:sz w:val="24"/>
          <w:szCs w:val="24"/>
        </w:rPr>
        <w:t xml:space="preserve">№ ______від </w:t>
      </w:r>
      <w:r w:rsidRPr="003E37C2">
        <w:rPr>
          <w:rFonts w:ascii="Times New Roman" w:hAnsi="Times New Roman" w:cs="Times New Roman"/>
          <w:sz w:val="24"/>
          <w:szCs w:val="24"/>
          <w:lang w:eastAsia="ar-SA"/>
        </w:rPr>
        <w:t>«___» ___</w:t>
      </w:r>
      <w:r>
        <w:rPr>
          <w:rFonts w:ascii="Times New Roman" w:hAnsi="Times New Roman" w:cs="Times New Roman"/>
          <w:sz w:val="24"/>
          <w:szCs w:val="24"/>
          <w:lang w:eastAsia="ar-SA"/>
        </w:rPr>
        <w:t>_</w:t>
      </w:r>
      <w:r w:rsidRPr="003E37C2">
        <w:rPr>
          <w:rFonts w:ascii="Times New Roman" w:hAnsi="Times New Roman" w:cs="Times New Roman"/>
          <w:sz w:val="24"/>
          <w:szCs w:val="24"/>
          <w:lang w:eastAsia="ar-SA"/>
        </w:rPr>
        <w:t xml:space="preserve">___ </w:t>
      </w:r>
      <w:r w:rsidRPr="003E37C2">
        <w:rPr>
          <w:rFonts w:ascii="Times New Roman" w:hAnsi="Times New Roman" w:cs="Times New Roman"/>
          <w:sz w:val="24"/>
          <w:szCs w:val="24"/>
        </w:rPr>
        <w:t>202</w:t>
      </w:r>
      <w:r>
        <w:rPr>
          <w:rFonts w:ascii="Times New Roman" w:hAnsi="Times New Roman" w:cs="Times New Roman"/>
          <w:sz w:val="24"/>
          <w:szCs w:val="24"/>
        </w:rPr>
        <w:t>2</w:t>
      </w:r>
      <w:r w:rsidRPr="003E37C2">
        <w:rPr>
          <w:rFonts w:ascii="Times New Roman" w:hAnsi="Times New Roman" w:cs="Times New Roman"/>
          <w:sz w:val="24"/>
          <w:szCs w:val="24"/>
        </w:rPr>
        <w:t xml:space="preserve"> </w:t>
      </w:r>
    </w:p>
    <w:p w14:paraId="32CE23B1" w14:textId="77777777" w:rsidR="006F13F1" w:rsidRPr="003E37C2" w:rsidRDefault="006F13F1" w:rsidP="006F13F1">
      <w:pPr>
        <w:tabs>
          <w:tab w:val="left" w:pos="851"/>
        </w:tabs>
        <w:suppressAutoHyphens/>
        <w:spacing w:after="0" w:line="240" w:lineRule="auto"/>
        <w:ind w:firstLine="284"/>
        <w:rPr>
          <w:rFonts w:ascii="Times New Roman" w:hAnsi="Times New Roman" w:cs="Times New Roman"/>
          <w:sz w:val="24"/>
          <w:szCs w:val="24"/>
        </w:rPr>
      </w:pPr>
    </w:p>
    <w:p w14:paraId="293C059C" w14:textId="77777777" w:rsidR="006F13F1" w:rsidRPr="003E37C2" w:rsidRDefault="006F13F1" w:rsidP="006F13F1">
      <w:pPr>
        <w:tabs>
          <w:tab w:val="left" w:pos="851"/>
        </w:tabs>
        <w:suppressAutoHyphens/>
        <w:spacing w:after="0" w:line="240" w:lineRule="auto"/>
        <w:ind w:firstLine="284"/>
        <w:jc w:val="center"/>
        <w:rPr>
          <w:rFonts w:ascii="Times New Roman" w:hAnsi="Times New Roman" w:cs="Times New Roman"/>
          <w:b/>
          <w:sz w:val="24"/>
          <w:szCs w:val="24"/>
        </w:rPr>
      </w:pPr>
      <w:r w:rsidRPr="003E37C2">
        <w:rPr>
          <w:rFonts w:ascii="Times New Roman" w:hAnsi="Times New Roman" w:cs="Times New Roman"/>
          <w:b/>
          <w:sz w:val="24"/>
          <w:szCs w:val="24"/>
        </w:rPr>
        <w:t xml:space="preserve">СПЕЦИФІКАЦІЯ </w:t>
      </w:r>
    </w:p>
    <w:p w14:paraId="7EAFF002" w14:textId="77777777" w:rsidR="006F13F1" w:rsidRPr="003E37C2" w:rsidRDefault="006F13F1" w:rsidP="006F13F1">
      <w:pPr>
        <w:spacing w:after="0" w:line="240" w:lineRule="auto"/>
        <w:jc w:val="both"/>
        <w:rPr>
          <w:rFonts w:ascii="Times New Roman" w:hAnsi="Times New Roman" w:cs="Times New Roman"/>
          <w:sz w:val="24"/>
          <w:szCs w:val="24"/>
        </w:rPr>
      </w:pPr>
      <w:r w:rsidRPr="003E37C2">
        <w:rPr>
          <w:rFonts w:ascii="Times New Roman" w:hAnsi="Times New Roman" w:cs="Times New Roman"/>
          <w:sz w:val="24"/>
          <w:szCs w:val="24"/>
        </w:rPr>
        <w:t>м. Київ</w:t>
      </w:r>
      <w:r w:rsidRPr="003E37C2">
        <w:rPr>
          <w:rFonts w:ascii="Times New Roman" w:hAnsi="Times New Roman" w:cs="Times New Roman"/>
          <w:sz w:val="24"/>
          <w:szCs w:val="24"/>
        </w:rPr>
        <w:tab/>
      </w:r>
      <w:r w:rsidRPr="003E37C2">
        <w:rPr>
          <w:rFonts w:ascii="Times New Roman" w:hAnsi="Times New Roman" w:cs="Times New Roman"/>
          <w:sz w:val="24"/>
          <w:szCs w:val="24"/>
        </w:rPr>
        <w:tab/>
      </w:r>
      <w:r w:rsidRPr="003E37C2">
        <w:rPr>
          <w:rFonts w:ascii="Times New Roman" w:hAnsi="Times New Roman" w:cs="Times New Roman"/>
          <w:sz w:val="24"/>
          <w:szCs w:val="24"/>
        </w:rPr>
        <w:tab/>
      </w:r>
      <w:r w:rsidRPr="003E37C2">
        <w:rPr>
          <w:rFonts w:ascii="Times New Roman" w:hAnsi="Times New Roman" w:cs="Times New Roman"/>
          <w:sz w:val="24"/>
          <w:szCs w:val="24"/>
        </w:rPr>
        <w:tab/>
      </w:r>
      <w:r w:rsidRPr="003E37C2">
        <w:rPr>
          <w:rFonts w:ascii="Times New Roman" w:hAnsi="Times New Roman" w:cs="Times New Roman"/>
          <w:sz w:val="24"/>
          <w:szCs w:val="24"/>
        </w:rPr>
        <w:tab/>
      </w:r>
      <w:r w:rsidRPr="003E37C2">
        <w:rPr>
          <w:rFonts w:ascii="Times New Roman" w:hAnsi="Times New Roman" w:cs="Times New Roman"/>
          <w:sz w:val="24"/>
          <w:szCs w:val="24"/>
        </w:rPr>
        <w:tab/>
      </w:r>
      <w:r w:rsidRPr="003E37C2">
        <w:rPr>
          <w:rFonts w:ascii="Times New Roman" w:hAnsi="Times New Roman" w:cs="Times New Roman"/>
          <w:sz w:val="24"/>
          <w:szCs w:val="24"/>
        </w:rPr>
        <w:tab/>
      </w:r>
      <w:r>
        <w:rPr>
          <w:rFonts w:ascii="Times New Roman" w:hAnsi="Times New Roman" w:cs="Times New Roman"/>
          <w:sz w:val="24"/>
          <w:szCs w:val="24"/>
        </w:rPr>
        <w:t xml:space="preserve">               </w:t>
      </w:r>
      <w:r w:rsidRPr="003E37C2">
        <w:rPr>
          <w:rFonts w:ascii="Times New Roman" w:hAnsi="Times New Roman" w:cs="Times New Roman"/>
          <w:sz w:val="24"/>
          <w:szCs w:val="24"/>
        </w:rPr>
        <w:t xml:space="preserve"> «____»____________202</w:t>
      </w:r>
      <w:r>
        <w:rPr>
          <w:rFonts w:ascii="Times New Roman" w:hAnsi="Times New Roman" w:cs="Times New Roman"/>
          <w:sz w:val="24"/>
          <w:szCs w:val="24"/>
        </w:rPr>
        <w:t>2</w:t>
      </w:r>
      <w:r w:rsidRPr="003E37C2">
        <w:rPr>
          <w:rFonts w:ascii="Times New Roman" w:hAnsi="Times New Roman" w:cs="Times New Roman"/>
          <w:sz w:val="24"/>
          <w:szCs w:val="24"/>
        </w:rPr>
        <w:t xml:space="preserve"> року</w:t>
      </w:r>
    </w:p>
    <w:p w14:paraId="3E9781BA" w14:textId="77777777" w:rsidR="006F13F1" w:rsidRPr="003E37C2" w:rsidRDefault="006F13F1" w:rsidP="006F13F1">
      <w:pPr>
        <w:suppressAutoHyphens/>
        <w:snapToGrid w:val="0"/>
        <w:spacing w:after="0" w:line="240" w:lineRule="auto"/>
        <w:ind w:right="-2" w:firstLine="567"/>
        <w:jc w:val="both"/>
        <w:rPr>
          <w:rFonts w:ascii="Times New Roman" w:hAnsi="Times New Roman" w:cs="Times New Roman"/>
          <w:b/>
          <w:sz w:val="24"/>
          <w:szCs w:val="24"/>
          <w:lang w:eastAsia="ar-SA"/>
        </w:rPr>
      </w:pPr>
    </w:p>
    <w:p w14:paraId="55587FEE" w14:textId="77777777" w:rsidR="006F13F1" w:rsidRPr="003E37C2" w:rsidRDefault="006F13F1" w:rsidP="006F13F1">
      <w:pPr>
        <w:suppressAutoHyphens/>
        <w:snapToGrid w:val="0"/>
        <w:spacing w:after="0" w:line="240" w:lineRule="auto"/>
        <w:ind w:right="-2" w:firstLine="567"/>
        <w:jc w:val="both"/>
        <w:rPr>
          <w:rFonts w:ascii="Times New Roman" w:hAnsi="Times New Roman" w:cs="Times New Roman"/>
          <w:kern w:val="3"/>
          <w:sz w:val="24"/>
          <w:szCs w:val="24"/>
        </w:rPr>
      </w:pPr>
      <w:r w:rsidRPr="003E37C2">
        <w:rPr>
          <w:rFonts w:ascii="Times New Roman" w:hAnsi="Times New Roman" w:cs="Times New Roman"/>
          <w:b/>
          <w:sz w:val="24"/>
          <w:szCs w:val="24"/>
          <w:lang w:eastAsia="ar-SA"/>
        </w:rPr>
        <w:t xml:space="preserve">Державна установа «Центр громадського здоров’я Міністерства охорони здоров’я України» </w:t>
      </w:r>
      <w:r w:rsidRPr="003E37C2">
        <w:rPr>
          <w:rFonts w:ascii="Times New Roman" w:hAnsi="Times New Roman" w:cs="Times New Roman"/>
          <w:sz w:val="24"/>
          <w:szCs w:val="24"/>
          <w:lang w:eastAsia="ar-SA"/>
        </w:rPr>
        <w:t>(</w:t>
      </w:r>
      <w:r w:rsidRPr="003E37C2">
        <w:rPr>
          <w:rFonts w:ascii="Times New Roman" w:hAnsi="Times New Roman" w:cs="Times New Roman"/>
          <w:kern w:val="3"/>
          <w:sz w:val="24"/>
          <w:szCs w:val="24"/>
        </w:rPr>
        <w:t>далі – Покупець)</w:t>
      </w:r>
      <w:r w:rsidRPr="003E37C2">
        <w:rPr>
          <w:rFonts w:ascii="Times New Roman" w:hAnsi="Times New Roman" w:cs="Times New Roman"/>
          <w:sz w:val="24"/>
          <w:szCs w:val="24"/>
          <w:lang w:eastAsia="ar-SA"/>
        </w:rPr>
        <w:t xml:space="preserve">, в особі </w:t>
      </w:r>
      <w:r w:rsidRPr="003E37C2">
        <w:rPr>
          <w:rFonts w:ascii="Times New Roman" w:hAnsi="Times New Roman" w:cs="Times New Roman"/>
          <w:b/>
          <w:bCs/>
          <w:sz w:val="24"/>
          <w:szCs w:val="24"/>
          <w:lang w:eastAsia="ar-SA"/>
        </w:rPr>
        <w:t>________________________________________________</w:t>
      </w:r>
      <w:r w:rsidRPr="003E37C2">
        <w:rPr>
          <w:rFonts w:ascii="Times New Roman" w:hAnsi="Times New Roman" w:cs="Times New Roman"/>
          <w:sz w:val="24"/>
          <w:szCs w:val="24"/>
          <w:lang w:eastAsia="ar-SA"/>
        </w:rPr>
        <w:t xml:space="preserve">, який діє на підставі ________________________, </w:t>
      </w:r>
      <w:r w:rsidRPr="003E37C2">
        <w:rPr>
          <w:rFonts w:ascii="Times New Roman" w:hAnsi="Times New Roman" w:cs="Times New Roman"/>
          <w:kern w:val="3"/>
          <w:sz w:val="24"/>
          <w:szCs w:val="24"/>
        </w:rPr>
        <w:t xml:space="preserve">з однієї сторони, та </w:t>
      </w:r>
      <w:r w:rsidRPr="003E37C2">
        <w:rPr>
          <w:rFonts w:ascii="Times New Roman" w:hAnsi="Times New Roman" w:cs="Times New Roman"/>
          <w:b/>
          <w:sz w:val="24"/>
          <w:szCs w:val="24"/>
          <w:lang w:eastAsia="zh-CN"/>
        </w:rPr>
        <w:t>_________________________________</w:t>
      </w:r>
      <w:r w:rsidRPr="003E37C2">
        <w:rPr>
          <w:rFonts w:ascii="Times New Roman" w:hAnsi="Times New Roman" w:cs="Times New Roman"/>
          <w:sz w:val="24"/>
          <w:szCs w:val="24"/>
          <w:lang w:eastAsia="zh-CN"/>
        </w:rPr>
        <w:t xml:space="preserve"> </w:t>
      </w:r>
      <w:r w:rsidRPr="003E37C2">
        <w:rPr>
          <w:rFonts w:ascii="Times New Roman" w:hAnsi="Times New Roman" w:cs="Times New Roman"/>
          <w:sz w:val="24"/>
          <w:szCs w:val="24"/>
          <w:lang w:eastAsia="ar-SA"/>
        </w:rPr>
        <w:t>(далі – Постачальник)</w:t>
      </w:r>
      <w:r w:rsidRPr="003E37C2">
        <w:rPr>
          <w:rFonts w:ascii="Times New Roman" w:hAnsi="Times New Roman" w:cs="Times New Roman"/>
          <w:spacing w:val="10"/>
          <w:kern w:val="3"/>
          <w:sz w:val="24"/>
          <w:szCs w:val="24"/>
        </w:rPr>
        <w:t>, в особі _________________________, який діє на підставі ___________________</w:t>
      </w:r>
      <w:r w:rsidRPr="003E37C2">
        <w:rPr>
          <w:rFonts w:ascii="Times New Roman" w:hAnsi="Times New Roman" w:cs="Times New Roman"/>
          <w:sz w:val="24"/>
          <w:szCs w:val="24"/>
          <w:lang w:eastAsia="ar-SA"/>
        </w:rPr>
        <w:t>, з другої сторони</w:t>
      </w:r>
      <w:r w:rsidRPr="003E37C2">
        <w:rPr>
          <w:rFonts w:ascii="Times New Roman" w:hAnsi="Times New Roman" w:cs="Times New Roman"/>
          <w:noProof/>
          <w:sz w:val="24"/>
          <w:szCs w:val="24"/>
        </w:rPr>
        <w:t xml:space="preserve">, які в подальшому при спільному згадуванні по тексту разом </w:t>
      </w:r>
      <w:r w:rsidRPr="003E37C2">
        <w:rPr>
          <w:rFonts w:ascii="Times New Roman" w:hAnsi="Times New Roman" w:cs="Times New Roman"/>
          <w:sz w:val="24"/>
          <w:szCs w:val="24"/>
        </w:rPr>
        <w:t>іменуються Сторони, а кожна окремо – Сторона,  уклали цей Додаток 1 до Договору поста</w:t>
      </w:r>
      <w:r>
        <w:rPr>
          <w:rFonts w:ascii="Times New Roman" w:hAnsi="Times New Roman" w:cs="Times New Roman"/>
          <w:sz w:val="24"/>
          <w:szCs w:val="24"/>
        </w:rPr>
        <w:t>вки №_____ від ________ року (</w:t>
      </w:r>
      <w:r w:rsidRPr="003E37C2">
        <w:rPr>
          <w:rFonts w:ascii="Times New Roman" w:hAnsi="Times New Roman" w:cs="Times New Roman"/>
          <w:sz w:val="24"/>
          <w:szCs w:val="24"/>
        </w:rPr>
        <w:t xml:space="preserve">далі – </w:t>
      </w:r>
      <w:r>
        <w:rPr>
          <w:rFonts w:ascii="Times New Roman" w:hAnsi="Times New Roman" w:cs="Times New Roman"/>
          <w:sz w:val="24"/>
          <w:szCs w:val="24"/>
        </w:rPr>
        <w:t>Специфікація</w:t>
      </w:r>
      <w:r w:rsidRPr="003E37C2">
        <w:rPr>
          <w:rFonts w:ascii="Times New Roman" w:hAnsi="Times New Roman" w:cs="Times New Roman"/>
          <w:sz w:val="24"/>
          <w:szCs w:val="24"/>
        </w:rPr>
        <w:t>) про поставку наступного Товару:</w:t>
      </w:r>
    </w:p>
    <w:p w14:paraId="3F30B29D" w14:textId="77777777" w:rsidR="006F13F1" w:rsidRPr="003E37C2" w:rsidRDefault="006F13F1" w:rsidP="006F13F1">
      <w:pPr>
        <w:suppressAutoHyphens/>
        <w:snapToGrid w:val="0"/>
        <w:spacing w:after="0" w:line="240" w:lineRule="auto"/>
        <w:ind w:right="-2" w:firstLine="284"/>
        <w:jc w:val="both"/>
        <w:rPr>
          <w:rFonts w:ascii="Times New Roman" w:hAnsi="Times New Roman" w:cs="Times New Roman"/>
          <w:sz w:val="24"/>
          <w:szCs w:val="24"/>
        </w:rPr>
      </w:pPr>
    </w:p>
    <w:tbl>
      <w:tblPr>
        <w:tblW w:w="10065" w:type="dxa"/>
        <w:tblInd w:w="-147" w:type="dxa"/>
        <w:tblLayout w:type="fixed"/>
        <w:tblLook w:val="04A0" w:firstRow="1" w:lastRow="0" w:firstColumn="1" w:lastColumn="0" w:noHBand="0" w:noVBand="1"/>
      </w:tblPr>
      <w:tblGrid>
        <w:gridCol w:w="568"/>
        <w:gridCol w:w="3260"/>
        <w:gridCol w:w="1134"/>
        <w:gridCol w:w="1417"/>
        <w:gridCol w:w="851"/>
        <w:gridCol w:w="1559"/>
        <w:gridCol w:w="1276"/>
      </w:tblGrid>
      <w:tr w:rsidR="006F13F1" w:rsidRPr="00826071" w14:paraId="6536A943" w14:textId="77777777" w:rsidTr="003301DE">
        <w:trPr>
          <w:trHeight w:val="54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1131E" w14:textId="77777777" w:rsidR="006F13F1" w:rsidRPr="00EA12E7" w:rsidRDefault="006F13F1" w:rsidP="003301DE">
            <w:pPr>
              <w:spacing w:after="0" w:line="240" w:lineRule="auto"/>
              <w:jc w:val="center"/>
              <w:rPr>
                <w:rFonts w:ascii="Times New Roman" w:eastAsia="Times New Roman" w:hAnsi="Times New Roman" w:cs="Times New Roman"/>
                <w:b/>
                <w:bCs/>
                <w:i/>
                <w:color w:val="000000"/>
              </w:rPr>
            </w:pPr>
            <w:r w:rsidRPr="00EA12E7">
              <w:rPr>
                <w:rFonts w:ascii="Times New Roman" w:eastAsia="Times New Roman" w:hAnsi="Times New Roman" w:cs="Times New Roman"/>
                <w:b/>
                <w:bCs/>
                <w:i/>
                <w:color w:val="000000"/>
              </w:rPr>
              <w:t>№</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D8736D2" w14:textId="77777777" w:rsidR="006F13F1" w:rsidRPr="00EA12E7" w:rsidRDefault="006F13F1" w:rsidP="003301DE">
            <w:pPr>
              <w:spacing w:after="0" w:line="240" w:lineRule="auto"/>
              <w:jc w:val="center"/>
              <w:rPr>
                <w:rFonts w:ascii="Times New Roman" w:eastAsia="Times New Roman" w:hAnsi="Times New Roman" w:cs="Times New Roman"/>
                <w:b/>
                <w:bCs/>
                <w:i/>
                <w:color w:val="000000"/>
              </w:rPr>
            </w:pPr>
            <w:r w:rsidRPr="00EA12E7">
              <w:rPr>
                <w:rFonts w:ascii="Times New Roman" w:eastAsia="Times New Roman" w:hAnsi="Times New Roman" w:cs="Times New Roman"/>
                <w:b/>
                <w:bCs/>
                <w:i/>
                <w:color w:val="000000"/>
              </w:rPr>
              <w:t>Назва Товару</w:t>
            </w:r>
          </w:p>
        </w:tc>
        <w:tc>
          <w:tcPr>
            <w:tcW w:w="1134" w:type="dxa"/>
            <w:tcBorders>
              <w:top w:val="single" w:sz="4" w:space="0" w:color="auto"/>
              <w:left w:val="nil"/>
              <w:bottom w:val="single" w:sz="4" w:space="0" w:color="auto"/>
              <w:right w:val="single" w:sz="4" w:space="0" w:color="auto"/>
            </w:tcBorders>
            <w:vAlign w:val="center"/>
          </w:tcPr>
          <w:p w14:paraId="074EF6BA" w14:textId="77777777" w:rsidR="006F13F1" w:rsidRPr="00EA12E7" w:rsidRDefault="006F13F1" w:rsidP="003301DE">
            <w:pPr>
              <w:jc w:val="center"/>
              <w:rPr>
                <w:rFonts w:ascii="Times New Roman" w:hAnsi="Times New Roman" w:cs="Times New Roman"/>
                <w:b/>
                <w:bCs/>
                <w:i/>
              </w:rPr>
            </w:pPr>
            <w:r w:rsidRPr="00EA12E7">
              <w:rPr>
                <w:rFonts w:ascii="Times New Roman" w:eastAsia="Times New Roman" w:hAnsi="Times New Roman" w:cs="Times New Roman"/>
                <w:b/>
                <w:bCs/>
                <w:i/>
                <w:color w:val="000000"/>
                <w:lang w:val="ru-RU"/>
              </w:rPr>
              <w:t xml:space="preserve">Код </w:t>
            </w:r>
            <w:r w:rsidRPr="00EA12E7">
              <w:rPr>
                <w:rFonts w:ascii="Times New Roman" w:eastAsia="Times New Roman" w:hAnsi="Times New Roman" w:cs="Times New Roman"/>
                <w:b/>
                <w:bCs/>
                <w:i/>
                <w:color w:val="000000"/>
              </w:rPr>
              <w:t>НК 024:2019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BE847" w14:textId="77777777" w:rsidR="006F13F1" w:rsidRPr="00EA12E7" w:rsidRDefault="006F13F1" w:rsidP="003301DE">
            <w:pPr>
              <w:spacing w:after="0"/>
              <w:jc w:val="center"/>
              <w:rPr>
                <w:rFonts w:ascii="Times New Roman" w:hAnsi="Times New Roman" w:cs="Times New Roman"/>
                <w:b/>
                <w:bCs/>
                <w:i/>
              </w:rPr>
            </w:pPr>
            <w:r w:rsidRPr="00EA12E7">
              <w:rPr>
                <w:rFonts w:ascii="Times New Roman" w:hAnsi="Times New Roman" w:cs="Times New Roman"/>
                <w:b/>
                <w:bCs/>
                <w:i/>
              </w:rPr>
              <w:t>Одиниця</w:t>
            </w:r>
          </w:p>
          <w:p w14:paraId="0FEADA2A" w14:textId="77777777" w:rsidR="006F13F1" w:rsidRPr="00EA12E7" w:rsidRDefault="006F13F1" w:rsidP="003301DE">
            <w:pPr>
              <w:spacing w:after="0" w:line="240" w:lineRule="auto"/>
              <w:jc w:val="center"/>
              <w:rPr>
                <w:rFonts w:ascii="Times New Roman" w:eastAsia="Times New Roman" w:hAnsi="Times New Roman" w:cs="Times New Roman"/>
                <w:b/>
                <w:bCs/>
                <w:i/>
                <w:color w:val="000000"/>
              </w:rPr>
            </w:pPr>
            <w:r w:rsidRPr="00EA12E7">
              <w:rPr>
                <w:rFonts w:ascii="Times New Roman" w:hAnsi="Times New Roman" w:cs="Times New Roman"/>
                <w:b/>
                <w:bCs/>
                <w:i/>
              </w:rPr>
              <w:t>виміру</w:t>
            </w:r>
            <w:r w:rsidRPr="00EA12E7">
              <w:rPr>
                <w:rFonts w:ascii="Times New Roman" w:eastAsia="Times New Roman" w:hAnsi="Times New Roman" w:cs="Times New Roman"/>
                <w:b/>
                <w:bCs/>
                <w:i/>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FC0462A" w14:textId="77777777" w:rsidR="006F13F1" w:rsidRPr="00EA12E7" w:rsidRDefault="006F13F1" w:rsidP="003301DE">
            <w:pPr>
              <w:spacing w:after="0" w:line="240" w:lineRule="auto"/>
              <w:jc w:val="center"/>
              <w:rPr>
                <w:rFonts w:ascii="Times New Roman" w:eastAsia="Times New Roman" w:hAnsi="Times New Roman" w:cs="Times New Roman"/>
                <w:b/>
                <w:bCs/>
                <w:i/>
                <w:color w:val="000000"/>
              </w:rPr>
            </w:pPr>
            <w:r w:rsidRPr="00EA12E7">
              <w:rPr>
                <w:rFonts w:ascii="Times New Roman" w:eastAsia="Times New Roman" w:hAnsi="Times New Roman" w:cs="Times New Roman"/>
                <w:b/>
                <w:bCs/>
                <w:i/>
                <w:color w:val="000000"/>
              </w:rPr>
              <w:t xml:space="preserve">Кількість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5088FB" w14:textId="77777777" w:rsidR="006F13F1" w:rsidRPr="00EA12E7" w:rsidRDefault="006F13F1" w:rsidP="003301DE">
            <w:pPr>
              <w:spacing w:after="0" w:line="240" w:lineRule="auto"/>
              <w:jc w:val="center"/>
              <w:rPr>
                <w:rFonts w:ascii="Times New Roman" w:eastAsia="Times New Roman" w:hAnsi="Times New Roman" w:cs="Times New Roman"/>
                <w:b/>
                <w:bCs/>
                <w:i/>
                <w:color w:val="000000"/>
              </w:rPr>
            </w:pPr>
            <w:r w:rsidRPr="00EA12E7">
              <w:rPr>
                <w:rFonts w:ascii="Times New Roman" w:eastAsia="Times New Roman" w:hAnsi="Times New Roman" w:cs="Times New Roman"/>
                <w:b/>
                <w:bCs/>
                <w:i/>
                <w:color w:val="000000"/>
              </w:rPr>
              <w:t>Ціна за одиницю без ПДВ, грн.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2A3E938" w14:textId="77777777" w:rsidR="006F13F1" w:rsidRPr="00EA12E7" w:rsidRDefault="006F13F1" w:rsidP="003301DE">
            <w:pPr>
              <w:spacing w:after="0" w:line="240" w:lineRule="auto"/>
              <w:jc w:val="center"/>
              <w:rPr>
                <w:rFonts w:ascii="Times New Roman" w:eastAsia="Times New Roman" w:hAnsi="Times New Roman" w:cs="Times New Roman"/>
                <w:b/>
                <w:bCs/>
                <w:i/>
                <w:color w:val="000000"/>
              </w:rPr>
            </w:pPr>
            <w:r w:rsidRPr="00EA12E7">
              <w:rPr>
                <w:rFonts w:ascii="Times New Roman" w:eastAsia="Times New Roman" w:hAnsi="Times New Roman" w:cs="Times New Roman"/>
                <w:b/>
                <w:bCs/>
                <w:i/>
                <w:color w:val="000000"/>
              </w:rPr>
              <w:t>Загальна сума без ПДВ, грн.</w:t>
            </w:r>
          </w:p>
        </w:tc>
      </w:tr>
      <w:tr w:rsidR="006F13F1" w:rsidRPr="00826071" w14:paraId="51A6676C" w14:textId="77777777" w:rsidTr="003301DE">
        <w:trPr>
          <w:trHeight w:val="498"/>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D0857B7" w14:textId="77777777" w:rsidR="006F13F1" w:rsidRPr="00477119" w:rsidRDefault="006F13F1" w:rsidP="003301DE">
            <w:pPr>
              <w:spacing w:after="0" w:line="240" w:lineRule="auto"/>
              <w:jc w:val="right"/>
              <w:rPr>
                <w:rFonts w:ascii="Times New Roman" w:eastAsia="Times New Roman" w:hAnsi="Times New Roman" w:cs="Times New Roman"/>
                <w:color w:val="000000"/>
                <w:sz w:val="20"/>
                <w:szCs w:val="20"/>
              </w:rPr>
            </w:pPr>
            <w:r w:rsidRPr="00477119">
              <w:rPr>
                <w:rFonts w:ascii="Times New Roman" w:eastAsia="Times New Roman" w:hAnsi="Times New Roman" w:cs="Times New Roman"/>
                <w:color w:val="000000"/>
                <w:sz w:val="20"/>
                <w:szCs w:val="20"/>
              </w:rPr>
              <w:t>1</w:t>
            </w:r>
          </w:p>
        </w:tc>
        <w:tc>
          <w:tcPr>
            <w:tcW w:w="3260" w:type="dxa"/>
            <w:tcBorders>
              <w:top w:val="nil"/>
              <w:left w:val="nil"/>
              <w:bottom w:val="single" w:sz="4" w:space="0" w:color="auto"/>
              <w:right w:val="single" w:sz="4" w:space="0" w:color="auto"/>
            </w:tcBorders>
            <w:shd w:val="clear" w:color="auto" w:fill="auto"/>
            <w:vAlign w:val="center"/>
          </w:tcPr>
          <w:p w14:paraId="4419F94C" w14:textId="77777777" w:rsidR="006F13F1" w:rsidRPr="00477119" w:rsidRDefault="006F13F1" w:rsidP="003301DE">
            <w:pPr>
              <w:spacing w:after="0" w:line="240" w:lineRule="auto"/>
              <w:rPr>
                <w:rFonts w:ascii="Times New Roman" w:eastAsia="Times New Roman"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tcPr>
          <w:p w14:paraId="337DAF27" w14:textId="77777777" w:rsidR="006F13F1" w:rsidRPr="00477119" w:rsidRDefault="006F13F1" w:rsidP="003301DE">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77B53D23" w14:textId="77777777" w:rsidR="006F13F1" w:rsidRPr="00477119" w:rsidRDefault="006F13F1" w:rsidP="003301DE">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bottom"/>
          </w:tcPr>
          <w:p w14:paraId="7EF75CF9" w14:textId="77777777" w:rsidR="006F13F1" w:rsidRPr="00477119" w:rsidRDefault="006F13F1" w:rsidP="003301DE">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72B6C6FF" w14:textId="77777777" w:rsidR="006F13F1" w:rsidRPr="00477119" w:rsidRDefault="006F13F1" w:rsidP="003301DE">
            <w:pPr>
              <w:spacing w:after="0" w:line="240" w:lineRule="auto"/>
              <w:jc w:val="right"/>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14:paraId="68FD1F4B" w14:textId="77777777" w:rsidR="006F13F1" w:rsidRPr="00477119" w:rsidRDefault="006F13F1" w:rsidP="003301DE">
            <w:pPr>
              <w:spacing w:after="0" w:line="240" w:lineRule="auto"/>
              <w:jc w:val="right"/>
              <w:rPr>
                <w:rFonts w:ascii="Times New Roman" w:eastAsia="Times New Roman" w:hAnsi="Times New Roman" w:cs="Times New Roman"/>
                <w:color w:val="000000"/>
                <w:sz w:val="20"/>
                <w:szCs w:val="20"/>
              </w:rPr>
            </w:pPr>
          </w:p>
        </w:tc>
      </w:tr>
      <w:tr w:rsidR="006F13F1" w:rsidRPr="00826071" w14:paraId="77FFF232" w14:textId="77777777" w:rsidTr="003301DE">
        <w:trPr>
          <w:trHeight w:val="498"/>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DA78A4" w14:textId="77777777" w:rsidR="006F13F1" w:rsidRPr="00813BFA" w:rsidRDefault="006F13F1" w:rsidP="003301DE">
            <w:pPr>
              <w:spacing w:after="0" w:line="240" w:lineRule="auto"/>
              <w:jc w:val="right"/>
              <w:rPr>
                <w:rFonts w:ascii="Times New Roman" w:eastAsia="Times New Roman" w:hAnsi="Times New Roman" w:cs="Times New Roman"/>
                <w:b/>
                <w:bCs/>
                <w:i/>
                <w:iCs/>
                <w:color w:val="000000"/>
                <w:lang w:val="ru-RU"/>
              </w:rPr>
            </w:pPr>
            <w:r w:rsidRPr="00813BFA">
              <w:rPr>
                <w:rFonts w:ascii="Times New Roman" w:eastAsia="Times New Roman" w:hAnsi="Times New Roman" w:cs="Times New Roman"/>
                <w:b/>
                <w:bCs/>
                <w:i/>
                <w:iCs/>
                <w:color w:val="000000"/>
                <w:lang w:val="ru-RU"/>
              </w:rPr>
              <w:t>Всього, грн без ПДВ</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35326B0" w14:textId="77777777" w:rsidR="006F13F1" w:rsidRPr="00813BFA" w:rsidRDefault="006F13F1" w:rsidP="003301DE">
            <w:pPr>
              <w:spacing w:after="0" w:line="240" w:lineRule="auto"/>
              <w:jc w:val="right"/>
              <w:rPr>
                <w:rFonts w:ascii="Times New Roman" w:eastAsia="Times New Roman" w:hAnsi="Times New Roman" w:cs="Times New Roman"/>
                <w:b/>
                <w:bCs/>
                <w:i/>
                <w:iCs/>
                <w:color w:val="000000"/>
              </w:rPr>
            </w:pPr>
          </w:p>
        </w:tc>
      </w:tr>
    </w:tbl>
    <w:p w14:paraId="30FB5436" w14:textId="77777777" w:rsidR="006F13F1" w:rsidRDefault="006F13F1" w:rsidP="006F13F1">
      <w:pPr>
        <w:tabs>
          <w:tab w:val="left" w:pos="0"/>
        </w:tabs>
        <w:spacing w:after="0" w:line="240" w:lineRule="auto"/>
        <w:contextualSpacing/>
        <w:jc w:val="both"/>
        <w:rPr>
          <w:rFonts w:ascii="Times New Roman" w:hAnsi="Times New Roman" w:cs="Times New Roman"/>
          <w:b/>
          <w:bCs/>
          <w:sz w:val="24"/>
          <w:szCs w:val="24"/>
        </w:rPr>
      </w:pPr>
    </w:p>
    <w:p w14:paraId="34DA72C3" w14:textId="77777777" w:rsidR="006F13F1" w:rsidRDefault="006F13F1" w:rsidP="006F13F1">
      <w:pPr>
        <w:tabs>
          <w:tab w:val="left" w:pos="0"/>
        </w:tabs>
        <w:spacing w:after="0" w:line="240" w:lineRule="auto"/>
        <w:contextualSpacing/>
        <w:jc w:val="both"/>
        <w:rPr>
          <w:rFonts w:ascii="Times New Roman" w:hAnsi="Times New Roman" w:cs="Times New Roman"/>
          <w:b/>
          <w:bCs/>
          <w:sz w:val="24"/>
          <w:szCs w:val="24"/>
        </w:rPr>
      </w:pPr>
      <w:r w:rsidRPr="003E37C2">
        <w:rPr>
          <w:rFonts w:ascii="Times New Roman" w:hAnsi="Times New Roman" w:cs="Times New Roman"/>
          <w:b/>
          <w:bCs/>
          <w:sz w:val="24"/>
          <w:szCs w:val="24"/>
        </w:rPr>
        <w:t xml:space="preserve">Загальна вартість Товару відповідно до даної </w:t>
      </w:r>
      <w:r>
        <w:rPr>
          <w:rFonts w:ascii="Times New Roman" w:hAnsi="Times New Roman" w:cs="Times New Roman"/>
          <w:b/>
          <w:bCs/>
          <w:sz w:val="24"/>
          <w:szCs w:val="24"/>
        </w:rPr>
        <w:t>С</w:t>
      </w:r>
      <w:r w:rsidRPr="003E37C2">
        <w:rPr>
          <w:rFonts w:ascii="Times New Roman" w:hAnsi="Times New Roman" w:cs="Times New Roman"/>
          <w:b/>
          <w:bCs/>
          <w:sz w:val="24"/>
          <w:szCs w:val="24"/>
        </w:rPr>
        <w:t>пецифікації становить: _____________ грн. (______________________________) без ПДВ.</w:t>
      </w:r>
    </w:p>
    <w:p w14:paraId="3B715FD5" w14:textId="77777777" w:rsidR="006F13F1" w:rsidRDefault="006F13F1" w:rsidP="006F13F1">
      <w:pPr>
        <w:widowControl w:val="0"/>
        <w:shd w:val="clear" w:color="auto" w:fill="FFFFFF"/>
        <w:tabs>
          <w:tab w:val="left" w:pos="709"/>
          <w:tab w:val="left" w:pos="851"/>
        </w:tabs>
        <w:suppressAutoHyphens/>
        <w:spacing w:after="0" w:line="240" w:lineRule="auto"/>
        <w:ind w:firstLine="284"/>
        <w:jc w:val="both"/>
        <w:rPr>
          <w:rFonts w:ascii="Times New Roman" w:hAnsi="Times New Roman" w:cs="Times New Roman"/>
          <w:i/>
          <w:iCs/>
          <w:color w:val="000000"/>
          <w:szCs w:val="24"/>
        </w:rPr>
      </w:pPr>
    </w:p>
    <w:p w14:paraId="077642AD" w14:textId="77777777" w:rsidR="006F13F1" w:rsidRDefault="006F13F1" w:rsidP="006F13F1">
      <w:pPr>
        <w:widowControl w:val="0"/>
        <w:shd w:val="clear" w:color="auto" w:fill="FFFFFF"/>
        <w:tabs>
          <w:tab w:val="left" w:pos="709"/>
          <w:tab w:val="left" w:pos="851"/>
        </w:tabs>
        <w:suppressAutoHyphens/>
        <w:spacing w:after="0" w:line="240" w:lineRule="auto"/>
        <w:ind w:firstLine="284"/>
        <w:jc w:val="both"/>
        <w:rPr>
          <w:rFonts w:ascii="Times New Roman" w:hAnsi="Times New Roman" w:cs="Times New Roman"/>
          <w:i/>
          <w:iCs/>
          <w:color w:val="000000"/>
          <w:szCs w:val="24"/>
        </w:rPr>
      </w:pPr>
      <w:r w:rsidRPr="00D40891">
        <w:rPr>
          <w:rFonts w:ascii="Times New Roman" w:hAnsi="Times New Roman" w:cs="Times New Roman"/>
          <w:i/>
          <w:iCs/>
          <w:color w:val="000000"/>
          <w:szCs w:val="24"/>
        </w:rPr>
        <w:t xml:space="preserve">Операція з оплати звільняється  від оподаткування податком на додану вартість на підставі </w:t>
      </w:r>
      <w:r>
        <w:rPr>
          <w:rFonts w:ascii="Times New Roman" w:hAnsi="Times New Roman" w:cs="Times New Roman"/>
          <w:i/>
          <w:iCs/>
          <w:color w:val="000000"/>
          <w:szCs w:val="24"/>
        </w:rPr>
        <w:t>пункту</w:t>
      </w:r>
      <w:r w:rsidRPr="00D40891">
        <w:rPr>
          <w:rFonts w:ascii="Times New Roman" w:hAnsi="Times New Roman" w:cs="Times New Roman"/>
          <w:i/>
          <w:iCs/>
          <w:color w:val="000000"/>
          <w:szCs w:val="24"/>
        </w:rPr>
        <w:t xml:space="preserve"> 197.11</w:t>
      </w:r>
      <w:r>
        <w:rPr>
          <w:rFonts w:ascii="Times New Roman" w:hAnsi="Times New Roman" w:cs="Times New Roman"/>
          <w:i/>
          <w:iCs/>
          <w:color w:val="000000"/>
          <w:szCs w:val="24"/>
        </w:rPr>
        <w:t xml:space="preserve"> статті 197</w:t>
      </w:r>
      <w:r w:rsidRPr="00D40891">
        <w:rPr>
          <w:rFonts w:ascii="Times New Roman" w:hAnsi="Times New Roman" w:cs="Times New Roman"/>
          <w:i/>
          <w:iCs/>
          <w:color w:val="000000"/>
          <w:szCs w:val="24"/>
        </w:rPr>
        <w:t xml:space="preserve"> Податкового кодексу України, у зв’язку з тим, що </w:t>
      </w:r>
      <w:r w:rsidRPr="00D40891">
        <w:rPr>
          <w:rFonts w:ascii="Times New Roman" w:hAnsi="Times New Roman" w:cs="Times New Roman"/>
          <w:i/>
          <w:iCs/>
          <w:szCs w:val="24"/>
        </w:rPr>
        <w:t>поставлені Товари фінансуються</w:t>
      </w:r>
      <w:r w:rsidRPr="00D40891">
        <w:rPr>
          <w:rFonts w:ascii="Times New Roman" w:hAnsi="Times New Roman" w:cs="Times New Roman"/>
          <w:szCs w:val="24"/>
        </w:rPr>
        <w:t xml:space="preserve"> </w:t>
      </w:r>
      <w:r w:rsidRPr="00D40891">
        <w:rPr>
          <w:rFonts w:ascii="Times New Roman" w:hAnsi="Times New Roman" w:cs="Times New Roman"/>
          <w:i/>
          <w:iCs/>
          <w:color w:val="000000"/>
          <w:szCs w:val="24"/>
        </w:rPr>
        <w:t>за рахунок міжнародної технічної допомоги, яка надається відповідно до міжнародн</w:t>
      </w:r>
      <w:r>
        <w:rPr>
          <w:rFonts w:ascii="Times New Roman" w:hAnsi="Times New Roman" w:cs="Times New Roman"/>
          <w:i/>
          <w:iCs/>
          <w:color w:val="000000"/>
          <w:szCs w:val="24"/>
        </w:rPr>
        <w:t>ого</w:t>
      </w:r>
      <w:r w:rsidRPr="00D40891">
        <w:rPr>
          <w:rFonts w:ascii="Times New Roman" w:hAnsi="Times New Roman" w:cs="Times New Roman"/>
          <w:i/>
          <w:iCs/>
          <w:color w:val="000000"/>
          <w:szCs w:val="24"/>
        </w:rPr>
        <w:t xml:space="preserve"> договору</w:t>
      </w:r>
      <w:r>
        <w:rPr>
          <w:rFonts w:ascii="Times New Roman" w:hAnsi="Times New Roman" w:cs="Times New Roman"/>
          <w:i/>
          <w:iCs/>
          <w:color w:val="000000"/>
          <w:szCs w:val="24"/>
        </w:rPr>
        <w:t>:</w:t>
      </w:r>
      <w:r w:rsidRPr="00D40891">
        <w:rPr>
          <w:rFonts w:ascii="Times New Roman" w:hAnsi="Times New Roman" w:cs="Times New Roman"/>
          <w:i/>
          <w:iCs/>
          <w:color w:val="000000"/>
          <w:szCs w:val="24"/>
        </w:rPr>
        <w:t xml:space="preserve"> Угоди між Урядом України і Урядом Сполучених Штатів Америки про гуманітарне і техніко-економічне співробітництво від 07 травня 1992 року.</w:t>
      </w:r>
    </w:p>
    <w:p w14:paraId="5EE8A796" w14:textId="77777777" w:rsidR="006F13F1" w:rsidRPr="00D40891" w:rsidRDefault="006F13F1" w:rsidP="006F13F1">
      <w:pPr>
        <w:widowControl w:val="0"/>
        <w:shd w:val="clear" w:color="auto" w:fill="FFFFFF"/>
        <w:tabs>
          <w:tab w:val="left" w:pos="709"/>
          <w:tab w:val="left" w:pos="851"/>
        </w:tabs>
        <w:suppressAutoHyphens/>
        <w:spacing w:after="0" w:line="240" w:lineRule="auto"/>
        <w:ind w:firstLine="284"/>
        <w:jc w:val="both"/>
        <w:rPr>
          <w:rFonts w:ascii="Times New Roman" w:hAnsi="Times New Roman" w:cs="Times New Roman"/>
          <w:i/>
          <w:iCs/>
          <w:color w:val="000000"/>
          <w:szCs w:val="24"/>
        </w:rPr>
      </w:pPr>
    </w:p>
    <w:tbl>
      <w:tblPr>
        <w:tblW w:w="10206" w:type="dxa"/>
        <w:tblLook w:val="04A0" w:firstRow="1" w:lastRow="0" w:firstColumn="1" w:lastColumn="0" w:noHBand="0" w:noVBand="1"/>
      </w:tblPr>
      <w:tblGrid>
        <w:gridCol w:w="5529"/>
        <w:gridCol w:w="4677"/>
      </w:tblGrid>
      <w:tr w:rsidR="006F13F1" w:rsidRPr="003E37C2" w14:paraId="13A58322" w14:textId="77777777" w:rsidTr="003301DE">
        <w:tc>
          <w:tcPr>
            <w:tcW w:w="5529" w:type="dxa"/>
          </w:tcPr>
          <w:p w14:paraId="1E71FCF0" w14:textId="77777777" w:rsidR="006F13F1" w:rsidRPr="003E37C2" w:rsidRDefault="006F13F1" w:rsidP="003301DE">
            <w:pPr>
              <w:spacing w:after="0" w:line="240" w:lineRule="auto"/>
              <w:jc w:val="center"/>
              <w:rPr>
                <w:rFonts w:ascii="Times New Roman" w:hAnsi="Times New Roman" w:cs="Times New Roman"/>
                <w:b/>
                <w:sz w:val="24"/>
                <w:szCs w:val="24"/>
              </w:rPr>
            </w:pPr>
            <w:r w:rsidRPr="003E37C2">
              <w:rPr>
                <w:rFonts w:ascii="Times New Roman" w:hAnsi="Times New Roman" w:cs="Times New Roman"/>
                <w:b/>
                <w:sz w:val="24"/>
                <w:szCs w:val="24"/>
              </w:rPr>
              <w:t>Покупець:</w:t>
            </w:r>
          </w:p>
          <w:p w14:paraId="160135B1" w14:textId="77777777" w:rsidR="006F13F1" w:rsidRPr="003E37C2" w:rsidRDefault="006F13F1" w:rsidP="003301DE">
            <w:pPr>
              <w:tabs>
                <w:tab w:val="left" w:pos="851"/>
              </w:tabs>
              <w:spacing w:after="0" w:line="240" w:lineRule="auto"/>
              <w:rPr>
                <w:rFonts w:ascii="Times New Roman" w:hAnsi="Times New Roman" w:cs="Times New Roman"/>
                <w:sz w:val="24"/>
                <w:szCs w:val="24"/>
              </w:rPr>
            </w:pPr>
            <w:r w:rsidRPr="003E37C2">
              <w:rPr>
                <w:rFonts w:ascii="Times New Roman" w:hAnsi="Times New Roman" w:cs="Times New Roman"/>
                <w:b/>
                <w:bCs/>
                <w:color w:val="000000"/>
                <w:sz w:val="24"/>
                <w:szCs w:val="24"/>
              </w:rPr>
              <w:t>Державна установа «Центр громадського здоров’я Міністерства охорони здоров’я України»</w:t>
            </w:r>
          </w:p>
          <w:p w14:paraId="47758B1C" w14:textId="77777777" w:rsidR="006F13F1" w:rsidRPr="003E37C2" w:rsidRDefault="006F13F1" w:rsidP="003301DE">
            <w:pPr>
              <w:tabs>
                <w:tab w:val="left" w:pos="851"/>
                <w:tab w:val="left" w:pos="1134"/>
              </w:tabs>
              <w:suppressAutoHyphens/>
              <w:spacing w:after="0" w:line="240" w:lineRule="auto"/>
              <w:rPr>
                <w:rFonts w:ascii="Times New Roman" w:hAnsi="Times New Roman" w:cs="Times New Roman"/>
                <w:sz w:val="24"/>
                <w:szCs w:val="24"/>
                <w:lang w:eastAsia="ar-SA"/>
              </w:rPr>
            </w:pPr>
            <w:r w:rsidRPr="003E37C2">
              <w:rPr>
                <w:rFonts w:ascii="Times New Roman" w:hAnsi="Times New Roman" w:cs="Times New Roman"/>
                <w:sz w:val="24"/>
                <w:szCs w:val="24"/>
                <w:lang w:eastAsia="ar-SA"/>
              </w:rPr>
              <w:t xml:space="preserve">04071, м. Київ, Подільський р-н, </w:t>
            </w:r>
          </w:p>
          <w:p w14:paraId="036699C7" w14:textId="77777777" w:rsidR="006F13F1" w:rsidRPr="003E37C2" w:rsidRDefault="006F13F1" w:rsidP="003301DE">
            <w:pPr>
              <w:tabs>
                <w:tab w:val="left" w:pos="851"/>
                <w:tab w:val="left" w:pos="1134"/>
              </w:tabs>
              <w:suppressAutoHyphens/>
              <w:spacing w:after="0" w:line="240" w:lineRule="auto"/>
              <w:rPr>
                <w:rFonts w:ascii="Times New Roman" w:hAnsi="Times New Roman" w:cs="Times New Roman"/>
                <w:sz w:val="24"/>
                <w:szCs w:val="24"/>
                <w:lang w:eastAsia="ar-SA"/>
              </w:rPr>
            </w:pPr>
            <w:r w:rsidRPr="003E37C2">
              <w:rPr>
                <w:rFonts w:ascii="Times New Roman" w:hAnsi="Times New Roman" w:cs="Times New Roman"/>
                <w:sz w:val="24"/>
                <w:szCs w:val="24"/>
                <w:lang w:eastAsia="ar-SA"/>
              </w:rPr>
              <w:t xml:space="preserve">вул. Ярославська, буд. 41, </w:t>
            </w:r>
          </w:p>
          <w:p w14:paraId="12260A4A" w14:textId="77777777" w:rsidR="006F13F1" w:rsidRPr="003E37C2" w:rsidRDefault="006F13F1" w:rsidP="003301DE">
            <w:pPr>
              <w:tabs>
                <w:tab w:val="left" w:pos="851"/>
                <w:tab w:val="left" w:pos="1134"/>
              </w:tabs>
              <w:suppressAutoHyphens/>
              <w:spacing w:after="0" w:line="240" w:lineRule="auto"/>
              <w:rPr>
                <w:rFonts w:ascii="Times New Roman" w:hAnsi="Times New Roman" w:cs="Times New Roman"/>
                <w:sz w:val="24"/>
                <w:szCs w:val="24"/>
                <w:lang w:eastAsia="ar-SA"/>
              </w:rPr>
            </w:pPr>
            <w:r w:rsidRPr="003E37C2">
              <w:rPr>
                <w:rFonts w:ascii="Times New Roman" w:hAnsi="Times New Roman" w:cs="Times New Roman"/>
                <w:sz w:val="24"/>
                <w:szCs w:val="24"/>
                <w:lang w:eastAsia="ar-SA"/>
              </w:rPr>
              <w:t>Код ЄДРПОУ: 40524109</w:t>
            </w:r>
          </w:p>
          <w:p w14:paraId="586565B0" w14:textId="77777777" w:rsidR="006F13F1" w:rsidRPr="003E37C2" w:rsidRDefault="006F13F1" w:rsidP="003301DE">
            <w:pPr>
              <w:tabs>
                <w:tab w:val="left" w:pos="851"/>
                <w:tab w:val="left" w:pos="1134"/>
              </w:tabs>
              <w:suppressAutoHyphens/>
              <w:spacing w:after="0" w:line="240" w:lineRule="auto"/>
              <w:rPr>
                <w:rFonts w:ascii="Times New Roman" w:hAnsi="Times New Roman" w:cs="Times New Roman"/>
                <w:color w:val="000000"/>
                <w:sz w:val="24"/>
                <w:szCs w:val="24"/>
              </w:rPr>
            </w:pPr>
            <w:r w:rsidRPr="003E37C2">
              <w:rPr>
                <w:rFonts w:ascii="Times New Roman" w:hAnsi="Times New Roman" w:cs="Times New Roman"/>
                <w:sz w:val="24"/>
                <w:szCs w:val="24"/>
                <w:lang w:eastAsia="ar-SA"/>
              </w:rPr>
              <w:t xml:space="preserve">Р/р: </w:t>
            </w:r>
            <w:r w:rsidRPr="003E37C2">
              <w:rPr>
                <w:rFonts w:ascii="Times New Roman" w:hAnsi="Times New Roman" w:cs="Times New Roman"/>
                <w:color w:val="000000"/>
                <w:sz w:val="24"/>
                <w:szCs w:val="24"/>
                <w:lang w:val="en-US"/>
              </w:rPr>
              <w:t>UA</w:t>
            </w:r>
            <w:r w:rsidRPr="003E37C2">
              <w:rPr>
                <w:rFonts w:ascii="Times New Roman" w:hAnsi="Times New Roman" w:cs="Times New Roman"/>
                <w:color w:val="000000"/>
                <w:sz w:val="24"/>
                <w:szCs w:val="24"/>
              </w:rPr>
              <w:t xml:space="preserve">548201720343151004300097402 </w:t>
            </w:r>
          </w:p>
          <w:p w14:paraId="44FB029B" w14:textId="77777777" w:rsidR="006F13F1" w:rsidRPr="003E37C2" w:rsidRDefault="006F13F1" w:rsidP="003301DE">
            <w:pPr>
              <w:tabs>
                <w:tab w:val="left" w:pos="851"/>
                <w:tab w:val="left" w:pos="1134"/>
              </w:tabs>
              <w:suppressAutoHyphens/>
              <w:spacing w:after="0" w:line="240" w:lineRule="auto"/>
              <w:rPr>
                <w:rFonts w:ascii="Times New Roman" w:hAnsi="Times New Roman" w:cs="Times New Roman"/>
                <w:sz w:val="24"/>
                <w:szCs w:val="24"/>
                <w:lang w:eastAsia="ar-SA"/>
              </w:rPr>
            </w:pPr>
            <w:r w:rsidRPr="003E37C2">
              <w:rPr>
                <w:rFonts w:ascii="Times New Roman" w:hAnsi="Times New Roman" w:cs="Times New Roman"/>
                <w:color w:val="000000"/>
                <w:sz w:val="24"/>
                <w:szCs w:val="24"/>
              </w:rPr>
              <w:t>в УДКСУ у Подільському районі м. Києва</w:t>
            </w:r>
          </w:p>
          <w:p w14:paraId="6C9FBCD6" w14:textId="77777777" w:rsidR="006F13F1" w:rsidRPr="003E37C2" w:rsidRDefault="006F13F1" w:rsidP="003301DE">
            <w:pPr>
              <w:tabs>
                <w:tab w:val="left" w:pos="851"/>
                <w:tab w:val="left" w:pos="1134"/>
              </w:tabs>
              <w:suppressAutoHyphens/>
              <w:spacing w:after="0" w:line="240" w:lineRule="auto"/>
              <w:rPr>
                <w:rFonts w:ascii="Times New Roman" w:hAnsi="Times New Roman" w:cs="Times New Roman"/>
                <w:sz w:val="24"/>
                <w:szCs w:val="24"/>
                <w:lang w:eastAsia="ar-SA"/>
              </w:rPr>
            </w:pPr>
            <w:r w:rsidRPr="003E37C2">
              <w:rPr>
                <w:rFonts w:ascii="Times New Roman" w:hAnsi="Times New Roman" w:cs="Times New Roman"/>
                <w:sz w:val="24"/>
                <w:szCs w:val="24"/>
                <w:lang w:eastAsia="ar-SA"/>
              </w:rPr>
              <w:t>Тел./факс 425-43-54</w:t>
            </w:r>
          </w:p>
          <w:p w14:paraId="471C575A" w14:textId="77777777" w:rsidR="006F13F1" w:rsidRPr="003E37C2" w:rsidRDefault="006F13F1" w:rsidP="003301DE">
            <w:pPr>
              <w:tabs>
                <w:tab w:val="left" w:pos="851"/>
                <w:tab w:val="left" w:pos="2625"/>
              </w:tabs>
              <w:suppressAutoHyphens/>
              <w:spacing w:after="0" w:line="240" w:lineRule="auto"/>
              <w:rPr>
                <w:rFonts w:ascii="Times New Roman" w:hAnsi="Times New Roman" w:cs="Times New Roman"/>
                <w:b/>
                <w:bCs/>
                <w:sz w:val="24"/>
                <w:szCs w:val="24"/>
              </w:rPr>
            </w:pPr>
            <w:r w:rsidRPr="003E37C2">
              <w:rPr>
                <w:rFonts w:ascii="Times New Roman" w:hAnsi="Times New Roman" w:cs="Times New Roman"/>
                <w:b/>
                <w:sz w:val="24"/>
                <w:szCs w:val="24"/>
                <w:lang w:eastAsia="ar-SA"/>
              </w:rPr>
              <w:t>______</w:t>
            </w:r>
            <w:r w:rsidRPr="003E37C2">
              <w:rPr>
                <w:rFonts w:ascii="Times New Roman" w:hAnsi="Times New Roman" w:cs="Times New Roman"/>
                <w:b/>
                <w:bCs/>
                <w:sz w:val="24"/>
                <w:szCs w:val="24"/>
                <w:lang w:eastAsia="ar-SA"/>
              </w:rPr>
              <w:t>_______________/_______________/</w:t>
            </w:r>
          </w:p>
        </w:tc>
        <w:tc>
          <w:tcPr>
            <w:tcW w:w="4677" w:type="dxa"/>
          </w:tcPr>
          <w:p w14:paraId="254FEA0B" w14:textId="77777777" w:rsidR="006F13F1" w:rsidRPr="003E37C2" w:rsidRDefault="006F13F1" w:rsidP="003301DE">
            <w:pPr>
              <w:spacing w:after="0" w:line="240" w:lineRule="auto"/>
              <w:jc w:val="center"/>
              <w:rPr>
                <w:rFonts w:ascii="Times New Roman" w:hAnsi="Times New Roman" w:cs="Times New Roman"/>
                <w:sz w:val="24"/>
                <w:szCs w:val="24"/>
                <w:lang w:eastAsia="ar-SA"/>
              </w:rPr>
            </w:pPr>
            <w:r w:rsidRPr="003E37C2">
              <w:rPr>
                <w:rFonts w:ascii="Times New Roman" w:hAnsi="Times New Roman" w:cs="Times New Roman"/>
                <w:b/>
                <w:sz w:val="24"/>
                <w:szCs w:val="24"/>
              </w:rPr>
              <w:t>Постачальник:</w:t>
            </w:r>
          </w:p>
          <w:p w14:paraId="05D27361" w14:textId="77777777" w:rsidR="006F13F1" w:rsidRPr="003E37C2" w:rsidRDefault="006F13F1" w:rsidP="003301DE">
            <w:pPr>
              <w:tabs>
                <w:tab w:val="left" w:pos="4395"/>
              </w:tabs>
              <w:spacing w:after="0" w:line="240" w:lineRule="auto"/>
              <w:jc w:val="both"/>
              <w:rPr>
                <w:rFonts w:ascii="Times New Roman" w:hAnsi="Times New Roman" w:cs="Times New Roman"/>
                <w:b/>
                <w:bCs/>
                <w:color w:val="000000"/>
                <w:sz w:val="24"/>
                <w:szCs w:val="24"/>
              </w:rPr>
            </w:pPr>
          </w:p>
          <w:p w14:paraId="75A0F95F" w14:textId="77777777" w:rsidR="006F13F1" w:rsidRPr="003E37C2" w:rsidRDefault="006F13F1" w:rsidP="003301DE">
            <w:pPr>
              <w:tabs>
                <w:tab w:val="left" w:pos="4395"/>
              </w:tabs>
              <w:spacing w:after="0" w:line="240" w:lineRule="auto"/>
              <w:jc w:val="both"/>
              <w:rPr>
                <w:rFonts w:ascii="Times New Roman" w:hAnsi="Times New Roman" w:cs="Times New Roman"/>
                <w:color w:val="000000"/>
                <w:sz w:val="24"/>
                <w:szCs w:val="24"/>
              </w:rPr>
            </w:pPr>
          </w:p>
          <w:p w14:paraId="3B8BA700" w14:textId="77777777" w:rsidR="006F13F1" w:rsidRPr="003E37C2" w:rsidRDefault="006F13F1" w:rsidP="003301DE">
            <w:pPr>
              <w:tabs>
                <w:tab w:val="left" w:pos="4395"/>
              </w:tabs>
              <w:spacing w:after="0" w:line="240" w:lineRule="auto"/>
              <w:jc w:val="both"/>
              <w:rPr>
                <w:rFonts w:ascii="Times New Roman" w:hAnsi="Times New Roman" w:cs="Times New Roman"/>
                <w:color w:val="000000"/>
                <w:sz w:val="24"/>
                <w:szCs w:val="24"/>
              </w:rPr>
            </w:pPr>
          </w:p>
          <w:p w14:paraId="77927DA5" w14:textId="77777777" w:rsidR="006F13F1" w:rsidRPr="003E37C2" w:rsidRDefault="006F13F1" w:rsidP="003301DE">
            <w:pPr>
              <w:tabs>
                <w:tab w:val="left" w:pos="4395"/>
              </w:tabs>
              <w:spacing w:after="0" w:line="240" w:lineRule="auto"/>
              <w:jc w:val="both"/>
              <w:rPr>
                <w:rFonts w:ascii="Times New Roman" w:hAnsi="Times New Roman" w:cs="Times New Roman"/>
                <w:color w:val="000000"/>
                <w:sz w:val="24"/>
                <w:szCs w:val="24"/>
              </w:rPr>
            </w:pPr>
          </w:p>
          <w:p w14:paraId="49EB0A31" w14:textId="77777777" w:rsidR="006F13F1" w:rsidRPr="003E37C2" w:rsidRDefault="006F13F1" w:rsidP="003301DE">
            <w:pPr>
              <w:tabs>
                <w:tab w:val="left" w:pos="4395"/>
              </w:tabs>
              <w:spacing w:after="0" w:line="240" w:lineRule="auto"/>
              <w:jc w:val="both"/>
              <w:rPr>
                <w:rFonts w:ascii="Times New Roman" w:hAnsi="Times New Roman" w:cs="Times New Roman"/>
                <w:color w:val="000000"/>
                <w:sz w:val="24"/>
                <w:szCs w:val="24"/>
              </w:rPr>
            </w:pPr>
          </w:p>
          <w:p w14:paraId="58F2DF54" w14:textId="77777777" w:rsidR="006F13F1" w:rsidRPr="003E37C2" w:rsidRDefault="006F13F1" w:rsidP="003301DE">
            <w:pPr>
              <w:tabs>
                <w:tab w:val="left" w:pos="4395"/>
              </w:tabs>
              <w:spacing w:after="0" w:line="240" w:lineRule="auto"/>
              <w:jc w:val="both"/>
              <w:rPr>
                <w:rFonts w:ascii="Times New Roman" w:hAnsi="Times New Roman" w:cs="Times New Roman"/>
                <w:color w:val="000000"/>
                <w:sz w:val="24"/>
                <w:szCs w:val="24"/>
              </w:rPr>
            </w:pPr>
          </w:p>
          <w:p w14:paraId="786E7812" w14:textId="77777777" w:rsidR="006F13F1" w:rsidRPr="003E37C2" w:rsidRDefault="006F13F1" w:rsidP="003301DE">
            <w:pPr>
              <w:tabs>
                <w:tab w:val="left" w:pos="4395"/>
              </w:tabs>
              <w:spacing w:after="0" w:line="240" w:lineRule="auto"/>
              <w:jc w:val="both"/>
              <w:rPr>
                <w:rFonts w:ascii="Times New Roman" w:hAnsi="Times New Roman" w:cs="Times New Roman"/>
                <w:color w:val="000000"/>
                <w:sz w:val="24"/>
                <w:szCs w:val="24"/>
              </w:rPr>
            </w:pPr>
          </w:p>
          <w:p w14:paraId="41015395" w14:textId="77777777" w:rsidR="006F13F1" w:rsidRPr="003E37C2" w:rsidRDefault="006F13F1" w:rsidP="003301DE">
            <w:pPr>
              <w:tabs>
                <w:tab w:val="left" w:pos="4395"/>
              </w:tabs>
              <w:spacing w:after="0" w:line="240" w:lineRule="auto"/>
              <w:jc w:val="both"/>
              <w:rPr>
                <w:rFonts w:ascii="Times New Roman" w:hAnsi="Times New Roman" w:cs="Times New Roman"/>
                <w:sz w:val="24"/>
                <w:szCs w:val="24"/>
                <w:lang w:eastAsia="ar-SA"/>
              </w:rPr>
            </w:pPr>
          </w:p>
          <w:p w14:paraId="6AF05D82" w14:textId="77777777" w:rsidR="006F13F1" w:rsidRPr="003E37C2" w:rsidRDefault="006F13F1" w:rsidP="003301DE">
            <w:pPr>
              <w:tabs>
                <w:tab w:val="left" w:pos="4395"/>
              </w:tabs>
              <w:spacing w:after="0" w:line="240" w:lineRule="auto"/>
              <w:jc w:val="both"/>
              <w:rPr>
                <w:rFonts w:ascii="Times New Roman" w:hAnsi="Times New Roman" w:cs="Times New Roman"/>
                <w:sz w:val="24"/>
                <w:szCs w:val="24"/>
                <w:lang w:eastAsia="ar-SA"/>
              </w:rPr>
            </w:pPr>
          </w:p>
          <w:p w14:paraId="22403106" w14:textId="77777777" w:rsidR="006F13F1" w:rsidRPr="003E37C2" w:rsidRDefault="006F13F1" w:rsidP="003301DE">
            <w:pPr>
              <w:tabs>
                <w:tab w:val="left" w:pos="4395"/>
              </w:tabs>
              <w:spacing w:after="0" w:line="240" w:lineRule="auto"/>
              <w:jc w:val="both"/>
              <w:rPr>
                <w:rFonts w:ascii="Times New Roman" w:hAnsi="Times New Roman" w:cs="Times New Roman"/>
                <w:b/>
                <w:bCs/>
                <w:sz w:val="24"/>
                <w:szCs w:val="24"/>
              </w:rPr>
            </w:pPr>
            <w:r w:rsidRPr="003E37C2">
              <w:rPr>
                <w:rFonts w:ascii="Times New Roman" w:hAnsi="Times New Roman" w:cs="Times New Roman"/>
                <w:b/>
                <w:bCs/>
                <w:sz w:val="24"/>
                <w:szCs w:val="24"/>
                <w:lang w:eastAsia="ar-SA"/>
              </w:rPr>
              <w:t>__________________/______________/</w:t>
            </w:r>
          </w:p>
        </w:tc>
      </w:tr>
    </w:tbl>
    <w:p w14:paraId="1F7D2271" w14:textId="5F6C12CA" w:rsidR="0030036D" w:rsidRPr="000865E3" w:rsidRDefault="0030036D" w:rsidP="000865E3">
      <w:pPr>
        <w:spacing w:after="0" w:line="240" w:lineRule="auto"/>
        <w:rPr>
          <w:rFonts w:ascii="Times New Roman" w:eastAsia="Times New Roman" w:hAnsi="Times New Roman" w:cs="Times New Roman"/>
          <w:b/>
          <w:color w:val="000000"/>
          <w:sz w:val="24"/>
          <w:szCs w:val="24"/>
        </w:rPr>
      </w:pPr>
    </w:p>
    <w:sectPr w:rsidR="0030036D" w:rsidRPr="000865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90F09C0"/>
    <w:multiLevelType w:val="multilevel"/>
    <w:tmpl w:val="0646F9C2"/>
    <w:lvl w:ilvl="0">
      <w:start w:val="3"/>
      <w:numFmt w:val="decimal"/>
      <w:lvlText w:val="%1."/>
      <w:lvlJc w:val="left"/>
      <w:pPr>
        <w:ind w:left="360" w:hanging="360"/>
      </w:pPr>
    </w:lvl>
    <w:lvl w:ilvl="1">
      <w:start w:val="3"/>
      <w:numFmt w:val="decimal"/>
      <w:lvlText w:val="%1.%2."/>
      <w:lvlJc w:val="left"/>
      <w:pPr>
        <w:ind w:left="6031" w:hanging="360"/>
      </w:pPr>
      <w:rPr>
        <w:b w:val="0"/>
        <w:bCs w:val="0"/>
      </w:rPr>
    </w:lvl>
    <w:lvl w:ilvl="2">
      <w:start w:val="1"/>
      <w:numFmt w:val="decimal"/>
      <w:lvlText w:val="%1.%2.%3."/>
      <w:lvlJc w:val="left"/>
      <w:pPr>
        <w:ind w:left="12062" w:hanging="720"/>
      </w:pPr>
    </w:lvl>
    <w:lvl w:ilvl="3">
      <w:start w:val="1"/>
      <w:numFmt w:val="decimal"/>
      <w:lvlText w:val="%1.%2.%3.%4."/>
      <w:lvlJc w:val="left"/>
      <w:pPr>
        <w:ind w:left="17733" w:hanging="720"/>
      </w:pPr>
    </w:lvl>
    <w:lvl w:ilvl="4">
      <w:start w:val="1"/>
      <w:numFmt w:val="decimal"/>
      <w:lvlText w:val="%1.%2.%3.%4.%5."/>
      <w:lvlJc w:val="left"/>
      <w:pPr>
        <w:ind w:left="23764" w:hanging="1080"/>
      </w:pPr>
    </w:lvl>
    <w:lvl w:ilvl="5">
      <w:start w:val="1"/>
      <w:numFmt w:val="decimal"/>
      <w:lvlText w:val="%1.%2.%3.%4.%5.%6."/>
      <w:lvlJc w:val="left"/>
      <w:pPr>
        <w:ind w:left="29435" w:hanging="1080"/>
      </w:pPr>
    </w:lvl>
    <w:lvl w:ilvl="6">
      <w:start w:val="1"/>
      <w:numFmt w:val="decimal"/>
      <w:lvlText w:val="%1.%2.%3.%4.%5.%6.%7."/>
      <w:lvlJc w:val="left"/>
      <w:pPr>
        <w:ind w:left="-30070" w:hanging="1440"/>
      </w:pPr>
    </w:lvl>
    <w:lvl w:ilvl="7">
      <w:start w:val="1"/>
      <w:numFmt w:val="decimal"/>
      <w:lvlText w:val="%1.%2.%3.%4.%5.%6.%7.%8."/>
      <w:lvlJc w:val="left"/>
      <w:pPr>
        <w:ind w:left="-24399" w:hanging="1440"/>
      </w:pPr>
    </w:lvl>
    <w:lvl w:ilvl="8">
      <w:start w:val="1"/>
      <w:numFmt w:val="decimal"/>
      <w:lvlText w:val="%1.%2.%3.%4.%5.%6.%7.%8.%9."/>
      <w:lvlJc w:val="left"/>
      <w:pPr>
        <w:ind w:left="-18368" w:hanging="1800"/>
      </w:pPr>
    </w:lvl>
  </w:abstractNum>
  <w:abstractNum w:abstractNumId="2"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3"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4"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 w15:restartNumberingAfterBreak="0">
    <w:nsid w:val="639757C3"/>
    <w:multiLevelType w:val="multilevel"/>
    <w:tmpl w:val="4DF41BB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007017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138901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891362">
    <w:abstractNumId w:val="0"/>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879478">
    <w:abstractNumId w:val="3"/>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791544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5977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F1"/>
    <w:rsid w:val="000865E3"/>
    <w:rsid w:val="00272F9E"/>
    <w:rsid w:val="0030036D"/>
    <w:rsid w:val="004E5591"/>
    <w:rsid w:val="005C3576"/>
    <w:rsid w:val="006C0ABA"/>
    <w:rsid w:val="006F13F1"/>
    <w:rsid w:val="007375F4"/>
    <w:rsid w:val="007B41FC"/>
    <w:rsid w:val="00C44A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9179"/>
  <w15:chartTrackingRefBased/>
  <w15:docId w15:val="{3AFCE7A2-A280-4DA3-BFA4-8A053218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3F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F13F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link w:val="a4"/>
    <w:uiPriority w:val="34"/>
    <w:qFormat/>
    <w:rsid w:val="006F13F1"/>
    <w:pPr>
      <w:spacing w:after="0" w:line="240" w:lineRule="auto"/>
      <w:ind w:left="708"/>
    </w:pPr>
    <w:rPr>
      <w:rFonts w:ascii="Times New Roman" w:eastAsia="Times New Roman" w:hAnsi="Times New Roman" w:cs="Times New Roman"/>
      <w:sz w:val="20"/>
      <w:szCs w:val="20"/>
      <w:lang w:val="ru-RU" w:eastAsia="ru-RU"/>
    </w:rPr>
  </w:style>
  <w:style w:type="character" w:customStyle="1" w:styleId="a4">
    <w:name w:val="Абзац списка Знак"/>
    <w:link w:val="a3"/>
    <w:uiPriority w:val="34"/>
    <w:locked/>
    <w:rsid w:val="006F13F1"/>
    <w:rPr>
      <w:rFonts w:ascii="Times New Roman" w:eastAsia="Times New Roman" w:hAnsi="Times New Roman" w:cs="Times New Roman"/>
      <w:sz w:val="20"/>
      <w:szCs w:val="20"/>
      <w:lang w:val="ru-RU" w:eastAsia="ru-RU"/>
    </w:rPr>
  </w:style>
  <w:style w:type="paragraph" w:styleId="2">
    <w:name w:val="Body Text 2"/>
    <w:basedOn w:val="a"/>
    <w:link w:val="20"/>
    <w:unhideWhenUsed/>
    <w:rsid w:val="006F13F1"/>
    <w:pPr>
      <w:spacing w:after="120" w:line="480" w:lineRule="auto"/>
    </w:pPr>
    <w:rPr>
      <w:rFonts w:cstheme="minorBidi"/>
      <w:b/>
      <w:lang w:eastAsia="en-US"/>
    </w:rPr>
  </w:style>
  <w:style w:type="character" w:customStyle="1" w:styleId="20">
    <w:name w:val="Основной текст 2 Знак"/>
    <w:basedOn w:val="a0"/>
    <w:link w:val="2"/>
    <w:rsid w:val="006F13F1"/>
    <w:rPr>
      <w:rFonts w:ascii="Calibri" w:eastAsia="Calibri" w:hAnsi="Calibri"/>
      <w:b/>
    </w:rPr>
  </w:style>
  <w:style w:type="paragraph" w:styleId="3">
    <w:name w:val="Body Text Indent 3"/>
    <w:basedOn w:val="a"/>
    <w:link w:val="31"/>
    <w:semiHidden/>
    <w:unhideWhenUsed/>
    <w:rsid w:val="006F13F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uiPriority w:val="99"/>
    <w:semiHidden/>
    <w:rsid w:val="006F13F1"/>
    <w:rPr>
      <w:rFonts w:ascii="Calibri" w:eastAsia="Calibri" w:hAnsi="Calibri" w:cs="Calibri"/>
      <w:sz w:val="16"/>
      <w:szCs w:val="16"/>
      <w:lang w:eastAsia="uk-UA"/>
    </w:rPr>
  </w:style>
  <w:style w:type="paragraph" w:customStyle="1" w:styleId="standard">
    <w:name w:val="standard"/>
    <w:basedOn w:val="a"/>
    <w:rsid w:val="006F1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Основной текст с отступом 3 Знак1"/>
    <w:basedOn w:val="a0"/>
    <w:link w:val="3"/>
    <w:semiHidden/>
    <w:locked/>
    <w:rsid w:val="006F13F1"/>
    <w:rPr>
      <w:rFonts w:ascii="Times New Roman" w:eastAsia="Times New Roman" w:hAnsi="Times New Roman" w:cs="Times New Roman"/>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17853</Words>
  <Characters>10177</Characters>
  <Application>Microsoft Office Word</Application>
  <DocSecurity>0</DocSecurity>
  <Lines>84</Lines>
  <Paragraphs>55</Paragraphs>
  <ScaleCrop>false</ScaleCrop>
  <Company/>
  <LinksUpToDate>false</LinksUpToDate>
  <CharactersWithSpaces>27975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PHC02</dc:creator>
  <cp:keywords/>
  <dc:description/>
  <cp:lastModifiedBy>PHC01</cp:lastModifiedBy>
  <cp:revision>6</cp:revision>
  <dcterms:created xsi:type="dcterms:W3CDTF">2022-08-08T09:43:00Z</dcterms:created>
  <dcterms:modified xsi:type="dcterms:W3CDTF">2022-08-25T19:58:00Z</dcterms:modified>
</cp:coreProperties>
</file>