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CF" w:rsidRDefault="001547CF" w:rsidP="001547CF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                              ЗАТВЕРДЖЕНО</w:t>
      </w:r>
    </w:p>
    <w:p w:rsidR="001547CF" w:rsidRDefault="001547CF" w:rsidP="001547CF">
      <w:pPr>
        <w:jc w:val="right"/>
        <w:rPr>
          <w:rFonts w:eastAsia="Calibri"/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B60262">
        <w:rPr>
          <w:lang w:val="en-US"/>
        </w:rPr>
        <w:t>25</w:t>
      </w:r>
      <w:r w:rsidRPr="001547CF">
        <w:rPr>
          <w:lang w:val="uk-UA"/>
        </w:rPr>
        <w:t xml:space="preserve"> </w:t>
      </w:r>
      <w:r w:rsidR="004E5921">
        <w:rPr>
          <w:lang w:val="uk-UA"/>
        </w:rPr>
        <w:t xml:space="preserve">від </w:t>
      </w:r>
      <w:r w:rsidR="00B60262">
        <w:rPr>
          <w:lang w:val="en-US"/>
        </w:rPr>
        <w:t>08</w:t>
      </w:r>
      <w:r>
        <w:rPr>
          <w:lang w:val="uk-UA"/>
        </w:rPr>
        <w:t>.</w:t>
      </w:r>
      <w:r w:rsidR="00B60262">
        <w:rPr>
          <w:lang w:val="uk-UA"/>
        </w:rPr>
        <w:t>0</w:t>
      </w:r>
      <w:r w:rsidR="00B60262">
        <w:rPr>
          <w:lang w:val="en-US"/>
        </w:rPr>
        <w:t>6</w:t>
      </w:r>
      <w:r w:rsidR="00BD2D52" w:rsidRPr="007A1093">
        <w:rPr>
          <w:lang w:val="uk-UA"/>
        </w:rPr>
        <w:t>.</w:t>
      </w:r>
      <w:r w:rsidR="00BD2D52">
        <w:rPr>
          <w:lang w:val="uk-UA"/>
        </w:rPr>
        <w:t>202</w:t>
      </w:r>
      <w:r w:rsidR="00B60262">
        <w:rPr>
          <w:lang w:val="en-US"/>
        </w:rPr>
        <w:t>2</w:t>
      </w:r>
      <w:r>
        <w:rPr>
          <w:lang w:val="uk-UA"/>
        </w:rPr>
        <w:t>р</w:t>
      </w:r>
    </w:p>
    <w:p w:rsidR="001547CF" w:rsidRPr="001547CF" w:rsidRDefault="001547CF" w:rsidP="001547CF">
      <w:pPr>
        <w:ind w:left="4956" w:firstLine="708"/>
        <w:rPr>
          <w:lang w:val="en-US"/>
        </w:rPr>
      </w:pPr>
      <w:r>
        <w:rPr>
          <w:lang w:val="uk-UA"/>
        </w:rPr>
        <w:t xml:space="preserve">  Уповноважена особа О.В. Коваленко</w:t>
      </w:r>
    </w:p>
    <w:p w:rsidR="001547CF" w:rsidRDefault="001547CF" w:rsidP="006B2586">
      <w:pPr>
        <w:spacing w:after="160" w:line="256" w:lineRule="auto"/>
        <w:jc w:val="center"/>
        <w:rPr>
          <w:b/>
          <w:bCs/>
          <w:color w:val="000000"/>
          <w:lang w:val="en-US"/>
        </w:rPr>
      </w:pPr>
    </w:p>
    <w:p w:rsidR="006B2586" w:rsidRPr="00F178D0" w:rsidRDefault="006B2586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6B2586" w:rsidRPr="00AA7A91" w:rsidRDefault="006B2586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="00AA7A91" w:rsidRPr="00AA7A91">
        <w:rPr>
          <w:color w:val="000000"/>
          <w:lang w:val="uk-UA"/>
        </w:rPr>
        <w:t>Тернопіль</w:t>
      </w:r>
      <w:r w:rsidR="00AA7A91">
        <w:rPr>
          <w:color w:val="000000"/>
          <w:lang w:val="uk-UA"/>
        </w:rPr>
        <w:t>ський обласний центр зайнятості</w:t>
      </w:r>
    </w:p>
    <w:p w:rsidR="006B2586" w:rsidRPr="00F178D0" w:rsidRDefault="000342A8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586"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="006B2586"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A91"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6B2586" w:rsidRPr="00F178D0" w:rsidRDefault="006B2586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6B2586" w:rsidRPr="00F178D0" w:rsidRDefault="006B2586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 w:rsidR="00AA7A91"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6B2586" w:rsidRPr="00AA7A91" w:rsidRDefault="006B2586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 w:rsidR="00FF014F"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 w:rsidRPr="00F178D0">
        <w:rPr>
          <w:b/>
          <w:color w:val="000000"/>
          <w:lang w:val="uk-UA"/>
        </w:rPr>
        <w:t>ДК 021: 2015 64210000-1 Послуги телефонного зв’язку та передачі даних (</w:t>
      </w:r>
      <w:r w:rsidR="00CC574D" w:rsidRPr="00F178D0">
        <w:rPr>
          <w:b/>
          <w:color w:val="000000"/>
          <w:lang w:val="uk-UA"/>
        </w:rPr>
        <w:t>телекомун</w:t>
      </w:r>
      <w:r w:rsidR="00F77012">
        <w:rPr>
          <w:b/>
          <w:color w:val="000000"/>
          <w:lang w:val="uk-UA"/>
        </w:rPr>
        <w:t>ік</w:t>
      </w:r>
      <w:r w:rsidR="00CC574D" w:rsidRPr="00F178D0">
        <w:rPr>
          <w:b/>
          <w:color w:val="000000"/>
          <w:lang w:val="uk-UA"/>
        </w:rPr>
        <w:t>аційні послуги</w:t>
      </w:r>
      <w:r w:rsidRPr="00F178D0">
        <w:rPr>
          <w:b/>
          <w:color w:val="000000"/>
          <w:lang w:val="uk-UA"/>
        </w:rPr>
        <w:t>).</w:t>
      </w:r>
    </w:p>
    <w:p w:rsidR="00E75B89" w:rsidRPr="00A33C13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 w:rsidR="00A33C13">
        <w:rPr>
          <w:color w:val="000000"/>
          <w:lang w:val="uk-UA"/>
        </w:rPr>
        <w:t>відповідно до П</w:t>
      </w:r>
      <w:r w:rsidR="00A33C13" w:rsidRPr="00A33C13">
        <w:rPr>
          <w:color w:val="000000"/>
          <w:lang w:val="uk-UA"/>
        </w:rPr>
        <w:t>роекту договору</w:t>
      </w:r>
      <w:r w:rsidR="00A33C13">
        <w:rPr>
          <w:color w:val="000000"/>
          <w:lang w:val="uk-UA"/>
        </w:rPr>
        <w:t xml:space="preserve"> </w:t>
      </w:r>
    </w:p>
    <w:p w:rsidR="006B2586" w:rsidRPr="00C349CF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Кількість</w:t>
      </w:r>
      <w:r w:rsidR="00E26EF2">
        <w:rPr>
          <w:color w:val="000000"/>
          <w:lang w:val="uk-UA"/>
        </w:rPr>
        <w:t xml:space="preserve"> та місце поставки  товарів   або  </w:t>
      </w:r>
      <w:r w:rsidRPr="00E75B89">
        <w:rPr>
          <w:color w:val="000000"/>
          <w:lang w:val="uk-UA"/>
        </w:rPr>
        <w:t xml:space="preserve">обсяг </w:t>
      </w:r>
      <w:r w:rsidR="00E26EF2">
        <w:rPr>
          <w:color w:val="000000"/>
          <w:lang w:val="uk-UA"/>
        </w:rPr>
        <w:t xml:space="preserve">і місце виконання робіт чи надання </w:t>
      </w:r>
      <w:r w:rsidRPr="00E75B89">
        <w:rPr>
          <w:color w:val="000000"/>
          <w:lang w:val="uk-UA"/>
        </w:rPr>
        <w:t xml:space="preserve"> послуг: </w:t>
      </w:r>
      <w:r w:rsidRPr="00C349CF">
        <w:rPr>
          <w:color w:val="000000"/>
          <w:lang w:val="uk-UA"/>
        </w:rPr>
        <w:t>1 послуга.</w:t>
      </w:r>
      <w:r w:rsidR="00C13369">
        <w:rPr>
          <w:color w:val="000000"/>
          <w:lang w:val="uk-UA"/>
        </w:rPr>
        <w:t xml:space="preserve"> (включає </w:t>
      </w:r>
      <w:r w:rsidR="00B60262">
        <w:rPr>
          <w:color w:val="000000"/>
          <w:lang w:val="en-US"/>
        </w:rPr>
        <w:t>112</w:t>
      </w:r>
      <w:r w:rsidR="00C349CF" w:rsidRPr="00C349CF">
        <w:rPr>
          <w:color w:val="000000"/>
          <w:lang w:val="uk-UA"/>
        </w:rPr>
        <w:t xml:space="preserve"> ном</w:t>
      </w:r>
      <w:r w:rsidR="00BD2D52">
        <w:rPr>
          <w:color w:val="000000"/>
          <w:lang w:val="uk-UA"/>
        </w:rPr>
        <w:t>ерів</w:t>
      </w:r>
      <w:r w:rsidR="00B60262">
        <w:rPr>
          <w:color w:val="000000"/>
          <w:lang w:val="uk-UA"/>
        </w:rPr>
        <w:t xml:space="preserve">,  </w:t>
      </w:r>
      <w:r w:rsidR="00B60262">
        <w:rPr>
          <w:color w:val="000000"/>
          <w:lang w:val="en-US"/>
        </w:rPr>
        <w:t>30</w:t>
      </w:r>
      <w:r w:rsidR="00C8285F">
        <w:rPr>
          <w:color w:val="000000"/>
          <w:lang w:val="uk-UA"/>
        </w:rPr>
        <w:t xml:space="preserve"> радіоточок</w:t>
      </w:r>
      <w:r w:rsidR="00C8285F">
        <w:rPr>
          <w:color w:val="000000"/>
          <w:lang w:val="en-US"/>
        </w:rPr>
        <w:t>)</w:t>
      </w:r>
      <w:r w:rsidR="00E54ACF">
        <w:rPr>
          <w:color w:val="000000"/>
          <w:lang w:val="uk-UA"/>
        </w:rPr>
        <w:t xml:space="preserve">, згідно додатку </w:t>
      </w:r>
      <w:r w:rsidR="00E54ACF">
        <w:rPr>
          <w:color w:val="000000"/>
          <w:lang w:val="en-US"/>
        </w:rPr>
        <w:t>1</w:t>
      </w:r>
      <w:bookmarkStart w:id="2" w:name="_GoBack"/>
      <w:bookmarkEnd w:id="2"/>
      <w:r w:rsidR="00C13369">
        <w:rPr>
          <w:color w:val="000000"/>
          <w:lang w:val="uk-UA"/>
        </w:rPr>
        <w:t xml:space="preserve">. </w:t>
      </w:r>
    </w:p>
    <w:p w:rsidR="00AA7A91" w:rsidRPr="00E26EF2" w:rsidRDefault="00AA7A91" w:rsidP="00E26EF2">
      <w:pPr>
        <w:autoSpaceDE w:val="0"/>
        <w:autoSpaceDN w:val="0"/>
        <w:adjustRightInd w:val="0"/>
      </w:pPr>
      <w:r w:rsidRPr="00E26EF2">
        <w:t xml:space="preserve">1. </w:t>
      </w:r>
      <w:r w:rsidRPr="00024F2B">
        <w:t>Тернопільський обласний центр зайнятості</w:t>
      </w:r>
      <w:r>
        <w:t xml:space="preserve"> (далі ТОЦЗ)</w:t>
      </w:r>
      <w:r w:rsidRPr="00024F2B">
        <w:t xml:space="preserve">, </w:t>
      </w:r>
      <w:r w:rsidR="00B60262">
        <w:t>4600</w:t>
      </w:r>
      <w:r w:rsidR="00B60262">
        <w:rPr>
          <w:lang w:val="en-US"/>
        </w:rPr>
        <w:t>7</w:t>
      </w:r>
      <w:r w:rsidRPr="00E26EF2">
        <w:t>, м. Тернопіль,  вул. Текстильна, 1Б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2. </w:t>
      </w:r>
      <w:r w:rsidRPr="00580B4C">
        <w:t xml:space="preserve">Бережанська районна філія  </w:t>
      </w:r>
      <w:r>
        <w:t>Тернопільського обласного центру зайнятості , м. Бережани, вул. Л.Українки, 16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3. </w:t>
      </w:r>
      <w:r w:rsidRPr="00580B4C">
        <w:t>Борщівська район</w:t>
      </w:r>
      <w:r>
        <w:t>н</w:t>
      </w:r>
      <w:r w:rsidRPr="00580B4C">
        <w:t xml:space="preserve">а філія </w:t>
      </w:r>
      <w:r>
        <w:t>ТОЦЗ, м. Борщів, вул. Січових Стрільців, 4а</w:t>
      </w:r>
    </w:p>
    <w:p w:rsidR="00AA7A91" w:rsidRDefault="00AA7A91" w:rsidP="00AA7A91">
      <w:pPr>
        <w:autoSpaceDE w:val="0"/>
        <w:autoSpaceDN w:val="0"/>
        <w:adjustRightInd w:val="0"/>
      </w:pPr>
      <w:r>
        <w:t>4. Бучацька</w:t>
      </w:r>
      <w:r w:rsidRPr="00580B4C">
        <w:t xml:space="preserve"> районна філія</w:t>
      </w:r>
      <w:r>
        <w:t xml:space="preserve"> ТОЦЗ, м. Бучач, вул. Міцкевича, 2</w:t>
      </w:r>
    </w:p>
    <w:p w:rsidR="00AA7A91" w:rsidRDefault="00AA7A91" w:rsidP="00AA7A91">
      <w:pPr>
        <w:autoSpaceDE w:val="0"/>
        <w:autoSpaceDN w:val="0"/>
        <w:adjustRightInd w:val="0"/>
      </w:pPr>
      <w:r>
        <w:t>5. Гусятинська</w:t>
      </w:r>
      <w:r w:rsidRPr="00580B4C">
        <w:t xml:space="preserve"> райо</w:t>
      </w:r>
      <w:r>
        <w:t>н</w:t>
      </w:r>
      <w:r w:rsidRPr="00580B4C">
        <w:t xml:space="preserve">на філія </w:t>
      </w:r>
      <w:r>
        <w:t>ТОЦЗ, смт. Гусятин, вул. Тернопільська, 14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6. Заліщицька </w:t>
      </w:r>
      <w:r w:rsidRPr="00580B4C">
        <w:t>районна філія</w:t>
      </w:r>
      <w:r>
        <w:t xml:space="preserve"> ТОЦЗ, м.Заліщики, вул. С.Бандери, 43а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7. Збаразька </w:t>
      </w:r>
      <w:r w:rsidRPr="00580B4C">
        <w:t>районна філія</w:t>
      </w:r>
      <w:r>
        <w:t xml:space="preserve"> ТОЦЗ, м.Збараж, вул. О.Кобилянської,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8. Зборівська </w:t>
      </w:r>
      <w:r w:rsidRPr="00580B4C">
        <w:t>районна філія</w:t>
      </w:r>
      <w:r>
        <w:t xml:space="preserve"> ТОЦЗ, м. Зборів, вул. Б. Хмельницького, 60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9. Козівська  </w:t>
      </w:r>
      <w:r w:rsidRPr="00580B4C">
        <w:t>районна філія</w:t>
      </w:r>
      <w:r>
        <w:t xml:space="preserve"> ТОЦЗ,  м. Козова,  вул. Гвардійська, 8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10. Кременецька </w:t>
      </w:r>
      <w:r w:rsidRPr="00580B4C">
        <w:t>районна філія</w:t>
      </w:r>
      <w:r>
        <w:t xml:space="preserve"> ТОЦЗ, м. Кременець, вул. С.Петлюри, 7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11. Лановецька </w:t>
      </w:r>
      <w:r w:rsidRPr="00580B4C">
        <w:t>районна філія</w:t>
      </w:r>
      <w:r>
        <w:t xml:space="preserve"> ТОЦЗ, м.Ланівці,  вул. Незалежності, 43-а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12. Монастириська </w:t>
      </w:r>
      <w:r w:rsidRPr="00580B4C">
        <w:t>районна філія</w:t>
      </w:r>
      <w:r>
        <w:t xml:space="preserve"> ТОЦЗ, м.Монастириська, вул. С.Бандери,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13. Підволочиська </w:t>
      </w:r>
      <w:r w:rsidRPr="00580B4C">
        <w:t>районна філія</w:t>
      </w:r>
      <w:r>
        <w:t xml:space="preserve"> ТОЦЗ, смт. Підволочиськ,  вул. Зелена, 4-в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14. Підгаєцька </w:t>
      </w:r>
      <w:r w:rsidRPr="00580B4C">
        <w:t>районна філія</w:t>
      </w:r>
      <w:r>
        <w:t xml:space="preserve"> ТОЦЗ, м. Підгайці, вул. Замкова, 18 а/1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15. Теребовлянська </w:t>
      </w:r>
      <w:r w:rsidRPr="00580B4C">
        <w:t>районна філія</w:t>
      </w:r>
      <w:r>
        <w:t xml:space="preserve"> ТОЦЗ, м. Теребовля, вул. Князя Василька, 112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16. Чортківська </w:t>
      </w:r>
      <w:r w:rsidRPr="00580B4C">
        <w:t>районна філія</w:t>
      </w:r>
      <w:r>
        <w:t xml:space="preserve"> ТОЦЗ, м. Чортків, вул. Хічія,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17. Шумська </w:t>
      </w:r>
      <w:r w:rsidRPr="00580B4C">
        <w:t>районна філія</w:t>
      </w:r>
      <w:r>
        <w:t xml:space="preserve"> ТОЦЗ, м. Шумськ, вул. Енергетична, 1-д</w:t>
      </w:r>
    </w:p>
    <w:p w:rsidR="00AA7A91" w:rsidRDefault="00AA7A91" w:rsidP="00DA5D34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3" w:name="n418"/>
      <w:bookmarkEnd w:id="3"/>
      <w:r w:rsidRPr="00F178D0">
        <w:rPr>
          <w:color w:val="000000"/>
          <w:lang w:val="uk-UA"/>
        </w:rPr>
        <w:t xml:space="preserve"> </w:t>
      </w:r>
      <w:r w:rsidR="00B60262">
        <w:rPr>
          <w:b/>
          <w:color w:val="000000"/>
          <w:lang w:val="uk-UA"/>
        </w:rPr>
        <w:t>31.12.202</w:t>
      </w:r>
      <w:r w:rsidR="00B60262">
        <w:rPr>
          <w:b/>
          <w:color w:val="000000"/>
          <w:lang w:val="en-US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4" w:name="n419"/>
      <w:bookmarkEnd w:id="4"/>
      <w:r w:rsidRPr="00F178D0">
        <w:rPr>
          <w:color w:val="000000"/>
          <w:lang w:val="uk-UA"/>
        </w:rPr>
        <w:t xml:space="preserve"> : </w:t>
      </w:r>
    </w:p>
    <w:tbl>
      <w:tblPr>
        <w:tblStyle w:val="13"/>
        <w:tblW w:w="0" w:type="auto"/>
        <w:tblLook w:val="04A0"/>
      </w:tblPr>
      <w:tblGrid>
        <w:gridCol w:w="1101"/>
        <w:gridCol w:w="2551"/>
        <w:gridCol w:w="1418"/>
        <w:gridCol w:w="1310"/>
        <w:gridCol w:w="1595"/>
        <w:gridCol w:w="1596"/>
      </w:tblGrid>
      <w:tr w:rsidR="006B2586" w:rsidRPr="00F178D0" w:rsidTr="006B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Подія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Тип оплати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Період, (днів)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Тип днів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Розмір оплати,(%)</w:t>
            </w:r>
          </w:p>
        </w:tc>
      </w:tr>
      <w:tr w:rsidR="006B2586" w:rsidRPr="00F178D0" w:rsidTr="006B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Надання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C8285F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Джерело фінан</w:t>
            </w:r>
            <w:r w:rsidR="00C8285F">
              <w:rPr>
                <w:rFonts w:eastAsia="Calibri"/>
                <w:bCs/>
                <w:iCs/>
                <w:lang w:val="uk-UA"/>
              </w:rPr>
              <w:t>сування: кошти Фонду загальнообов</w:t>
            </w:r>
            <w:r w:rsidR="00C8285F">
              <w:rPr>
                <w:rFonts w:eastAsia="Calibri"/>
                <w:bCs/>
                <w:iCs/>
                <w:lang w:val="en-US"/>
              </w:rPr>
              <w:t>’</w:t>
            </w:r>
            <w:r w:rsidR="00C8285F">
              <w:rPr>
                <w:rFonts w:eastAsia="Calibri"/>
                <w:bCs/>
                <w:iCs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Після</w:t>
            </w:r>
            <w:r w:rsidR="00DA5D34" w:rsidRPr="00370AE9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370AE9">
              <w:rPr>
                <w:rFonts w:eastAsia="Calibri"/>
                <w:bCs/>
                <w:iCs/>
                <w:lang w:val="uk-UA"/>
              </w:rPr>
              <w:t>оплата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DA5D34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DA5D34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банківські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100</w:t>
            </w:r>
          </w:p>
        </w:tc>
      </w:tr>
    </w:tbl>
    <w:p w:rsidR="006B2586" w:rsidRPr="00F178D0" w:rsidRDefault="006B2586" w:rsidP="006B2586">
      <w:pPr>
        <w:shd w:val="clear" w:color="auto" w:fill="FFFFFF"/>
        <w:jc w:val="both"/>
        <w:rPr>
          <w:color w:val="000000"/>
          <w:lang w:val="uk-UA"/>
        </w:rPr>
      </w:pP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>Очікувана вартість предмета закупівлі</w:t>
      </w:r>
      <w:bookmarkStart w:id="5" w:name="n420"/>
      <w:bookmarkEnd w:id="5"/>
      <w:r w:rsidR="00B60262">
        <w:rPr>
          <w:color w:val="000000"/>
          <w:lang w:val="uk-UA"/>
        </w:rPr>
        <w:t>:</w:t>
      </w:r>
      <w:r w:rsidR="00B60262">
        <w:rPr>
          <w:color w:val="000000"/>
          <w:lang w:val="en-US"/>
        </w:rPr>
        <w:t xml:space="preserve"> 98400</w:t>
      </w:r>
      <w:r w:rsidR="00953BE8">
        <w:rPr>
          <w:color w:val="000000"/>
          <w:lang w:val="uk-UA"/>
        </w:rPr>
        <w:t>,00 грн.</w:t>
      </w:r>
      <w:r w:rsidR="00953BE8">
        <w:rPr>
          <w:color w:val="000000"/>
          <w:lang w:val="en-US"/>
        </w:rPr>
        <w:t xml:space="preserve"> </w:t>
      </w:r>
      <w:r w:rsidR="00B60262">
        <w:rPr>
          <w:color w:val="000000"/>
          <w:lang w:val="uk-UA"/>
        </w:rPr>
        <w:t>00 коп.</w:t>
      </w:r>
      <w:r w:rsidRPr="00F178D0">
        <w:rPr>
          <w:b/>
          <w:color w:val="000000"/>
          <w:lang w:val="uk-UA"/>
        </w:rPr>
        <w:t xml:space="preserve"> (</w:t>
      </w:r>
      <w:r w:rsidR="00B60262">
        <w:rPr>
          <w:b/>
          <w:color w:val="000000"/>
          <w:lang w:val="uk-UA"/>
        </w:rPr>
        <w:t>Дев</w:t>
      </w:r>
      <w:r w:rsidR="00B60262">
        <w:rPr>
          <w:b/>
          <w:color w:val="000000"/>
          <w:lang w:val="en-US"/>
        </w:rPr>
        <w:t>’</w:t>
      </w:r>
      <w:r w:rsidR="00B60262">
        <w:rPr>
          <w:b/>
          <w:color w:val="000000"/>
          <w:lang w:val="uk-UA"/>
        </w:rPr>
        <w:t>яносто вісім тисяч чотириста</w:t>
      </w:r>
      <w:r w:rsidR="00953BE8">
        <w:rPr>
          <w:b/>
          <w:color w:val="000000"/>
          <w:lang w:val="uk-UA"/>
        </w:rPr>
        <w:t xml:space="preserve"> </w:t>
      </w:r>
      <w:r w:rsidR="00DA5D34" w:rsidRPr="00F178D0">
        <w:rPr>
          <w:b/>
          <w:color w:val="000000"/>
          <w:lang w:val="uk-UA"/>
        </w:rPr>
        <w:t xml:space="preserve"> грн. 00</w:t>
      </w:r>
      <w:r w:rsidR="00953BE8">
        <w:rPr>
          <w:b/>
          <w:color w:val="000000"/>
          <w:lang w:val="uk-UA"/>
        </w:rPr>
        <w:t xml:space="preserve"> </w:t>
      </w:r>
      <w:r w:rsidR="00DA5D34" w:rsidRPr="00F178D0">
        <w:rPr>
          <w:b/>
          <w:color w:val="000000"/>
          <w:lang w:val="uk-UA"/>
        </w:rPr>
        <w:t>коп.</w:t>
      </w:r>
      <w:r w:rsidRPr="00F178D0">
        <w:rPr>
          <w:b/>
          <w:color w:val="000000"/>
          <w:lang w:val="uk-UA"/>
        </w:rPr>
        <w:t>) з ПДВ.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6" w:name="n421"/>
      <w:bookmarkEnd w:id="6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953BE8">
        <w:rPr>
          <w:b/>
          <w:color w:val="000000"/>
          <w:lang w:val="uk-UA"/>
        </w:rPr>
        <w:t xml:space="preserve"> </w:t>
      </w:r>
      <w:r w:rsidR="00E57AD4">
        <w:rPr>
          <w:b/>
          <w:color w:val="000000"/>
          <w:lang w:val="en-US"/>
        </w:rPr>
        <w:t>15</w:t>
      </w:r>
      <w:r w:rsidR="004E5921">
        <w:rPr>
          <w:b/>
          <w:color w:val="000000"/>
          <w:lang w:val="uk-UA"/>
        </w:rPr>
        <w:t>.0</w:t>
      </w:r>
      <w:r w:rsidR="00B60262">
        <w:rPr>
          <w:b/>
          <w:color w:val="000000"/>
          <w:lang w:val="uk-UA"/>
        </w:rPr>
        <w:t>6.2022</w:t>
      </w:r>
      <w:r w:rsidR="007A1093">
        <w:rPr>
          <w:b/>
          <w:color w:val="000000"/>
          <w:lang w:val="uk-UA"/>
        </w:rPr>
        <w:t>р. до 13 год. 00 хв.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lastRenderedPageBreak/>
        <w:t>Кінцевий строк подання пропозицій</w:t>
      </w:r>
      <w:bookmarkStart w:id="7" w:name="n422"/>
      <w:bookmarkEnd w:id="7"/>
      <w:r w:rsidRPr="00F178D0">
        <w:rPr>
          <w:color w:val="000000"/>
          <w:lang w:val="uk-UA"/>
        </w:rPr>
        <w:t xml:space="preserve">: </w:t>
      </w:r>
      <w:r w:rsidR="00F72033">
        <w:rPr>
          <w:b/>
          <w:color w:val="000000"/>
          <w:lang w:val="en-US"/>
        </w:rPr>
        <w:t>20</w:t>
      </w:r>
      <w:r w:rsidR="004E5921">
        <w:rPr>
          <w:b/>
          <w:color w:val="000000"/>
          <w:lang w:val="uk-UA"/>
        </w:rPr>
        <w:t>.0</w:t>
      </w:r>
      <w:r w:rsidR="00B60262">
        <w:rPr>
          <w:b/>
          <w:color w:val="000000"/>
          <w:lang w:val="uk-UA"/>
        </w:rPr>
        <w:t>6</w:t>
      </w:r>
      <w:r w:rsidR="004E5921">
        <w:rPr>
          <w:b/>
          <w:color w:val="000000"/>
          <w:lang w:val="uk-UA"/>
        </w:rPr>
        <w:t>.2021р. до 1</w:t>
      </w:r>
      <w:r w:rsidR="00F72033">
        <w:rPr>
          <w:b/>
          <w:color w:val="000000"/>
          <w:lang w:val="en-US"/>
        </w:rPr>
        <w:t>2</w:t>
      </w:r>
      <w:r w:rsidR="007A1093">
        <w:rPr>
          <w:b/>
          <w:color w:val="000000"/>
          <w:lang w:val="uk-UA"/>
        </w:rPr>
        <w:t xml:space="preserve"> год. </w:t>
      </w:r>
      <w:r w:rsidR="00BA01F9">
        <w:rPr>
          <w:b/>
          <w:color w:val="000000"/>
          <w:lang w:val="uk-UA"/>
        </w:rPr>
        <w:t>00</w:t>
      </w:r>
      <w:r w:rsidR="007A1093">
        <w:rPr>
          <w:b/>
          <w:color w:val="000000"/>
          <w:lang w:val="uk-UA"/>
        </w:rPr>
        <w:t xml:space="preserve"> хв.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 w:rsidR="00E26EF2"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A00D55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A00D55" w:rsidRPr="00F178D0" w:rsidRDefault="00A00D55" w:rsidP="00A00D55">
      <w:pPr>
        <w:rPr>
          <w:lang w:val="uk-UA"/>
        </w:rPr>
      </w:pPr>
    </w:p>
    <w:p w:rsidR="00A00D55" w:rsidRPr="00F178D0" w:rsidRDefault="00A00D55" w:rsidP="00A00D55">
      <w:pPr>
        <w:rPr>
          <w:lang w:val="uk-UA"/>
        </w:rPr>
      </w:pPr>
    </w:p>
    <w:p w:rsidR="00F810F5" w:rsidRDefault="001547CF" w:rsidP="001547CF">
      <w:pPr>
        <w:tabs>
          <w:tab w:val="left" w:pos="700"/>
        </w:tabs>
        <w:ind w:left="720"/>
        <w:rPr>
          <w:b/>
          <w:lang w:val="uk-UA"/>
        </w:rPr>
      </w:pPr>
      <w:r>
        <w:rPr>
          <w:b/>
          <w:lang w:val="uk-UA"/>
        </w:rPr>
        <w:t xml:space="preserve">Додатки: </w:t>
      </w:r>
    </w:p>
    <w:p w:rsidR="00D06E12" w:rsidRPr="00D06E12" w:rsidRDefault="00D06E12" w:rsidP="00D06E12">
      <w:pPr>
        <w:pStyle w:val="a3"/>
        <w:widowControl w:val="0"/>
        <w:numPr>
          <w:ilvl w:val="3"/>
          <w:numId w:val="4"/>
        </w:numPr>
        <w:ind w:left="2552" w:hanging="32"/>
        <w:rPr>
          <w:b/>
          <w:lang w:val="uk-UA"/>
        </w:rPr>
      </w:pPr>
      <w:r w:rsidRPr="00D06E12">
        <w:rPr>
          <w:b/>
          <w:lang w:val="uk-UA"/>
        </w:rPr>
        <w:t>Інформація про необхідні технічні, якісні та кількісні</w:t>
      </w:r>
    </w:p>
    <w:p w:rsidR="00D06E12" w:rsidRDefault="00D06E12" w:rsidP="00D06E12">
      <w:pPr>
        <w:widowControl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характеристики предмета закупівлі; </w:t>
      </w:r>
    </w:p>
    <w:p w:rsidR="00D06E12" w:rsidRDefault="00D06E12" w:rsidP="007A1093">
      <w:pPr>
        <w:pStyle w:val="a3"/>
        <w:numPr>
          <w:ilvl w:val="3"/>
          <w:numId w:val="4"/>
        </w:numPr>
        <w:tabs>
          <w:tab w:val="left" w:pos="700"/>
        </w:tabs>
        <w:rPr>
          <w:b/>
          <w:lang w:val="uk-UA"/>
        </w:rPr>
      </w:pPr>
      <w:r>
        <w:rPr>
          <w:b/>
          <w:lang w:val="uk-UA"/>
        </w:rPr>
        <w:t xml:space="preserve">Вимоги до учасника; </w:t>
      </w:r>
    </w:p>
    <w:p w:rsidR="001547CF" w:rsidRDefault="00D06E12" w:rsidP="001547CF">
      <w:pPr>
        <w:pStyle w:val="a3"/>
        <w:numPr>
          <w:ilvl w:val="3"/>
          <w:numId w:val="4"/>
        </w:numPr>
        <w:tabs>
          <w:tab w:val="left" w:pos="700"/>
        </w:tabs>
        <w:rPr>
          <w:b/>
          <w:lang w:val="uk-UA"/>
        </w:rPr>
      </w:pPr>
      <w:r>
        <w:rPr>
          <w:b/>
          <w:lang w:val="uk-UA"/>
        </w:rPr>
        <w:t xml:space="preserve">Проєкт договору. </w:t>
      </w: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uk-UA"/>
        </w:rPr>
      </w:pPr>
    </w:p>
    <w:p w:rsidR="00A33C13" w:rsidRPr="00A33C13" w:rsidRDefault="00A33C13" w:rsidP="00A00D55">
      <w:pPr>
        <w:jc w:val="right"/>
        <w:rPr>
          <w:b/>
          <w:lang w:val="uk-UA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A00D55" w:rsidRPr="00F178D0" w:rsidRDefault="00A00D55" w:rsidP="00A00D55">
      <w:pPr>
        <w:widowControl w:val="0"/>
        <w:jc w:val="both"/>
        <w:rPr>
          <w:i/>
          <w:lang w:val="uk-UA"/>
        </w:rPr>
      </w:pPr>
    </w:p>
    <w:sectPr w:rsidR="00A00D55" w:rsidRPr="00F178D0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55" w:rsidRDefault="00A00D55">
      <w:r>
        <w:separator/>
      </w:r>
    </w:p>
  </w:endnote>
  <w:endnote w:type="continuationSeparator" w:id="0">
    <w:p w:rsidR="00A00D55" w:rsidRDefault="00A0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5" w:rsidRPr="000A1604" w:rsidRDefault="00A00D55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55" w:rsidRDefault="00A00D55">
      <w:r>
        <w:separator/>
      </w:r>
    </w:p>
  </w:footnote>
  <w:footnote w:type="continuationSeparator" w:id="0">
    <w:p w:rsidR="00A00D55" w:rsidRDefault="00A0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FA"/>
    <w:rsid w:val="000342A8"/>
    <w:rsid w:val="00090B53"/>
    <w:rsid w:val="000C0DB4"/>
    <w:rsid w:val="001547CF"/>
    <w:rsid w:val="00183AA1"/>
    <w:rsid w:val="001D37D7"/>
    <w:rsid w:val="002A0EC7"/>
    <w:rsid w:val="002A11E7"/>
    <w:rsid w:val="002C0577"/>
    <w:rsid w:val="002E7E37"/>
    <w:rsid w:val="00370AE9"/>
    <w:rsid w:val="003D17AC"/>
    <w:rsid w:val="00416DFA"/>
    <w:rsid w:val="0046094B"/>
    <w:rsid w:val="00486808"/>
    <w:rsid w:val="004E5921"/>
    <w:rsid w:val="004E5E0E"/>
    <w:rsid w:val="00584196"/>
    <w:rsid w:val="00587292"/>
    <w:rsid w:val="006508BC"/>
    <w:rsid w:val="00661E48"/>
    <w:rsid w:val="006B2586"/>
    <w:rsid w:val="006C4B2A"/>
    <w:rsid w:val="007069C5"/>
    <w:rsid w:val="00756AD0"/>
    <w:rsid w:val="007A1093"/>
    <w:rsid w:val="007A5BFC"/>
    <w:rsid w:val="00832422"/>
    <w:rsid w:val="00860FDA"/>
    <w:rsid w:val="008900FB"/>
    <w:rsid w:val="00953BE8"/>
    <w:rsid w:val="00956701"/>
    <w:rsid w:val="00995F41"/>
    <w:rsid w:val="00A00D55"/>
    <w:rsid w:val="00A33C13"/>
    <w:rsid w:val="00A47C56"/>
    <w:rsid w:val="00AA7A91"/>
    <w:rsid w:val="00B02D26"/>
    <w:rsid w:val="00B06113"/>
    <w:rsid w:val="00B30884"/>
    <w:rsid w:val="00B50F0A"/>
    <w:rsid w:val="00B60262"/>
    <w:rsid w:val="00BA01F9"/>
    <w:rsid w:val="00BD2D52"/>
    <w:rsid w:val="00C13369"/>
    <w:rsid w:val="00C349CF"/>
    <w:rsid w:val="00C8285F"/>
    <w:rsid w:val="00CC4D31"/>
    <w:rsid w:val="00CC574D"/>
    <w:rsid w:val="00D06E12"/>
    <w:rsid w:val="00D83220"/>
    <w:rsid w:val="00D86FF4"/>
    <w:rsid w:val="00DA5D34"/>
    <w:rsid w:val="00E04B43"/>
    <w:rsid w:val="00E26EF2"/>
    <w:rsid w:val="00E54ACF"/>
    <w:rsid w:val="00E57AD4"/>
    <w:rsid w:val="00E64A4D"/>
    <w:rsid w:val="00E75B89"/>
    <w:rsid w:val="00EC45E1"/>
    <w:rsid w:val="00ED1B65"/>
    <w:rsid w:val="00F17009"/>
    <w:rsid w:val="00F178D0"/>
    <w:rsid w:val="00F44A66"/>
    <w:rsid w:val="00F72033"/>
    <w:rsid w:val="00F77012"/>
    <w:rsid w:val="00F810F5"/>
    <w:rsid w:val="00FB0C64"/>
    <w:rsid w:val="00FD7596"/>
    <w:rsid w:val="00FF014F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DF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34"/>
    <w:qFormat/>
    <w:rsid w:val="00416DF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416D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16DF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34"/>
    <w:locked/>
    <w:rsid w:val="00416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a">
    <w:name w:val="Body Text"/>
    <w:aliases w:val="Body Text Char"/>
    <w:basedOn w:val="a"/>
    <w:link w:val="ab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rsid w:val="00416D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2">
    <w:name w:val="Абзац списка1"/>
    <w:basedOn w:val="a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rsid w:val="00416DFA"/>
  </w:style>
  <w:style w:type="paragraph" w:styleId="a8">
    <w:name w:val="Normal (Web)"/>
    <w:basedOn w:val="a"/>
    <w:uiPriority w:val="99"/>
    <w:unhideWhenUsed/>
    <w:rsid w:val="00416DFA"/>
  </w:style>
  <w:style w:type="table" w:customStyle="1" w:styleId="13">
    <w:name w:val="Сетка таблицы1"/>
    <w:basedOn w:val="a1"/>
    <w:uiPriority w:val="59"/>
    <w:rsid w:val="006B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DF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34"/>
    <w:qFormat/>
    <w:rsid w:val="00416DF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416D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16DF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34"/>
    <w:locked/>
    <w:rsid w:val="00416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a">
    <w:name w:val="Body Text"/>
    <w:aliases w:val="Body Text Char"/>
    <w:basedOn w:val="a"/>
    <w:link w:val="ab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rsid w:val="00416D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2">
    <w:name w:val="Абзац списка1"/>
    <w:basedOn w:val="a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rsid w:val="00416DFA"/>
  </w:style>
  <w:style w:type="paragraph" w:styleId="a8">
    <w:name w:val="Normal (Web)"/>
    <w:basedOn w:val="a"/>
    <w:uiPriority w:val="99"/>
    <w:unhideWhenUsed/>
    <w:rsid w:val="00416DFA"/>
  </w:style>
  <w:style w:type="table" w:customStyle="1" w:styleId="13">
    <w:name w:val="Сетка таблицы1"/>
    <w:basedOn w:val="a1"/>
    <w:uiPriority w:val="59"/>
    <w:rsid w:val="006B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2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inetuser</cp:lastModifiedBy>
  <cp:revision>40</cp:revision>
  <cp:lastPrinted>2021-04-28T05:55:00Z</cp:lastPrinted>
  <dcterms:created xsi:type="dcterms:W3CDTF">2020-05-14T18:44:00Z</dcterms:created>
  <dcterms:modified xsi:type="dcterms:W3CDTF">2022-06-08T13:42:00Z</dcterms:modified>
</cp:coreProperties>
</file>