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96" w:rsidRDefault="00EB2996">
      <w:pPr>
        <w:spacing w:after="0" w:line="240" w:lineRule="auto"/>
        <w:ind w:left="5660"/>
        <w:jc w:val="right"/>
        <w:rPr>
          <w:rFonts w:ascii="Times New Roman" w:eastAsia="Times New Roman" w:hAnsi="Times New Roman" w:cs="Times New Roman"/>
          <w:b/>
          <w:color w:val="000000"/>
          <w:sz w:val="24"/>
          <w:szCs w:val="24"/>
        </w:rPr>
      </w:pPr>
    </w:p>
    <w:p w:rsidR="00EB2996" w:rsidRDefault="006F49E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B2996" w:rsidRDefault="006F49E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B2996" w:rsidRDefault="006F49E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B2996" w:rsidRDefault="00EB2996">
      <w:pPr>
        <w:spacing w:before="240" w:after="0" w:line="240" w:lineRule="auto"/>
        <w:jc w:val="center"/>
        <w:rPr>
          <w:rFonts w:ascii="Times New Roman" w:eastAsia="Times New Roman" w:hAnsi="Times New Roman" w:cs="Times New Roman"/>
          <w:b/>
          <w:i/>
          <w:color w:val="000000"/>
          <w:sz w:val="4"/>
          <w:szCs w:val="4"/>
        </w:rPr>
      </w:pPr>
    </w:p>
    <w:p w:rsidR="00EB2996" w:rsidRDefault="006F49E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B2996" w:rsidRDefault="006F49E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EB2996" w:rsidRDefault="00EB2996">
      <w:pPr>
        <w:spacing w:after="0" w:line="240" w:lineRule="auto"/>
        <w:rPr>
          <w:rFonts w:ascii="Times New Roman" w:eastAsia="Times New Roman" w:hAnsi="Times New Roman" w:cs="Times New Roman"/>
          <w:i/>
          <w:sz w:val="24"/>
          <w:szCs w:val="24"/>
          <w:highlight w:val="white"/>
        </w:rPr>
      </w:pPr>
    </w:p>
    <w:tbl>
      <w:tblPr>
        <w:tblStyle w:val="af2"/>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999"/>
      </w:tblGrid>
      <w:tr w:rsidR="00EB2996" w:rsidTr="009D3C30">
        <w:tc>
          <w:tcPr>
            <w:tcW w:w="4740" w:type="dxa"/>
            <w:shd w:val="clear" w:color="auto" w:fill="auto"/>
            <w:tcMar>
              <w:top w:w="100" w:type="dxa"/>
              <w:left w:w="100" w:type="dxa"/>
              <w:bottom w:w="100" w:type="dxa"/>
              <w:right w:w="100" w:type="dxa"/>
            </w:tcMar>
          </w:tcPr>
          <w:p w:rsidR="00EB2996" w:rsidRDefault="006F49E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999" w:type="dxa"/>
            <w:shd w:val="clear" w:color="auto" w:fill="auto"/>
            <w:tcMar>
              <w:top w:w="100" w:type="dxa"/>
              <w:left w:w="100" w:type="dxa"/>
              <w:bottom w:w="100" w:type="dxa"/>
              <w:right w:w="100" w:type="dxa"/>
            </w:tcMar>
          </w:tcPr>
          <w:p w:rsidR="00EB2996" w:rsidRDefault="00EB2996">
            <w:pPr>
              <w:widowControl w:val="0"/>
              <w:spacing w:after="0" w:line="240" w:lineRule="auto"/>
              <w:rPr>
                <w:rFonts w:ascii="Times New Roman" w:eastAsia="Times New Roman" w:hAnsi="Times New Roman" w:cs="Times New Roman"/>
                <w:i/>
                <w:sz w:val="24"/>
                <w:szCs w:val="24"/>
                <w:highlight w:val="white"/>
              </w:rPr>
            </w:pPr>
          </w:p>
        </w:tc>
      </w:tr>
      <w:tr w:rsidR="00EB2996" w:rsidTr="009D3C30">
        <w:tc>
          <w:tcPr>
            <w:tcW w:w="4740" w:type="dxa"/>
            <w:shd w:val="clear" w:color="auto" w:fill="auto"/>
            <w:tcMar>
              <w:top w:w="100" w:type="dxa"/>
              <w:left w:w="100" w:type="dxa"/>
              <w:bottom w:w="100" w:type="dxa"/>
              <w:right w:w="100" w:type="dxa"/>
            </w:tcMar>
          </w:tcPr>
          <w:p w:rsidR="00EB2996" w:rsidRDefault="006F49E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999" w:type="dxa"/>
            <w:shd w:val="clear" w:color="auto" w:fill="auto"/>
            <w:tcMar>
              <w:top w:w="100" w:type="dxa"/>
              <w:left w:w="100" w:type="dxa"/>
              <w:bottom w:w="100" w:type="dxa"/>
              <w:right w:w="100" w:type="dxa"/>
            </w:tcMar>
          </w:tcPr>
          <w:p w:rsidR="00EB2996" w:rsidRDefault="006B5098">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cs="Times New Roman"/>
                <w:sz w:val="24"/>
                <w:szCs w:val="24"/>
                <w:shd w:val="clear" w:color="auto" w:fill="FFFFFF"/>
              </w:rPr>
              <w:t>34220000-5</w:t>
            </w:r>
            <w:r w:rsidR="00E00A20">
              <w:rPr>
                <w:rFonts w:ascii="Times New Roman" w:hAnsi="Times New Roman" w:cs="Times New Roman"/>
                <w:sz w:val="24"/>
                <w:szCs w:val="24"/>
                <w:shd w:val="clear" w:color="auto" w:fill="FFFFFF"/>
              </w:rPr>
              <w:t xml:space="preserve"> Причепи,напівпричепи та пересувні контейнери</w:t>
            </w:r>
            <w:r w:rsidR="009D3C30" w:rsidRPr="0032376C">
              <w:rPr>
                <w:rFonts w:ascii="Times New Roman" w:hAnsi="Times New Roman" w:cs="Times New Roman"/>
                <w:b/>
                <w:sz w:val="20"/>
                <w:szCs w:val="20"/>
                <w:shd w:val="clear" w:color="auto" w:fill="FFFFFF"/>
              </w:rPr>
              <w:t> </w:t>
            </w:r>
          </w:p>
        </w:tc>
      </w:tr>
      <w:tr w:rsidR="00EB2996" w:rsidTr="009D3C30">
        <w:tc>
          <w:tcPr>
            <w:tcW w:w="4740" w:type="dxa"/>
            <w:shd w:val="clear" w:color="auto" w:fill="auto"/>
            <w:tcMar>
              <w:top w:w="100" w:type="dxa"/>
              <w:left w:w="100" w:type="dxa"/>
              <w:bottom w:w="100" w:type="dxa"/>
              <w:right w:w="100" w:type="dxa"/>
            </w:tcMar>
          </w:tcPr>
          <w:p w:rsidR="00EB2996" w:rsidRDefault="006F49E7" w:rsidP="009D3C30">
            <w:pPr>
              <w:widowControl w:val="0"/>
              <w:spacing w:after="0" w:line="240" w:lineRule="auto"/>
              <w:rPr>
                <w:rFonts w:ascii="Times New Roman" w:eastAsia="Times New Roman" w:hAnsi="Times New Roman" w:cs="Times New Roman"/>
                <w:sz w:val="24"/>
                <w:szCs w:val="24"/>
                <w:highlight w:val="white"/>
              </w:rPr>
            </w:pPr>
            <w:r w:rsidRPr="009D3C30">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999" w:type="dxa"/>
            <w:shd w:val="clear" w:color="auto" w:fill="auto"/>
            <w:tcMar>
              <w:top w:w="100" w:type="dxa"/>
              <w:left w:w="100" w:type="dxa"/>
              <w:bottom w:w="100" w:type="dxa"/>
              <w:right w:w="100" w:type="dxa"/>
            </w:tcMar>
          </w:tcPr>
          <w:p w:rsidR="009D3C30" w:rsidRDefault="009D3C30" w:rsidP="009D3C30">
            <w:pPr>
              <w:spacing w:before="240"/>
              <w:rPr>
                <w:rStyle w:val="af5"/>
                <w:rFonts w:ascii="Times New Roman" w:hAnsi="Times New Roman" w:cs="Times New Roman"/>
                <w:bCs/>
                <w:i w:val="0"/>
                <w:sz w:val="24"/>
                <w:szCs w:val="24"/>
                <w:shd w:val="clear" w:color="auto" w:fill="FFFFFF"/>
              </w:rPr>
            </w:pPr>
            <w:r w:rsidRPr="00996749">
              <w:rPr>
                <w:rStyle w:val="af5"/>
                <w:rFonts w:ascii="Times New Roman" w:hAnsi="Times New Roman" w:cs="Times New Roman"/>
                <w:bCs/>
                <w:i w:val="0"/>
                <w:iCs w:val="0"/>
                <w:sz w:val="24"/>
                <w:szCs w:val="24"/>
                <w:shd w:val="clear" w:color="auto" w:fill="FFFFFF"/>
              </w:rPr>
              <w:t>Розкидач дорожніх сумішей і мінеральних добрив</w:t>
            </w:r>
            <w:r>
              <w:rPr>
                <w:rStyle w:val="af5"/>
                <w:rFonts w:ascii="Times New Roman" w:hAnsi="Times New Roman" w:cs="Times New Roman"/>
                <w:bCs/>
                <w:i w:val="0"/>
                <w:iCs w:val="0"/>
                <w:sz w:val="24"/>
                <w:szCs w:val="24"/>
                <w:shd w:val="clear" w:color="auto" w:fill="FFFFFF"/>
              </w:rPr>
              <w:t xml:space="preserve"> (РДС-3)</w:t>
            </w:r>
            <w:r w:rsidRPr="00996749">
              <w:rPr>
                <w:rStyle w:val="af5"/>
                <w:rFonts w:ascii="Times New Roman" w:hAnsi="Times New Roman" w:cs="Times New Roman"/>
                <w:bCs/>
                <w:i w:val="0"/>
                <w:iCs w:val="0"/>
                <w:sz w:val="24"/>
                <w:szCs w:val="24"/>
                <w:shd w:val="clear" w:color="auto" w:fill="FFFFFF"/>
              </w:rPr>
              <w:t xml:space="preserve">– </w:t>
            </w:r>
            <w:r w:rsidRPr="009D3C30">
              <w:rPr>
                <w:rStyle w:val="af5"/>
                <w:rFonts w:ascii="Times New Roman" w:hAnsi="Times New Roman" w:cs="Times New Roman"/>
                <w:bCs/>
                <w:i w:val="0"/>
                <w:iCs w:val="0"/>
                <w:sz w:val="24"/>
                <w:szCs w:val="24"/>
                <w:shd w:val="clear" w:color="auto" w:fill="FFFFFF"/>
              </w:rPr>
              <w:t>код</w:t>
            </w:r>
            <w:r w:rsidRPr="009D3C30">
              <w:rPr>
                <w:rStyle w:val="af5"/>
                <w:rFonts w:ascii="Times New Roman" w:hAnsi="Times New Roman" w:cs="Times New Roman"/>
                <w:bCs/>
                <w:i w:val="0"/>
                <w:sz w:val="24"/>
                <w:szCs w:val="24"/>
                <w:shd w:val="clear" w:color="auto" w:fill="FFFFFF"/>
              </w:rPr>
              <w:t xml:space="preserve"> ДК 021:2015</w:t>
            </w:r>
            <w:r>
              <w:rPr>
                <w:rStyle w:val="af5"/>
                <w:rFonts w:ascii="Times New Roman" w:hAnsi="Times New Roman" w:cs="Times New Roman"/>
                <w:bCs/>
                <w:i w:val="0"/>
                <w:sz w:val="24"/>
                <w:szCs w:val="24"/>
                <w:shd w:val="clear" w:color="auto" w:fill="FFFFFF"/>
              </w:rPr>
              <w:t>-</w:t>
            </w:r>
          </w:p>
          <w:p w:rsidR="00EB2996" w:rsidRPr="009D3C30" w:rsidRDefault="00E00A20" w:rsidP="009D3C30">
            <w:pPr>
              <w:spacing w:before="240"/>
              <w:rPr>
                <w:rFonts w:ascii="Times New Roman" w:eastAsia="Times New Roman" w:hAnsi="Times New Roman" w:cs="Times New Roman"/>
                <w:sz w:val="24"/>
                <w:szCs w:val="24"/>
                <w:highlight w:val="white"/>
              </w:rPr>
            </w:pPr>
            <w:r>
              <w:rPr>
                <w:rFonts w:ascii="Times New Roman" w:hAnsi="Times New Roman" w:cs="Times New Roman"/>
                <w:sz w:val="24"/>
                <w:szCs w:val="24"/>
                <w:shd w:val="clear" w:color="auto" w:fill="FFFFFF"/>
              </w:rPr>
              <w:t>34220000-5 Причепи,напівпричепи та пересувні контейнери</w:t>
            </w:r>
            <w:r w:rsidRPr="0032376C">
              <w:rPr>
                <w:rFonts w:ascii="Times New Roman" w:hAnsi="Times New Roman" w:cs="Times New Roman"/>
                <w:b/>
                <w:sz w:val="20"/>
                <w:szCs w:val="20"/>
                <w:shd w:val="clear" w:color="auto" w:fill="FFFFFF"/>
              </w:rPr>
              <w:t> </w:t>
            </w:r>
          </w:p>
        </w:tc>
      </w:tr>
      <w:tr w:rsidR="00EB2996" w:rsidTr="009D3C30">
        <w:tc>
          <w:tcPr>
            <w:tcW w:w="4740" w:type="dxa"/>
            <w:shd w:val="clear" w:color="auto" w:fill="auto"/>
            <w:tcMar>
              <w:top w:w="100" w:type="dxa"/>
              <w:left w:w="100" w:type="dxa"/>
              <w:bottom w:w="100" w:type="dxa"/>
              <w:right w:w="100" w:type="dxa"/>
            </w:tcMar>
          </w:tcPr>
          <w:p w:rsidR="00EB2996" w:rsidRDefault="006F49E7" w:rsidP="009D3C3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999" w:type="dxa"/>
            <w:shd w:val="clear" w:color="auto" w:fill="auto"/>
            <w:tcMar>
              <w:top w:w="100" w:type="dxa"/>
              <w:left w:w="100" w:type="dxa"/>
              <w:bottom w:w="100" w:type="dxa"/>
              <w:right w:w="100" w:type="dxa"/>
            </w:tcMar>
          </w:tcPr>
          <w:p w:rsidR="00EB2996" w:rsidRPr="009D3C30" w:rsidRDefault="009D3C30" w:rsidP="00DA7DA8">
            <w:pPr>
              <w:widowControl w:val="0"/>
              <w:spacing w:after="0" w:line="240" w:lineRule="auto"/>
              <w:rPr>
                <w:rFonts w:ascii="Times New Roman" w:eastAsia="Times New Roman" w:hAnsi="Times New Roman" w:cs="Times New Roman"/>
                <w:sz w:val="24"/>
                <w:szCs w:val="24"/>
                <w:highlight w:val="white"/>
              </w:rPr>
            </w:pPr>
            <w:r w:rsidRPr="009D3C30">
              <w:rPr>
                <w:rFonts w:ascii="Times New Roman" w:eastAsia="Times New Roman" w:hAnsi="Times New Roman" w:cs="Times New Roman"/>
                <w:sz w:val="24"/>
                <w:szCs w:val="24"/>
                <w:highlight w:val="white"/>
              </w:rPr>
              <w:t>1</w:t>
            </w:r>
            <w:r w:rsidR="00DA7DA8">
              <w:rPr>
                <w:rFonts w:ascii="Times New Roman" w:eastAsia="Times New Roman" w:hAnsi="Times New Roman" w:cs="Times New Roman"/>
                <w:sz w:val="24"/>
                <w:szCs w:val="24"/>
                <w:highlight w:val="white"/>
              </w:rPr>
              <w:t>шт.</w:t>
            </w:r>
          </w:p>
        </w:tc>
      </w:tr>
      <w:tr w:rsidR="00EB2996" w:rsidTr="009D3C30">
        <w:trPr>
          <w:trHeight w:val="863"/>
        </w:trPr>
        <w:tc>
          <w:tcPr>
            <w:tcW w:w="4740" w:type="dxa"/>
            <w:shd w:val="clear" w:color="auto" w:fill="auto"/>
            <w:tcMar>
              <w:top w:w="100" w:type="dxa"/>
              <w:left w:w="100" w:type="dxa"/>
              <w:bottom w:w="100" w:type="dxa"/>
              <w:right w:w="100" w:type="dxa"/>
            </w:tcMar>
          </w:tcPr>
          <w:p w:rsidR="00EB2996" w:rsidRDefault="006F49E7" w:rsidP="009D3C3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999" w:type="dxa"/>
            <w:shd w:val="clear" w:color="auto" w:fill="auto"/>
            <w:tcMar>
              <w:top w:w="100" w:type="dxa"/>
              <w:left w:w="100" w:type="dxa"/>
              <w:bottom w:w="100" w:type="dxa"/>
              <w:right w:w="100" w:type="dxa"/>
            </w:tcMar>
          </w:tcPr>
          <w:p w:rsidR="00EB2996" w:rsidRDefault="009D3C30" w:rsidP="009D3C30">
            <w:pPr>
              <w:widowControl w:val="0"/>
              <w:ind w:right="120"/>
              <w:jc w:val="both"/>
              <w:rPr>
                <w:rFonts w:ascii="Times New Roman" w:eastAsia="Times New Roman" w:hAnsi="Times New Roman" w:cs="Times New Roman"/>
                <w:i/>
                <w:sz w:val="24"/>
                <w:szCs w:val="24"/>
                <w:highlight w:val="white"/>
              </w:rPr>
            </w:pPr>
            <w:r w:rsidRPr="00EE16C1">
              <w:rPr>
                <w:rFonts w:ascii="Times New Roman" w:hAnsi="Times New Roman" w:cs="Times New Roman"/>
                <w:sz w:val="24"/>
                <w:szCs w:val="24"/>
              </w:rPr>
              <w:t xml:space="preserve">Місце поставки товарів: </w:t>
            </w:r>
            <w:r w:rsidRPr="00EE16C1">
              <w:rPr>
                <w:rFonts w:ascii="Times New Roman" w:hAnsi="Times New Roman"/>
                <w:sz w:val="24"/>
                <w:szCs w:val="24"/>
                <w:bdr w:val="none" w:sz="0" w:space="0" w:color="auto" w:frame="1"/>
              </w:rPr>
              <w:t xml:space="preserve">вул. Суворова, буд.55, м. </w:t>
            </w:r>
            <w:proofErr w:type="spellStart"/>
            <w:r w:rsidRPr="00EE16C1">
              <w:rPr>
                <w:rFonts w:ascii="Times New Roman" w:hAnsi="Times New Roman"/>
                <w:sz w:val="24"/>
                <w:szCs w:val="24"/>
                <w:bdr w:val="none" w:sz="0" w:space="0" w:color="auto" w:frame="1"/>
              </w:rPr>
              <w:t>Носівка</w:t>
            </w:r>
            <w:proofErr w:type="spellEnd"/>
            <w:r w:rsidRPr="00EE16C1">
              <w:rPr>
                <w:rFonts w:ascii="Times New Roman" w:hAnsi="Times New Roman"/>
                <w:sz w:val="24"/>
                <w:szCs w:val="24"/>
                <w:bdr w:val="none" w:sz="0" w:space="0" w:color="auto" w:frame="1"/>
              </w:rPr>
              <w:t>, Чернігівська область, Україна, 17100</w:t>
            </w:r>
          </w:p>
        </w:tc>
      </w:tr>
      <w:tr w:rsidR="00EB2996" w:rsidTr="009D3C30">
        <w:tc>
          <w:tcPr>
            <w:tcW w:w="4740" w:type="dxa"/>
            <w:shd w:val="clear" w:color="auto" w:fill="auto"/>
            <w:tcMar>
              <w:top w:w="100" w:type="dxa"/>
              <w:left w:w="100" w:type="dxa"/>
              <w:bottom w:w="100" w:type="dxa"/>
              <w:right w:w="100" w:type="dxa"/>
            </w:tcMar>
          </w:tcPr>
          <w:p w:rsidR="00EB2996" w:rsidRDefault="006F49E7" w:rsidP="009D3C3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999" w:type="dxa"/>
            <w:shd w:val="clear" w:color="auto" w:fill="auto"/>
            <w:tcMar>
              <w:top w:w="100" w:type="dxa"/>
              <w:left w:w="100" w:type="dxa"/>
              <w:bottom w:w="100" w:type="dxa"/>
              <w:right w:w="100" w:type="dxa"/>
            </w:tcMar>
          </w:tcPr>
          <w:p w:rsidR="00EB2996" w:rsidRPr="009D3C30" w:rsidRDefault="009D3C30" w:rsidP="009D3C30">
            <w:pPr>
              <w:widowControl w:val="0"/>
              <w:spacing w:after="0" w:line="240" w:lineRule="auto"/>
              <w:rPr>
                <w:rFonts w:ascii="Times New Roman" w:eastAsia="Times New Roman" w:hAnsi="Times New Roman" w:cs="Times New Roman"/>
                <w:sz w:val="24"/>
                <w:szCs w:val="24"/>
                <w:highlight w:val="white"/>
              </w:rPr>
            </w:pPr>
            <w:r w:rsidRPr="009D3C30">
              <w:rPr>
                <w:rFonts w:ascii="Times New Roman" w:eastAsia="Times New Roman" w:hAnsi="Times New Roman" w:cs="Times New Roman"/>
                <w:sz w:val="24"/>
                <w:szCs w:val="24"/>
                <w:highlight w:val="white"/>
              </w:rPr>
              <w:t>31.12.</w:t>
            </w:r>
            <w:r w:rsidR="006F49E7" w:rsidRPr="009D3C30">
              <w:rPr>
                <w:rFonts w:ascii="Times New Roman" w:eastAsia="Times New Roman" w:hAnsi="Times New Roman" w:cs="Times New Roman"/>
                <w:sz w:val="24"/>
                <w:szCs w:val="24"/>
                <w:highlight w:val="white"/>
              </w:rPr>
              <w:t xml:space="preserve"> 20</w:t>
            </w:r>
            <w:r w:rsidRPr="009D3C30">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w:t>
            </w:r>
            <w:r w:rsidRPr="009D3C30">
              <w:rPr>
                <w:rFonts w:ascii="Times New Roman" w:eastAsia="Times New Roman" w:hAnsi="Times New Roman" w:cs="Times New Roman"/>
                <w:sz w:val="24"/>
                <w:szCs w:val="24"/>
                <w:highlight w:val="white"/>
              </w:rPr>
              <w:t xml:space="preserve"> </w:t>
            </w:r>
            <w:r w:rsidR="006F49E7" w:rsidRPr="009D3C30">
              <w:rPr>
                <w:rFonts w:ascii="Times New Roman" w:eastAsia="Times New Roman" w:hAnsi="Times New Roman" w:cs="Times New Roman"/>
                <w:sz w:val="24"/>
                <w:szCs w:val="24"/>
                <w:highlight w:val="white"/>
              </w:rPr>
              <w:t>року включно</w:t>
            </w:r>
          </w:p>
        </w:tc>
      </w:tr>
    </w:tbl>
    <w:p w:rsidR="00EB2996" w:rsidRDefault="00EB2996">
      <w:pPr>
        <w:spacing w:after="0" w:line="240" w:lineRule="auto"/>
        <w:rPr>
          <w:rFonts w:ascii="Times New Roman" w:eastAsia="Times New Roman" w:hAnsi="Times New Roman" w:cs="Times New Roman"/>
          <w:i/>
          <w:sz w:val="24"/>
          <w:szCs w:val="24"/>
        </w:rPr>
      </w:pPr>
    </w:p>
    <w:p w:rsidR="002B2098" w:rsidRPr="002B2098" w:rsidRDefault="002B2098" w:rsidP="002B2098">
      <w:pPr>
        <w:pStyle w:val="af6"/>
        <w:shd w:val="clear" w:color="auto" w:fill="FFFFFF"/>
        <w:spacing w:before="0" w:beforeAutospacing="0" w:after="0" w:afterAutospacing="0" w:line="332" w:lineRule="atLeast"/>
        <w:jc w:val="center"/>
      </w:pPr>
      <w:proofErr w:type="spellStart"/>
      <w:proofErr w:type="gramStart"/>
      <w:r w:rsidRPr="002B2098">
        <w:rPr>
          <w:rStyle w:val="af7"/>
          <w:bdr w:val="none" w:sz="0" w:space="0" w:color="auto" w:frame="1"/>
        </w:rPr>
        <w:t>Техн</w:t>
      </w:r>
      <w:proofErr w:type="gramEnd"/>
      <w:r w:rsidRPr="002B2098">
        <w:rPr>
          <w:rStyle w:val="af7"/>
          <w:bdr w:val="none" w:sz="0" w:space="0" w:color="auto" w:frame="1"/>
        </w:rPr>
        <w:t>ічні</w:t>
      </w:r>
      <w:proofErr w:type="spellEnd"/>
      <w:r w:rsidRPr="002B2098">
        <w:rPr>
          <w:rStyle w:val="af7"/>
          <w:bdr w:val="none" w:sz="0" w:space="0" w:color="auto" w:frame="1"/>
        </w:rPr>
        <w:t xml:space="preserve"> </w:t>
      </w:r>
      <w:proofErr w:type="spellStart"/>
      <w:r w:rsidRPr="002B2098">
        <w:rPr>
          <w:rStyle w:val="af7"/>
          <w:bdr w:val="none" w:sz="0" w:space="0" w:color="auto" w:frame="1"/>
        </w:rPr>
        <w:t>параметри</w:t>
      </w:r>
      <w:proofErr w:type="spellEnd"/>
      <w:r w:rsidRPr="002B2098">
        <w:rPr>
          <w:rStyle w:val="af7"/>
          <w:bdr w:val="none" w:sz="0" w:space="0" w:color="auto" w:frame="1"/>
        </w:rPr>
        <w:t>:</w:t>
      </w:r>
    </w:p>
    <w:tbl>
      <w:tblPr>
        <w:tblW w:w="9741" w:type="dxa"/>
        <w:jc w:val="center"/>
        <w:tblInd w:w="-170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57"/>
        <w:gridCol w:w="1319"/>
        <w:gridCol w:w="3565"/>
      </w:tblGrid>
      <w:tr w:rsidR="002B2098"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69406D">
            <w:pPr>
              <w:rPr>
                <w:rFonts w:ascii="Times New Roman" w:hAnsi="Times New Roman" w:cs="Times New Roman"/>
                <w:sz w:val="24"/>
                <w:szCs w:val="24"/>
              </w:rPr>
            </w:pPr>
            <w:r>
              <w:rPr>
                <w:rStyle w:val="af7"/>
                <w:rFonts w:ascii="Times New Roman" w:hAnsi="Times New Roman" w:cs="Times New Roman"/>
                <w:sz w:val="24"/>
                <w:szCs w:val="24"/>
                <w:bdr w:val="none" w:sz="0" w:space="0" w:color="auto" w:frame="1"/>
              </w:rPr>
              <w:t>Найменування</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69406D" w:rsidRDefault="0069406D">
            <w:pPr>
              <w:jc w:val="center"/>
              <w:rPr>
                <w:rFonts w:ascii="Times New Roman" w:hAnsi="Times New Roman" w:cs="Times New Roman"/>
                <w:b/>
                <w:sz w:val="24"/>
                <w:szCs w:val="24"/>
              </w:rPr>
            </w:pPr>
            <w:r w:rsidRPr="0069406D">
              <w:rPr>
                <w:rFonts w:ascii="Times New Roman" w:hAnsi="Times New Roman" w:cs="Times New Roman"/>
                <w:b/>
                <w:sz w:val="24"/>
                <w:szCs w:val="24"/>
              </w:rPr>
              <w:t>Од. виміру</w:t>
            </w: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69406D" w:rsidRDefault="0069406D">
            <w:pPr>
              <w:jc w:val="center"/>
              <w:rPr>
                <w:rFonts w:ascii="Times New Roman" w:hAnsi="Times New Roman" w:cs="Times New Roman"/>
                <w:b/>
                <w:sz w:val="24"/>
                <w:szCs w:val="24"/>
              </w:rPr>
            </w:pPr>
            <w:r w:rsidRPr="0069406D">
              <w:rPr>
                <w:rFonts w:ascii="Times New Roman" w:hAnsi="Times New Roman" w:cs="Times New Roman"/>
                <w:b/>
                <w:sz w:val="24"/>
                <w:szCs w:val="24"/>
              </w:rPr>
              <w:t>Зміст характеристики</w:t>
            </w:r>
          </w:p>
        </w:tc>
      </w:tr>
      <w:tr w:rsidR="0069406D"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Default="008C5B5E">
            <w:pPr>
              <w:rPr>
                <w:rFonts w:ascii="Times New Roman" w:hAnsi="Times New Roman" w:cs="Times New Roman"/>
                <w:sz w:val="24"/>
                <w:szCs w:val="24"/>
              </w:rPr>
            </w:pPr>
            <w:r>
              <w:rPr>
                <w:rFonts w:ascii="Times New Roman" w:hAnsi="Times New Roman" w:cs="Times New Roman"/>
                <w:sz w:val="24"/>
                <w:szCs w:val="24"/>
              </w:rPr>
              <w:t>Вид транспортного засобу</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2B2098" w:rsidRDefault="0069406D">
            <w:pPr>
              <w:jc w:val="center"/>
              <w:rPr>
                <w:rFonts w:ascii="Times New Roman" w:hAnsi="Times New Roman" w:cs="Times New Roman"/>
                <w:sz w:val="24"/>
                <w:szCs w:val="24"/>
              </w:rPr>
            </w:pP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8C5B5E" w:rsidRDefault="008C5B5E">
            <w:pPr>
              <w:jc w:val="center"/>
              <w:rPr>
                <w:rStyle w:val="af7"/>
                <w:rFonts w:ascii="Times New Roman" w:hAnsi="Times New Roman" w:cs="Times New Roman"/>
                <w:b w:val="0"/>
                <w:sz w:val="24"/>
                <w:szCs w:val="24"/>
                <w:bdr w:val="none" w:sz="0" w:space="0" w:color="auto" w:frame="1"/>
              </w:rPr>
            </w:pPr>
            <w:r w:rsidRPr="008C5B5E">
              <w:rPr>
                <w:rStyle w:val="af7"/>
                <w:rFonts w:ascii="Times New Roman" w:hAnsi="Times New Roman" w:cs="Times New Roman"/>
                <w:b w:val="0"/>
                <w:sz w:val="24"/>
                <w:szCs w:val="24"/>
                <w:bdr w:val="none" w:sz="0" w:space="0" w:color="auto" w:frame="1"/>
              </w:rPr>
              <w:t>Причіп вантажний</w:t>
            </w:r>
          </w:p>
        </w:tc>
      </w:tr>
      <w:tr w:rsidR="008C5B5E"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C5B5E" w:rsidRPr="002B2098" w:rsidRDefault="008C5B5E">
            <w:pPr>
              <w:rPr>
                <w:rFonts w:ascii="Times New Roman" w:hAnsi="Times New Roman" w:cs="Times New Roman"/>
                <w:sz w:val="24"/>
                <w:szCs w:val="24"/>
              </w:rPr>
            </w:pPr>
            <w:r>
              <w:rPr>
                <w:rFonts w:ascii="Times New Roman" w:hAnsi="Times New Roman" w:cs="Times New Roman"/>
                <w:sz w:val="24"/>
                <w:szCs w:val="24"/>
              </w:rPr>
              <w:t>тип</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C5B5E" w:rsidRPr="002B2098" w:rsidRDefault="008C5B5E">
            <w:pPr>
              <w:jc w:val="center"/>
              <w:rPr>
                <w:rFonts w:ascii="Times New Roman" w:hAnsi="Times New Roman" w:cs="Times New Roman"/>
                <w:sz w:val="24"/>
                <w:szCs w:val="24"/>
              </w:rPr>
            </w:pP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C5B5E" w:rsidRPr="002B2098" w:rsidRDefault="008C5B5E">
            <w:pPr>
              <w:jc w:val="center"/>
              <w:rPr>
                <w:rFonts w:ascii="Times New Roman" w:hAnsi="Times New Roman" w:cs="Times New Roman"/>
                <w:sz w:val="24"/>
                <w:szCs w:val="24"/>
              </w:rPr>
            </w:pPr>
            <w:r>
              <w:rPr>
                <w:rFonts w:ascii="Times New Roman" w:hAnsi="Times New Roman" w:cs="Times New Roman"/>
                <w:sz w:val="24"/>
                <w:szCs w:val="24"/>
              </w:rPr>
              <w:t>напівпричіп</w:t>
            </w:r>
          </w:p>
        </w:tc>
      </w:tr>
      <w:tr w:rsidR="008C5B5E"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C5B5E" w:rsidRPr="002B2098" w:rsidRDefault="008C5B5E">
            <w:pPr>
              <w:rPr>
                <w:rFonts w:ascii="Times New Roman" w:hAnsi="Times New Roman" w:cs="Times New Roman"/>
                <w:sz w:val="24"/>
                <w:szCs w:val="24"/>
              </w:rPr>
            </w:pPr>
            <w:r>
              <w:rPr>
                <w:rFonts w:ascii="Times New Roman" w:hAnsi="Times New Roman" w:cs="Times New Roman"/>
                <w:sz w:val="24"/>
                <w:szCs w:val="24"/>
              </w:rPr>
              <w:t>модель</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C5B5E" w:rsidRPr="002B2098" w:rsidRDefault="008C5B5E">
            <w:pPr>
              <w:jc w:val="center"/>
              <w:rPr>
                <w:rFonts w:ascii="Times New Roman" w:hAnsi="Times New Roman" w:cs="Times New Roman"/>
                <w:sz w:val="24"/>
                <w:szCs w:val="24"/>
              </w:rPr>
            </w:pP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C5B5E" w:rsidRPr="002B2098" w:rsidRDefault="008C5B5E">
            <w:pPr>
              <w:jc w:val="center"/>
              <w:rPr>
                <w:rFonts w:ascii="Times New Roman" w:hAnsi="Times New Roman" w:cs="Times New Roman"/>
                <w:sz w:val="24"/>
                <w:szCs w:val="24"/>
              </w:rPr>
            </w:pPr>
            <w:r>
              <w:rPr>
                <w:rFonts w:ascii="Times New Roman" w:hAnsi="Times New Roman" w:cs="Times New Roman"/>
                <w:sz w:val="24"/>
                <w:szCs w:val="24"/>
              </w:rPr>
              <w:t>РДС-3</w:t>
            </w:r>
          </w:p>
        </w:tc>
      </w:tr>
      <w:tr w:rsidR="0069406D"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69406D" w:rsidRDefault="0069406D">
            <w:pPr>
              <w:rPr>
                <w:rFonts w:ascii="Times New Roman" w:hAnsi="Times New Roman" w:cs="Times New Roman"/>
                <w:sz w:val="24"/>
                <w:szCs w:val="24"/>
                <w:lang w:val="ru-RU"/>
              </w:rPr>
            </w:pPr>
            <w:r>
              <w:rPr>
                <w:rFonts w:ascii="Times New Roman" w:hAnsi="Times New Roman" w:cs="Times New Roman"/>
                <w:sz w:val="24"/>
                <w:szCs w:val="24"/>
                <w:lang w:val="ru-RU"/>
              </w:rPr>
              <w:t>Вид кузова</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2B2098" w:rsidRDefault="0069406D">
            <w:pPr>
              <w:jc w:val="center"/>
              <w:rPr>
                <w:rFonts w:ascii="Times New Roman" w:hAnsi="Times New Roman" w:cs="Times New Roman"/>
                <w:sz w:val="24"/>
                <w:szCs w:val="24"/>
              </w:rPr>
            </w:pP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69406D" w:rsidRDefault="0069406D">
            <w:pPr>
              <w:jc w:val="center"/>
              <w:rPr>
                <w:rFonts w:ascii="Times New Roman" w:hAnsi="Times New Roman" w:cs="Times New Roman"/>
                <w:sz w:val="24"/>
                <w:szCs w:val="24"/>
              </w:rPr>
            </w:pPr>
            <w:proofErr w:type="spellStart"/>
            <w:r>
              <w:rPr>
                <w:rFonts w:ascii="Times New Roman" w:hAnsi="Times New Roman" w:cs="Times New Roman"/>
                <w:sz w:val="24"/>
                <w:szCs w:val="24"/>
                <w:lang w:val="ru-RU"/>
              </w:rPr>
              <w:t>шас</w:t>
            </w:r>
            <w:proofErr w:type="spellEnd"/>
            <w:r>
              <w:rPr>
                <w:rFonts w:ascii="Times New Roman" w:hAnsi="Times New Roman" w:cs="Times New Roman"/>
                <w:sz w:val="24"/>
                <w:szCs w:val="24"/>
              </w:rPr>
              <w:t>і</w:t>
            </w:r>
          </w:p>
        </w:tc>
      </w:tr>
      <w:tr w:rsidR="002B2098"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69406D">
            <w:pPr>
              <w:rPr>
                <w:rFonts w:ascii="Times New Roman" w:hAnsi="Times New Roman" w:cs="Times New Roman"/>
                <w:sz w:val="24"/>
                <w:szCs w:val="24"/>
              </w:rPr>
            </w:pPr>
            <w:r>
              <w:rPr>
                <w:rFonts w:ascii="Times New Roman" w:hAnsi="Times New Roman" w:cs="Times New Roman"/>
                <w:sz w:val="24"/>
                <w:szCs w:val="24"/>
              </w:rPr>
              <w:t>Довжина</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8C5B5E">
            <w:pPr>
              <w:jc w:val="center"/>
              <w:rPr>
                <w:rFonts w:ascii="Times New Roman" w:hAnsi="Times New Roman" w:cs="Times New Roman"/>
                <w:sz w:val="24"/>
                <w:szCs w:val="24"/>
              </w:rPr>
            </w:pPr>
            <w:r>
              <w:rPr>
                <w:rFonts w:ascii="Times New Roman" w:hAnsi="Times New Roman" w:cs="Times New Roman"/>
                <w:sz w:val="24"/>
                <w:szCs w:val="24"/>
              </w:rPr>
              <w:t>мм</w:t>
            </w: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8C5B5E" w:rsidP="008C5B5E">
            <w:pPr>
              <w:jc w:val="center"/>
              <w:rPr>
                <w:rFonts w:ascii="Times New Roman" w:hAnsi="Times New Roman" w:cs="Times New Roman"/>
                <w:sz w:val="24"/>
                <w:szCs w:val="24"/>
              </w:rPr>
            </w:pPr>
            <w:r>
              <w:rPr>
                <w:rFonts w:ascii="Times New Roman" w:hAnsi="Times New Roman" w:cs="Times New Roman"/>
                <w:sz w:val="24"/>
                <w:szCs w:val="24"/>
              </w:rPr>
              <w:t>3800</w:t>
            </w:r>
          </w:p>
        </w:tc>
      </w:tr>
      <w:tr w:rsidR="0069406D"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2B2098" w:rsidRDefault="008C5B5E">
            <w:pPr>
              <w:rPr>
                <w:rFonts w:ascii="Times New Roman" w:hAnsi="Times New Roman" w:cs="Times New Roman"/>
                <w:sz w:val="24"/>
                <w:szCs w:val="24"/>
              </w:rPr>
            </w:pPr>
            <w:r>
              <w:rPr>
                <w:rFonts w:ascii="Times New Roman" w:hAnsi="Times New Roman" w:cs="Times New Roman"/>
                <w:sz w:val="24"/>
                <w:szCs w:val="24"/>
              </w:rPr>
              <w:t>Ширина</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2B2098" w:rsidRDefault="008C5B5E">
            <w:pPr>
              <w:jc w:val="center"/>
              <w:rPr>
                <w:rFonts w:ascii="Times New Roman" w:hAnsi="Times New Roman" w:cs="Times New Roman"/>
                <w:sz w:val="24"/>
                <w:szCs w:val="24"/>
              </w:rPr>
            </w:pPr>
            <w:r>
              <w:rPr>
                <w:rFonts w:ascii="Times New Roman" w:hAnsi="Times New Roman" w:cs="Times New Roman"/>
                <w:sz w:val="24"/>
                <w:szCs w:val="24"/>
              </w:rPr>
              <w:t>мм</w:t>
            </w: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2B2098" w:rsidRDefault="008C5B5E">
            <w:pPr>
              <w:jc w:val="center"/>
              <w:rPr>
                <w:rFonts w:ascii="Times New Roman" w:hAnsi="Times New Roman" w:cs="Times New Roman"/>
                <w:sz w:val="24"/>
                <w:szCs w:val="24"/>
              </w:rPr>
            </w:pPr>
            <w:r>
              <w:rPr>
                <w:rFonts w:ascii="Times New Roman" w:hAnsi="Times New Roman" w:cs="Times New Roman"/>
                <w:sz w:val="24"/>
                <w:szCs w:val="24"/>
              </w:rPr>
              <w:t>1900</w:t>
            </w:r>
          </w:p>
        </w:tc>
      </w:tr>
      <w:tr w:rsidR="0069406D"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2B2098" w:rsidRDefault="008C5B5E">
            <w:pPr>
              <w:rPr>
                <w:rFonts w:ascii="Times New Roman" w:hAnsi="Times New Roman" w:cs="Times New Roman"/>
                <w:sz w:val="24"/>
                <w:szCs w:val="24"/>
              </w:rPr>
            </w:pPr>
            <w:r>
              <w:rPr>
                <w:rFonts w:ascii="Times New Roman" w:hAnsi="Times New Roman" w:cs="Times New Roman"/>
                <w:sz w:val="24"/>
                <w:szCs w:val="24"/>
              </w:rPr>
              <w:t>Висота</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2B2098" w:rsidRDefault="008C5B5E">
            <w:pPr>
              <w:jc w:val="center"/>
              <w:rPr>
                <w:rFonts w:ascii="Times New Roman" w:hAnsi="Times New Roman" w:cs="Times New Roman"/>
                <w:sz w:val="24"/>
                <w:szCs w:val="24"/>
              </w:rPr>
            </w:pPr>
            <w:r>
              <w:rPr>
                <w:rFonts w:ascii="Times New Roman" w:hAnsi="Times New Roman" w:cs="Times New Roman"/>
                <w:sz w:val="24"/>
                <w:szCs w:val="24"/>
              </w:rPr>
              <w:t>мм</w:t>
            </w: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9406D" w:rsidRPr="002B2098" w:rsidRDefault="008C5B5E">
            <w:pPr>
              <w:jc w:val="center"/>
              <w:rPr>
                <w:rFonts w:ascii="Times New Roman" w:hAnsi="Times New Roman" w:cs="Times New Roman"/>
                <w:sz w:val="24"/>
                <w:szCs w:val="24"/>
              </w:rPr>
            </w:pPr>
            <w:r>
              <w:rPr>
                <w:rFonts w:ascii="Times New Roman" w:hAnsi="Times New Roman" w:cs="Times New Roman"/>
                <w:sz w:val="24"/>
                <w:szCs w:val="24"/>
              </w:rPr>
              <w:t>2750</w:t>
            </w:r>
          </w:p>
        </w:tc>
      </w:tr>
      <w:tr w:rsidR="002B2098"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2B2098">
            <w:pPr>
              <w:rPr>
                <w:rFonts w:ascii="Times New Roman" w:hAnsi="Times New Roman" w:cs="Times New Roman"/>
                <w:sz w:val="24"/>
                <w:szCs w:val="24"/>
              </w:rPr>
            </w:pPr>
            <w:r w:rsidRPr="002B2098">
              <w:rPr>
                <w:rFonts w:ascii="Times New Roman" w:hAnsi="Times New Roman" w:cs="Times New Roman"/>
                <w:sz w:val="24"/>
                <w:szCs w:val="24"/>
              </w:rPr>
              <w:t>Кількість осей</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8C5B5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8C5B5E" w:rsidP="008C5B5E">
            <w:pPr>
              <w:jc w:val="center"/>
              <w:rPr>
                <w:rFonts w:ascii="Times New Roman" w:hAnsi="Times New Roman" w:cs="Times New Roman"/>
                <w:sz w:val="24"/>
                <w:szCs w:val="24"/>
              </w:rPr>
            </w:pPr>
            <w:r>
              <w:rPr>
                <w:rFonts w:ascii="Times New Roman" w:hAnsi="Times New Roman" w:cs="Times New Roman"/>
                <w:sz w:val="24"/>
                <w:szCs w:val="24"/>
              </w:rPr>
              <w:t>1(</w:t>
            </w:r>
            <w:r w:rsidR="002B2098" w:rsidRPr="002B2098">
              <w:rPr>
                <w:rFonts w:ascii="Times New Roman" w:hAnsi="Times New Roman" w:cs="Times New Roman"/>
                <w:sz w:val="24"/>
                <w:szCs w:val="24"/>
              </w:rPr>
              <w:t>о</w:t>
            </w:r>
            <w:r>
              <w:rPr>
                <w:rFonts w:ascii="Times New Roman" w:hAnsi="Times New Roman" w:cs="Times New Roman"/>
                <w:sz w:val="24"/>
                <w:szCs w:val="24"/>
              </w:rPr>
              <w:t>динарна)</w:t>
            </w:r>
          </w:p>
        </w:tc>
      </w:tr>
      <w:tr w:rsidR="002B2098"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8C5B5E">
            <w:pPr>
              <w:rPr>
                <w:rFonts w:ascii="Times New Roman" w:hAnsi="Times New Roman" w:cs="Times New Roman"/>
                <w:sz w:val="24"/>
                <w:szCs w:val="24"/>
              </w:rPr>
            </w:pPr>
            <w:r>
              <w:rPr>
                <w:rFonts w:ascii="Times New Roman" w:hAnsi="Times New Roman" w:cs="Times New Roman"/>
                <w:sz w:val="24"/>
                <w:szCs w:val="24"/>
              </w:rPr>
              <w:t xml:space="preserve">Дозволена вантажопідіймальність </w:t>
            </w:r>
            <w:r w:rsidR="002B2098" w:rsidRPr="002B2098">
              <w:rPr>
                <w:rFonts w:ascii="Times New Roman" w:hAnsi="Times New Roman" w:cs="Times New Roman"/>
                <w:sz w:val="24"/>
                <w:szCs w:val="24"/>
              </w:rPr>
              <w:t>агрегату</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2B2098">
            <w:pPr>
              <w:jc w:val="center"/>
              <w:rPr>
                <w:rFonts w:ascii="Times New Roman" w:hAnsi="Times New Roman" w:cs="Times New Roman"/>
                <w:sz w:val="24"/>
                <w:szCs w:val="24"/>
              </w:rPr>
            </w:pPr>
            <w:r w:rsidRPr="002B2098">
              <w:rPr>
                <w:rFonts w:ascii="Times New Roman" w:hAnsi="Times New Roman" w:cs="Times New Roman"/>
                <w:sz w:val="24"/>
                <w:szCs w:val="24"/>
              </w:rPr>
              <w:t>кг</w:t>
            </w: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8C5B5E">
            <w:pPr>
              <w:jc w:val="center"/>
              <w:rPr>
                <w:rFonts w:ascii="Times New Roman" w:hAnsi="Times New Roman" w:cs="Times New Roman"/>
                <w:sz w:val="24"/>
                <w:szCs w:val="24"/>
              </w:rPr>
            </w:pPr>
            <w:r>
              <w:rPr>
                <w:rFonts w:ascii="Times New Roman" w:hAnsi="Times New Roman" w:cs="Times New Roman"/>
                <w:sz w:val="24"/>
                <w:szCs w:val="24"/>
              </w:rPr>
              <w:t>3000</w:t>
            </w:r>
          </w:p>
        </w:tc>
      </w:tr>
      <w:tr w:rsidR="002B2098" w:rsidRPr="002B2098" w:rsidTr="002B2098">
        <w:trPr>
          <w:jc w:val="center"/>
        </w:trPr>
        <w:tc>
          <w:tcPr>
            <w:tcW w:w="4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2B2098">
            <w:pPr>
              <w:rPr>
                <w:rFonts w:ascii="Times New Roman" w:hAnsi="Times New Roman" w:cs="Times New Roman"/>
                <w:sz w:val="24"/>
                <w:szCs w:val="24"/>
              </w:rPr>
            </w:pPr>
            <w:r w:rsidRPr="002B2098">
              <w:rPr>
                <w:rFonts w:ascii="Times New Roman" w:hAnsi="Times New Roman" w:cs="Times New Roman"/>
                <w:sz w:val="24"/>
                <w:szCs w:val="24"/>
              </w:rPr>
              <w:lastRenderedPageBreak/>
              <w:t>Карданний вал</w:t>
            </w:r>
          </w:p>
        </w:tc>
        <w:tc>
          <w:tcPr>
            <w:tcW w:w="13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2B2098">
            <w:pPr>
              <w:jc w:val="center"/>
              <w:rPr>
                <w:rFonts w:ascii="Times New Roman" w:hAnsi="Times New Roman" w:cs="Times New Roman"/>
                <w:sz w:val="24"/>
                <w:szCs w:val="24"/>
              </w:rPr>
            </w:pPr>
            <w:r w:rsidRPr="002B2098">
              <w:rPr>
                <w:rFonts w:ascii="Times New Roman" w:hAnsi="Times New Roman" w:cs="Times New Roman"/>
                <w:sz w:val="24"/>
                <w:szCs w:val="24"/>
              </w:rPr>
              <w:t>+</w:t>
            </w:r>
          </w:p>
        </w:tc>
        <w:tc>
          <w:tcPr>
            <w:tcW w:w="35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B2098" w:rsidRPr="002B2098" w:rsidRDefault="002B2098">
            <w:pPr>
              <w:jc w:val="center"/>
              <w:rPr>
                <w:rFonts w:ascii="Times New Roman" w:hAnsi="Times New Roman" w:cs="Times New Roman"/>
                <w:sz w:val="24"/>
                <w:szCs w:val="24"/>
              </w:rPr>
            </w:pPr>
            <w:r w:rsidRPr="002B2098">
              <w:rPr>
                <w:rFonts w:ascii="Times New Roman" w:hAnsi="Times New Roman" w:cs="Times New Roman"/>
                <w:sz w:val="24"/>
                <w:szCs w:val="24"/>
              </w:rPr>
              <w:t>в комплекті</w:t>
            </w:r>
          </w:p>
        </w:tc>
      </w:tr>
    </w:tbl>
    <w:p w:rsidR="00F77ECA" w:rsidRDefault="00F77ECA" w:rsidP="00F77ECA">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EB2996" w:rsidRPr="00AA1886" w:rsidRDefault="002B2098" w:rsidP="002B2098">
      <w:pPr>
        <w:shd w:val="clear" w:color="auto" w:fill="FFFFFF"/>
        <w:textAlignment w:val="center"/>
        <w:rPr>
          <w:rFonts w:ascii="Times New Roman" w:eastAsia="Times New Roman" w:hAnsi="Times New Roman" w:cs="Times New Roman"/>
          <w:sz w:val="24"/>
          <w:szCs w:val="24"/>
        </w:rPr>
      </w:pPr>
      <w:r>
        <w:rPr>
          <w:rFonts w:ascii="Arial" w:hAnsi="Arial" w:cs="Arial"/>
          <w:noProof/>
          <w:color w:val="394957"/>
          <w:sz w:val="21"/>
          <w:szCs w:val="21"/>
          <w:bdr w:val="none" w:sz="0" w:space="0" w:color="auto" w:frame="1"/>
          <w:shd w:val="clear" w:color="auto" w:fill="FFFFFF"/>
          <w:lang w:val="ru-RU"/>
        </w:rPr>
        <mc:AlternateContent>
          <mc:Choice Requires="wps">
            <w:drawing>
              <wp:inline distT="0" distB="0" distL="0" distR="0" wp14:anchorId="1CA8A50D" wp14:editId="0CD09FF8">
                <wp:extent cx="307975" cy="307975"/>
                <wp:effectExtent l="0" t="0" r="0" b="0"/>
                <wp:docPr id="1" name="Прямоугольник 1" descr="Редуктора на розкидачі 1000л - комплект 3 шт.">
                  <a:hlinkClick xmlns:a="http://schemas.openxmlformats.org/drawingml/2006/main" r:id="rId8" tooltip="&quot;Редуктора на розкидачі 1000л - комплект 3 шт.&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Редуктора на розкидачі 1000л - комплект 3 шт." href="https://prime-agro.com.ua/ua/p1024295008-reduktora-razbrasyvateli-1000l.html" title="&quot;Редуктора на розкидачі 1000л - комплект 3 шт.&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" o:button="t" filled="f" stroked="f">
                <v:fill o:detectmouseclick="t"/>
                <o:lock v:ext="edit" aspectratio="t"/>
                <w10:anchorlock/>
              </v:rect>
            </w:pict>
          </mc:Fallback>
        </mc:AlternateContent>
      </w:r>
      <w:r w:rsidR="006F49E7" w:rsidRPr="00AA1886">
        <w:rPr>
          <w:rFonts w:ascii="Times New Roman" w:eastAsia="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E84025" w:rsidRPr="00AA1886">
        <w:rPr>
          <w:rFonts w:ascii="Times New Roman" w:eastAsia="Times New Roman" w:hAnsi="Times New Roman" w:cs="Times New Roman"/>
          <w:sz w:val="24"/>
          <w:szCs w:val="24"/>
        </w:rPr>
        <w:t xml:space="preserve">поставки товару </w:t>
      </w:r>
      <w:r w:rsidR="006F49E7" w:rsidRPr="00AA1886">
        <w:rPr>
          <w:rFonts w:ascii="Times New Roman" w:eastAsia="Times New Roman" w:hAnsi="Times New Roman" w:cs="Times New Roman"/>
          <w:sz w:val="24"/>
          <w:szCs w:val="24"/>
        </w:rPr>
        <w:t>відповідно до вимог, визначених згідно з умовами тендерної документації.</w:t>
      </w:r>
    </w:p>
    <w:p w:rsidR="00EB2996" w:rsidRPr="00AA1886" w:rsidRDefault="006F49E7">
      <w:pPr>
        <w:shd w:val="clear" w:color="auto" w:fill="FFFFFF"/>
        <w:spacing w:after="0" w:line="240" w:lineRule="auto"/>
        <w:ind w:firstLine="720"/>
        <w:jc w:val="both"/>
        <w:rPr>
          <w:rFonts w:ascii="Times New Roman" w:eastAsia="Times New Roman" w:hAnsi="Times New Roman" w:cs="Times New Roman"/>
          <w:sz w:val="24"/>
          <w:szCs w:val="24"/>
        </w:rPr>
      </w:pPr>
      <w:r w:rsidRPr="00AA1886">
        <w:rPr>
          <w:rFonts w:ascii="Times New Roman" w:eastAsia="Times New Roman" w:hAnsi="Times New Roman" w:cs="Times New Roman"/>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w:t>
      </w:r>
      <w:r>
        <w:rPr>
          <w:rFonts w:ascii="Times New Roman" w:eastAsia="Times New Roman" w:hAnsi="Times New Roman" w:cs="Times New Roman"/>
          <w:sz w:val="24"/>
          <w:szCs w:val="24"/>
        </w:rPr>
        <w:t>й</w:t>
      </w:r>
      <w:r w:rsidRPr="00AA1886">
        <w:rPr>
          <w:rFonts w:ascii="Times New Roman" w:eastAsia="Times New Roman" w:hAnsi="Times New Roman" w:cs="Times New Roman"/>
          <w:sz w:val="24"/>
          <w:szCs w:val="24"/>
        </w:rPr>
        <w:t xml:space="preserve">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AA1886">
        <w:rPr>
          <w:rFonts w:ascii="Times New Roman" w:eastAsia="Times New Roman" w:hAnsi="Times New Roman" w:cs="Times New Roman"/>
          <w:sz w:val="24"/>
          <w:szCs w:val="24"/>
        </w:rPr>
        <w:t>Renault</w:t>
      </w:r>
      <w:proofErr w:type="spellEnd"/>
      <w:r w:rsidRPr="00AA1886">
        <w:rPr>
          <w:rFonts w:ascii="Times New Roman" w:eastAsia="Times New Roman" w:hAnsi="Times New Roman" w:cs="Times New Roman"/>
          <w:sz w:val="24"/>
          <w:szCs w:val="24"/>
        </w:rPr>
        <w:t xml:space="preserve"> </w:t>
      </w:r>
      <w:proofErr w:type="spellStart"/>
      <w:r w:rsidRPr="00AA1886">
        <w:rPr>
          <w:rFonts w:ascii="Times New Roman" w:eastAsia="Times New Roman" w:hAnsi="Times New Roman" w:cs="Times New Roman"/>
          <w:sz w:val="24"/>
          <w:szCs w:val="24"/>
        </w:rPr>
        <w:t>Duster</w:t>
      </w:r>
      <w:proofErr w:type="spellEnd"/>
      <w:r w:rsidRPr="00AA1886">
        <w:rPr>
          <w:rFonts w:ascii="Times New Roman" w:eastAsia="Times New Roman" w:hAnsi="Times New Roman" w:cs="Times New Roman"/>
          <w:sz w:val="24"/>
          <w:szCs w:val="24"/>
        </w:rPr>
        <w:t>,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B2996" w:rsidRDefault="006F49E7">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B2996" w:rsidRDefault="006F49E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B2996" w:rsidRDefault="006F49E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B2996" w:rsidRDefault="00EB2996">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DA7DA8" w:rsidRPr="00DA7DA8" w:rsidRDefault="006F49E7">
      <w:pPr>
        <w:shd w:val="clear" w:color="auto" w:fill="FFFFFF"/>
        <w:spacing w:after="0" w:line="240" w:lineRule="auto"/>
        <w:ind w:firstLine="720"/>
        <w:jc w:val="both"/>
        <w:rPr>
          <w:rFonts w:ascii="Times New Roman" w:eastAsia="Times New Roman" w:hAnsi="Times New Roman" w:cs="Times New Roman"/>
          <w:i/>
          <w:sz w:val="24"/>
          <w:szCs w:val="24"/>
          <w:u w:val="single"/>
        </w:rPr>
      </w:pPr>
      <w:r w:rsidRPr="00DA7DA8">
        <w:rPr>
          <w:rFonts w:ascii="Times New Roman" w:eastAsia="Times New Roman" w:hAnsi="Times New Roman" w:cs="Times New Roman"/>
          <w:i/>
          <w:sz w:val="24"/>
          <w:szCs w:val="24"/>
          <w:u w:val="single"/>
        </w:rPr>
        <w:t>Обґрунтування необхідності закупівлі даного виду товару</w:t>
      </w:r>
      <w:r w:rsidR="005A152F" w:rsidRPr="00DA7DA8">
        <w:rPr>
          <w:rFonts w:ascii="Times New Roman" w:eastAsia="Times New Roman" w:hAnsi="Times New Roman" w:cs="Times New Roman"/>
          <w:i/>
          <w:sz w:val="24"/>
          <w:szCs w:val="24"/>
          <w:u w:val="single"/>
        </w:rPr>
        <w:t>:</w:t>
      </w:r>
      <w:r w:rsidR="00DA7DA8" w:rsidRPr="00DA7DA8">
        <w:rPr>
          <w:rFonts w:ascii="Times New Roman" w:eastAsia="Times New Roman" w:hAnsi="Times New Roman" w:cs="Times New Roman"/>
          <w:i/>
          <w:sz w:val="24"/>
          <w:szCs w:val="24"/>
          <w:u w:val="single"/>
        </w:rPr>
        <w:t xml:space="preserve"> </w:t>
      </w:r>
    </w:p>
    <w:p w:rsidR="00EB2996" w:rsidRPr="00DA7DA8" w:rsidRDefault="00DA7DA8">
      <w:pPr>
        <w:shd w:val="clear" w:color="auto" w:fill="FFFFFF"/>
        <w:spacing w:after="0" w:line="240" w:lineRule="auto"/>
        <w:ind w:firstLine="720"/>
        <w:jc w:val="both"/>
        <w:rPr>
          <w:rFonts w:ascii="Times New Roman" w:eastAsia="Times New Roman" w:hAnsi="Times New Roman" w:cs="Times New Roman"/>
          <w:i/>
          <w:sz w:val="24"/>
          <w:szCs w:val="24"/>
        </w:rPr>
      </w:pPr>
      <w:r w:rsidRPr="00DA7DA8">
        <w:rPr>
          <w:rFonts w:ascii="Times New Roman" w:eastAsia="Times New Roman" w:hAnsi="Times New Roman" w:cs="Times New Roman"/>
          <w:i/>
          <w:sz w:val="24"/>
          <w:szCs w:val="24"/>
        </w:rPr>
        <w:t xml:space="preserve">Предмет закупівлі буде використовуватися як доповнення до вже існуючого  обладнання, а тому дуже важливо, для сумісності з уже існуючим обладнанням, чітко дотримуватись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обладнання. </w:t>
      </w:r>
      <w:r w:rsidR="005A152F" w:rsidRPr="00DA7DA8">
        <w:rPr>
          <w:rFonts w:ascii="Times New Roman" w:eastAsia="Times New Roman" w:hAnsi="Times New Roman" w:cs="Times New Roman"/>
          <w:i/>
          <w:sz w:val="24"/>
          <w:szCs w:val="24"/>
        </w:rPr>
        <w:t>З</w:t>
      </w:r>
      <w:r w:rsidR="006F49E7" w:rsidRPr="00DA7DA8">
        <w:rPr>
          <w:rFonts w:ascii="Times New Roman" w:eastAsia="Times New Roman" w:hAnsi="Times New Roman" w:cs="Times New Roman"/>
          <w:i/>
          <w:sz w:val="24"/>
          <w:szCs w:val="24"/>
        </w:rPr>
        <w:t xml:space="preserve">амовник здійснює закупівлю даного виду товару, оскільки </w:t>
      </w:r>
      <w:r w:rsidR="005A152F" w:rsidRPr="00DA7DA8">
        <w:rPr>
          <w:rFonts w:ascii="Times New Roman" w:eastAsia="Times New Roman" w:hAnsi="Times New Roman" w:cs="Times New Roman"/>
          <w:i/>
          <w:sz w:val="24"/>
          <w:szCs w:val="24"/>
        </w:rPr>
        <w:t>він</w:t>
      </w:r>
      <w:r w:rsidR="006F49E7" w:rsidRPr="00DA7DA8">
        <w:rPr>
          <w:rFonts w:ascii="Times New Roman" w:eastAsia="Times New Roman" w:hAnsi="Times New Roman" w:cs="Times New Roman"/>
          <w:i/>
          <w:sz w:val="24"/>
          <w:szCs w:val="24"/>
        </w:rPr>
        <w:t xml:space="preserve"> за своїми якісними та технічними характеристиками найбільше відповіда</w:t>
      </w:r>
      <w:r w:rsidR="005A152F" w:rsidRPr="00DA7DA8">
        <w:rPr>
          <w:rFonts w:ascii="Times New Roman" w:eastAsia="Times New Roman" w:hAnsi="Times New Roman" w:cs="Times New Roman"/>
          <w:i/>
          <w:sz w:val="24"/>
          <w:szCs w:val="24"/>
        </w:rPr>
        <w:t>є</w:t>
      </w:r>
      <w:r w:rsidR="006F49E7" w:rsidRPr="00DA7DA8">
        <w:rPr>
          <w:rFonts w:ascii="Times New Roman" w:eastAsia="Times New Roman" w:hAnsi="Times New Roman" w:cs="Times New Roman"/>
          <w:i/>
          <w:sz w:val="24"/>
          <w:szCs w:val="24"/>
        </w:rPr>
        <w:t xml:space="preserve"> потребам та вимогам </w:t>
      </w:r>
      <w:r w:rsidR="005A152F" w:rsidRPr="00DA7DA8">
        <w:rPr>
          <w:rFonts w:ascii="Times New Roman" w:eastAsia="Times New Roman" w:hAnsi="Times New Roman" w:cs="Times New Roman"/>
          <w:i/>
          <w:sz w:val="24"/>
          <w:szCs w:val="24"/>
        </w:rPr>
        <w:t>З</w:t>
      </w:r>
      <w:r w:rsidR="006F49E7" w:rsidRPr="00DA7DA8">
        <w:rPr>
          <w:rFonts w:ascii="Times New Roman" w:eastAsia="Times New Roman" w:hAnsi="Times New Roman" w:cs="Times New Roman"/>
          <w:i/>
          <w:sz w:val="24"/>
          <w:szCs w:val="24"/>
        </w:rPr>
        <w:t xml:space="preserve">амовника.  </w:t>
      </w:r>
    </w:p>
    <w:p w:rsidR="00EB2996" w:rsidRPr="00E00A20" w:rsidRDefault="006F49E7">
      <w:pPr>
        <w:shd w:val="clear" w:color="auto" w:fill="FFFFFF"/>
        <w:spacing w:after="0" w:line="240" w:lineRule="auto"/>
        <w:ind w:firstLine="720"/>
        <w:jc w:val="both"/>
        <w:rPr>
          <w:rFonts w:ascii="Times New Roman" w:eastAsia="Times New Roman" w:hAnsi="Times New Roman" w:cs="Times New Roman"/>
          <w:b/>
          <w:sz w:val="24"/>
          <w:szCs w:val="24"/>
          <w:u w:val="single"/>
        </w:rPr>
      </w:pPr>
      <w:r w:rsidRPr="00E00A20">
        <w:rPr>
          <w:rFonts w:ascii="Times New Roman" w:eastAsia="Times New Roman" w:hAnsi="Times New Roman" w:cs="Times New Roman"/>
          <w:b/>
          <w:sz w:val="24"/>
          <w:szCs w:val="24"/>
          <w:u w:val="single"/>
        </w:rPr>
        <w:t>Норма щодо закупівлі товару з  локалізацією виробництва:</w:t>
      </w:r>
    </w:p>
    <w:p w:rsidR="00EB2996" w:rsidRPr="006B5098" w:rsidRDefault="006F49E7">
      <w:pPr>
        <w:shd w:val="clear" w:color="auto" w:fill="FFFFFF"/>
        <w:spacing w:after="0" w:line="240" w:lineRule="auto"/>
        <w:ind w:firstLine="720"/>
        <w:jc w:val="both"/>
        <w:rPr>
          <w:rFonts w:ascii="Times New Roman" w:eastAsia="Times New Roman" w:hAnsi="Times New Roman" w:cs="Times New Roman"/>
          <w:b/>
          <w:sz w:val="24"/>
          <w:szCs w:val="24"/>
        </w:rPr>
      </w:pPr>
      <w:r w:rsidRPr="006B5098">
        <w:rPr>
          <w:rFonts w:ascii="Times New Roman" w:eastAsia="Times New Roman" w:hAnsi="Times New Roman" w:cs="Times New Roman"/>
          <w:b/>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EB2996" w:rsidRPr="006B5098" w:rsidRDefault="006F49E7">
      <w:pPr>
        <w:shd w:val="clear" w:color="auto" w:fill="FFFFFF"/>
        <w:spacing w:after="0" w:line="240" w:lineRule="auto"/>
        <w:ind w:firstLine="720"/>
        <w:jc w:val="both"/>
        <w:rPr>
          <w:rFonts w:ascii="Times New Roman" w:eastAsia="Times New Roman" w:hAnsi="Times New Roman" w:cs="Times New Roman"/>
          <w:b/>
          <w:sz w:val="24"/>
          <w:szCs w:val="24"/>
        </w:rPr>
      </w:pPr>
      <w:r w:rsidRPr="006B5098">
        <w:rPr>
          <w:rFonts w:ascii="Times New Roman" w:eastAsia="Times New Roman" w:hAnsi="Times New Roman" w:cs="Times New Roman"/>
          <w:b/>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EB2996" w:rsidRPr="006B5098" w:rsidRDefault="006F49E7">
      <w:pPr>
        <w:shd w:val="clear" w:color="auto" w:fill="FFFFFF"/>
        <w:spacing w:after="0" w:line="240" w:lineRule="auto"/>
        <w:ind w:firstLine="720"/>
        <w:jc w:val="both"/>
        <w:rPr>
          <w:rFonts w:ascii="Times New Roman" w:eastAsia="Times New Roman" w:hAnsi="Times New Roman" w:cs="Times New Roman"/>
          <w:b/>
          <w:sz w:val="24"/>
          <w:szCs w:val="24"/>
        </w:rPr>
      </w:pPr>
      <w:r w:rsidRPr="006B5098">
        <w:rPr>
          <w:rFonts w:ascii="Times New Roman" w:eastAsia="Times New Roman" w:hAnsi="Times New Roman" w:cs="Times New Roman"/>
          <w:b/>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EB2996" w:rsidRPr="006B5098" w:rsidRDefault="00EB2996">
      <w:pPr>
        <w:shd w:val="clear" w:color="auto" w:fill="FFFFFF"/>
        <w:spacing w:after="0" w:line="240" w:lineRule="auto"/>
        <w:ind w:firstLine="720"/>
        <w:jc w:val="both"/>
        <w:rPr>
          <w:rFonts w:ascii="Times New Roman" w:eastAsia="Times New Roman" w:hAnsi="Times New Roman" w:cs="Times New Roman"/>
          <w:b/>
          <w:sz w:val="24"/>
          <w:szCs w:val="24"/>
        </w:rPr>
      </w:pPr>
    </w:p>
    <w:p w:rsidR="00EB2996" w:rsidRPr="006F49E7" w:rsidRDefault="006F49E7">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w:t>
      </w:r>
      <w:r w:rsidRPr="006F49E7">
        <w:rPr>
          <w:rFonts w:ascii="Times New Roman" w:eastAsia="Times New Roman" w:hAnsi="Times New Roman" w:cs="Times New Roman"/>
          <w:sz w:val="24"/>
          <w:szCs w:val="24"/>
        </w:rPr>
        <w:t xml:space="preserve">, у тому числі в частині локалізації виробництва, учасник у складі тендерної пропозиції надає:  </w:t>
      </w:r>
    </w:p>
    <w:p w:rsidR="00EB2996" w:rsidRPr="006F49E7" w:rsidRDefault="006F49E7">
      <w:pPr>
        <w:numPr>
          <w:ilvl w:val="0"/>
          <w:numId w:val="1"/>
        </w:numPr>
        <w:tabs>
          <w:tab w:val="left" w:pos="1134"/>
        </w:tabs>
        <w:jc w:val="both"/>
        <w:rPr>
          <w:rFonts w:ascii="Times New Roman" w:eastAsia="Times New Roman" w:hAnsi="Times New Roman" w:cs="Times New Roman"/>
          <w:sz w:val="24"/>
          <w:szCs w:val="24"/>
        </w:rPr>
      </w:pPr>
      <w:r w:rsidRPr="006F49E7">
        <w:rPr>
          <w:rFonts w:ascii="Times New Roman" w:eastAsia="Times New Roman" w:hAnsi="Times New Roman" w:cs="Times New Roman"/>
          <w:sz w:val="24"/>
          <w:szCs w:val="24"/>
        </w:rPr>
        <w:t xml:space="preserve">технічну специфікацію, складена учасником згідно з </w:t>
      </w:r>
      <w:r w:rsidRPr="006F49E7">
        <w:rPr>
          <w:rFonts w:ascii="Times New Roman" w:eastAsia="Times New Roman" w:hAnsi="Times New Roman" w:cs="Times New Roman"/>
          <w:b/>
          <w:i/>
          <w:sz w:val="24"/>
          <w:szCs w:val="24"/>
        </w:rPr>
        <w:t>Таблицею 1:</w:t>
      </w:r>
      <w:r w:rsidRPr="006F49E7">
        <w:rPr>
          <w:rFonts w:ascii="Times New Roman" w:eastAsia="Times New Roman" w:hAnsi="Times New Roman" w:cs="Times New Roman"/>
          <w:sz w:val="24"/>
          <w:szCs w:val="24"/>
        </w:rPr>
        <w:t xml:space="preserve"> </w:t>
      </w:r>
    </w:p>
    <w:p w:rsidR="00EB2996" w:rsidRDefault="006F49E7">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B2996">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EB2996" w:rsidRDefault="006F49E7">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996" w:rsidRDefault="00EB2996">
            <w:pPr>
              <w:spacing w:after="0" w:line="240" w:lineRule="auto"/>
              <w:jc w:val="center"/>
              <w:rPr>
                <w:rFonts w:ascii="Times New Roman" w:eastAsia="Times New Roman" w:hAnsi="Times New Roman" w:cs="Times New Roman"/>
                <w:i/>
                <w:sz w:val="24"/>
                <w:szCs w:val="24"/>
                <w:highlight w:val="white"/>
              </w:rPr>
            </w:pPr>
          </w:p>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EB2996">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B2996">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EB2996" w:rsidRDefault="00EB2996">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B2996" w:rsidRDefault="006F49E7">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EB2996" w:rsidRDefault="00EB2996">
      <w:pPr>
        <w:spacing w:after="0" w:line="240" w:lineRule="auto"/>
        <w:ind w:firstLine="283"/>
        <w:jc w:val="both"/>
        <w:rPr>
          <w:rFonts w:ascii="Times New Roman" w:eastAsia="Times New Roman" w:hAnsi="Times New Roman" w:cs="Times New Roman"/>
          <w:i/>
        </w:rPr>
      </w:pPr>
    </w:p>
    <w:p w:rsidR="00EB2996" w:rsidRPr="002C4E2C" w:rsidRDefault="006F49E7">
      <w:pPr>
        <w:spacing w:after="0" w:line="240" w:lineRule="auto"/>
        <w:ind w:firstLine="283"/>
        <w:jc w:val="both"/>
        <w:rPr>
          <w:rFonts w:ascii="Times New Roman" w:eastAsia="Times New Roman" w:hAnsi="Times New Roman" w:cs="Times New Roman"/>
          <w:i/>
          <w:sz w:val="24"/>
          <w:szCs w:val="24"/>
        </w:rPr>
      </w:pPr>
      <w:r w:rsidRPr="002C4E2C">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C4E2C" w:rsidRPr="002C4E2C" w:rsidRDefault="006F49E7" w:rsidP="002C4E2C">
      <w:pPr>
        <w:numPr>
          <w:ilvl w:val="0"/>
          <w:numId w:val="2"/>
        </w:numPr>
        <w:shd w:val="clear" w:color="auto" w:fill="FFFFFF"/>
        <w:spacing w:after="0" w:line="240" w:lineRule="auto"/>
        <w:ind w:left="0" w:firstLine="566"/>
        <w:jc w:val="both"/>
        <w:rPr>
          <w:rFonts w:ascii="Times New Roman" w:eastAsia="Times New Roman" w:hAnsi="Times New Roman" w:cs="Times New Roman"/>
          <w:sz w:val="24"/>
          <w:szCs w:val="24"/>
        </w:rPr>
      </w:pPr>
      <w:r w:rsidRPr="002C4E2C">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C4E2C" w:rsidRDefault="002C4E2C" w:rsidP="002C4E2C">
      <w:pPr>
        <w:numPr>
          <w:ilvl w:val="0"/>
          <w:numId w:val="2"/>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потреби-опис предмета закупівлі), наведена в цьому додатку до тендерної документації.</w:t>
      </w:r>
    </w:p>
    <w:p w:rsidR="00EB2996" w:rsidRPr="006B5098" w:rsidRDefault="002C4E2C" w:rsidP="002C4E2C">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6F49E7" w:rsidRPr="006B5098">
        <w:rPr>
          <w:rFonts w:ascii="Times New Roman" w:eastAsia="Times New Roman" w:hAnsi="Times New Roman" w:cs="Times New Roman"/>
          <w:b/>
          <w:i/>
          <w:sz w:val="24"/>
          <w:szCs w:val="24"/>
        </w:rPr>
        <w:t xml:space="preserve">● </w:t>
      </w:r>
      <w:r w:rsidR="006F49E7" w:rsidRPr="006B5098">
        <w:rPr>
          <w:rFonts w:ascii="Times New Roman" w:eastAsia="Times New Roman" w:hAnsi="Times New Roman" w:cs="Times New Roman"/>
          <w:sz w:val="24"/>
          <w:szCs w:val="24"/>
        </w:rPr>
        <w:t xml:space="preserve">У разі якщо </w:t>
      </w:r>
      <w:r w:rsidR="006F49E7" w:rsidRPr="006B5098">
        <w:rPr>
          <w:rFonts w:ascii="Times New Roman" w:eastAsia="Times New Roman" w:hAnsi="Times New Roman" w:cs="Times New Roman"/>
          <w:b/>
          <w:sz w:val="24"/>
          <w:szCs w:val="24"/>
        </w:rPr>
        <w:t>вартість оголошеного замовником предмета закупівлі дорівнює або перевищує 200 тисяч гривень</w:t>
      </w:r>
      <w:r w:rsidR="006F49E7" w:rsidRPr="006B5098">
        <w:rPr>
          <w:rFonts w:ascii="Times New Roman" w:eastAsia="Times New Roman" w:hAnsi="Times New Roman" w:cs="Times New Roman"/>
          <w:sz w:val="24"/>
          <w:szCs w:val="24"/>
        </w:rPr>
        <w:t xml:space="preserve">, </w:t>
      </w:r>
      <w:r w:rsidR="006F49E7" w:rsidRPr="006B5098">
        <w:rPr>
          <w:rFonts w:ascii="Times New Roman" w:eastAsia="Times New Roman" w:hAnsi="Times New Roman" w:cs="Times New Roman"/>
          <w:b/>
          <w:sz w:val="24"/>
          <w:szCs w:val="24"/>
        </w:rPr>
        <w:t>надається гарантійний лист</w:t>
      </w:r>
      <w:r w:rsidR="006F49E7" w:rsidRPr="006B5098">
        <w:rPr>
          <w:rFonts w:ascii="Times New Roman" w:eastAsia="Times New Roman" w:hAnsi="Times New Roman" w:cs="Times New Roman"/>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006F49E7" w:rsidRPr="006B5098">
        <w:rPr>
          <w:rFonts w:ascii="Times New Roman" w:eastAsia="Times New Roman" w:hAnsi="Times New Roman" w:cs="Times New Roman"/>
          <w:b/>
          <w:sz w:val="24"/>
          <w:szCs w:val="24"/>
        </w:rPr>
        <w:t>дорівнює чи перевищує 10 відсотків</w:t>
      </w:r>
      <w:r w:rsidR="006F49E7" w:rsidRPr="006B5098">
        <w:rPr>
          <w:rFonts w:ascii="Times New Roman" w:eastAsia="Times New Roman" w:hAnsi="Times New Roman" w:cs="Times New Roman"/>
          <w:sz w:val="24"/>
          <w:szCs w:val="24"/>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006F49E7" w:rsidRPr="006B5098">
        <w:rPr>
          <w:rFonts w:ascii="Times New Roman" w:eastAsia="Times New Roman" w:hAnsi="Times New Roman" w:cs="Times New Roman"/>
          <w:i/>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006F49E7" w:rsidRPr="006B5098">
        <w:rPr>
          <w:rFonts w:ascii="Times New Roman" w:eastAsia="Times New Roman" w:hAnsi="Times New Roman" w:cs="Times New Roman"/>
          <w:sz w:val="24"/>
          <w:szCs w:val="24"/>
        </w:rPr>
        <w:t>).</w:t>
      </w:r>
    </w:p>
    <w:p w:rsidR="00EB2996" w:rsidRPr="006B5098" w:rsidRDefault="006F49E7">
      <w:pPr>
        <w:shd w:val="clear" w:color="auto" w:fill="FFFFFF"/>
        <w:spacing w:after="0" w:line="240" w:lineRule="auto"/>
        <w:ind w:firstLine="720"/>
        <w:jc w:val="both"/>
        <w:rPr>
          <w:rFonts w:ascii="Times New Roman" w:eastAsia="Times New Roman" w:hAnsi="Times New Roman" w:cs="Times New Roman"/>
          <w:sz w:val="24"/>
          <w:szCs w:val="24"/>
        </w:rPr>
      </w:pPr>
      <w:r w:rsidRPr="006B5098">
        <w:rPr>
          <w:rFonts w:ascii="Times New Roman" w:eastAsia="Times New Roman" w:hAnsi="Times New Roman" w:cs="Times New Roman"/>
          <w:b/>
          <w:sz w:val="24"/>
          <w:szCs w:val="24"/>
        </w:rPr>
        <w:t>Вимога щодо надання гарантійного листа не застосовується</w:t>
      </w:r>
      <w:r w:rsidRPr="006B5098">
        <w:rPr>
          <w:rFonts w:ascii="Times New Roman" w:eastAsia="Times New Roman" w:hAnsi="Times New Roman" w:cs="Times New Roman"/>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6B5098">
        <w:rPr>
          <w:rFonts w:ascii="Times New Roman" w:eastAsia="Times New Roman" w:hAnsi="Times New Roman" w:cs="Times New Roman"/>
          <w:sz w:val="24"/>
          <w:szCs w:val="24"/>
        </w:rPr>
        <w:t>Марракеші</w:t>
      </w:r>
      <w:proofErr w:type="spellEnd"/>
      <w:r w:rsidRPr="006B5098">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97B9F" w:rsidRPr="0054601C" w:rsidRDefault="006F49E7" w:rsidP="00B97B9F">
      <w:pPr>
        <w:spacing w:after="0" w:line="240" w:lineRule="auto"/>
        <w:ind w:firstLine="284"/>
        <w:jc w:val="center"/>
        <w:rPr>
          <w:rFonts w:ascii="Times New Roman" w:hAnsi="Times New Roman"/>
          <w:b/>
          <w:sz w:val="24"/>
          <w:szCs w:val="24"/>
        </w:rPr>
      </w:pPr>
      <w:r>
        <w:rPr>
          <w:rFonts w:ascii="Times New Roman" w:eastAsia="Times New Roman" w:hAnsi="Times New Roman" w:cs="Times New Roman"/>
          <w:b/>
          <w:i/>
          <w:sz w:val="24"/>
          <w:szCs w:val="24"/>
        </w:rPr>
        <w:t xml:space="preserve"> </w:t>
      </w:r>
      <w:r w:rsidR="00B97B9F" w:rsidRPr="0054601C">
        <w:rPr>
          <w:rFonts w:ascii="Times New Roman" w:hAnsi="Times New Roman"/>
          <w:b/>
          <w:sz w:val="24"/>
          <w:szCs w:val="24"/>
        </w:rPr>
        <w:t>Вимоги до технічних та якісних характеристик предмета закупівлі.</w:t>
      </w:r>
    </w:p>
    <w:p w:rsidR="00B97B9F" w:rsidRPr="00E53DB2" w:rsidRDefault="00B97B9F" w:rsidP="00B97B9F">
      <w:pPr>
        <w:pStyle w:val="afa"/>
        <w:numPr>
          <w:ilvl w:val="0"/>
          <w:numId w:val="3"/>
        </w:numPr>
        <w:spacing w:after="160" w:line="252" w:lineRule="auto"/>
        <w:ind w:left="0" w:firstLine="360"/>
        <w:jc w:val="both"/>
        <w:rPr>
          <w:rFonts w:ascii="Times New Roman" w:hAnsi="Times New Roman" w:cs="Times New Roman"/>
          <w:sz w:val="24"/>
          <w:szCs w:val="24"/>
        </w:rPr>
      </w:pPr>
      <w:r w:rsidRPr="00B107FF">
        <w:rPr>
          <w:rFonts w:ascii="Times New Roman" w:eastAsia="Times New Roman" w:hAnsi="Times New Roman" w:cs="Times New Roman"/>
          <w:sz w:val="24"/>
          <w:szCs w:val="24"/>
          <w:lang w:eastAsia="ru-RU"/>
        </w:rPr>
        <w:t xml:space="preserve">Якість товарів, що є предметом закупівлі, повинна відповідати діючим в Україні </w:t>
      </w:r>
      <w:proofErr w:type="spellStart"/>
      <w:r w:rsidRPr="00B107FF">
        <w:rPr>
          <w:rFonts w:ascii="Times New Roman" w:eastAsia="Times New Roman" w:hAnsi="Times New Roman" w:cs="Times New Roman"/>
          <w:sz w:val="24"/>
          <w:szCs w:val="24"/>
          <w:lang w:eastAsia="ru-RU"/>
        </w:rPr>
        <w:t>Держстандартам</w:t>
      </w:r>
      <w:proofErr w:type="spellEnd"/>
      <w:r w:rsidRPr="00B107FF">
        <w:rPr>
          <w:rFonts w:ascii="Times New Roman" w:eastAsia="Times New Roman" w:hAnsi="Times New Roman" w:cs="Times New Roman"/>
          <w:sz w:val="24"/>
          <w:szCs w:val="24"/>
          <w:lang w:eastAsia="ru-RU"/>
        </w:rPr>
        <w:t xml:space="preserve"> та ДСТУ підприємства - виробника і підтверджуватися копією сертифіката відповідності для серійного виробництва.</w:t>
      </w:r>
      <w:r w:rsidRPr="00B107FF">
        <w:rPr>
          <w:rFonts w:ascii="Times New Roman" w:hAnsi="Times New Roman" w:cs="Times New Roman"/>
          <w:bCs/>
          <w:lang w:eastAsia="uk-UA"/>
        </w:rPr>
        <w:t xml:space="preserve"> </w:t>
      </w:r>
      <w:r w:rsidRPr="00B107FF">
        <w:rPr>
          <w:rFonts w:ascii="Times New Roman" w:hAnsi="Times New Roman" w:cs="Times New Roman"/>
          <w:bCs/>
          <w:sz w:val="24"/>
          <w:szCs w:val="24"/>
          <w:lang w:eastAsia="uk-UA"/>
        </w:rPr>
        <w:t xml:space="preserve">Сертифікат відповідності повинен </w:t>
      </w:r>
      <w:r w:rsidRPr="00E53DB2">
        <w:rPr>
          <w:rFonts w:ascii="Times New Roman" w:hAnsi="Times New Roman" w:cs="Times New Roman"/>
          <w:bCs/>
          <w:sz w:val="24"/>
          <w:szCs w:val="24"/>
          <w:lang w:eastAsia="uk-UA"/>
        </w:rPr>
        <w:t>бути діючим на дату розкриття</w:t>
      </w:r>
      <w:r w:rsidRPr="00550167">
        <w:rPr>
          <w:rFonts w:ascii="Times New Roman" w:hAnsi="Times New Roman" w:cs="Times New Roman"/>
          <w:bCs/>
          <w:sz w:val="24"/>
          <w:szCs w:val="24"/>
          <w:lang w:val="ru-RU" w:eastAsia="uk-UA"/>
        </w:rPr>
        <w:t xml:space="preserve"> </w:t>
      </w:r>
      <w:r>
        <w:rPr>
          <w:rFonts w:ascii="Times New Roman" w:hAnsi="Times New Roman" w:cs="Times New Roman"/>
          <w:bCs/>
          <w:sz w:val="24"/>
          <w:szCs w:val="24"/>
          <w:lang w:eastAsia="uk-UA"/>
        </w:rPr>
        <w:t>даної</w:t>
      </w:r>
      <w:r w:rsidRPr="00E53DB2">
        <w:rPr>
          <w:rFonts w:ascii="Times New Roman" w:hAnsi="Times New Roman" w:cs="Times New Roman"/>
          <w:bCs/>
          <w:sz w:val="24"/>
          <w:szCs w:val="24"/>
          <w:lang w:eastAsia="uk-UA"/>
        </w:rPr>
        <w:t xml:space="preserve"> пропозиції.</w:t>
      </w:r>
    </w:p>
    <w:p w:rsidR="00B97B9F" w:rsidRPr="00EC1154" w:rsidRDefault="00B97B9F" w:rsidP="00B97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EC1154">
        <w:rPr>
          <w:rFonts w:ascii="Times New Roman" w:hAnsi="Times New Roman" w:cs="Times New Roman"/>
          <w:sz w:val="24"/>
          <w:szCs w:val="24"/>
        </w:rPr>
        <w:t xml:space="preserve">Вся продукція повинна мати високий рівень якості та відповідність зі стандартами, що діють на території України ГОСТ, ДСТУ, ТУ, затвердженими на даний вид </w:t>
      </w:r>
      <w:r>
        <w:rPr>
          <w:rFonts w:ascii="Times New Roman" w:hAnsi="Times New Roman" w:cs="Times New Roman"/>
          <w:sz w:val="24"/>
          <w:szCs w:val="24"/>
        </w:rPr>
        <w:t>т</w:t>
      </w:r>
      <w:r w:rsidRPr="00EC1154">
        <w:rPr>
          <w:rFonts w:ascii="Times New Roman" w:hAnsi="Times New Roman" w:cs="Times New Roman"/>
          <w:sz w:val="24"/>
          <w:szCs w:val="24"/>
        </w:rPr>
        <w:t>овару.</w:t>
      </w:r>
    </w:p>
    <w:p w:rsidR="00B97B9F" w:rsidRDefault="00B97B9F" w:rsidP="00B97B9F">
      <w:pPr>
        <w:pStyle w:val="af8"/>
        <w:tabs>
          <w:tab w:val="left" w:pos="0"/>
        </w:tabs>
        <w:spacing w:after="0"/>
        <w:ind w:left="0"/>
        <w:jc w:val="both"/>
        <w:rPr>
          <w:rFonts w:eastAsia="Times New Roman"/>
          <w:lang w:eastAsia="ru-RU"/>
        </w:rPr>
      </w:pPr>
      <w:r w:rsidRPr="00F75515">
        <w:t xml:space="preserve">      3.</w:t>
      </w:r>
      <w:r w:rsidRPr="00B97B9F">
        <w:rPr>
          <w:rFonts w:eastAsia="Times New Roman"/>
          <w:lang w:eastAsia="ru-RU"/>
        </w:rPr>
        <w:t xml:space="preserve"> </w:t>
      </w:r>
      <w:r>
        <w:rPr>
          <w:rFonts w:eastAsia="Times New Roman"/>
          <w:lang w:eastAsia="ru-RU"/>
        </w:rPr>
        <w:t>Т</w:t>
      </w:r>
      <w:r w:rsidRPr="00B107FF">
        <w:rPr>
          <w:rFonts w:eastAsia="Times New Roman"/>
          <w:lang w:eastAsia="ru-RU"/>
        </w:rPr>
        <w:t>овар, що є предметом закупівлі</w:t>
      </w:r>
      <w:r>
        <w:rPr>
          <w:rFonts w:eastAsia="Times New Roman"/>
          <w:lang w:eastAsia="ru-RU"/>
        </w:rPr>
        <w:t>, повинен бути новим.</w:t>
      </w:r>
    </w:p>
    <w:p w:rsidR="00B97B9F" w:rsidRPr="00F75515" w:rsidRDefault="00B97B9F" w:rsidP="00B97B9F">
      <w:pPr>
        <w:pStyle w:val="af8"/>
        <w:tabs>
          <w:tab w:val="left" w:pos="0"/>
        </w:tabs>
        <w:spacing w:after="0"/>
        <w:ind w:left="0"/>
        <w:jc w:val="both"/>
      </w:pPr>
      <w:r>
        <w:rPr>
          <w:rFonts w:eastAsia="Times New Roman"/>
          <w:lang w:eastAsia="ru-RU"/>
        </w:rPr>
        <w:t xml:space="preserve">      4.</w:t>
      </w:r>
      <w:bookmarkStart w:id="1" w:name="_GoBack"/>
      <w:bookmarkEnd w:id="1"/>
      <w:r w:rsidRPr="00F75515">
        <w:t xml:space="preserve"> </w:t>
      </w:r>
      <w:r w:rsidRPr="00F75515">
        <w:t xml:space="preserve">Рік виробництва: 2021 - 2022 рік. </w:t>
      </w:r>
    </w:p>
    <w:p w:rsidR="00B97B9F" w:rsidRDefault="00B97B9F" w:rsidP="00B97B9F">
      <w:pPr>
        <w:pStyle w:val="af8"/>
        <w:tabs>
          <w:tab w:val="left" w:pos="0"/>
        </w:tabs>
        <w:spacing w:after="0"/>
        <w:ind w:left="0"/>
        <w:jc w:val="both"/>
        <w:rPr>
          <w:b/>
        </w:rPr>
      </w:pPr>
      <w:r>
        <w:rPr>
          <w:b/>
        </w:rPr>
        <w:t>Пропозиції, що не відповідають усім вказаним вимогам,  відхиляються</w:t>
      </w:r>
    </w:p>
    <w:p w:rsidR="00B97B9F" w:rsidRDefault="00B97B9F" w:rsidP="00B97B9F">
      <w:pPr>
        <w:shd w:val="clear" w:color="auto" w:fill="FFFFFF"/>
        <w:spacing w:after="0" w:line="240" w:lineRule="auto"/>
        <w:ind w:firstLine="460"/>
        <w:jc w:val="both"/>
        <w:rPr>
          <w:rFonts w:ascii="Times New Roman" w:eastAsia="Times New Roman" w:hAnsi="Times New Roman" w:cs="Times New Roman"/>
          <w:b/>
          <w:i/>
          <w:sz w:val="24"/>
          <w:szCs w:val="24"/>
        </w:rPr>
      </w:pPr>
    </w:p>
    <w:p w:rsidR="00B97B9F" w:rsidRPr="00D94D2C" w:rsidRDefault="00B97B9F" w:rsidP="00B97B9F">
      <w:pPr>
        <w:widowControl w:val="0"/>
        <w:spacing w:after="0" w:line="240" w:lineRule="auto"/>
        <w:ind w:firstLine="426"/>
        <w:jc w:val="both"/>
        <w:rPr>
          <w:rFonts w:ascii="Times New Roman" w:hAnsi="Times New Roman"/>
          <w:iCs/>
          <w:sz w:val="24"/>
          <w:szCs w:val="24"/>
          <w:u w:val="single"/>
          <w:lang w:eastAsia="ar-SA"/>
        </w:rPr>
      </w:pPr>
      <w:r w:rsidRPr="00D94D2C">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B97B9F" w:rsidRPr="009733D5" w:rsidRDefault="00B97B9F" w:rsidP="00B97B9F">
      <w:pPr>
        <w:shd w:val="clear" w:color="auto" w:fill="FFFFFF"/>
        <w:spacing w:after="0" w:line="240" w:lineRule="auto"/>
        <w:jc w:val="center"/>
        <w:rPr>
          <w:rFonts w:ascii="Times New Roman" w:hAnsi="Times New Roman"/>
          <w:iCs/>
          <w:sz w:val="24"/>
          <w:szCs w:val="24"/>
          <w:lang w:eastAsia="ar-SA"/>
        </w:rPr>
      </w:pPr>
      <w:r w:rsidRPr="00D94D2C">
        <w:rPr>
          <w:rFonts w:ascii="Times New Roman" w:hAnsi="Times New Roman"/>
          <w:iCs/>
          <w:sz w:val="24"/>
          <w:szCs w:val="24"/>
          <w:lang w:eastAsia="ar-SA"/>
        </w:rPr>
        <w:t>(</w:t>
      </w:r>
      <w:r>
        <w:rPr>
          <w:rFonts w:ascii="Times New Roman" w:hAnsi="Times New Roman"/>
          <w:iCs/>
          <w:sz w:val="24"/>
          <w:szCs w:val="24"/>
          <w:lang w:eastAsia="ar-SA"/>
        </w:rPr>
        <w:t>у разі використання</w:t>
      </w:r>
      <w:r w:rsidRPr="00D94D2C">
        <w:rPr>
          <w:rFonts w:ascii="Times New Roman" w:hAnsi="Times New Roman"/>
          <w:iCs/>
          <w:sz w:val="24"/>
          <w:szCs w:val="24"/>
          <w:lang w:eastAsia="ar-SA"/>
        </w:rPr>
        <w:t>)</w:t>
      </w:r>
    </w:p>
    <w:p w:rsidR="00B97B9F" w:rsidRDefault="00B97B9F" w:rsidP="00B97B9F">
      <w:pPr>
        <w:shd w:val="clear" w:color="auto" w:fill="FFFFFF"/>
        <w:spacing w:after="0" w:line="240" w:lineRule="auto"/>
        <w:jc w:val="both"/>
        <w:rPr>
          <w:rFonts w:ascii="Times New Roman" w:eastAsia="Times New Roman" w:hAnsi="Times New Roman" w:cs="Times New Roman"/>
          <w:b/>
          <w:i/>
          <w:sz w:val="24"/>
          <w:szCs w:val="24"/>
        </w:rPr>
      </w:pPr>
    </w:p>
    <w:p w:rsidR="00EB2996" w:rsidRDefault="00EB2996">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sectPr w:rsidR="00EB299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uk-UA"/>
      </w:rPr>
    </w:lvl>
  </w:abstractNum>
  <w:abstractNum w:abstractNumId="1">
    <w:nsid w:val="2D5B39DB"/>
    <w:multiLevelType w:val="multilevel"/>
    <w:tmpl w:val="9C2CEDCC"/>
    <w:lvl w:ilvl="0">
      <w:start w:val="1"/>
      <w:numFmt w:val="bullet"/>
      <w:lvlText w:val="●"/>
      <w:lvlJc w:val="left"/>
      <w:pPr>
        <w:ind w:left="7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DB5351"/>
    <w:multiLevelType w:val="multilevel"/>
    <w:tmpl w:val="393C3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
  <w:rsids>
    <w:rsidRoot w:val="00EB2996"/>
    <w:rsid w:val="0004594E"/>
    <w:rsid w:val="002B2098"/>
    <w:rsid w:val="002C4E2C"/>
    <w:rsid w:val="003A4AC4"/>
    <w:rsid w:val="005A152F"/>
    <w:rsid w:val="0069406D"/>
    <w:rsid w:val="006B5098"/>
    <w:rsid w:val="006F49E7"/>
    <w:rsid w:val="008C5B5E"/>
    <w:rsid w:val="009D3C30"/>
    <w:rsid w:val="00AA1886"/>
    <w:rsid w:val="00B97B9F"/>
    <w:rsid w:val="00C71262"/>
    <w:rsid w:val="00D52288"/>
    <w:rsid w:val="00DA7DA8"/>
    <w:rsid w:val="00E00A20"/>
    <w:rsid w:val="00E84025"/>
    <w:rsid w:val="00EB2996"/>
    <w:rsid w:val="00F77ECA"/>
    <w:rsid w:val="00FA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9D3C30"/>
    <w:rPr>
      <w:i/>
      <w:iCs/>
    </w:rPr>
  </w:style>
  <w:style w:type="paragraph" w:styleId="af6">
    <w:name w:val="Normal (Web)"/>
    <w:basedOn w:val="a"/>
    <w:uiPriority w:val="99"/>
    <w:semiHidden/>
    <w:unhideWhenUsed/>
    <w:rsid w:val="002B209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7">
    <w:name w:val="Strong"/>
    <w:basedOn w:val="a0"/>
    <w:uiPriority w:val="22"/>
    <w:qFormat/>
    <w:rsid w:val="002B2098"/>
    <w:rPr>
      <w:b/>
      <w:bCs/>
    </w:rPr>
  </w:style>
  <w:style w:type="character" w:customStyle="1" w:styleId="cs-similar-productsprice">
    <w:name w:val="cs-similar-products__price"/>
    <w:basedOn w:val="a0"/>
    <w:rsid w:val="002B2098"/>
  </w:style>
  <w:style w:type="character" w:customStyle="1" w:styleId="notranslate">
    <w:name w:val="notranslate"/>
    <w:basedOn w:val="a0"/>
    <w:rsid w:val="002B2098"/>
  </w:style>
  <w:style w:type="paragraph" w:styleId="af8">
    <w:name w:val="Body Text Indent"/>
    <w:basedOn w:val="a"/>
    <w:link w:val="af9"/>
    <w:rsid w:val="00B97B9F"/>
    <w:pPr>
      <w:suppressAutoHyphens/>
      <w:spacing w:after="120" w:line="240" w:lineRule="auto"/>
      <w:ind w:left="283"/>
    </w:pPr>
    <w:rPr>
      <w:rFonts w:ascii="Times New Roman" w:hAnsi="Times New Roman" w:cs="Times New Roman"/>
      <w:sz w:val="24"/>
      <w:szCs w:val="24"/>
      <w:lang w:eastAsia="zh-CN"/>
    </w:rPr>
  </w:style>
  <w:style w:type="character" w:customStyle="1" w:styleId="af9">
    <w:name w:val="Основной текст с отступом Знак"/>
    <w:basedOn w:val="a0"/>
    <w:link w:val="af8"/>
    <w:rsid w:val="00B97B9F"/>
    <w:rPr>
      <w:rFonts w:ascii="Times New Roman" w:hAnsi="Times New Roman" w:cs="Times New Roman"/>
      <w:sz w:val="24"/>
      <w:szCs w:val="24"/>
      <w:lang w:eastAsia="zh-CN"/>
    </w:rPr>
  </w:style>
  <w:style w:type="paragraph" w:customStyle="1" w:styleId="afa">
    <w:name w:val="Абзац списку"/>
    <w:basedOn w:val="a"/>
    <w:rsid w:val="00B97B9F"/>
    <w:pPr>
      <w:suppressAutoHyphens/>
      <w:spacing w:after="200" w:line="276" w:lineRule="auto"/>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9D3C30"/>
    <w:rPr>
      <w:i/>
      <w:iCs/>
    </w:rPr>
  </w:style>
  <w:style w:type="paragraph" w:styleId="af6">
    <w:name w:val="Normal (Web)"/>
    <w:basedOn w:val="a"/>
    <w:uiPriority w:val="99"/>
    <w:semiHidden/>
    <w:unhideWhenUsed/>
    <w:rsid w:val="002B209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7">
    <w:name w:val="Strong"/>
    <w:basedOn w:val="a0"/>
    <w:uiPriority w:val="22"/>
    <w:qFormat/>
    <w:rsid w:val="002B2098"/>
    <w:rPr>
      <w:b/>
      <w:bCs/>
    </w:rPr>
  </w:style>
  <w:style w:type="character" w:customStyle="1" w:styleId="cs-similar-productsprice">
    <w:name w:val="cs-similar-products__price"/>
    <w:basedOn w:val="a0"/>
    <w:rsid w:val="002B2098"/>
  </w:style>
  <w:style w:type="character" w:customStyle="1" w:styleId="notranslate">
    <w:name w:val="notranslate"/>
    <w:basedOn w:val="a0"/>
    <w:rsid w:val="002B2098"/>
  </w:style>
  <w:style w:type="paragraph" w:styleId="af8">
    <w:name w:val="Body Text Indent"/>
    <w:basedOn w:val="a"/>
    <w:link w:val="af9"/>
    <w:rsid w:val="00B97B9F"/>
    <w:pPr>
      <w:suppressAutoHyphens/>
      <w:spacing w:after="120" w:line="240" w:lineRule="auto"/>
      <w:ind w:left="283"/>
    </w:pPr>
    <w:rPr>
      <w:rFonts w:ascii="Times New Roman" w:hAnsi="Times New Roman" w:cs="Times New Roman"/>
      <w:sz w:val="24"/>
      <w:szCs w:val="24"/>
      <w:lang w:eastAsia="zh-CN"/>
    </w:rPr>
  </w:style>
  <w:style w:type="character" w:customStyle="1" w:styleId="af9">
    <w:name w:val="Основной текст с отступом Знак"/>
    <w:basedOn w:val="a0"/>
    <w:link w:val="af8"/>
    <w:rsid w:val="00B97B9F"/>
    <w:rPr>
      <w:rFonts w:ascii="Times New Roman" w:hAnsi="Times New Roman" w:cs="Times New Roman"/>
      <w:sz w:val="24"/>
      <w:szCs w:val="24"/>
      <w:lang w:eastAsia="zh-CN"/>
    </w:rPr>
  </w:style>
  <w:style w:type="paragraph" w:customStyle="1" w:styleId="afa">
    <w:name w:val="Абзац списку"/>
    <w:basedOn w:val="a"/>
    <w:rsid w:val="00B97B9F"/>
    <w:pPr>
      <w:suppressAutoHyphens/>
      <w:spacing w:after="200" w:line="276" w:lineRule="auto"/>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048">
      <w:bodyDiv w:val="1"/>
      <w:marLeft w:val="0"/>
      <w:marRight w:val="0"/>
      <w:marTop w:val="0"/>
      <w:marBottom w:val="0"/>
      <w:divBdr>
        <w:top w:val="none" w:sz="0" w:space="0" w:color="auto"/>
        <w:left w:val="none" w:sz="0" w:space="0" w:color="auto"/>
        <w:bottom w:val="none" w:sz="0" w:space="0" w:color="auto"/>
        <w:right w:val="none" w:sz="0" w:space="0" w:color="auto"/>
      </w:divBdr>
      <w:divsChild>
        <w:div w:id="2100902971">
          <w:marLeft w:val="0"/>
          <w:marRight w:val="0"/>
          <w:marTop w:val="0"/>
          <w:marBottom w:val="600"/>
          <w:divBdr>
            <w:top w:val="single" w:sz="18" w:space="15" w:color="404A57"/>
            <w:left w:val="none" w:sz="0" w:space="8" w:color="auto"/>
            <w:bottom w:val="none" w:sz="0" w:space="15" w:color="auto"/>
            <w:right w:val="none" w:sz="0" w:space="8" w:color="auto"/>
          </w:divBdr>
          <w:divsChild>
            <w:div w:id="986128246">
              <w:marLeft w:val="0"/>
              <w:marRight w:val="0"/>
              <w:marTop w:val="0"/>
              <w:marBottom w:val="0"/>
              <w:divBdr>
                <w:top w:val="none" w:sz="0" w:space="0" w:color="auto"/>
                <w:left w:val="none" w:sz="0" w:space="0" w:color="auto"/>
                <w:bottom w:val="none" w:sz="0" w:space="0" w:color="auto"/>
                <w:right w:val="none" w:sz="0" w:space="0" w:color="auto"/>
              </w:divBdr>
              <w:divsChild>
                <w:div w:id="1422412123">
                  <w:marLeft w:val="0"/>
                  <w:marRight w:val="0"/>
                  <w:marTop w:val="0"/>
                  <w:marBottom w:val="0"/>
                  <w:divBdr>
                    <w:top w:val="none" w:sz="0" w:space="0" w:color="auto"/>
                    <w:left w:val="none" w:sz="0" w:space="0" w:color="auto"/>
                    <w:bottom w:val="none" w:sz="0" w:space="0" w:color="auto"/>
                    <w:right w:val="none" w:sz="0" w:space="0" w:color="auto"/>
                  </w:divBdr>
                  <w:divsChild>
                    <w:div w:id="1254709019">
                      <w:marLeft w:val="0"/>
                      <w:marRight w:val="0"/>
                      <w:marTop w:val="0"/>
                      <w:marBottom w:val="0"/>
                      <w:divBdr>
                        <w:top w:val="none" w:sz="0" w:space="0" w:color="auto"/>
                        <w:left w:val="none" w:sz="0" w:space="0" w:color="auto"/>
                        <w:bottom w:val="none" w:sz="0" w:space="0" w:color="auto"/>
                        <w:right w:val="none" w:sz="0" w:space="0" w:color="auto"/>
                      </w:divBdr>
                      <w:divsChild>
                        <w:div w:id="8487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81002">
          <w:marLeft w:val="0"/>
          <w:marRight w:val="0"/>
          <w:marTop w:val="0"/>
          <w:marBottom w:val="0"/>
          <w:divBdr>
            <w:top w:val="none" w:sz="0" w:space="0" w:color="auto"/>
            <w:left w:val="none" w:sz="0" w:space="0" w:color="auto"/>
            <w:bottom w:val="none" w:sz="0" w:space="0" w:color="auto"/>
            <w:right w:val="none" w:sz="0" w:space="0" w:color="auto"/>
          </w:divBdr>
          <w:divsChild>
            <w:div w:id="561018936">
              <w:marLeft w:val="0"/>
              <w:marRight w:val="0"/>
              <w:marTop w:val="0"/>
              <w:marBottom w:val="0"/>
              <w:divBdr>
                <w:top w:val="none" w:sz="0" w:space="0" w:color="auto"/>
                <w:left w:val="none" w:sz="0" w:space="0" w:color="auto"/>
                <w:bottom w:val="none" w:sz="0" w:space="0" w:color="auto"/>
                <w:right w:val="none" w:sz="0" w:space="0" w:color="auto"/>
              </w:divBdr>
              <w:divsChild>
                <w:div w:id="233779147">
                  <w:marLeft w:val="0"/>
                  <w:marRight w:val="0"/>
                  <w:marTop w:val="0"/>
                  <w:marBottom w:val="600"/>
                  <w:divBdr>
                    <w:top w:val="none" w:sz="0" w:space="0" w:color="auto"/>
                    <w:left w:val="none" w:sz="0" w:space="0" w:color="auto"/>
                    <w:bottom w:val="none" w:sz="0" w:space="0" w:color="auto"/>
                    <w:right w:val="none" w:sz="0" w:space="0" w:color="auto"/>
                  </w:divBdr>
                  <w:divsChild>
                    <w:div w:id="1203514042">
                      <w:marLeft w:val="0"/>
                      <w:marRight w:val="0"/>
                      <w:marTop w:val="0"/>
                      <w:marBottom w:val="0"/>
                      <w:divBdr>
                        <w:top w:val="none" w:sz="0" w:space="0" w:color="auto"/>
                        <w:left w:val="none" w:sz="0" w:space="0" w:color="auto"/>
                        <w:bottom w:val="none" w:sz="0" w:space="0" w:color="auto"/>
                        <w:right w:val="none" w:sz="0" w:space="0" w:color="auto"/>
                      </w:divBdr>
                    </w:div>
                    <w:div w:id="854001912">
                      <w:marLeft w:val="0"/>
                      <w:marRight w:val="0"/>
                      <w:marTop w:val="0"/>
                      <w:marBottom w:val="0"/>
                      <w:divBdr>
                        <w:top w:val="single" w:sz="18" w:space="15" w:color="404A57"/>
                        <w:left w:val="none" w:sz="0" w:space="8" w:color="auto"/>
                        <w:bottom w:val="none" w:sz="0" w:space="15" w:color="auto"/>
                        <w:right w:val="none" w:sz="0" w:space="8" w:color="auto"/>
                      </w:divBdr>
                      <w:divsChild>
                        <w:div w:id="1403722712">
                          <w:marLeft w:val="-121"/>
                          <w:marRight w:val="0"/>
                          <w:marTop w:val="0"/>
                          <w:marBottom w:val="0"/>
                          <w:divBdr>
                            <w:top w:val="none" w:sz="0" w:space="0" w:color="auto"/>
                            <w:left w:val="none" w:sz="0" w:space="0" w:color="auto"/>
                            <w:bottom w:val="none" w:sz="0" w:space="0" w:color="auto"/>
                            <w:right w:val="none" w:sz="0" w:space="0" w:color="auto"/>
                          </w:divBdr>
                          <w:divsChild>
                            <w:div w:id="765467954">
                              <w:marLeft w:val="123"/>
                              <w:marRight w:val="0"/>
                              <w:marTop w:val="0"/>
                              <w:marBottom w:val="0"/>
                              <w:divBdr>
                                <w:top w:val="none" w:sz="0" w:space="0" w:color="auto"/>
                                <w:left w:val="none" w:sz="0" w:space="0" w:color="auto"/>
                                <w:bottom w:val="none" w:sz="0" w:space="0" w:color="auto"/>
                                <w:right w:val="none" w:sz="0" w:space="0" w:color="auto"/>
                              </w:divBdr>
                            </w:div>
                            <w:div w:id="312376818">
                              <w:marLeft w:val="1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ime-agro.com.ua/ua/p1024295008-reduktora-razbrasyvateli-1000l.html"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15269F-25A0-4049-9C44-C3423719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user03</cp:lastModifiedBy>
  <cp:revision>3</cp:revision>
  <dcterms:created xsi:type="dcterms:W3CDTF">2022-11-29T14:18:00Z</dcterms:created>
  <dcterms:modified xsi:type="dcterms:W3CDTF">2022-11-29T14:23:00Z</dcterms:modified>
</cp:coreProperties>
</file>