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B003D" w14:textId="77777777" w:rsidR="00523DF0" w:rsidRPr="00523DF0" w:rsidRDefault="00523DF0" w:rsidP="00523DF0">
      <w:pPr>
        <w:spacing w:after="0" w:line="240" w:lineRule="auto"/>
        <w:ind w:left="720" w:firstLine="4100"/>
        <w:jc w:val="right"/>
        <w:rPr>
          <w:rFonts w:ascii="Times New Roman" w:eastAsia="Times New Roman" w:hAnsi="Times New Roman" w:cs="Times New Roman"/>
          <w:b/>
          <w:lang w:eastAsia="ru-RU"/>
        </w:rPr>
      </w:pPr>
      <w:r w:rsidRPr="00523DF0">
        <w:rPr>
          <w:rFonts w:ascii="Times New Roman" w:eastAsia="Times New Roman" w:hAnsi="Times New Roman" w:cs="Times New Roman"/>
          <w:b/>
          <w:lang w:eastAsia="ru-RU"/>
        </w:rPr>
        <w:t>ДОДАТОК 4</w:t>
      </w:r>
    </w:p>
    <w:p w14:paraId="3154E340" w14:textId="77777777" w:rsidR="00523DF0" w:rsidRPr="00523DF0" w:rsidRDefault="00523DF0" w:rsidP="00523DF0">
      <w:pPr>
        <w:spacing w:after="0" w:line="240" w:lineRule="auto"/>
        <w:ind w:left="720" w:firstLine="4100"/>
        <w:jc w:val="right"/>
        <w:rPr>
          <w:rFonts w:ascii="Times New Roman" w:eastAsia="Times New Roman" w:hAnsi="Times New Roman" w:cs="Times New Roman"/>
          <w:i/>
          <w:lang w:eastAsia="ru-RU"/>
        </w:rPr>
      </w:pPr>
      <w:r w:rsidRPr="00523DF0">
        <w:rPr>
          <w:rFonts w:ascii="Times New Roman" w:eastAsia="Times New Roman" w:hAnsi="Times New Roman" w:cs="Times New Roman"/>
          <w:i/>
          <w:lang w:eastAsia="ru-RU"/>
        </w:rPr>
        <w:t>до тендерної документації</w:t>
      </w:r>
    </w:p>
    <w:p w14:paraId="209EE5D8" w14:textId="77777777" w:rsidR="00523DF0" w:rsidRPr="00523DF0" w:rsidRDefault="00523DF0" w:rsidP="00523DF0">
      <w:pPr>
        <w:spacing w:after="0" w:line="240" w:lineRule="auto"/>
        <w:ind w:left="720" w:firstLine="4100"/>
        <w:jc w:val="right"/>
        <w:rPr>
          <w:rFonts w:ascii="Times New Roman" w:eastAsia="Times New Roman" w:hAnsi="Times New Roman" w:cs="Times New Roman"/>
          <w:lang w:eastAsia="ru-RU"/>
        </w:rPr>
      </w:pPr>
    </w:p>
    <w:p w14:paraId="0AE44FE9" w14:textId="77777777" w:rsidR="00523DF0" w:rsidRPr="00523DF0" w:rsidRDefault="00523DF0" w:rsidP="00523DF0">
      <w:pPr>
        <w:widowControl w:val="0"/>
        <w:spacing w:after="0" w:line="240" w:lineRule="auto"/>
        <w:rPr>
          <w:rFonts w:ascii="Times New Roman" w:eastAsia="Times New Roman" w:hAnsi="Times New Roman" w:cs="Times New Roman"/>
          <w:b/>
          <w:lang w:eastAsia="ru-RU"/>
        </w:rPr>
      </w:pPr>
      <w:r w:rsidRPr="00523DF0">
        <w:rPr>
          <w:rFonts w:ascii="Times New Roman" w:eastAsia="Times New Roman" w:hAnsi="Times New Roman" w:cs="Times New Roman"/>
          <w:i/>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523DF0">
        <w:rPr>
          <w:rFonts w:ascii="Times New Roman" w:eastAsia="Times New Roman" w:hAnsi="Times New Roman" w:cs="Times New Roman"/>
          <w:b/>
          <w:lang w:eastAsia="ru-RU"/>
        </w:rPr>
        <w:t xml:space="preserve"> </w:t>
      </w:r>
    </w:p>
    <w:p w14:paraId="6D5F4F3A" w14:textId="0FCD8F72" w:rsidR="00111672" w:rsidRDefault="00DC4879" w:rsidP="004B7FCE">
      <w:pPr>
        <w:spacing w:after="0" w:line="240" w:lineRule="auto"/>
        <w:jc w:val="right"/>
        <w:rPr>
          <w:rFonts w:ascii="Times New Roman" w:eastAsia="Times New Roman" w:hAnsi="Times New Roman" w:cs="Times New Roman"/>
          <w:sz w:val="20"/>
          <w:szCs w:val="20"/>
          <w:lang w:eastAsia="ru-RU"/>
        </w:rPr>
      </w:pPr>
      <w:bookmarkStart w:id="0" w:name="_GoBack"/>
      <w:bookmarkEnd w:id="0"/>
      <w:r>
        <w:rPr>
          <w:rFonts w:ascii="Times New Roman" w:eastAsia="Times New Roman" w:hAnsi="Times New Roman" w:cs="Times New Roman"/>
          <w:sz w:val="20"/>
          <w:szCs w:val="20"/>
          <w:lang w:eastAsia="ru-RU"/>
        </w:rPr>
        <w:t>ПРОЄКТ</w:t>
      </w:r>
    </w:p>
    <w:p w14:paraId="10AC64E1" w14:textId="5AB385D6" w:rsidR="00A47C79" w:rsidRPr="00F20126" w:rsidRDefault="00A47C79" w:rsidP="00A47C79">
      <w:pPr>
        <w:spacing w:after="0" w:line="240" w:lineRule="auto"/>
        <w:jc w:val="center"/>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ДОГОВІР №___________</w:t>
      </w:r>
    </w:p>
    <w:p w14:paraId="40A6D1CC" w14:textId="77777777" w:rsidR="00A47C79" w:rsidRPr="00F20126" w:rsidRDefault="00A47C79" w:rsidP="00A47C79">
      <w:pPr>
        <w:spacing w:after="0" w:line="240" w:lineRule="auto"/>
        <w:jc w:val="right"/>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 xml:space="preserve"> </w:t>
      </w:r>
    </w:p>
    <w:p w14:paraId="5ACB5294" w14:textId="5CA68A8A" w:rsidR="00A47C79" w:rsidRPr="00F20126" w:rsidRDefault="00A47C79" w:rsidP="00A47C79">
      <w:pPr>
        <w:spacing w:after="0" w:line="240" w:lineRule="auto"/>
        <w:jc w:val="center"/>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м. Київ</w:t>
      </w:r>
      <w:r w:rsidR="00E3590F" w:rsidRPr="00F20126">
        <w:rPr>
          <w:rFonts w:ascii="Times New Roman" w:eastAsia="Times New Roman" w:hAnsi="Times New Roman" w:cs="Times New Roman"/>
          <w:sz w:val="24"/>
          <w:szCs w:val="24"/>
          <w:lang w:eastAsia="ru-RU"/>
        </w:rPr>
        <w:tab/>
      </w:r>
      <w:r w:rsidR="00E3590F" w:rsidRPr="00F20126">
        <w:rPr>
          <w:rFonts w:ascii="Times New Roman" w:eastAsia="Times New Roman" w:hAnsi="Times New Roman" w:cs="Times New Roman"/>
          <w:sz w:val="24"/>
          <w:szCs w:val="24"/>
          <w:lang w:eastAsia="ru-RU"/>
        </w:rPr>
        <w:tab/>
      </w:r>
      <w:r w:rsidR="00E3590F" w:rsidRPr="00F20126">
        <w:rPr>
          <w:rFonts w:ascii="Times New Roman" w:eastAsia="Times New Roman" w:hAnsi="Times New Roman" w:cs="Times New Roman"/>
          <w:sz w:val="24"/>
          <w:szCs w:val="24"/>
          <w:lang w:eastAsia="ru-RU"/>
        </w:rPr>
        <w:tab/>
      </w:r>
      <w:r w:rsidR="00E3590F" w:rsidRPr="00F20126">
        <w:rPr>
          <w:rFonts w:ascii="Times New Roman" w:eastAsia="Times New Roman" w:hAnsi="Times New Roman" w:cs="Times New Roman"/>
          <w:sz w:val="24"/>
          <w:szCs w:val="24"/>
          <w:lang w:eastAsia="ru-RU"/>
        </w:rPr>
        <w:tab/>
      </w:r>
      <w:r w:rsidR="00E3590F" w:rsidRPr="00F20126">
        <w:rPr>
          <w:rFonts w:ascii="Times New Roman" w:eastAsia="Times New Roman" w:hAnsi="Times New Roman" w:cs="Times New Roman"/>
          <w:sz w:val="24"/>
          <w:szCs w:val="24"/>
          <w:lang w:eastAsia="ru-RU"/>
        </w:rPr>
        <w:tab/>
      </w:r>
      <w:r w:rsidR="00E3590F" w:rsidRPr="00F20126">
        <w:rPr>
          <w:rFonts w:ascii="Times New Roman" w:eastAsia="Times New Roman" w:hAnsi="Times New Roman" w:cs="Times New Roman"/>
          <w:sz w:val="24"/>
          <w:szCs w:val="24"/>
          <w:lang w:eastAsia="ru-RU"/>
        </w:rPr>
        <w:tab/>
      </w:r>
      <w:r w:rsidR="00E3590F" w:rsidRPr="00F20126">
        <w:rPr>
          <w:rFonts w:ascii="Times New Roman" w:eastAsia="Times New Roman" w:hAnsi="Times New Roman" w:cs="Times New Roman"/>
          <w:sz w:val="24"/>
          <w:szCs w:val="24"/>
          <w:lang w:eastAsia="ru-RU"/>
        </w:rPr>
        <w:tab/>
      </w:r>
      <w:r w:rsidR="00E3590F" w:rsidRPr="00F20126">
        <w:rPr>
          <w:rFonts w:ascii="Times New Roman" w:eastAsia="Times New Roman" w:hAnsi="Times New Roman" w:cs="Times New Roman"/>
          <w:sz w:val="24"/>
          <w:szCs w:val="24"/>
          <w:lang w:eastAsia="ru-RU"/>
        </w:rPr>
        <w:tab/>
        <w:t>«___» ________________</w:t>
      </w:r>
      <w:r w:rsidRPr="00F20126">
        <w:rPr>
          <w:rFonts w:ascii="Times New Roman" w:eastAsia="Times New Roman" w:hAnsi="Times New Roman" w:cs="Times New Roman"/>
          <w:sz w:val="24"/>
          <w:szCs w:val="24"/>
          <w:lang w:eastAsia="ru-RU"/>
        </w:rPr>
        <w:t xml:space="preserve"> 20</w:t>
      </w:r>
      <w:r w:rsidR="004B7FCE" w:rsidRPr="00F20126">
        <w:rPr>
          <w:rFonts w:ascii="Times New Roman" w:eastAsia="Times New Roman" w:hAnsi="Times New Roman" w:cs="Times New Roman"/>
          <w:sz w:val="24"/>
          <w:szCs w:val="24"/>
          <w:lang w:eastAsia="ru-RU"/>
        </w:rPr>
        <w:t>2</w:t>
      </w:r>
      <w:r w:rsidR="005E2AA2">
        <w:rPr>
          <w:rFonts w:ascii="Times New Roman" w:eastAsia="Times New Roman" w:hAnsi="Times New Roman" w:cs="Times New Roman"/>
          <w:sz w:val="24"/>
          <w:szCs w:val="24"/>
          <w:lang w:eastAsia="ru-RU"/>
        </w:rPr>
        <w:t>4</w:t>
      </w:r>
      <w:r w:rsidRPr="00F20126">
        <w:rPr>
          <w:rFonts w:ascii="Times New Roman" w:eastAsia="Times New Roman" w:hAnsi="Times New Roman" w:cs="Times New Roman"/>
          <w:sz w:val="24"/>
          <w:szCs w:val="24"/>
          <w:lang w:eastAsia="ru-RU"/>
        </w:rPr>
        <w:t xml:space="preserve"> р.</w:t>
      </w:r>
    </w:p>
    <w:p w14:paraId="4BEE6565" w14:textId="77777777" w:rsidR="00C852DC" w:rsidRPr="00F20126" w:rsidRDefault="00C852DC" w:rsidP="00A47C79">
      <w:pPr>
        <w:tabs>
          <w:tab w:val="left" w:pos="1134"/>
        </w:tabs>
        <w:spacing w:after="0" w:line="240" w:lineRule="auto"/>
        <w:ind w:firstLine="567"/>
        <w:jc w:val="both"/>
        <w:rPr>
          <w:rFonts w:ascii="Times New Roman" w:eastAsia="Times New Roman" w:hAnsi="Times New Roman" w:cs="Times New Roman"/>
          <w:b/>
          <w:sz w:val="24"/>
          <w:szCs w:val="24"/>
          <w:lang w:eastAsia="ru-RU"/>
        </w:rPr>
      </w:pPr>
    </w:p>
    <w:p w14:paraId="3F14A1F6" w14:textId="6A12513E"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b/>
          <w:sz w:val="24"/>
          <w:szCs w:val="24"/>
          <w:lang w:eastAsia="ru-RU"/>
        </w:rPr>
        <w:t>Комунальне підприємство «Головний інформаційно-обчислювальний центр»</w:t>
      </w:r>
      <w:r w:rsidRPr="00F20126">
        <w:rPr>
          <w:rFonts w:ascii="Times New Roman" w:eastAsia="Times New Roman" w:hAnsi="Times New Roman" w:cs="Times New Roman"/>
          <w:sz w:val="24"/>
          <w:szCs w:val="24"/>
          <w:lang w:eastAsia="ru-RU"/>
        </w:rPr>
        <w:t xml:space="preserve"> (</w:t>
      </w:r>
      <w:r w:rsidR="002A6D0F">
        <w:rPr>
          <w:rFonts w:ascii="Times New Roman" w:eastAsia="Times New Roman" w:hAnsi="Times New Roman" w:cs="Times New Roman"/>
          <w:sz w:val="24"/>
          <w:szCs w:val="24"/>
          <w:lang w:eastAsia="ru-RU"/>
        </w:rPr>
        <w:t xml:space="preserve">далі – </w:t>
      </w:r>
      <w:r w:rsidRPr="00F20126">
        <w:rPr>
          <w:rFonts w:ascii="Times New Roman" w:eastAsia="Times New Roman" w:hAnsi="Times New Roman" w:cs="Times New Roman"/>
          <w:sz w:val="24"/>
          <w:szCs w:val="24"/>
          <w:lang w:eastAsia="ru-RU"/>
        </w:rPr>
        <w:t>Замовник) в</w:t>
      </w:r>
      <w:r w:rsidR="00633B50" w:rsidRPr="00F20126">
        <w:rPr>
          <w:rFonts w:ascii="Times New Roman" w:eastAsia="Times New Roman" w:hAnsi="Times New Roman" w:cs="Times New Roman"/>
          <w:snapToGrid w:val="0"/>
          <w:sz w:val="24"/>
          <w:szCs w:val="24"/>
        </w:rPr>
        <w:t xml:space="preserve"> особі </w:t>
      </w:r>
      <w:r w:rsidR="004B7FCE" w:rsidRPr="00F20126">
        <w:rPr>
          <w:rFonts w:ascii="Times New Roman" w:eastAsia="Times New Roman" w:hAnsi="Times New Roman" w:cs="Times New Roman"/>
          <w:snapToGrid w:val="0"/>
          <w:sz w:val="24"/>
          <w:szCs w:val="24"/>
        </w:rPr>
        <w:t>_____________________________________</w:t>
      </w:r>
      <w:r w:rsidR="00633B50" w:rsidRPr="00F20126">
        <w:rPr>
          <w:rFonts w:ascii="Times New Roman" w:eastAsia="Times New Roman" w:hAnsi="Times New Roman" w:cs="Times New Roman"/>
          <w:snapToGrid w:val="0"/>
          <w:sz w:val="24"/>
          <w:szCs w:val="24"/>
        </w:rPr>
        <w:t xml:space="preserve">, який діє на підставі </w:t>
      </w:r>
      <w:r w:rsidR="004B7FCE" w:rsidRPr="00F20126">
        <w:rPr>
          <w:rFonts w:ascii="Times New Roman" w:eastAsia="Times New Roman" w:hAnsi="Times New Roman" w:cs="Times New Roman"/>
          <w:snapToGrid w:val="0"/>
          <w:sz w:val="24"/>
          <w:szCs w:val="24"/>
        </w:rPr>
        <w:t xml:space="preserve">_____________________________________, </w:t>
      </w:r>
      <w:r w:rsidRPr="00F20126">
        <w:rPr>
          <w:rFonts w:ascii="Times New Roman" w:eastAsia="Times New Roman" w:hAnsi="Times New Roman" w:cs="Times New Roman"/>
          <w:sz w:val="24"/>
          <w:szCs w:val="24"/>
          <w:lang w:eastAsia="ru-RU"/>
        </w:rPr>
        <w:t xml:space="preserve"> з однієї сторони, та</w:t>
      </w:r>
    </w:p>
    <w:p w14:paraId="15962F1D" w14:textId="199576FE" w:rsidR="00A47C79" w:rsidRPr="00F20126" w:rsidRDefault="004B7FCE"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napToGrid w:val="0"/>
          <w:sz w:val="24"/>
          <w:szCs w:val="24"/>
        </w:rPr>
        <w:t>____________________________________</w:t>
      </w:r>
      <w:r w:rsidR="002A6D0F">
        <w:rPr>
          <w:rFonts w:ascii="Times New Roman" w:eastAsia="Times New Roman" w:hAnsi="Times New Roman" w:cs="Times New Roman"/>
          <w:snapToGrid w:val="0"/>
          <w:sz w:val="24"/>
          <w:szCs w:val="24"/>
        </w:rPr>
        <w:t>________________</w:t>
      </w:r>
      <w:r w:rsidRPr="00F20126">
        <w:rPr>
          <w:rFonts w:ascii="Times New Roman" w:eastAsia="Times New Roman" w:hAnsi="Times New Roman" w:cs="Times New Roman"/>
          <w:snapToGrid w:val="0"/>
          <w:sz w:val="24"/>
          <w:szCs w:val="24"/>
        </w:rPr>
        <w:t xml:space="preserve">_ </w:t>
      </w:r>
      <w:r w:rsidR="006A42B4" w:rsidRPr="00F20126">
        <w:rPr>
          <w:rFonts w:ascii="Times New Roman" w:eastAsia="Times New Roman" w:hAnsi="Times New Roman" w:cs="Times New Roman"/>
          <w:sz w:val="24"/>
          <w:szCs w:val="24"/>
          <w:lang w:eastAsia="ru-RU"/>
        </w:rPr>
        <w:t>(</w:t>
      </w:r>
      <w:r w:rsidR="002A6D0F">
        <w:rPr>
          <w:rFonts w:ascii="Times New Roman" w:eastAsia="Times New Roman" w:hAnsi="Times New Roman" w:cs="Times New Roman"/>
          <w:sz w:val="24"/>
          <w:szCs w:val="24"/>
          <w:lang w:eastAsia="ru-RU"/>
        </w:rPr>
        <w:t xml:space="preserve">далі – </w:t>
      </w:r>
      <w:r w:rsidR="006A42B4" w:rsidRPr="00F20126">
        <w:rPr>
          <w:rFonts w:ascii="Times New Roman" w:eastAsia="Times New Roman" w:hAnsi="Times New Roman" w:cs="Times New Roman"/>
          <w:sz w:val="24"/>
          <w:szCs w:val="24"/>
          <w:lang w:eastAsia="ru-RU"/>
        </w:rPr>
        <w:t>Виконавець)</w:t>
      </w:r>
      <w:r w:rsidR="00A47C79" w:rsidRPr="00F20126">
        <w:rPr>
          <w:rFonts w:ascii="Times New Roman" w:eastAsia="Times New Roman" w:hAnsi="Times New Roman" w:cs="Times New Roman"/>
          <w:sz w:val="24"/>
          <w:szCs w:val="24"/>
          <w:lang w:eastAsia="ru-RU"/>
        </w:rPr>
        <w:t xml:space="preserve"> в особі</w:t>
      </w:r>
      <w:r w:rsidR="00EA2F15" w:rsidRPr="00F20126">
        <w:rPr>
          <w:rFonts w:ascii="Times New Roman" w:eastAsia="Calibri" w:hAnsi="Times New Roman" w:cs="Times New Roman"/>
          <w:sz w:val="24"/>
          <w:szCs w:val="24"/>
        </w:rPr>
        <w:t xml:space="preserve"> </w:t>
      </w:r>
      <w:r w:rsidRPr="00F20126">
        <w:rPr>
          <w:rFonts w:ascii="Times New Roman" w:eastAsia="Times New Roman" w:hAnsi="Times New Roman" w:cs="Times New Roman"/>
          <w:snapToGrid w:val="0"/>
          <w:sz w:val="24"/>
          <w:szCs w:val="24"/>
        </w:rPr>
        <w:t>_____________________________________</w:t>
      </w:r>
      <w:r w:rsidR="00A47C79" w:rsidRPr="00F20126">
        <w:rPr>
          <w:rFonts w:ascii="Times New Roman" w:eastAsia="Times New Roman" w:hAnsi="Times New Roman" w:cs="Times New Roman"/>
          <w:sz w:val="24"/>
          <w:szCs w:val="24"/>
          <w:lang w:eastAsia="ru-RU"/>
        </w:rPr>
        <w:t>, який</w:t>
      </w:r>
      <w:r w:rsidRPr="00F20126">
        <w:rPr>
          <w:rFonts w:ascii="Times New Roman" w:eastAsia="Times New Roman" w:hAnsi="Times New Roman" w:cs="Times New Roman"/>
          <w:sz w:val="24"/>
          <w:szCs w:val="24"/>
          <w:lang w:eastAsia="ru-RU"/>
        </w:rPr>
        <w:t>(яка)</w:t>
      </w:r>
      <w:r w:rsidR="00A47C79" w:rsidRPr="00F20126">
        <w:rPr>
          <w:rFonts w:ascii="Times New Roman" w:eastAsia="Times New Roman" w:hAnsi="Times New Roman" w:cs="Times New Roman"/>
          <w:sz w:val="24"/>
          <w:szCs w:val="24"/>
          <w:lang w:eastAsia="ru-RU"/>
        </w:rPr>
        <w:t xml:space="preserve"> діє на підставі </w:t>
      </w:r>
      <w:r w:rsidR="002D7DB3" w:rsidRPr="00F20126">
        <w:rPr>
          <w:rFonts w:ascii="Times New Roman" w:eastAsia="Times New Roman" w:hAnsi="Times New Roman" w:cs="Times New Roman"/>
          <w:snapToGrid w:val="0"/>
          <w:sz w:val="24"/>
          <w:szCs w:val="24"/>
        </w:rPr>
        <w:t xml:space="preserve">______________________, </w:t>
      </w:r>
      <w:r w:rsidR="00A47C79" w:rsidRPr="00F20126">
        <w:rPr>
          <w:rFonts w:ascii="Times New Roman" w:eastAsia="Times New Roman" w:hAnsi="Times New Roman" w:cs="Times New Roman"/>
          <w:sz w:val="24"/>
          <w:szCs w:val="24"/>
          <w:lang w:eastAsia="ru-RU"/>
        </w:rPr>
        <w:t xml:space="preserve"> з іншої сторони, надалі разом іменовані Сторони, а кожна окремо </w:t>
      </w:r>
      <w:r w:rsidR="00AC6851" w:rsidRPr="00F20126">
        <w:rPr>
          <w:rFonts w:ascii="Times New Roman" w:eastAsia="Times New Roman" w:hAnsi="Times New Roman" w:cs="Times New Roman"/>
          <w:sz w:val="24"/>
          <w:szCs w:val="24"/>
          <w:lang w:eastAsia="ru-RU"/>
        </w:rPr>
        <w:t xml:space="preserve"> – Сторона, </w:t>
      </w:r>
      <w:r w:rsidR="007550FF" w:rsidRPr="007550FF">
        <w:rPr>
          <w:rFonts w:ascii="Times New Roman" w:eastAsia="Times New Roman" w:hAnsi="Times New Roman" w:cs="Times New Roman"/>
          <w:sz w:val="24"/>
          <w:szCs w:val="24"/>
          <w:lang w:eastAsia="ru-RU" w:bidi="uk-UA"/>
        </w:rPr>
        <w:t xml:space="preserve">враховуючи результат проведення закупівлі UA ____________________ «Технічне обслуговування кондиціонерів та припливно-витяжних установок», </w:t>
      </w:r>
      <w:r w:rsidR="002D7DB3" w:rsidRPr="00F20126">
        <w:rPr>
          <w:rFonts w:ascii="Times New Roman" w:eastAsia="Times New Roman" w:hAnsi="Times New Roman" w:cs="Times New Roman"/>
          <w:sz w:val="24"/>
          <w:szCs w:val="24"/>
          <w:lang w:eastAsia="ru-RU"/>
        </w:rPr>
        <w:t xml:space="preserve">керуючись Цивільним кодексом України, Господарським кодексом України, пунктом </w:t>
      </w:r>
      <w:r w:rsidR="00745808" w:rsidRPr="00F20126">
        <w:rPr>
          <w:rFonts w:ascii="Times New Roman" w:eastAsia="Times New Roman" w:hAnsi="Times New Roman" w:cs="Times New Roman"/>
          <w:sz w:val="24"/>
          <w:szCs w:val="24"/>
          <w:lang w:eastAsia="ru-RU"/>
        </w:rPr>
        <w:t>десятим</w:t>
      </w:r>
      <w:r w:rsidR="002D7DB3" w:rsidRPr="00F20126">
        <w:rPr>
          <w:rFonts w:ascii="Times New Roman" w:eastAsia="Times New Roman" w:hAnsi="Times New Roman" w:cs="Times New Roman"/>
          <w:sz w:val="24"/>
          <w:szCs w:val="24"/>
          <w:lang w:eastAsia="ru-RU"/>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w:t>
      </w:r>
      <w:r w:rsidR="007550FF">
        <w:rPr>
          <w:rFonts w:ascii="Times New Roman" w:eastAsia="Times New Roman" w:hAnsi="Times New Roman" w:cs="Times New Roman"/>
          <w:sz w:val="24"/>
          <w:szCs w:val="24"/>
          <w:lang w:eastAsia="ru-RU"/>
        </w:rPr>
        <w:br/>
      </w:r>
      <w:r w:rsidR="002D7DB3" w:rsidRPr="00F20126">
        <w:rPr>
          <w:rFonts w:ascii="Times New Roman" w:eastAsia="Times New Roman" w:hAnsi="Times New Roman" w:cs="Times New Roman"/>
          <w:sz w:val="24"/>
          <w:szCs w:val="24"/>
          <w:lang w:eastAsia="ru-RU"/>
        </w:rPr>
        <w:t xml:space="preserve">від 12 жовтня 2022 року № 1178, </w:t>
      </w:r>
      <w:r w:rsidR="00AC6851" w:rsidRPr="00F20126">
        <w:rPr>
          <w:rFonts w:ascii="Times New Roman" w:eastAsia="Times New Roman" w:hAnsi="Times New Roman" w:cs="Times New Roman"/>
          <w:sz w:val="24"/>
          <w:szCs w:val="24"/>
          <w:lang w:eastAsia="ru-RU"/>
        </w:rPr>
        <w:t xml:space="preserve">уклали цей Договір </w:t>
      </w:r>
      <w:r w:rsidR="00A47C79" w:rsidRPr="00F20126">
        <w:rPr>
          <w:rFonts w:ascii="Times New Roman" w:eastAsia="Times New Roman" w:hAnsi="Times New Roman" w:cs="Times New Roman"/>
          <w:sz w:val="24"/>
          <w:szCs w:val="24"/>
          <w:lang w:eastAsia="ru-RU"/>
        </w:rPr>
        <w:t>(далі – Договір) про наступне:</w:t>
      </w:r>
    </w:p>
    <w:p w14:paraId="3D9A2FB8" w14:textId="77777777" w:rsidR="00A47C79" w:rsidRPr="00F20126" w:rsidRDefault="00A47C79" w:rsidP="00B63D83">
      <w:pPr>
        <w:tabs>
          <w:tab w:val="left" w:pos="851"/>
          <w:tab w:val="left" w:pos="1134"/>
        </w:tabs>
        <w:spacing w:before="60" w:after="60" w:line="240" w:lineRule="auto"/>
        <w:ind w:firstLine="567"/>
        <w:jc w:val="center"/>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 xml:space="preserve">1. </w:t>
      </w:r>
      <w:r w:rsidR="003D3AA1" w:rsidRPr="00F20126">
        <w:rPr>
          <w:rFonts w:ascii="Times New Roman" w:eastAsia="Times New Roman" w:hAnsi="Times New Roman" w:cs="Times New Roman"/>
          <w:b/>
          <w:sz w:val="24"/>
          <w:szCs w:val="24"/>
          <w:lang w:eastAsia="ru-RU"/>
        </w:rPr>
        <w:t>Предмет Д</w:t>
      </w:r>
      <w:r w:rsidRPr="00F20126">
        <w:rPr>
          <w:rFonts w:ascii="Times New Roman" w:eastAsia="Times New Roman" w:hAnsi="Times New Roman" w:cs="Times New Roman"/>
          <w:b/>
          <w:sz w:val="24"/>
          <w:szCs w:val="24"/>
          <w:lang w:eastAsia="ru-RU"/>
        </w:rPr>
        <w:t>оговору</w:t>
      </w:r>
    </w:p>
    <w:p w14:paraId="39835D7F" w14:textId="0A911B27" w:rsidR="002F3C99" w:rsidRPr="00F20126" w:rsidRDefault="0035126E" w:rsidP="002F3C99">
      <w:pPr>
        <w:numPr>
          <w:ilvl w:val="1"/>
          <w:numId w:val="1"/>
        </w:numPr>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Виконавець зобов</w:t>
      </w:r>
      <w:r w:rsidR="00034420">
        <w:rPr>
          <w:rFonts w:ascii="Times New Roman" w:eastAsia="Times New Roman" w:hAnsi="Times New Roman" w:cs="Times New Roman"/>
          <w:sz w:val="24"/>
          <w:szCs w:val="24"/>
          <w:lang w:eastAsia="ru-RU"/>
        </w:rPr>
        <w:t>’</w:t>
      </w:r>
      <w:r w:rsidRPr="00F20126">
        <w:rPr>
          <w:rFonts w:ascii="Times New Roman" w:eastAsia="Times New Roman" w:hAnsi="Times New Roman" w:cs="Times New Roman"/>
          <w:sz w:val="24"/>
          <w:szCs w:val="24"/>
          <w:lang w:eastAsia="ru-RU"/>
        </w:rPr>
        <w:t>язується власними</w:t>
      </w:r>
      <w:r w:rsidR="00A47C79" w:rsidRPr="00F20126">
        <w:rPr>
          <w:rFonts w:ascii="Times New Roman" w:eastAsia="Times New Roman" w:hAnsi="Times New Roman" w:cs="Times New Roman"/>
          <w:sz w:val="24"/>
          <w:szCs w:val="24"/>
          <w:lang w:eastAsia="ru-RU"/>
        </w:rPr>
        <w:t xml:space="preserve"> силами і засобами надати</w:t>
      </w:r>
      <w:r w:rsidR="00EA2F15" w:rsidRPr="00F20126">
        <w:rPr>
          <w:rFonts w:ascii="Times New Roman" w:eastAsia="Times New Roman" w:hAnsi="Times New Roman" w:cs="Times New Roman"/>
          <w:sz w:val="24"/>
          <w:szCs w:val="24"/>
          <w:lang w:eastAsia="ru-RU"/>
        </w:rPr>
        <w:t xml:space="preserve"> </w:t>
      </w:r>
      <w:r w:rsidRPr="00F20126">
        <w:rPr>
          <w:rFonts w:ascii="Times New Roman" w:eastAsia="Times New Roman" w:hAnsi="Times New Roman" w:cs="Times New Roman"/>
          <w:sz w:val="24"/>
          <w:szCs w:val="24"/>
          <w:lang w:eastAsia="ru-RU"/>
        </w:rPr>
        <w:t xml:space="preserve">Замовнику </w:t>
      </w:r>
      <w:r w:rsidR="00EA2F15" w:rsidRPr="00F20126">
        <w:rPr>
          <w:rFonts w:ascii="Times New Roman" w:eastAsia="Times New Roman" w:hAnsi="Times New Roman" w:cs="Times New Roman"/>
          <w:sz w:val="24"/>
          <w:szCs w:val="24"/>
          <w:lang w:eastAsia="ru-RU"/>
        </w:rPr>
        <w:t xml:space="preserve">послуги з технічного </w:t>
      </w:r>
      <w:r w:rsidR="00A47C79" w:rsidRPr="00F20126">
        <w:rPr>
          <w:rFonts w:ascii="Times New Roman" w:eastAsia="Times New Roman" w:hAnsi="Times New Roman" w:cs="Times New Roman"/>
          <w:sz w:val="24"/>
          <w:szCs w:val="24"/>
          <w:lang w:eastAsia="ru-RU"/>
        </w:rPr>
        <w:t>обслуговування</w:t>
      </w:r>
      <w:r w:rsidR="003D4743" w:rsidRPr="00F20126">
        <w:rPr>
          <w:rFonts w:ascii="Times New Roman" w:eastAsia="Times New Roman" w:hAnsi="Times New Roman" w:cs="Times New Roman"/>
          <w:sz w:val="24"/>
          <w:szCs w:val="24"/>
          <w:lang w:eastAsia="ru-RU"/>
        </w:rPr>
        <w:t xml:space="preserve"> </w:t>
      </w:r>
      <w:r w:rsidR="00EA2F15" w:rsidRPr="00F20126">
        <w:rPr>
          <w:rFonts w:ascii="Times New Roman" w:eastAsia="Times New Roman" w:hAnsi="Times New Roman" w:cs="Times New Roman"/>
          <w:sz w:val="24"/>
          <w:szCs w:val="24"/>
          <w:lang w:eastAsia="ru-RU"/>
        </w:rPr>
        <w:t xml:space="preserve">кондиціонерів </w:t>
      </w:r>
      <w:r w:rsidR="000748F8" w:rsidRPr="00F20126">
        <w:rPr>
          <w:rFonts w:ascii="Times New Roman" w:eastAsia="Times New Roman" w:hAnsi="Times New Roman" w:cs="Times New Roman"/>
          <w:sz w:val="24"/>
          <w:szCs w:val="24"/>
          <w:lang w:eastAsia="ru-RU"/>
        </w:rPr>
        <w:t xml:space="preserve">та припливно-витяжних установок </w:t>
      </w:r>
      <w:r w:rsidR="00A47C79" w:rsidRPr="00F20126">
        <w:rPr>
          <w:rFonts w:ascii="Times New Roman" w:eastAsia="Times New Roman" w:hAnsi="Times New Roman" w:cs="Times New Roman"/>
          <w:sz w:val="24"/>
          <w:szCs w:val="24"/>
          <w:lang w:eastAsia="ru-RU"/>
        </w:rPr>
        <w:t xml:space="preserve">(далі </w:t>
      </w:r>
      <w:r w:rsidR="00CF7879">
        <w:rPr>
          <w:rFonts w:ascii="Times New Roman" w:eastAsia="Times New Roman" w:hAnsi="Times New Roman" w:cs="Times New Roman"/>
          <w:sz w:val="24"/>
          <w:szCs w:val="24"/>
          <w:lang w:eastAsia="ru-RU"/>
        </w:rPr>
        <w:t>–</w:t>
      </w:r>
      <w:r w:rsidR="00A47C79" w:rsidRPr="00F20126">
        <w:rPr>
          <w:rFonts w:ascii="Times New Roman" w:eastAsia="Times New Roman" w:hAnsi="Times New Roman" w:cs="Times New Roman"/>
          <w:sz w:val="24"/>
          <w:szCs w:val="24"/>
          <w:lang w:eastAsia="ru-RU"/>
        </w:rPr>
        <w:t xml:space="preserve"> послуги), а Замовник зобов</w:t>
      </w:r>
      <w:r w:rsidR="00034420">
        <w:rPr>
          <w:rFonts w:ascii="Times New Roman" w:eastAsia="Times New Roman" w:hAnsi="Times New Roman" w:cs="Times New Roman"/>
          <w:sz w:val="24"/>
          <w:szCs w:val="24"/>
          <w:lang w:eastAsia="ru-RU"/>
        </w:rPr>
        <w:t>’</w:t>
      </w:r>
      <w:r w:rsidR="00A47C79" w:rsidRPr="00F20126">
        <w:rPr>
          <w:rFonts w:ascii="Times New Roman" w:eastAsia="Times New Roman" w:hAnsi="Times New Roman" w:cs="Times New Roman"/>
          <w:sz w:val="24"/>
          <w:szCs w:val="24"/>
          <w:lang w:eastAsia="ru-RU"/>
        </w:rPr>
        <w:t>язується прийняти надані послуги та оплатити їх.</w:t>
      </w:r>
    </w:p>
    <w:p w14:paraId="7BEF26EA" w14:textId="77169C9E" w:rsidR="00A47C79" w:rsidRPr="00F20126" w:rsidRDefault="00A47C79" w:rsidP="002F3C99">
      <w:pPr>
        <w:numPr>
          <w:ilvl w:val="1"/>
          <w:numId w:val="1"/>
        </w:numPr>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Предмет Договору визначено за кодом Національного класифікатора України</w:t>
      </w:r>
      <w:r w:rsidR="00AC6851" w:rsidRPr="00F20126">
        <w:rPr>
          <w:rFonts w:ascii="Times New Roman" w:eastAsia="Times New Roman" w:hAnsi="Times New Roman" w:cs="Times New Roman"/>
          <w:sz w:val="24"/>
          <w:szCs w:val="24"/>
          <w:lang w:eastAsia="ru-RU"/>
        </w:rPr>
        <w:t xml:space="preserve"> </w:t>
      </w:r>
      <w:r w:rsidRPr="00F20126">
        <w:rPr>
          <w:rFonts w:ascii="Times New Roman" w:eastAsia="Times New Roman" w:hAnsi="Times New Roman" w:cs="Times New Roman"/>
          <w:sz w:val="24"/>
          <w:szCs w:val="24"/>
          <w:lang w:eastAsia="ru-RU"/>
        </w:rPr>
        <w:t>ДК</w:t>
      </w:r>
      <w:r w:rsidR="0014298E" w:rsidRPr="00F20126">
        <w:rPr>
          <w:rFonts w:ascii="Times New Roman" w:eastAsia="Times New Roman" w:hAnsi="Times New Roman" w:cs="Times New Roman"/>
          <w:sz w:val="24"/>
          <w:szCs w:val="24"/>
          <w:lang w:eastAsia="ru-RU"/>
        </w:rPr>
        <w:t> </w:t>
      </w:r>
      <w:r w:rsidRPr="00F20126">
        <w:rPr>
          <w:rFonts w:ascii="Times New Roman" w:eastAsia="Times New Roman" w:hAnsi="Times New Roman" w:cs="Times New Roman"/>
          <w:bCs/>
          <w:sz w:val="24"/>
          <w:szCs w:val="24"/>
          <w:lang w:eastAsia="uk-UA"/>
        </w:rPr>
        <w:t>021-</w:t>
      </w:r>
      <w:r w:rsidR="0014298E" w:rsidRPr="00F20126">
        <w:rPr>
          <w:rFonts w:ascii="Times New Roman" w:eastAsia="Times New Roman" w:hAnsi="Times New Roman" w:cs="Times New Roman"/>
          <w:bCs/>
          <w:sz w:val="24"/>
          <w:szCs w:val="24"/>
          <w:lang w:eastAsia="uk-UA"/>
        </w:rPr>
        <w:t> </w:t>
      </w:r>
      <w:r w:rsidRPr="00F20126">
        <w:rPr>
          <w:rFonts w:ascii="Times New Roman" w:eastAsia="Times New Roman" w:hAnsi="Times New Roman" w:cs="Times New Roman"/>
          <w:bCs/>
          <w:sz w:val="24"/>
          <w:szCs w:val="24"/>
          <w:lang w:eastAsia="uk-UA"/>
        </w:rPr>
        <w:t xml:space="preserve">2015 «Єдиний закупівельний словник» </w:t>
      </w:r>
      <w:r w:rsidRPr="00F20126">
        <w:rPr>
          <w:rFonts w:ascii="Times New Roman" w:eastAsia="Times New Roman" w:hAnsi="Times New Roman" w:cs="Times New Roman"/>
          <w:sz w:val="24"/>
          <w:szCs w:val="24"/>
          <w:lang w:eastAsia="ru-RU"/>
        </w:rPr>
        <w:t xml:space="preserve">- </w:t>
      </w:r>
      <w:r w:rsidR="002F3C99" w:rsidRPr="00F20126">
        <w:rPr>
          <w:rFonts w:ascii="Times New Roman" w:eastAsia="Times New Roman" w:hAnsi="Times New Roman" w:cs="Times New Roman"/>
          <w:sz w:val="24"/>
          <w:szCs w:val="24"/>
          <w:lang w:eastAsia="ru-RU"/>
        </w:rPr>
        <w:t>50730000-1 Послуги з ремонту і технічного обслуговування охолоджувальних установок</w:t>
      </w:r>
      <w:r w:rsidR="00EA2F15" w:rsidRPr="00F20126">
        <w:rPr>
          <w:rFonts w:ascii="Times New Roman" w:eastAsia="Times New Roman" w:hAnsi="Times New Roman" w:cs="Times New Roman"/>
          <w:sz w:val="24"/>
          <w:szCs w:val="24"/>
          <w:lang w:eastAsia="ru-RU"/>
        </w:rPr>
        <w:t>.</w:t>
      </w:r>
    </w:p>
    <w:p w14:paraId="20B4E1FC" w14:textId="500E5043" w:rsidR="00A47C79" w:rsidRPr="00F20126" w:rsidRDefault="00163183" w:rsidP="00E3590F">
      <w:pPr>
        <w:numPr>
          <w:ilvl w:val="1"/>
          <w:numId w:val="1"/>
        </w:numPr>
        <w:tabs>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F20126">
        <w:rPr>
          <w:rFonts w:ascii="Times New Roman" w:eastAsia="Times New Roman" w:hAnsi="Times New Roman" w:cs="Times New Roman"/>
          <w:color w:val="000000"/>
          <w:sz w:val="24"/>
          <w:szCs w:val="24"/>
          <w:lang w:eastAsia="ru-RU"/>
        </w:rPr>
        <w:t>Перелік та зміст</w:t>
      </w:r>
      <w:r w:rsidR="005A0B84" w:rsidRPr="00F20126">
        <w:rPr>
          <w:rFonts w:ascii="Times New Roman" w:eastAsia="Times New Roman" w:hAnsi="Times New Roman" w:cs="Times New Roman"/>
          <w:color w:val="000000"/>
          <w:sz w:val="24"/>
          <w:szCs w:val="24"/>
          <w:lang w:eastAsia="ru-RU"/>
        </w:rPr>
        <w:t xml:space="preserve"> послуг</w:t>
      </w:r>
      <w:r w:rsidR="00602F2B" w:rsidRPr="00F20126">
        <w:rPr>
          <w:rFonts w:ascii="Times New Roman" w:eastAsia="Times New Roman" w:hAnsi="Times New Roman" w:cs="Times New Roman"/>
          <w:sz w:val="24"/>
          <w:szCs w:val="24"/>
          <w:lang w:eastAsia="ru-RU"/>
        </w:rPr>
        <w:t xml:space="preserve">, </w:t>
      </w:r>
      <w:r w:rsidR="006279D2" w:rsidRPr="00F20126">
        <w:rPr>
          <w:rFonts w:ascii="Times New Roman" w:eastAsia="Times New Roman" w:hAnsi="Times New Roman" w:cs="Times New Roman"/>
          <w:sz w:val="24"/>
          <w:szCs w:val="24"/>
          <w:lang w:eastAsia="ru-RU"/>
        </w:rPr>
        <w:t>перелік</w:t>
      </w:r>
      <w:r w:rsidR="00602F2B" w:rsidRPr="00F20126">
        <w:rPr>
          <w:rFonts w:ascii="Times New Roman" w:eastAsia="Times New Roman" w:hAnsi="Times New Roman" w:cs="Times New Roman"/>
          <w:sz w:val="24"/>
          <w:szCs w:val="24"/>
          <w:lang w:eastAsia="ru-RU"/>
        </w:rPr>
        <w:t xml:space="preserve"> кондиціонерів</w:t>
      </w:r>
      <w:r w:rsidR="007B187C" w:rsidRPr="00F20126">
        <w:rPr>
          <w:rFonts w:ascii="Times New Roman" w:eastAsia="Times New Roman" w:hAnsi="Times New Roman" w:cs="Times New Roman"/>
          <w:sz w:val="24"/>
          <w:szCs w:val="24"/>
          <w:lang w:eastAsia="ru-RU"/>
        </w:rPr>
        <w:t xml:space="preserve"> та припливно-витяжних </w:t>
      </w:r>
      <w:r w:rsidR="00A2089C" w:rsidRPr="00F20126">
        <w:rPr>
          <w:rFonts w:ascii="Times New Roman" w:eastAsia="Times New Roman" w:hAnsi="Times New Roman" w:cs="Times New Roman"/>
          <w:sz w:val="24"/>
          <w:szCs w:val="24"/>
          <w:lang w:eastAsia="ru-RU"/>
        </w:rPr>
        <w:t>установок</w:t>
      </w:r>
      <w:r w:rsidR="00602F2B" w:rsidRPr="00F20126">
        <w:rPr>
          <w:rFonts w:ascii="Times New Roman" w:eastAsia="Times New Roman" w:hAnsi="Times New Roman" w:cs="Times New Roman"/>
          <w:sz w:val="24"/>
          <w:szCs w:val="24"/>
          <w:lang w:eastAsia="ru-RU"/>
        </w:rPr>
        <w:t xml:space="preserve">, щодо яких надаються послуги за Договором (далі </w:t>
      </w:r>
      <w:r w:rsidR="006279D2" w:rsidRPr="00F20126">
        <w:rPr>
          <w:rFonts w:ascii="Times New Roman" w:eastAsia="Times New Roman" w:hAnsi="Times New Roman" w:cs="Times New Roman"/>
          <w:sz w:val="24"/>
          <w:szCs w:val="24"/>
          <w:lang w:eastAsia="ru-RU"/>
        </w:rPr>
        <w:t> </w:t>
      </w:r>
      <w:r w:rsidR="00602F2B" w:rsidRPr="00F20126">
        <w:rPr>
          <w:rFonts w:ascii="Times New Roman" w:eastAsia="Times New Roman" w:hAnsi="Times New Roman" w:cs="Times New Roman"/>
          <w:sz w:val="24"/>
          <w:szCs w:val="24"/>
          <w:lang w:eastAsia="ru-RU"/>
        </w:rPr>
        <w:t xml:space="preserve">– обладнання), </w:t>
      </w:r>
      <w:r w:rsidR="00A47C79" w:rsidRPr="00F20126">
        <w:rPr>
          <w:rFonts w:ascii="Times New Roman" w:eastAsia="Times New Roman" w:hAnsi="Times New Roman" w:cs="Times New Roman"/>
          <w:color w:val="000000"/>
          <w:sz w:val="24"/>
          <w:szCs w:val="24"/>
          <w:lang w:eastAsia="ru-RU"/>
        </w:rPr>
        <w:t xml:space="preserve">зазначено у </w:t>
      </w:r>
      <w:bookmarkStart w:id="1" w:name="_Hlk103870300"/>
      <w:r w:rsidR="00A47C79" w:rsidRPr="00F20126">
        <w:rPr>
          <w:rFonts w:ascii="Times New Roman" w:eastAsia="Times New Roman" w:hAnsi="Times New Roman" w:cs="Times New Roman"/>
          <w:color w:val="000000"/>
          <w:sz w:val="24"/>
          <w:szCs w:val="24"/>
          <w:lang w:eastAsia="ru-RU"/>
        </w:rPr>
        <w:t>Технічних вимогах</w:t>
      </w:r>
      <w:bookmarkEnd w:id="1"/>
      <w:r w:rsidR="00A47C79" w:rsidRPr="00F20126">
        <w:rPr>
          <w:rFonts w:ascii="Times New Roman" w:eastAsia="Times New Roman" w:hAnsi="Times New Roman" w:cs="Times New Roman"/>
          <w:color w:val="000000"/>
          <w:sz w:val="24"/>
          <w:szCs w:val="24"/>
          <w:lang w:eastAsia="ru-RU"/>
        </w:rPr>
        <w:t>, що є Додатком 1 до Договору</w:t>
      </w:r>
      <w:r w:rsidR="00AD4039" w:rsidRPr="00F20126">
        <w:rPr>
          <w:rFonts w:ascii="Times New Roman" w:eastAsia="Times New Roman" w:hAnsi="Times New Roman" w:cs="Times New Roman"/>
          <w:color w:val="000000"/>
          <w:sz w:val="24"/>
          <w:szCs w:val="24"/>
          <w:lang w:eastAsia="ru-RU"/>
        </w:rPr>
        <w:t>, далі – Технічні вимоги</w:t>
      </w:r>
      <w:r w:rsidR="00A47C79" w:rsidRPr="00F20126">
        <w:rPr>
          <w:rFonts w:ascii="Times New Roman" w:eastAsia="Times New Roman" w:hAnsi="Times New Roman" w:cs="Times New Roman"/>
          <w:color w:val="000000"/>
          <w:sz w:val="24"/>
          <w:szCs w:val="24"/>
          <w:lang w:eastAsia="ru-RU"/>
        </w:rPr>
        <w:t>.</w:t>
      </w:r>
    </w:p>
    <w:p w14:paraId="1419FA3B" w14:textId="77777777" w:rsidR="007C6105" w:rsidRPr="00F20126" w:rsidRDefault="00A47C79" w:rsidP="009234A3">
      <w:pPr>
        <w:numPr>
          <w:ilvl w:val="1"/>
          <w:numId w:val="1"/>
        </w:numPr>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Обсяги закупівлі послуг можуть бу</w:t>
      </w:r>
      <w:r w:rsidR="003D3AA1" w:rsidRPr="00F20126">
        <w:rPr>
          <w:rFonts w:ascii="Times New Roman" w:eastAsia="Times New Roman" w:hAnsi="Times New Roman" w:cs="Times New Roman"/>
          <w:sz w:val="24"/>
          <w:szCs w:val="24"/>
          <w:lang w:eastAsia="ru-RU"/>
        </w:rPr>
        <w:t>ти зменшені залежно від реального фінансового стану та/або</w:t>
      </w:r>
      <w:r w:rsidRPr="00F20126">
        <w:rPr>
          <w:rFonts w:ascii="Times New Roman" w:eastAsia="Times New Roman" w:hAnsi="Times New Roman" w:cs="Times New Roman"/>
          <w:sz w:val="24"/>
          <w:szCs w:val="24"/>
          <w:lang w:eastAsia="ru-RU"/>
        </w:rPr>
        <w:t xml:space="preserve"> потреб Замовника.</w:t>
      </w:r>
    </w:p>
    <w:p w14:paraId="43A15F28" w14:textId="435B7DDF" w:rsidR="00A47C79" w:rsidRPr="00F20126" w:rsidRDefault="00A47C79" w:rsidP="00B63D83">
      <w:pPr>
        <w:tabs>
          <w:tab w:val="left" w:pos="851"/>
          <w:tab w:val="left" w:pos="1134"/>
        </w:tabs>
        <w:spacing w:before="60" w:after="60" w:line="240" w:lineRule="auto"/>
        <w:ind w:firstLine="567"/>
        <w:jc w:val="center"/>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2.</w:t>
      </w:r>
      <w:r w:rsidRPr="00F20126">
        <w:rPr>
          <w:rFonts w:ascii="Times New Roman" w:eastAsia="Times New Roman" w:hAnsi="Times New Roman" w:cs="Times New Roman"/>
          <w:b/>
          <w:sz w:val="24"/>
          <w:szCs w:val="24"/>
          <w:lang w:eastAsia="ru-RU"/>
        </w:rPr>
        <w:tab/>
        <w:t>Якість послуг</w:t>
      </w:r>
      <w:r w:rsidR="00965F9C" w:rsidRPr="00F20126">
        <w:t xml:space="preserve"> </w:t>
      </w:r>
      <w:r w:rsidR="00965F9C" w:rsidRPr="00F20126">
        <w:rPr>
          <w:rFonts w:ascii="Times New Roman" w:eastAsia="Times New Roman" w:hAnsi="Times New Roman" w:cs="Times New Roman"/>
          <w:b/>
          <w:sz w:val="24"/>
          <w:szCs w:val="24"/>
          <w:lang w:eastAsia="ru-RU"/>
        </w:rPr>
        <w:t>та гарантійні зобов</w:t>
      </w:r>
      <w:r w:rsidR="00034420">
        <w:rPr>
          <w:rFonts w:ascii="Times New Roman" w:eastAsia="Times New Roman" w:hAnsi="Times New Roman" w:cs="Times New Roman"/>
          <w:b/>
          <w:sz w:val="24"/>
          <w:szCs w:val="24"/>
          <w:lang w:eastAsia="ru-RU"/>
        </w:rPr>
        <w:t>’</w:t>
      </w:r>
      <w:r w:rsidR="00965F9C" w:rsidRPr="00F20126">
        <w:rPr>
          <w:rFonts w:ascii="Times New Roman" w:eastAsia="Times New Roman" w:hAnsi="Times New Roman" w:cs="Times New Roman"/>
          <w:b/>
          <w:sz w:val="24"/>
          <w:szCs w:val="24"/>
          <w:lang w:eastAsia="ru-RU"/>
        </w:rPr>
        <w:t>язання</w:t>
      </w:r>
    </w:p>
    <w:p w14:paraId="20CC6470" w14:textId="16756521" w:rsidR="003D3AA1" w:rsidRPr="00F20126" w:rsidRDefault="00A47C79" w:rsidP="007C6105">
      <w:pPr>
        <w:spacing w:after="0" w:line="240" w:lineRule="auto"/>
        <w:ind w:firstLine="567"/>
        <w:contextualSpacing/>
        <w:jc w:val="both"/>
        <w:rPr>
          <w:rFonts w:ascii="Times New Roman" w:eastAsia="Calibri" w:hAnsi="Times New Roman" w:cs="Times New Roman"/>
          <w:sz w:val="24"/>
          <w:szCs w:val="24"/>
        </w:rPr>
      </w:pPr>
      <w:r w:rsidRPr="00F20126">
        <w:rPr>
          <w:rFonts w:ascii="Times New Roman" w:eastAsia="Times New Roman" w:hAnsi="Times New Roman" w:cs="Times New Roman"/>
          <w:sz w:val="24"/>
          <w:szCs w:val="24"/>
          <w:lang w:eastAsia="ru-RU"/>
        </w:rPr>
        <w:t xml:space="preserve">2.1. </w:t>
      </w:r>
      <w:r w:rsidR="003D3AA1" w:rsidRPr="00F20126">
        <w:rPr>
          <w:rFonts w:ascii="Times New Roman" w:eastAsia="Calibri" w:hAnsi="Times New Roman" w:cs="Times New Roman"/>
          <w:sz w:val="24"/>
          <w:szCs w:val="24"/>
        </w:rPr>
        <w:t xml:space="preserve">Якість послуг має відповідати вимогам технічної документації виробника обладнання, Правил технічної експлуатації електроустановок споживачів, затверджених наказом Міністерства палива та енергетики від 25.07.2006 № 258, зареєстрованих в Міністерстві юстиції України 25.10.2006 за № 1143/13017; НПАОП 40.1-1.01-97 «Правила безпечної експлуатації електроустановок»; </w:t>
      </w:r>
      <w:r w:rsidR="00F76982" w:rsidRPr="00F20126">
        <w:rPr>
          <w:rFonts w:ascii="Times New Roman" w:eastAsia="Calibri" w:hAnsi="Times New Roman" w:cs="Times New Roman"/>
          <w:sz w:val="24"/>
          <w:szCs w:val="24"/>
        </w:rPr>
        <w:t>Правил пожежної безпеки в Україні, затверджених наказом Міністерства внутрішніх справ України 30.12.2014 № 1417, зареєстрованим в Міністерстві юстиції України 05 березня 2015 р. за № 252/26697</w:t>
      </w:r>
      <w:r w:rsidR="003D3AA1" w:rsidRPr="00F20126">
        <w:rPr>
          <w:rFonts w:ascii="Times New Roman" w:eastAsia="Calibri" w:hAnsi="Times New Roman" w:cs="Times New Roman"/>
          <w:sz w:val="24"/>
          <w:szCs w:val="24"/>
        </w:rPr>
        <w:t>; Правил улаштування електроустановок, затверджених наказом Міністерства енергетики та вугільної промисловості України від 24.07.2017 № 476 та іншим нормативно-правовим актам, що діють на території України на момент укладення та виконання Договору.</w:t>
      </w:r>
    </w:p>
    <w:p w14:paraId="57DF43EC" w14:textId="090F8B4D" w:rsidR="00965F9C" w:rsidRPr="00F20126" w:rsidRDefault="00A47C79" w:rsidP="00965F9C">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 xml:space="preserve">2.2. </w:t>
      </w:r>
      <w:r w:rsidR="00965F9C" w:rsidRPr="00F20126">
        <w:rPr>
          <w:rFonts w:ascii="Times New Roman" w:eastAsia="Times New Roman" w:hAnsi="Times New Roman" w:cs="Times New Roman"/>
          <w:sz w:val="24"/>
          <w:szCs w:val="24"/>
          <w:lang w:eastAsia="ru-RU"/>
        </w:rPr>
        <w:t xml:space="preserve">Якість матеріалів, обладнання та інших ресурсів, що застосовуються Виконавцем для надання </w:t>
      </w:r>
      <w:r w:rsidR="00B9124F" w:rsidRPr="00F20126">
        <w:rPr>
          <w:rFonts w:ascii="Times New Roman" w:eastAsia="Times New Roman" w:hAnsi="Times New Roman" w:cs="Times New Roman"/>
          <w:sz w:val="24"/>
          <w:szCs w:val="24"/>
          <w:lang w:eastAsia="ru-RU"/>
        </w:rPr>
        <w:t>п</w:t>
      </w:r>
      <w:r w:rsidR="00965F9C" w:rsidRPr="00F20126">
        <w:rPr>
          <w:rFonts w:ascii="Times New Roman" w:eastAsia="Times New Roman" w:hAnsi="Times New Roman" w:cs="Times New Roman"/>
          <w:sz w:val="24"/>
          <w:szCs w:val="24"/>
          <w:lang w:eastAsia="ru-RU"/>
        </w:rPr>
        <w:t xml:space="preserve">ослуг, мають відповідати умовам Договору, державним стандартам, санітарно-гігієнічним нормам, технічним регламентам, сертифікатам відповідності, документам виробника; та іншим встановленим вимогам, що зазвичай ставляться до такого виду матеріалів, обладнання та інших ресурсів, й діють на території України на момент укладення та виконання Договору, а також мати відповідні сертифікати, паспорти або інші документи, що засвідчують </w:t>
      </w:r>
      <w:proofErr w:type="spellStart"/>
      <w:r w:rsidR="00965F9C" w:rsidRPr="00F20126">
        <w:rPr>
          <w:rFonts w:ascii="Times New Roman" w:eastAsia="Times New Roman" w:hAnsi="Times New Roman" w:cs="Times New Roman"/>
          <w:sz w:val="24"/>
          <w:szCs w:val="24"/>
          <w:lang w:eastAsia="ru-RU"/>
        </w:rPr>
        <w:t>ïx</w:t>
      </w:r>
      <w:proofErr w:type="spellEnd"/>
      <w:r w:rsidR="00965F9C" w:rsidRPr="00F20126">
        <w:rPr>
          <w:rFonts w:ascii="Times New Roman" w:eastAsia="Times New Roman" w:hAnsi="Times New Roman" w:cs="Times New Roman"/>
          <w:sz w:val="24"/>
          <w:szCs w:val="24"/>
          <w:lang w:eastAsia="ru-RU"/>
        </w:rPr>
        <w:t xml:space="preserve"> якість.</w:t>
      </w:r>
    </w:p>
    <w:p w14:paraId="4A26D91F" w14:textId="77777777" w:rsidR="004A176B" w:rsidRDefault="00965F9C" w:rsidP="004A176B">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 xml:space="preserve">2.3.  </w:t>
      </w:r>
      <w:r w:rsidR="00DE061F" w:rsidRPr="00F20126">
        <w:rPr>
          <w:rFonts w:ascii="Times New Roman" w:eastAsia="Times New Roman" w:hAnsi="Times New Roman" w:cs="Times New Roman"/>
          <w:sz w:val="24"/>
          <w:szCs w:val="24"/>
          <w:lang w:eastAsia="ru-RU"/>
        </w:rPr>
        <w:t xml:space="preserve">Виконавець гарантує Замовнику якісне та вчасне надання послуг протягом терміну дії Договору. </w:t>
      </w:r>
      <w:r w:rsidR="002330AC" w:rsidRPr="00F20126">
        <w:rPr>
          <w:rFonts w:ascii="Times New Roman" w:eastAsia="Times New Roman" w:hAnsi="Times New Roman" w:cs="Times New Roman"/>
          <w:sz w:val="24"/>
          <w:szCs w:val="24"/>
          <w:lang w:eastAsia="ru-RU"/>
        </w:rPr>
        <w:t xml:space="preserve">Виконавець гарантує відсутність дефектів </w:t>
      </w:r>
      <w:r w:rsidR="00E773D9" w:rsidRPr="00F20126">
        <w:rPr>
          <w:rFonts w:ascii="Times New Roman" w:eastAsia="Times New Roman" w:hAnsi="Times New Roman" w:cs="Times New Roman"/>
          <w:color w:val="000000"/>
          <w:sz w:val="24"/>
          <w:szCs w:val="24"/>
          <w:lang w:eastAsia="ru-RU"/>
        </w:rPr>
        <w:t>запчастин/деталей/</w:t>
      </w:r>
      <w:r w:rsidR="002330AC" w:rsidRPr="00F20126">
        <w:rPr>
          <w:rFonts w:ascii="Times New Roman" w:eastAsia="Times New Roman" w:hAnsi="Times New Roman" w:cs="Times New Roman"/>
          <w:color w:val="000000"/>
          <w:sz w:val="24"/>
          <w:szCs w:val="24"/>
          <w:lang w:eastAsia="ru-RU"/>
        </w:rPr>
        <w:t>витратних матеріалів</w:t>
      </w:r>
      <w:r w:rsidR="00E773D9" w:rsidRPr="00F20126">
        <w:rPr>
          <w:rFonts w:ascii="Times New Roman" w:eastAsia="Times New Roman" w:hAnsi="Times New Roman" w:cs="Times New Roman"/>
          <w:color w:val="000000"/>
          <w:sz w:val="24"/>
          <w:szCs w:val="24"/>
          <w:lang w:eastAsia="ru-RU"/>
        </w:rPr>
        <w:t xml:space="preserve"> </w:t>
      </w:r>
      <w:r w:rsidR="002330AC" w:rsidRPr="00F20126">
        <w:rPr>
          <w:rFonts w:ascii="Times New Roman" w:eastAsia="Times New Roman" w:hAnsi="Times New Roman" w:cs="Times New Roman"/>
          <w:sz w:val="24"/>
          <w:szCs w:val="24"/>
          <w:lang w:eastAsia="ru-RU"/>
        </w:rPr>
        <w:t>та обладнання, що використ</w:t>
      </w:r>
      <w:r w:rsidR="004A176B">
        <w:rPr>
          <w:rFonts w:ascii="Times New Roman" w:eastAsia="Times New Roman" w:hAnsi="Times New Roman" w:cs="Times New Roman"/>
          <w:sz w:val="24"/>
          <w:szCs w:val="24"/>
          <w:lang w:eastAsia="ru-RU"/>
        </w:rPr>
        <w:t>овуються під час надання послуг.</w:t>
      </w:r>
    </w:p>
    <w:p w14:paraId="5F1FF198" w14:textId="3588087C" w:rsidR="004A176B" w:rsidRPr="00146726" w:rsidRDefault="004A176B" w:rsidP="004A176B">
      <w:pPr>
        <w:tabs>
          <w:tab w:val="left" w:pos="1134"/>
        </w:tabs>
        <w:spacing w:after="0" w:line="240" w:lineRule="auto"/>
        <w:ind w:firstLine="567"/>
        <w:jc w:val="both"/>
      </w:pPr>
      <w:r w:rsidRPr="00146726">
        <w:rPr>
          <w:rFonts w:ascii="Times New Roman" w:eastAsia="Times New Roman" w:hAnsi="Times New Roman" w:cs="Times New Roman"/>
          <w:sz w:val="24"/>
          <w:szCs w:val="24"/>
          <w:lang w:eastAsia="ru-RU"/>
        </w:rPr>
        <w:lastRenderedPageBreak/>
        <w:t xml:space="preserve">2.4. </w:t>
      </w:r>
      <w:r w:rsidR="00235EB9" w:rsidRPr="00146726">
        <w:rPr>
          <w:rFonts w:ascii="Times New Roman" w:eastAsia="Times New Roman" w:hAnsi="Times New Roman" w:cs="Times New Roman"/>
          <w:sz w:val="24"/>
          <w:szCs w:val="24"/>
          <w:lang w:eastAsia="ru-RU"/>
        </w:rPr>
        <w:t>В</w:t>
      </w:r>
      <w:r w:rsidR="00C33DD3" w:rsidRPr="00146726">
        <w:rPr>
          <w:rFonts w:ascii="Times New Roman" w:eastAsia="Times New Roman" w:hAnsi="Times New Roman" w:cs="Times New Roman"/>
          <w:sz w:val="24"/>
          <w:szCs w:val="24"/>
          <w:lang w:eastAsia="ru-RU"/>
        </w:rPr>
        <w:t xml:space="preserve">итратні матеріали/запчастини/деталі, </w:t>
      </w:r>
      <w:r w:rsidR="00604FF9" w:rsidRPr="00146726">
        <w:rPr>
          <w:rFonts w:ascii="Times New Roman" w:eastAsia="Times New Roman" w:hAnsi="Times New Roman" w:cs="Times New Roman"/>
          <w:sz w:val="24"/>
          <w:szCs w:val="24"/>
          <w:lang w:eastAsia="ru-RU"/>
        </w:rPr>
        <w:t>що підлягають</w:t>
      </w:r>
      <w:r w:rsidR="00604FF9" w:rsidRPr="00146726">
        <w:t xml:space="preserve"> </w:t>
      </w:r>
      <w:r w:rsidR="00604FF9" w:rsidRPr="00146726">
        <w:rPr>
          <w:rFonts w:ascii="Times New Roman" w:eastAsia="Times New Roman" w:hAnsi="Times New Roman" w:cs="Times New Roman"/>
          <w:sz w:val="24"/>
          <w:szCs w:val="24"/>
          <w:lang w:eastAsia="ru-RU"/>
        </w:rPr>
        <w:t xml:space="preserve">встановленню/заміні під час </w:t>
      </w:r>
      <w:r w:rsidR="00C33DD3" w:rsidRPr="00146726">
        <w:rPr>
          <w:rFonts w:ascii="Times New Roman" w:eastAsia="Times New Roman" w:hAnsi="Times New Roman" w:cs="Times New Roman"/>
          <w:sz w:val="24"/>
          <w:szCs w:val="24"/>
          <w:lang w:eastAsia="ru-RU"/>
        </w:rPr>
        <w:t xml:space="preserve"> надання послуг за Договором</w:t>
      </w:r>
      <w:r w:rsidR="00235EB9" w:rsidRPr="00146726">
        <w:rPr>
          <w:rFonts w:ascii="Times New Roman" w:eastAsia="Times New Roman" w:hAnsi="Times New Roman" w:cs="Times New Roman"/>
          <w:sz w:val="24"/>
          <w:szCs w:val="24"/>
          <w:lang w:eastAsia="ru-RU"/>
        </w:rPr>
        <w:t xml:space="preserve">, </w:t>
      </w:r>
      <w:r w:rsidRPr="00146726">
        <w:rPr>
          <w:rFonts w:ascii="Times New Roman" w:eastAsia="Times New Roman" w:hAnsi="Times New Roman" w:cs="Times New Roman"/>
          <w:sz w:val="24"/>
          <w:szCs w:val="24"/>
          <w:lang w:eastAsia="ru-RU"/>
        </w:rPr>
        <w:t>повин</w:t>
      </w:r>
      <w:r w:rsidR="00235EB9" w:rsidRPr="00146726">
        <w:rPr>
          <w:rFonts w:ascii="Times New Roman" w:eastAsia="Times New Roman" w:hAnsi="Times New Roman" w:cs="Times New Roman"/>
          <w:sz w:val="24"/>
          <w:szCs w:val="24"/>
          <w:lang w:eastAsia="ru-RU"/>
        </w:rPr>
        <w:t>ні</w:t>
      </w:r>
      <w:r w:rsidRPr="00146726">
        <w:rPr>
          <w:rFonts w:ascii="Times New Roman" w:eastAsia="Times New Roman" w:hAnsi="Times New Roman" w:cs="Times New Roman"/>
          <w:sz w:val="24"/>
          <w:szCs w:val="24"/>
          <w:lang w:eastAsia="ru-RU"/>
        </w:rPr>
        <w:t xml:space="preserve"> бути новим</w:t>
      </w:r>
      <w:r w:rsidR="00235EB9" w:rsidRPr="00146726">
        <w:rPr>
          <w:rFonts w:ascii="Times New Roman" w:eastAsia="Times New Roman" w:hAnsi="Times New Roman" w:cs="Times New Roman"/>
          <w:sz w:val="24"/>
          <w:szCs w:val="24"/>
          <w:lang w:eastAsia="ru-RU"/>
        </w:rPr>
        <w:t>и</w:t>
      </w:r>
      <w:r w:rsidRPr="00146726">
        <w:rPr>
          <w:rFonts w:ascii="Times New Roman" w:eastAsia="Times New Roman" w:hAnsi="Times New Roman" w:cs="Times New Roman"/>
          <w:sz w:val="24"/>
          <w:szCs w:val="24"/>
          <w:lang w:eastAsia="ru-RU"/>
        </w:rPr>
        <w:t xml:space="preserve"> та таким</w:t>
      </w:r>
      <w:r w:rsidR="00235EB9" w:rsidRPr="00146726">
        <w:rPr>
          <w:rFonts w:ascii="Times New Roman" w:eastAsia="Times New Roman" w:hAnsi="Times New Roman" w:cs="Times New Roman"/>
          <w:sz w:val="24"/>
          <w:szCs w:val="24"/>
          <w:lang w:eastAsia="ru-RU"/>
        </w:rPr>
        <w:t>и</w:t>
      </w:r>
      <w:r w:rsidRPr="00146726">
        <w:rPr>
          <w:rFonts w:ascii="Times New Roman" w:eastAsia="Times New Roman" w:hAnsi="Times New Roman" w:cs="Times New Roman"/>
          <w:sz w:val="24"/>
          <w:szCs w:val="24"/>
          <w:lang w:eastAsia="ru-RU"/>
        </w:rPr>
        <w:t>, що не бу</w:t>
      </w:r>
      <w:r w:rsidR="00235EB9" w:rsidRPr="00146726">
        <w:rPr>
          <w:rFonts w:ascii="Times New Roman" w:eastAsia="Times New Roman" w:hAnsi="Times New Roman" w:cs="Times New Roman"/>
          <w:sz w:val="24"/>
          <w:szCs w:val="24"/>
          <w:lang w:eastAsia="ru-RU"/>
        </w:rPr>
        <w:t xml:space="preserve">ли </w:t>
      </w:r>
      <w:r w:rsidRPr="00146726">
        <w:rPr>
          <w:rFonts w:ascii="Times New Roman" w:eastAsia="Times New Roman" w:hAnsi="Times New Roman" w:cs="Times New Roman"/>
          <w:sz w:val="24"/>
          <w:szCs w:val="24"/>
          <w:lang w:eastAsia="ru-RU"/>
        </w:rPr>
        <w:t xml:space="preserve">у використанні. </w:t>
      </w:r>
    </w:p>
    <w:p w14:paraId="771CE655" w14:textId="5EC68B81" w:rsidR="00965F9C" w:rsidRPr="00146726" w:rsidRDefault="004A176B" w:rsidP="00965F9C">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146726">
        <w:rPr>
          <w:rFonts w:ascii="Times New Roman" w:eastAsia="Times New Roman" w:hAnsi="Times New Roman" w:cs="Times New Roman"/>
          <w:sz w:val="24"/>
          <w:szCs w:val="24"/>
          <w:lang w:eastAsia="ru-RU"/>
        </w:rPr>
        <w:t>2.</w:t>
      </w:r>
      <w:r w:rsidR="000D32AD" w:rsidRPr="00146726">
        <w:rPr>
          <w:rFonts w:ascii="Times New Roman" w:eastAsia="Times New Roman" w:hAnsi="Times New Roman" w:cs="Times New Roman"/>
          <w:sz w:val="24"/>
          <w:szCs w:val="24"/>
          <w:lang w:eastAsia="ru-RU"/>
        </w:rPr>
        <w:t>5</w:t>
      </w:r>
      <w:r w:rsidRPr="00146726">
        <w:rPr>
          <w:rFonts w:ascii="Times New Roman" w:eastAsia="Times New Roman" w:hAnsi="Times New Roman" w:cs="Times New Roman"/>
          <w:sz w:val="24"/>
          <w:szCs w:val="24"/>
          <w:lang w:eastAsia="ru-RU"/>
        </w:rPr>
        <w:t xml:space="preserve">. Гарантійний </w:t>
      </w:r>
      <w:r w:rsidR="00DC3FFD" w:rsidRPr="00146726">
        <w:rPr>
          <w:rFonts w:ascii="Times New Roman" w:eastAsia="Times New Roman" w:hAnsi="Times New Roman" w:cs="Times New Roman"/>
          <w:sz w:val="24"/>
          <w:szCs w:val="24"/>
          <w:lang w:eastAsia="ru-RU"/>
        </w:rPr>
        <w:t>строк</w:t>
      </w:r>
      <w:r w:rsidRPr="00146726">
        <w:rPr>
          <w:rFonts w:ascii="Times New Roman" w:eastAsia="Times New Roman" w:hAnsi="Times New Roman" w:cs="Times New Roman"/>
          <w:sz w:val="24"/>
          <w:szCs w:val="24"/>
          <w:lang w:eastAsia="ru-RU"/>
        </w:rPr>
        <w:t xml:space="preserve"> на </w:t>
      </w:r>
      <w:r w:rsidR="00137352" w:rsidRPr="00146726">
        <w:rPr>
          <w:rFonts w:ascii="Times New Roman" w:eastAsia="Times New Roman" w:hAnsi="Times New Roman" w:cs="Times New Roman"/>
          <w:sz w:val="24"/>
          <w:szCs w:val="24"/>
          <w:lang w:eastAsia="ru-RU"/>
        </w:rPr>
        <w:t xml:space="preserve">встановлені/замінені запчастини/деталі </w:t>
      </w:r>
      <w:r w:rsidR="00EA45D2">
        <w:rPr>
          <w:rFonts w:ascii="Times New Roman" w:eastAsia="Times New Roman" w:hAnsi="Times New Roman" w:cs="Times New Roman"/>
          <w:sz w:val="24"/>
          <w:szCs w:val="24"/>
          <w:lang w:val="ru-RU" w:eastAsia="ru-RU"/>
        </w:rPr>
        <w:t xml:space="preserve">та </w:t>
      </w:r>
      <w:r w:rsidR="0066354C" w:rsidRPr="00146726">
        <w:rPr>
          <w:rFonts w:ascii="Times New Roman" w:eastAsia="Times New Roman" w:hAnsi="Times New Roman" w:cs="Times New Roman"/>
          <w:sz w:val="24"/>
          <w:szCs w:val="24"/>
          <w:lang w:eastAsia="ru-RU"/>
        </w:rPr>
        <w:t>на надані послуги</w:t>
      </w:r>
      <w:r w:rsidR="00EA45D2">
        <w:rPr>
          <w:rFonts w:ascii="Times New Roman" w:eastAsia="Times New Roman" w:hAnsi="Times New Roman" w:cs="Times New Roman"/>
          <w:sz w:val="24"/>
          <w:szCs w:val="24"/>
          <w:lang w:val="ru-RU" w:eastAsia="ru-RU"/>
        </w:rPr>
        <w:t xml:space="preserve"> </w:t>
      </w:r>
      <w:r w:rsidR="00EA45D2" w:rsidRPr="00EA45D2">
        <w:rPr>
          <w:rFonts w:ascii="Times New Roman" w:eastAsia="Times New Roman" w:hAnsi="Times New Roman" w:cs="Times New Roman"/>
          <w:sz w:val="24"/>
          <w:szCs w:val="24"/>
          <w:lang w:eastAsia="ru-RU"/>
        </w:rPr>
        <w:t xml:space="preserve">з їх встановлення/заміни </w:t>
      </w:r>
      <w:r w:rsidRPr="00146726">
        <w:rPr>
          <w:rFonts w:ascii="Times New Roman" w:eastAsia="Times New Roman" w:hAnsi="Times New Roman" w:cs="Times New Roman"/>
          <w:sz w:val="24"/>
          <w:szCs w:val="24"/>
          <w:lang w:eastAsia="ru-RU"/>
        </w:rPr>
        <w:t>становить 12 (дванадцять) календарних міся</w:t>
      </w:r>
      <w:r w:rsidR="008924A8" w:rsidRPr="00146726">
        <w:rPr>
          <w:rFonts w:ascii="Times New Roman" w:eastAsia="Times New Roman" w:hAnsi="Times New Roman" w:cs="Times New Roman"/>
          <w:sz w:val="24"/>
          <w:szCs w:val="24"/>
          <w:lang w:eastAsia="ru-RU"/>
        </w:rPr>
        <w:t xml:space="preserve">ців з дати підписання Сторонами </w:t>
      </w:r>
      <w:r w:rsidR="00055BD3" w:rsidRPr="00146726">
        <w:rPr>
          <w:rFonts w:ascii="Times New Roman" w:eastAsia="Times New Roman" w:hAnsi="Times New Roman" w:cs="Times New Roman"/>
          <w:sz w:val="24"/>
          <w:szCs w:val="24"/>
          <w:lang w:eastAsia="ru-RU"/>
        </w:rPr>
        <w:t>а</w:t>
      </w:r>
      <w:r w:rsidR="00DE061F" w:rsidRPr="00146726">
        <w:rPr>
          <w:rFonts w:ascii="Times New Roman" w:eastAsia="Times New Roman" w:hAnsi="Times New Roman" w:cs="Times New Roman"/>
          <w:sz w:val="24"/>
          <w:szCs w:val="24"/>
          <w:lang w:eastAsia="ru-RU"/>
        </w:rPr>
        <w:t>кту приймання-передачі наданих послуг.</w:t>
      </w:r>
    </w:p>
    <w:p w14:paraId="2ABD50DA" w14:textId="15DC22DF" w:rsidR="00965F9C" w:rsidRPr="00F20126" w:rsidRDefault="00965F9C" w:rsidP="00965F9C">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146726">
        <w:rPr>
          <w:rFonts w:ascii="Times New Roman" w:eastAsia="Times New Roman" w:hAnsi="Times New Roman" w:cs="Times New Roman"/>
          <w:sz w:val="24"/>
          <w:szCs w:val="24"/>
          <w:lang w:eastAsia="ru-RU"/>
        </w:rPr>
        <w:t>2.</w:t>
      </w:r>
      <w:r w:rsidR="000D32AD" w:rsidRPr="00146726">
        <w:rPr>
          <w:rFonts w:ascii="Times New Roman" w:eastAsia="Times New Roman" w:hAnsi="Times New Roman" w:cs="Times New Roman"/>
          <w:sz w:val="24"/>
          <w:szCs w:val="24"/>
          <w:lang w:eastAsia="ru-RU"/>
        </w:rPr>
        <w:t>6</w:t>
      </w:r>
      <w:r w:rsidRPr="00146726">
        <w:rPr>
          <w:rFonts w:ascii="Times New Roman" w:eastAsia="Times New Roman" w:hAnsi="Times New Roman" w:cs="Times New Roman"/>
          <w:sz w:val="24"/>
          <w:szCs w:val="24"/>
          <w:lang w:eastAsia="ru-RU"/>
        </w:rPr>
        <w:t xml:space="preserve">.  </w:t>
      </w:r>
      <w:r w:rsidR="00DE061F" w:rsidRPr="00146726">
        <w:rPr>
          <w:rFonts w:ascii="Times New Roman" w:eastAsia="Times New Roman" w:hAnsi="Times New Roman" w:cs="Times New Roman"/>
          <w:sz w:val="24"/>
          <w:szCs w:val="24"/>
          <w:lang w:eastAsia="ru-RU"/>
        </w:rPr>
        <w:t>Виконавець відповідає за недоліки</w:t>
      </w:r>
      <w:r w:rsidR="00DE061F" w:rsidRPr="00F20126">
        <w:rPr>
          <w:rFonts w:ascii="Times New Roman" w:eastAsia="Times New Roman" w:hAnsi="Times New Roman" w:cs="Times New Roman"/>
          <w:sz w:val="24"/>
          <w:szCs w:val="24"/>
          <w:lang w:eastAsia="ru-RU"/>
        </w:rPr>
        <w:t xml:space="preserve"> (дефекти), виявлені у межах гарантійного строку, якщо він не доведе, що вони сталися внаслідок: природного зносу встановлених/замінених запчастин/деталей; неправильного користування обладнанням; неналежного ремонту обладнання, що здійснено самим Замовником або залученими ним третіми особами. </w:t>
      </w:r>
    </w:p>
    <w:p w14:paraId="3BD38C58" w14:textId="3F8985F2" w:rsidR="00965F9C" w:rsidRPr="00F20126" w:rsidRDefault="00965F9C" w:rsidP="00965F9C">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2.</w:t>
      </w:r>
      <w:r w:rsidR="000D32AD">
        <w:rPr>
          <w:rFonts w:ascii="Times New Roman" w:eastAsia="Times New Roman" w:hAnsi="Times New Roman" w:cs="Times New Roman"/>
          <w:sz w:val="24"/>
          <w:szCs w:val="24"/>
          <w:lang w:eastAsia="ru-RU"/>
        </w:rPr>
        <w:t>7</w:t>
      </w:r>
      <w:r w:rsidRPr="00F20126">
        <w:rPr>
          <w:rFonts w:ascii="Times New Roman" w:eastAsia="Times New Roman" w:hAnsi="Times New Roman" w:cs="Times New Roman"/>
          <w:sz w:val="24"/>
          <w:szCs w:val="24"/>
          <w:lang w:eastAsia="ru-RU"/>
        </w:rPr>
        <w:t xml:space="preserve">.  </w:t>
      </w:r>
      <w:r w:rsidR="00DE061F" w:rsidRPr="00F20126">
        <w:rPr>
          <w:rFonts w:ascii="Times New Roman" w:eastAsia="Times New Roman" w:hAnsi="Times New Roman" w:cs="Times New Roman"/>
          <w:sz w:val="24"/>
          <w:szCs w:val="24"/>
          <w:lang w:eastAsia="ru-RU"/>
        </w:rPr>
        <w:t>У разі виявлення протягом гарантійного строку недоліків (дефектів), які не могли бути виявлені при прийнятті наданих послуг, Замовник має заявити про них Виконавцю в розумний строк, але не більше ніж протягом 5 (п</w:t>
      </w:r>
      <w:r w:rsidR="00034420">
        <w:rPr>
          <w:rFonts w:ascii="Times New Roman" w:eastAsia="Times New Roman" w:hAnsi="Times New Roman" w:cs="Times New Roman"/>
          <w:sz w:val="24"/>
          <w:szCs w:val="24"/>
          <w:lang w:eastAsia="ru-RU"/>
        </w:rPr>
        <w:t>’</w:t>
      </w:r>
      <w:r w:rsidR="00DE061F" w:rsidRPr="00F20126">
        <w:rPr>
          <w:rFonts w:ascii="Times New Roman" w:eastAsia="Times New Roman" w:hAnsi="Times New Roman" w:cs="Times New Roman"/>
          <w:sz w:val="24"/>
          <w:szCs w:val="24"/>
          <w:lang w:eastAsia="ru-RU"/>
        </w:rPr>
        <w:t xml:space="preserve">яти) календарних днів після </w:t>
      </w:r>
      <w:proofErr w:type="spellStart"/>
      <w:r w:rsidR="00DE061F" w:rsidRPr="00F20126">
        <w:rPr>
          <w:rFonts w:ascii="Times New Roman" w:eastAsia="Times New Roman" w:hAnsi="Times New Roman" w:cs="Times New Roman"/>
          <w:sz w:val="24"/>
          <w:szCs w:val="24"/>
          <w:lang w:eastAsia="ru-RU"/>
        </w:rPr>
        <w:t>ïx</w:t>
      </w:r>
      <w:proofErr w:type="spellEnd"/>
      <w:r w:rsidR="00DE061F" w:rsidRPr="00F20126">
        <w:rPr>
          <w:rFonts w:ascii="Times New Roman" w:eastAsia="Times New Roman" w:hAnsi="Times New Roman" w:cs="Times New Roman"/>
          <w:sz w:val="24"/>
          <w:szCs w:val="24"/>
          <w:lang w:eastAsia="ru-RU"/>
        </w:rPr>
        <w:t xml:space="preserve"> виявлення. Виконавець за свій рахунок повинен терміново усунути недоліки (дефекти) у терміни, що визначаються у двосторонньому </w:t>
      </w:r>
      <w:r w:rsidR="00055BD3" w:rsidRPr="00F20126">
        <w:rPr>
          <w:rFonts w:ascii="Times New Roman" w:eastAsia="Times New Roman" w:hAnsi="Times New Roman" w:cs="Times New Roman"/>
          <w:sz w:val="24"/>
          <w:szCs w:val="24"/>
          <w:lang w:eastAsia="ru-RU"/>
        </w:rPr>
        <w:t>а</w:t>
      </w:r>
      <w:r w:rsidR="00DE061F" w:rsidRPr="00F20126">
        <w:rPr>
          <w:rFonts w:ascii="Times New Roman" w:eastAsia="Times New Roman" w:hAnsi="Times New Roman" w:cs="Times New Roman"/>
          <w:sz w:val="24"/>
          <w:szCs w:val="24"/>
          <w:lang w:eastAsia="ru-RU"/>
        </w:rPr>
        <w:t xml:space="preserve">кті з переліком недоліків, необхідних </w:t>
      </w:r>
      <w:proofErr w:type="spellStart"/>
      <w:r w:rsidR="00DE061F" w:rsidRPr="00F20126">
        <w:rPr>
          <w:rFonts w:ascii="Times New Roman" w:eastAsia="Times New Roman" w:hAnsi="Times New Roman" w:cs="Times New Roman"/>
          <w:sz w:val="24"/>
          <w:szCs w:val="24"/>
          <w:lang w:eastAsia="ru-RU"/>
        </w:rPr>
        <w:t>доопрацювань</w:t>
      </w:r>
      <w:proofErr w:type="spellEnd"/>
      <w:r w:rsidR="00DE061F" w:rsidRPr="00F20126">
        <w:rPr>
          <w:rFonts w:ascii="Times New Roman" w:eastAsia="Times New Roman" w:hAnsi="Times New Roman" w:cs="Times New Roman"/>
          <w:sz w:val="24"/>
          <w:szCs w:val="24"/>
          <w:lang w:eastAsia="ru-RU"/>
        </w:rPr>
        <w:t xml:space="preserve"> i строками </w:t>
      </w:r>
      <w:proofErr w:type="spellStart"/>
      <w:r w:rsidR="00DE061F" w:rsidRPr="00F20126">
        <w:rPr>
          <w:rFonts w:ascii="Times New Roman" w:eastAsia="Times New Roman" w:hAnsi="Times New Roman" w:cs="Times New Roman"/>
          <w:sz w:val="24"/>
          <w:szCs w:val="24"/>
          <w:lang w:eastAsia="ru-RU"/>
        </w:rPr>
        <w:t>ïx</w:t>
      </w:r>
      <w:proofErr w:type="spellEnd"/>
      <w:r w:rsidR="00DE061F" w:rsidRPr="00F20126">
        <w:rPr>
          <w:rFonts w:ascii="Times New Roman" w:eastAsia="Times New Roman" w:hAnsi="Times New Roman" w:cs="Times New Roman"/>
          <w:sz w:val="24"/>
          <w:szCs w:val="24"/>
          <w:lang w:eastAsia="ru-RU"/>
        </w:rPr>
        <w:t xml:space="preserve"> усунення. Виконавець зобов</w:t>
      </w:r>
      <w:r w:rsidR="00034420">
        <w:rPr>
          <w:rFonts w:ascii="Times New Roman" w:eastAsia="Times New Roman" w:hAnsi="Times New Roman" w:cs="Times New Roman"/>
          <w:sz w:val="24"/>
          <w:szCs w:val="24"/>
          <w:lang w:eastAsia="ru-RU"/>
        </w:rPr>
        <w:t>’</w:t>
      </w:r>
      <w:r w:rsidR="00DE061F" w:rsidRPr="00F20126">
        <w:rPr>
          <w:rFonts w:ascii="Times New Roman" w:eastAsia="Times New Roman" w:hAnsi="Times New Roman" w:cs="Times New Roman"/>
          <w:sz w:val="24"/>
          <w:szCs w:val="24"/>
          <w:lang w:eastAsia="ru-RU"/>
        </w:rPr>
        <w:t xml:space="preserve">язаний за свій рахунок в узгоджений із Замовником строк усунути недоліки, але не більше ніж протягом 10 (десяти) робочих днів. </w:t>
      </w:r>
    </w:p>
    <w:p w14:paraId="5C35ED89" w14:textId="345AF65E" w:rsidR="00A47C79" w:rsidRPr="00F20126" w:rsidRDefault="00965F9C" w:rsidP="00965F9C">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2.</w:t>
      </w:r>
      <w:r w:rsidR="000D32AD">
        <w:rPr>
          <w:rFonts w:ascii="Times New Roman" w:eastAsia="Times New Roman" w:hAnsi="Times New Roman" w:cs="Times New Roman"/>
          <w:sz w:val="24"/>
          <w:szCs w:val="24"/>
          <w:lang w:eastAsia="ru-RU"/>
        </w:rPr>
        <w:t>8</w:t>
      </w:r>
      <w:r w:rsidRPr="00F20126">
        <w:rPr>
          <w:rFonts w:ascii="Times New Roman" w:eastAsia="Times New Roman" w:hAnsi="Times New Roman" w:cs="Times New Roman"/>
          <w:sz w:val="24"/>
          <w:szCs w:val="24"/>
          <w:lang w:eastAsia="ru-RU"/>
        </w:rPr>
        <w:t xml:space="preserve">. </w:t>
      </w:r>
      <w:r w:rsidR="00DE061F" w:rsidRPr="00F20126">
        <w:rPr>
          <w:rFonts w:ascii="Times New Roman" w:eastAsia="Times New Roman" w:hAnsi="Times New Roman" w:cs="Times New Roman"/>
          <w:sz w:val="24"/>
          <w:szCs w:val="24"/>
          <w:lang w:eastAsia="ru-RU"/>
        </w:rPr>
        <w:t>Гарантійне зобов</w:t>
      </w:r>
      <w:r w:rsidR="00034420">
        <w:rPr>
          <w:rFonts w:ascii="Times New Roman" w:eastAsia="Times New Roman" w:hAnsi="Times New Roman" w:cs="Times New Roman"/>
          <w:sz w:val="24"/>
          <w:szCs w:val="24"/>
          <w:lang w:eastAsia="ru-RU"/>
        </w:rPr>
        <w:t>’</w:t>
      </w:r>
      <w:r w:rsidR="00DE061F" w:rsidRPr="00F20126">
        <w:rPr>
          <w:rFonts w:ascii="Times New Roman" w:eastAsia="Times New Roman" w:hAnsi="Times New Roman" w:cs="Times New Roman"/>
          <w:sz w:val="24"/>
          <w:szCs w:val="24"/>
          <w:lang w:eastAsia="ru-RU"/>
        </w:rPr>
        <w:t>язання не припиняється у разі неможливості виконання такого зобов</w:t>
      </w:r>
      <w:r w:rsidR="00034420">
        <w:rPr>
          <w:rFonts w:ascii="Times New Roman" w:eastAsia="Times New Roman" w:hAnsi="Times New Roman" w:cs="Times New Roman"/>
          <w:sz w:val="24"/>
          <w:szCs w:val="24"/>
          <w:lang w:eastAsia="ru-RU"/>
        </w:rPr>
        <w:t>’</w:t>
      </w:r>
      <w:r w:rsidR="00DE061F" w:rsidRPr="00F20126">
        <w:rPr>
          <w:rFonts w:ascii="Times New Roman" w:eastAsia="Times New Roman" w:hAnsi="Times New Roman" w:cs="Times New Roman"/>
          <w:sz w:val="24"/>
          <w:szCs w:val="24"/>
          <w:lang w:eastAsia="ru-RU"/>
        </w:rPr>
        <w:t>язання з причин відсутності необхідних для його виконання матеріалів, комплектуючих, запасних частин тощо.</w:t>
      </w:r>
    </w:p>
    <w:p w14:paraId="1BE67A3D" w14:textId="14F23030"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2.</w:t>
      </w:r>
      <w:r w:rsidR="000D32AD">
        <w:rPr>
          <w:rFonts w:ascii="Times New Roman" w:eastAsia="Times New Roman" w:hAnsi="Times New Roman" w:cs="Times New Roman"/>
          <w:sz w:val="24"/>
          <w:szCs w:val="24"/>
          <w:lang w:eastAsia="ru-RU"/>
        </w:rPr>
        <w:t>9</w:t>
      </w:r>
      <w:r w:rsidRPr="00F20126">
        <w:rPr>
          <w:rFonts w:ascii="Times New Roman" w:eastAsia="Times New Roman" w:hAnsi="Times New Roman" w:cs="Times New Roman"/>
          <w:sz w:val="24"/>
          <w:szCs w:val="24"/>
          <w:lang w:eastAsia="ru-RU"/>
        </w:rPr>
        <w:t xml:space="preserve">. </w:t>
      </w:r>
      <w:r w:rsidR="00DE061F" w:rsidRPr="00F20126">
        <w:rPr>
          <w:rFonts w:ascii="Times New Roman" w:eastAsia="Times New Roman" w:hAnsi="Times New Roman" w:cs="Times New Roman"/>
          <w:sz w:val="24"/>
          <w:szCs w:val="24"/>
          <w:lang w:eastAsia="ru-RU"/>
        </w:rPr>
        <w:t xml:space="preserve">Гарантійний строк продовжується на час, протягом якого обладнання не можливо було використовувати внаслідок недоліків (дефектів), </w:t>
      </w:r>
      <w:r w:rsidR="00DF4B10" w:rsidRPr="00F20126">
        <w:rPr>
          <w:rFonts w:ascii="Times New Roman" w:eastAsia="Times New Roman" w:hAnsi="Times New Roman" w:cs="Times New Roman"/>
          <w:sz w:val="24"/>
          <w:szCs w:val="24"/>
          <w:lang w:eastAsia="ru-RU"/>
        </w:rPr>
        <w:t xml:space="preserve">спричинених неналежним наданням послуг, </w:t>
      </w:r>
      <w:r w:rsidR="00DE061F" w:rsidRPr="00F20126">
        <w:rPr>
          <w:rFonts w:ascii="Times New Roman" w:eastAsia="Times New Roman" w:hAnsi="Times New Roman" w:cs="Times New Roman"/>
          <w:sz w:val="24"/>
          <w:szCs w:val="24"/>
          <w:lang w:eastAsia="ru-RU"/>
        </w:rPr>
        <w:t>т</w:t>
      </w:r>
      <w:r w:rsidR="001B3577">
        <w:rPr>
          <w:rFonts w:ascii="Times New Roman" w:eastAsia="Times New Roman" w:hAnsi="Times New Roman" w:cs="Times New Roman"/>
          <w:sz w:val="24"/>
          <w:szCs w:val="24"/>
          <w:lang w:eastAsia="ru-RU"/>
        </w:rPr>
        <w:t>а за які відповідає Виконавець.</w:t>
      </w:r>
    </w:p>
    <w:p w14:paraId="73EC24FD" w14:textId="77777777" w:rsidR="00A47C79" w:rsidRPr="00F20126" w:rsidRDefault="00A47C79" w:rsidP="00B63D83">
      <w:pPr>
        <w:numPr>
          <w:ilvl w:val="0"/>
          <w:numId w:val="2"/>
        </w:numPr>
        <w:tabs>
          <w:tab w:val="left" w:pos="851"/>
          <w:tab w:val="left" w:pos="1134"/>
          <w:tab w:val="left" w:pos="1701"/>
        </w:tabs>
        <w:spacing w:before="60" w:after="60" w:line="240" w:lineRule="auto"/>
        <w:ind w:left="0" w:firstLine="567"/>
        <w:jc w:val="center"/>
        <w:rPr>
          <w:rFonts w:ascii="Times New Roman" w:eastAsia="Times New Roman" w:hAnsi="Times New Roman" w:cs="Times New Roman"/>
          <w:b/>
          <w:color w:val="000000"/>
          <w:sz w:val="24"/>
          <w:szCs w:val="24"/>
          <w:lang w:eastAsia="ru-RU"/>
        </w:rPr>
      </w:pPr>
      <w:r w:rsidRPr="00F20126">
        <w:rPr>
          <w:rFonts w:ascii="Times New Roman" w:eastAsia="Times New Roman" w:hAnsi="Times New Roman" w:cs="Times New Roman"/>
          <w:b/>
          <w:color w:val="000000"/>
          <w:sz w:val="24"/>
          <w:szCs w:val="24"/>
          <w:lang w:eastAsia="ru-RU"/>
        </w:rPr>
        <w:t>Ціна Договору</w:t>
      </w:r>
    </w:p>
    <w:p w14:paraId="5E610B1F" w14:textId="787E162C" w:rsidR="00F84DD5" w:rsidRPr="00F20126" w:rsidRDefault="00A47C79" w:rsidP="00F84DD5">
      <w:pPr>
        <w:pStyle w:val="a4"/>
        <w:numPr>
          <w:ilvl w:val="1"/>
          <w:numId w:val="2"/>
        </w:numPr>
        <w:tabs>
          <w:tab w:val="left" w:pos="993"/>
        </w:tabs>
        <w:ind w:left="0" w:firstLine="567"/>
        <w:jc w:val="both"/>
        <w:rPr>
          <w:color w:val="000000"/>
          <w:lang w:val="uk-UA"/>
        </w:rPr>
      </w:pPr>
      <w:r w:rsidRPr="00F20126">
        <w:rPr>
          <w:color w:val="000000"/>
          <w:lang w:val="uk-UA"/>
        </w:rPr>
        <w:t>Ціна Договору становить</w:t>
      </w:r>
      <w:r w:rsidR="00EE7935" w:rsidRPr="00F20126">
        <w:rPr>
          <w:color w:val="000000"/>
          <w:lang w:val="uk-UA"/>
        </w:rPr>
        <w:t xml:space="preserve"> </w:t>
      </w:r>
      <w:r w:rsidR="00F76982" w:rsidRPr="00F20126">
        <w:rPr>
          <w:color w:val="000000"/>
          <w:lang w:val="uk-UA"/>
        </w:rPr>
        <w:t>____________________</w:t>
      </w:r>
      <w:r w:rsidRPr="00F20126">
        <w:rPr>
          <w:color w:val="000000"/>
          <w:lang w:val="uk-UA"/>
        </w:rPr>
        <w:t xml:space="preserve"> грн (</w:t>
      </w:r>
      <w:r w:rsidR="00F76982" w:rsidRPr="00F20126">
        <w:rPr>
          <w:color w:val="000000"/>
          <w:lang w:val="uk-UA"/>
        </w:rPr>
        <w:t>________________________</w:t>
      </w:r>
      <w:r w:rsidR="00210747" w:rsidRPr="00F20126">
        <w:rPr>
          <w:color w:val="000000"/>
          <w:lang w:val="uk-UA"/>
        </w:rPr>
        <w:t>)</w:t>
      </w:r>
      <w:r w:rsidRPr="00F20126">
        <w:rPr>
          <w:color w:val="000000"/>
          <w:lang w:val="uk-UA"/>
        </w:rPr>
        <w:t>, в</w:t>
      </w:r>
      <w:r w:rsidR="00E773D9" w:rsidRPr="00F20126">
        <w:rPr>
          <w:color w:val="000000"/>
          <w:lang w:val="uk-UA"/>
        </w:rPr>
        <w:t> </w:t>
      </w:r>
      <w:r w:rsidRPr="00F20126">
        <w:rPr>
          <w:color w:val="000000"/>
          <w:lang w:val="uk-UA"/>
        </w:rPr>
        <w:t>тому числі ПДВ</w:t>
      </w:r>
      <w:r w:rsidR="00EE7935" w:rsidRPr="00F20126">
        <w:rPr>
          <w:color w:val="000000"/>
          <w:lang w:val="uk-UA"/>
        </w:rPr>
        <w:t xml:space="preserve"> </w:t>
      </w:r>
      <w:r w:rsidR="00F76982" w:rsidRPr="00F20126">
        <w:rPr>
          <w:color w:val="000000"/>
          <w:lang w:val="uk-UA"/>
        </w:rPr>
        <w:t>________</w:t>
      </w:r>
      <w:r w:rsidR="00F86B4E" w:rsidRPr="00F20126">
        <w:rPr>
          <w:color w:val="000000"/>
          <w:lang w:val="uk-UA"/>
        </w:rPr>
        <w:t xml:space="preserve"> </w:t>
      </w:r>
      <w:r w:rsidRPr="00F20126">
        <w:rPr>
          <w:color w:val="000000"/>
          <w:lang w:val="uk-UA"/>
        </w:rPr>
        <w:t>грн</w:t>
      </w:r>
      <w:r w:rsidR="00F86B4E" w:rsidRPr="00F20126">
        <w:rPr>
          <w:color w:val="000000"/>
          <w:lang w:val="uk-UA"/>
        </w:rPr>
        <w:t xml:space="preserve"> (</w:t>
      </w:r>
      <w:r w:rsidR="00F76982" w:rsidRPr="00F20126">
        <w:rPr>
          <w:color w:val="000000"/>
          <w:lang w:val="uk-UA"/>
        </w:rPr>
        <w:t>___________________</w:t>
      </w:r>
      <w:r w:rsidR="00F86B4E" w:rsidRPr="00F20126">
        <w:rPr>
          <w:color w:val="000000"/>
          <w:lang w:val="uk-UA"/>
        </w:rPr>
        <w:t>)</w:t>
      </w:r>
      <w:r w:rsidR="006540C9">
        <w:rPr>
          <w:color w:val="000000"/>
          <w:lang w:val="uk-UA"/>
        </w:rPr>
        <w:t xml:space="preserve"> </w:t>
      </w:r>
      <w:r w:rsidR="00F76982" w:rsidRPr="006540C9">
        <w:rPr>
          <w:i/>
          <w:color w:val="000000"/>
          <w:lang w:val="uk-UA"/>
        </w:rPr>
        <w:t>(</w:t>
      </w:r>
      <w:r w:rsidR="00A24C50" w:rsidRPr="006540C9">
        <w:rPr>
          <w:i/>
          <w:color w:val="000000"/>
          <w:lang w:val="uk-UA"/>
        </w:rPr>
        <w:t>я</w:t>
      </w:r>
      <w:r w:rsidR="00F76982" w:rsidRPr="006540C9">
        <w:rPr>
          <w:i/>
          <w:color w:val="000000"/>
          <w:lang w:val="uk-UA"/>
        </w:rPr>
        <w:t xml:space="preserve">кщо </w:t>
      </w:r>
      <w:r w:rsidR="000D2500" w:rsidRPr="006540C9">
        <w:rPr>
          <w:i/>
          <w:color w:val="000000"/>
          <w:lang w:val="uk-UA"/>
        </w:rPr>
        <w:t xml:space="preserve">Виконавець </w:t>
      </w:r>
      <w:r w:rsidR="00A24C50" w:rsidRPr="006540C9">
        <w:rPr>
          <w:i/>
          <w:color w:val="000000"/>
          <w:lang w:val="uk-UA"/>
        </w:rPr>
        <w:t>платник ПДВ)</w:t>
      </w:r>
      <w:r w:rsidR="00A24C50" w:rsidRPr="00F20126">
        <w:rPr>
          <w:color w:val="000000"/>
          <w:lang w:val="uk-UA"/>
        </w:rPr>
        <w:t>.</w:t>
      </w:r>
    </w:p>
    <w:p w14:paraId="6D883A26" w14:textId="3F342374" w:rsidR="00911C6B" w:rsidRPr="00911C6B" w:rsidRDefault="00911C6B" w:rsidP="00F84DD5">
      <w:pPr>
        <w:pStyle w:val="a4"/>
        <w:numPr>
          <w:ilvl w:val="1"/>
          <w:numId w:val="2"/>
        </w:numPr>
        <w:tabs>
          <w:tab w:val="left" w:pos="993"/>
        </w:tabs>
        <w:ind w:left="0" w:firstLine="567"/>
        <w:jc w:val="both"/>
        <w:rPr>
          <w:color w:val="000000"/>
          <w:lang w:val="uk-UA"/>
        </w:rPr>
      </w:pPr>
      <w:r w:rsidRPr="00911C6B">
        <w:rPr>
          <w:lang w:val="uk-UA"/>
        </w:rPr>
        <w:t>Розрахунок вартості послуг вказаний в Додатку 2 до Договору, що є його невід</w:t>
      </w:r>
      <w:r w:rsidR="00034420">
        <w:rPr>
          <w:lang w:val="uk-UA"/>
        </w:rPr>
        <w:t>’</w:t>
      </w:r>
      <w:r w:rsidRPr="00911C6B">
        <w:rPr>
          <w:lang w:val="uk-UA"/>
        </w:rPr>
        <w:t>ємною частиною.</w:t>
      </w:r>
    </w:p>
    <w:p w14:paraId="41299C97" w14:textId="5076C68A" w:rsidR="00911C6B" w:rsidRDefault="003D3AA1" w:rsidP="00911C6B">
      <w:pPr>
        <w:pStyle w:val="a4"/>
        <w:numPr>
          <w:ilvl w:val="1"/>
          <w:numId w:val="2"/>
        </w:numPr>
        <w:tabs>
          <w:tab w:val="left" w:pos="993"/>
        </w:tabs>
        <w:ind w:left="0" w:firstLine="567"/>
        <w:jc w:val="both"/>
        <w:rPr>
          <w:color w:val="000000"/>
          <w:lang w:val="uk-UA"/>
        </w:rPr>
      </w:pPr>
      <w:r w:rsidRPr="00F20126">
        <w:rPr>
          <w:color w:val="000000"/>
          <w:lang w:val="uk-UA"/>
        </w:rPr>
        <w:t>До ціни Договору включено всі витрати Виконавця</w:t>
      </w:r>
      <w:r w:rsidR="00EE1371" w:rsidRPr="00F20126">
        <w:rPr>
          <w:color w:val="000000"/>
          <w:lang w:val="uk-UA"/>
        </w:rPr>
        <w:t>, пов</w:t>
      </w:r>
      <w:r w:rsidR="00034420">
        <w:rPr>
          <w:color w:val="000000"/>
          <w:lang w:val="uk-UA"/>
        </w:rPr>
        <w:t>’</w:t>
      </w:r>
      <w:r w:rsidR="00EE1371" w:rsidRPr="00F20126">
        <w:rPr>
          <w:color w:val="000000"/>
          <w:lang w:val="uk-UA"/>
        </w:rPr>
        <w:t>язані з наданням послуг</w:t>
      </w:r>
      <w:r w:rsidR="00530AED">
        <w:rPr>
          <w:color w:val="000000"/>
          <w:lang w:val="uk-UA"/>
        </w:rPr>
        <w:t>, в тому числі:</w:t>
      </w:r>
      <w:r w:rsidRPr="00F20126">
        <w:rPr>
          <w:color w:val="000000"/>
          <w:lang w:val="uk-UA"/>
        </w:rPr>
        <w:t xml:space="preserve"> вартість </w:t>
      </w:r>
      <w:r w:rsidR="006822B8" w:rsidRPr="00F20126">
        <w:rPr>
          <w:color w:val="000000"/>
          <w:lang w:val="uk-UA"/>
        </w:rPr>
        <w:t>витратних матеріалів</w:t>
      </w:r>
      <w:r w:rsidR="00F84DD5" w:rsidRPr="00F20126">
        <w:rPr>
          <w:color w:val="000000"/>
          <w:lang w:val="uk-UA"/>
        </w:rPr>
        <w:t>/запчастин/деталей</w:t>
      </w:r>
      <w:r w:rsidR="00210747" w:rsidRPr="00F20126">
        <w:rPr>
          <w:rFonts w:eastAsia="Calibri"/>
          <w:lang w:val="uk-UA"/>
        </w:rPr>
        <w:t>,</w:t>
      </w:r>
      <w:r w:rsidR="006A30DB" w:rsidRPr="00F20126">
        <w:rPr>
          <w:rFonts w:eastAsia="Calibri"/>
          <w:color w:val="FF0000"/>
          <w:lang w:val="uk-UA"/>
        </w:rPr>
        <w:t xml:space="preserve"> </w:t>
      </w:r>
      <w:r w:rsidR="006822B8" w:rsidRPr="00F20126">
        <w:rPr>
          <w:lang w:val="uk-UA"/>
        </w:rPr>
        <w:t>які використовує Вико</w:t>
      </w:r>
      <w:r w:rsidR="005C6647" w:rsidRPr="00F20126">
        <w:rPr>
          <w:lang w:val="uk-UA"/>
        </w:rPr>
        <w:t>навець для надання послуг за</w:t>
      </w:r>
      <w:r w:rsidR="006822B8" w:rsidRPr="00F20126">
        <w:rPr>
          <w:lang w:val="uk-UA"/>
        </w:rPr>
        <w:t xml:space="preserve"> Договором</w:t>
      </w:r>
      <w:r w:rsidR="004D2D92" w:rsidRPr="00F20126">
        <w:rPr>
          <w:lang w:val="uk-UA"/>
        </w:rPr>
        <w:t>;</w:t>
      </w:r>
      <w:r w:rsidR="006822B8" w:rsidRPr="00F20126">
        <w:rPr>
          <w:lang w:val="uk-UA"/>
        </w:rPr>
        <w:t xml:space="preserve"> </w:t>
      </w:r>
      <w:r w:rsidR="00740BB4" w:rsidRPr="00F20126">
        <w:rPr>
          <w:lang w:val="uk-UA"/>
        </w:rPr>
        <w:t xml:space="preserve">вартість </w:t>
      </w:r>
      <w:r w:rsidR="006A42B4" w:rsidRPr="00F20126">
        <w:rPr>
          <w:lang w:val="uk-UA"/>
        </w:rPr>
        <w:t xml:space="preserve">послуг із </w:t>
      </w:r>
      <w:r w:rsidR="00E20401" w:rsidRPr="00F20126">
        <w:rPr>
          <w:lang w:val="uk-UA"/>
        </w:rPr>
        <w:t>транспортування, встановлення</w:t>
      </w:r>
      <w:r w:rsidR="007F08C9" w:rsidRPr="00F20126">
        <w:rPr>
          <w:lang w:val="uk-UA"/>
        </w:rPr>
        <w:t>/</w:t>
      </w:r>
      <w:r w:rsidR="00413177" w:rsidRPr="00F20126">
        <w:rPr>
          <w:lang w:val="uk-UA"/>
        </w:rPr>
        <w:t xml:space="preserve">заміни </w:t>
      </w:r>
      <w:r w:rsidR="00C861F9" w:rsidRPr="00F20126">
        <w:rPr>
          <w:lang w:val="uk-UA"/>
        </w:rPr>
        <w:t>витратних матеріалів</w:t>
      </w:r>
      <w:r w:rsidR="00E534CB" w:rsidRPr="00F20126">
        <w:rPr>
          <w:lang w:val="uk-UA"/>
        </w:rPr>
        <w:t>/запчастин/деталей</w:t>
      </w:r>
      <w:r w:rsidR="004D2D92" w:rsidRPr="00F20126">
        <w:rPr>
          <w:lang w:val="uk-UA"/>
        </w:rPr>
        <w:t>;</w:t>
      </w:r>
      <w:r w:rsidR="00C861F9" w:rsidRPr="00F20126">
        <w:rPr>
          <w:lang w:val="uk-UA"/>
        </w:rPr>
        <w:t xml:space="preserve"> </w:t>
      </w:r>
      <w:r w:rsidR="0043507E" w:rsidRPr="00F20126">
        <w:rPr>
          <w:lang w:val="uk-UA"/>
        </w:rPr>
        <w:t>технічної підтримки обладнання</w:t>
      </w:r>
      <w:r w:rsidR="004D2D92" w:rsidRPr="00F20126">
        <w:rPr>
          <w:lang w:val="uk-UA"/>
        </w:rPr>
        <w:t>;</w:t>
      </w:r>
      <w:r w:rsidR="0043507E" w:rsidRPr="00F20126">
        <w:rPr>
          <w:lang w:val="uk-UA"/>
        </w:rPr>
        <w:t xml:space="preserve"> </w:t>
      </w:r>
      <w:r w:rsidRPr="00F20126">
        <w:rPr>
          <w:lang w:val="uk-UA"/>
        </w:rPr>
        <w:t>транспортних</w:t>
      </w:r>
      <w:r w:rsidR="0043507E" w:rsidRPr="00F20126">
        <w:rPr>
          <w:lang w:val="uk-UA"/>
        </w:rPr>
        <w:t xml:space="preserve"> (у т. ч. приїзд та/або від</w:t>
      </w:r>
      <w:r w:rsidR="00034420">
        <w:rPr>
          <w:lang w:val="uk-UA"/>
        </w:rPr>
        <w:t>’</w:t>
      </w:r>
      <w:r w:rsidR="0043507E" w:rsidRPr="00F20126">
        <w:rPr>
          <w:lang w:val="uk-UA"/>
        </w:rPr>
        <w:t>їзд сертифікованих працівників</w:t>
      </w:r>
      <w:r w:rsidR="006540C9">
        <w:rPr>
          <w:lang w:val="uk-UA"/>
        </w:rPr>
        <w:t xml:space="preserve"> Виконавця</w:t>
      </w:r>
      <w:r w:rsidR="0043507E" w:rsidRPr="00F20126">
        <w:rPr>
          <w:lang w:val="uk-UA"/>
        </w:rPr>
        <w:t>)</w:t>
      </w:r>
      <w:r w:rsidRPr="00F20126">
        <w:rPr>
          <w:lang w:val="uk-UA"/>
        </w:rPr>
        <w:t xml:space="preserve"> </w:t>
      </w:r>
      <w:r w:rsidR="002F3C27" w:rsidRPr="00F20126">
        <w:rPr>
          <w:color w:val="000000"/>
          <w:lang w:val="uk-UA"/>
        </w:rPr>
        <w:t>та</w:t>
      </w:r>
      <w:r w:rsidR="006A30DB" w:rsidRPr="00F20126">
        <w:rPr>
          <w:color w:val="000000"/>
          <w:lang w:val="uk-UA"/>
        </w:rPr>
        <w:t xml:space="preserve"> будь-яких інших</w:t>
      </w:r>
      <w:r w:rsidR="009234A3" w:rsidRPr="00F20126">
        <w:rPr>
          <w:color w:val="000000"/>
          <w:lang w:val="uk-UA"/>
        </w:rPr>
        <w:t xml:space="preserve"> витрат</w:t>
      </w:r>
      <w:r w:rsidR="006A30DB" w:rsidRPr="00F20126">
        <w:rPr>
          <w:color w:val="000000"/>
          <w:lang w:val="uk-UA"/>
        </w:rPr>
        <w:t>, пов</w:t>
      </w:r>
      <w:r w:rsidR="00034420">
        <w:rPr>
          <w:color w:val="000000"/>
          <w:lang w:val="uk-UA"/>
        </w:rPr>
        <w:t>’</w:t>
      </w:r>
      <w:r w:rsidR="006A30DB" w:rsidRPr="00F20126">
        <w:rPr>
          <w:color w:val="000000"/>
          <w:lang w:val="uk-UA"/>
        </w:rPr>
        <w:t>язаних</w:t>
      </w:r>
      <w:r w:rsidR="009234A3" w:rsidRPr="00F20126">
        <w:rPr>
          <w:color w:val="000000"/>
          <w:lang w:val="uk-UA"/>
        </w:rPr>
        <w:t xml:space="preserve"> з </w:t>
      </w:r>
      <w:r w:rsidR="005C6647" w:rsidRPr="00F20126">
        <w:rPr>
          <w:color w:val="000000"/>
          <w:lang w:val="uk-UA"/>
        </w:rPr>
        <w:t xml:space="preserve">виконанням </w:t>
      </w:r>
      <w:r w:rsidRPr="00F20126">
        <w:rPr>
          <w:color w:val="000000"/>
          <w:lang w:val="uk-UA"/>
        </w:rPr>
        <w:t>Договору, а також усі можливі</w:t>
      </w:r>
      <w:r w:rsidR="00F7615E" w:rsidRPr="00F20126">
        <w:rPr>
          <w:color w:val="000000"/>
          <w:lang w:val="uk-UA"/>
        </w:rPr>
        <w:t xml:space="preserve"> податки, збори та інші обов</w:t>
      </w:r>
      <w:r w:rsidR="00034420">
        <w:rPr>
          <w:color w:val="000000"/>
          <w:lang w:val="uk-UA"/>
        </w:rPr>
        <w:t>’</w:t>
      </w:r>
      <w:r w:rsidR="00F7615E" w:rsidRPr="00F20126">
        <w:rPr>
          <w:color w:val="000000"/>
          <w:lang w:val="uk-UA"/>
        </w:rPr>
        <w:t>язкові платежі.</w:t>
      </w:r>
    </w:p>
    <w:p w14:paraId="7BCEB8E4" w14:textId="7EA2A890" w:rsidR="006D69AA" w:rsidRPr="00911C6B" w:rsidRDefault="009234A3" w:rsidP="00911C6B">
      <w:pPr>
        <w:pStyle w:val="a4"/>
        <w:numPr>
          <w:ilvl w:val="1"/>
          <w:numId w:val="2"/>
        </w:numPr>
        <w:tabs>
          <w:tab w:val="left" w:pos="993"/>
        </w:tabs>
        <w:ind w:left="0" w:firstLine="567"/>
        <w:jc w:val="both"/>
        <w:rPr>
          <w:color w:val="000000"/>
          <w:lang w:val="uk-UA"/>
        </w:rPr>
      </w:pPr>
      <w:proofErr w:type="spellStart"/>
      <w:r w:rsidRPr="00911C6B">
        <w:rPr>
          <w:color w:val="000000"/>
        </w:rPr>
        <w:t>Ціна</w:t>
      </w:r>
      <w:proofErr w:type="spellEnd"/>
      <w:r w:rsidRPr="00911C6B">
        <w:rPr>
          <w:color w:val="000000"/>
        </w:rPr>
        <w:t xml:space="preserve"> Договору </w:t>
      </w:r>
      <w:proofErr w:type="spellStart"/>
      <w:r w:rsidRPr="00911C6B">
        <w:rPr>
          <w:color w:val="000000"/>
        </w:rPr>
        <w:t>може</w:t>
      </w:r>
      <w:proofErr w:type="spellEnd"/>
      <w:r w:rsidRPr="00911C6B">
        <w:rPr>
          <w:color w:val="000000"/>
        </w:rPr>
        <w:t xml:space="preserve"> бути </w:t>
      </w:r>
      <w:proofErr w:type="spellStart"/>
      <w:r w:rsidRPr="00911C6B">
        <w:rPr>
          <w:color w:val="000000"/>
        </w:rPr>
        <w:t>змінена</w:t>
      </w:r>
      <w:proofErr w:type="spellEnd"/>
      <w:r w:rsidRPr="00911C6B">
        <w:rPr>
          <w:color w:val="000000"/>
        </w:rPr>
        <w:t xml:space="preserve"> у </w:t>
      </w:r>
      <w:proofErr w:type="spellStart"/>
      <w:r w:rsidRPr="00911C6B">
        <w:rPr>
          <w:color w:val="000000"/>
        </w:rPr>
        <w:t>випадках</w:t>
      </w:r>
      <w:proofErr w:type="spellEnd"/>
      <w:r w:rsidRPr="00911C6B">
        <w:rPr>
          <w:color w:val="000000"/>
        </w:rPr>
        <w:t xml:space="preserve">, </w:t>
      </w:r>
      <w:proofErr w:type="spellStart"/>
      <w:r w:rsidR="009E62E2" w:rsidRPr="00911C6B">
        <w:rPr>
          <w:color w:val="000000"/>
        </w:rPr>
        <w:t>визнач</w:t>
      </w:r>
      <w:r w:rsidRPr="00911C6B">
        <w:rPr>
          <w:color w:val="000000"/>
        </w:rPr>
        <w:t>ених</w:t>
      </w:r>
      <w:proofErr w:type="spellEnd"/>
      <w:r w:rsidRPr="00911C6B">
        <w:rPr>
          <w:color w:val="000000"/>
        </w:rPr>
        <w:t xml:space="preserve"> </w:t>
      </w:r>
      <w:proofErr w:type="spellStart"/>
      <w:r w:rsidR="00413177" w:rsidRPr="00911C6B">
        <w:rPr>
          <w:color w:val="000000"/>
        </w:rPr>
        <w:t>чинним</w:t>
      </w:r>
      <w:proofErr w:type="spellEnd"/>
      <w:r w:rsidR="00413177" w:rsidRPr="00911C6B">
        <w:rPr>
          <w:color w:val="000000"/>
        </w:rPr>
        <w:t xml:space="preserve"> </w:t>
      </w:r>
      <w:proofErr w:type="spellStart"/>
      <w:r w:rsidR="00413177" w:rsidRPr="00911C6B">
        <w:rPr>
          <w:color w:val="000000"/>
        </w:rPr>
        <w:t>законодавством</w:t>
      </w:r>
      <w:proofErr w:type="spellEnd"/>
      <w:r w:rsidR="00413177" w:rsidRPr="00911C6B">
        <w:rPr>
          <w:color w:val="000000"/>
        </w:rPr>
        <w:t xml:space="preserve"> </w:t>
      </w:r>
      <w:proofErr w:type="spellStart"/>
      <w:r w:rsidR="00413177" w:rsidRPr="00911C6B">
        <w:rPr>
          <w:color w:val="000000"/>
        </w:rPr>
        <w:t>України</w:t>
      </w:r>
      <w:proofErr w:type="spellEnd"/>
      <w:r w:rsidRPr="00911C6B">
        <w:rPr>
          <w:color w:val="000000"/>
        </w:rPr>
        <w:t>.</w:t>
      </w:r>
    </w:p>
    <w:p w14:paraId="449800B5" w14:textId="77777777" w:rsidR="00A47C79" w:rsidRPr="00F20126" w:rsidRDefault="00A47C79" w:rsidP="00B63D83">
      <w:pPr>
        <w:tabs>
          <w:tab w:val="left" w:pos="851"/>
          <w:tab w:val="left" w:pos="1134"/>
        </w:tabs>
        <w:spacing w:before="60" w:after="60" w:line="240" w:lineRule="auto"/>
        <w:ind w:firstLine="567"/>
        <w:jc w:val="center"/>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4. Порядок здійснення розрахунків</w:t>
      </w:r>
    </w:p>
    <w:p w14:paraId="296F04AE" w14:textId="4AE30A60" w:rsidR="000867F4" w:rsidRPr="00F20126" w:rsidRDefault="006822B8" w:rsidP="000867F4">
      <w:pPr>
        <w:tabs>
          <w:tab w:val="left" w:pos="993"/>
        </w:tabs>
        <w:spacing w:after="0" w:line="240" w:lineRule="auto"/>
        <w:ind w:firstLine="567"/>
        <w:jc w:val="both"/>
        <w:rPr>
          <w:rFonts w:ascii="Times New Roman" w:hAnsi="Times New Roman" w:cs="Times New Roman"/>
          <w:sz w:val="24"/>
          <w:szCs w:val="24"/>
        </w:rPr>
      </w:pPr>
      <w:r w:rsidRPr="00F20126">
        <w:rPr>
          <w:rFonts w:ascii="Times New Roman" w:hAnsi="Times New Roman" w:cs="Times New Roman"/>
          <w:sz w:val="24"/>
          <w:szCs w:val="24"/>
        </w:rPr>
        <w:t xml:space="preserve">4.1. </w:t>
      </w:r>
      <w:r w:rsidR="00F7615E" w:rsidRPr="00F20126">
        <w:rPr>
          <w:rFonts w:ascii="Times New Roman" w:hAnsi="Times New Roman" w:cs="Times New Roman"/>
          <w:sz w:val="24"/>
          <w:szCs w:val="24"/>
        </w:rPr>
        <w:t>Розрахунок за фактично надані послуги здійснюється в безготівковій формі, шляхом перерахування Замовником грошових коштів на п</w:t>
      </w:r>
      <w:r w:rsidR="004410F3" w:rsidRPr="00F20126">
        <w:rPr>
          <w:rFonts w:ascii="Times New Roman" w:hAnsi="Times New Roman" w:cs="Times New Roman"/>
          <w:sz w:val="24"/>
          <w:szCs w:val="24"/>
        </w:rPr>
        <w:t>оточний рахунок Виконавця протягом 10</w:t>
      </w:r>
      <w:r w:rsidR="0070066A">
        <w:rPr>
          <w:rFonts w:ascii="Times New Roman" w:hAnsi="Times New Roman" w:cs="Times New Roman"/>
          <w:sz w:val="24"/>
          <w:szCs w:val="24"/>
        </w:rPr>
        <w:t> </w:t>
      </w:r>
      <w:r w:rsidR="004410F3" w:rsidRPr="00F20126">
        <w:rPr>
          <w:rFonts w:ascii="Times New Roman" w:hAnsi="Times New Roman" w:cs="Times New Roman"/>
          <w:sz w:val="24"/>
          <w:szCs w:val="24"/>
        </w:rPr>
        <w:t>(десяти)</w:t>
      </w:r>
      <w:r w:rsidR="0070066A">
        <w:rPr>
          <w:rFonts w:ascii="Times New Roman" w:hAnsi="Times New Roman" w:cs="Times New Roman"/>
          <w:sz w:val="24"/>
          <w:szCs w:val="24"/>
        </w:rPr>
        <w:t> </w:t>
      </w:r>
      <w:r w:rsidR="00CF7879">
        <w:rPr>
          <w:rFonts w:ascii="Times New Roman" w:hAnsi="Times New Roman" w:cs="Times New Roman"/>
          <w:sz w:val="24"/>
          <w:szCs w:val="24"/>
        </w:rPr>
        <w:t>календарних</w:t>
      </w:r>
      <w:r w:rsidR="004410F3" w:rsidRPr="00F20126">
        <w:rPr>
          <w:rFonts w:ascii="Times New Roman" w:hAnsi="Times New Roman" w:cs="Times New Roman"/>
          <w:sz w:val="24"/>
          <w:szCs w:val="24"/>
        </w:rPr>
        <w:t xml:space="preserve"> днів на підставі підписаного Сторонами акту при</w:t>
      </w:r>
      <w:r w:rsidR="000C643F">
        <w:rPr>
          <w:rFonts w:ascii="Times New Roman" w:hAnsi="Times New Roman" w:cs="Times New Roman"/>
          <w:sz w:val="24"/>
          <w:szCs w:val="24"/>
        </w:rPr>
        <w:t>ймання-передачі наданих послуг.</w:t>
      </w:r>
    </w:p>
    <w:p w14:paraId="212CEBDE" w14:textId="236DF0D5" w:rsidR="006822B8" w:rsidRPr="00F20126" w:rsidRDefault="000867F4" w:rsidP="000867F4">
      <w:pPr>
        <w:tabs>
          <w:tab w:val="left" w:pos="993"/>
        </w:tabs>
        <w:spacing w:after="0" w:line="240" w:lineRule="auto"/>
        <w:ind w:firstLine="567"/>
        <w:jc w:val="both"/>
        <w:rPr>
          <w:rFonts w:ascii="Times New Roman" w:hAnsi="Times New Roman" w:cs="Times New Roman"/>
          <w:sz w:val="24"/>
          <w:szCs w:val="24"/>
        </w:rPr>
      </w:pPr>
      <w:r w:rsidRPr="00F20126">
        <w:rPr>
          <w:rFonts w:ascii="Times New Roman" w:hAnsi="Times New Roman" w:cs="Times New Roman"/>
          <w:sz w:val="24"/>
          <w:szCs w:val="24"/>
        </w:rPr>
        <w:t xml:space="preserve">4.2. </w:t>
      </w:r>
      <w:r w:rsidR="006822B8" w:rsidRPr="00F20126">
        <w:rPr>
          <w:rFonts w:ascii="Times New Roman" w:hAnsi="Times New Roman" w:cs="Times New Roman"/>
          <w:sz w:val="24"/>
          <w:szCs w:val="24"/>
        </w:rPr>
        <w:t>Розрахунки за Договором здійснюються у національній валюті</w:t>
      </w:r>
      <w:r w:rsidR="00AF07B6" w:rsidRPr="00F20126">
        <w:rPr>
          <w:rFonts w:ascii="Times New Roman" w:hAnsi="Times New Roman" w:cs="Times New Roman"/>
          <w:sz w:val="24"/>
          <w:szCs w:val="24"/>
        </w:rPr>
        <w:t xml:space="preserve"> України в безготівковій формі.</w:t>
      </w:r>
    </w:p>
    <w:p w14:paraId="5361692E" w14:textId="77777777" w:rsidR="00A47C79" w:rsidRPr="00F20126" w:rsidRDefault="00A47C79" w:rsidP="00B63D83">
      <w:pPr>
        <w:numPr>
          <w:ilvl w:val="0"/>
          <w:numId w:val="3"/>
        </w:numPr>
        <w:tabs>
          <w:tab w:val="left" w:pos="851"/>
          <w:tab w:val="left" w:pos="1134"/>
          <w:tab w:val="left" w:pos="1560"/>
        </w:tabs>
        <w:spacing w:before="60" w:after="60" w:line="240" w:lineRule="auto"/>
        <w:ind w:left="0" w:firstLine="567"/>
        <w:jc w:val="center"/>
        <w:rPr>
          <w:rFonts w:ascii="Times New Roman" w:eastAsia="Times New Roman" w:hAnsi="Times New Roman" w:cs="Times New Roman"/>
          <w:b/>
          <w:bCs/>
          <w:sz w:val="24"/>
          <w:szCs w:val="24"/>
          <w:lang w:eastAsia="ru-RU"/>
        </w:rPr>
      </w:pPr>
      <w:r w:rsidRPr="00F20126">
        <w:rPr>
          <w:rFonts w:ascii="Times New Roman" w:eastAsia="Times New Roman" w:hAnsi="Times New Roman" w:cs="Times New Roman"/>
          <w:b/>
          <w:sz w:val="24"/>
          <w:szCs w:val="24"/>
          <w:lang w:eastAsia="ru-RU"/>
        </w:rPr>
        <w:t>Порядок надання послуг</w:t>
      </w:r>
    </w:p>
    <w:p w14:paraId="5B0CF921" w14:textId="539A35CD" w:rsidR="000B4377" w:rsidRPr="00F20126" w:rsidRDefault="00AE1304" w:rsidP="004C211E">
      <w:pPr>
        <w:pStyle w:val="a4"/>
        <w:numPr>
          <w:ilvl w:val="1"/>
          <w:numId w:val="4"/>
        </w:numPr>
        <w:tabs>
          <w:tab w:val="left" w:pos="993"/>
        </w:tabs>
        <w:ind w:left="0" w:firstLine="567"/>
        <w:jc w:val="both"/>
        <w:rPr>
          <w:lang w:val="uk-UA"/>
        </w:rPr>
      </w:pPr>
      <w:r w:rsidRPr="00F20126">
        <w:rPr>
          <w:lang w:val="uk-UA"/>
        </w:rPr>
        <w:t>Послуги</w:t>
      </w:r>
      <w:r w:rsidR="00807D23" w:rsidRPr="00F20126">
        <w:rPr>
          <w:lang w:val="uk-UA"/>
        </w:rPr>
        <w:t xml:space="preserve"> </w:t>
      </w:r>
      <w:r w:rsidRPr="00F20126">
        <w:rPr>
          <w:lang w:val="uk-UA"/>
        </w:rPr>
        <w:t>надаються за місцем знаходження обладнання</w:t>
      </w:r>
      <w:r w:rsidR="007169C4" w:rsidRPr="00F20126">
        <w:rPr>
          <w:lang w:val="uk-UA"/>
        </w:rPr>
        <w:t xml:space="preserve"> </w:t>
      </w:r>
      <w:r w:rsidR="00391EB3" w:rsidRPr="00F20126">
        <w:rPr>
          <w:lang w:val="uk-UA"/>
        </w:rPr>
        <w:t xml:space="preserve">за </w:t>
      </w:r>
      <w:proofErr w:type="spellStart"/>
      <w:r w:rsidR="00391EB3" w:rsidRPr="00F20126">
        <w:rPr>
          <w:lang w:val="uk-UA"/>
        </w:rPr>
        <w:t>адресою</w:t>
      </w:r>
      <w:proofErr w:type="spellEnd"/>
      <w:r w:rsidR="00391EB3" w:rsidRPr="00F20126">
        <w:rPr>
          <w:lang w:val="uk-UA"/>
        </w:rPr>
        <w:t>: м.</w:t>
      </w:r>
      <w:r w:rsidR="004F2D5F" w:rsidRPr="00F20126">
        <w:rPr>
          <w:lang w:val="uk-UA"/>
        </w:rPr>
        <w:t> </w:t>
      </w:r>
      <w:r w:rsidR="00391EB3" w:rsidRPr="00F20126">
        <w:rPr>
          <w:lang w:val="uk-UA"/>
        </w:rPr>
        <w:t>Київ, вул.</w:t>
      </w:r>
      <w:r w:rsidR="004F2D5F" w:rsidRPr="00F20126">
        <w:rPr>
          <w:lang w:val="uk-UA"/>
        </w:rPr>
        <w:t> </w:t>
      </w:r>
      <w:r w:rsidR="00391EB3" w:rsidRPr="00F20126">
        <w:rPr>
          <w:lang w:val="uk-UA"/>
        </w:rPr>
        <w:t xml:space="preserve"> Космічна, 12</w:t>
      </w:r>
      <w:r w:rsidR="004F2D5F" w:rsidRPr="00F20126">
        <w:rPr>
          <w:lang w:val="uk-UA"/>
        </w:rPr>
        <w:t> </w:t>
      </w:r>
      <w:r w:rsidR="00391EB3" w:rsidRPr="00F20126">
        <w:rPr>
          <w:lang w:val="uk-UA"/>
        </w:rPr>
        <w:t>А.</w:t>
      </w:r>
    </w:p>
    <w:p w14:paraId="1BBE44A7" w14:textId="07F46448" w:rsidR="00AE1304" w:rsidRPr="00F20126" w:rsidRDefault="000867F4" w:rsidP="00391EB3">
      <w:pPr>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 xml:space="preserve">Виконавець приступає до надання послуг </w:t>
      </w:r>
      <w:r w:rsidR="00C52B42" w:rsidRPr="00F20126">
        <w:rPr>
          <w:rFonts w:ascii="Times New Roman" w:eastAsia="Times New Roman" w:hAnsi="Times New Roman" w:cs="Times New Roman"/>
          <w:sz w:val="24"/>
          <w:szCs w:val="24"/>
          <w:lang w:eastAsia="ru-RU"/>
        </w:rPr>
        <w:t>протягом 1 (одного</w:t>
      </w:r>
      <w:r w:rsidR="00AE1304" w:rsidRPr="00F20126">
        <w:rPr>
          <w:rFonts w:ascii="Times New Roman" w:eastAsia="Times New Roman" w:hAnsi="Times New Roman" w:cs="Times New Roman"/>
          <w:sz w:val="24"/>
          <w:szCs w:val="24"/>
          <w:lang w:eastAsia="ru-RU"/>
        </w:rPr>
        <w:t xml:space="preserve">) </w:t>
      </w:r>
      <w:r w:rsidR="00C52B42" w:rsidRPr="00F20126">
        <w:rPr>
          <w:rFonts w:ascii="Times New Roman" w:eastAsia="Times New Roman" w:hAnsi="Times New Roman" w:cs="Times New Roman"/>
          <w:sz w:val="24"/>
          <w:szCs w:val="24"/>
          <w:lang w:eastAsia="ru-RU"/>
        </w:rPr>
        <w:t>робочого</w:t>
      </w:r>
      <w:r w:rsidR="00AE1304" w:rsidRPr="00F20126">
        <w:rPr>
          <w:rFonts w:ascii="Times New Roman" w:eastAsia="Times New Roman" w:hAnsi="Times New Roman" w:cs="Times New Roman"/>
          <w:sz w:val="24"/>
          <w:szCs w:val="24"/>
          <w:lang w:eastAsia="ru-RU"/>
        </w:rPr>
        <w:t xml:space="preserve"> дн</w:t>
      </w:r>
      <w:r w:rsidR="00C52B42" w:rsidRPr="00F20126">
        <w:rPr>
          <w:rFonts w:ascii="Times New Roman" w:eastAsia="Times New Roman" w:hAnsi="Times New Roman" w:cs="Times New Roman"/>
          <w:sz w:val="24"/>
          <w:szCs w:val="24"/>
          <w:lang w:eastAsia="ru-RU"/>
        </w:rPr>
        <w:t>я</w:t>
      </w:r>
      <w:r w:rsidR="004410F3" w:rsidRPr="00F20126">
        <w:rPr>
          <w:rFonts w:ascii="Times New Roman" w:eastAsia="Times New Roman" w:hAnsi="Times New Roman" w:cs="Times New Roman"/>
          <w:sz w:val="24"/>
          <w:szCs w:val="24"/>
          <w:lang w:eastAsia="ru-RU"/>
        </w:rPr>
        <w:t xml:space="preserve"> з дати отримання з</w:t>
      </w:r>
      <w:r w:rsidR="00AE1304" w:rsidRPr="00F20126">
        <w:rPr>
          <w:rFonts w:ascii="Times New Roman" w:eastAsia="Times New Roman" w:hAnsi="Times New Roman" w:cs="Times New Roman"/>
          <w:sz w:val="24"/>
          <w:szCs w:val="24"/>
          <w:lang w:eastAsia="ru-RU"/>
        </w:rPr>
        <w:t>амовлення від Замовника.</w:t>
      </w:r>
      <w:r w:rsidR="004410F3" w:rsidRPr="00F20126">
        <w:rPr>
          <w:rFonts w:ascii="Times New Roman" w:eastAsia="Times New Roman" w:hAnsi="Times New Roman" w:cs="Times New Roman"/>
          <w:sz w:val="24"/>
          <w:szCs w:val="24"/>
          <w:lang w:eastAsia="ru-RU"/>
        </w:rPr>
        <w:t xml:space="preserve"> Замовлення складаються Замовником в довільній формі та направляються на електронн</w:t>
      </w:r>
      <w:r w:rsidR="00AC6851" w:rsidRPr="00F20126">
        <w:rPr>
          <w:rFonts w:ascii="Times New Roman" w:eastAsia="Times New Roman" w:hAnsi="Times New Roman" w:cs="Times New Roman"/>
          <w:sz w:val="24"/>
          <w:szCs w:val="24"/>
          <w:lang w:eastAsia="ru-RU"/>
        </w:rPr>
        <w:t>у адресу Виконавця:</w:t>
      </w:r>
      <w:r w:rsidR="00F86B4E" w:rsidRPr="00F20126">
        <w:rPr>
          <w:rFonts w:ascii="Times New Roman" w:eastAsia="Times New Roman" w:hAnsi="Times New Roman" w:cs="Times New Roman"/>
          <w:sz w:val="24"/>
          <w:szCs w:val="24"/>
          <w:lang w:eastAsia="ru-RU"/>
        </w:rPr>
        <w:t xml:space="preserve"> </w:t>
      </w:r>
      <w:r w:rsidRPr="00F20126">
        <w:rPr>
          <w:rFonts w:ascii="Times New Roman" w:eastAsia="Times New Roman" w:hAnsi="Times New Roman" w:cs="Times New Roman"/>
          <w:sz w:val="24"/>
          <w:szCs w:val="24"/>
          <w:lang w:eastAsia="ru-RU"/>
        </w:rPr>
        <w:t>____________________</w:t>
      </w:r>
      <w:r w:rsidR="004F2D5F" w:rsidRPr="00F20126">
        <w:rPr>
          <w:rFonts w:ascii="Times New Roman" w:eastAsia="Times New Roman" w:hAnsi="Times New Roman" w:cs="Times New Roman"/>
          <w:sz w:val="24"/>
          <w:szCs w:val="24"/>
          <w:lang w:eastAsia="ru-RU"/>
        </w:rPr>
        <w:t>_____</w:t>
      </w:r>
      <w:r w:rsidRPr="00F20126">
        <w:rPr>
          <w:rFonts w:ascii="Times New Roman" w:eastAsia="Times New Roman" w:hAnsi="Times New Roman" w:cs="Times New Roman"/>
          <w:sz w:val="24"/>
          <w:szCs w:val="24"/>
          <w:lang w:eastAsia="ru-RU"/>
        </w:rPr>
        <w:t>____</w:t>
      </w:r>
      <w:r w:rsidR="004410F3" w:rsidRPr="00F20126">
        <w:rPr>
          <w:rFonts w:ascii="Times New Roman" w:eastAsia="Times New Roman" w:hAnsi="Times New Roman" w:cs="Times New Roman"/>
          <w:sz w:val="24"/>
          <w:szCs w:val="24"/>
          <w:lang w:eastAsia="ru-RU"/>
        </w:rPr>
        <w:t>.</w:t>
      </w:r>
    </w:p>
    <w:p w14:paraId="6D5C7017" w14:textId="77777777" w:rsidR="00AE1304" w:rsidRPr="00F20126" w:rsidRDefault="00AE1304" w:rsidP="00391EB3">
      <w:pPr>
        <w:pStyle w:val="a4"/>
        <w:numPr>
          <w:ilvl w:val="1"/>
          <w:numId w:val="4"/>
        </w:numPr>
        <w:tabs>
          <w:tab w:val="left" w:pos="993"/>
        </w:tabs>
        <w:ind w:left="0" w:firstLine="567"/>
        <w:jc w:val="both"/>
        <w:rPr>
          <w:lang w:val="uk-UA"/>
        </w:rPr>
      </w:pPr>
      <w:r w:rsidRPr="00F20126">
        <w:rPr>
          <w:lang w:val="uk-UA"/>
        </w:rPr>
        <w:t>Замовник забезпечує безперешкодний доступ Виконавця до обладна</w:t>
      </w:r>
      <w:r w:rsidR="004410F3" w:rsidRPr="00F20126">
        <w:rPr>
          <w:lang w:val="uk-UA"/>
        </w:rPr>
        <w:t>ння</w:t>
      </w:r>
      <w:r w:rsidR="007169C4" w:rsidRPr="00F20126">
        <w:rPr>
          <w:lang w:val="uk-UA"/>
        </w:rPr>
        <w:t>.</w:t>
      </w:r>
    </w:p>
    <w:p w14:paraId="0E450FC1" w14:textId="3AEE24F9" w:rsidR="00AE1304" w:rsidRPr="00F20126" w:rsidRDefault="0022281F" w:rsidP="0022281F">
      <w:pPr>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22281F">
        <w:rPr>
          <w:rFonts w:ascii="Times New Roman" w:eastAsia="Times New Roman" w:hAnsi="Times New Roman" w:cs="Times New Roman"/>
          <w:sz w:val="24"/>
          <w:szCs w:val="24"/>
          <w:lang w:eastAsia="ru-RU"/>
        </w:rPr>
        <w:t xml:space="preserve">Виконавець залучає до надання послуг за Договором сертифікованих працівників, які мають необхідні знання та досвід для надання послуг, рівень кваліфікації (сертифікат або інший </w:t>
      </w:r>
      <w:r w:rsidRPr="0022281F">
        <w:rPr>
          <w:rFonts w:ascii="Times New Roman" w:eastAsia="Times New Roman" w:hAnsi="Times New Roman" w:cs="Times New Roman"/>
          <w:sz w:val="24"/>
          <w:szCs w:val="24"/>
          <w:lang w:eastAsia="ru-RU"/>
        </w:rPr>
        <w:lastRenderedPageBreak/>
        <w:t xml:space="preserve">документ про проходження навчання з технічного обслуговування кліматичного обладнання марки </w:t>
      </w:r>
      <w:proofErr w:type="spellStart"/>
      <w:r w:rsidRPr="0022281F">
        <w:rPr>
          <w:rFonts w:ascii="Times New Roman" w:eastAsia="Times New Roman" w:hAnsi="Times New Roman" w:cs="Times New Roman"/>
          <w:sz w:val="24"/>
          <w:szCs w:val="24"/>
          <w:lang w:eastAsia="ru-RU"/>
        </w:rPr>
        <w:t>Chigo</w:t>
      </w:r>
      <w:proofErr w:type="spellEnd"/>
      <w:r w:rsidRPr="0022281F">
        <w:rPr>
          <w:rFonts w:ascii="Times New Roman" w:eastAsia="Times New Roman" w:hAnsi="Times New Roman" w:cs="Times New Roman"/>
          <w:sz w:val="24"/>
          <w:szCs w:val="24"/>
          <w:lang w:eastAsia="ru-RU"/>
        </w:rPr>
        <w:t>)</w:t>
      </w:r>
      <w:r w:rsidR="003811BF" w:rsidRPr="00F20126">
        <w:rPr>
          <w:rFonts w:ascii="Times New Roman" w:eastAsia="Times New Roman" w:hAnsi="Times New Roman" w:cs="Times New Roman"/>
          <w:sz w:val="24"/>
          <w:szCs w:val="24"/>
          <w:lang w:eastAsia="ru-RU"/>
        </w:rPr>
        <w:t>.</w:t>
      </w:r>
    </w:p>
    <w:p w14:paraId="0A7A1A16" w14:textId="656829E0" w:rsidR="006A30DB" w:rsidRPr="00F20126" w:rsidRDefault="00AE1304" w:rsidP="00556BA4">
      <w:pPr>
        <w:pStyle w:val="a4"/>
        <w:numPr>
          <w:ilvl w:val="1"/>
          <w:numId w:val="4"/>
        </w:numPr>
        <w:tabs>
          <w:tab w:val="left" w:pos="993"/>
          <w:tab w:val="left" w:pos="1134"/>
        </w:tabs>
        <w:ind w:left="0" w:firstLine="567"/>
        <w:jc w:val="both"/>
        <w:rPr>
          <w:lang w:val="uk-UA"/>
        </w:rPr>
      </w:pPr>
      <w:r w:rsidRPr="00F20126">
        <w:rPr>
          <w:lang w:val="uk-UA"/>
        </w:rPr>
        <w:t>Виконавець надає послуги з дотриманням вимог стандартів та техн</w:t>
      </w:r>
      <w:r w:rsidR="003811BF" w:rsidRPr="00F20126">
        <w:rPr>
          <w:lang w:val="uk-UA"/>
        </w:rPr>
        <w:t xml:space="preserve">ічних умов (регламентів) </w:t>
      </w:r>
      <w:r w:rsidRPr="00F20126">
        <w:rPr>
          <w:lang w:val="uk-UA"/>
        </w:rPr>
        <w:t xml:space="preserve">виробника </w:t>
      </w:r>
      <w:r w:rsidR="00C418BF" w:rsidRPr="00F20126">
        <w:rPr>
          <w:lang w:val="uk-UA"/>
        </w:rPr>
        <w:t xml:space="preserve">обладнання </w:t>
      </w:r>
      <w:r w:rsidRPr="00F20126">
        <w:rPr>
          <w:lang w:val="uk-UA"/>
        </w:rPr>
        <w:t xml:space="preserve">та </w:t>
      </w:r>
      <w:r w:rsidR="004410F3" w:rsidRPr="00F20126">
        <w:rPr>
          <w:color w:val="000000"/>
          <w:lang w:val="uk-UA"/>
        </w:rPr>
        <w:t>Технічних вимог</w:t>
      </w:r>
      <w:r w:rsidR="00C418BF" w:rsidRPr="00F20126">
        <w:rPr>
          <w:color w:val="000000"/>
          <w:lang w:val="uk-UA"/>
        </w:rPr>
        <w:t>.</w:t>
      </w:r>
    </w:p>
    <w:p w14:paraId="52D83BF1" w14:textId="77777777" w:rsidR="00096FD4" w:rsidRPr="00F20126" w:rsidRDefault="006A30DB" w:rsidP="00096FD4">
      <w:pPr>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 xml:space="preserve">У разі виходу з ладу </w:t>
      </w:r>
      <w:r w:rsidR="000431F2" w:rsidRPr="00F20126">
        <w:rPr>
          <w:rFonts w:ascii="Times New Roman" w:eastAsia="Times New Roman" w:hAnsi="Times New Roman" w:cs="Times New Roman"/>
          <w:sz w:val="24"/>
          <w:szCs w:val="24"/>
          <w:lang w:eastAsia="ru-RU"/>
        </w:rPr>
        <w:t>запчастин/</w:t>
      </w:r>
      <w:r w:rsidRPr="00F20126">
        <w:rPr>
          <w:rFonts w:ascii="Times New Roman" w:eastAsia="Times New Roman" w:hAnsi="Times New Roman" w:cs="Times New Roman"/>
          <w:color w:val="000000" w:themeColor="text1"/>
          <w:sz w:val="24"/>
          <w:szCs w:val="24"/>
          <w:lang w:eastAsia="ru-RU"/>
        </w:rPr>
        <w:t>деталей</w:t>
      </w:r>
      <w:r w:rsidR="006150CB" w:rsidRPr="00F20126">
        <w:rPr>
          <w:rFonts w:ascii="Times New Roman" w:eastAsia="Times New Roman" w:hAnsi="Times New Roman" w:cs="Times New Roman"/>
          <w:color w:val="000000" w:themeColor="text1"/>
          <w:sz w:val="24"/>
          <w:szCs w:val="24"/>
          <w:lang w:eastAsia="ru-RU"/>
        </w:rPr>
        <w:t>,</w:t>
      </w:r>
      <w:r w:rsidRPr="00F20126">
        <w:rPr>
          <w:rFonts w:ascii="Times New Roman" w:eastAsia="Times New Roman" w:hAnsi="Times New Roman" w:cs="Times New Roman"/>
          <w:color w:val="000000" w:themeColor="text1"/>
          <w:sz w:val="24"/>
          <w:szCs w:val="24"/>
          <w:lang w:eastAsia="ru-RU"/>
        </w:rPr>
        <w:t xml:space="preserve"> </w:t>
      </w:r>
      <w:r w:rsidR="009C25F5" w:rsidRPr="00F20126">
        <w:rPr>
          <w:rFonts w:ascii="Times New Roman" w:eastAsia="Times New Roman" w:hAnsi="Times New Roman" w:cs="Times New Roman"/>
          <w:color w:val="000000" w:themeColor="text1"/>
          <w:sz w:val="24"/>
          <w:szCs w:val="24"/>
          <w:lang w:eastAsia="ru-RU"/>
        </w:rPr>
        <w:t xml:space="preserve">заміна яких </w:t>
      </w:r>
      <w:r w:rsidRPr="00F20126">
        <w:rPr>
          <w:rFonts w:ascii="Times New Roman" w:eastAsia="Times New Roman" w:hAnsi="Times New Roman" w:cs="Times New Roman"/>
          <w:color w:val="000000" w:themeColor="text1"/>
          <w:sz w:val="24"/>
          <w:szCs w:val="24"/>
          <w:lang w:eastAsia="ru-RU"/>
        </w:rPr>
        <w:t xml:space="preserve">не </w:t>
      </w:r>
      <w:r w:rsidR="00705394" w:rsidRPr="00F20126">
        <w:rPr>
          <w:rFonts w:ascii="Times New Roman" w:eastAsia="Times New Roman" w:hAnsi="Times New Roman" w:cs="Times New Roman"/>
          <w:color w:val="000000" w:themeColor="text1"/>
          <w:sz w:val="24"/>
          <w:szCs w:val="24"/>
          <w:lang w:eastAsia="ru-RU"/>
        </w:rPr>
        <w:t>передбач</w:t>
      </w:r>
      <w:r w:rsidR="009C25F5" w:rsidRPr="00F20126">
        <w:rPr>
          <w:rFonts w:ascii="Times New Roman" w:eastAsia="Times New Roman" w:hAnsi="Times New Roman" w:cs="Times New Roman"/>
          <w:color w:val="000000" w:themeColor="text1"/>
          <w:sz w:val="24"/>
          <w:szCs w:val="24"/>
          <w:lang w:eastAsia="ru-RU"/>
        </w:rPr>
        <w:t>ена</w:t>
      </w:r>
      <w:r w:rsidR="00705394" w:rsidRPr="00F20126">
        <w:rPr>
          <w:rFonts w:ascii="Times New Roman" w:eastAsia="Times New Roman" w:hAnsi="Times New Roman" w:cs="Times New Roman"/>
          <w:color w:val="000000" w:themeColor="text1"/>
          <w:sz w:val="24"/>
          <w:szCs w:val="24"/>
          <w:lang w:eastAsia="ru-RU"/>
        </w:rPr>
        <w:t xml:space="preserve"> умовами Договору, Виконавець, за </w:t>
      </w:r>
      <w:r w:rsidR="00C17CB3" w:rsidRPr="00F20126">
        <w:rPr>
          <w:rFonts w:ascii="Times New Roman" w:eastAsia="Times New Roman" w:hAnsi="Times New Roman" w:cs="Times New Roman"/>
          <w:color w:val="000000" w:themeColor="text1"/>
          <w:sz w:val="24"/>
          <w:szCs w:val="24"/>
          <w:lang w:eastAsia="ru-RU"/>
        </w:rPr>
        <w:t xml:space="preserve">попереднім </w:t>
      </w:r>
      <w:r w:rsidR="00705394" w:rsidRPr="00F20126">
        <w:rPr>
          <w:rFonts w:ascii="Times New Roman" w:eastAsia="Times New Roman" w:hAnsi="Times New Roman" w:cs="Times New Roman"/>
          <w:color w:val="000000" w:themeColor="text1"/>
          <w:sz w:val="24"/>
          <w:szCs w:val="24"/>
          <w:lang w:eastAsia="ru-RU"/>
        </w:rPr>
        <w:t>письмовим погодженням із Замовником, здійснює його(їх) заміну на новий(і) такий(і), що не був(</w:t>
      </w:r>
      <w:proofErr w:type="spellStart"/>
      <w:r w:rsidR="00705394" w:rsidRPr="00F20126">
        <w:rPr>
          <w:rFonts w:ascii="Times New Roman" w:eastAsia="Times New Roman" w:hAnsi="Times New Roman" w:cs="Times New Roman"/>
          <w:color w:val="000000" w:themeColor="text1"/>
          <w:sz w:val="24"/>
          <w:szCs w:val="24"/>
          <w:lang w:eastAsia="ru-RU"/>
        </w:rPr>
        <w:t>ли</w:t>
      </w:r>
      <w:proofErr w:type="spellEnd"/>
      <w:r w:rsidR="00705394" w:rsidRPr="00F20126">
        <w:rPr>
          <w:rFonts w:ascii="Times New Roman" w:eastAsia="Times New Roman" w:hAnsi="Times New Roman" w:cs="Times New Roman"/>
          <w:color w:val="000000" w:themeColor="text1"/>
          <w:sz w:val="24"/>
          <w:szCs w:val="24"/>
          <w:lang w:eastAsia="ru-RU"/>
        </w:rPr>
        <w:t xml:space="preserve">) у використанні. У такому разі Замовник компенсує витрати Виконавця з придбання </w:t>
      </w:r>
      <w:r w:rsidR="009C25F5" w:rsidRPr="00F20126">
        <w:rPr>
          <w:rFonts w:ascii="Times New Roman" w:eastAsia="Times New Roman" w:hAnsi="Times New Roman" w:cs="Times New Roman"/>
          <w:color w:val="000000" w:themeColor="text1"/>
          <w:sz w:val="24"/>
          <w:szCs w:val="24"/>
          <w:lang w:eastAsia="ru-RU"/>
        </w:rPr>
        <w:t xml:space="preserve">таких </w:t>
      </w:r>
      <w:r w:rsidR="00C17CB3" w:rsidRPr="00F20126">
        <w:rPr>
          <w:rFonts w:ascii="Times New Roman" w:eastAsia="Times New Roman" w:hAnsi="Times New Roman" w:cs="Times New Roman"/>
          <w:sz w:val="24"/>
          <w:szCs w:val="24"/>
          <w:lang w:eastAsia="ru-RU"/>
        </w:rPr>
        <w:t>запчастин/</w:t>
      </w:r>
      <w:r w:rsidR="00C17CB3" w:rsidRPr="00F20126">
        <w:rPr>
          <w:rFonts w:ascii="Times New Roman" w:eastAsia="Times New Roman" w:hAnsi="Times New Roman" w:cs="Times New Roman"/>
          <w:color w:val="000000" w:themeColor="text1"/>
          <w:sz w:val="24"/>
          <w:szCs w:val="24"/>
          <w:lang w:eastAsia="ru-RU"/>
        </w:rPr>
        <w:t>деталей</w:t>
      </w:r>
      <w:r w:rsidR="00705394" w:rsidRPr="00F20126">
        <w:rPr>
          <w:rFonts w:ascii="Times New Roman" w:eastAsia="Times New Roman" w:hAnsi="Times New Roman" w:cs="Times New Roman"/>
          <w:sz w:val="24"/>
          <w:szCs w:val="24"/>
          <w:lang w:eastAsia="ru-RU"/>
        </w:rPr>
        <w:t>.</w:t>
      </w:r>
    </w:p>
    <w:p w14:paraId="1A116541" w14:textId="0766A84E" w:rsidR="003E7073" w:rsidRPr="00F20126" w:rsidRDefault="00096FD4" w:rsidP="003E7073">
      <w:pPr>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В</w:t>
      </w:r>
      <w:r w:rsidR="000E2997" w:rsidRPr="00F20126">
        <w:rPr>
          <w:rFonts w:ascii="Times New Roman" w:eastAsia="Times New Roman" w:hAnsi="Times New Roman" w:cs="Times New Roman"/>
          <w:color w:val="000000"/>
          <w:sz w:val="24"/>
          <w:szCs w:val="24"/>
          <w:lang w:eastAsia="ru-RU"/>
        </w:rPr>
        <w:t>итрати Виконавця</w:t>
      </w:r>
      <w:r w:rsidR="00EE1371" w:rsidRPr="00F20126">
        <w:rPr>
          <w:rFonts w:ascii="Times New Roman" w:eastAsia="Times New Roman" w:hAnsi="Times New Roman" w:cs="Times New Roman"/>
          <w:color w:val="000000"/>
          <w:sz w:val="24"/>
          <w:szCs w:val="24"/>
          <w:lang w:eastAsia="ru-RU"/>
        </w:rPr>
        <w:t>,</w:t>
      </w:r>
      <w:r w:rsidR="000E2997" w:rsidRPr="00F20126">
        <w:rPr>
          <w:rFonts w:ascii="Times New Roman" w:eastAsia="Times New Roman" w:hAnsi="Times New Roman" w:cs="Times New Roman"/>
          <w:color w:val="000000"/>
          <w:sz w:val="24"/>
          <w:szCs w:val="24"/>
          <w:lang w:eastAsia="ru-RU"/>
        </w:rPr>
        <w:t xml:space="preserve"> пов</w:t>
      </w:r>
      <w:r w:rsidR="00034420">
        <w:rPr>
          <w:rFonts w:ascii="Times New Roman" w:eastAsia="Times New Roman" w:hAnsi="Times New Roman" w:cs="Times New Roman"/>
          <w:color w:val="000000"/>
          <w:sz w:val="24"/>
          <w:szCs w:val="24"/>
          <w:lang w:eastAsia="ru-RU"/>
        </w:rPr>
        <w:t>’</w:t>
      </w:r>
      <w:r w:rsidR="000E2997" w:rsidRPr="00F20126">
        <w:rPr>
          <w:rFonts w:ascii="Times New Roman" w:eastAsia="Times New Roman" w:hAnsi="Times New Roman" w:cs="Times New Roman"/>
          <w:color w:val="000000"/>
          <w:sz w:val="24"/>
          <w:szCs w:val="24"/>
          <w:lang w:eastAsia="ru-RU"/>
        </w:rPr>
        <w:t xml:space="preserve">язані з транспортуванням та встановленням/заміною </w:t>
      </w:r>
      <w:r w:rsidR="006150CB" w:rsidRPr="00F20126">
        <w:rPr>
          <w:rFonts w:ascii="Times New Roman" w:eastAsia="Times New Roman" w:hAnsi="Times New Roman" w:cs="Times New Roman"/>
          <w:color w:val="000000"/>
          <w:sz w:val="24"/>
          <w:szCs w:val="24"/>
          <w:lang w:eastAsia="ru-RU"/>
        </w:rPr>
        <w:t>витратних матеріалів</w:t>
      </w:r>
      <w:r w:rsidRPr="00F20126">
        <w:rPr>
          <w:rFonts w:ascii="Times New Roman" w:eastAsia="Times New Roman" w:hAnsi="Times New Roman" w:cs="Times New Roman"/>
          <w:color w:val="000000"/>
          <w:sz w:val="24"/>
          <w:szCs w:val="24"/>
          <w:lang w:eastAsia="ru-RU"/>
        </w:rPr>
        <w:t>/запчастин/деталей</w:t>
      </w:r>
      <w:r w:rsidR="006150CB" w:rsidRPr="00F20126">
        <w:rPr>
          <w:rFonts w:ascii="Times New Roman" w:eastAsia="Times New Roman" w:hAnsi="Times New Roman" w:cs="Times New Roman"/>
          <w:color w:val="000000"/>
          <w:sz w:val="24"/>
          <w:szCs w:val="24"/>
          <w:lang w:eastAsia="ru-RU"/>
        </w:rPr>
        <w:t xml:space="preserve">, </w:t>
      </w:r>
      <w:r w:rsidR="00C861F9" w:rsidRPr="00F20126">
        <w:rPr>
          <w:rFonts w:ascii="Times New Roman" w:eastAsia="Times New Roman" w:hAnsi="Times New Roman" w:cs="Times New Roman"/>
          <w:color w:val="000000"/>
          <w:sz w:val="24"/>
          <w:szCs w:val="24"/>
          <w:lang w:eastAsia="ru-RU"/>
        </w:rPr>
        <w:t xml:space="preserve">заміна яких передбачена умовами Договору, </w:t>
      </w:r>
      <w:r w:rsidR="006150CB" w:rsidRPr="00F20126">
        <w:rPr>
          <w:rFonts w:ascii="Times New Roman" w:eastAsia="Times New Roman" w:hAnsi="Times New Roman" w:cs="Times New Roman"/>
          <w:color w:val="000000"/>
          <w:sz w:val="24"/>
          <w:szCs w:val="24"/>
          <w:lang w:eastAsia="ru-RU"/>
        </w:rPr>
        <w:t>а також витратних матеріалів</w:t>
      </w:r>
      <w:r w:rsidRPr="00F20126">
        <w:rPr>
          <w:rFonts w:ascii="Times New Roman" w:eastAsia="Times New Roman" w:hAnsi="Times New Roman" w:cs="Times New Roman"/>
          <w:color w:val="000000"/>
          <w:sz w:val="24"/>
          <w:szCs w:val="24"/>
          <w:lang w:eastAsia="ru-RU"/>
        </w:rPr>
        <w:t>/запчастин/деталей</w:t>
      </w:r>
      <w:r w:rsidR="006150CB" w:rsidRPr="00F20126">
        <w:rPr>
          <w:rFonts w:ascii="Times New Roman" w:eastAsia="Times New Roman" w:hAnsi="Times New Roman" w:cs="Times New Roman"/>
          <w:color w:val="000000"/>
          <w:sz w:val="24"/>
          <w:szCs w:val="24"/>
          <w:lang w:eastAsia="ru-RU"/>
        </w:rPr>
        <w:t>, заміна яких не передбачена умовами Договору,</w:t>
      </w:r>
      <w:r w:rsidR="009374BD" w:rsidRPr="00F20126">
        <w:rPr>
          <w:rFonts w:ascii="Times New Roman" w:eastAsia="Times New Roman" w:hAnsi="Times New Roman" w:cs="Times New Roman"/>
          <w:color w:val="000000"/>
          <w:sz w:val="24"/>
          <w:szCs w:val="24"/>
          <w:lang w:eastAsia="ru-RU"/>
        </w:rPr>
        <w:t xml:space="preserve"> </w:t>
      </w:r>
      <w:r w:rsidR="00D9538A" w:rsidRPr="00F20126">
        <w:rPr>
          <w:rFonts w:ascii="Times New Roman" w:eastAsia="Times New Roman" w:hAnsi="Times New Roman" w:cs="Times New Roman"/>
          <w:color w:val="000000"/>
          <w:sz w:val="24"/>
          <w:szCs w:val="24"/>
          <w:lang w:eastAsia="ru-RU"/>
        </w:rPr>
        <w:t>входять до ціни Договору</w:t>
      </w:r>
      <w:r w:rsidR="000E2997" w:rsidRPr="00F20126">
        <w:rPr>
          <w:rFonts w:ascii="Times New Roman" w:eastAsia="Times New Roman" w:hAnsi="Times New Roman" w:cs="Times New Roman"/>
          <w:color w:val="000000"/>
          <w:sz w:val="24"/>
          <w:szCs w:val="24"/>
          <w:lang w:eastAsia="ru-RU"/>
        </w:rPr>
        <w:t xml:space="preserve">. Виконавець </w:t>
      </w:r>
      <w:r w:rsidR="008E7405" w:rsidRPr="00F20126">
        <w:rPr>
          <w:rFonts w:ascii="Times New Roman" w:eastAsia="Times New Roman" w:hAnsi="Times New Roman" w:cs="Times New Roman"/>
          <w:color w:val="000000"/>
          <w:sz w:val="24"/>
          <w:szCs w:val="24"/>
          <w:lang w:eastAsia="ru-RU"/>
        </w:rPr>
        <w:t>надає Замовнику</w:t>
      </w:r>
      <w:r w:rsidR="006015DA" w:rsidRPr="00F20126">
        <w:rPr>
          <w:rFonts w:ascii="Times New Roman" w:eastAsia="Times New Roman" w:hAnsi="Times New Roman" w:cs="Times New Roman"/>
          <w:color w:val="000000"/>
          <w:sz w:val="24"/>
          <w:szCs w:val="24"/>
          <w:lang w:eastAsia="ru-RU"/>
        </w:rPr>
        <w:t xml:space="preserve"> документи</w:t>
      </w:r>
      <w:r w:rsidR="00D9538A" w:rsidRPr="00F20126">
        <w:rPr>
          <w:rFonts w:ascii="Times New Roman" w:eastAsia="Times New Roman" w:hAnsi="Times New Roman" w:cs="Times New Roman"/>
          <w:color w:val="000000"/>
          <w:sz w:val="24"/>
          <w:szCs w:val="24"/>
          <w:lang w:eastAsia="ru-RU"/>
        </w:rPr>
        <w:t>, що підтверджують придбання</w:t>
      </w:r>
      <w:r w:rsidR="00D9538A" w:rsidRPr="00F20126">
        <w:rPr>
          <w:rFonts w:ascii="Times New Roman" w:eastAsia="Calibri" w:hAnsi="Times New Roman" w:cs="Times New Roman"/>
          <w:sz w:val="24"/>
          <w:szCs w:val="24"/>
        </w:rPr>
        <w:t xml:space="preserve"> </w:t>
      </w:r>
      <w:r w:rsidR="007E7493" w:rsidRPr="00F20126">
        <w:rPr>
          <w:rFonts w:ascii="Times New Roman" w:eastAsia="Times New Roman" w:hAnsi="Times New Roman" w:cs="Times New Roman"/>
          <w:color w:val="000000"/>
          <w:sz w:val="24"/>
          <w:szCs w:val="24"/>
          <w:lang w:eastAsia="ru-RU"/>
        </w:rPr>
        <w:t xml:space="preserve">витратних матеріалів/запчастин/деталей </w:t>
      </w:r>
      <w:r w:rsidR="006015DA" w:rsidRPr="00F20126">
        <w:rPr>
          <w:rFonts w:ascii="Times New Roman" w:eastAsia="Times New Roman" w:hAnsi="Times New Roman" w:cs="Times New Roman"/>
          <w:color w:val="000000"/>
          <w:sz w:val="24"/>
          <w:szCs w:val="24"/>
          <w:lang w:eastAsia="ru-RU"/>
        </w:rPr>
        <w:t xml:space="preserve">та </w:t>
      </w:r>
      <w:r w:rsidR="00CA5BB0" w:rsidRPr="00F20126">
        <w:rPr>
          <w:rFonts w:ascii="Times New Roman" w:eastAsia="Times New Roman" w:hAnsi="Times New Roman" w:cs="Times New Roman"/>
          <w:color w:val="000000"/>
          <w:sz w:val="24"/>
          <w:szCs w:val="24"/>
          <w:lang w:eastAsia="ru-RU"/>
        </w:rPr>
        <w:t>передбачені виробн</w:t>
      </w:r>
      <w:r w:rsidR="005711C5" w:rsidRPr="00F20126">
        <w:rPr>
          <w:rFonts w:ascii="Times New Roman" w:eastAsia="Times New Roman" w:hAnsi="Times New Roman" w:cs="Times New Roman"/>
          <w:color w:val="000000"/>
          <w:sz w:val="24"/>
          <w:szCs w:val="24"/>
          <w:lang w:eastAsia="ru-RU"/>
        </w:rPr>
        <w:t xml:space="preserve">иком документи, </w:t>
      </w:r>
      <w:r w:rsidR="00A014D8" w:rsidRPr="00F20126">
        <w:rPr>
          <w:rFonts w:ascii="Times New Roman" w:eastAsia="Times New Roman" w:hAnsi="Times New Roman" w:cs="Times New Roman"/>
          <w:color w:val="000000"/>
          <w:sz w:val="24"/>
          <w:szCs w:val="24"/>
          <w:lang w:eastAsia="ru-RU"/>
        </w:rPr>
        <w:t>експлуатаційну документацію</w:t>
      </w:r>
      <w:r w:rsidR="00814A47" w:rsidRPr="00F20126">
        <w:rPr>
          <w:rFonts w:ascii="Times New Roman" w:eastAsia="Times New Roman" w:hAnsi="Times New Roman" w:cs="Times New Roman"/>
          <w:color w:val="000000"/>
          <w:sz w:val="24"/>
          <w:szCs w:val="24"/>
          <w:lang w:eastAsia="ru-RU"/>
        </w:rPr>
        <w:t>,</w:t>
      </w:r>
      <w:r w:rsidR="000E2997" w:rsidRPr="00F20126">
        <w:rPr>
          <w:rFonts w:ascii="Times New Roman" w:eastAsia="Times New Roman" w:hAnsi="Times New Roman" w:cs="Times New Roman"/>
          <w:color w:val="000000"/>
          <w:sz w:val="24"/>
          <w:szCs w:val="24"/>
          <w:lang w:eastAsia="ru-RU"/>
        </w:rPr>
        <w:t xml:space="preserve"> </w:t>
      </w:r>
      <w:r w:rsidR="007B2787">
        <w:rPr>
          <w:rFonts w:ascii="Times New Roman" w:eastAsia="Times New Roman" w:hAnsi="Times New Roman" w:cs="Times New Roman"/>
          <w:color w:val="000000"/>
          <w:sz w:val="24"/>
          <w:szCs w:val="24"/>
          <w:lang w:eastAsia="ru-RU"/>
        </w:rPr>
        <w:t xml:space="preserve">яка </w:t>
      </w:r>
      <w:r w:rsidR="000E2997" w:rsidRPr="00F20126">
        <w:rPr>
          <w:rFonts w:ascii="Times New Roman" w:eastAsia="Times New Roman" w:hAnsi="Times New Roman" w:cs="Times New Roman"/>
          <w:color w:val="000000"/>
          <w:sz w:val="24"/>
          <w:szCs w:val="24"/>
          <w:lang w:eastAsia="ru-RU"/>
        </w:rPr>
        <w:t>викладен</w:t>
      </w:r>
      <w:r w:rsidR="007B2787">
        <w:rPr>
          <w:rFonts w:ascii="Times New Roman" w:eastAsia="Times New Roman" w:hAnsi="Times New Roman" w:cs="Times New Roman"/>
          <w:color w:val="000000"/>
          <w:sz w:val="24"/>
          <w:szCs w:val="24"/>
          <w:lang w:eastAsia="ru-RU"/>
        </w:rPr>
        <w:t>а</w:t>
      </w:r>
      <w:r w:rsidR="000E2997" w:rsidRPr="00F20126">
        <w:rPr>
          <w:rFonts w:ascii="Times New Roman" w:eastAsia="Times New Roman" w:hAnsi="Times New Roman" w:cs="Times New Roman"/>
          <w:color w:val="000000"/>
          <w:sz w:val="24"/>
          <w:szCs w:val="24"/>
          <w:lang w:eastAsia="ru-RU"/>
        </w:rPr>
        <w:t xml:space="preserve"> українською </w:t>
      </w:r>
      <w:r w:rsidR="005C6647" w:rsidRPr="00F20126">
        <w:rPr>
          <w:rFonts w:ascii="Times New Roman" w:eastAsia="Times New Roman" w:hAnsi="Times New Roman" w:cs="Times New Roman"/>
          <w:color w:val="000000"/>
          <w:sz w:val="24"/>
          <w:szCs w:val="24"/>
          <w:lang w:eastAsia="ru-RU"/>
        </w:rPr>
        <w:t>мовою.</w:t>
      </w:r>
    </w:p>
    <w:p w14:paraId="6BED39B9" w14:textId="3115BE62" w:rsidR="003E7073" w:rsidRPr="00F20126" w:rsidRDefault="005E0AB2" w:rsidP="003E7073">
      <w:pPr>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Виконавець протягом строку дії Договору забезпечує технічну підтримку обладнання згідно з вимогами стандартів та технічних умов (регламентів) виробника обладнання</w:t>
      </w:r>
      <w:r w:rsidR="003F47DA">
        <w:rPr>
          <w:rFonts w:ascii="Times New Roman" w:eastAsia="Times New Roman" w:hAnsi="Times New Roman" w:cs="Times New Roman"/>
          <w:sz w:val="24"/>
          <w:szCs w:val="24"/>
          <w:lang w:eastAsia="ru-RU"/>
        </w:rPr>
        <w:t>.</w:t>
      </w:r>
    </w:p>
    <w:p w14:paraId="6DF9C192" w14:textId="05054919" w:rsidR="001E162A" w:rsidRPr="00F20126" w:rsidRDefault="005E0AB2" w:rsidP="001E162A">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8347E">
        <w:rPr>
          <w:rFonts w:ascii="Times New Roman" w:eastAsia="Times New Roman" w:hAnsi="Times New Roman" w:cs="Times New Roman"/>
          <w:sz w:val="24"/>
          <w:szCs w:val="24"/>
          <w:lang w:eastAsia="ru-RU"/>
        </w:rPr>
        <w:t>Під час надання технічної підтримки Виконавець за замовленням Замовника бере на себе зобов</w:t>
      </w:r>
      <w:r w:rsidR="00034420">
        <w:rPr>
          <w:rFonts w:ascii="Times New Roman" w:eastAsia="Times New Roman" w:hAnsi="Times New Roman" w:cs="Times New Roman"/>
          <w:sz w:val="24"/>
          <w:szCs w:val="24"/>
          <w:lang w:eastAsia="ru-RU"/>
        </w:rPr>
        <w:t>’</w:t>
      </w:r>
      <w:r w:rsidRPr="00B8347E">
        <w:rPr>
          <w:rFonts w:ascii="Times New Roman" w:eastAsia="Times New Roman" w:hAnsi="Times New Roman" w:cs="Times New Roman"/>
          <w:sz w:val="24"/>
          <w:szCs w:val="24"/>
          <w:lang w:eastAsia="ru-RU"/>
        </w:rPr>
        <w:t>язання щодо відновлення працездатного стану обладнання</w:t>
      </w:r>
      <w:r w:rsidR="006931E1" w:rsidRPr="00B8347E">
        <w:rPr>
          <w:rFonts w:ascii="Times New Roman" w:eastAsia="Times New Roman" w:hAnsi="Times New Roman" w:cs="Times New Roman"/>
          <w:sz w:val="24"/>
          <w:szCs w:val="24"/>
          <w:lang w:eastAsia="ru-RU"/>
        </w:rPr>
        <w:t>.</w:t>
      </w:r>
    </w:p>
    <w:p w14:paraId="01D610C9" w14:textId="012517BC" w:rsidR="00C468DC" w:rsidRPr="00F20126" w:rsidRDefault="005E0AB2" w:rsidP="001E162A">
      <w:pPr>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До технічної підтр</w:t>
      </w:r>
      <w:r w:rsidR="00BA4715" w:rsidRPr="00F20126">
        <w:rPr>
          <w:rFonts w:ascii="Times New Roman" w:eastAsia="Times New Roman" w:hAnsi="Times New Roman" w:cs="Times New Roman"/>
          <w:sz w:val="24"/>
          <w:szCs w:val="24"/>
          <w:lang w:eastAsia="ru-RU"/>
        </w:rPr>
        <w:t>имки обладнання входить:</w:t>
      </w:r>
    </w:p>
    <w:p w14:paraId="2B638EA8" w14:textId="77777777" w:rsidR="003E7073" w:rsidRPr="00F20126" w:rsidRDefault="00C468DC" w:rsidP="001E162A">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 xml:space="preserve">- </w:t>
      </w:r>
      <w:r w:rsidR="00346CBD" w:rsidRPr="00F20126">
        <w:rPr>
          <w:rFonts w:ascii="Times New Roman" w:eastAsia="Times New Roman" w:hAnsi="Times New Roman" w:cs="Times New Roman"/>
          <w:sz w:val="24"/>
          <w:szCs w:val="24"/>
          <w:lang w:eastAsia="ru-RU"/>
        </w:rPr>
        <w:t>виїзд сертифікованих працівників Виконавця до Замовника для діагностик</w:t>
      </w:r>
      <w:r w:rsidR="00136B8F" w:rsidRPr="00F20126">
        <w:rPr>
          <w:rFonts w:ascii="Times New Roman" w:eastAsia="Times New Roman" w:hAnsi="Times New Roman" w:cs="Times New Roman"/>
          <w:sz w:val="24"/>
          <w:szCs w:val="24"/>
          <w:lang w:eastAsia="ru-RU"/>
        </w:rPr>
        <w:t>и</w:t>
      </w:r>
      <w:r w:rsidR="00346CBD" w:rsidRPr="00F20126">
        <w:rPr>
          <w:rFonts w:ascii="Times New Roman" w:eastAsia="Times New Roman" w:hAnsi="Times New Roman" w:cs="Times New Roman"/>
          <w:sz w:val="24"/>
          <w:szCs w:val="24"/>
          <w:lang w:eastAsia="ru-RU"/>
        </w:rPr>
        <w:t xml:space="preserve"> обладнання</w:t>
      </w:r>
      <w:r w:rsidR="003E7073" w:rsidRPr="00F20126">
        <w:rPr>
          <w:rFonts w:ascii="Times New Roman" w:eastAsia="Times New Roman" w:hAnsi="Times New Roman" w:cs="Times New Roman"/>
          <w:sz w:val="24"/>
          <w:szCs w:val="24"/>
          <w:lang w:eastAsia="ru-RU"/>
        </w:rPr>
        <w:t>;</w:t>
      </w:r>
    </w:p>
    <w:p w14:paraId="309E124D" w14:textId="77777777" w:rsidR="001E162A" w:rsidRPr="00F20126" w:rsidRDefault="003E7073" w:rsidP="001E162A">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 xml:space="preserve">- </w:t>
      </w:r>
      <w:r w:rsidR="00346CBD" w:rsidRPr="00F20126">
        <w:rPr>
          <w:rFonts w:ascii="Times New Roman" w:eastAsia="Times New Roman" w:hAnsi="Times New Roman" w:cs="Times New Roman"/>
          <w:sz w:val="24"/>
          <w:szCs w:val="24"/>
          <w:lang w:eastAsia="ru-RU"/>
        </w:rPr>
        <w:t xml:space="preserve">виявлення поломки та/або виходу із ладу обладнання </w:t>
      </w:r>
      <w:r w:rsidR="00136B8F" w:rsidRPr="00F20126">
        <w:rPr>
          <w:rFonts w:ascii="Times New Roman" w:eastAsia="Times New Roman" w:hAnsi="Times New Roman" w:cs="Times New Roman"/>
          <w:sz w:val="24"/>
          <w:szCs w:val="24"/>
          <w:lang w:eastAsia="ru-RU"/>
        </w:rPr>
        <w:t xml:space="preserve">із складанням письмового висновку </w:t>
      </w:r>
      <w:r w:rsidR="00C468DC" w:rsidRPr="00F20126">
        <w:rPr>
          <w:rFonts w:ascii="Times New Roman" w:eastAsia="Times New Roman" w:hAnsi="Times New Roman" w:cs="Times New Roman"/>
          <w:sz w:val="24"/>
          <w:szCs w:val="24"/>
          <w:lang w:eastAsia="ru-RU"/>
        </w:rPr>
        <w:t xml:space="preserve">з переліком запчастин/деталей, </w:t>
      </w:r>
      <w:r w:rsidR="00F174EC" w:rsidRPr="00F20126">
        <w:rPr>
          <w:rFonts w:ascii="Times New Roman" w:eastAsia="Times New Roman" w:hAnsi="Times New Roman" w:cs="Times New Roman"/>
          <w:sz w:val="24"/>
          <w:szCs w:val="24"/>
          <w:lang w:eastAsia="ru-RU"/>
        </w:rPr>
        <w:t>що вийшли з ладу та підлягають заміні (</w:t>
      </w:r>
      <w:r w:rsidR="005C0B37" w:rsidRPr="00F20126">
        <w:rPr>
          <w:rFonts w:ascii="Times New Roman" w:eastAsia="Times New Roman" w:hAnsi="Times New Roman" w:cs="Times New Roman"/>
          <w:sz w:val="24"/>
          <w:szCs w:val="24"/>
          <w:lang w:eastAsia="ru-RU"/>
        </w:rPr>
        <w:t>у разі такої поломки та/або виходу із ладу обладнання</w:t>
      </w:r>
      <w:r w:rsidRPr="00F20126">
        <w:rPr>
          <w:rFonts w:ascii="Times New Roman" w:eastAsia="Times New Roman" w:hAnsi="Times New Roman" w:cs="Times New Roman"/>
          <w:sz w:val="24"/>
          <w:szCs w:val="24"/>
          <w:lang w:eastAsia="ru-RU"/>
        </w:rPr>
        <w:t>)</w:t>
      </w:r>
      <w:r w:rsidR="00C468DC" w:rsidRPr="00F20126">
        <w:rPr>
          <w:rFonts w:ascii="Times New Roman" w:eastAsia="Times New Roman" w:hAnsi="Times New Roman" w:cs="Times New Roman"/>
          <w:sz w:val="24"/>
          <w:szCs w:val="24"/>
          <w:lang w:eastAsia="ru-RU"/>
        </w:rPr>
        <w:t>;</w:t>
      </w:r>
    </w:p>
    <w:p w14:paraId="5B4917E6" w14:textId="2A02E566" w:rsidR="005E0AB2" w:rsidRPr="00F20126" w:rsidRDefault="003E7073" w:rsidP="001E162A">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 xml:space="preserve">- </w:t>
      </w:r>
      <w:r w:rsidR="00346CBD" w:rsidRPr="00F20126">
        <w:rPr>
          <w:rFonts w:ascii="Times New Roman" w:eastAsia="Times New Roman" w:hAnsi="Times New Roman" w:cs="Times New Roman"/>
          <w:sz w:val="24"/>
          <w:szCs w:val="24"/>
          <w:lang w:eastAsia="ru-RU"/>
        </w:rPr>
        <w:t>забезпечення належної та безперебійної роботи обладнання</w:t>
      </w:r>
      <w:r w:rsidR="009A545D" w:rsidRPr="00F20126">
        <w:rPr>
          <w:rFonts w:ascii="Times New Roman" w:eastAsia="Times New Roman" w:hAnsi="Times New Roman" w:cs="Times New Roman"/>
          <w:sz w:val="24"/>
          <w:szCs w:val="24"/>
          <w:lang w:eastAsia="ru-RU"/>
        </w:rPr>
        <w:t xml:space="preserve"> у разі потреби</w:t>
      </w:r>
      <w:r w:rsidRPr="00F20126">
        <w:rPr>
          <w:rFonts w:ascii="Times New Roman" w:eastAsia="Times New Roman" w:hAnsi="Times New Roman" w:cs="Times New Roman"/>
          <w:sz w:val="24"/>
          <w:szCs w:val="24"/>
          <w:lang w:eastAsia="ru-RU"/>
        </w:rPr>
        <w:t>.</w:t>
      </w:r>
    </w:p>
    <w:p w14:paraId="7D701C65" w14:textId="3450C460" w:rsidR="00690EE8" w:rsidRPr="00F20126" w:rsidRDefault="001E162A" w:rsidP="00690EE8">
      <w:pPr>
        <w:numPr>
          <w:ilvl w:val="1"/>
          <w:numId w:val="4"/>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 xml:space="preserve">За </w:t>
      </w:r>
      <w:r w:rsidR="005E0AB2" w:rsidRPr="00F20126">
        <w:rPr>
          <w:rFonts w:ascii="Times New Roman" w:eastAsia="Times New Roman" w:hAnsi="Times New Roman" w:cs="Times New Roman"/>
          <w:sz w:val="24"/>
          <w:szCs w:val="24"/>
          <w:lang w:eastAsia="ru-RU"/>
        </w:rPr>
        <w:t>замовленням Замовника Виконавець в порядку, встановленому п.</w:t>
      </w:r>
      <w:r w:rsidR="00EB7A28" w:rsidRPr="00F20126">
        <w:rPr>
          <w:rFonts w:ascii="Times New Roman" w:eastAsia="Times New Roman" w:hAnsi="Times New Roman" w:cs="Times New Roman"/>
          <w:sz w:val="24"/>
          <w:szCs w:val="24"/>
          <w:lang w:eastAsia="ru-RU"/>
        </w:rPr>
        <w:t> </w:t>
      </w:r>
      <w:r w:rsidR="005E0AB2" w:rsidRPr="00F20126">
        <w:rPr>
          <w:rFonts w:ascii="Times New Roman" w:eastAsia="Times New Roman" w:hAnsi="Times New Roman" w:cs="Times New Roman"/>
          <w:sz w:val="24"/>
          <w:szCs w:val="24"/>
          <w:lang w:eastAsia="ru-RU"/>
        </w:rPr>
        <w:t>5.</w:t>
      </w:r>
      <w:r w:rsidR="00690EE8" w:rsidRPr="00F20126">
        <w:rPr>
          <w:rFonts w:ascii="Times New Roman" w:eastAsia="Times New Roman" w:hAnsi="Times New Roman" w:cs="Times New Roman"/>
          <w:sz w:val="24"/>
          <w:szCs w:val="24"/>
          <w:lang w:eastAsia="ru-RU"/>
        </w:rPr>
        <w:t>12</w:t>
      </w:r>
      <w:r w:rsidR="005E0AB2" w:rsidRPr="00F20126">
        <w:rPr>
          <w:rFonts w:ascii="Times New Roman" w:eastAsia="Times New Roman" w:hAnsi="Times New Roman" w:cs="Times New Roman"/>
          <w:sz w:val="24"/>
          <w:szCs w:val="24"/>
          <w:lang w:eastAsia="ru-RU"/>
        </w:rPr>
        <w:t xml:space="preserve"> Договору, надає технічну підтримку обладнання за місцем його розташування, вказаним у п</w:t>
      </w:r>
      <w:r w:rsidR="00EB7A28" w:rsidRPr="00F20126">
        <w:rPr>
          <w:rFonts w:ascii="Times New Roman" w:eastAsia="Times New Roman" w:hAnsi="Times New Roman" w:cs="Times New Roman"/>
          <w:sz w:val="24"/>
          <w:szCs w:val="24"/>
          <w:lang w:eastAsia="ru-RU"/>
        </w:rPr>
        <w:t>.</w:t>
      </w:r>
      <w:r w:rsidR="005E0AB2" w:rsidRPr="00F20126">
        <w:rPr>
          <w:rFonts w:ascii="Times New Roman" w:eastAsia="Times New Roman" w:hAnsi="Times New Roman" w:cs="Times New Roman"/>
          <w:sz w:val="24"/>
          <w:szCs w:val="24"/>
          <w:lang w:eastAsia="ru-RU"/>
        </w:rPr>
        <w:t xml:space="preserve"> 5.1 Договору.</w:t>
      </w:r>
    </w:p>
    <w:p w14:paraId="580C36CA" w14:textId="309734AC" w:rsidR="00690EE8" w:rsidRPr="00F20126" w:rsidRDefault="005E0AB2" w:rsidP="00690EE8">
      <w:pPr>
        <w:numPr>
          <w:ilvl w:val="1"/>
          <w:numId w:val="4"/>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Виконавець зобов</w:t>
      </w:r>
      <w:r w:rsidR="00034420">
        <w:rPr>
          <w:rFonts w:ascii="Times New Roman" w:eastAsia="Times New Roman" w:hAnsi="Times New Roman" w:cs="Times New Roman"/>
          <w:sz w:val="24"/>
          <w:szCs w:val="24"/>
          <w:lang w:eastAsia="ru-RU"/>
        </w:rPr>
        <w:t>’</w:t>
      </w:r>
      <w:r w:rsidRPr="00F20126">
        <w:rPr>
          <w:rFonts w:ascii="Times New Roman" w:eastAsia="Times New Roman" w:hAnsi="Times New Roman" w:cs="Times New Roman"/>
          <w:sz w:val="24"/>
          <w:szCs w:val="24"/>
          <w:lang w:eastAsia="ru-RU"/>
        </w:rPr>
        <w:t>язаний забезпечити час прибуття сертифікованих працівників протягом 12 годин з моменту отримання замовлення від Замовника. Надання технічної підтримки Виконавець забезпечує протягом наступного робочого дня з дати отри</w:t>
      </w:r>
      <w:r w:rsidR="006132C5" w:rsidRPr="00F20126">
        <w:rPr>
          <w:rFonts w:ascii="Times New Roman" w:eastAsia="Times New Roman" w:hAnsi="Times New Roman" w:cs="Times New Roman"/>
          <w:sz w:val="24"/>
          <w:szCs w:val="24"/>
          <w:lang w:eastAsia="ru-RU"/>
        </w:rPr>
        <w:t>мання замовлення від Замовника</w:t>
      </w:r>
      <w:r w:rsidR="007F103E">
        <w:rPr>
          <w:rFonts w:ascii="Times New Roman" w:eastAsia="Times New Roman" w:hAnsi="Times New Roman" w:cs="Times New Roman"/>
          <w:sz w:val="24"/>
          <w:szCs w:val="24"/>
          <w:lang w:eastAsia="ru-RU"/>
        </w:rPr>
        <w:t>.</w:t>
      </w:r>
    </w:p>
    <w:p w14:paraId="7FD37A99" w14:textId="77777777" w:rsidR="00EB7A28" w:rsidRPr="00F20126" w:rsidRDefault="005E0AB2" w:rsidP="00EB7A28">
      <w:pPr>
        <w:numPr>
          <w:ilvl w:val="1"/>
          <w:numId w:val="4"/>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 xml:space="preserve">Замовлення на технічну підтримку обладнання приймається службою підтримки за телефоном: </w:t>
      </w:r>
      <w:r w:rsidR="00EB7A28" w:rsidRPr="00F20126">
        <w:rPr>
          <w:rFonts w:ascii="Times New Roman" w:eastAsia="Times New Roman" w:hAnsi="Times New Roman" w:cs="Times New Roman"/>
          <w:sz w:val="24"/>
          <w:szCs w:val="24"/>
          <w:lang w:eastAsia="ru-RU"/>
        </w:rPr>
        <w:t xml:space="preserve">_________________ </w:t>
      </w:r>
      <w:r w:rsidRPr="00F20126">
        <w:rPr>
          <w:rFonts w:ascii="Times New Roman" w:eastAsia="Times New Roman" w:hAnsi="Times New Roman" w:cs="Times New Roman"/>
          <w:sz w:val="24"/>
          <w:szCs w:val="24"/>
          <w:lang w:eastAsia="ru-RU"/>
        </w:rPr>
        <w:t xml:space="preserve">(у робочий дні з 9.00 до 18.00) або по електронній пошті за </w:t>
      </w:r>
      <w:proofErr w:type="spellStart"/>
      <w:r w:rsidRPr="00F20126">
        <w:rPr>
          <w:rFonts w:ascii="Times New Roman" w:eastAsia="Times New Roman" w:hAnsi="Times New Roman" w:cs="Times New Roman"/>
          <w:sz w:val="24"/>
          <w:szCs w:val="24"/>
          <w:lang w:eastAsia="ru-RU"/>
        </w:rPr>
        <w:t>адресою</w:t>
      </w:r>
      <w:proofErr w:type="spellEnd"/>
      <w:r w:rsidRPr="00F20126">
        <w:rPr>
          <w:rFonts w:ascii="Times New Roman" w:eastAsia="Times New Roman" w:hAnsi="Times New Roman" w:cs="Times New Roman"/>
          <w:sz w:val="24"/>
          <w:szCs w:val="24"/>
          <w:lang w:eastAsia="ru-RU"/>
        </w:rPr>
        <w:t xml:space="preserve">: </w:t>
      </w:r>
      <w:r w:rsidR="00EB7A28" w:rsidRPr="00F20126">
        <w:rPr>
          <w:rFonts w:ascii="Times New Roman" w:eastAsia="Times New Roman" w:hAnsi="Times New Roman" w:cs="Times New Roman"/>
          <w:sz w:val="24"/>
          <w:szCs w:val="24"/>
          <w:lang w:eastAsia="ru-RU"/>
        </w:rPr>
        <w:t>__________________ (24 години 7 днів на тиждень).</w:t>
      </w:r>
    </w:p>
    <w:p w14:paraId="5A6027DB" w14:textId="2E5B4E31" w:rsidR="00DC4A8A" w:rsidRPr="00F20126" w:rsidRDefault="00A47C79" w:rsidP="00EB7A28">
      <w:pPr>
        <w:numPr>
          <w:ilvl w:val="1"/>
          <w:numId w:val="4"/>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F20126">
        <w:rPr>
          <w:rFonts w:ascii="Times New Roman" w:hAnsi="Times New Roman" w:cs="Times New Roman"/>
          <w:sz w:val="24"/>
          <w:szCs w:val="24"/>
        </w:rPr>
        <w:t>За результатами наданих послуг</w:t>
      </w:r>
      <w:r w:rsidR="00E511D9" w:rsidRPr="00F20126">
        <w:rPr>
          <w:rFonts w:ascii="Times New Roman" w:hAnsi="Times New Roman" w:cs="Times New Roman"/>
          <w:sz w:val="24"/>
          <w:szCs w:val="24"/>
        </w:rPr>
        <w:t xml:space="preserve">, </w:t>
      </w:r>
      <w:r w:rsidRPr="00F20126">
        <w:rPr>
          <w:rFonts w:ascii="Times New Roman" w:hAnsi="Times New Roman" w:cs="Times New Roman"/>
          <w:sz w:val="24"/>
          <w:szCs w:val="24"/>
        </w:rPr>
        <w:t>Виконавець складає та підписує акт приймання-передачі наданих послуг та передає Замовнику на перевірку та підписання.</w:t>
      </w:r>
    </w:p>
    <w:p w14:paraId="45B87269" w14:textId="484232B8" w:rsidR="00DC4A8A" w:rsidRPr="00F20126" w:rsidRDefault="00A47C79" w:rsidP="005E4141">
      <w:pPr>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Замовник протягом 3 (трьох) робочих днів з дня одержання акту приймання-передачі наданих послуг зобов</w:t>
      </w:r>
      <w:r w:rsidR="00034420">
        <w:rPr>
          <w:rFonts w:ascii="Times New Roman" w:eastAsia="Times New Roman" w:hAnsi="Times New Roman" w:cs="Times New Roman"/>
          <w:sz w:val="24"/>
          <w:szCs w:val="24"/>
          <w:lang w:eastAsia="ru-RU"/>
        </w:rPr>
        <w:t>’</w:t>
      </w:r>
      <w:r w:rsidRPr="00F20126">
        <w:rPr>
          <w:rFonts w:ascii="Times New Roman" w:eastAsia="Times New Roman" w:hAnsi="Times New Roman" w:cs="Times New Roman"/>
          <w:sz w:val="24"/>
          <w:szCs w:val="24"/>
          <w:lang w:eastAsia="ru-RU"/>
        </w:rPr>
        <w:t>язаний направити Виконавцеві підписаний акт приймання-передачі наданих послуг або мотивовану відмову від прийняття наданих послуг.</w:t>
      </w:r>
    </w:p>
    <w:p w14:paraId="25D19FEB" w14:textId="77777777" w:rsidR="00DC4A8A" w:rsidRPr="00F20126" w:rsidRDefault="00A47C79" w:rsidP="009E62E2">
      <w:pPr>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Замовник перевіряє повноту та якість послуг в момент їх прийняття, після чого уповноваженими представниками Замовника та Виконавця підписується акт приймання-передачі наданих послуг.</w:t>
      </w:r>
    </w:p>
    <w:p w14:paraId="0AE5D5C9" w14:textId="135A7DED" w:rsidR="00DC4A8A" w:rsidRPr="00F20126" w:rsidRDefault="00A47C79" w:rsidP="009E62E2">
      <w:pPr>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У випадку виявлення Замовником недоліків у наданих послугах, Сторонами складається акт з переліком недоліків</w:t>
      </w:r>
      <w:r w:rsidR="00436D96" w:rsidRPr="00F20126">
        <w:rPr>
          <w:rFonts w:ascii="Times New Roman" w:eastAsia="Times New Roman" w:hAnsi="Times New Roman" w:cs="Times New Roman"/>
          <w:sz w:val="24"/>
          <w:szCs w:val="24"/>
          <w:lang w:eastAsia="ru-RU"/>
        </w:rPr>
        <w:t xml:space="preserve">, необхідних </w:t>
      </w:r>
      <w:proofErr w:type="spellStart"/>
      <w:r w:rsidR="00436D96" w:rsidRPr="00F20126">
        <w:rPr>
          <w:rFonts w:ascii="Times New Roman" w:eastAsia="Times New Roman" w:hAnsi="Times New Roman" w:cs="Times New Roman"/>
          <w:sz w:val="24"/>
          <w:szCs w:val="24"/>
          <w:lang w:eastAsia="ru-RU"/>
        </w:rPr>
        <w:t>доопрацювань</w:t>
      </w:r>
      <w:proofErr w:type="spellEnd"/>
      <w:r w:rsidRPr="00F20126">
        <w:rPr>
          <w:rFonts w:ascii="Times New Roman" w:eastAsia="Times New Roman" w:hAnsi="Times New Roman" w:cs="Times New Roman"/>
          <w:sz w:val="24"/>
          <w:szCs w:val="24"/>
          <w:lang w:eastAsia="ru-RU"/>
        </w:rPr>
        <w:t xml:space="preserve"> </w:t>
      </w:r>
      <w:r w:rsidR="00436D96" w:rsidRPr="00F20126">
        <w:rPr>
          <w:rFonts w:ascii="Times New Roman" w:eastAsia="Times New Roman" w:hAnsi="Times New Roman" w:cs="Times New Roman"/>
          <w:sz w:val="24"/>
          <w:szCs w:val="24"/>
          <w:lang w:eastAsia="ru-RU"/>
        </w:rPr>
        <w:t>і</w:t>
      </w:r>
      <w:r w:rsidRPr="00F20126">
        <w:rPr>
          <w:rFonts w:ascii="Times New Roman" w:eastAsia="Times New Roman" w:hAnsi="Times New Roman" w:cs="Times New Roman"/>
          <w:sz w:val="24"/>
          <w:szCs w:val="24"/>
          <w:lang w:eastAsia="ru-RU"/>
        </w:rPr>
        <w:t xml:space="preserve"> строками їх усунення. У такому випадку акт приймання-передачі наданих послуг Сторони підписують після усуненн</w:t>
      </w:r>
      <w:r w:rsidR="006132C5" w:rsidRPr="00F20126">
        <w:rPr>
          <w:rFonts w:ascii="Times New Roman" w:eastAsia="Times New Roman" w:hAnsi="Times New Roman" w:cs="Times New Roman"/>
          <w:sz w:val="24"/>
          <w:szCs w:val="24"/>
          <w:lang w:eastAsia="ru-RU"/>
        </w:rPr>
        <w:t>я недоліків в двох екземплярах.</w:t>
      </w:r>
    </w:p>
    <w:p w14:paraId="4B399B92" w14:textId="641D2E16" w:rsidR="008E7405" w:rsidRPr="00F20126" w:rsidRDefault="00A47C79" w:rsidP="009E62E2">
      <w:pPr>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Виконавець безоплатно усуває недоліки, виявлені під час приймання послуг, а також безоплатно надає послуги чи відшкодовує Замовнику витрати, пов</w:t>
      </w:r>
      <w:r w:rsidR="00034420">
        <w:rPr>
          <w:rFonts w:ascii="Times New Roman" w:eastAsia="Times New Roman" w:hAnsi="Times New Roman" w:cs="Times New Roman"/>
          <w:sz w:val="24"/>
          <w:szCs w:val="24"/>
          <w:lang w:eastAsia="ru-RU"/>
        </w:rPr>
        <w:t>’</w:t>
      </w:r>
      <w:r w:rsidRPr="00F20126">
        <w:rPr>
          <w:rFonts w:ascii="Times New Roman" w:eastAsia="Times New Roman" w:hAnsi="Times New Roman" w:cs="Times New Roman"/>
          <w:sz w:val="24"/>
          <w:szCs w:val="24"/>
          <w:lang w:eastAsia="ru-RU"/>
        </w:rPr>
        <w:t>язані з усуненням недоліків, спричинених неналежним наданням послуг.</w:t>
      </w:r>
    </w:p>
    <w:p w14:paraId="7C121F28" w14:textId="4FDFAF99" w:rsidR="00A47C79" w:rsidRPr="00F20126" w:rsidRDefault="00A47C79" w:rsidP="00B63D83">
      <w:pPr>
        <w:tabs>
          <w:tab w:val="left" w:pos="851"/>
          <w:tab w:val="left" w:pos="1134"/>
        </w:tabs>
        <w:spacing w:before="60" w:after="60" w:line="240" w:lineRule="auto"/>
        <w:ind w:firstLine="567"/>
        <w:jc w:val="center"/>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6. Права та обов</w:t>
      </w:r>
      <w:r w:rsidR="00034420">
        <w:rPr>
          <w:rFonts w:ascii="Times New Roman" w:eastAsia="Times New Roman" w:hAnsi="Times New Roman" w:cs="Times New Roman"/>
          <w:b/>
          <w:sz w:val="24"/>
          <w:szCs w:val="24"/>
          <w:lang w:eastAsia="ru-RU"/>
        </w:rPr>
        <w:t>’</w:t>
      </w:r>
      <w:r w:rsidRPr="00F20126">
        <w:rPr>
          <w:rFonts w:ascii="Times New Roman" w:eastAsia="Times New Roman" w:hAnsi="Times New Roman" w:cs="Times New Roman"/>
          <w:b/>
          <w:sz w:val="24"/>
          <w:szCs w:val="24"/>
          <w:lang w:eastAsia="ru-RU"/>
        </w:rPr>
        <w:t>язки Сторін</w:t>
      </w:r>
    </w:p>
    <w:p w14:paraId="5E4229AE" w14:textId="3484DB5F"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6.1. Замовник зобов</w:t>
      </w:r>
      <w:r w:rsidR="00034420">
        <w:rPr>
          <w:rFonts w:ascii="Times New Roman" w:eastAsia="Times New Roman" w:hAnsi="Times New Roman" w:cs="Times New Roman"/>
          <w:b/>
          <w:sz w:val="24"/>
          <w:szCs w:val="24"/>
          <w:lang w:eastAsia="ru-RU"/>
        </w:rPr>
        <w:t>’</w:t>
      </w:r>
      <w:r w:rsidRPr="00F20126">
        <w:rPr>
          <w:rFonts w:ascii="Times New Roman" w:eastAsia="Times New Roman" w:hAnsi="Times New Roman" w:cs="Times New Roman"/>
          <w:b/>
          <w:sz w:val="24"/>
          <w:szCs w:val="24"/>
          <w:lang w:eastAsia="ru-RU"/>
        </w:rPr>
        <w:t>язаний:</w:t>
      </w:r>
    </w:p>
    <w:p w14:paraId="2B45E4A2" w14:textId="4E744D99"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6.1.1. Своєчасно та в повному обсязі спл</w:t>
      </w:r>
      <w:r w:rsidR="00277459" w:rsidRPr="00F20126">
        <w:rPr>
          <w:rFonts w:ascii="Times New Roman" w:eastAsia="Times New Roman" w:hAnsi="Times New Roman" w:cs="Times New Roman"/>
          <w:sz w:val="24"/>
          <w:szCs w:val="24"/>
          <w:lang w:eastAsia="ru-RU"/>
        </w:rPr>
        <w:t xml:space="preserve">ачувати вартість наданих </w:t>
      </w:r>
      <w:r w:rsidR="00C1392A" w:rsidRPr="00F20126">
        <w:rPr>
          <w:rFonts w:ascii="Times New Roman" w:eastAsia="Times New Roman" w:hAnsi="Times New Roman" w:cs="Times New Roman"/>
          <w:sz w:val="24"/>
          <w:szCs w:val="24"/>
          <w:lang w:eastAsia="ru-RU"/>
        </w:rPr>
        <w:t xml:space="preserve">належним чином </w:t>
      </w:r>
      <w:r w:rsidR="00277459" w:rsidRPr="00F20126">
        <w:rPr>
          <w:rFonts w:ascii="Times New Roman" w:eastAsia="Times New Roman" w:hAnsi="Times New Roman" w:cs="Times New Roman"/>
          <w:sz w:val="24"/>
          <w:szCs w:val="24"/>
          <w:lang w:eastAsia="ru-RU"/>
        </w:rPr>
        <w:t>послуг</w:t>
      </w:r>
      <w:r w:rsidR="0009390D">
        <w:rPr>
          <w:rFonts w:ascii="Times New Roman" w:eastAsia="Times New Roman" w:hAnsi="Times New Roman" w:cs="Times New Roman"/>
          <w:sz w:val="24"/>
          <w:szCs w:val="24"/>
          <w:lang w:eastAsia="ru-RU"/>
        </w:rPr>
        <w:t>.</w:t>
      </w:r>
    </w:p>
    <w:p w14:paraId="3360EE53" w14:textId="515AED96"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6.1.2. Забезпечити Виконавцю безперешкодний доступ до</w:t>
      </w:r>
      <w:r w:rsidR="00E511D9" w:rsidRPr="00F20126">
        <w:rPr>
          <w:rFonts w:ascii="Times New Roman" w:eastAsia="Times New Roman" w:hAnsi="Times New Roman" w:cs="Times New Roman"/>
          <w:sz w:val="24"/>
          <w:szCs w:val="24"/>
          <w:lang w:eastAsia="ru-RU"/>
        </w:rPr>
        <w:t xml:space="preserve"> обладнання</w:t>
      </w:r>
      <w:r w:rsidR="0009390D">
        <w:rPr>
          <w:rFonts w:ascii="Times New Roman" w:eastAsia="Times New Roman" w:hAnsi="Times New Roman" w:cs="Times New Roman"/>
          <w:sz w:val="24"/>
          <w:szCs w:val="24"/>
          <w:lang w:eastAsia="ru-RU"/>
        </w:rPr>
        <w:t>.</w:t>
      </w:r>
    </w:p>
    <w:p w14:paraId="28A3A6F8" w14:textId="77777777"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6.1.3. Надавати Виконавцю документацію, яка необхід</w:t>
      </w:r>
      <w:r w:rsidR="00261719" w:rsidRPr="00F20126">
        <w:rPr>
          <w:rFonts w:ascii="Times New Roman" w:eastAsia="Times New Roman" w:hAnsi="Times New Roman" w:cs="Times New Roman"/>
          <w:sz w:val="24"/>
          <w:szCs w:val="24"/>
          <w:lang w:eastAsia="ru-RU"/>
        </w:rPr>
        <w:t>на для належного надання послуг.</w:t>
      </w:r>
    </w:p>
    <w:p w14:paraId="29493024" w14:textId="77777777"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lastRenderedPageBreak/>
        <w:t>6.2. Замовник має право:</w:t>
      </w:r>
    </w:p>
    <w:p w14:paraId="77C8A9D2" w14:textId="28334811"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6.2.1. Контролювати надання послуг у</w:t>
      </w:r>
      <w:r w:rsidR="00277459" w:rsidRPr="00F20126">
        <w:rPr>
          <w:rFonts w:ascii="Times New Roman" w:eastAsia="Times New Roman" w:hAnsi="Times New Roman" w:cs="Times New Roman"/>
          <w:sz w:val="24"/>
          <w:szCs w:val="24"/>
          <w:lang w:eastAsia="ru-RU"/>
        </w:rPr>
        <w:t xml:space="preserve"> строки, встановлені Договором</w:t>
      </w:r>
      <w:r w:rsidR="0009390D">
        <w:rPr>
          <w:rFonts w:ascii="Times New Roman" w:eastAsia="Times New Roman" w:hAnsi="Times New Roman" w:cs="Times New Roman"/>
          <w:sz w:val="24"/>
          <w:szCs w:val="24"/>
          <w:lang w:eastAsia="ru-RU"/>
        </w:rPr>
        <w:t>.</w:t>
      </w:r>
    </w:p>
    <w:p w14:paraId="592A41F8" w14:textId="1C0E2107"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6.2.2. Повернути акт</w:t>
      </w:r>
      <w:r w:rsidR="004273D3" w:rsidRPr="00F20126">
        <w:rPr>
          <w:rFonts w:ascii="Times New Roman" w:eastAsia="Times New Roman" w:hAnsi="Times New Roman" w:cs="Times New Roman"/>
          <w:sz w:val="24"/>
          <w:szCs w:val="24"/>
          <w:lang w:eastAsia="ru-RU"/>
        </w:rPr>
        <w:t>(и)</w:t>
      </w:r>
      <w:r w:rsidRPr="00F20126">
        <w:rPr>
          <w:rFonts w:ascii="Times New Roman" w:eastAsia="Times New Roman" w:hAnsi="Times New Roman" w:cs="Times New Roman"/>
          <w:sz w:val="24"/>
          <w:szCs w:val="24"/>
          <w:lang w:eastAsia="ru-RU"/>
        </w:rPr>
        <w:t xml:space="preserve"> приймання-передачі наданих послуг Виконавцю без здійснення оплати в разі неналежного оформлення документів, що підтверджують факт надання послуг (відсутність печатки, підписів </w:t>
      </w:r>
      <w:r w:rsidR="00277459" w:rsidRPr="00F20126">
        <w:rPr>
          <w:rFonts w:ascii="Times New Roman" w:eastAsia="Times New Roman" w:hAnsi="Times New Roman" w:cs="Times New Roman"/>
          <w:sz w:val="24"/>
          <w:szCs w:val="24"/>
          <w:lang w:eastAsia="ru-RU"/>
        </w:rPr>
        <w:t>тощо)</w:t>
      </w:r>
      <w:r w:rsidR="0009390D">
        <w:rPr>
          <w:rFonts w:ascii="Times New Roman" w:eastAsia="Times New Roman" w:hAnsi="Times New Roman" w:cs="Times New Roman"/>
          <w:sz w:val="24"/>
          <w:szCs w:val="24"/>
          <w:lang w:eastAsia="ru-RU"/>
        </w:rPr>
        <w:t>.</w:t>
      </w:r>
    </w:p>
    <w:p w14:paraId="4531B025" w14:textId="2A128BF6" w:rsidR="00A47C79" w:rsidRPr="00F20126" w:rsidRDefault="00A47C79" w:rsidP="00A47C79">
      <w:pPr>
        <w:tabs>
          <w:tab w:val="left" w:pos="1134"/>
        </w:tabs>
        <w:snapToGrid w:val="0"/>
        <w:spacing w:after="0" w:line="240" w:lineRule="auto"/>
        <w:ind w:firstLine="567"/>
        <w:jc w:val="both"/>
        <w:rPr>
          <w:rFonts w:ascii="Times New Roman" w:eastAsia="Times New Roman" w:hAnsi="Times New Roman" w:cs="Times New Roman"/>
          <w:sz w:val="24"/>
          <w:szCs w:val="24"/>
          <w:lang w:eastAsia="ar-SA"/>
        </w:rPr>
      </w:pPr>
      <w:r w:rsidRPr="00F20126">
        <w:rPr>
          <w:rFonts w:ascii="Times New Roman" w:eastAsia="Times New Roman" w:hAnsi="Times New Roman" w:cs="Times New Roman"/>
          <w:sz w:val="24"/>
          <w:szCs w:val="24"/>
          <w:lang w:eastAsia="ru-RU"/>
        </w:rPr>
        <w:t>6.2.</w:t>
      </w:r>
      <w:r w:rsidR="00313E9E">
        <w:rPr>
          <w:rFonts w:ascii="Times New Roman" w:eastAsia="Times New Roman" w:hAnsi="Times New Roman" w:cs="Times New Roman"/>
          <w:sz w:val="24"/>
          <w:szCs w:val="24"/>
          <w:lang w:eastAsia="ru-RU"/>
        </w:rPr>
        <w:t>3</w:t>
      </w:r>
      <w:r w:rsidRPr="00F20126">
        <w:rPr>
          <w:rFonts w:ascii="Times New Roman" w:eastAsia="Times New Roman" w:hAnsi="Times New Roman" w:cs="Times New Roman"/>
          <w:sz w:val="24"/>
          <w:szCs w:val="24"/>
          <w:lang w:eastAsia="ru-RU"/>
        </w:rPr>
        <w:t xml:space="preserve">. </w:t>
      </w:r>
      <w:r w:rsidRPr="00F20126">
        <w:rPr>
          <w:rFonts w:ascii="Times New Roman" w:eastAsia="Times New Roman" w:hAnsi="Times New Roman" w:cs="Times New Roman"/>
          <w:sz w:val="24"/>
          <w:szCs w:val="24"/>
          <w:lang w:eastAsia="ar-SA"/>
        </w:rPr>
        <w:t>Достроково розірвати Договір у разі невиконання зобов</w:t>
      </w:r>
      <w:r w:rsidR="00034420">
        <w:rPr>
          <w:rFonts w:ascii="Times New Roman" w:eastAsia="Times New Roman" w:hAnsi="Times New Roman" w:cs="Times New Roman"/>
          <w:sz w:val="24"/>
          <w:szCs w:val="24"/>
          <w:lang w:eastAsia="ar-SA"/>
        </w:rPr>
        <w:t>’</w:t>
      </w:r>
      <w:r w:rsidRPr="00F20126">
        <w:rPr>
          <w:rFonts w:ascii="Times New Roman" w:eastAsia="Times New Roman" w:hAnsi="Times New Roman" w:cs="Times New Roman"/>
          <w:sz w:val="24"/>
          <w:szCs w:val="24"/>
          <w:lang w:eastAsia="ar-SA"/>
        </w:rPr>
        <w:t>язань Виконавцем, повідомивши про це</w:t>
      </w:r>
      <w:r w:rsidR="00277459" w:rsidRPr="00F20126">
        <w:rPr>
          <w:rFonts w:ascii="Times New Roman" w:eastAsia="Times New Roman" w:hAnsi="Times New Roman" w:cs="Times New Roman"/>
          <w:sz w:val="24"/>
          <w:szCs w:val="24"/>
          <w:lang w:eastAsia="ar-SA"/>
        </w:rPr>
        <w:t xml:space="preserve"> його за 5 (п</w:t>
      </w:r>
      <w:r w:rsidR="00034420">
        <w:rPr>
          <w:rFonts w:ascii="Times New Roman" w:eastAsia="Times New Roman" w:hAnsi="Times New Roman" w:cs="Times New Roman"/>
          <w:sz w:val="24"/>
          <w:szCs w:val="24"/>
          <w:lang w:eastAsia="ar-SA"/>
        </w:rPr>
        <w:t>’</w:t>
      </w:r>
      <w:r w:rsidR="00277459" w:rsidRPr="00F20126">
        <w:rPr>
          <w:rFonts w:ascii="Times New Roman" w:eastAsia="Times New Roman" w:hAnsi="Times New Roman" w:cs="Times New Roman"/>
          <w:sz w:val="24"/>
          <w:szCs w:val="24"/>
          <w:lang w:eastAsia="ar-SA"/>
        </w:rPr>
        <w:t>ять) робочих днів</w:t>
      </w:r>
      <w:r w:rsidR="0009390D">
        <w:rPr>
          <w:rFonts w:ascii="Times New Roman" w:eastAsia="Times New Roman" w:hAnsi="Times New Roman" w:cs="Times New Roman"/>
          <w:sz w:val="24"/>
          <w:szCs w:val="24"/>
          <w:lang w:eastAsia="ar-SA"/>
        </w:rPr>
        <w:t>.</w:t>
      </w:r>
    </w:p>
    <w:p w14:paraId="1E3F483F" w14:textId="6306CD37"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6.2.</w:t>
      </w:r>
      <w:r w:rsidR="00313E9E">
        <w:rPr>
          <w:rFonts w:ascii="Times New Roman" w:eastAsia="Times New Roman" w:hAnsi="Times New Roman" w:cs="Times New Roman"/>
          <w:sz w:val="24"/>
          <w:szCs w:val="24"/>
          <w:lang w:eastAsia="ru-RU"/>
        </w:rPr>
        <w:t>4</w:t>
      </w:r>
      <w:r w:rsidRPr="00F20126">
        <w:rPr>
          <w:rFonts w:ascii="Times New Roman" w:eastAsia="Times New Roman" w:hAnsi="Times New Roman" w:cs="Times New Roman"/>
          <w:sz w:val="24"/>
          <w:szCs w:val="24"/>
          <w:lang w:eastAsia="ru-RU"/>
        </w:rPr>
        <w:t>. Вимагати відшкодування збитків, спричинених порушенням Виконавцем умов Договору</w:t>
      </w:r>
      <w:r w:rsidR="00277459" w:rsidRPr="00F20126">
        <w:rPr>
          <w:rFonts w:ascii="Times New Roman" w:eastAsia="Times New Roman" w:hAnsi="Times New Roman" w:cs="Times New Roman"/>
          <w:sz w:val="24"/>
          <w:szCs w:val="24"/>
          <w:lang w:eastAsia="ru-RU"/>
        </w:rPr>
        <w:t>, понад сплати штрафних санкцій</w:t>
      </w:r>
      <w:r w:rsidR="0009390D">
        <w:rPr>
          <w:rFonts w:ascii="Times New Roman" w:eastAsia="Times New Roman" w:hAnsi="Times New Roman" w:cs="Times New Roman"/>
          <w:sz w:val="24"/>
          <w:szCs w:val="24"/>
          <w:lang w:eastAsia="ru-RU"/>
        </w:rPr>
        <w:t>.</w:t>
      </w:r>
    </w:p>
    <w:p w14:paraId="7CC35354" w14:textId="1044C9CF"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6.2.</w:t>
      </w:r>
      <w:r w:rsidR="00313E9E">
        <w:rPr>
          <w:rFonts w:ascii="Times New Roman" w:eastAsia="Times New Roman" w:hAnsi="Times New Roman" w:cs="Times New Roman"/>
          <w:sz w:val="24"/>
          <w:szCs w:val="24"/>
          <w:lang w:eastAsia="ru-RU"/>
        </w:rPr>
        <w:t>5</w:t>
      </w:r>
      <w:r w:rsidRPr="00F20126">
        <w:rPr>
          <w:rFonts w:ascii="Times New Roman" w:eastAsia="Times New Roman" w:hAnsi="Times New Roman" w:cs="Times New Roman"/>
          <w:sz w:val="24"/>
          <w:szCs w:val="24"/>
          <w:lang w:eastAsia="ru-RU"/>
        </w:rPr>
        <w:t>. Інші права, передбачені Цивільним і Господарським кодексами України та іншими чинними нормативно-правовими актами України.</w:t>
      </w:r>
    </w:p>
    <w:p w14:paraId="6C60B16D" w14:textId="4BE3DC45"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6.3. Виконавець зобов</w:t>
      </w:r>
      <w:r w:rsidR="00034420">
        <w:rPr>
          <w:rFonts w:ascii="Times New Roman" w:eastAsia="Times New Roman" w:hAnsi="Times New Roman" w:cs="Times New Roman"/>
          <w:b/>
          <w:sz w:val="24"/>
          <w:szCs w:val="24"/>
          <w:lang w:eastAsia="ru-RU"/>
        </w:rPr>
        <w:t>’</w:t>
      </w:r>
      <w:r w:rsidRPr="00F20126">
        <w:rPr>
          <w:rFonts w:ascii="Times New Roman" w:eastAsia="Times New Roman" w:hAnsi="Times New Roman" w:cs="Times New Roman"/>
          <w:b/>
          <w:sz w:val="24"/>
          <w:szCs w:val="24"/>
          <w:lang w:eastAsia="ru-RU"/>
        </w:rPr>
        <w:t>язаний:</w:t>
      </w:r>
    </w:p>
    <w:p w14:paraId="5483A2CD" w14:textId="0480DBBB"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 xml:space="preserve">6.3.1. Надати послуги, якість </w:t>
      </w:r>
      <w:r w:rsidR="00277459" w:rsidRPr="00F20126">
        <w:rPr>
          <w:rFonts w:ascii="Times New Roman" w:eastAsia="Times New Roman" w:hAnsi="Times New Roman" w:cs="Times New Roman"/>
          <w:sz w:val="24"/>
          <w:szCs w:val="24"/>
          <w:lang w:eastAsia="ru-RU"/>
        </w:rPr>
        <w:t>яких відповідає умовам Договору</w:t>
      </w:r>
      <w:r w:rsidR="0009390D">
        <w:rPr>
          <w:rFonts w:ascii="Times New Roman" w:eastAsia="Times New Roman" w:hAnsi="Times New Roman" w:cs="Times New Roman"/>
          <w:sz w:val="24"/>
          <w:szCs w:val="24"/>
          <w:lang w:eastAsia="ru-RU"/>
        </w:rPr>
        <w:t>.</w:t>
      </w:r>
    </w:p>
    <w:p w14:paraId="59096438" w14:textId="734B973C"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6.3.2. Своєчасно та у повному обсязі надати посл</w:t>
      </w:r>
      <w:r w:rsidR="00277459" w:rsidRPr="00F20126">
        <w:rPr>
          <w:rFonts w:ascii="Times New Roman" w:eastAsia="Times New Roman" w:hAnsi="Times New Roman" w:cs="Times New Roman"/>
          <w:sz w:val="24"/>
          <w:szCs w:val="24"/>
          <w:lang w:eastAsia="ru-RU"/>
        </w:rPr>
        <w:t>уги відповідно до умов Договору</w:t>
      </w:r>
      <w:r w:rsidR="00E435F9">
        <w:rPr>
          <w:rFonts w:ascii="Times New Roman" w:eastAsia="Times New Roman" w:hAnsi="Times New Roman" w:cs="Times New Roman"/>
          <w:sz w:val="24"/>
          <w:szCs w:val="24"/>
          <w:lang w:eastAsia="ru-RU"/>
        </w:rPr>
        <w:t>.</w:t>
      </w:r>
    </w:p>
    <w:p w14:paraId="585698B3" w14:textId="4DFF6DDC"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 xml:space="preserve">6.3.3. Протягом доби з дати підписання Замовником </w:t>
      </w:r>
      <w:proofErr w:type="spellStart"/>
      <w:r w:rsidRPr="00F20126">
        <w:rPr>
          <w:rFonts w:ascii="Times New Roman" w:eastAsia="Times New Roman" w:hAnsi="Times New Roman" w:cs="Times New Roman"/>
          <w:sz w:val="24"/>
          <w:szCs w:val="24"/>
          <w:lang w:eastAsia="ru-RU"/>
        </w:rPr>
        <w:t>акт</w:t>
      </w:r>
      <w:r w:rsidR="0009390D">
        <w:rPr>
          <w:rFonts w:ascii="Times New Roman" w:eastAsia="Times New Roman" w:hAnsi="Times New Roman" w:cs="Times New Roman"/>
          <w:sz w:val="24"/>
          <w:szCs w:val="24"/>
          <w:lang w:eastAsia="ru-RU"/>
        </w:rPr>
        <w:t>а</w:t>
      </w:r>
      <w:proofErr w:type="spellEnd"/>
      <w:r w:rsidRPr="00F20126">
        <w:rPr>
          <w:rFonts w:ascii="Times New Roman" w:eastAsia="Times New Roman" w:hAnsi="Times New Roman" w:cs="Times New Roman"/>
          <w:sz w:val="24"/>
          <w:szCs w:val="24"/>
          <w:lang w:eastAsia="ru-RU"/>
        </w:rPr>
        <w:t xml:space="preserve"> приймання-передачі наданих послуг повернути Замовнику документацію, якщо така була надана Виконав</w:t>
      </w:r>
      <w:r w:rsidR="00277459" w:rsidRPr="00F20126">
        <w:rPr>
          <w:rFonts w:ascii="Times New Roman" w:eastAsia="Times New Roman" w:hAnsi="Times New Roman" w:cs="Times New Roman"/>
          <w:sz w:val="24"/>
          <w:szCs w:val="24"/>
          <w:lang w:eastAsia="ru-RU"/>
        </w:rPr>
        <w:t>цю для належного надання послуг</w:t>
      </w:r>
      <w:r w:rsidR="00E435F9">
        <w:rPr>
          <w:rFonts w:ascii="Times New Roman" w:eastAsia="Times New Roman" w:hAnsi="Times New Roman" w:cs="Times New Roman"/>
          <w:sz w:val="24"/>
          <w:szCs w:val="24"/>
          <w:lang w:eastAsia="ru-RU"/>
        </w:rPr>
        <w:t>.</w:t>
      </w:r>
    </w:p>
    <w:p w14:paraId="0D2CFB80" w14:textId="472AB15A"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 xml:space="preserve">6.3.4. Проводити підготовку робочого місця, допуск до </w:t>
      </w:r>
      <w:r w:rsidR="00E511D9" w:rsidRPr="00F20126">
        <w:rPr>
          <w:rFonts w:ascii="Times New Roman" w:eastAsia="Times New Roman" w:hAnsi="Times New Roman" w:cs="Times New Roman"/>
          <w:sz w:val="24"/>
          <w:szCs w:val="24"/>
          <w:lang w:eastAsia="ru-RU"/>
        </w:rPr>
        <w:t>обладнання</w:t>
      </w:r>
      <w:r w:rsidR="00EE7935" w:rsidRPr="00F20126">
        <w:rPr>
          <w:rFonts w:ascii="Times New Roman" w:eastAsia="Times New Roman" w:hAnsi="Times New Roman" w:cs="Times New Roman"/>
          <w:sz w:val="24"/>
          <w:szCs w:val="24"/>
          <w:lang w:eastAsia="ru-RU"/>
        </w:rPr>
        <w:t xml:space="preserve"> </w:t>
      </w:r>
      <w:r w:rsidRPr="00F20126">
        <w:rPr>
          <w:rFonts w:ascii="Times New Roman" w:eastAsia="Times New Roman" w:hAnsi="Times New Roman" w:cs="Times New Roman"/>
          <w:sz w:val="24"/>
          <w:szCs w:val="24"/>
          <w:lang w:eastAsia="ru-RU"/>
        </w:rPr>
        <w:t>відповідно до вимог нормативно-правових актів, що регулюють питання такого виду послуг (інструкції з експлуатації, технічного регламенту виробника</w:t>
      </w:r>
      <w:r w:rsidR="00E511D9" w:rsidRPr="00F20126">
        <w:rPr>
          <w:rFonts w:ascii="Times New Roman" w:eastAsia="Times New Roman" w:hAnsi="Times New Roman" w:cs="Times New Roman"/>
          <w:sz w:val="24"/>
          <w:szCs w:val="24"/>
          <w:lang w:eastAsia="ru-RU"/>
        </w:rPr>
        <w:t xml:space="preserve"> обладнання</w:t>
      </w:r>
      <w:r w:rsidR="00277459" w:rsidRPr="00F20126">
        <w:rPr>
          <w:rFonts w:ascii="Times New Roman" w:eastAsia="Times New Roman" w:hAnsi="Times New Roman" w:cs="Times New Roman"/>
          <w:sz w:val="24"/>
          <w:szCs w:val="24"/>
          <w:lang w:eastAsia="ru-RU"/>
        </w:rPr>
        <w:t>) та умов Договору</w:t>
      </w:r>
      <w:r w:rsidR="00E435F9">
        <w:rPr>
          <w:rFonts w:ascii="Times New Roman" w:eastAsia="Times New Roman" w:hAnsi="Times New Roman" w:cs="Times New Roman"/>
          <w:sz w:val="24"/>
          <w:szCs w:val="24"/>
          <w:lang w:eastAsia="ru-RU"/>
        </w:rPr>
        <w:t>.</w:t>
      </w:r>
    </w:p>
    <w:p w14:paraId="11B90344" w14:textId="1A1478B5"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6.3.5. Своєчасно направляти до Замовника своїх представників для оперативного вирішення усіх питань, пов</w:t>
      </w:r>
      <w:r w:rsidR="00034420">
        <w:rPr>
          <w:rFonts w:ascii="Times New Roman" w:eastAsia="Times New Roman" w:hAnsi="Times New Roman" w:cs="Times New Roman"/>
          <w:sz w:val="24"/>
          <w:szCs w:val="24"/>
          <w:lang w:eastAsia="ru-RU"/>
        </w:rPr>
        <w:t>’</w:t>
      </w:r>
      <w:r w:rsidRPr="00F20126">
        <w:rPr>
          <w:rFonts w:ascii="Times New Roman" w:eastAsia="Times New Roman" w:hAnsi="Times New Roman" w:cs="Times New Roman"/>
          <w:sz w:val="24"/>
          <w:szCs w:val="24"/>
          <w:lang w:eastAsia="ru-RU"/>
        </w:rPr>
        <w:t>язаних з якісним вико</w:t>
      </w:r>
      <w:r w:rsidR="00277459" w:rsidRPr="00F20126">
        <w:rPr>
          <w:rFonts w:ascii="Times New Roman" w:eastAsia="Times New Roman" w:hAnsi="Times New Roman" w:cs="Times New Roman"/>
          <w:sz w:val="24"/>
          <w:szCs w:val="24"/>
          <w:lang w:eastAsia="ru-RU"/>
        </w:rPr>
        <w:t>нанням зобов</w:t>
      </w:r>
      <w:r w:rsidR="00034420">
        <w:rPr>
          <w:rFonts w:ascii="Times New Roman" w:eastAsia="Times New Roman" w:hAnsi="Times New Roman" w:cs="Times New Roman"/>
          <w:sz w:val="24"/>
          <w:szCs w:val="24"/>
          <w:lang w:eastAsia="ru-RU"/>
        </w:rPr>
        <w:t>’</w:t>
      </w:r>
      <w:r w:rsidR="00277459" w:rsidRPr="00F20126">
        <w:rPr>
          <w:rFonts w:ascii="Times New Roman" w:eastAsia="Times New Roman" w:hAnsi="Times New Roman" w:cs="Times New Roman"/>
          <w:sz w:val="24"/>
          <w:szCs w:val="24"/>
          <w:lang w:eastAsia="ru-RU"/>
        </w:rPr>
        <w:t>язань за Договором</w:t>
      </w:r>
      <w:r w:rsidR="00E435F9">
        <w:rPr>
          <w:rFonts w:ascii="Times New Roman" w:eastAsia="Times New Roman" w:hAnsi="Times New Roman" w:cs="Times New Roman"/>
          <w:sz w:val="24"/>
          <w:szCs w:val="24"/>
          <w:lang w:eastAsia="ru-RU"/>
        </w:rPr>
        <w:t>.</w:t>
      </w:r>
    </w:p>
    <w:p w14:paraId="01BF102A" w14:textId="711EFA50"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6.3.6. Дотримуватись робочого розпорядку, що діє у Замовника, діючих правил та норм охорони праці, техніки безпеки, пожежної безпеки та своєчасно проводити необхідні інструктажі працівникам, які</w:t>
      </w:r>
      <w:r w:rsidR="00277459" w:rsidRPr="00F20126">
        <w:rPr>
          <w:rFonts w:ascii="Times New Roman" w:eastAsia="Times New Roman" w:hAnsi="Times New Roman" w:cs="Times New Roman"/>
          <w:sz w:val="24"/>
          <w:szCs w:val="24"/>
          <w:lang w:eastAsia="ru-RU"/>
        </w:rPr>
        <w:t xml:space="preserve"> допускаються до надання послуг</w:t>
      </w:r>
      <w:r w:rsidR="00E435F9">
        <w:rPr>
          <w:rFonts w:ascii="Times New Roman" w:eastAsia="Times New Roman" w:hAnsi="Times New Roman" w:cs="Times New Roman"/>
          <w:sz w:val="24"/>
          <w:szCs w:val="24"/>
          <w:lang w:eastAsia="ru-RU"/>
        </w:rPr>
        <w:t>.</w:t>
      </w:r>
    </w:p>
    <w:p w14:paraId="1E8E8B62" w14:textId="00334BFD" w:rsidR="00A47C79" w:rsidRPr="00F20126" w:rsidRDefault="00644BF4"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 xml:space="preserve">6.3.7. </w:t>
      </w:r>
      <w:r w:rsidR="00A47C79" w:rsidRPr="00F20126">
        <w:rPr>
          <w:rFonts w:ascii="Times New Roman" w:eastAsia="Times New Roman" w:hAnsi="Times New Roman" w:cs="Times New Roman"/>
          <w:sz w:val="24"/>
          <w:szCs w:val="24"/>
          <w:lang w:eastAsia="ru-RU"/>
        </w:rPr>
        <w:t>Не брати участь в легалізації (відмиванні) доходів, одержаних злочинним шляхом, а саме не вчиняти будь-які дії, пов</w:t>
      </w:r>
      <w:r w:rsidR="00034420">
        <w:rPr>
          <w:rFonts w:ascii="Times New Roman" w:eastAsia="Times New Roman" w:hAnsi="Times New Roman" w:cs="Times New Roman"/>
          <w:sz w:val="24"/>
          <w:szCs w:val="24"/>
          <w:lang w:eastAsia="ru-RU"/>
        </w:rPr>
        <w:t>’</w:t>
      </w:r>
      <w:r w:rsidR="00A47C79" w:rsidRPr="00F20126">
        <w:rPr>
          <w:rFonts w:ascii="Times New Roman" w:eastAsia="Times New Roman" w:hAnsi="Times New Roman" w:cs="Times New Roman"/>
          <w:sz w:val="24"/>
          <w:szCs w:val="24"/>
          <w:lang w:eastAsia="ru-RU"/>
        </w:rPr>
        <w:t>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w:t>
      </w:r>
      <w:r w:rsidR="00277459" w:rsidRPr="00F20126">
        <w:rPr>
          <w:rFonts w:ascii="Times New Roman" w:eastAsia="Times New Roman" w:hAnsi="Times New Roman" w:cs="Times New Roman"/>
          <w:sz w:val="24"/>
          <w:szCs w:val="24"/>
          <w:lang w:eastAsia="ru-RU"/>
        </w:rPr>
        <w:t>аних внаслідок вчинення злочину</w:t>
      </w:r>
      <w:r w:rsidR="00034420">
        <w:rPr>
          <w:rFonts w:ascii="Times New Roman" w:eastAsia="Times New Roman" w:hAnsi="Times New Roman" w:cs="Times New Roman"/>
          <w:sz w:val="24"/>
          <w:szCs w:val="24"/>
          <w:lang w:eastAsia="ru-RU"/>
        </w:rPr>
        <w:t>.</w:t>
      </w:r>
    </w:p>
    <w:p w14:paraId="3DAB494F" w14:textId="77777777"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6.4. Виконавець має право:</w:t>
      </w:r>
    </w:p>
    <w:p w14:paraId="6F2842CC" w14:textId="18D1C9CE"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6.4.1. Своєчасно та в повному обсязі отр</w:t>
      </w:r>
      <w:r w:rsidR="00277459" w:rsidRPr="00F20126">
        <w:rPr>
          <w:rFonts w:ascii="Times New Roman" w:eastAsia="Times New Roman" w:hAnsi="Times New Roman" w:cs="Times New Roman"/>
          <w:sz w:val="24"/>
          <w:szCs w:val="24"/>
          <w:lang w:eastAsia="ru-RU"/>
        </w:rPr>
        <w:t>имувати плату за надані послуги</w:t>
      </w:r>
      <w:r w:rsidR="00034420">
        <w:rPr>
          <w:rFonts w:ascii="Times New Roman" w:eastAsia="Times New Roman" w:hAnsi="Times New Roman" w:cs="Times New Roman"/>
          <w:sz w:val="24"/>
          <w:szCs w:val="24"/>
          <w:lang w:eastAsia="ru-RU"/>
        </w:rPr>
        <w:t>.</w:t>
      </w:r>
    </w:p>
    <w:p w14:paraId="769789E9" w14:textId="77777777"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6.4.2. Інші права, передбачені Цивільним і Господарським кодексами України та іншими чинними нормативно-правовими актами України.</w:t>
      </w:r>
    </w:p>
    <w:p w14:paraId="2E92AEF3" w14:textId="77777777" w:rsidR="00A47C79" w:rsidRPr="00F20126" w:rsidRDefault="00A47C79" w:rsidP="00B63D83">
      <w:pPr>
        <w:tabs>
          <w:tab w:val="left" w:pos="851"/>
          <w:tab w:val="left" w:pos="1134"/>
        </w:tabs>
        <w:spacing w:before="60" w:after="60" w:line="240" w:lineRule="auto"/>
        <w:ind w:firstLine="567"/>
        <w:jc w:val="center"/>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7. Антикорупційне застереження</w:t>
      </w:r>
    </w:p>
    <w:p w14:paraId="4C4E6B21" w14:textId="77777777" w:rsidR="00A47C79" w:rsidRPr="00F20126" w:rsidRDefault="00A47C79" w:rsidP="00A47C79">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ja-JP"/>
        </w:rPr>
      </w:pPr>
      <w:r w:rsidRPr="00F20126">
        <w:rPr>
          <w:rFonts w:ascii="Times New Roman" w:eastAsia="Times New Roman" w:hAnsi="Times New Roman" w:cs="Times New Roman"/>
          <w:sz w:val="24"/>
          <w:szCs w:val="24"/>
          <w:lang w:eastAsia="ja-JP"/>
        </w:rPr>
        <w:t>7.1.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14:paraId="7770BC6F" w14:textId="7CA805AB" w:rsidR="00A47C79" w:rsidRPr="00F20126" w:rsidRDefault="00A47C79" w:rsidP="00A47C79">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ja-JP"/>
        </w:rPr>
      </w:pPr>
      <w:r w:rsidRPr="00F20126">
        <w:rPr>
          <w:rFonts w:ascii="Times New Roman" w:eastAsia="Times New Roman" w:hAnsi="Times New Roman" w:cs="Times New Roman"/>
          <w:sz w:val="24"/>
          <w:szCs w:val="24"/>
          <w:lang w:eastAsia="ja-JP"/>
        </w:rPr>
        <w:t xml:space="preserve">7.2. Усім працівникам </w:t>
      </w:r>
      <w:r w:rsidR="00DC4A8A" w:rsidRPr="00F20126">
        <w:rPr>
          <w:rFonts w:ascii="Times New Roman" w:eastAsia="Times New Roman" w:hAnsi="Times New Roman" w:cs="Times New Roman"/>
          <w:sz w:val="24"/>
          <w:szCs w:val="24"/>
          <w:lang w:eastAsia="ja-JP"/>
        </w:rPr>
        <w:t>Сторін</w:t>
      </w:r>
      <w:r w:rsidRPr="00F20126">
        <w:rPr>
          <w:rFonts w:ascii="Times New Roman" w:eastAsia="Times New Roman" w:hAnsi="Times New Roman" w:cs="Times New Roman"/>
          <w:sz w:val="24"/>
          <w:szCs w:val="24"/>
          <w:lang w:eastAsia="ja-JP"/>
        </w:rPr>
        <w:t xml:space="preserve"> заборонено приймати або пропонувати прямо чи опосередковано в процесі виконання ними своїх обов</w:t>
      </w:r>
      <w:r w:rsidR="00034420">
        <w:rPr>
          <w:rFonts w:ascii="Times New Roman" w:eastAsia="Times New Roman" w:hAnsi="Times New Roman" w:cs="Times New Roman"/>
          <w:sz w:val="24"/>
          <w:szCs w:val="24"/>
          <w:lang w:eastAsia="ja-JP"/>
        </w:rPr>
        <w:t>’</w:t>
      </w:r>
      <w:r w:rsidRPr="00F20126">
        <w:rPr>
          <w:rFonts w:ascii="Times New Roman" w:eastAsia="Times New Roman" w:hAnsi="Times New Roman" w:cs="Times New Roman"/>
          <w:sz w:val="24"/>
          <w:szCs w:val="24"/>
          <w:lang w:eastAsia="ja-JP"/>
        </w:rPr>
        <w:t>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3AF9DA4C" w14:textId="591F9EAD"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F20126">
        <w:rPr>
          <w:rFonts w:ascii="Times New Roman" w:eastAsia="Times New Roman" w:hAnsi="Times New Roman" w:cs="Times New Roman"/>
          <w:sz w:val="24"/>
          <w:szCs w:val="24"/>
          <w:lang w:eastAsia="ja-JP"/>
        </w:rPr>
        <w:t>7.3. Сторони зобов</w:t>
      </w:r>
      <w:r w:rsidR="00034420">
        <w:rPr>
          <w:rFonts w:ascii="Times New Roman" w:eastAsia="Times New Roman" w:hAnsi="Times New Roman" w:cs="Times New Roman"/>
          <w:sz w:val="24"/>
          <w:szCs w:val="24"/>
          <w:lang w:eastAsia="ja-JP"/>
        </w:rPr>
        <w:t>’</w:t>
      </w:r>
      <w:r w:rsidRPr="00F20126">
        <w:rPr>
          <w:rFonts w:ascii="Times New Roman" w:eastAsia="Times New Roman" w:hAnsi="Times New Roman" w:cs="Times New Roman"/>
          <w:sz w:val="24"/>
          <w:szCs w:val="24"/>
          <w:lang w:eastAsia="ja-JP"/>
        </w:rPr>
        <w:t>язуються інформувати одна одну про будь-який конфлікт інтересів, факти корупції, що можуть вплинути на виконання Договору.</w:t>
      </w:r>
    </w:p>
    <w:p w14:paraId="1E3865B6" w14:textId="39176A26" w:rsidR="00A47C79" w:rsidRPr="00F20126" w:rsidRDefault="00A47C79" w:rsidP="00B63D83">
      <w:pPr>
        <w:tabs>
          <w:tab w:val="left" w:pos="851"/>
          <w:tab w:val="left" w:pos="1134"/>
        </w:tabs>
        <w:spacing w:before="60" w:after="60" w:line="240" w:lineRule="auto"/>
        <w:ind w:firstLine="567"/>
        <w:jc w:val="center"/>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 xml:space="preserve">8. Відповідальність </w:t>
      </w:r>
      <w:r w:rsidR="00D069BD" w:rsidRPr="00F20126">
        <w:rPr>
          <w:rFonts w:ascii="Times New Roman" w:eastAsia="Times New Roman" w:hAnsi="Times New Roman" w:cs="Times New Roman"/>
          <w:b/>
          <w:sz w:val="24"/>
          <w:szCs w:val="24"/>
          <w:lang w:eastAsia="ru-RU"/>
        </w:rPr>
        <w:t>С</w:t>
      </w:r>
      <w:r w:rsidRPr="00F20126">
        <w:rPr>
          <w:rFonts w:ascii="Times New Roman" w:eastAsia="Times New Roman" w:hAnsi="Times New Roman" w:cs="Times New Roman"/>
          <w:b/>
          <w:sz w:val="24"/>
          <w:szCs w:val="24"/>
          <w:lang w:eastAsia="ru-RU"/>
        </w:rPr>
        <w:t>торін</w:t>
      </w:r>
    </w:p>
    <w:p w14:paraId="74A2B142" w14:textId="67C64D46" w:rsidR="00A47C79" w:rsidRPr="00F20126" w:rsidRDefault="00A47C79" w:rsidP="00D40000">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8.1.</w:t>
      </w:r>
      <w:r w:rsidRPr="00F20126">
        <w:rPr>
          <w:rFonts w:ascii="Times New Roman" w:eastAsia="Times New Roman" w:hAnsi="Times New Roman" w:cs="Times New Roman"/>
          <w:sz w:val="24"/>
          <w:szCs w:val="24"/>
          <w:lang w:eastAsia="ru-RU"/>
        </w:rPr>
        <w:tab/>
        <w:t>За невиконання або неналежне виконання своїх обов</w:t>
      </w:r>
      <w:r w:rsidR="00034420">
        <w:rPr>
          <w:rFonts w:ascii="Times New Roman" w:eastAsia="Times New Roman" w:hAnsi="Times New Roman" w:cs="Times New Roman"/>
          <w:sz w:val="24"/>
          <w:szCs w:val="24"/>
          <w:lang w:eastAsia="ru-RU"/>
        </w:rPr>
        <w:t>’</w:t>
      </w:r>
      <w:r w:rsidRPr="00F20126">
        <w:rPr>
          <w:rFonts w:ascii="Times New Roman" w:eastAsia="Times New Roman" w:hAnsi="Times New Roman" w:cs="Times New Roman"/>
          <w:sz w:val="24"/>
          <w:szCs w:val="24"/>
          <w:lang w:eastAsia="ru-RU"/>
        </w:rPr>
        <w:t>язків за Договором винна Сторона несе відповідальність згідно з умовами Договору та чинного законодавства України.</w:t>
      </w:r>
      <w:r w:rsidR="00E26AFC" w:rsidRPr="00F20126">
        <w:rPr>
          <w:rFonts w:ascii="Times New Roman" w:eastAsia="Times New Roman" w:hAnsi="Times New Roman" w:cs="Times New Roman"/>
          <w:sz w:val="24"/>
          <w:szCs w:val="24"/>
          <w:lang w:eastAsia="ru-RU"/>
        </w:rPr>
        <w:t xml:space="preserve"> </w:t>
      </w:r>
    </w:p>
    <w:p w14:paraId="20772F62" w14:textId="5A79095E" w:rsidR="00A47C79" w:rsidRPr="00F20126" w:rsidRDefault="00A47C79" w:rsidP="00A47C79">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8</w:t>
      </w:r>
      <w:r w:rsidR="00D40000" w:rsidRPr="00F20126">
        <w:rPr>
          <w:rFonts w:ascii="Times New Roman" w:eastAsia="Times New Roman" w:hAnsi="Times New Roman" w:cs="Times New Roman"/>
          <w:sz w:val="24"/>
          <w:szCs w:val="24"/>
          <w:lang w:eastAsia="ru-RU"/>
        </w:rPr>
        <w:t>.2</w:t>
      </w:r>
      <w:r w:rsidRPr="00F20126">
        <w:rPr>
          <w:rFonts w:ascii="Times New Roman" w:eastAsia="Times New Roman" w:hAnsi="Times New Roman" w:cs="Times New Roman"/>
          <w:sz w:val="24"/>
          <w:szCs w:val="24"/>
          <w:lang w:eastAsia="ru-RU"/>
        </w:rPr>
        <w:t>.</w:t>
      </w:r>
      <w:r w:rsidRPr="00F20126">
        <w:rPr>
          <w:rFonts w:ascii="Times New Roman" w:eastAsia="Times New Roman" w:hAnsi="Times New Roman" w:cs="Times New Roman"/>
          <w:sz w:val="24"/>
          <w:szCs w:val="24"/>
          <w:lang w:eastAsia="ru-RU"/>
        </w:rPr>
        <w:tab/>
        <w:t xml:space="preserve">Виконавець несе повну майнову відповідальність за додержання його працівниками техніки безпеки під час надання послуг </w:t>
      </w:r>
      <w:r w:rsidR="00D069BD" w:rsidRPr="00F20126">
        <w:rPr>
          <w:rFonts w:ascii="Times New Roman" w:eastAsia="Times New Roman" w:hAnsi="Times New Roman" w:cs="Times New Roman"/>
          <w:sz w:val="24"/>
          <w:szCs w:val="24"/>
          <w:lang w:eastAsia="ru-RU"/>
        </w:rPr>
        <w:t>за</w:t>
      </w:r>
      <w:r w:rsidRPr="00F20126">
        <w:rPr>
          <w:rFonts w:ascii="Times New Roman" w:eastAsia="Times New Roman" w:hAnsi="Times New Roman" w:cs="Times New Roman"/>
          <w:sz w:val="24"/>
          <w:szCs w:val="24"/>
          <w:lang w:eastAsia="ru-RU"/>
        </w:rPr>
        <w:t xml:space="preserve"> Договор</w:t>
      </w:r>
      <w:r w:rsidR="00796146" w:rsidRPr="00F20126">
        <w:rPr>
          <w:rFonts w:ascii="Times New Roman" w:eastAsia="Times New Roman" w:hAnsi="Times New Roman" w:cs="Times New Roman"/>
          <w:sz w:val="24"/>
          <w:szCs w:val="24"/>
          <w:lang w:eastAsia="ru-RU"/>
        </w:rPr>
        <w:t>ом</w:t>
      </w:r>
      <w:r w:rsidRPr="00F20126">
        <w:rPr>
          <w:rFonts w:ascii="Times New Roman" w:eastAsia="Times New Roman" w:hAnsi="Times New Roman" w:cs="Times New Roman"/>
          <w:sz w:val="24"/>
          <w:szCs w:val="24"/>
          <w:lang w:eastAsia="ru-RU"/>
        </w:rPr>
        <w:t>.</w:t>
      </w:r>
    </w:p>
    <w:p w14:paraId="17618690" w14:textId="0D5FBDFC" w:rsidR="00A47C79" w:rsidRPr="00F20126" w:rsidRDefault="00D40000" w:rsidP="00A47C79">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8.3</w:t>
      </w:r>
      <w:r w:rsidR="00A47C79" w:rsidRPr="00F20126">
        <w:rPr>
          <w:rFonts w:ascii="Times New Roman" w:eastAsia="Times New Roman" w:hAnsi="Times New Roman" w:cs="Times New Roman"/>
          <w:sz w:val="24"/>
          <w:szCs w:val="24"/>
          <w:lang w:eastAsia="ru-RU"/>
        </w:rPr>
        <w:t>.</w:t>
      </w:r>
      <w:r w:rsidR="00A47C79" w:rsidRPr="00F20126">
        <w:rPr>
          <w:rFonts w:ascii="Times New Roman" w:eastAsia="Times New Roman" w:hAnsi="Times New Roman" w:cs="Times New Roman"/>
          <w:sz w:val="24"/>
          <w:szCs w:val="24"/>
          <w:lang w:eastAsia="ru-RU"/>
        </w:rPr>
        <w:tab/>
      </w:r>
      <w:r w:rsidR="00A47C79" w:rsidRPr="00F20126">
        <w:rPr>
          <w:rFonts w:ascii="Times New Roman" w:eastAsia="Times New Roman" w:hAnsi="Times New Roman" w:cs="Times New Roman"/>
          <w:bCs/>
          <w:sz w:val="24"/>
          <w:szCs w:val="24"/>
          <w:lang w:eastAsia="ru-RU"/>
        </w:rPr>
        <w:t>У разі порушення умов зобов</w:t>
      </w:r>
      <w:r w:rsidR="00034420">
        <w:rPr>
          <w:rFonts w:ascii="Times New Roman" w:eastAsia="Times New Roman" w:hAnsi="Times New Roman" w:cs="Times New Roman"/>
          <w:bCs/>
          <w:sz w:val="24"/>
          <w:szCs w:val="24"/>
          <w:lang w:eastAsia="ru-RU"/>
        </w:rPr>
        <w:t>’</w:t>
      </w:r>
      <w:r w:rsidR="00A47C79" w:rsidRPr="00F20126">
        <w:rPr>
          <w:rFonts w:ascii="Times New Roman" w:eastAsia="Times New Roman" w:hAnsi="Times New Roman" w:cs="Times New Roman"/>
          <w:bCs/>
          <w:sz w:val="24"/>
          <w:szCs w:val="24"/>
          <w:lang w:eastAsia="ru-RU"/>
        </w:rPr>
        <w:t>язання щодо якості надання послуг Виконавець сплачує Замовнику штраф у розмірі 20 відсотків від ціни Договору та зобов</w:t>
      </w:r>
      <w:r w:rsidR="00034420">
        <w:rPr>
          <w:rFonts w:ascii="Times New Roman" w:eastAsia="Times New Roman" w:hAnsi="Times New Roman" w:cs="Times New Roman"/>
          <w:bCs/>
          <w:sz w:val="24"/>
          <w:szCs w:val="24"/>
          <w:lang w:eastAsia="ru-RU"/>
        </w:rPr>
        <w:t>’</w:t>
      </w:r>
      <w:r w:rsidR="00A47C79" w:rsidRPr="00F20126">
        <w:rPr>
          <w:rFonts w:ascii="Times New Roman" w:eastAsia="Times New Roman" w:hAnsi="Times New Roman" w:cs="Times New Roman"/>
          <w:bCs/>
          <w:sz w:val="24"/>
          <w:szCs w:val="24"/>
          <w:lang w:eastAsia="ru-RU"/>
        </w:rPr>
        <w:t>язується замінити їх якісними, відповідно</w:t>
      </w:r>
      <w:r w:rsidR="000C643F">
        <w:rPr>
          <w:rFonts w:ascii="Times New Roman" w:eastAsia="Times New Roman" w:hAnsi="Times New Roman" w:cs="Times New Roman"/>
          <w:bCs/>
          <w:sz w:val="24"/>
          <w:szCs w:val="24"/>
          <w:lang w:eastAsia="ru-RU"/>
        </w:rPr>
        <w:t xml:space="preserve"> до</w:t>
      </w:r>
      <w:r w:rsidR="00A47C79" w:rsidRPr="00F20126">
        <w:rPr>
          <w:rFonts w:ascii="Times New Roman" w:eastAsia="Times New Roman" w:hAnsi="Times New Roman" w:cs="Times New Roman"/>
          <w:bCs/>
          <w:sz w:val="24"/>
          <w:szCs w:val="24"/>
          <w:lang w:eastAsia="ru-RU"/>
        </w:rPr>
        <w:t xml:space="preserve"> умов Договору.</w:t>
      </w:r>
    </w:p>
    <w:p w14:paraId="1374127D" w14:textId="09BB5C75" w:rsidR="00A47C79" w:rsidRDefault="00D40000" w:rsidP="00A47C79">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lastRenderedPageBreak/>
        <w:t>8.4</w:t>
      </w:r>
      <w:r w:rsidR="00A47C79" w:rsidRPr="00F20126">
        <w:rPr>
          <w:rFonts w:ascii="Times New Roman" w:eastAsia="Times New Roman" w:hAnsi="Times New Roman" w:cs="Times New Roman"/>
          <w:sz w:val="24"/>
          <w:szCs w:val="24"/>
          <w:lang w:eastAsia="ru-RU"/>
        </w:rPr>
        <w:t>.</w:t>
      </w:r>
      <w:r w:rsidR="00A47C79" w:rsidRPr="00F20126">
        <w:rPr>
          <w:rFonts w:ascii="Times New Roman" w:eastAsia="Times New Roman" w:hAnsi="Times New Roman" w:cs="Times New Roman"/>
          <w:sz w:val="24"/>
          <w:szCs w:val="24"/>
          <w:lang w:eastAsia="ru-RU"/>
        </w:rPr>
        <w:tab/>
      </w:r>
      <w:r w:rsidR="004D3EB4">
        <w:rPr>
          <w:rFonts w:ascii="Times New Roman" w:eastAsia="Times New Roman" w:hAnsi="Times New Roman" w:cs="Times New Roman"/>
          <w:sz w:val="24"/>
          <w:szCs w:val="24"/>
          <w:lang w:eastAsia="ru-RU"/>
        </w:rPr>
        <w:t>У разі порушення строку, визначеного п</w:t>
      </w:r>
      <w:r w:rsidR="00987E7B">
        <w:rPr>
          <w:rFonts w:ascii="Times New Roman" w:eastAsia="Times New Roman" w:hAnsi="Times New Roman" w:cs="Times New Roman"/>
          <w:sz w:val="24"/>
          <w:szCs w:val="24"/>
          <w:lang w:eastAsia="ru-RU"/>
        </w:rPr>
        <w:t>унктом</w:t>
      </w:r>
      <w:r w:rsidR="004D3EB4">
        <w:rPr>
          <w:rFonts w:ascii="Times New Roman" w:eastAsia="Times New Roman" w:hAnsi="Times New Roman" w:cs="Times New Roman"/>
          <w:sz w:val="24"/>
          <w:szCs w:val="24"/>
          <w:lang w:eastAsia="ru-RU"/>
        </w:rPr>
        <w:t xml:space="preserve"> 5.2 Договору, </w:t>
      </w:r>
      <w:r w:rsidR="00796146" w:rsidRPr="00F20126">
        <w:rPr>
          <w:rFonts w:ascii="Times New Roman" w:eastAsia="Times New Roman" w:hAnsi="Times New Roman" w:cs="Times New Roman"/>
          <w:sz w:val="24"/>
          <w:szCs w:val="24"/>
          <w:lang w:eastAsia="ru-RU"/>
        </w:rPr>
        <w:t>Виконавець сплачує Замовнику пеню в розмірі подвійної облікової ставки Національного банку України від загальної ціни Договору, визначеної в п</w:t>
      </w:r>
      <w:r w:rsidR="00796146" w:rsidRPr="00690F99">
        <w:rPr>
          <w:rFonts w:ascii="Times New Roman" w:eastAsia="Times New Roman" w:hAnsi="Times New Roman" w:cs="Times New Roman"/>
          <w:sz w:val="24"/>
          <w:szCs w:val="24"/>
          <w:lang w:eastAsia="ru-RU"/>
        </w:rPr>
        <w:t>.</w:t>
      </w:r>
      <w:r w:rsidR="00F435AB" w:rsidRPr="00690F99">
        <w:rPr>
          <w:rFonts w:ascii="Times New Roman" w:eastAsia="Times New Roman" w:hAnsi="Times New Roman" w:cs="Times New Roman"/>
          <w:sz w:val="24"/>
          <w:szCs w:val="24"/>
          <w:lang w:eastAsia="ru-RU"/>
        </w:rPr>
        <w:t> </w:t>
      </w:r>
      <w:r w:rsidR="00796146" w:rsidRPr="00690F99">
        <w:rPr>
          <w:rFonts w:ascii="Times New Roman" w:eastAsia="Times New Roman" w:hAnsi="Times New Roman" w:cs="Times New Roman"/>
          <w:sz w:val="24"/>
          <w:szCs w:val="24"/>
          <w:lang w:eastAsia="ru-RU"/>
        </w:rPr>
        <w:t>3.1 Договору</w:t>
      </w:r>
      <w:r w:rsidR="00796146" w:rsidRPr="00F20126">
        <w:rPr>
          <w:rFonts w:ascii="Times New Roman" w:eastAsia="Times New Roman" w:hAnsi="Times New Roman" w:cs="Times New Roman"/>
          <w:sz w:val="24"/>
          <w:szCs w:val="24"/>
          <w:lang w:eastAsia="ru-RU"/>
        </w:rPr>
        <w:t>, за кожен день прострочення, а за прострочення понад 30 днів додатково стягується штраф у розмірі 7 відсотків від ціни Договору.</w:t>
      </w:r>
    </w:p>
    <w:p w14:paraId="7BE39028" w14:textId="2FA17861" w:rsidR="00D1141B" w:rsidRPr="00F20126" w:rsidRDefault="00D1141B" w:rsidP="00A47C79">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146726">
        <w:rPr>
          <w:rFonts w:ascii="Times New Roman" w:eastAsia="Times New Roman" w:hAnsi="Times New Roman" w:cs="Times New Roman"/>
          <w:sz w:val="24"/>
          <w:szCs w:val="24"/>
          <w:lang w:eastAsia="ru-RU"/>
        </w:rPr>
        <w:t>За невиконання гарантійних зобов</w:t>
      </w:r>
      <w:r w:rsidR="00034420">
        <w:rPr>
          <w:rFonts w:ascii="Times New Roman" w:eastAsia="Times New Roman" w:hAnsi="Times New Roman" w:cs="Times New Roman"/>
          <w:sz w:val="24"/>
          <w:szCs w:val="24"/>
          <w:lang w:eastAsia="ru-RU"/>
        </w:rPr>
        <w:t>’</w:t>
      </w:r>
      <w:r w:rsidRPr="00146726">
        <w:rPr>
          <w:rFonts w:ascii="Times New Roman" w:eastAsia="Times New Roman" w:hAnsi="Times New Roman" w:cs="Times New Roman"/>
          <w:sz w:val="24"/>
          <w:szCs w:val="24"/>
          <w:lang w:eastAsia="ru-RU"/>
        </w:rPr>
        <w:t>язань, в тому числі порушення строків їх виконання, Виконавець сплачує штраф в розмірі 5 000,00 грн за кожний випадок невиконання/порушення строків виконання.</w:t>
      </w:r>
    </w:p>
    <w:p w14:paraId="0765169A" w14:textId="397F683B" w:rsidR="00A47C79" w:rsidRPr="00F20126" w:rsidRDefault="00277459" w:rsidP="001A2ED4">
      <w:pPr>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8.</w:t>
      </w:r>
      <w:r w:rsidR="00D40000" w:rsidRPr="00F20126">
        <w:rPr>
          <w:rFonts w:ascii="Times New Roman" w:eastAsia="Times New Roman" w:hAnsi="Times New Roman" w:cs="Times New Roman"/>
          <w:sz w:val="24"/>
          <w:szCs w:val="24"/>
          <w:lang w:eastAsia="ru-RU"/>
        </w:rPr>
        <w:t xml:space="preserve">5. </w:t>
      </w:r>
      <w:r w:rsidR="00A47C79" w:rsidRPr="009B12C9">
        <w:rPr>
          <w:rFonts w:ascii="Times New Roman" w:eastAsia="Times New Roman" w:hAnsi="Times New Roman" w:cs="Times New Roman"/>
          <w:sz w:val="24"/>
          <w:szCs w:val="24"/>
          <w:lang w:eastAsia="ru-RU"/>
        </w:rPr>
        <w:t xml:space="preserve">У разі несвоєчасної оплати </w:t>
      </w:r>
      <w:r w:rsidR="00365AAB" w:rsidRPr="009B12C9">
        <w:rPr>
          <w:rFonts w:ascii="Times New Roman" w:eastAsia="Times New Roman" w:hAnsi="Times New Roman" w:cs="Times New Roman"/>
          <w:sz w:val="24"/>
          <w:szCs w:val="24"/>
          <w:lang w:eastAsia="ru-RU"/>
        </w:rPr>
        <w:t xml:space="preserve">наданих </w:t>
      </w:r>
      <w:r w:rsidR="00A47C79" w:rsidRPr="009B12C9">
        <w:rPr>
          <w:rFonts w:ascii="Times New Roman" w:eastAsia="Times New Roman" w:hAnsi="Times New Roman" w:cs="Times New Roman"/>
          <w:sz w:val="24"/>
          <w:szCs w:val="24"/>
          <w:lang w:eastAsia="ru-RU"/>
        </w:rPr>
        <w:t xml:space="preserve">послуг Замовник сплачує на користь Виконавця пеню у розмірі </w:t>
      </w:r>
      <w:r w:rsidR="004F41B7" w:rsidRPr="009B12C9">
        <w:rPr>
          <w:rFonts w:ascii="Times New Roman" w:eastAsia="Times New Roman" w:hAnsi="Times New Roman" w:cs="Times New Roman"/>
          <w:sz w:val="24"/>
          <w:szCs w:val="24"/>
          <w:lang w:eastAsia="ru-RU"/>
        </w:rPr>
        <w:t>облікової ставки Національного банку України, що діяла в період, за який нараховується пеня, від</w:t>
      </w:r>
      <w:r w:rsidR="00A47C79" w:rsidRPr="009B12C9">
        <w:rPr>
          <w:rFonts w:ascii="Times New Roman" w:eastAsia="Times New Roman" w:hAnsi="Times New Roman" w:cs="Times New Roman"/>
          <w:sz w:val="24"/>
          <w:szCs w:val="24"/>
          <w:lang w:eastAsia="ru-RU"/>
        </w:rPr>
        <w:t xml:space="preserve"> вартості неоплачених послуг за кожний день прострочення оплати.</w:t>
      </w:r>
    </w:p>
    <w:p w14:paraId="4C20D634" w14:textId="27702750" w:rsidR="00A47C79" w:rsidRPr="00F20126" w:rsidRDefault="00D40000" w:rsidP="00A47C79">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F20126">
        <w:rPr>
          <w:rFonts w:ascii="Times New Roman" w:eastAsia="Times New Roman" w:hAnsi="Times New Roman" w:cs="Times New Roman"/>
          <w:sz w:val="24"/>
          <w:szCs w:val="24"/>
          <w:lang w:eastAsia="ru-RU"/>
        </w:rPr>
        <w:t>8.</w:t>
      </w:r>
      <w:r w:rsidR="001A2ED4" w:rsidRPr="00F20126">
        <w:rPr>
          <w:rFonts w:ascii="Times New Roman" w:eastAsia="Times New Roman" w:hAnsi="Times New Roman" w:cs="Times New Roman"/>
          <w:sz w:val="24"/>
          <w:szCs w:val="24"/>
          <w:lang w:eastAsia="ru-RU"/>
        </w:rPr>
        <w:t>6</w:t>
      </w:r>
      <w:r w:rsidR="00A47C79" w:rsidRPr="00F20126">
        <w:rPr>
          <w:rFonts w:ascii="Times New Roman" w:eastAsia="Times New Roman" w:hAnsi="Times New Roman" w:cs="Times New Roman"/>
          <w:sz w:val="24"/>
          <w:szCs w:val="24"/>
          <w:lang w:eastAsia="ru-RU"/>
        </w:rPr>
        <w:t xml:space="preserve">. </w:t>
      </w:r>
      <w:r w:rsidR="00F435AB" w:rsidRPr="00F20126">
        <w:rPr>
          <w:rFonts w:ascii="Times New Roman" w:eastAsia="Times New Roman" w:hAnsi="Times New Roman" w:cs="Times New Roman"/>
          <w:sz w:val="24"/>
          <w:szCs w:val="24"/>
          <w:lang w:eastAsia="ru-RU"/>
        </w:rPr>
        <w:t xml:space="preserve">Якщо Виконавець платник ПДВ, </w:t>
      </w:r>
      <w:r w:rsidR="00A47C79" w:rsidRPr="00F20126">
        <w:rPr>
          <w:rFonts w:ascii="Times New Roman" w:eastAsia="Times New Roman" w:hAnsi="Times New Roman" w:cs="Times New Roman"/>
          <w:sz w:val="24"/>
          <w:szCs w:val="24"/>
          <w:lang w:eastAsia="ja-JP"/>
        </w:rPr>
        <w:t>Виконавець зобов</w:t>
      </w:r>
      <w:r w:rsidR="00034420">
        <w:rPr>
          <w:rFonts w:ascii="Times New Roman" w:eastAsia="Times New Roman" w:hAnsi="Times New Roman" w:cs="Times New Roman"/>
          <w:sz w:val="24"/>
          <w:szCs w:val="24"/>
          <w:lang w:eastAsia="ja-JP"/>
        </w:rPr>
        <w:t>’</w:t>
      </w:r>
      <w:r w:rsidR="00A47C79" w:rsidRPr="00F20126">
        <w:rPr>
          <w:rFonts w:ascii="Times New Roman" w:eastAsia="Times New Roman" w:hAnsi="Times New Roman" w:cs="Times New Roman"/>
          <w:sz w:val="24"/>
          <w:szCs w:val="24"/>
          <w:lang w:eastAsia="ja-JP"/>
        </w:rPr>
        <w:t>язується зареєструвати податкову накладну в Єдиному реєстрі податкових накладних в строки відповідно до чинного законодавства України.</w:t>
      </w:r>
    </w:p>
    <w:p w14:paraId="22C674F0" w14:textId="0F913102" w:rsidR="00A47C79" w:rsidRPr="00F20126" w:rsidRDefault="00A47C79" w:rsidP="00A47C79">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ja-JP"/>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w:t>
      </w:r>
      <w:r w:rsidR="00034420">
        <w:rPr>
          <w:rFonts w:ascii="Times New Roman" w:eastAsia="Times New Roman" w:hAnsi="Times New Roman" w:cs="Times New Roman"/>
          <w:sz w:val="24"/>
          <w:szCs w:val="24"/>
          <w:lang w:eastAsia="ja-JP"/>
        </w:rPr>
        <w:t>’</w:t>
      </w:r>
      <w:r w:rsidRPr="00F20126">
        <w:rPr>
          <w:rFonts w:ascii="Times New Roman" w:eastAsia="Times New Roman" w:hAnsi="Times New Roman" w:cs="Times New Roman"/>
          <w:sz w:val="24"/>
          <w:szCs w:val="24"/>
          <w:lang w:eastAsia="ja-JP"/>
        </w:rPr>
        <w:t>явлення вимоги. Вимога може бути пред</w:t>
      </w:r>
      <w:r w:rsidR="00034420">
        <w:rPr>
          <w:rFonts w:ascii="Times New Roman" w:eastAsia="Times New Roman" w:hAnsi="Times New Roman" w:cs="Times New Roman"/>
          <w:sz w:val="24"/>
          <w:szCs w:val="24"/>
          <w:lang w:eastAsia="ja-JP"/>
        </w:rPr>
        <w:t>’</w:t>
      </w:r>
      <w:r w:rsidRPr="00F20126">
        <w:rPr>
          <w:rFonts w:ascii="Times New Roman" w:eastAsia="Times New Roman" w:hAnsi="Times New Roman" w:cs="Times New Roman"/>
          <w:sz w:val="24"/>
          <w:szCs w:val="24"/>
          <w:lang w:eastAsia="ja-JP"/>
        </w:rPr>
        <w:t>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14:paraId="3280F22E" w14:textId="549E4536" w:rsidR="00A47C79" w:rsidRPr="00F20126" w:rsidRDefault="00D40000" w:rsidP="00A47C79">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F20126">
        <w:rPr>
          <w:rFonts w:ascii="Times New Roman" w:eastAsia="Times New Roman" w:hAnsi="Times New Roman" w:cs="Times New Roman"/>
          <w:sz w:val="24"/>
          <w:szCs w:val="24"/>
          <w:lang w:eastAsia="ru-RU"/>
        </w:rPr>
        <w:t>8.</w:t>
      </w:r>
      <w:r w:rsidR="001A2ED4" w:rsidRPr="00F20126">
        <w:rPr>
          <w:rFonts w:ascii="Times New Roman" w:eastAsia="Times New Roman" w:hAnsi="Times New Roman" w:cs="Times New Roman"/>
          <w:sz w:val="24"/>
          <w:szCs w:val="24"/>
          <w:lang w:eastAsia="ru-RU"/>
        </w:rPr>
        <w:t>7</w:t>
      </w:r>
      <w:r w:rsidR="00A47C79" w:rsidRPr="00F20126">
        <w:rPr>
          <w:rFonts w:ascii="Times New Roman" w:eastAsia="Times New Roman" w:hAnsi="Times New Roman" w:cs="Times New Roman"/>
          <w:sz w:val="24"/>
          <w:szCs w:val="24"/>
          <w:lang w:eastAsia="ru-RU"/>
        </w:rPr>
        <w:t xml:space="preserve">. </w:t>
      </w:r>
      <w:r w:rsidR="00A47C79" w:rsidRPr="00F20126">
        <w:rPr>
          <w:rFonts w:ascii="Times New Roman" w:eastAsia="Times New Roman" w:hAnsi="Times New Roman" w:cs="Times New Roman"/>
          <w:sz w:val="24"/>
          <w:szCs w:val="24"/>
          <w:lang w:eastAsia="ja-JP"/>
        </w:rPr>
        <w:t>Сторони за порушення господарських зобов</w:t>
      </w:r>
      <w:r w:rsidR="00034420">
        <w:rPr>
          <w:rFonts w:ascii="Times New Roman" w:eastAsia="Times New Roman" w:hAnsi="Times New Roman" w:cs="Times New Roman"/>
          <w:sz w:val="24"/>
          <w:szCs w:val="24"/>
          <w:lang w:eastAsia="ja-JP"/>
        </w:rPr>
        <w:t>’</w:t>
      </w:r>
      <w:r w:rsidR="00A47C79" w:rsidRPr="00F20126">
        <w:rPr>
          <w:rFonts w:ascii="Times New Roman" w:eastAsia="Times New Roman" w:hAnsi="Times New Roman" w:cs="Times New Roman"/>
          <w:sz w:val="24"/>
          <w:szCs w:val="24"/>
          <w:lang w:eastAsia="ja-JP"/>
        </w:rPr>
        <w:t xml:space="preserve">язань за Договором можуть застосовувати такі </w:t>
      </w:r>
      <w:proofErr w:type="spellStart"/>
      <w:r w:rsidR="00A47C79" w:rsidRPr="00F20126">
        <w:rPr>
          <w:rFonts w:ascii="Times New Roman" w:eastAsia="Times New Roman" w:hAnsi="Times New Roman" w:cs="Times New Roman"/>
          <w:sz w:val="24"/>
          <w:szCs w:val="24"/>
          <w:lang w:eastAsia="ja-JP"/>
        </w:rPr>
        <w:t>оперативно</w:t>
      </w:r>
      <w:proofErr w:type="spellEnd"/>
      <w:r w:rsidR="00A47C79" w:rsidRPr="00F20126">
        <w:rPr>
          <w:rFonts w:ascii="Times New Roman" w:eastAsia="Times New Roman" w:hAnsi="Times New Roman" w:cs="Times New Roman"/>
          <w:sz w:val="24"/>
          <w:szCs w:val="24"/>
          <w:lang w:eastAsia="ja-JP"/>
        </w:rPr>
        <w:t>-господарські санкції:</w:t>
      </w:r>
    </w:p>
    <w:p w14:paraId="17D7A422" w14:textId="058B7E78"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F20126">
        <w:rPr>
          <w:rFonts w:ascii="Times New Roman" w:eastAsia="Times New Roman" w:hAnsi="Times New Roman" w:cs="Times New Roman"/>
          <w:sz w:val="24"/>
          <w:szCs w:val="24"/>
          <w:lang w:eastAsia="ja-JP"/>
        </w:rPr>
        <w:t>1) одностороння відмова від виконання свого зобов</w:t>
      </w:r>
      <w:r w:rsidR="00034420">
        <w:rPr>
          <w:rFonts w:ascii="Times New Roman" w:eastAsia="Times New Roman" w:hAnsi="Times New Roman" w:cs="Times New Roman"/>
          <w:sz w:val="24"/>
          <w:szCs w:val="24"/>
          <w:lang w:eastAsia="ja-JP"/>
        </w:rPr>
        <w:t>’</w:t>
      </w:r>
      <w:r w:rsidRPr="00F20126">
        <w:rPr>
          <w:rFonts w:ascii="Times New Roman" w:eastAsia="Times New Roman" w:hAnsi="Times New Roman" w:cs="Times New Roman"/>
          <w:sz w:val="24"/>
          <w:szCs w:val="24"/>
          <w:lang w:eastAsia="ja-JP"/>
        </w:rPr>
        <w:t>язання управленою Стороною із звільненням її від відповідальності за це - у разі порушення зобов</w:t>
      </w:r>
      <w:r w:rsidR="00034420">
        <w:rPr>
          <w:rFonts w:ascii="Times New Roman" w:eastAsia="Times New Roman" w:hAnsi="Times New Roman" w:cs="Times New Roman"/>
          <w:sz w:val="24"/>
          <w:szCs w:val="24"/>
          <w:lang w:eastAsia="ja-JP"/>
        </w:rPr>
        <w:t>’</w:t>
      </w:r>
      <w:r w:rsidRPr="00F20126">
        <w:rPr>
          <w:rFonts w:ascii="Times New Roman" w:eastAsia="Times New Roman" w:hAnsi="Times New Roman" w:cs="Times New Roman"/>
          <w:sz w:val="24"/>
          <w:szCs w:val="24"/>
          <w:lang w:eastAsia="ja-JP"/>
        </w:rPr>
        <w:t>язання другою Стороною;</w:t>
      </w:r>
    </w:p>
    <w:p w14:paraId="46C06286" w14:textId="5D5052F9"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F20126">
        <w:rPr>
          <w:rFonts w:ascii="Times New Roman" w:eastAsia="Times New Roman" w:hAnsi="Times New Roman" w:cs="Times New Roman"/>
          <w:sz w:val="24"/>
          <w:szCs w:val="24"/>
          <w:lang w:eastAsia="ja-JP"/>
        </w:rPr>
        <w:t>2) відмова від встановлення на майбутнє господарських відносин із Стороною, яка порушує зобов</w:t>
      </w:r>
      <w:r w:rsidR="00034420">
        <w:rPr>
          <w:rFonts w:ascii="Times New Roman" w:eastAsia="Times New Roman" w:hAnsi="Times New Roman" w:cs="Times New Roman"/>
          <w:sz w:val="24"/>
          <w:szCs w:val="24"/>
          <w:lang w:eastAsia="ja-JP"/>
        </w:rPr>
        <w:t>’</w:t>
      </w:r>
      <w:r w:rsidRPr="00F20126">
        <w:rPr>
          <w:rFonts w:ascii="Times New Roman" w:eastAsia="Times New Roman" w:hAnsi="Times New Roman" w:cs="Times New Roman"/>
          <w:sz w:val="24"/>
          <w:szCs w:val="24"/>
          <w:lang w:eastAsia="ja-JP"/>
        </w:rPr>
        <w:t>язання.</w:t>
      </w:r>
    </w:p>
    <w:p w14:paraId="402BB523" w14:textId="11476C6F" w:rsidR="00431D3A" w:rsidRPr="00F20126" w:rsidRDefault="00D40000" w:rsidP="00431D3A">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F20126">
        <w:rPr>
          <w:rFonts w:ascii="Times New Roman" w:eastAsia="Times New Roman" w:hAnsi="Times New Roman" w:cs="Times New Roman"/>
          <w:sz w:val="24"/>
          <w:szCs w:val="24"/>
          <w:lang w:eastAsia="ja-JP"/>
        </w:rPr>
        <w:t>8.</w:t>
      </w:r>
      <w:r w:rsidR="001A2ED4" w:rsidRPr="00F20126">
        <w:rPr>
          <w:rFonts w:ascii="Times New Roman" w:eastAsia="Times New Roman" w:hAnsi="Times New Roman" w:cs="Times New Roman"/>
          <w:sz w:val="24"/>
          <w:szCs w:val="24"/>
          <w:lang w:eastAsia="ja-JP"/>
        </w:rPr>
        <w:t>8</w:t>
      </w:r>
      <w:r w:rsidR="00277459" w:rsidRPr="00F20126">
        <w:rPr>
          <w:rFonts w:ascii="Times New Roman" w:eastAsia="Times New Roman" w:hAnsi="Times New Roman" w:cs="Times New Roman"/>
          <w:sz w:val="24"/>
          <w:szCs w:val="24"/>
          <w:lang w:eastAsia="ja-JP"/>
        </w:rPr>
        <w:t>.</w:t>
      </w:r>
      <w:r w:rsidR="00A47C79" w:rsidRPr="00F20126">
        <w:rPr>
          <w:rFonts w:ascii="Times New Roman" w:eastAsia="Times New Roman" w:hAnsi="Times New Roman" w:cs="Times New Roman"/>
          <w:sz w:val="24"/>
          <w:szCs w:val="24"/>
          <w:lang w:eastAsia="ja-JP"/>
        </w:rPr>
        <w:t xml:space="preserve"> Виконавець несе відповідальність перед Замовником чи третіми особами за шкоду заподіяну життю, здоров</w:t>
      </w:r>
      <w:r w:rsidR="00034420">
        <w:rPr>
          <w:rFonts w:ascii="Times New Roman" w:eastAsia="Times New Roman" w:hAnsi="Times New Roman" w:cs="Times New Roman"/>
          <w:sz w:val="24"/>
          <w:szCs w:val="24"/>
          <w:lang w:eastAsia="ja-JP"/>
        </w:rPr>
        <w:t>’</w:t>
      </w:r>
      <w:r w:rsidR="00A47C79" w:rsidRPr="00F20126">
        <w:rPr>
          <w:rFonts w:ascii="Times New Roman" w:eastAsia="Times New Roman" w:hAnsi="Times New Roman" w:cs="Times New Roman"/>
          <w:sz w:val="24"/>
          <w:szCs w:val="24"/>
          <w:lang w:eastAsia="ja-JP"/>
        </w:rPr>
        <w:t>ю та майну працівників Замовника або третіх осіб, а також за збиток майну Замовника, якщо такий збиток є результатом того, що Виконавець порушив вимоги чинних норм, правил та вимог з охорони праці, пожежної безпеки, промислової безпеки, гігієни праці та природоохоронного законодавства.</w:t>
      </w:r>
    </w:p>
    <w:p w14:paraId="7251ED5E" w14:textId="48E64859" w:rsidR="00522E0C" w:rsidRPr="00F20126" w:rsidRDefault="00A47C79" w:rsidP="00B63D83">
      <w:pPr>
        <w:tabs>
          <w:tab w:val="left" w:pos="851"/>
          <w:tab w:val="left" w:pos="1134"/>
        </w:tabs>
        <w:spacing w:before="60" w:after="60" w:line="240" w:lineRule="auto"/>
        <w:ind w:firstLine="567"/>
        <w:jc w:val="center"/>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 xml:space="preserve">9. </w:t>
      </w:r>
      <w:r w:rsidR="00522E0C" w:rsidRPr="00F20126">
        <w:rPr>
          <w:rFonts w:ascii="Times New Roman" w:eastAsia="Times New Roman" w:hAnsi="Times New Roman" w:cs="Times New Roman"/>
          <w:b/>
          <w:sz w:val="24"/>
          <w:szCs w:val="24"/>
          <w:lang w:eastAsia="ru-RU"/>
        </w:rPr>
        <w:t>Інші зобов</w:t>
      </w:r>
      <w:r w:rsidR="00034420">
        <w:rPr>
          <w:rFonts w:ascii="Times New Roman" w:eastAsia="Times New Roman" w:hAnsi="Times New Roman" w:cs="Times New Roman"/>
          <w:b/>
          <w:sz w:val="24"/>
          <w:szCs w:val="24"/>
          <w:lang w:eastAsia="ru-RU"/>
        </w:rPr>
        <w:t>’</w:t>
      </w:r>
      <w:r w:rsidR="00522E0C" w:rsidRPr="00F20126">
        <w:rPr>
          <w:rFonts w:ascii="Times New Roman" w:eastAsia="Times New Roman" w:hAnsi="Times New Roman" w:cs="Times New Roman"/>
          <w:b/>
          <w:sz w:val="24"/>
          <w:szCs w:val="24"/>
          <w:lang w:eastAsia="ru-RU"/>
        </w:rPr>
        <w:t>язання Виконавця</w:t>
      </w:r>
    </w:p>
    <w:p w14:paraId="4C0C1619" w14:textId="77777777" w:rsidR="00522E0C" w:rsidRPr="00F20126" w:rsidRDefault="00522E0C" w:rsidP="00522E0C">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9.1.</w:t>
      </w:r>
      <w:r w:rsidRPr="00F20126">
        <w:rPr>
          <w:rFonts w:ascii="Times New Roman" w:eastAsia="Times New Roman" w:hAnsi="Times New Roman" w:cs="Times New Roman"/>
          <w:sz w:val="24"/>
          <w:szCs w:val="24"/>
          <w:lang w:eastAsia="ru-RU"/>
        </w:rPr>
        <w:tab/>
        <w:t>Виконавець підтверджує та гарантує, що на момент укладення Договору та протягом всього строку його дії:</w:t>
      </w:r>
    </w:p>
    <w:p w14:paraId="06B8AD1B" w14:textId="4E73E43E" w:rsidR="00522E0C" w:rsidRPr="00F20126" w:rsidRDefault="00522E0C" w:rsidP="00522E0C">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 xml:space="preserve">(а) він  не  є  резидентом  та/чи  громадянином  російської  федерації/республіки </w:t>
      </w:r>
      <w:proofErr w:type="spellStart"/>
      <w:r w:rsidRPr="00F20126">
        <w:rPr>
          <w:rFonts w:ascii="Times New Roman" w:eastAsia="Times New Roman" w:hAnsi="Times New Roman" w:cs="Times New Roman"/>
          <w:sz w:val="24"/>
          <w:szCs w:val="24"/>
          <w:lang w:eastAsia="ru-RU"/>
        </w:rPr>
        <w:t>білорусь</w:t>
      </w:r>
      <w:proofErr w:type="spellEnd"/>
      <w:r w:rsidRPr="00F20126">
        <w:rPr>
          <w:rFonts w:ascii="Times New Roman" w:eastAsia="Times New Roman" w:hAnsi="Times New Roman" w:cs="Times New Roman"/>
          <w:sz w:val="24"/>
          <w:szCs w:val="24"/>
          <w:lang w:eastAsia="ru-RU"/>
        </w:rPr>
        <w:t>/ держави-агресора (крім передбачених законодавством виключень), та не є суб</w:t>
      </w:r>
      <w:r w:rsidR="00034420">
        <w:rPr>
          <w:rFonts w:ascii="Times New Roman" w:eastAsia="Times New Roman" w:hAnsi="Times New Roman" w:cs="Times New Roman"/>
          <w:sz w:val="24"/>
          <w:szCs w:val="24"/>
          <w:lang w:eastAsia="ru-RU"/>
        </w:rPr>
        <w:t>’</w:t>
      </w:r>
      <w:r w:rsidRPr="00F20126">
        <w:rPr>
          <w:rFonts w:ascii="Times New Roman" w:eastAsia="Times New Roman" w:hAnsi="Times New Roman" w:cs="Times New Roman"/>
          <w:sz w:val="24"/>
          <w:szCs w:val="24"/>
          <w:lang w:eastAsia="ru-RU"/>
        </w:rPr>
        <w:t xml:space="preserve">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w:t>
      </w:r>
      <w:proofErr w:type="spellStart"/>
      <w:r w:rsidRPr="00F20126">
        <w:rPr>
          <w:rFonts w:ascii="Times New Roman" w:eastAsia="Times New Roman" w:hAnsi="Times New Roman" w:cs="Times New Roman"/>
          <w:sz w:val="24"/>
          <w:szCs w:val="24"/>
          <w:lang w:eastAsia="ru-RU"/>
        </w:rPr>
        <w:t>білорусь</w:t>
      </w:r>
      <w:proofErr w:type="spellEnd"/>
      <w:r w:rsidRPr="00F20126">
        <w:rPr>
          <w:rFonts w:ascii="Times New Roman" w:eastAsia="Times New Roman" w:hAnsi="Times New Roman" w:cs="Times New Roman"/>
          <w:sz w:val="24"/>
          <w:szCs w:val="24"/>
          <w:lang w:eastAsia="ru-RU"/>
        </w:rPr>
        <w:t>/держави-агресора;</w:t>
      </w:r>
    </w:p>
    <w:p w14:paraId="75D5871F" w14:textId="77777777" w:rsidR="00522E0C" w:rsidRPr="00F20126" w:rsidRDefault="00522E0C" w:rsidP="00522E0C">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 xml:space="preserve">(б) російська федерація/республіка </w:t>
      </w:r>
      <w:proofErr w:type="spellStart"/>
      <w:r w:rsidRPr="00F20126">
        <w:rPr>
          <w:rFonts w:ascii="Times New Roman" w:eastAsia="Times New Roman" w:hAnsi="Times New Roman" w:cs="Times New Roman"/>
          <w:sz w:val="24"/>
          <w:szCs w:val="24"/>
          <w:lang w:eastAsia="ru-RU"/>
        </w:rPr>
        <w:t>білорусь</w:t>
      </w:r>
      <w:proofErr w:type="spellEnd"/>
      <w:r w:rsidRPr="00F20126">
        <w:rPr>
          <w:rFonts w:ascii="Times New Roman" w:eastAsia="Times New Roman" w:hAnsi="Times New Roman" w:cs="Times New Roman"/>
          <w:sz w:val="24"/>
          <w:szCs w:val="24"/>
          <w:lang w:eastAsia="ru-RU"/>
        </w:rPr>
        <w:t xml:space="preserve">/держава-агресор, громадяни російської федерації/республіки </w:t>
      </w:r>
      <w:proofErr w:type="spellStart"/>
      <w:r w:rsidRPr="00F20126">
        <w:rPr>
          <w:rFonts w:ascii="Times New Roman" w:eastAsia="Times New Roman" w:hAnsi="Times New Roman" w:cs="Times New Roman"/>
          <w:sz w:val="24"/>
          <w:szCs w:val="24"/>
          <w:lang w:eastAsia="ru-RU"/>
        </w:rPr>
        <w:t>білорусь</w:t>
      </w:r>
      <w:proofErr w:type="spellEnd"/>
      <w:r w:rsidRPr="00F20126">
        <w:rPr>
          <w:rFonts w:ascii="Times New Roman" w:eastAsia="Times New Roman" w:hAnsi="Times New Roman" w:cs="Times New Roman"/>
          <w:sz w:val="24"/>
          <w:szCs w:val="24"/>
          <w:lang w:eastAsia="ru-RU"/>
        </w:rPr>
        <w:t xml:space="preserve">/держави-агресора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w:t>
      </w:r>
      <w:proofErr w:type="spellStart"/>
      <w:r w:rsidRPr="00F20126">
        <w:rPr>
          <w:rFonts w:ascii="Times New Roman" w:eastAsia="Times New Roman" w:hAnsi="Times New Roman" w:cs="Times New Roman"/>
          <w:sz w:val="24"/>
          <w:szCs w:val="24"/>
          <w:lang w:eastAsia="ru-RU"/>
        </w:rPr>
        <w:t>білорусь</w:t>
      </w:r>
      <w:proofErr w:type="spellEnd"/>
      <w:r w:rsidRPr="00F20126">
        <w:rPr>
          <w:rFonts w:ascii="Times New Roman" w:eastAsia="Times New Roman" w:hAnsi="Times New Roman" w:cs="Times New Roman"/>
          <w:sz w:val="24"/>
          <w:szCs w:val="24"/>
          <w:lang w:eastAsia="ru-RU"/>
        </w:rPr>
        <w:t xml:space="preserve">/держави-агресора, не є кінцевими </w:t>
      </w:r>
      <w:proofErr w:type="spellStart"/>
      <w:r w:rsidRPr="00F20126">
        <w:rPr>
          <w:rFonts w:ascii="Times New Roman" w:eastAsia="Times New Roman" w:hAnsi="Times New Roman" w:cs="Times New Roman"/>
          <w:sz w:val="24"/>
          <w:szCs w:val="24"/>
          <w:lang w:eastAsia="ru-RU"/>
        </w:rPr>
        <w:t>бенефіціарними</w:t>
      </w:r>
      <w:proofErr w:type="spellEnd"/>
      <w:r w:rsidRPr="00F20126">
        <w:rPr>
          <w:rFonts w:ascii="Times New Roman" w:eastAsia="Times New Roman" w:hAnsi="Times New Roman" w:cs="Times New Roman"/>
          <w:sz w:val="24"/>
          <w:szCs w:val="24"/>
          <w:lang w:eastAsia="ru-RU"/>
        </w:rPr>
        <w:t xml:space="preserve"> власниками (власником) Виконавця та/або членом та/або учасником (акціонером), що має частку в статутному капіталі Виконавця 10 і більше відсотків;</w:t>
      </w:r>
    </w:p>
    <w:p w14:paraId="1BADB7CF" w14:textId="77777777" w:rsidR="00522E0C" w:rsidRPr="00F20126" w:rsidRDefault="00522E0C" w:rsidP="00522E0C">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 xml:space="preserve">(в) Виконавець не здійснює продаж товарів, робіт, послуг походженням з російської федерації/республіки </w:t>
      </w:r>
      <w:proofErr w:type="spellStart"/>
      <w:r w:rsidRPr="00F20126">
        <w:rPr>
          <w:rFonts w:ascii="Times New Roman" w:eastAsia="Times New Roman" w:hAnsi="Times New Roman" w:cs="Times New Roman"/>
          <w:sz w:val="24"/>
          <w:szCs w:val="24"/>
          <w:lang w:eastAsia="ru-RU"/>
        </w:rPr>
        <w:t>білорусь</w:t>
      </w:r>
      <w:proofErr w:type="spellEnd"/>
      <w:r w:rsidRPr="00F20126">
        <w:rPr>
          <w:rFonts w:ascii="Times New Roman" w:eastAsia="Times New Roman" w:hAnsi="Times New Roman" w:cs="Times New Roman"/>
          <w:sz w:val="24"/>
          <w:szCs w:val="24"/>
          <w:lang w:eastAsia="ru-RU"/>
        </w:rPr>
        <w:t>/держави-агресора, у тому числі і ті, що є предметом цього Договору;</w:t>
      </w:r>
    </w:p>
    <w:p w14:paraId="72714A4D" w14:textId="77777777" w:rsidR="00522E0C" w:rsidRPr="00F20126" w:rsidRDefault="00522E0C" w:rsidP="00522E0C">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(г)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7F3C5E76" w14:textId="00991069" w:rsidR="00522E0C" w:rsidRPr="00F20126" w:rsidRDefault="00522E0C" w:rsidP="00522E0C">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9.2.</w:t>
      </w:r>
      <w:r w:rsidRPr="00F20126">
        <w:rPr>
          <w:rFonts w:ascii="Times New Roman" w:eastAsia="Times New Roman" w:hAnsi="Times New Roman" w:cs="Times New Roman"/>
          <w:sz w:val="24"/>
          <w:szCs w:val="24"/>
          <w:lang w:eastAsia="ru-RU"/>
        </w:rPr>
        <w:tab/>
        <w:t>Виконавець зобов</w:t>
      </w:r>
      <w:r w:rsidR="00034420">
        <w:rPr>
          <w:rFonts w:ascii="Times New Roman" w:eastAsia="Times New Roman" w:hAnsi="Times New Roman" w:cs="Times New Roman"/>
          <w:sz w:val="24"/>
          <w:szCs w:val="24"/>
          <w:lang w:eastAsia="ru-RU"/>
        </w:rPr>
        <w:t>’</w:t>
      </w:r>
      <w:r w:rsidRPr="00F20126">
        <w:rPr>
          <w:rFonts w:ascii="Times New Roman" w:eastAsia="Times New Roman" w:hAnsi="Times New Roman" w:cs="Times New Roman"/>
          <w:sz w:val="24"/>
          <w:szCs w:val="24"/>
          <w:lang w:eastAsia="ru-RU"/>
        </w:rPr>
        <w:t>язується:</w:t>
      </w:r>
    </w:p>
    <w:p w14:paraId="4A00C3B0" w14:textId="77777777" w:rsidR="00522E0C" w:rsidRPr="00F20126" w:rsidRDefault="00522E0C" w:rsidP="00522E0C">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14:paraId="1A60034B" w14:textId="12E2AB9D" w:rsidR="00522E0C" w:rsidRPr="00F20126" w:rsidRDefault="00522E0C" w:rsidP="00522E0C">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lastRenderedPageBreak/>
        <w:t xml:space="preserve">(б) не залучати третіх осіб, які не відповідають характеристикам, наведеним у </w:t>
      </w:r>
      <w:proofErr w:type="spellStart"/>
      <w:r w:rsidRPr="00F20126">
        <w:rPr>
          <w:rFonts w:ascii="Times New Roman" w:eastAsia="Times New Roman" w:hAnsi="Times New Roman" w:cs="Times New Roman"/>
          <w:sz w:val="24"/>
          <w:szCs w:val="24"/>
          <w:lang w:eastAsia="ru-RU"/>
        </w:rPr>
        <w:t>п.п</w:t>
      </w:r>
      <w:proofErr w:type="spellEnd"/>
      <w:r w:rsidRPr="00F20126">
        <w:rPr>
          <w:rFonts w:ascii="Times New Roman" w:eastAsia="Times New Roman" w:hAnsi="Times New Roman" w:cs="Times New Roman"/>
          <w:sz w:val="24"/>
          <w:szCs w:val="24"/>
          <w:lang w:eastAsia="ru-RU"/>
        </w:rPr>
        <w:t>. (а)-(г) п. 9.1, до виконання зобов</w:t>
      </w:r>
      <w:r w:rsidR="00034420">
        <w:rPr>
          <w:rFonts w:ascii="Times New Roman" w:eastAsia="Times New Roman" w:hAnsi="Times New Roman" w:cs="Times New Roman"/>
          <w:sz w:val="24"/>
          <w:szCs w:val="24"/>
          <w:lang w:eastAsia="ru-RU"/>
        </w:rPr>
        <w:t>’</w:t>
      </w:r>
      <w:r w:rsidRPr="00F20126">
        <w:rPr>
          <w:rFonts w:ascii="Times New Roman" w:eastAsia="Times New Roman" w:hAnsi="Times New Roman" w:cs="Times New Roman"/>
          <w:sz w:val="24"/>
          <w:szCs w:val="24"/>
          <w:lang w:eastAsia="ru-RU"/>
        </w:rPr>
        <w:t>язань за цим Договором.</w:t>
      </w:r>
    </w:p>
    <w:p w14:paraId="706B0B3E" w14:textId="1C06B6B4" w:rsidR="00522E0C" w:rsidRPr="00F20126" w:rsidRDefault="00522E0C" w:rsidP="00522E0C">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9.3.</w:t>
      </w:r>
      <w:r w:rsidRPr="00F20126">
        <w:rPr>
          <w:rFonts w:ascii="Times New Roman" w:eastAsia="Times New Roman" w:hAnsi="Times New Roman" w:cs="Times New Roman"/>
          <w:sz w:val="24"/>
          <w:szCs w:val="24"/>
          <w:lang w:eastAsia="ru-RU"/>
        </w:rPr>
        <w:tab/>
        <w:t>Замовник має право на розірвання Договору в односторонньому порядку шляхом письмового повідомлення Виконавця не пізніше ніж за 5 (п</w:t>
      </w:r>
      <w:r w:rsidR="00034420">
        <w:rPr>
          <w:rFonts w:ascii="Times New Roman" w:eastAsia="Times New Roman" w:hAnsi="Times New Roman" w:cs="Times New Roman"/>
          <w:sz w:val="24"/>
          <w:szCs w:val="24"/>
          <w:lang w:eastAsia="ru-RU"/>
        </w:rPr>
        <w:t>’</w:t>
      </w:r>
      <w:r w:rsidRPr="00F20126">
        <w:rPr>
          <w:rFonts w:ascii="Times New Roman" w:eastAsia="Times New Roman" w:hAnsi="Times New Roman" w:cs="Times New Roman"/>
          <w:sz w:val="24"/>
          <w:szCs w:val="24"/>
          <w:lang w:eastAsia="ru-RU"/>
        </w:rPr>
        <w:t>ять) робочих днів до дати такого розірвання у разі:</w:t>
      </w:r>
    </w:p>
    <w:p w14:paraId="559B2FCD" w14:textId="1F479FC7" w:rsidR="00522E0C" w:rsidRPr="00F20126" w:rsidRDefault="00522E0C" w:rsidP="00522E0C">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(а) виявлення Замовником обставин, що свідчать про порушення Виконавцем гарантій та зобов</w:t>
      </w:r>
      <w:r w:rsidR="00034420">
        <w:rPr>
          <w:rFonts w:ascii="Times New Roman" w:eastAsia="Times New Roman" w:hAnsi="Times New Roman" w:cs="Times New Roman"/>
          <w:sz w:val="24"/>
          <w:szCs w:val="24"/>
          <w:lang w:eastAsia="ru-RU"/>
        </w:rPr>
        <w:t>’</w:t>
      </w:r>
      <w:r w:rsidRPr="00F20126">
        <w:rPr>
          <w:rFonts w:ascii="Times New Roman" w:eastAsia="Times New Roman" w:hAnsi="Times New Roman" w:cs="Times New Roman"/>
          <w:sz w:val="24"/>
          <w:szCs w:val="24"/>
          <w:lang w:eastAsia="ru-RU"/>
        </w:rPr>
        <w:t xml:space="preserve">язань, наданих у п. 9.1 та </w:t>
      </w:r>
      <w:proofErr w:type="spellStart"/>
      <w:r w:rsidRPr="00F20126">
        <w:rPr>
          <w:rFonts w:ascii="Times New Roman" w:eastAsia="Times New Roman" w:hAnsi="Times New Roman" w:cs="Times New Roman"/>
          <w:sz w:val="24"/>
          <w:szCs w:val="24"/>
          <w:lang w:eastAsia="ru-RU"/>
        </w:rPr>
        <w:t>п.п</w:t>
      </w:r>
      <w:proofErr w:type="spellEnd"/>
      <w:r w:rsidRPr="00F20126">
        <w:rPr>
          <w:rFonts w:ascii="Times New Roman" w:eastAsia="Times New Roman" w:hAnsi="Times New Roman" w:cs="Times New Roman"/>
          <w:sz w:val="24"/>
          <w:szCs w:val="24"/>
          <w:lang w:eastAsia="ru-RU"/>
        </w:rPr>
        <w:t>.(б) п. 9.2 Договору;</w:t>
      </w:r>
    </w:p>
    <w:p w14:paraId="49C0F4F2" w14:textId="3D85A310" w:rsidR="00522E0C" w:rsidRPr="00F20126" w:rsidRDefault="00522E0C" w:rsidP="00522E0C">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 xml:space="preserve">(б) отримання від Виконавця повідомлення, зазначеного у </w:t>
      </w:r>
      <w:proofErr w:type="spellStart"/>
      <w:r w:rsidRPr="00F20126">
        <w:rPr>
          <w:rFonts w:ascii="Times New Roman" w:eastAsia="Times New Roman" w:hAnsi="Times New Roman" w:cs="Times New Roman"/>
          <w:sz w:val="24"/>
          <w:szCs w:val="24"/>
          <w:lang w:eastAsia="ru-RU"/>
        </w:rPr>
        <w:t>п.п</w:t>
      </w:r>
      <w:proofErr w:type="spellEnd"/>
      <w:r w:rsidRPr="00F20126">
        <w:rPr>
          <w:rFonts w:ascii="Times New Roman" w:eastAsia="Times New Roman" w:hAnsi="Times New Roman" w:cs="Times New Roman"/>
          <w:sz w:val="24"/>
          <w:szCs w:val="24"/>
          <w:lang w:eastAsia="ru-RU"/>
        </w:rPr>
        <w:t>.(а) п. 9.2 Договору.</w:t>
      </w:r>
    </w:p>
    <w:p w14:paraId="0EB23265" w14:textId="60605A06" w:rsidR="00A47C79" w:rsidRPr="00F20126" w:rsidRDefault="00522E0C" w:rsidP="00B63D83">
      <w:pPr>
        <w:tabs>
          <w:tab w:val="left" w:pos="851"/>
          <w:tab w:val="left" w:pos="1134"/>
        </w:tabs>
        <w:spacing w:before="60" w:after="60" w:line="240" w:lineRule="auto"/>
        <w:ind w:firstLine="567"/>
        <w:jc w:val="center"/>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 xml:space="preserve">10. </w:t>
      </w:r>
      <w:r w:rsidR="00A47C79" w:rsidRPr="00F20126">
        <w:rPr>
          <w:rFonts w:ascii="Times New Roman" w:eastAsia="Times New Roman" w:hAnsi="Times New Roman" w:cs="Times New Roman"/>
          <w:b/>
          <w:sz w:val="24"/>
          <w:szCs w:val="24"/>
          <w:lang w:eastAsia="ru-RU"/>
        </w:rPr>
        <w:t>Обставини непереборної сили</w:t>
      </w:r>
    </w:p>
    <w:p w14:paraId="6544020A" w14:textId="66D1758E" w:rsidR="00A47C79" w:rsidRPr="00F20126" w:rsidRDefault="00522E0C" w:rsidP="00A47C79">
      <w:pPr>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10</w:t>
      </w:r>
      <w:r w:rsidR="00A47C79" w:rsidRPr="00F20126">
        <w:rPr>
          <w:rFonts w:ascii="Times New Roman" w:eastAsia="Times New Roman" w:hAnsi="Times New Roman" w:cs="Times New Roman"/>
          <w:sz w:val="24"/>
          <w:szCs w:val="24"/>
          <w:lang w:eastAsia="ru-RU"/>
        </w:rPr>
        <w:t xml:space="preserve">.1. </w:t>
      </w:r>
      <w:r w:rsidR="00341E12" w:rsidRPr="00F20126">
        <w:rPr>
          <w:rFonts w:ascii="Times New Roman" w:eastAsia="Times New Roman" w:hAnsi="Times New Roman" w:cs="Times New Roman"/>
          <w:sz w:val="24"/>
          <w:szCs w:val="24"/>
          <w:lang w:eastAsia="ru-RU"/>
        </w:rPr>
        <w:t>Сторони звільняються від відповідальності за невиконання або неналежне виконання зобов</w:t>
      </w:r>
      <w:r w:rsidR="00034420">
        <w:rPr>
          <w:rFonts w:ascii="Times New Roman" w:eastAsia="Times New Roman" w:hAnsi="Times New Roman" w:cs="Times New Roman"/>
          <w:sz w:val="24"/>
          <w:szCs w:val="24"/>
          <w:lang w:eastAsia="ru-RU"/>
        </w:rPr>
        <w:t>’</w:t>
      </w:r>
      <w:r w:rsidR="00341E12" w:rsidRPr="00F20126">
        <w:rPr>
          <w:rFonts w:ascii="Times New Roman" w:eastAsia="Times New Roman" w:hAnsi="Times New Roman" w:cs="Times New Roman"/>
          <w:sz w:val="24"/>
          <w:szCs w:val="24"/>
          <w:lang w:eastAsia="ru-RU"/>
        </w:rPr>
        <w:t>язань за Договором у разі виникнення обставин непереборної сили, які не існували під час уклад</w:t>
      </w:r>
      <w:r w:rsidR="00712F28">
        <w:rPr>
          <w:rFonts w:ascii="Times New Roman" w:eastAsia="Times New Roman" w:hAnsi="Times New Roman" w:cs="Times New Roman"/>
          <w:sz w:val="24"/>
          <w:szCs w:val="24"/>
          <w:lang w:eastAsia="ru-RU"/>
        </w:rPr>
        <w:t>е</w:t>
      </w:r>
      <w:r w:rsidR="00341E12" w:rsidRPr="00F20126">
        <w:rPr>
          <w:rFonts w:ascii="Times New Roman" w:eastAsia="Times New Roman" w:hAnsi="Times New Roman" w:cs="Times New Roman"/>
          <w:sz w:val="24"/>
          <w:szCs w:val="24"/>
          <w:lang w:eastAsia="ru-RU"/>
        </w:rPr>
        <w:t>ння Договору та виникли поза волею Сторін. Форс-мажорними обставинами (обставинами непереборної сили) є надзвичайні та невідворотні обставини, що об</w:t>
      </w:r>
      <w:r w:rsidR="00034420">
        <w:rPr>
          <w:rFonts w:ascii="Times New Roman" w:eastAsia="Times New Roman" w:hAnsi="Times New Roman" w:cs="Times New Roman"/>
          <w:sz w:val="24"/>
          <w:szCs w:val="24"/>
          <w:lang w:eastAsia="ru-RU"/>
        </w:rPr>
        <w:t>’</w:t>
      </w:r>
      <w:r w:rsidR="00341E12" w:rsidRPr="00F20126">
        <w:rPr>
          <w:rFonts w:ascii="Times New Roman" w:eastAsia="Times New Roman" w:hAnsi="Times New Roman" w:cs="Times New Roman"/>
          <w:sz w:val="24"/>
          <w:szCs w:val="24"/>
          <w:lang w:eastAsia="ru-RU"/>
        </w:rPr>
        <w:t>єктивно унеможливлюють виконання зобов</w:t>
      </w:r>
      <w:r w:rsidR="00034420">
        <w:rPr>
          <w:rFonts w:ascii="Times New Roman" w:eastAsia="Times New Roman" w:hAnsi="Times New Roman" w:cs="Times New Roman"/>
          <w:sz w:val="24"/>
          <w:szCs w:val="24"/>
          <w:lang w:eastAsia="ru-RU"/>
        </w:rPr>
        <w:t>’</w:t>
      </w:r>
      <w:r w:rsidR="00341E12" w:rsidRPr="00F20126">
        <w:rPr>
          <w:rFonts w:ascii="Times New Roman" w:eastAsia="Times New Roman" w:hAnsi="Times New Roman" w:cs="Times New Roman"/>
          <w:sz w:val="24"/>
          <w:szCs w:val="24"/>
          <w:lang w:eastAsia="ru-RU"/>
        </w:rPr>
        <w:t xml:space="preserve">язань, передбачених умовами </w:t>
      </w:r>
      <w:r w:rsidR="004E5574">
        <w:rPr>
          <w:rFonts w:ascii="Times New Roman" w:eastAsia="Times New Roman" w:hAnsi="Times New Roman" w:cs="Times New Roman"/>
          <w:sz w:val="24"/>
          <w:szCs w:val="24"/>
          <w:lang w:eastAsia="ru-RU"/>
        </w:rPr>
        <w:t>Д</w:t>
      </w:r>
      <w:r w:rsidR="00341E12" w:rsidRPr="00F20126">
        <w:rPr>
          <w:rFonts w:ascii="Times New Roman" w:eastAsia="Times New Roman" w:hAnsi="Times New Roman" w:cs="Times New Roman"/>
          <w:sz w:val="24"/>
          <w:szCs w:val="24"/>
          <w:lang w:eastAsia="ru-RU"/>
        </w:rPr>
        <w:t>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тощо.</w:t>
      </w:r>
    </w:p>
    <w:p w14:paraId="7D0F200E" w14:textId="3795397E" w:rsidR="00A47C79" w:rsidRPr="00F20126" w:rsidRDefault="00522E0C" w:rsidP="00A47C79">
      <w:pPr>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10</w:t>
      </w:r>
      <w:r w:rsidR="00A47C79" w:rsidRPr="00F20126">
        <w:rPr>
          <w:rFonts w:ascii="Times New Roman" w:eastAsia="Times New Roman" w:hAnsi="Times New Roman" w:cs="Times New Roman"/>
          <w:sz w:val="24"/>
          <w:szCs w:val="24"/>
          <w:lang w:eastAsia="ru-RU"/>
        </w:rPr>
        <w:t>.2. Сторона, що не може виконувати зобов</w:t>
      </w:r>
      <w:r w:rsidR="00034420">
        <w:rPr>
          <w:rFonts w:ascii="Times New Roman" w:eastAsia="Times New Roman" w:hAnsi="Times New Roman" w:cs="Times New Roman"/>
          <w:sz w:val="24"/>
          <w:szCs w:val="24"/>
          <w:lang w:eastAsia="ru-RU"/>
        </w:rPr>
        <w:t>’</w:t>
      </w:r>
      <w:r w:rsidR="00A47C79" w:rsidRPr="00F20126">
        <w:rPr>
          <w:rFonts w:ascii="Times New Roman" w:eastAsia="Times New Roman" w:hAnsi="Times New Roman" w:cs="Times New Roman"/>
          <w:sz w:val="24"/>
          <w:szCs w:val="24"/>
          <w:lang w:eastAsia="ru-RU"/>
        </w:rPr>
        <w:t>язання за Договором унаслідок дії обставин непереборної сили, повинна не пізніше ніж протягом п</w:t>
      </w:r>
      <w:r w:rsidR="00034420">
        <w:rPr>
          <w:rFonts w:ascii="Times New Roman" w:eastAsia="Times New Roman" w:hAnsi="Times New Roman" w:cs="Times New Roman"/>
          <w:sz w:val="24"/>
          <w:szCs w:val="24"/>
          <w:lang w:eastAsia="ru-RU"/>
        </w:rPr>
        <w:t>’</w:t>
      </w:r>
      <w:r w:rsidR="00A47C79" w:rsidRPr="00F20126">
        <w:rPr>
          <w:rFonts w:ascii="Times New Roman" w:eastAsia="Times New Roman" w:hAnsi="Times New Roman" w:cs="Times New Roman"/>
          <w:sz w:val="24"/>
          <w:szCs w:val="24"/>
          <w:lang w:eastAsia="ru-RU"/>
        </w:rPr>
        <w:t>яти календарних днів з моменту їх виникнення повідомити про це іншу Сторону у письмовій формі. Несвоєчасне повідомлення про існування обставин непереборної сили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w:t>
      </w:r>
      <w:r w:rsidR="00034420">
        <w:rPr>
          <w:rFonts w:ascii="Times New Roman" w:eastAsia="Times New Roman" w:hAnsi="Times New Roman" w:cs="Times New Roman"/>
          <w:sz w:val="24"/>
          <w:szCs w:val="24"/>
          <w:lang w:eastAsia="ru-RU"/>
        </w:rPr>
        <w:t>’</w:t>
      </w:r>
      <w:r w:rsidR="00A47C79" w:rsidRPr="00F20126">
        <w:rPr>
          <w:rFonts w:ascii="Times New Roman" w:eastAsia="Times New Roman" w:hAnsi="Times New Roman" w:cs="Times New Roman"/>
          <w:sz w:val="24"/>
          <w:szCs w:val="24"/>
          <w:lang w:eastAsia="ru-RU"/>
        </w:rPr>
        <w:t xml:space="preserve">язання. </w:t>
      </w:r>
    </w:p>
    <w:p w14:paraId="484DC4E7" w14:textId="1773BB61" w:rsidR="00A47C79" w:rsidRPr="00F20126" w:rsidRDefault="00522E0C" w:rsidP="00A47C79">
      <w:pPr>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10</w:t>
      </w:r>
      <w:r w:rsidR="00A47C79" w:rsidRPr="00F20126">
        <w:rPr>
          <w:rFonts w:ascii="Times New Roman" w:eastAsia="Times New Roman" w:hAnsi="Times New Roman" w:cs="Times New Roman"/>
          <w:sz w:val="24"/>
          <w:szCs w:val="24"/>
          <w:lang w:eastAsia="ru-RU"/>
        </w:rPr>
        <w:t>.3. Доказом виникнення обставин непереборної сили та строку їх дії є довідка Торгово-промислової палати України або іншого компетентного органу.</w:t>
      </w:r>
    </w:p>
    <w:p w14:paraId="6A87A9A8" w14:textId="2EFEEF60" w:rsidR="00A47C79" w:rsidRPr="00F20126" w:rsidRDefault="00522E0C" w:rsidP="00A47C79">
      <w:pPr>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10</w:t>
      </w:r>
      <w:r w:rsidR="00A47C79" w:rsidRPr="00F20126">
        <w:rPr>
          <w:rFonts w:ascii="Times New Roman" w:eastAsia="Times New Roman" w:hAnsi="Times New Roman" w:cs="Times New Roman"/>
          <w:sz w:val="24"/>
          <w:szCs w:val="24"/>
          <w:lang w:eastAsia="ru-RU"/>
        </w:rPr>
        <w:t xml:space="preserve">.4. У разі існування обставин, передбачених п. </w:t>
      </w:r>
      <w:r w:rsidRPr="00F20126">
        <w:rPr>
          <w:rFonts w:ascii="Times New Roman" w:eastAsia="Times New Roman" w:hAnsi="Times New Roman" w:cs="Times New Roman"/>
          <w:sz w:val="24"/>
          <w:szCs w:val="24"/>
          <w:lang w:eastAsia="ru-RU"/>
        </w:rPr>
        <w:t>10</w:t>
      </w:r>
      <w:r w:rsidR="00A47C79" w:rsidRPr="00F20126">
        <w:rPr>
          <w:rFonts w:ascii="Times New Roman" w:eastAsia="Times New Roman" w:hAnsi="Times New Roman" w:cs="Times New Roman"/>
          <w:sz w:val="24"/>
          <w:szCs w:val="24"/>
          <w:lang w:eastAsia="ru-RU"/>
        </w:rPr>
        <w:t>.1 Договору (за умови дотримання вимог п. </w:t>
      </w:r>
      <w:r w:rsidRPr="00F20126">
        <w:rPr>
          <w:rFonts w:ascii="Times New Roman" w:eastAsia="Times New Roman" w:hAnsi="Times New Roman" w:cs="Times New Roman"/>
          <w:sz w:val="24"/>
          <w:szCs w:val="24"/>
          <w:lang w:eastAsia="ru-RU"/>
        </w:rPr>
        <w:t>10</w:t>
      </w:r>
      <w:r w:rsidR="00A47C79" w:rsidRPr="00F20126">
        <w:rPr>
          <w:rFonts w:ascii="Times New Roman" w:eastAsia="Times New Roman" w:hAnsi="Times New Roman" w:cs="Times New Roman"/>
          <w:sz w:val="24"/>
          <w:szCs w:val="24"/>
          <w:lang w:eastAsia="ru-RU"/>
        </w:rPr>
        <w:t>.2 Договору), строк надання послуг та дія Договору продовжуються на час існування таких обставин.</w:t>
      </w:r>
    </w:p>
    <w:p w14:paraId="1EB0D711" w14:textId="77777777" w:rsidR="00C847F6" w:rsidRDefault="00522E0C" w:rsidP="00A47C79">
      <w:pPr>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10</w:t>
      </w:r>
      <w:r w:rsidR="00A47C79" w:rsidRPr="00F20126">
        <w:rPr>
          <w:rFonts w:ascii="Times New Roman" w:eastAsia="Times New Roman" w:hAnsi="Times New Roman" w:cs="Times New Roman"/>
          <w:sz w:val="24"/>
          <w:szCs w:val="24"/>
          <w:lang w:eastAsia="ru-RU"/>
        </w:rPr>
        <w:t>.5. У разі коли строк дії обставин непереборної сили продовжується більше трьох місяців, кожна із Сторін в установленому порядку має право розірвати Договір.</w:t>
      </w:r>
    </w:p>
    <w:p w14:paraId="718486C4" w14:textId="46987EE2" w:rsidR="00A47C79" w:rsidRPr="00F20126" w:rsidRDefault="00C847F6" w:rsidP="00A47C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10.6. </w:t>
      </w:r>
      <w:r w:rsidR="00A47C79" w:rsidRPr="00F20126">
        <w:rPr>
          <w:rFonts w:ascii="Times New Roman" w:eastAsia="Times New Roman" w:hAnsi="Times New Roman" w:cs="Times New Roman"/>
          <w:sz w:val="24"/>
          <w:szCs w:val="24"/>
          <w:lang w:eastAsia="ru-RU"/>
        </w:rPr>
        <w:t xml:space="preserve"> </w:t>
      </w:r>
      <w:r w:rsidRPr="00C847F6">
        <w:rPr>
          <w:rFonts w:ascii="Times New Roman" w:eastAsia="Times New Roman" w:hAnsi="Times New Roman" w:cs="Times New Roman"/>
          <w:sz w:val="24"/>
          <w:szCs w:val="24"/>
          <w:lang w:eastAsia="ru-RU"/>
        </w:rPr>
        <w:t xml:space="preserve">Сторони домовились про те, що для цілей цього Договору, воєнний стан введений на території України Указом Президента № 64/2022 від 24.02.2022 (зі змінами та доповненнями) не вважається непереборною обставиною (форс-мажором), крім випадку, настання активних бойових дій на території </w:t>
      </w:r>
      <w:r w:rsidR="000B4144">
        <w:rPr>
          <w:rFonts w:ascii="Times New Roman" w:eastAsia="Times New Roman" w:hAnsi="Times New Roman" w:cs="Times New Roman"/>
          <w:sz w:val="24"/>
          <w:szCs w:val="24"/>
          <w:lang w:eastAsia="ru-RU"/>
        </w:rPr>
        <w:t>надання послуг</w:t>
      </w:r>
      <w:r w:rsidRPr="00C847F6">
        <w:rPr>
          <w:rFonts w:ascii="Times New Roman" w:eastAsia="Times New Roman" w:hAnsi="Times New Roman" w:cs="Times New Roman"/>
          <w:sz w:val="24"/>
          <w:szCs w:val="24"/>
          <w:lang w:eastAsia="ru-RU"/>
        </w:rPr>
        <w:t xml:space="preserve"> (загострення ситуації – ракетних ударів, артилерійських обстрілів тощо).</w:t>
      </w:r>
    </w:p>
    <w:p w14:paraId="04330D42" w14:textId="6F8AED79" w:rsidR="00A47C79" w:rsidRPr="00F20126" w:rsidRDefault="00A47C79" w:rsidP="00B63D83">
      <w:pPr>
        <w:tabs>
          <w:tab w:val="left" w:pos="851"/>
          <w:tab w:val="left" w:pos="1134"/>
        </w:tabs>
        <w:spacing w:before="60" w:after="60" w:line="240" w:lineRule="auto"/>
        <w:ind w:firstLine="567"/>
        <w:jc w:val="center"/>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1</w:t>
      </w:r>
      <w:r w:rsidR="00522E0C" w:rsidRPr="00F20126">
        <w:rPr>
          <w:rFonts w:ascii="Times New Roman" w:eastAsia="Times New Roman" w:hAnsi="Times New Roman" w:cs="Times New Roman"/>
          <w:b/>
          <w:sz w:val="24"/>
          <w:szCs w:val="24"/>
          <w:lang w:eastAsia="ru-RU"/>
        </w:rPr>
        <w:t>1</w:t>
      </w:r>
      <w:r w:rsidRPr="00F20126">
        <w:rPr>
          <w:rFonts w:ascii="Times New Roman" w:eastAsia="Times New Roman" w:hAnsi="Times New Roman" w:cs="Times New Roman"/>
          <w:b/>
          <w:sz w:val="24"/>
          <w:szCs w:val="24"/>
          <w:lang w:eastAsia="ru-RU"/>
        </w:rPr>
        <w:t>. Вирішення спорів</w:t>
      </w:r>
    </w:p>
    <w:p w14:paraId="359060CA" w14:textId="7E05D2BC"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1</w:t>
      </w:r>
      <w:r w:rsidR="00522E0C" w:rsidRPr="00F20126">
        <w:rPr>
          <w:rFonts w:ascii="Times New Roman" w:eastAsia="Times New Roman" w:hAnsi="Times New Roman" w:cs="Times New Roman"/>
          <w:sz w:val="24"/>
          <w:szCs w:val="24"/>
          <w:lang w:eastAsia="ru-RU"/>
        </w:rPr>
        <w:t>1</w:t>
      </w:r>
      <w:r w:rsidRPr="00F20126">
        <w:rPr>
          <w:rFonts w:ascii="Times New Roman" w:eastAsia="Times New Roman" w:hAnsi="Times New Roman" w:cs="Times New Roman"/>
          <w:sz w:val="24"/>
          <w:szCs w:val="24"/>
          <w:lang w:eastAsia="ru-RU"/>
        </w:rPr>
        <w:t>.1. У випадку виникнення спорів або розбіжностей Сторони зобов</w:t>
      </w:r>
      <w:r w:rsidR="00034420">
        <w:rPr>
          <w:rFonts w:ascii="Times New Roman" w:eastAsia="Times New Roman" w:hAnsi="Times New Roman" w:cs="Times New Roman"/>
          <w:sz w:val="24"/>
          <w:szCs w:val="24"/>
          <w:lang w:eastAsia="ru-RU"/>
        </w:rPr>
        <w:t>’</w:t>
      </w:r>
      <w:r w:rsidRPr="00F20126">
        <w:rPr>
          <w:rFonts w:ascii="Times New Roman" w:eastAsia="Times New Roman" w:hAnsi="Times New Roman" w:cs="Times New Roman"/>
          <w:sz w:val="24"/>
          <w:szCs w:val="24"/>
          <w:lang w:eastAsia="ru-RU"/>
        </w:rPr>
        <w:t>язуються вирішувати  їх шляхом  взаємних  переговорів та консультацій.</w:t>
      </w:r>
    </w:p>
    <w:p w14:paraId="7EDDE79E" w14:textId="7B6B4140"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1</w:t>
      </w:r>
      <w:r w:rsidR="00522E0C" w:rsidRPr="00F20126">
        <w:rPr>
          <w:rFonts w:ascii="Times New Roman" w:eastAsia="Times New Roman" w:hAnsi="Times New Roman" w:cs="Times New Roman"/>
          <w:sz w:val="24"/>
          <w:szCs w:val="24"/>
          <w:lang w:eastAsia="ru-RU"/>
        </w:rPr>
        <w:t>1</w:t>
      </w:r>
      <w:r w:rsidRPr="00F20126">
        <w:rPr>
          <w:rFonts w:ascii="Times New Roman" w:eastAsia="Times New Roman" w:hAnsi="Times New Roman" w:cs="Times New Roman"/>
          <w:sz w:val="24"/>
          <w:szCs w:val="24"/>
          <w:lang w:eastAsia="ru-RU"/>
        </w:rPr>
        <w:t>.2. У разі недосягнення Сторонами згоди спори (розбіжності) вирішуються у судовому порядку.</w:t>
      </w:r>
    </w:p>
    <w:p w14:paraId="220B881E" w14:textId="6053EA04" w:rsidR="00A47C79" w:rsidRPr="00F20126" w:rsidRDefault="00644BF4" w:rsidP="00B63D83">
      <w:pPr>
        <w:tabs>
          <w:tab w:val="left" w:pos="851"/>
          <w:tab w:val="left" w:pos="1134"/>
        </w:tabs>
        <w:spacing w:before="60" w:after="60" w:line="240" w:lineRule="auto"/>
        <w:ind w:firstLine="567"/>
        <w:jc w:val="center"/>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1</w:t>
      </w:r>
      <w:r w:rsidR="00522E0C" w:rsidRPr="00F20126">
        <w:rPr>
          <w:rFonts w:ascii="Times New Roman" w:eastAsia="Times New Roman" w:hAnsi="Times New Roman" w:cs="Times New Roman"/>
          <w:b/>
          <w:sz w:val="24"/>
          <w:szCs w:val="24"/>
          <w:lang w:eastAsia="ru-RU"/>
        </w:rPr>
        <w:t>2</w:t>
      </w:r>
      <w:r w:rsidRPr="00F20126">
        <w:rPr>
          <w:rFonts w:ascii="Times New Roman" w:eastAsia="Times New Roman" w:hAnsi="Times New Roman" w:cs="Times New Roman"/>
          <w:b/>
          <w:sz w:val="24"/>
          <w:szCs w:val="24"/>
          <w:lang w:eastAsia="ru-RU"/>
        </w:rPr>
        <w:t>. Строк дії Д</w:t>
      </w:r>
      <w:r w:rsidR="00A47C79" w:rsidRPr="00F20126">
        <w:rPr>
          <w:rFonts w:ascii="Times New Roman" w:eastAsia="Times New Roman" w:hAnsi="Times New Roman" w:cs="Times New Roman"/>
          <w:b/>
          <w:sz w:val="24"/>
          <w:szCs w:val="24"/>
          <w:lang w:eastAsia="ru-RU"/>
        </w:rPr>
        <w:t>оговору</w:t>
      </w:r>
    </w:p>
    <w:p w14:paraId="2F71BA25" w14:textId="39422620"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9B12C9">
        <w:rPr>
          <w:rFonts w:ascii="Times New Roman" w:eastAsia="Times New Roman" w:hAnsi="Times New Roman" w:cs="Times New Roman"/>
          <w:sz w:val="24"/>
          <w:szCs w:val="24"/>
          <w:lang w:eastAsia="ru-RU"/>
        </w:rPr>
        <w:t>1</w:t>
      </w:r>
      <w:r w:rsidR="00522E0C" w:rsidRPr="009B12C9">
        <w:rPr>
          <w:rFonts w:ascii="Times New Roman" w:eastAsia="Times New Roman" w:hAnsi="Times New Roman" w:cs="Times New Roman"/>
          <w:sz w:val="24"/>
          <w:szCs w:val="24"/>
          <w:lang w:eastAsia="ru-RU"/>
        </w:rPr>
        <w:t>2</w:t>
      </w:r>
      <w:r w:rsidRPr="009B12C9">
        <w:rPr>
          <w:rFonts w:ascii="Times New Roman" w:eastAsia="Times New Roman" w:hAnsi="Times New Roman" w:cs="Times New Roman"/>
          <w:sz w:val="24"/>
          <w:szCs w:val="24"/>
          <w:lang w:eastAsia="ru-RU"/>
        </w:rPr>
        <w:t>.1. Договір набирає чинності з дня підписання його Сторонами і діє до 31 грудня 202</w:t>
      </w:r>
      <w:r w:rsidR="005E2AA2" w:rsidRPr="009B12C9">
        <w:rPr>
          <w:rFonts w:ascii="Times New Roman" w:eastAsia="Times New Roman" w:hAnsi="Times New Roman" w:cs="Times New Roman"/>
          <w:sz w:val="24"/>
          <w:szCs w:val="24"/>
          <w:lang w:eastAsia="ru-RU"/>
        </w:rPr>
        <w:t>4</w:t>
      </w:r>
      <w:r w:rsidRPr="009B12C9">
        <w:rPr>
          <w:rFonts w:ascii="Times New Roman" w:eastAsia="Times New Roman" w:hAnsi="Times New Roman" w:cs="Times New Roman"/>
          <w:sz w:val="24"/>
          <w:szCs w:val="24"/>
          <w:lang w:eastAsia="ru-RU"/>
        </w:rPr>
        <w:t xml:space="preserve"> року</w:t>
      </w:r>
      <w:r w:rsidR="004273D3" w:rsidRPr="009B12C9">
        <w:rPr>
          <w:rFonts w:ascii="Times New Roman" w:eastAsia="Times New Roman" w:hAnsi="Times New Roman" w:cs="Times New Roman"/>
          <w:spacing w:val="-2"/>
          <w:sz w:val="24"/>
          <w:szCs w:val="24"/>
          <w:lang w:eastAsia="ru-RU"/>
        </w:rPr>
        <w:t>,</w:t>
      </w:r>
      <w:r w:rsidR="004273D3" w:rsidRPr="009B12C9">
        <w:rPr>
          <w:rFonts w:ascii="Times New Roman" w:eastAsia="Times New Roman" w:hAnsi="Times New Roman" w:cs="Times New Roman"/>
          <w:sz w:val="24"/>
          <w:szCs w:val="24"/>
          <w:lang w:eastAsia="ru-RU"/>
        </w:rPr>
        <w:t xml:space="preserve"> </w:t>
      </w:r>
      <w:r w:rsidR="000B4144" w:rsidRPr="009B12C9">
        <w:rPr>
          <w:rFonts w:ascii="Times New Roman" w:eastAsia="Times New Roman" w:hAnsi="Times New Roman" w:cs="Times New Roman"/>
          <w:spacing w:val="-2"/>
          <w:sz w:val="24"/>
          <w:szCs w:val="24"/>
          <w:lang w:eastAsia="ru-RU"/>
        </w:rPr>
        <w:t xml:space="preserve">а в частині розрахунків та гарантійних зобов’язань </w:t>
      </w:r>
      <w:r w:rsidR="009B12C9">
        <w:rPr>
          <w:rFonts w:ascii="Times New Roman" w:eastAsia="Times New Roman" w:hAnsi="Times New Roman" w:cs="Times New Roman"/>
          <w:spacing w:val="-2"/>
          <w:sz w:val="24"/>
          <w:szCs w:val="24"/>
          <w:lang w:eastAsia="ru-RU"/>
        </w:rPr>
        <w:t>–</w:t>
      </w:r>
      <w:r w:rsidR="000B4144" w:rsidRPr="009B12C9">
        <w:rPr>
          <w:rFonts w:ascii="Times New Roman" w:eastAsia="Times New Roman" w:hAnsi="Times New Roman" w:cs="Times New Roman"/>
          <w:spacing w:val="-2"/>
          <w:sz w:val="24"/>
          <w:szCs w:val="24"/>
          <w:lang w:eastAsia="ru-RU"/>
        </w:rPr>
        <w:t xml:space="preserve"> до повного виконання </w:t>
      </w:r>
      <w:proofErr w:type="spellStart"/>
      <w:r w:rsidR="000B4144" w:rsidRPr="009B12C9">
        <w:rPr>
          <w:rFonts w:ascii="Times New Roman" w:eastAsia="Times New Roman" w:hAnsi="Times New Roman" w:cs="Times New Roman"/>
          <w:spacing w:val="-2"/>
          <w:sz w:val="24"/>
          <w:szCs w:val="24"/>
          <w:lang w:eastAsia="ru-RU"/>
        </w:rPr>
        <w:t>ïx</w:t>
      </w:r>
      <w:proofErr w:type="spellEnd"/>
      <w:r w:rsidR="000B4144" w:rsidRPr="009B12C9">
        <w:rPr>
          <w:rFonts w:ascii="Times New Roman" w:eastAsia="Times New Roman" w:hAnsi="Times New Roman" w:cs="Times New Roman"/>
          <w:spacing w:val="-2"/>
          <w:sz w:val="24"/>
          <w:szCs w:val="24"/>
          <w:lang w:eastAsia="ru-RU"/>
        </w:rPr>
        <w:t xml:space="preserve"> Сторонами</w:t>
      </w:r>
      <w:r w:rsidR="004273D3" w:rsidRPr="009B12C9">
        <w:rPr>
          <w:rFonts w:ascii="Times New Roman" w:eastAsia="Times New Roman" w:hAnsi="Times New Roman" w:cs="Times New Roman"/>
          <w:spacing w:val="-2"/>
          <w:sz w:val="24"/>
          <w:szCs w:val="24"/>
          <w:lang w:eastAsia="ru-RU"/>
        </w:rPr>
        <w:t>.</w:t>
      </w:r>
    </w:p>
    <w:p w14:paraId="38FEEFB7" w14:textId="48D1DD04"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lastRenderedPageBreak/>
        <w:t>1</w:t>
      </w:r>
      <w:r w:rsidR="00522E0C" w:rsidRPr="00F20126">
        <w:rPr>
          <w:rFonts w:ascii="Times New Roman" w:eastAsia="Times New Roman" w:hAnsi="Times New Roman" w:cs="Times New Roman"/>
          <w:sz w:val="24"/>
          <w:szCs w:val="24"/>
          <w:lang w:eastAsia="ru-RU"/>
        </w:rPr>
        <w:t>2</w:t>
      </w:r>
      <w:r w:rsidRPr="00F20126">
        <w:rPr>
          <w:rFonts w:ascii="Times New Roman" w:eastAsia="Times New Roman" w:hAnsi="Times New Roman" w:cs="Times New Roman"/>
          <w:sz w:val="24"/>
          <w:szCs w:val="24"/>
          <w:lang w:eastAsia="ru-RU"/>
        </w:rPr>
        <w:t>.2. 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14:paraId="273F03E4" w14:textId="3EA9B36B" w:rsidR="00A47C79" w:rsidRPr="00F20126" w:rsidRDefault="00A47C79" w:rsidP="00A47C7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20126">
        <w:rPr>
          <w:rFonts w:ascii="Times New Roman" w:eastAsia="Times New Roman" w:hAnsi="Times New Roman" w:cs="Times New Roman"/>
          <w:sz w:val="24"/>
          <w:szCs w:val="24"/>
          <w:lang w:eastAsia="ru-RU"/>
        </w:rPr>
        <w:t>1</w:t>
      </w:r>
      <w:r w:rsidR="00522E0C" w:rsidRPr="00F20126">
        <w:rPr>
          <w:rFonts w:ascii="Times New Roman" w:eastAsia="Times New Roman" w:hAnsi="Times New Roman" w:cs="Times New Roman"/>
          <w:sz w:val="24"/>
          <w:szCs w:val="24"/>
          <w:lang w:eastAsia="ru-RU"/>
        </w:rPr>
        <w:t>2</w:t>
      </w:r>
      <w:r w:rsidRPr="00F20126">
        <w:rPr>
          <w:rFonts w:ascii="Times New Roman" w:eastAsia="Times New Roman" w:hAnsi="Times New Roman" w:cs="Times New Roman"/>
          <w:sz w:val="24"/>
          <w:szCs w:val="24"/>
          <w:lang w:eastAsia="ru-RU"/>
        </w:rPr>
        <w:t xml:space="preserve">.3. Цей Договір укладається і підписується у двох примірниках, що мають однакову юридичну силу. </w:t>
      </w:r>
    </w:p>
    <w:p w14:paraId="37851573" w14:textId="43CEA260" w:rsidR="00A47C79" w:rsidRPr="00F20126" w:rsidRDefault="00A47C79" w:rsidP="00B63D83">
      <w:pPr>
        <w:tabs>
          <w:tab w:val="left" w:pos="851"/>
          <w:tab w:val="left" w:pos="1134"/>
        </w:tabs>
        <w:spacing w:before="60" w:after="60" w:line="240" w:lineRule="auto"/>
        <w:ind w:firstLine="567"/>
        <w:jc w:val="center"/>
        <w:rPr>
          <w:rFonts w:ascii="Times New Roman" w:eastAsia="Times New Roman" w:hAnsi="Times New Roman" w:cs="Times New Roman"/>
          <w:b/>
          <w:bCs/>
          <w:sz w:val="24"/>
          <w:szCs w:val="24"/>
          <w:lang w:eastAsia="ru-RU"/>
        </w:rPr>
      </w:pPr>
      <w:r w:rsidRPr="00F20126">
        <w:rPr>
          <w:rFonts w:ascii="Times New Roman" w:eastAsia="Times New Roman" w:hAnsi="Times New Roman" w:cs="Times New Roman"/>
          <w:b/>
          <w:sz w:val="24"/>
          <w:szCs w:val="24"/>
          <w:lang w:eastAsia="ru-RU"/>
        </w:rPr>
        <w:t>1</w:t>
      </w:r>
      <w:r w:rsidR="00522E0C" w:rsidRPr="00F20126">
        <w:rPr>
          <w:rFonts w:ascii="Times New Roman" w:eastAsia="Times New Roman" w:hAnsi="Times New Roman" w:cs="Times New Roman"/>
          <w:b/>
          <w:sz w:val="24"/>
          <w:szCs w:val="24"/>
          <w:lang w:eastAsia="ru-RU"/>
        </w:rPr>
        <w:t>3</w:t>
      </w:r>
      <w:r w:rsidRPr="00F20126">
        <w:rPr>
          <w:rFonts w:ascii="Times New Roman" w:eastAsia="Times New Roman" w:hAnsi="Times New Roman" w:cs="Times New Roman"/>
          <w:b/>
          <w:sz w:val="24"/>
          <w:szCs w:val="24"/>
          <w:lang w:eastAsia="ru-RU"/>
        </w:rPr>
        <w:t xml:space="preserve">. </w:t>
      </w:r>
      <w:r w:rsidRPr="00F20126">
        <w:rPr>
          <w:rFonts w:ascii="Times New Roman" w:eastAsia="Times New Roman" w:hAnsi="Times New Roman" w:cs="Times New Roman"/>
          <w:b/>
          <w:bCs/>
          <w:sz w:val="24"/>
          <w:szCs w:val="24"/>
          <w:lang w:eastAsia="ru-RU"/>
        </w:rPr>
        <w:t>Внесення змін до Договору</w:t>
      </w:r>
    </w:p>
    <w:p w14:paraId="01D11817" w14:textId="77777777" w:rsidR="009C14B7" w:rsidRPr="00F20126" w:rsidRDefault="00A47C79" w:rsidP="002A376E">
      <w:pPr>
        <w:pStyle w:val="a4"/>
        <w:numPr>
          <w:ilvl w:val="1"/>
          <w:numId w:val="14"/>
        </w:numPr>
        <w:tabs>
          <w:tab w:val="left" w:pos="1134"/>
          <w:tab w:val="left" w:pos="1276"/>
        </w:tabs>
        <w:ind w:left="0" w:firstLine="567"/>
        <w:jc w:val="both"/>
        <w:rPr>
          <w:lang w:val="uk-UA"/>
        </w:rPr>
      </w:pPr>
      <w:r w:rsidRPr="00F20126">
        <w:rPr>
          <w:lang w:val="uk-UA"/>
        </w:rPr>
        <w:t>Зміни до Договору вносяться за взаємною згодою Сторін та оформляються додатковою угодою до Договору.</w:t>
      </w:r>
    </w:p>
    <w:p w14:paraId="1A77DD93" w14:textId="79DC4BDA" w:rsidR="009C14B7" w:rsidRPr="00F20126" w:rsidRDefault="00A47C79" w:rsidP="002A376E">
      <w:pPr>
        <w:pStyle w:val="a4"/>
        <w:numPr>
          <w:ilvl w:val="1"/>
          <w:numId w:val="14"/>
        </w:numPr>
        <w:tabs>
          <w:tab w:val="left" w:pos="1134"/>
          <w:tab w:val="left" w:pos="1276"/>
        </w:tabs>
        <w:ind w:left="0" w:firstLine="567"/>
        <w:jc w:val="both"/>
        <w:rPr>
          <w:lang w:val="uk-UA"/>
        </w:rPr>
      </w:pPr>
      <w:r w:rsidRPr="00F20126">
        <w:rPr>
          <w:lang w:val="uk-UA"/>
        </w:rPr>
        <w:t>Істотні умови Договору не можуть змінюватися після його підписання до виконання зобов</w:t>
      </w:r>
      <w:r w:rsidR="00034420">
        <w:rPr>
          <w:lang w:val="uk-UA"/>
        </w:rPr>
        <w:t>’</w:t>
      </w:r>
      <w:r w:rsidRPr="00F20126">
        <w:rPr>
          <w:lang w:val="uk-UA"/>
        </w:rPr>
        <w:t xml:space="preserve">язань Сторонами в повному обсязі, крім випадків, визначених </w:t>
      </w:r>
      <w:r w:rsidR="001A2ED4" w:rsidRPr="00F20126">
        <w:rPr>
          <w:lang w:val="uk-UA"/>
        </w:rPr>
        <w:t>чинним законодавством України</w:t>
      </w:r>
      <w:r w:rsidRPr="00F20126">
        <w:rPr>
          <w:lang w:val="uk-UA"/>
        </w:rPr>
        <w:t>.</w:t>
      </w:r>
    </w:p>
    <w:p w14:paraId="53D94754" w14:textId="77777777" w:rsidR="009C14B7" w:rsidRPr="00F20126" w:rsidRDefault="00A47C79" w:rsidP="002A376E">
      <w:pPr>
        <w:pStyle w:val="a4"/>
        <w:numPr>
          <w:ilvl w:val="1"/>
          <w:numId w:val="14"/>
        </w:numPr>
        <w:tabs>
          <w:tab w:val="left" w:pos="1134"/>
          <w:tab w:val="left" w:pos="1276"/>
        </w:tabs>
        <w:ind w:left="0" w:firstLine="567"/>
        <w:jc w:val="both"/>
        <w:rPr>
          <w:lang w:val="uk-UA"/>
        </w:rPr>
      </w:pPr>
      <w:r w:rsidRPr="00F20126">
        <w:rPr>
          <w:lang w:val="uk-UA"/>
        </w:rPr>
        <w:t>У випадках, не передбачених Договором, Сторони керуються чинним законодавством України.</w:t>
      </w:r>
    </w:p>
    <w:p w14:paraId="68B0C903" w14:textId="6ECCB8D1" w:rsidR="00A47C79" w:rsidRPr="00F20126" w:rsidRDefault="00A47C79" w:rsidP="002A376E">
      <w:pPr>
        <w:pStyle w:val="a4"/>
        <w:numPr>
          <w:ilvl w:val="1"/>
          <w:numId w:val="14"/>
        </w:numPr>
        <w:tabs>
          <w:tab w:val="left" w:pos="1134"/>
          <w:tab w:val="left" w:pos="1276"/>
        </w:tabs>
        <w:ind w:left="0" w:firstLine="567"/>
        <w:jc w:val="both"/>
        <w:rPr>
          <w:lang w:val="uk-UA"/>
        </w:rPr>
      </w:pPr>
      <w:r w:rsidRPr="00F20126">
        <w:rPr>
          <w:lang w:val="uk-UA"/>
        </w:rPr>
        <w:t>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w:t>
      </w:r>
      <w:r w:rsidR="00034420">
        <w:rPr>
          <w:lang w:val="uk-UA"/>
        </w:rPr>
        <w:t>’</w:t>
      </w:r>
      <w:r w:rsidRPr="00F20126">
        <w:rPr>
          <w:lang w:val="uk-UA"/>
        </w:rPr>
        <w:t>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w:t>
      </w:r>
      <w:r w:rsidR="00034420">
        <w:rPr>
          <w:lang w:val="uk-UA"/>
        </w:rPr>
        <w:t>’</w:t>
      </w:r>
      <w:r w:rsidRPr="00F20126">
        <w:rPr>
          <w:lang w:val="uk-UA"/>
        </w:rPr>
        <w:t>язку одержувача.</w:t>
      </w:r>
    </w:p>
    <w:p w14:paraId="611C7704" w14:textId="6B08EADB" w:rsidR="00A47C79" w:rsidRPr="00F20126" w:rsidRDefault="00A47C79" w:rsidP="00B63D83">
      <w:pPr>
        <w:pStyle w:val="a4"/>
        <w:numPr>
          <w:ilvl w:val="0"/>
          <w:numId w:val="14"/>
        </w:numPr>
        <w:tabs>
          <w:tab w:val="left" w:pos="851"/>
          <w:tab w:val="left" w:pos="1134"/>
          <w:tab w:val="left" w:pos="1276"/>
        </w:tabs>
        <w:spacing w:before="60" w:after="60"/>
        <w:ind w:left="0" w:firstLine="567"/>
        <w:contextualSpacing w:val="0"/>
        <w:jc w:val="center"/>
        <w:rPr>
          <w:b/>
          <w:lang w:val="uk-UA"/>
        </w:rPr>
      </w:pPr>
      <w:r w:rsidRPr="00F20126">
        <w:rPr>
          <w:b/>
          <w:lang w:val="uk-UA"/>
        </w:rPr>
        <w:t>Інші умови</w:t>
      </w:r>
    </w:p>
    <w:p w14:paraId="1C0EC91E" w14:textId="770BFB41" w:rsidR="00A47C79" w:rsidRPr="00F20126" w:rsidRDefault="00A47C79" w:rsidP="002A376E">
      <w:pPr>
        <w:pStyle w:val="a4"/>
        <w:numPr>
          <w:ilvl w:val="1"/>
          <w:numId w:val="14"/>
        </w:numPr>
        <w:tabs>
          <w:tab w:val="left" w:pos="1134"/>
          <w:tab w:val="left" w:pos="1276"/>
        </w:tabs>
        <w:ind w:left="0" w:firstLine="567"/>
        <w:jc w:val="both"/>
        <w:rPr>
          <w:lang w:val="uk-UA"/>
        </w:rPr>
      </w:pPr>
      <w:r w:rsidRPr="00F20126">
        <w:rPr>
          <w:lang w:val="uk-UA"/>
        </w:rPr>
        <w:t>Представники Сторін, уповноваженні на уклад</w:t>
      </w:r>
      <w:r w:rsidR="00712F28">
        <w:rPr>
          <w:lang w:val="uk-UA"/>
        </w:rPr>
        <w:t>е</w:t>
      </w:r>
      <w:r w:rsidRPr="00F20126">
        <w:rPr>
          <w:lang w:val="uk-UA"/>
        </w:rPr>
        <w:t>ння Договору, погодились, що їх персональні дані, які стали відомі Сторонам в зв</w:t>
      </w:r>
      <w:r w:rsidR="00034420">
        <w:rPr>
          <w:lang w:val="uk-UA"/>
        </w:rPr>
        <w:t>’</w:t>
      </w:r>
      <w:r w:rsidRPr="00F20126">
        <w:rPr>
          <w:lang w:val="uk-UA"/>
        </w:rPr>
        <w:t>язку з уклад</w:t>
      </w:r>
      <w:r w:rsidR="00712F28">
        <w:rPr>
          <w:lang w:val="uk-UA"/>
        </w:rPr>
        <w:t>е</w:t>
      </w:r>
      <w:r w:rsidRPr="00F20126">
        <w:rPr>
          <w:lang w:val="uk-UA"/>
        </w:rPr>
        <w:t>нням Договору, включаються до баз персональних даних Сторін.</w:t>
      </w:r>
    </w:p>
    <w:p w14:paraId="7E46569E" w14:textId="0AB8132A" w:rsidR="00A47C79" w:rsidRPr="00F20126" w:rsidRDefault="00A47C79" w:rsidP="002A376E">
      <w:pPr>
        <w:pStyle w:val="a4"/>
        <w:numPr>
          <w:ilvl w:val="1"/>
          <w:numId w:val="14"/>
        </w:numPr>
        <w:tabs>
          <w:tab w:val="left" w:pos="1134"/>
          <w:tab w:val="left" w:pos="1276"/>
        </w:tabs>
        <w:ind w:left="0" w:firstLine="567"/>
        <w:jc w:val="both"/>
        <w:rPr>
          <w:lang w:val="uk-UA"/>
        </w:rPr>
      </w:pPr>
      <w:r w:rsidRPr="00F20126">
        <w:rPr>
          <w:lang w:val="uk-UA"/>
        </w:rPr>
        <w:t>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6B75D99E" w14:textId="20F50BB0" w:rsidR="00A47C79" w:rsidRPr="00F20126" w:rsidRDefault="00A47C79" w:rsidP="002A376E">
      <w:pPr>
        <w:pStyle w:val="a4"/>
        <w:numPr>
          <w:ilvl w:val="1"/>
          <w:numId w:val="14"/>
        </w:numPr>
        <w:tabs>
          <w:tab w:val="left" w:pos="1134"/>
          <w:tab w:val="left" w:pos="1276"/>
        </w:tabs>
        <w:ind w:left="0" w:firstLine="567"/>
        <w:jc w:val="both"/>
        <w:rPr>
          <w:lang w:val="uk-UA"/>
        </w:rPr>
      </w:pPr>
      <w:r w:rsidRPr="00F20126">
        <w:rPr>
          <w:lang w:val="uk-UA"/>
        </w:rPr>
        <w:t xml:space="preserve">При зміні місцезнаходження або банківських реквізитів Сторони </w:t>
      </w:r>
      <w:r w:rsidR="004B7D94">
        <w:rPr>
          <w:lang w:val="uk-UA"/>
        </w:rPr>
        <w:t>зобов’язуються повідомляти</w:t>
      </w:r>
      <w:r w:rsidRPr="00F20126">
        <w:rPr>
          <w:lang w:val="uk-UA"/>
        </w:rPr>
        <w:t xml:space="preserve"> одна одну письмово протягом 3</w:t>
      </w:r>
      <w:r w:rsidR="004B7D94">
        <w:rPr>
          <w:lang w:val="uk-UA"/>
        </w:rPr>
        <w:t xml:space="preserve"> (трьох)</w:t>
      </w:r>
      <w:r w:rsidRPr="00F20126">
        <w:rPr>
          <w:lang w:val="uk-UA"/>
        </w:rPr>
        <w:t xml:space="preserve"> днів з моменту їх зміни.</w:t>
      </w:r>
    </w:p>
    <w:p w14:paraId="232A63BB" w14:textId="67C98488" w:rsidR="00A47C79" w:rsidRPr="00F20126" w:rsidRDefault="00A47C79" w:rsidP="002A376E">
      <w:pPr>
        <w:pStyle w:val="a4"/>
        <w:numPr>
          <w:ilvl w:val="1"/>
          <w:numId w:val="14"/>
        </w:numPr>
        <w:tabs>
          <w:tab w:val="left" w:pos="1134"/>
          <w:tab w:val="left" w:pos="1276"/>
        </w:tabs>
        <w:ind w:left="0" w:firstLine="567"/>
        <w:jc w:val="both"/>
        <w:rPr>
          <w:lang w:val="uk-UA"/>
        </w:rPr>
      </w:pPr>
      <w:r w:rsidRPr="00F20126">
        <w:rPr>
          <w:lang w:val="uk-UA"/>
        </w:rPr>
        <w:t>Жодна із Сторін не має права передавати свої права та обов</w:t>
      </w:r>
      <w:r w:rsidR="00034420">
        <w:rPr>
          <w:lang w:val="uk-UA"/>
        </w:rPr>
        <w:t>’</w:t>
      </w:r>
      <w:r w:rsidRPr="00F20126">
        <w:rPr>
          <w:lang w:val="uk-UA"/>
        </w:rPr>
        <w:t>язки за Договором третім особам</w:t>
      </w:r>
      <w:r w:rsidR="00EA7755" w:rsidRPr="00F20126">
        <w:rPr>
          <w:lang w:val="uk-UA"/>
        </w:rPr>
        <w:t xml:space="preserve"> без письмової згоди на те іншої Сторони</w:t>
      </w:r>
      <w:r w:rsidRPr="00F20126">
        <w:rPr>
          <w:lang w:val="uk-UA"/>
        </w:rPr>
        <w:t>.</w:t>
      </w:r>
    </w:p>
    <w:p w14:paraId="2C40D4FA" w14:textId="26775FF7" w:rsidR="00A47C79" w:rsidRPr="00F20126" w:rsidRDefault="00A47C79" w:rsidP="002A376E">
      <w:pPr>
        <w:pStyle w:val="a4"/>
        <w:numPr>
          <w:ilvl w:val="1"/>
          <w:numId w:val="14"/>
        </w:numPr>
        <w:tabs>
          <w:tab w:val="left" w:pos="1134"/>
          <w:tab w:val="left" w:pos="1276"/>
        </w:tabs>
        <w:ind w:left="0" w:firstLine="567"/>
        <w:jc w:val="both"/>
        <w:rPr>
          <w:lang w:val="uk-UA"/>
        </w:rPr>
      </w:pPr>
      <w:r w:rsidRPr="00F20126">
        <w:rPr>
          <w:lang w:val="uk-UA"/>
        </w:rPr>
        <w:t>Сторони зобов</w:t>
      </w:r>
      <w:r w:rsidR="00034420">
        <w:rPr>
          <w:lang w:val="uk-UA"/>
        </w:rPr>
        <w:t>’</w:t>
      </w:r>
      <w:r w:rsidRPr="00F20126">
        <w:rPr>
          <w:lang w:val="uk-UA"/>
        </w:rPr>
        <w:t>язуються виконувати вимоги Податкового кодексу України щодо електронного адміністрування податку на додану вартість.</w:t>
      </w:r>
    </w:p>
    <w:p w14:paraId="4E373EB4" w14:textId="0704C2AC" w:rsidR="00A47C79" w:rsidRPr="00F20126" w:rsidRDefault="00A47C79" w:rsidP="002A376E">
      <w:pPr>
        <w:pStyle w:val="a4"/>
        <w:numPr>
          <w:ilvl w:val="1"/>
          <w:numId w:val="14"/>
        </w:numPr>
        <w:tabs>
          <w:tab w:val="left" w:pos="1134"/>
          <w:tab w:val="left" w:pos="1276"/>
        </w:tabs>
        <w:ind w:left="0" w:firstLine="567"/>
        <w:jc w:val="both"/>
        <w:rPr>
          <w:lang w:val="uk-UA"/>
        </w:rPr>
      </w:pPr>
      <w:r w:rsidRPr="00F20126">
        <w:rPr>
          <w:lang w:val="uk-UA"/>
        </w:rPr>
        <w:t>Виконавець є</w:t>
      </w:r>
      <w:r w:rsidR="00652419" w:rsidRPr="00F20126">
        <w:rPr>
          <w:lang w:val="uk-UA"/>
        </w:rPr>
        <w:t xml:space="preserve"> платником податку на прибуток на загальних підставах. </w:t>
      </w:r>
      <w:r w:rsidRPr="00F20126">
        <w:rPr>
          <w:lang w:val="uk-UA"/>
        </w:rPr>
        <w:t>Замовник є платником податку на прибуток на загальних підставах.</w:t>
      </w:r>
    </w:p>
    <w:p w14:paraId="386D6EF6" w14:textId="4DBB8303" w:rsidR="004273D3" w:rsidRPr="00F20126" w:rsidRDefault="00A47C79" w:rsidP="00B63D83">
      <w:pPr>
        <w:pStyle w:val="a4"/>
        <w:numPr>
          <w:ilvl w:val="0"/>
          <w:numId w:val="14"/>
        </w:numPr>
        <w:tabs>
          <w:tab w:val="left" w:pos="851"/>
          <w:tab w:val="left" w:pos="1134"/>
          <w:tab w:val="left" w:pos="1276"/>
        </w:tabs>
        <w:spacing w:before="60" w:after="60"/>
        <w:ind w:left="0" w:firstLine="567"/>
        <w:contextualSpacing w:val="0"/>
        <w:jc w:val="center"/>
        <w:rPr>
          <w:b/>
          <w:lang w:val="uk-UA"/>
        </w:rPr>
      </w:pPr>
      <w:r w:rsidRPr="00F20126">
        <w:rPr>
          <w:b/>
          <w:lang w:val="uk-UA"/>
        </w:rPr>
        <w:t>Додатки до Договору</w:t>
      </w:r>
    </w:p>
    <w:p w14:paraId="53826559" w14:textId="1372B1B2" w:rsidR="004B50C9" w:rsidRDefault="004273D3" w:rsidP="002A376E">
      <w:pPr>
        <w:pStyle w:val="a4"/>
        <w:numPr>
          <w:ilvl w:val="1"/>
          <w:numId w:val="14"/>
        </w:numPr>
        <w:tabs>
          <w:tab w:val="left" w:pos="1134"/>
          <w:tab w:val="left" w:pos="1276"/>
        </w:tabs>
        <w:ind w:left="0" w:firstLine="567"/>
        <w:jc w:val="both"/>
        <w:rPr>
          <w:lang w:val="uk-UA"/>
        </w:rPr>
      </w:pPr>
      <w:r w:rsidRPr="00F20126">
        <w:rPr>
          <w:lang w:val="uk-UA"/>
        </w:rPr>
        <w:t>Невід</w:t>
      </w:r>
      <w:r w:rsidR="00034420">
        <w:rPr>
          <w:lang w:val="uk-UA"/>
        </w:rPr>
        <w:t>’</w:t>
      </w:r>
      <w:r w:rsidRPr="00F20126">
        <w:rPr>
          <w:lang w:val="uk-UA"/>
        </w:rPr>
        <w:t>ємною частиною цього Договору є</w:t>
      </w:r>
      <w:r w:rsidR="004B50C9">
        <w:rPr>
          <w:lang w:val="uk-UA"/>
        </w:rPr>
        <w:t>:</w:t>
      </w:r>
    </w:p>
    <w:p w14:paraId="6A19EC8D" w14:textId="0031AF9E" w:rsidR="004273D3" w:rsidRDefault="004273D3" w:rsidP="004B50C9">
      <w:pPr>
        <w:pStyle w:val="a4"/>
        <w:numPr>
          <w:ilvl w:val="2"/>
          <w:numId w:val="14"/>
        </w:numPr>
        <w:tabs>
          <w:tab w:val="left" w:pos="1134"/>
          <w:tab w:val="left" w:pos="1276"/>
        </w:tabs>
        <w:ind w:left="0" w:firstLine="567"/>
        <w:jc w:val="both"/>
        <w:rPr>
          <w:lang w:val="uk-UA"/>
        </w:rPr>
      </w:pPr>
      <w:r w:rsidRPr="00F20126">
        <w:rPr>
          <w:lang w:val="uk-UA"/>
        </w:rPr>
        <w:t>Додаток 1</w:t>
      </w:r>
      <w:r w:rsidR="00C852DC" w:rsidRPr="00F20126">
        <w:rPr>
          <w:lang w:val="uk-UA"/>
        </w:rPr>
        <w:t xml:space="preserve"> </w:t>
      </w:r>
      <w:r w:rsidRPr="00F20126">
        <w:rPr>
          <w:lang w:val="uk-UA"/>
        </w:rPr>
        <w:t>–</w:t>
      </w:r>
      <w:r w:rsidR="00C852DC" w:rsidRPr="00F20126">
        <w:rPr>
          <w:lang w:val="uk-UA"/>
        </w:rPr>
        <w:t xml:space="preserve"> </w:t>
      </w:r>
      <w:r w:rsidRPr="00F20126">
        <w:rPr>
          <w:lang w:val="uk-UA"/>
        </w:rPr>
        <w:t>Технічні вимоги</w:t>
      </w:r>
      <w:r w:rsidR="00644BF4" w:rsidRPr="00F20126">
        <w:rPr>
          <w:lang w:val="uk-UA"/>
        </w:rPr>
        <w:t>.</w:t>
      </w:r>
    </w:p>
    <w:p w14:paraId="0D2AF779" w14:textId="2E73091D" w:rsidR="004B50C9" w:rsidRPr="00F20126" w:rsidRDefault="004B50C9" w:rsidP="004B50C9">
      <w:pPr>
        <w:pStyle w:val="a4"/>
        <w:numPr>
          <w:ilvl w:val="2"/>
          <w:numId w:val="14"/>
        </w:numPr>
        <w:tabs>
          <w:tab w:val="left" w:pos="1134"/>
          <w:tab w:val="left" w:pos="1276"/>
        </w:tabs>
        <w:ind w:left="0" w:firstLine="567"/>
        <w:jc w:val="both"/>
        <w:rPr>
          <w:lang w:val="uk-UA"/>
        </w:rPr>
      </w:pPr>
      <w:r w:rsidRPr="00F20126">
        <w:rPr>
          <w:lang w:val="uk-UA"/>
        </w:rPr>
        <w:t xml:space="preserve">Додаток </w:t>
      </w:r>
      <w:r>
        <w:rPr>
          <w:lang w:val="uk-UA"/>
        </w:rPr>
        <w:t>2</w:t>
      </w:r>
      <w:r w:rsidRPr="00F20126">
        <w:rPr>
          <w:lang w:val="uk-UA"/>
        </w:rPr>
        <w:t xml:space="preserve"> – </w:t>
      </w:r>
      <w:r w:rsidRPr="004B50C9">
        <w:rPr>
          <w:lang w:val="uk-UA"/>
        </w:rPr>
        <w:t xml:space="preserve">Розрахунок вартості </w:t>
      </w:r>
      <w:r>
        <w:rPr>
          <w:lang w:val="uk-UA"/>
        </w:rPr>
        <w:t>п</w:t>
      </w:r>
      <w:r w:rsidRPr="004B50C9">
        <w:rPr>
          <w:lang w:val="uk-UA"/>
        </w:rPr>
        <w:t>ослуг.</w:t>
      </w:r>
    </w:p>
    <w:p w14:paraId="7F94DDDF" w14:textId="33C84CBC" w:rsidR="004273D3" w:rsidRPr="00F20126" w:rsidRDefault="004273D3" w:rsidP="002A376E">
      <w:pPr>
        <w:pStyle w:val="a4"/>
        <w:numPr>
          <w:ilvl w:val="1"/>
          <w:numId w:val="14"/>
        </w:numPr>
        <w:tabs>
          <w:tab w:val="left" w:pos="1134"/>
          <w:tab w:val="left" w:pos="1276"/>
        </w:tabs>
        <w:ind w:left="0" w:firstLine="567"/>
        <w:jc w:val="both"/>
        <w:rPr>
          <w:lang w:val="uk-UA"/>
        </w:rPr>
      </w:pPr>
      <w:r w:rsidRPr="00F20126">
        <w:rPr>
          <w:lang w:val="uk-UA"/>
        </w:rPr>
        <w:t>Додатки до Договору є його невід</w:t>
      </w:r>
      <w:r w:rsidR="00034420">
        <w:rPr>
          <w:lang w:val="uk-UA"/>
        </w:rPr>
        <w:t>’</w:t>
      </w:r>
      <w:r w:rsidRPr="00F20126">
        <w:rPr>
          <w:lang w:val="uk-UA"/>
        </w:rPr>
        <w:t>ємною частиною та являються обов</w:t>
      </w:r>
      <w:r w:rsidR="00034420">
        <w:rPr>
          <w:lang w:val="uk-UA"/>
        </w:rPr>
        <w:t>’</w:t>
      </w:r>
      <w:r w:rsidRPr="00F20126">
        <w:rPr>
          <w:lang w:val="uk-UA"/>
        </w:rPr>
        <w:t>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цього Договору.</w:t>
      </w:r>
    </w:p>
    <w:p w14:paraId="0D10AF7F" w14:textId="0C7B4002" w:rsidR="00A47C79" w:rsidRPr="00F20126" w:rsidRDefault="00A47C79" w:rsidP="00B63D83">
      <w:pPr>
        <w:tabs>
          <w:tab w:val="left" w:pos="851"/>
          <w:tab w:val="left" w:pos="1134"/>
        </w:tabs>
        <w:spacing w:before="60" w:after="60" w:line="240" w:lineRule="auto"/>
        <w:ind w:firstLine="567"/>
        <w:jc w:val="center"/>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1</w:t>
      </w:r>
      <w:r w:rsidR="002A376E" w:rsidRPr="00F20126">
        <w:rPr>
          <w:rFonts w:ascii="Times New Roman" w:eastAsia="Times New Roman" w:hAnsi="Times New Roman" w:cs="Times New Roman"/>
          <w:b/>
          <w:sz w:val="24"/>
          <w:szCs w:val="24"/>
          <w:lang w:eastAsia="ru-RU"/>
        </w:rPr>
        <w:t>6</w:t>
      </w:r>
      <w:r w:rsidRPr="00F20126">
        <w:rPr>
          <w:rFonts w:ascii="Times New Roman" w:eastAsia="Times New Roman" w:hAnsi="Times New Roman" w:cs="Times New Roman"/>
          <w:b/>
          <w:sz w:val="24"/>
          <w:szCs w:val="24"/>
          <w:lang w:eastAsia="ru-RU"/>
        </w:rPr>
        <w:t>. Реквізити Сторін</w:t>
      </w:r>
    </w:p>
    <w:tbl>
      <w:tblPr>
        <w:tblW w:w="9781" w:type="dxa"/>
        <w:tblLayout w:type="fixed"/>
        <w:tblLook w:val="01E0" w:firstRow="1" w:lastRow="1" w:firstColumn="1" w:lastColumn="1" w:noHBand="0" w:noVBand="0"/>
      </w:tblPr>
      <w:tblGrid>
        <w:gridCol w:w="4820"/>
        <w:gridCol w:w="4961"/>
      </w:tblGrid>
      <w:tr w:rsidR="003D3E57" w:rsidRPr="00C275CD" w14:paraId="674726D5" w14:textId="77777777" w:rsidTr="00B63D83">
        <w:trPr>
          <w:trHeight w:val="171"/>
        </w:trPr>
        <w:tc>
          <w:tcPr>
            <w:tcW w:w="4820" w:type="dxa"/>
          </w:tcPr>
          <w:p w14:paraId="54295BCD" w14:textId="77777777" w:rsidR="003D3E57" w:rsidRPr="00C275CD" w:rsidRDefault="003D3E57" w:rsidP="00783856">
            <w:pPr>
              <w:spacing w:after="0" w:line="240" w:lineRule="auto"/>
              <w:jc w:val="center"/>
              <w:rPr>
                <w:rFonts w:ascii="Times New Roman" w:eastAsia="Times New Roman" w:hAnsi="Times New Roman" w:cs="Times New Roman"/>
                <w:b/>
                <w:sz w:val="24"/>
                <w:szCs w:val="24"/>
                <w:lang w:eastAsia="ru-RU"/>
              </w:rPr>
            </w:pPr>
            <w:r w:rsidRPr="00C275CD">
              <w:rPr>
                <w:rFonts w:ascii="Times New Roman" w:eastAsia="Times New Roman" w:hAnsi="Times New Roman" w:cs="Times New Roman"/>
                <w:b/>
                <w:sz w:val="24"/>
                <w:szCs w:val="24"/>
                <w:lang w:eastAsia="ru-RU"/>
              </w:rPr>
              <w:t>ВИКОНАВЕЦЬ</w:t>
            </w:r>
          </w:p>
          <w:p w14:paraId="51B397F2" w14:textId="08949253" w:rsidR="003D3E57" w:rsidRPr="00C275CD" w:rsidRDefault="003D3E57" w:rsidP="00783856">
            <w:pPr>
              <w:spacing w:after="0" w:line="240" w:lineRule="auto"/>
              <w:jc w:val="center"/>
              <w:rPr>
                <w:rFonts w:ascii="Times New Roman" w:eastAsia="Calibri" w:hAnsi="Times New Roman" w:cs="Times New Roman"/>
                <w:b/>
                <w:sz w:val="24"/>
                <w:szCs w:val="24"/>
              </w:rPr>
            </w:pPr>
          </w:p>
          <w:p w14:paraId="46BE1ECB" w14:textId="5E49727B" w:rsidR="00B63D83" w:rsidRPr="00C275CD" w:rsidRDefault="00B63D83" w:rsidP="00783856">
            <w:pPr>
              <w:spacing w:after="0" w:line="240" w:lineRule="auto"/>
              <w:jc w:val="center"/>
              <w:rPr>
                <w:rFonts w:ascii="Times New Roman" w:eastAsia="Calibri" w:hAnsi="Times New Roman" w:cs="Times New Roman"/>
                <w:b/>
                <w:sz w:val="24"/>
                <w:szCs w:val="24"/>
              </w:rPr>
            </w:pPr>
          </w:p>
          <w:p w14:paraId="42B9B37F" w14:textId="10821777" w:rsidR="00860DCA" w:rsidRDefault="00860DCA" w:rsidP="00783856">
            <w:pPr>
              <w:spacing w:after="0" w:line="240" w:lineRule="auto"/>
              <w:jc w:val="center"/>
              <w:rPr>
                <w:rFonts w:ascii="Times New Roman" w:eastAsia="Calibri" w:hAnsi="Times New Roman" w:cs="Times New Roman"/>
                <w:b/>
                <w:sz w:val="24"/>
                <w:szCs w:val="24"/>
              </w:rPr>
            </w:pPr>
          </w:p>
          <w:p w14:paraId="69CAF862" w14:textId="77777777" w:rsidR="00550DE0" w:rsidRPr="00C275CD" w:rsidRDefault="00550DE0" w:rsidP="00783856">
            <w:pPr>
              <w:spacing w:after="0" w:line="240" w:lineRule="auto"/>
              <w:jc w:val="center"/>
              <w:rPr>
                <w:rFonts w:ascii="Times New Roman" w:eastAsia="Calibri" w:hAnsi="Times New Roman" w:cs="Times New Roman"/>
                <w:b/>
                <w:sz w:val="24"/>
                <w:szCs w:val="24"/>
              </w:rPr>
            </w:pPr>
          </w:p>
          <w:p w14:paraId="70273F74" w14:textId="50B3874B" w:rsidR="003D3E57" w:rsidRPr="00C275CD" w:rsidRDefault="00ED6ADE" w:rsidP="00ED6ADE">
            <w:pPr>
              <w:spacing w:after="0" w:line="240" w:lineRule="auto"/>
              <w:rPr>
                <w:rFonts w:ascii="Times New Roman" w:eastAsia="Calibri" w:hAnsi="Times New Roman" w:cs="Times New Roman"/>
                <w:b/>
                <w:sz w:val="24"/>
                <w:szCs w:val="24"/>
              </w:rPr>
            </w:pPr>
            <w:r w:rsidRPr="00C275CD">
              <w:rPr>
                <w:rFonts w:ascii="Times New Roman" w:eastAsia="Arial" w:hAnsi="Times New Roman" w:cs="Times New Roman"/>
                <w:b/>
                <w:bCs/>
                <w:iCs/>
                <w:sz w:val="24"/>
                <w:szCs w:val="24"/>
                <w:shd w:val="clear" w:color="auto" w:fill="FFFFFF"/>
              </w:rPr>
              <w:t>_________________ /</w:t>
            </w:r>
            <w:r w:rsidR="00BA3A4F" w:rsidRPr="00C275CD">
              <w:rPr>
                <w:rFonts w:ascii="Times New Roman" w:eastAsia="Arial" w:hAnsi="Times New Roman" w:cs="Times New Roman"/>
                <w:b/>
                <w:bCs/>
                <w:iCs/>
                <w:sz w:val="24"/>
                <w:szCs w:val="24"/>
                <w:shd w:val="clear" w:color="auto" w:fill="FFFFFF"/>
              </w:rPr>
              <w:t>___________________</w:t>
            </w:r>
            <w:r w:rsidR="003D3E57" w:rsidRPr="00C275CD">
              <w:rPr>
                <w:rFonts w:ascii="Times New Roman" w:eastAsia="Calibri" w:hAnsi="Times New Roman" w:cs="Times New Roman"/>
                <w:b/>
                <w:sz w:val="24"/>
                <w:szCs w:val="24"/>
              </w:rPr>
              <w:t>/</w:t>
            </w:r>
          </w:p>
          <w:p w14:paraId="2CBA3682" w14:textId="77777777" w:rsidR="003D3E57" w:rsidRPr="00C275CD" w:rsidRDefault="003D3E57" w:rsidP="00783856">
            <w:pPr>
              <w:spacing w:after="0" w:line="240" w:lineRule="auto"/>
              <w:jc w:val="both"/>
              <w:rPr>
                <w:rFonts w:ascii="Times New Roman" w:eastAsia="Times New Roman" w:hAnsi="Times New Roman" w:cs="Times New Roman"/>
                <w:sz w:val="24"/>
                <w:szCs w:val="24"/>
                <w:lang w:eastAsia="ru-RU"/>
              </w:rPr>
            </w:pPr>
            <w:r w:rsidRPr="00C275CD">
              <w:rPr>
                <w:rFonts w:ascii="Times New Roman" w:eastAsia="Calibri" w:hAnsi="Times New Roman" w:cs="Times New Roman"/>
                <w:b/>
                <w:sz w:val="24"/>
                <w:szCs w:val="24"/>
              </w:rPr>
              <w:t>м. п.</w:t>
            </w:r>
          </w:p>
        </w:tc>
        <w:tc>
          <w:tcPr>
            <w:tcW w:w="4961" w:type="dxa"/>
          </w:tcPr>
          <w:p w14:paraId="7EC9EC52" w14:textId="77777777" w:rsidR="003D3E57" w:rsidRPr="00C275CD" w:rsidRDefault="003D3E57" w:rsidP="00783856">
            <w:pPr>
              <w:spacing w:after="0" w:line="240" w:lineRule="auto"/>
              <w:jc w:val="center"/>
              <w:rPr>
                <w:rFonts w:ascii="Times New Roman" w:eastAsia="Times New Roman" w:hAnsi="Times New Roman" w:cs="Times New Roman"/>
                <w:b/>
                <w:sz w:val="24"/>
                <w:szCs w:val="24"/>
                <w:lang w:eastAsia="ru-RU"/>
              </w:rPr>
            </w:pPr>
            <w:r w:rsidRPr="00C275CD">
              <w:rPr>
                <w:rFonts w:ascii="Times New Roman" w:eastAsia="Times New Roman" w:hAnsi="Times New Roman" w:cs="Times New Roman"/>
                <w:b/>
                <w:sz w:val="24"/>
                <w:szCs w:val="24"/>
                <w:lang w:eastAsia="ru-RU"/>
              </w:rPr>
              <w:t>ЗАМОВНИК</w:t>
            </w:r>
          </w:p>
          <w:p w14:paraId="64C5B80F" w14:textId="77777777" w:rsidR="003D3E57" w:rsidRPr="00C275CD" w:rsidRDefault="003D3E57" w:rsidP="00E2038D">
            <w:pPr>
              <w:spacing w:after="0" w:line="240" w:lineRule="auto"/>
              <w:jc w:val="center"/>
              <w:rPr>
                <w:rFonts w:ascii="Times New Roman" w:eastAsia="Times New Roman" w:hAnsi="Times New Roman" w:cs="Times New Roman"/>
                <w:b/>
                <w:sz w:val="24"/>
                <w:szCs w:val="24"/>
                <w:lang w:eastAsia="ru-RU"/>
              </w:rPr>
            </w:pPr>
            <w:r w:rsidRPr="00C275CD">
              <w:rPr>
                <w:rFonts w:ascii="Times New Roman" w:eastAsia="Times New Roman" w:hAnsi="Times New Roman" w:cs="Times New Roman"/>
                <w:b/>
                <w:sz w:val="24"/>
                <w:szCs w:val="24"/>
                <w:lang w:eastAsia="ru-RU"/>
              </w:rPr>
              <w:t>Комунальне підприємство «Головний</w:t>
            </w:r>
          </w:p>
          <w:p w14:paraId="103310B0" w14:textId="77777777" w:rsidR="003D3E57" w:rsidRPr="00C275CD" w:rsidRDefault="003D3E57" w:rsidP="00E2038D">
            <w:pPr>
              <w:spacing w:after="0" w:line="240" w:lineRule="auto"/>
              <w:jc w:val="center"/>
              <w:rPr>
                <w:rFonts w:ascii="Times New Roman" w:eastAsia="Times New Roman" w:hAnsi="Times New Roman" w:cs="Times New Roman"/>
                <w:b/>
                <w:sz w:val="24"/>
                <w:szCs w:val="24"/>
                <w:lang w:eastAsia="ru-RU"/>
              </w:rPr>
            </w:pPr>
            <w:r w:rsidRPr="00C275CD">
              <w:rPr>
                <w:rFonts w:ascii="Times New Roman" w:eastAsia="Times New Roman" w:hAnsi="Times New Roman" w:cs="Times New Roman"/>
                <w:b/>
                <w:sz w:val="24"/>
                <w:szCs w:val="24"/>
                <w:lang w:eastAsia="ru-RU"/>
              </w:rPr>
              <w:t>інформаційно-обчислювальний центр»</w:t>
            </w:r>
          </w:p>
          <w:p w14:paraId="59572E5A" w14:textId="49DDDE40" w:rsidR="00860DCA" w:rsidRDefault="00860DCA" w:rsidP="00783856">
            <w:pPr>
              <w:spacing w:after="0" w:line="240" w:lineRule="auto"/>
              <w:jc w:val="both"/>
              <w:rPr>
                <w:rFonts w:ascii="Times New Roman" w:eastAsia="Times New Roman" w:hAnsi="Times New Roman" w:cs="Times New Roman"/>
                <w:b/>
                <w:color w:val="000000"/>
                <w:sz w:val="24"/>
                <w:szCs w:val="24"/>
                <w:lang w:eastAsia="ru-RU"/>
              </w:rPr>
            </w:pPr>
          </w:p>
          <w:p w14:paraId="5FA414B1" w14:textId="77777777" w:rsidR="00550DE0" w:rsidRPr="00C275CD" w:rsidRDefault="00550DE0" w:rsidP="00783856">
            <w:pPr>
              <w:spacing w:after="0" w:line="240" w:lineRule="auto"/>
              <w:jc w:val="both"/>
              <w:rPr>
                <w:rFonts w:ascii="Times New Roman" w:eastAsia="Times New Roman" w:hAnsi="Times New Roman" w:cs="Times New Roman"/>
                <w:b/>
                <w:color w:val="000000"/>
                <w:sz w:val="24"/>
                <w:szCs w:val="24"/>
                <w:lang w:eastAsia="ru-RU"/>
              </w:rPr>
            </w:pPr>
          </w:p>
          <w:p w14:paraId="6087576C" w14:textId="6BEF6088" w:rsidR="003D3E57" w:rsidRPr="00C275CD" w:rsidRDefault="003D3E57" w:rsidP="00783856">
            <w:pPr>
              <w:spacing w:after="0" w:line="240" w:lineRule="auto"/>
              <w:jc w:val="both"/>
              <w:rPr>
                <w:rFonts w:ascii="Times New Roman" w:eastAsia="Times New Roman" w:hAnsi="Times New Roman" w:cs="Times New Roman"/>
                <w:b/>
                <w:i/>
                <w:snapToGrid w:val="0"/>
                <w:sz w:val="24"/>
                <w:szCs w:val="24"/>
                <w:lang w:eastAsia="ru-RU"/>
              </w:rPr>
            </w:pPr>
            <w:r w:rsidRPr="00C275CD">
              <w:rPr>
                <w:rFonts w:ascii="Times New Roman" w:eastAsia="Times New Roman" w:hAnsi="Times New Roman" w:cs="Times New Roman"/>
                <w:b/>
                <w:color w:val="000000"/>
                <w:sz w:val="24"/>
                <w:szCs w:val="24"/>
                <w:lang w:eastAsia="ru-RU"/>
              </w:rPr>
              <w:t>________________</w:t>
            </w:r>
            <w:r w:rsidR="00BA3A4F" w:rsidRPr="00C275CD">
              <w:rPr>
                <w:rFonts w:ascii="Times New Roman" w:eastAsia="Times New Roman" w:hAnsi="Times New Roman" w:cs="Times New Roman"/>
                <w:b/>
                <w:color w:val="000000"/>
                <w:sz w:val="24"/>
                <w:szCs w:val="24"/>
                <w:lang w:eastAsia="ru-RU"/>
              </w:rPr>
              <w:t xml:space="preserve"> </w:t>
            </w:r>
            <w:r w:rsidR="00BA3A4F" w:rsidRPr="00C275CD">
              <w:rPr>
                <w:rFonts w:ascii="Times New Roman" w:eastAsia="Arial" w:hAnsi="Times New Roman" w:cs="Times New Roman"/>
                <w:b/>
                <w:bCs/>
                <w:iCs/>
                <w:sz w:val="24"/>
                <w:szCs w:val="24"/>
                <w:shd w:val="clear" w:color="auto" w:fill="FFFFFF"/>
              </w:rPr>
              <w:t>/___________________</w:t>
            </w:r>
            <w:r w:rsidR="00BA3A4F" w:rsidRPr="00C275CD">
              <w:rPr>
                <w:rFonts w:ascii="Times New Roman" w:eastAsia="Calibri" w:hAnsi="Times New Roman" w:cs="Times New Roman"/>
                <w:b/>
                <w:sz w:val="24"/>
                <w:szCs w:val="24"/>
              </w:rPr>
              <w:t>/</w:t>
            </w:r>
            <w:r w:rsidRPr="00C275CD">
              <w:rPr>
                <w:rFonts w:ascii="Times New Roman" w:eastAsia="Times New Roman" w:hAnsi="Times New Roman" w:cs="Times New Roman"/>
                <w:b/>
                <w:color w:val="000000"/>
                <w:sz w:val="24"/>
                <w:szCs w:val="24"/>
                <w:lang w:eastAsia="ru-RU"/>
              </w:rPr>
              <w:t xml:space="preserve"> </w:t>
            </w:r>
          </w:p>
          <w:p w14:paraId="4331C45E" w14:textId="77777777" w:rsidR="003D3E57" w:rsidRPr="00C275CD" w:rsidRDefault="003D3E57" w:rsidP="00783856">
            <w:pPr>
              <w:spacing w:after="0" w:line="240" w:lineRule="auto"/>
              <w:jc w:val="both"/>
              <w:rPr>
                <w:rFonts w:ascii="Times New Roman" w:eastAsia="Times New Roman" w:hAnsi="Times New Roman" w:cs="Times New Roman"/>
                <w:sz w:val="24"/>
                <w:szCs w:val="24"/>
                <w:lang w:eastAsia="ru-RU"/>
              </w:rPr>
            </w:pPr>
            <w:r w:rsidRPr="00C275CD">
              <w:rPr>
                <w:rFonts w:ascii="Times New Roman" w:eastAsia="Calibri" w:hAnsi="Times New Roman" w:cs="Times New Roman"/>
                <w:b/>
                <w:sz w:val="24"/>
                <w:szCs w:val="24"/>
              </w:rPr>
              <w:t>м. п.</w:t>
            </w:r>
          </w:p>
        </w:tc>
      </w:tr>
    </w:tbl>
    <w:p w14:paraId="1EC3B4B6" w14:textId="77777777" w:rsidR="005F50FA" w:rsidRDefault="005F50FA" w:rsidP="004C10A1">
      <w:pPr>
        <w:spacing w:after="0" w:line="240" w:lineRule="auto"/>
        <w:ind w:left="5670"/>
        <w:rPr>
          <w:rFonts w:ascii="Times New Roman" w:hAnsi="Times New Roman" w:cs="Times New Roman"/>
          <w:sz w:val="24"/>
          <w:szCs w:val="24"/>
        </w:rPr>
      </w:pPr>
    </w:p>
    <w:p w14:paraId="570043D4" w14:textId="77777777" w:rsidR="005F50FA" w:rsidRDefault="005F50FA">
      <w:pPr>
        <w:rPr>
          <w:rFonts w:ascii="Times New Roman" w:hAnsi="Times New Roman" w:cs="Times New Roman"/>
          <w:sz w:val="24"/>
          <w:szCs w:val="24"/>
        </w:rPr>
      </w:pPr>
      <w:r>
        <w:rPr>
          <w:rFonts w:ascii="Times New Roman" w:hAnsi="Times New Roman" w:cs="Times New Roman"/>
          <w:sz w:val="24"/>
          <w:szCs w:val="24"/>
        </w:rPr>
        <w:br w:type="page"/>
      </w:r>
    </w:p>
    <w:p w14:paraId="5F211B99" w14:textId="77777777" w:rsidR="00683770" w:rsidRDefault="003D3E57" w:rsidP="004C10A1">
      <w:pPr>
        <w:spacing w:after="0" w:line="240" w:lineRule="auto"/>
        <w:ind w:left="5670"/>
        <w:rPr>
          <w:rFonts w:ascii="Times New Roman" w:hAnsi="Times New Roman" w:cs="Times New Roman"/>
          <w:sz w:val="24"/>
          <w:szCs w:val="24"/>
        </w:rPr>
      </w:pPr>
      <w:r w:rsidRPr="00F20126">
        <w:rPr>
          <w:rFonts w:ascii="Times New Roman" w:hAnsi="Times New Roman" w:cs="Times New Roman"/>
          <w:sz w:val="24"/>
          <w:szCs w:val="24"/>
        </w:rPr>
        <w:lastRenderedPageBreak/>
        <w:t>Д</w:t>
      </w:r>
      <w:r w:rsidR="00A47C79" w:rsidRPr="00F20126">
        <w:rPr>
          <w:rFonts w:ascii="Times New Roman" w:hAnsi="Times New Roman" w:cs="Times New Roman"/>
          <w:sz w:val="24"/>
          <w:szCs w:val="24"/>
        </w:rPr>
        <w:t xml:space="preserve">одаток 1 </w:t>
      </w:r>
    </w:p>
    <w:p w14:paraId="228B81B2" w14:textId="3BBC77B9" w:rsidR="00A47C79" w:rsidRPr="00F20126" w:rsidRDefault="00A47C79" w:rsidP="004C10A1">
      <w:pPr>
        <w:spacing w:after="0" w:line="240" w:lineRule="auto"/>
        <w:ind w:left="5670"/>
        <w:rPr>
          <w:rFonts w:ascii="Times New Roman" w:hAnsi="Times New Roman" w:cs="Times New Roman"/>
          <w:sz w:val="24"/>
          <w:szCs w:val="24"/>
        </w:rPr>
      </w:pPr>
      <w:r w:rsidRPr="00F20126">
        <w:rPr>
          <w:rFonts w:ascii="Times New Roman" w:hAnsi="Times New Roman" w:cs="Times New Roman"/>
          <w:sz w:val="24"/>
          <w:szCs w:val="24"/>
        </w:rPr>
        <w:t>до Договору № ______________</w:t>
      </w:r>
    </w:p>
    <w:p w14:paraId="1F3ABE7C" w14:textId="76FF0BAE" w:rsidR="006279D2" w:rsidRPr="00F20126" w:rsidRDefault="00683770" w:rsidP="004C10A1">
      <w:pPr>
        <w:spacing w:after="0" w:line="240" w:lineRule="auto"/>
        <w:ind w:left="5670"/>
        <w:rPr>
          <w:rFonts w:ascii="Times New Roman" w:hAnsi="Times New Roman" w:cs="Times New Roman"/>
          <w:sz w:val="24"/>
          <w:szCs w:val="24"/>
        </w:rPr>
      </w:pPr>
      <w:r w:rsidRPr="00F20126">
        <w:rPr>
          <w:rFonts w:ascii="Times New Roman" w:hAnsi="Times New Roman" w:cs="Times New Roman"/>
          <w:sz w:val="24"/>
          <w:szCs w:val="24"/>
        </w:rPr>
        <w:t>від «___» _____________ 202</w:t>
      </w:r>
      <w:r>
        <w:rPr>
          <w:rFonts w:ascii="Times New Roman" w:hAnsi="Times New Roman" w:cs="Times New Roman"/>
          <w:sz w:val="24"/>
          <w:szCs w:val="24"/>
        </w:rPr>
        <w:t>4</w:t>
      </w:r>
      <w:r w:rsidRPr="00F20126">
        <w:rPr>
          <w:rFonts w:ascii="Times New Roman" w:hAnsi="Times New Roman" w:cs="Times New Roman"/>
          <w:sz w:val="24"/>
          <w:szCs w:val="24"/>
        </w:rPr>
        <w:t xml:space="preserve"> року</w:t>
      </w:r>
    </w:p>
    <w:p w14:paraId="75A6484B" w14:textId="77777777" w:rsidR="006A5907" w:rsidRPr="00F20126" w:rsidRDefault="006A5907" w:rsidP="004C10A1">
      <w:pPr>
        <w:spacing w:after="0" w:line="240" w:lineRule="auto"/>
        <w:ind w:left="5670"/>
        <w:rPr>
          <w:rFonts w:ascii="Times New Roman" w:hAnsi="Times New Roman" w:cs="Times New Roman"/>
          <w:sz w:val="24"/>
          <w:szCs w:val="24"/>
        </w:rPr>
      </w:pPr>
    </w:p>
    <w:p w14:paraId="2F314B0F" w14:textId="77777777" w:rsidR="00A47C79" w:rsidRPr="00F20126" w:rsidRDefault="00A47C79" w:rsidP="004C10A1">
      <w:pPr>
        <w:spacing w:after="0" w:line="240" w:lineRule="auto"/>
        <w:jc w:val="center"/>
        <w:rPr>
          <w:rFonts w:ascii="Times New Roman" w:hAnsi="Times New Roman" w:cs="Times New Roman"/>
          <w:b/>
          <w:sz w:val="24"/>
          <w:szCs w:val="24"/>
        </w:rPr>
      </w:pPr>
      <w:r w:rsidRPr="00F20126">
        <w:rPr>
          <w:rFonts w:ascii="Times New Roman" w:hAnsi="Times New Roman" w:cs="Times New Roman"/>
          <w:b/>
          <w:sz w:val="24"/>
          <w:szCs w:val="24"/>
        </w:rPr>
        <w:t>ТЕХНІЧНІ ВИМОГИ</w:t>
      </w:r>
    </w:p>
    <w:p w14:paraId="4447A62A" w14:textId="77777777" w:rsidR="006279D2" w:rsidRPr="00F20126" w:rsidRDefault="006279D2" w:rsidP="004C10A1">
      <w:pPr>
        <w:spacing w:after="0" w:line="240" w:lineRule="auto"/>
        <w:jc w:val="center"/>
        <w:rPr>
          <w:rFonts w:ascii="Times New Roman" w:hAnsi="Times New Roman" w:cs="Times New Roman"/>
          <w:sz w:val="24"/>
          <w:szCs w:val="24"/>
        </w:rPr>
      </w:pPr>
    </w:p>
    <w:p w14:paraId="44E0392F" w14:textId="24FE7BF0" w:rsidR="000417EA" w:rsidRPr="00F20126" w:rsidRDefault="000417EA" w:rsidP="000417EA">
      <w:pPr>
        <w:suppressAutoHyphens/>
        <w:spacing w:after="0" w:line="240" w:lineRule="auto"/>
        <w:jc w:val="center"/>
        <w:rPr>
          <w:rFonts w:ascii="Times New Roman" w:eastAsia="Times New Roman" w:hAnsi="Times New Roman" w:cs="Times New Roman"/>
          <w:b/>
          <w:caps/>
          <w:sz w:val="24"/>
          <w:szCs w:val="24"/>
          <w:lang w:eastAsia="zh-CN"/>
        </w:rPr>
      </w:pPr>
      <w:r w:rsidRPr="00F20126">
        <w:rPr>
          <w:rFonts w:ascii="Times New Roman" w:eastAsia="Times New Roman" w:hAnsi="Times New Roman" w:cs="Times New Roman"/>
          <w:b/>
          <w:sz w:val="24"/>
          <w:szCs w:val="24"/>
          <w:lang w:eastAsia="zh-CN"/>
        </w:rPr>
        <w:t>ІНФОРМАЦІЯ ПРО НЕОБХІДНІ ТЕХНІЧНІ, ЯКІСНІ, КІЛЬКІСНІ ТА ІНШІ ВИМОГИ ДО ПРЕДМЕТУ</w:t>
      </w:r>
      <w:r w:rsidR="00CE4C33" w:rsidRPr="00F20126">
        <w:rPr>
          <w:rFonts w:ascii="Times New Roman" w:eastAsia="Times New Roman" w:hAnsi="Times New Roman" w:cs="Times New Roman"/>
          <w:b/>
          <w:caps/>
          <w:sz w:val="24"/>
          <w:szCs w:val="24"/>
          <w:lang w:eastAsia="zh-CN"/>
        </w:rPr>
        <w:t xml:space="preserve"> закупівлІ</w:t>
      </w:r>
    </w:p>
    <w:p w14:paraId="51E5668D" w14:textId="77777777" w:rsidR="00CE4C33" w:rsidRPr="00F20126" w:rsidRDefault="00CE4C33" w:rsidP="000417EA">
      <w:pPr>
        <w:suppressAutoHyphens/>
        <w:spacing w:after="0" w:line="240" w:lineRule="auto"/>
        <w:jc w:val="center"/>
        <w:rPr>
          <w:rFonts w:ascii="Times New Roman" w:eastAsia="Times New Roman" w:hAnsi="Times New Roman" w:cs="Times New Roman"/>
          <w:b/>
          <w:caps/>
          <w:sz w:val="24"/>
          <w:szCs w:val="24"/>
          <w:lang w:eastAsia="zh-CN"/>
        </w:rPr>
      </w:pPr>
    </w:p>
    <w:p w14:paraId="68FEA214" w14:textId="591DEC1A" w:rsidR="000417EA" w:rsidRPr="00F20126" w:rsidRDefault="000417EA" w:rsidP="000417EA">
      <w:pPr>
        <w:suppressAutoHyphens/>
        <w:spacing w:after="0" w:line="240" w:lineRule="auto"/>
        <w:jc w:val="center"/>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 xml:space="preserve">ДК 021:2015: </w:t>
      </w:r>
      <w:r w:rsidR="00CE4C33" w:rsidRPr="00F20126">
        <w:rPr>
          <w:rFonts w:ascii="Times New Roman" w:eastAsia="Times New Roman" w:hAnsi="Times New Roman" w:cs="Times New Roman"/>
          <w:b/>
          <w:sz w:val="24"/>
          <w:szCs w:val="24"/>
          <w:lang w:eastAsia="ru-RU"/>
        </w:rPr>
        <w:t xml:space="preserve">50730000-1 </w:t>
      </w:r>
      <w:r w:rsidR="00A723A0">
        <w:rPr>
          <w:rFonts w:ascii="Times New Roman" w:eastAsia="Times New Roman" w:hAnsi="Times New Roman" w:cs="Times New Roman"/>
          <w:b/>
          <w:sz w:val="24"/>
          <w:szCs w:val="24"/>
          <w:lang w:eastAsia="ru-RU"/>
        </w:rPr>
        <w:t>«</w:t>
      </w:r>
      <w:r w:rsidR="00CE4C33" w:rsidRPr="00F20126">
        <w:rPr>
          <w:rFonts w:ascii="Times New Roman" w:eastAsia="Times New Roman" w:hAnsi="Times New Roman" w:cs="Times New Roman"/>
          <w:b/>
          <w:sz w:val="24"/>
          <w:szCs w:val="24"/>
          <w:lang w:eastAsia="ru-RU"/>
        </w:rPr>
        <w:t>Послуги з ремонту і технічного обслуговування охолоджувальних установок</w:t>
      </w:r>
      <w:r w:rsidR="00A723A0">
        <w:rPr>
          <w:rFonts w:ascii="Times New Roman" w:eastAsia="Times New Roman" w:hAnsi="Times New Roman" w:cs="Times New Roman"/>
          <w:b/>
          <w:sz w:val="24"/>
          <w:szCs w:val="24"/>
          <w:lang w:eastAsia="ru-RU"/>
        </w:rPr>
        <w:t>»</w:t>
      </w:r>
    </w:p>
    <w:p w14:paraId="0367DCC5" w14:textId="77777777" w:rsidR="00421720" w:rsidRPr="00F20126" w:rsidRDefault="00421720" w:rsidP="000417EA">
      <w:pPr>
        <w:suppressAutoHyphens/>
        <w:spacing w:after="0" w:line="240" w:lineRule="auto"/>
        <w:jc w:val="center"/>
        <w:rPr>
          <w:rFonts w:ascii="Times New Roman" w:eastAsia="Times New Roman" w:hAnsi="Times New Roman" w:cs="Times New Roman"/>
          <w:b/>
          <w:sz w:val="24"/>
          <w:szCs w:val="24"/>
          <w:lang w:eastAsia="ru-RU"/>
        </w:rPr>
      </w:pPr>
    </w:p>
    <w:p w14:paraId="18EE3DAF" w14:textId="77777777" w:rsidR="000417EA" w:rsidRPr="00F20126" w:rsidRDefault="000417EA" w:rsidP="000417EA">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F20126">
        <w:rPr>
          <w:rFonts w:ascii="Times New Roman" w:eastAsia="Times New Roman" w:hAnsi="Times New Roman" w:cs="Times New Roman"/>
          <w:b/>
          <w:bCs/>
          <w:sz w:val="24"/>
          <w:szCs w:val="24"/>
          <w:lang w:eastAsia="ru-RU"/>
        </w:rPr>
        <w:t xml:space="preserve">Технічне обслуговування кондиціонерів та </w:t>
      </w:r>
      <w:r w:rsidRPr="00F20126">
        <w:rPr>
          <w:rFonts w:ascii="Times New Roman" w:eastAsia="Times New Roman" w:hAnsi="Times New Roman" w:cs="Times New Roman"/>
          <w:b/>
          <w:color w:val="212121"/>
          <w:sz w:val="24"/>
          <w:szCs w:val="24"/>
          <w:shd w:val="clear" w:color="auto" w:fill="FFFFFF"/>
          <w:lang w:eastAsia="ru-RU"/>
        </w:rPr>
        <w:t>припливно-витяжних установок</w:t>
      </w:r>
    </w:p>
    <w:p w14:paraId="06C13347" w14:textId="666D3B8F" w:rsidR="000417EA" w:rsidRPr="00F20126" w:rsidRDefault="000417EA" w:rsidP="000417EA">
      <w:pPr>
        <w:suppressAutoHyphens/>
        <w:spacing w:after="0" w:line="240" w:lineRule="auto"/>
        <w:jc w:val="center"/>
        <w:rPr>
          <w:rFonts w:ascii="Times New Roman" w:eastAsia="Times New Roman" w:hAnsi="Times New Roman" w:cs="Times New Roman"/>
          <w:b/>
          <w:sz w:val="24"/>
          <w:szCs w:val="24"/>
          <w:lang w:eastAsia="ru-RU"/>
        </w:rPr>
      </w:pPr>
    </w:p>
    <w:p w14:paraId="34E337F9" w14:textId="77777777" w:rsidR="00421720" w:rsidRPr="00F20126" w:rsidRDefault="00421720" w:rsidP="000417EA">
      <w:pPr>
        <w:suppressAutoHyphens/>
        <w:spacing w:after="0" w:line="240" w:lineRule="auto"/>
        <w:jc w:val="center"/>
        <w:rPr>
          <w:rFonts w:ascii="Times New Roman" w:eastAsia="Times New Roman" w:hAnsi="Times New Roman" w:cs="Times New Roman"/>
          <w:b/>
          <w:sz w:val="24"/>
          <w:szCs w:val="24"/>
          <w:lang w:eastAsia="ru-RU"/>
        </w:rPr>
      </w:pPr>
    </w:p>
    <w:p w14:paraId="3CD8CFF5" w14:textId="2388B728" w:rsidR="000417EA" w:rsidRPr="00F20126" w:rsidRDefault="000417EA" w:rsidP="000417EA">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F20126">
        <w:rPr>
          <w:rFonts w:ascii="Times New Roman" w:eastAsia="Times New Roman" w:hAnsi="Times New Roman" w:cs="Times New Roman"/>
          <w:b/>
          <w:bCs/>
          <w:sz w:val="24"/>
          <w:szCs w:val="24"/>
          <w:lang w:eastAsia="ru-RU"/>
        </w:rPr>
        <w:t>Послуги з технічного обслуговування кондиціонерів</w:t>
      </w:r>
      <w:r w:rsidR="00C9163D">
        <w:rPr>
          <w:rFonts w:ascii="Times New Roman" w:eastAsia="Times New Roman" w:hAnsi="Times New Roman" w:cs="Times New Roman"/>
          <w:b/>
          <w:bCs/>
          <w:sz w:val="24"/>
          <w:szCs w:val="24"/>
          <w:lang w:eastAsia="ru-RU"/>
        </w:rPr>
        <w:t>,</w:t>
      </w:r>
      <w:r w:rsidRPr="00F20126">
        <w:rPr>
          <w:rFonts w:ascii="Times New Roman" w:eastAsia="Times New Roman" w:hAnsi="Times New Roman" w:cs="Times New Roman"/>
          <w:b/>
          <w:bCs/>
          <w:sz w:val="24"/>
          <w:szCs w:val="24"/>
          <w:lang w:eastAsia="ru-RU"/>
        </w:rPr>
        <w:t xml:space="preserve"> вказаних в таблиці 3 та 4</w:t>
      </w:r>
    </w:p>
    <w:p w14:paraId="214F1261" w14:textId="77777777" w:rsidR="006E58B3" w:rsidRPr="00F20126" w:rsidRDefault="006E58B3" w:rsidP="000417EA">
      <w:pPr>
        <w:autoSpaceDE w:val="0"/>
        <w:autoSpaceDN w:val="0"/>
        <w:adjustRightInd w:val="0"/>
        <w:spacing w:after="0" w:line="240" w:lineRule="auto"/>
        <w:ind w:right="-1"/>
        <w:jc w:val="center"/>
        <w:rPr>
          <w:rFonts w:ascii="Times New Roman" w:eastAsia="Times New Roman" w:hAnsi="Times New Roman" w:cs="Times New Roman"/>
          <w:b/>
          <w:lang w:eastAsia="ru-RU"/>
        </w:rPr>
      </w:pPr>
    </w:p>
    <w:p w14:paraId="64AEC770" w14:textId="77777777" w:rsidR="000417EA" w:rsidRPr="00F20126" w:rsidRDefault="000417EA" w:rsidP="000417EA">
      <w:pPr>
        <w:autoSpaceDE w:val="0"/>
        <w:autoSpaceDN w:val="0"/>
        <w:adjustRightInd w:val="0"/>
        <w:spacing w:after="0" w:line="240" w:lineRule="auto"/>
        <w:ind w:right="424"/>
        <w:jc w:val="right"/>
        <w:rPr>
          <w:rFonts w:ascii="Times New Roman" w:eastAsia="Times New Roman" w:hAnsi="Times New Roman" w:cs="Times New Roman"/>
          <w:b/>
          <w:lang w:eastAsia="ru-RU"/>
        </w:rPr>
      </w:pPr>
      <w:r w:rsidRPr="00F20126">
        <w:rPr>
          <w:rFonts w:ascii="Times New Roman" w:eastAsia="Times New Roman" w:hAnsi="Times New Roman" w:cs="Times New Roman"/>
          <w:b/>
          <w:lang w:eastAsia="ru-RU"/>
        </w:rPr>
        <w:t>Табл. 1</w:t>
      </w:r>
    </w:p>
    <w:tbl>
      <w:tblPr>
        <w:tblW w:w="9733" w:type="dxa"/>
        <w:tblInd w:w="40" w:type="dxa"/>
        <w:tblLayout w:type="fixed"/>
        <w:tblCellMar>
          <w:left w:w="40" w:type="dxa"/>
          <w:right w:w="40" w:type="dxa"/>
        </w:tblCellMar>
        <w:tblLook w:val="0000" w:firstRow="0" w:lastRow="0" w:firstColumn="0" w:lastColumn="0" w:noHBand="0" w:noVBand="0"/>
      </w:tblPr>
      <w:tblGrid>
        <w:gridCol w:w="2074"/>
        <w:gridCol w:w="7659"/>
      </w:tblGrid>
      <w:tr w:rsidR="000417EA" w:rsidRPr="00F20126" w14:paraId="7FEED88C" w14:textId="77777777" w:rsidTr="00B208B0">
        <w:trPr>
          <w:trHeight w:val="621"/>
        </w:trPr>
        <w:tc>
          <w:tcPr>
            <w:tcW w:w="2074" w:type="dxa"/>
            <w:tcBorders>
              <w:top w:val="single" w:sz="6" w:space="0" w:color="auto"/>
              <w:left w:val="single" w:sz="6" w:space="0" w:color="auto"/>
              <w:bottom w:val="single" w:sz="6" w:space="0" w:color="auto"/>
              <w:right w:val="single" w:sz="6" w:space="0" w:color="auto"/>
            </w:tcBorders>
            <w:vAlign w:val="center"/>
          </w:tcPr>
          <w:p w14:paraId="202600EF" w14:textId="77777777" w:rsidR="000417EA" w:rsidRPr="00F20126" w:rsidRDefault="000417EA" w:rsidP="000417EA">
            <w:pPr>
              <w:autoSpaceDE w:val="0"/>
              <w:autoSpaceDN w:val="0"/>
              <w:adjustRightInd w:val="0"/>
              <w:spacing w:after="0" w:line="240" w:lineRule="auto"/>
              <w:jc w:val="center"/>
              <w:rPr>
                <w:rFonts w:ascii="Times New Roman" w:eastAsia="Times New Roman" w:hAnsi="Times New Roman" w:cs="Times New Roman"/>
                <w:b/>
                <w:lang w:eastAsia="ru-RU"/>
              </w:rPr>
            </w:pPr>
            <w:r w:rsidRPr="00F20126">
              <w:rPr>
                <w:rFonts w:ascii="Times New Roman" w:eastAsia="Times New Roman" w:hAnsi="Times New Roman" w:cs="Times New Roman"/>
                <w:b/>
                <w:lang w:eastAsia="ru-RU"/>
              </w:rPr>
              <w:t>Найменування обладнання</w:t>
            </w:r>
          </w:p>
        </w:tc>
        <w:tc>
          <w:tcPr>
            <w:tcW w:w="7659" w:type="dxa"/>
            <w:tcBorders>
              <w:top w:val="single" w:sz="6" w:space="0" w:color="auto"/>
              <w:left w:val="single" w:sz="6" w:space="0" w:color="auto"/>
              <w:bottom w:val="single" w:sz="6" w:space="0" w:color="auto"/>
              <w:right w:val="single" w:sz="6" w:space="0" w:color="auto"/>
            </w:tcBorders>
            <w:vAlign w:val="center"/>
          </w:tcPr>
          <w:p w14:paraId="6CFEA438" w14:textId="77777777" w:rsidR="000417EA" w:rsidRPr="00F20126" w:rsidRDefault="000417EA" w:rsidP="000417EA">
            <w:pPr>
              <w:autoSpaceDE w:val="0"/>
              <w:autoSpaceDN w:val="0"/>
              <w:adjustRightInd w:val="0"/>
              <w:spacing w:after="0" w:line="240" w:lineRule="auto"/>
              <w:jc w:val="center"/>
              <w:rPr>
                <w:rFonts w:ascii="Times New Roman" w:eastAsia="Times New Roman" w:hAnsi="Times New Roman" w:cs="Times New Roman"/>
                <w:b/>
                <w:lang w:eastAsia="ru-RU"/>
              </w:rPr>
            </w:pPr>
            <w:r w:rsidRPr="00F20126">
              <w:rPr>
                <w:rFonts w:ascii="Times New Roman" w:eastAsia="Times New Roman" w:hAnsi="Times New Roman" w:cs="Times New Roman"/>
                <w:b/>
                <w:lang w:eastAsia="ru-RU"/>
              </w:rPr>
              <w:t xml:space="preserve">Склад послуг </w:t>
            </w:r>
          </w:p>
        </w:tc>
      </w:tr>
      <w:tr w:rsidR="006E58B3" w:rsidRPr="00F20126" w14:paraId="73228F9F" w14:textId="77777777" w:rsidTr="00B208B0">
        <w:trPr>
          <w:trHeight w:val="813"/>
        </w:trPr>
        <w:tc>
          <w:tcPr>
            <w:tcW w:w="2074" w:type="dxa"/>
            <w:vMerge w:val="restart"/>
            <w:tcBorders>
              <w:top w:val="single" w:sz="6" w:space="0" w:color="auto"/>
              <w:left w:val="single" w:sz="6" w:space="0" w:color="auto"/>
              <w:right w:val="single" w:sz="6" w:space="0" w:color="auto"/>
            </w:tcBorders>
            <w:vAlign w:val="center"/>
          </w:tcPr>
          <w:p w14:paraId="48D0F6D0" w14:textId="77777777" w:rsidR="006E58B3" w:rsidRPr="00F20126" w:rsidRDefault="006E58B3" w:rsidP="00B208B0">
            <w:pPr>
              <w:autoSpaceDE w:val="0"/>
              <w:autoSpaceDN w:val="0"/>
              <w:adjustRightInd w:val="0"/>
              <w:spacing w:after="0" w:line="240" w:lineRule="auto"/>
              <w:ind w:firstLine="5"/>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Кондиціонери (перелік згідно з табл.3 та 4)</w:t>
            </w:r>
          </w:p>
          <w:p w14:paraId="08F67BC2" w14:textId="77777777" w:rsidR="006E58B3" w:rsidRPr="00F20126" w:rsidRDefault="006E58B3" w:rsidP="000417EA">
            <w:pPr>
              <w:spacing w:after="0" w:line="240" w:lineRule="auto"/>
              <w:jc w:val="both"/>
              <w:rPr>
                <w:rFonts w:ascii="Times New Roman" w:eastAsia="Times New Roman" w:hAnsi="Times New Roman" w:cs="Times New Roman"/>
                <w:lang w:eastAsia="ru-RU"/>
              </w:rPr>
            </w:pPr>
          </w:p>
        </w:tc>
        <w:tc>
          <w:tcPr>
            <w:tcW w:w="7659" w:type="dxa"/>
            <w:tcBorders>
              <w:top w:val="single" w:sz="6" w:space="0" w:color="auto"/>
              <w:left w:val="single" w:sz="6" w:space="0" w:color="auto"/>
              <w:bottom w:val="single" w:sz="6" w:space="0" w:color="auto"/>
              <w:right w:val="single" w:sz="6" w:space="0" w:color="auto"/>
            </w:tcBorders>
            <w:vAlign w:val="center"/>
          </w:tcPr>
          <w:p w14:paraId="72F66F8E" w14:textId="77777777" w:rsidR="006E58B3" w:rsidRPr="00F20126" w:rsidRDefault="006E58B3"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 Перевірка на присутність механічних і електричних пошкоджень гідравлічної і електричної частини обладнання.</w:t>
            </w:r>
          </w:p>
        </w:tc>
      </w:tr>
      <w:tr w:rsidR="006E58B3" w:rsidRPr="00F20126" w14:paraId="535DA3ED" w14:textId="77777777" w:rsidTr="00B208B0">
        <w:trPr>
          <w:trHeight w:val="714"/>
        </w:trPr>
        <w:tc>
          <w:tcPr>
            <w:tcW w:w="2074" w:type="dxa"/>
            <w:vMerge/>
            <w:tcBorders>
              <w:left w:val="single" w:sz="6" w:space="0" w:color="auto"/>
              <w:bottom w:val="nil"/>
              <w:right w:val="single" w:sz="6" w:space="0" w:color="auto"/>
            </w:tcBorders>
            <w:vAlign w:val="center"/>
          </w:tcPr>
          <w:p w14:paraId="08075596" w14:textId="77777777" w:rsidR="006E58B3" w:rsidRPr="00F20126" w:rsidRDefault="006E58B3" w:rsidP="000417EA">
            <w:pPr>
              <w:spacing w:after="0" w:line="240" w:lineRule="auto"/>
              <w:jc w:val="both"/>
              <w:rPr>
                <w:rFonts w:ascii="Times New Roman" w:eastAsia="Times New Roman" w:hAnsi="Times New Roman" w:cs="Times New Roman"/>
                <w:lang w:eastAsia="ru-RU"/>
              </w:rPr>
            </w:pPr>
          </w:p>
        </w:tc>
        <w:tc>
          <w:tcPr>
            <w:tcW w:w="7659" w:type="dxa"/>
            <w:tcBorders>
              <w:top w:val="single" w:sz="6" w:space="0" w:color="auto"/>
              <w:left w:val="single" w:sz="6" w:space="0" w:color="auto"/>
              <w:bottom w:val="single" w:sz="6" w:space="0" w:color="auto"/>
              <w:right w:val="single" w:sz="6" w:space="0" w:color="auto"/>
            </w:tcBorders>
            <w:vAlign w:val="center"/>
          </w:tcPr>
          <w:p w14:paraId="1C6B16FD" w14:textId="77777777" w:rsidR="006E58B3" w:rsidRPr="00F20126" w:rsidRDefault="006E58B3"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 Перевірка температурних режимів (вхідного та вихідного повітря, холодильного агрегату).</w:t>
            </w:r>
          </w:p>
        </w:tc>
      </w:tr>
      <w:tr w:rsidR="000417EA" w:rsidRPr="00F20126" w14:paraId="32C4E797" w14:textId="77777777" w:rsidTr="00B208B0">
        <w:trPr>
          <w:trHeight w:val="550"/>
        </w:trPr>
        <w:tc>
          <w:tcPr>
            <w:tcW w:w="2074" w:type="dxa"/>
            <w:tcBorders>
              <w:top w:val="nil"/>
              <w:left w:val="single" w:sz="6" w:space="0" w:color="auto"/>
              <w:bottom w:val="nil"/>
              <w:right w:val="single" w:sz="6" w:space="0" w:color="auto"/>
            </w:tcBorders>
            <w:vAlign w:val="center"/>
          </w:tcPr>
          <w:p w14:paraId="5F43CC23" w14:textId="77777777" w:rsidR="000417EA" w:rsidRPr="00F20126" w:rsidRDefault="000417EA" w:rsidP="000417EA">
            <w:pPr>
              <w:spacing w:after="0" w:line="240" w:lineRule="auto"/>
              <w:jc w:val="both"/>
              <w:rPr>
                <w:rFonts w:ascii="Times New Roman" w:eastAsia="Times New Roman" w:hAnsi="Times New Roman" w:cs="Times New Roman"/>
                <w:lang w:eastAsia="ru-RU"/>
              </w:rPr>
            </w:pPr>
          </w:p>
        </w:tc>
        <w:tc>
          <w:tcPr>
            <w:tcW w:w="7659" w:type="dxa"/>
            <w:tcBorders>
              <w:top w:val="single" w:sz="6" w:space="0" w:color="auto"/>
              <w:left w:val="single" w:sz="6" w:space="0" w:color="auto"/>
              <w:bottom w:val="single" w:sz="6" w:space="0" w:color="auto"/>
              <w:right w:val="single" w:sz="6" w:space="0" w:color="auto"/>
            </w:tcBorders>
            <w:vAlign w:val="center"/>
          </w:tcPr>
          <w:p w14:paraId="46FB53A6"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3. Перевірка тиску на вході і виході компресора </w:t>
            </w:r>
          </w:p>
        </w:tc>
      </w:tr>
      <w:tr w:rsidR="000417EA" w:rsidRPr="00F20126" w14:paraId="32CE5AA4" w14:textId="77777777" w:rsidTr="00B208B0">
        <w:trPr>
          <w:trHeight w:val="580"/>
        </w:trPr>
        <w:tc>
          <w:tcPr>
            <w:tcW w:w="2074" w:type="dxa"/>
            <w:tcBorders>
              <w:top w:val="nil"/>
              <w:left w:val="single" w:sz="6" w:space="0" w:color="auto"/>
              <w:bottom w:val="nil"/>
              <w:right w:val="single" w:sz="6" w:space="0" w:color="auto"/>
            </w:tcBorders>
            <w:vAlign w:val="center"/>
          </w:tcPr>
          <w:p w14:paraId="4BE43685" w14:textId="77777777" w:rsidR="000417EA" w:rsidRPr="00F20126" w:rsidRDefault="000417EA" w:rsidP="000417EA">
            <w:pPr>
              <w:spacing w:after="0" w:line="240" w:lineRule="auto"/>
              <w:jc w:val="both"/>
              <w:rPr>
                <w:rFonts w:ascii="Times New Roman" w:eastAsia="Times New Roman" w:hAnsi="Times New Roman" w:cs="Times New Roman"/>
                <w:lang w:eastAsia="ru-RU"/>
              </w:rPr>
            </w:pPr>
          </w:p>
        </w:tc>
        <w:tc>
          <w:tcPr>
            <w:tcW w:w="7659" w:type="dxa"/>
            <w:tcBorders>
              <w:top w:val="single" w:sz="6" w:space="0" w:color="auto"/>
              <w:left w:val="single" w:sz="6" w:space="0" w:color="auto"/>
              <w:bottom w:val="single" w:sz="6" w:space="0" w:color="auto"/>
              <w:right w:val="single" w:sz="6" w:space="0" w:color="auto"/>
            </w:tcBorders>
            <w:vAlign w:val="center"/>
          </w:tcPr>
          <w:p w14:paraId="0D0C7AC4"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4. Перевірка робочих струмів компресорів.</w:t>
            </w:r>
          </w:p>
        </w:tc>
      </w:tr>
      <w:tr w:rsidR="006E58B3" w:rsidRPr="00F20126" w14:paraId="5D548869" w14:textId="77777777" w:rsidTr="00B208B0">
        <w:trPr>
          <w:trHeight w:val="590"/>
        </w:trPr>
        <w:tc>
          <w:tcPr>
            <w:tcW w:w="2074" w:type="dxa"/>
            <w:vMerge w:val="restart"/>
            <w:tcBorders>
              <w:top w:val="nil"/>
              <w:left w:val="single" w:sz="6" w:space="0" w:color="auto"/>
              <w:right w:val="single" w:sz="6" w:space="0" w:color="auto"/>
            </w:tcBorders>
            <w:vAlign w:val="center"/>
          </w:tcPr>
          <w:p w14:paraId="31780A37" w14:textId="77777777" w:rsidR="006E58B3" w:rsidRPr="00F20126" w:rsidRDefault="006E58B3" w:rsidP="000417EA">
            <w:pPr>
              <w:spacing w:after="0" w:line="240" w:lineRule="auto"/>
              <w:jc w:val="both"/>
              <w:rPr>
                <w:rFonts w:ascii="Times New Roman" w:eastAsia="Times New Roman" w:hAnsi="Times New Roman" w:cs="Times New Roman"/>
                <w:lang w:eastAsia="ru-RU"/>
              </w:rPr>
            </w:pPr>
          </w:p>
          <w:p w14:paraId="652CA224" w14:textId="375264E8" w:rsidR="006E58B3" w:rsidRPr="00F20126" w:rsidRDefault="006E58B3" w:rsidP="000417EA">
            <w:pPr>
              <w:spacing w:after="0" w:line="240" w:lineRule="auto"/>
              <w:jc w:val="both"/>
              <w:rPr>
                <w:rFonts w:ascii="Times New Roman" w:eastAsia="Times New Roman" w:hAnsi="Times New Roman" w:cs="Times New Roman"/>
                <w:lang w:eastAsia="ru-RU"/>
              </w:rPr>
            </w:pPr>
          </w:p>
        </w:tc>
        <w:tc>
          <w:tcPr>
            <w:tcW w:w="7659" w:type="dxa"/>
            <w:tcBorders>
              <w:top w:val="single" w:sz="6" w:space="0" w:color="auto"/>
              <w:left w:val="single" w:sz="6" w:space="0" w:color="auto"/>
              <w:bottom w:val="single" w:sz="6" w:space="0" w:color="auto"/>
              <w:right w:val="single" w:sz="6" w:space="0" w:color="auto"/>
            </w:tcBorders>
            <w:vAlign w:val="center"/>
          </w:tcPr>
          <w:p w14:paraId="2F1BECB4" w14:textId="457F982F" w:rsidR="006E58B3" w:rsidRPr="00F20126" w:rsidRDefault="006E58B3"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5. Перевірка працездатност</w:t>
            </w:r>
            <w:r w:rsidR="007B656A" w:rsidRPr="00F20126">
              <w:rPr>
                <w:rFonts w:ascii="Times New Roman" w:eastAsia="Times New Roman" w:hAnsi="Times New Roman" w:cs="Times New Roman"/>
                <w:lang w:eastAsia="ru-RU"/>
              </w:rPr>
              <w:t>і агрегатів у тестових режимах.</w:t>
            </w:r>
          </w:p>
        </w:tc>
      </w:tr>
      <w:tr w:rsidR="006E58B3" w:rsidRPr="00F20126" w14:paraId="1E4A6514" w14:textId="77777777" w:rsidTr="00B208B0">
        <w:trPr>
          <w:trHeight w:val="444"/>
        </w:trPr>
        <w:tc>
          <w:tcPr>
            <w:tcW w:w="2074" w:type="dxa"/>
            <w:vMerge/>
            <w:tcBorders>
              <w:left w:val="single" w:sz="6" w:space="0" w:color="auto"/>
              <w:bottom w:val="nil"/>
              <w:right w:val="single" w:sz="6" w:space="0" w:color="auto"/>
            </w:tcBorders>
            <w:vAlign w:val="center"/>
          </w:tcPr>
          <w:p w14:paraId="7CCBC37F" w14:textId="77777777" w:rsidR="006E58B3" w:rsidRPr="00F20126" w:rsidRDefault="006E58B3" w:rsidP="000417EA">
            <w:pPr>
              <w:spacing w:after="0" w:line="240" w:lineRule="auto"/>
              <w:jc w:val="both"/>
              <w:rPr>
                <w:rFonts w:ascii="Times New Roman" w:eastAsia="Times New Roman" w:hAnsi="Times New Roman" w:cs="Times New Roman"/>
                <w:lang w:eastAsia="ru-RU"/>
              </w:rPr>
            </w:pPr>
          </w:p>
        </w:tc>
        <w:tc>
          <w:tcPr>
            <w:tcW w:w="7659" w:type="dxa"/>
            <w:tcBorders>
              <w:top w:val="single" w:sz="6" w:space="0" w:color="auto"/>
              <w:left w:val="single" w:sz="6" w:space="0" w:color="auto"/>
              <w:bottom w:val="single" w:sz="6" w:space="0" w:color="auto"/>
              <w:right w:val="single" w:sz="6" w:space="0" w:color="auto"/>
            </w:tcBorders>
            <w:vAlign w:val="center"/>
          </w:tcPr>
          <w:p w14:paraId="3017DB72" w14:textId="48D031D5" w:rsidR="006E58B3" w:rsidRPr="00F20126" w:rsidRDefault="007B656A" w:rsidP="007B656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6. Перевірка механічної надійності всіх електричних з</w:t>
            </w:r>
            <w:r w:rsidR="00034420">
              <w:rPr>
                <w:rFonts w:ascii="Times New Roman" w:eastAsia="Times New Roman" w:hAnsi="Times New Roman" w:cs="Times New Roman"/>
                <w:lang w:eastAsia="ru-RU"/>
              </w:rPr>
              <w:t>’</w:t>
            </w:r>
            <w:r w:rsidRPr="00F20126">
              <w:rPr>
                <w:rFonts w:ascii="Times New Roman" w:eastAsia="Times New Roman" w:hAnsi="Times New Roman" w:cs="Times New Roman"/>
                <w:lang w:eastAsia="ru-RU"/>
              </w:rPr>
              <w:t>єднань та заземлення.</w:t>
            </w:r>
          </w:p>
        </w:tc>
      </w:tr>
      <w:tr w:rsidR="000417EA" w:rsidRPr="00F20126" w14:paraId="37ACC7A0" w14:textId="77777777" w:rsidTr="00B208B0">
        <w:trPr>
          <w:trHeight w:val="2169"/>
        </w:trPr>
        <w:tc>
          <w:tcPr>
            <w:tcW w:w="2074" w:type="dxa"/>
            <w:tcBorders>
              <w:top w:val="nil"/>
              <w:left w:val="single" w:sz="6" w:space="0" w:color="auto"/>
              <w:bottom w:val="nil"/>
              <w:right w:val="single" w:sz="6" w:space="0" w:color="auto"/>
            </w:tcBorders>
            <w:vAlign w:val="center"/>
          </w:tcPr>
          <w:p w14:paraId="0F0207E1" w14:textId="77777777" w:rsidR="000417EA" w:rsidRPr="00F20126" w:rsidRDefault="000417EA" w:rsidP="000417EA">
            <w:pPr>
              <w:spacing w:after="0" w:line="240" w:lineRule="auto"/>
              <w:jc w:val="both"/>
              <w:rPr>
                <w:rFonts w:ascii="Times New Roman" w:eastAsia="Times New Roman" w:hAnsi="Times New Roman" w:cs="Times New Roman"/>
                <w:lang w:eastAsia="ru-RU"/>
              </w:rPr>
            </w:pPr>
          </w:p>
          <w:p w14:paraId="5BF4ED25" w14:textId="77777777" w:rsidR="000417EA" w:rsidRPr="00F20126" w:rsidRDefault="000417EA" w:rsidP="000417EA">
            <w:pPr>
              <w:spacing w:after="0" w:line="240" w:lineRule="auto"/>
              <w:jc w:val="both"/>
              <w:rPr>
                <w:rFonts w:ascii="Times New Roman" w:eastAsia="Times New Roman" w:hAnsi="Times New Roman" w:cs="Times New Roman"/>
                <w:lang w:eastAsia="ru-RU"/>
              </w:rPr>
            </w:pPr>
          </w:p>
        </w:tc>
        <w:tc>
          <w:tcPr>
            <w:tcW w:w="7659" w:type="dxa"/>
            <w:tcBorders>
              <w:top w:val="single" w:sz="6" w:space="0" w:color="auto"/>
              <w:left w:val="single" w:sz="6" w:space="0" w:color="auto"/>
              <w:bottom w:val="single" w:sz="6" w:space="0" w:color="auto"/>
              <w:right w:val="single" w:sz="6" w:space="0" w:color="auto"/>
            </w:tcBorders>
            <w:vAlign w:val="center"/>
          </w:tcPr>
          <w:p w14:paraId="5E3A9D4D"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7.  Очищення:</w:t>
            </w:r>
          </w:p>
          <w:p w14:paraId="09B16C4A"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повітряного фільтра внутрішнього блоку;</w:t>
            </w:r>
          </w:p>
          <w:p w14:paraId="76941A23"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конденсатора;</w:t>
            </w:r>
          </w:p>
          <w:p w14:paraId="2ABBA6F4"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 </w:t>
            </w:r>
            <w:proofErr w:type="spellStart"/>
            <w:r w:rsidRPr="00F20126">
              <w:rPr>
                <w:rFonts w:ascii="Times New Roman" w:eastAsia="Times New Roman" w:hAnsi="Times New Roman" w:cs="Times New Roman"/>
                <w:lang w:eastAsia="ru-RU"/>
              </w:rPr>
              <w:t>випарювача</w:t>
            </w:r>
            <w:proofErr w:type="spellEnd"/>
            <w:r w:rsidRPr="00F20126">
              <w:rPr>
                <w:rFonts w:ascii="Times New Roman" w:eastAsia="Times New Roman" w:hAnsi="Times New Roman" w:cs="Times New Roman"/>
                <w:lang w:eastAsia="ru-RU"/>
              </w:rPr>
              <w:t>;</w:t>
            </w:r>
          </w:p>
          <w:p w14:paraId="7C00AA64"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дренажної системи;</w:t>
            </w:r>
          </w:p>
          <w:p w14:paraId="4095B0AB"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 вентиляторів конденсатора та </w:t>
            </w:r>
            <w:proofErr w:type="spellStart"/>
            <w:r w:rsidRPr="00F20126">
              <w:rPr>
                <w:rFonts w:ascii="Times New Roman" w:eastAsia="Times New Roman" w:hAnsi="Times New Roman" w:cs="Times New Roman"/>
                <w:lang w:eastAsia="ru-RU"/>
              </w:rPr>
              <w:t>випарювача</w:t>
            </w:r>
            <w:proofErr w:type="spellEnd"/>
            <w:r w:rsidRPr="00F20126">
              <w:rPr>
                <w:rFonts w:ascii="Times New Roman" w:eastAsia="Times New Roman" w:hAnsi="Times New Roman" w:cs="Times New Roman"/>
                <w:lang w:eastAsia="ru-RU"/>
              </w:rPr>
              <w:t xml:space="preserve"> (у разі необхідності)</w:t>
            </w:r>
          </w:p>
          <w:p w14:paraId="49A77127"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лицьового корпусу зовнішнього та внутрішнього блоків</w:t>
            </w:r>
          </w:p>
        </w:tc>
      </w:tr>
      <w:tr w:rsidR="000417EA" w:rsidRPr="00F20126" w14:paraId="20B6CCC4" w14:textId="77777777" w:rsidTr="00B208B0">
        <w:trPr>
          <w:trHeight w:val="552"/>
        </w:trPr>
        <w:tc>
          <w:tcPr>
            <w:tcW w:w="2074" w:type="dxa"/>
            <w:tcBorders>
              <w:top w:val="nil"/>
              <w:left w:val="single" w:sz="6" w:space="0" w:color="auto"/>
              <w:bottom w:val="nil"/>
              <w:right w:val="single" w:sz="6" w:space="0" w:color="auto"/>
            </w:tcBorders>
            <w:vAlign w:val="center"/>
          </w:tcPr>
          <w:p w14:paraId="2B9A90DF" w14:textId="77777777" w:rsidR="000417EA" w:rsidRPr="00F20126" w:rsidRDefault="000417EA" w:rsidP="000417EA">
            <w:pPr>
              <w:spacing w:after="0" w:line="240" w:lineRule="auto"/>
              <w:jc w:val="both"/>
              <w:rPr>
                <w:rFonts w:ascii="Times New Roman" w:eastAsia="Times New Roman" w:hAnsi="Times New Roman" w:cs="Times New Roman"/>
                <w:lang w:eastAsia="ru-RU"/>
              </w:rPr>
            </w:pPr>
          </w:p>
        </w:tc>
        <w:tc>
          <w:tcPr>
            <w:tcW w:w="7659" w:type="dxa"/>
            <w:tcBorders>
              <w:top w:val="single" w:sz="6" w:space="0" w:color="auto"/>
              <w:left w:val="single" w:sz="6" w:space="0" w:color="auto"/>
              <w:bottom w:val="single" w:sz="6" w:space="0" w:color="auto"/>
              <w:right w:val="single" w:sz="6" w:space="0" w:color="auto"/>
            </w:tcBorders>
            <w:vAlign w:val="center"/>
          </w:tcPr>
          <w:p w14:paraId="63B48DF5"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8. Заміна елементів живлення (у разі необхідності)</w:t>
            </w:r>
          </w:p>
        </w:tc>
      </w:tr>
      <w:tr w:rsidR="000417EA" w:rsidRPr="00F20126" w14:paraId="451824BA" w14:textId="77777777" w:rsidTr="00B208B0">
        <w:trPr>
          <w:trHeight w:val="560"/>
        </w:trPr>
        <w:tc>
          <w:tcPr>
            <w:tcW w:w="2074" w:type="dxa"/>
            <w:tcBorders>
              <w:top w:val="nil"/>
              <w:left w:val="single" w:sz="6" w:space="0" w:color="auto"/>
              <w:bottom w:val="nil"/>
              <w:right w:val="single" w:sz="6" w:space="0" w:color="auto"/>
            </w:tcBorders>
            <w:vAlign w:val="center"/>
          </w:tcPr>
          <w:p w14:paraId="1FDA5019" w14:textId="77777777" w:rsidR="000417EA" w:rsidRPr="00F20126" w:rsidRDefault="000417EA" w:rsidP="000417EA">
            <w:pPr>
              <w:spacing w:after="0" w:line="240" w:lineRule="auto"/>
              <w:jc w:val="both"/>
              <w:rPr>
                <w:rFonts w:ascii="Times New Roman" w:eastAsia="Times New Roman" w:hAnsi="Times New Roman" w:cs="Times New Roman"/>
                <w:lang w:eastAsia="ru-RU"/>
              </w:rPr>
            </w:pPr>
          </w:p>
        </w:tc>
        <w:tc>
          <w:tcPr>
            <w:tcW w:w="7659" w:type="dxa"/>
            <w:tcBorders>
              <w:top w:val="single" w:sz="6" w:space="0" w:color="auto"/>
              <w:left w:val="single" w:sz="6" w:space="0" w:color="auto"/>
              <w:bottom w:val="single" w:sz="6" w:space="0" w:color="auto"/>
              <w:right w:val="single" w:sz="6" w:space="0" w:color="auto"/>
            </w:tcBorders>
            <w:vAlign w:val="center"/>
          </w:tcPr>
          <w:p w14:paraId="153FA135"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9. Заміна (заправка/дозаправка) фреону (у разі необхідності)</w:t>
            </w:r>
          </w:p>
        </w:tc>
      </w:tr>
      <w:tr w:rsidR="000417EA" w:rsidRPr="00F20126" w14:paraId="4BFB49AF" w14:textId="77777777" w:rsidTr="00B208B0">
        <w:trPr>
          <w:trHeight w:val="1249"/>
        </w:trPr>
        <w:tc>
          <w:tcPr>
            <w:tcW w:w="2074" w:type="dxa"/>
            <w:tcBorders>
              <w:top w:val="nil"/>
              <w:left w:val="single" w:sz="6" w:space="0" w:color="auto"/>
              <w:bottom w:val="single" w:sz="6" w:space="0" w:color="auto"/>
              <w:right w:val="single" w:sz="6" w:space="0" w:color="auto"/>
            </w:tcBorders>
            <w:vAlign w:val="center"/>
          </w:tcPr>
          <w:p w14:paraId="7333A352" w14:textId="77777777" w:rsidR="000417EA" w:rsidRPr="00F20126" w:rsidRDefault="000417EA" w:rsidP="000417EA">
            <w:pPr>
              <w:spacing w:after="0" w:line="240" w:lineRule="auto"/>
              <w:jc w:val="both"/>
              <w:rPr>
                <w:rFonts w:ascii="Times New Roman" w:eastAsia="Times New Roman" w:hAnsi="Times New Roman" w:cs="Times New Roman"/>
                <w:lang w:eastAsia="ru-RU"/>
              </w:rPr>
            </w:pPr>
          </w:p>
        </w:tc>
        <w:tc>
          <w:tcPr>
            <w:tcW w:w="7659" w:type="dxa"/>
            <w:tcBorders>
              <w:top w:val="single" w:sz="6" w:space="0" w:color="auto"/>
              <w:left w:val="single" w:sz="6" w:space="0" w:color="auto"/>
              <w:bottom w:val="single" w:sz="6" w:space="0" w:color="auto"/>
              <w:right w:val="single" w:sz="6" w:space="0" w:color="auto"/>
            </w:tcBorders>
            <w:vAlign w:val="center"/>
          </w:tcPr>
          <w:p w14:paraId="1F0D845E" w14:textId="77777777" w:rsidR="000417EA" w:rsidRPr="00F20126" w:rsidRDefault="000417EA" w:rsidP="000417EA">
            <w:pPr>
              <w:tabs>
                <w:tab w:val="left" w:pos="4934"/>
              </w:tabs>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10. Ремонт (у разі необхідності): </w:t>
            </w:r>
          </w:p>
          <w:p w14:paraId="649BBC20" w14:textId="77777777" w:rsidR="000417EA" w:rsidRPr="00F20126" w:rsidRDefault="000417EA" w:rsidP="000417EA">
            <w:pPr>
              <w:tabs>
                <w:tab w:val="left" w:pos="4934"/>
              </w:tabs>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холодильного контуру;</w:t>
            </w:r>
          </w:p>
          <w:p w14:paraId="458CF762" w14:textId="77777777" w:rsidR="000417EA" w:rsidRPr="00F20126" w:rsidRDefault="000417EA" w:rsidP="000417EA">
            <w:pPr>
              <w:tabs>
                <w:tab w:val="left" w:pos="4934"/>
              </w:tabs>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електричної частини.</w:t>
            </w:r>
          </w:p>
        </w:tc>
      </w:tr>
    </w:tbl>
    <w:p w14:paraId="6C34AAF1" w14:textId="6B232E5B" w:rsidR="000417EA" w:rsidRPr="00F20126" w:rsidRDefault="00421720" w:rsidP="00B208B0">
      <w:pPr>
        <w:jc w:val="center"/>
        <w:rPr>
          <w:rFonts w:ascii="Times New Roman" w:eastAsia="Times New Roman" w:hAnsi="Times New Roman" w:cs="Times New Roman"/>
          <w:b/>
          <w:lang w:eastAsia="ru-RU"/>
        </w:rPr>
      </w:pPr>
      <w:r w:rsidRPr="00F20126">
        <w:rPr>
          <w:rFonts w:ascii="Times New Roman" w:eastAsia="Times New Roman" w:hAnsi="Times New Roman" w:cs="Times New Roman"/>
          <w:lang w:eastAsia="ru-RU"/>
        </w:rPr>
        <w:br w:type="page"/>
      </w:r>
      <w:r w:rsidR="000417EA" w:rsidRPr="00F20126">
        <w:rPr>
          <w:rFonts w:ascii="Times New Roman" w:eastAsia="Times New Roman" w:hAnsi="Times New Roman" w:cs="Times New Roman"/>
          <w:b/>
          <w:lang w:eastAsia="ru-RU"/>
        </w:rPr>
        <w:lastRenderedPageBreak/>
        <w:t>Перелік послуг та запасних частин до кондиціонерів</w:t>
      </w:r>
    </w:p>
    <w:p w14:paraId="3B8EC801" w14:textId="6C5BD75E" w:rsidR="000417EA" w:rsidRPr="00F20126" w:rsidRDefault="000417EA" w:rsidP="000417EA">
      <w:pPr>
        <w:spacing w:after="0" w:line="240" w:lineRule="auto"/>
        <w:jc w:val="center"/>
        <w:rPr>
          <w:rFonts w:ascii="Times New Roman" w:eastAsia="Times New Roman" w:hAnsi="Times New Roman" w:cs="Times New Roman"/>
          <w:b/>
          <w:lang w:eastAsia="ru-RU"/>
        </w:rPr>
      </w:pPr>
      <w:r w:rsidRPr="00F20126">
        <w:rPr>
          <w:rFonts w:ascii="Times New Roman" w:eastAsia="Times New Roman" w:hAnsi="Times New Roman" w:cs="Times New Roman"/>
          <w:b/>
          <w:lang w:eastAsia="ru-RU"/>
        </w:rPr>
        <w:t>(за окремими заявками Замовника)</w:t>
      </w:r>
    </w:p>
    <w:p w14:paraId="1A6233E7" w14:textId="77777777" w:rsidR="007B656A" w:rsidRPr="00F20126" w:rsidRDefault="007B656A" w:rsidP="000417EA">
      <w:pPr>
        <w:spacing w:after="0" w:line="240" w:lineRule="auto"/>
        <w:jc w:val="center"/>
        <w:rPr>
          <w:rFonts w:ascii="Times New Roman" w:eastAsia="Times New Roman" w:hAnsi="Times New Roman" w:cs="Times New Roman"/>
          <w:b/>
          <w:lang w:eastAsia="ru-RU"/>
        </w:rPr>
      </w:pPr>
    </w:p>
    <w:p w14:paraId="6F9BA0DB" w14:textId="77777777" w:rsidR="000417EA" w:rsidRPr="00F20126" w:rsidRDefault="000417EA" w:rsidP="000417EA">
      <w:pPr>
        <w:spacing w:after="0" w:line="240" w:lineRule="auto"/>
        <w:ind w:left="2340" w:firstLine="492"/>
        <w:jc w:val="center"/>
        <w:rPr>
          <w:rFonts w:ascii="Times New Roman" w:eastAsia="Times New Roman" w:hAnsi="Times New Roman" w:cs="Times New Roman"/>
          <w:b/>
          <w:lang w:eastAsia="ru-RU"/>
        </w:rPr>
      </w:pPr>
      <w:r w:rsidRPr="00F20126">
        <w:rPr>
          <w:rFonts w:ascii="Times New Roman" w:eastAsia="Times New Roman" w:hAnsi="Times New Roman" w:cs="Times New Roman"/>
          <w:b/>
          <w:lang w:eastAsia="ru-RU"/>
        </w:rPr>
        <w:t xml:space="preserve">                                                                                  Табл. 2</w:t>
      </w:r>
    </w:p>
    <w:tbl>
      <w:tblPr>
        <w:tblW w:w="9433" w:type="dxa"/>
        <w:tblInd w:w="113" w:type="dxa"/>
        <w:tblLook w:val="04A0" w:firstRow="1" w:lastRow="0" w:firstColumn="1" w:lastColumn="0" w:noHBand="0" w:noVBand="1"/>
      </w:tblPr>
      <w:tblGrid>
        <w:gridCol w:w="549"/>
        <w:gridCol w:w="6817"/>
        <w:gridCol w:w="1134"/>
        <w:gridCol w:w="933"/>
      </w:tblGrid>
      <w:tr w:rsidR="000417EA" w:rsidRPr="00F20126" w14:paraId="3FC6060F" w14:textId="77777777" w:rsidTr="000417EA">
        <w:trPr>
          <w:trHeight w:val="363"/>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6F13D" w14:textId="77777777" w:rsidR="000417EA" w:rsidRPr="00F20126" w:rsidRDefault="000417EA" w:rsidP="000417EA">
            <w:pPr>
              <w:spacing w:after="0" w:line="240" w:lineRule="auto"/>
              <w:jc w:val="both"/>
              <w:rPr>
                <w:rFonts w:ascii="Times New Roman" w:eastAsia="Times New Roman" w:hAnsi="Times New Roman" w:cs="Times New Roman"/>
                <w:b/>
                <w:bCs/>
                <w:lang w:eastAsia="ru-RU"/>
              </w:rPr>
            </w:pPr>
            <w:r w:rsidRPr="00F20126">
              <w:rPr>
                <w:rFonts w:ascii="Times New Roman" w:eastAsia="Times New Roman" w:hAnsi="Times New Roman" w:cs="Times New Roman"/>
                <w:b/>
                <w:bCs/>
                <w:lang w:eastAsia="ru-RU"/>
              </w:rPr>
              <w:t>№ п/п</w:t>
            </w:r>
          </w:p>
        </w:tc>
        <w:tc>
          <w:tcPr>
            <w:tcW w:w="6817" w:type="dxa"/>
            <w:tcBorders>
              <w:top w:val="single" w:sz="4" w:space="0" w:color="auto"/>
              <w:left w:val="nil"/>
              <w:bottom w:val="single" w:sz="4" w:space="0" w:color="auto"/>
              <w:right w:val="single" w:sz="4" w:space="0" w:color="auto"/>
            </w:tcBorders>
            <w:shd w:val="clear" w:color="auto" w:fill="auto"/>
            <w:noWrap/>
            <w:vAlign w:val="bottom"/>
            <w:hideMark/>
          </w:tcPr>
          <w:p w14:paraId="2E11786B" w14:textId="77777777" w:rsidR="000417EA" w:rsidRPr="00F20126" w:rsidRDefault="000417EA" w:rsidP="000417EA">
            <w:pPr>
              <w:spacing w:after="0" w:line="240" w:lineRule="auto"/>
              <w:jc w:val="center"/>
              <w:rPr>
                <w:rFonts w:ascii="Times New Roman" w:eastAsia="Times New Roman" w:hAnsi="Times New Roman" w:cs="Times New Roman"/>
                <w:b/>
                <w:bCs/>
                <w:lang w:eastAsia="ru-RU"/>
              </w:rPr>
            </w:pPr>
            <w:r w:rsidRPr="00F20126">
              <w:rPr>
                <w:rFonts w:ascii="Times New Roman" w:eastAsia="Times New Roman" w:hAnsi="Times New Roman" w:cs="Times New Roman"/>
                <w:b/>
                <w:bCs/>
                <w:lang w:eastAsia="ru-RU"/>
              </w:rPr>
              <w:t>Найменування</w:t>
            </w:r>
          </w:p>
        </w:tc>
        <w:tc>
          <w:tcPr>
            <w:tcW w:w="1134" w:type="dxa"/>
            <w:tcBorders>
              <w:top w:val="single" w:sz="4" w:space="0" w:color="auto"/>
              <w:left w:val="nil"/>
              <w:bottom w:val="single" w:sz="4" w:space="0" w:color="auto"/>
              <w:right w:val="single" w:sz="4" w:space="0" w:color="auto"/>
            </w:tcBorders>
          </w:tcPr>
          <w:p w14:paraId="6F4570BE" w14:textId="77777777" w:rsidR="000417EA" w:rsidRPr="00F20126" w:rsidRDefault="000417EA" w:rsidP="000417EA">
            <w:pPr>
              <w:tabs>
                <w:tab w:val="left" w:pos="92"/>
              </w:tabs>
              <w:spacing w:after="0" w:line="240" w:lineRule="auto"/>
              <w:ind w:hanging="4"/>
              <w:jc w:val="center"/>
              <w:rPr>
                <w:rFonts w:ascii="Times New Roman" w:eastAsia="Times New Roman" w:hAnsi="Times New Roman" w:cs="Times New Roman"/>
                <w:b/>
                <w:bCs/>
                <w:lang w:eastAsia="ru-RU"/>
              </w:rPr>
            </w:pPr>
            <w:r w:rsidRPr="00F20126">
              <w:rPr>
                <w:rFonts w:ascii="Times New Roman" w:eastAsia="Times New Roman" w:hAnsi="Times New Roman" w:cs="Times New Roman"/>
                <w:b/>
                <w:bCs/>
                <w:lang w:eastAsia="ru-RU"/>
              </w:rPr>
              <w:t>Од.</w:t>
            </w:r>
          </w:p>
          <w:p w14:paraId="56031AFD" w14:textId="77777777" w:rsidR="000417EA" w:rsidRPr="00F20126" w:rsidRDefault="000417EA" w:rsidP="000417EA">
            <w:pPr>
              <w:tabs>
                <w:tab w:val="left" w:pos="92"/>
              </w:tabs>
              <w:spacing w:after="0" w:line="240" w:lineRule="auto"/>
              <w:ind w:hanging="4"/>
              <w:jc w:val="center"/>
              <w:rPr>
                <w:rFonts w:ascii="Times New Roman" w:eastAsia="Times New Roman" w:hAnsi="Times New Roman" w:cs="Times New Roman"/>
                <w:b/>
                <w:bCs/>
                <w:lang w:eastAsia="ru-RU"/>
              </w:rPr>
            </w:pPr>
            <w:r w:rsidRPr="00F20126">
              <w:rPr>
                <w:rFonts w:ascii="Times New Roman" w:eastAsia="Times New Roman" w:hAnsi="Times New Roman" w:cs="Times New Roman"/>
                <w:b/>
                <w:bCs/>
                <w:lang w:eastAsia="ru-RU"/>
              </w:rPr>
              <w:t>виміру</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F4063" w14:textId="77777777" w:rsidR="000417EA" w:rsidRPr="00F20126" w:rsidRDefault="000417EA" w:rsidP="000417EA">
            <w:pPr>
              <w:spacing w:after="0" w:line="240" w:lineRule="auto"/>
              <w:jc w:val="both"/>
              <w:rPr>
                <w:rFonts w:ascii="Times New Roman" w:eastAsia="Times New Roman" w:hAnsi="Times New Roman" w:cs="Times New Roman"/>
                <w:b/>
                <w:bCs/>
                <w:lang w:eastAsia="ru-RU"/>
              </w:rPr>
            </w:pPr>
            <w:r w:rsidRPr="00F20126">
              <w:rPr>
                <w:rFonts w:ascii="Times New Roman" w:eastAsia="Times New Roman" w:hAnsi="Times New Roman" w:cs="Times New Roman"/>
                <w:b/>
                <w:bCs/>
                <w:lang w:eastAsia="ru-RU"/>
              </w:rPr>
              <w:t xml:space="preserve">  К-ть</w:t>
            </w:r>
          </w:p>
        </w:tc>
      </w:tr>
      <w:tr w:rsidR="000417EA" w:rsidRPr="00F20126" w14:paraId="0E5DDDEF"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2AE33D19"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c>
          <w:tcPr>
            <w:tcW w:w="6817" w:type="dxa"/>
            <w:tcBorders>
              <w:top w:val="nil"/>
              <w:left w:val="nil"/>
              <w:bottom w:val="single" w:sz="4" w:space="0" w:color="auto"/>
              <w:right w:val="single" w:sz="4" w:space="0" w:color="auto"/>
            </w:tcBorders>
            <w:shd w:val="clear" w:color="auto" w:fill="auto"/>
            <w:noWrap/>
            <w:vAlign w:val="bottom"/>
          </w:tcPr>
          <w:p w14:paraId="6AABC524"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Ремонт електронного блоку управління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FAQ100BW1B) </w:t>
            </w:r>
          </w:p>
        </w:tc>
        <w:tc>
          <w:tcPr>
            <w:tcW w:w="1134" w:type="dxa"/>
            <w:tcBorders>
              <w:top w:val="single" w:sz="4" w:space="0" w:color="auto"/>
              <w:left w:val="nil"/>
              <w:bottom w:val="single" w:sz="4" w:space="0" w:color="auto"/>
              <w:right w:val="single" w:sz="4" w:space="0" w:color="auto"/>
            </w:tcBorders>
          </w:tcPr>
          <w:p w14:paraId="5AB6E6D8"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35C2D478"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06557328"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4217C13D"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w:t>
            </w:r>
          </w:p>
        </w:tc>
        <w:tc>
          <w:tcPr>
            <w:tcW w:w="6817" w:type="dxa"/>
            <w:tcBorders>
              <w:top w:val="nil"/>
              <w:left w:val="nil"/>
              <w:bottom w:val="single" w:sz="4" w:space="0" w:color="auto"/>
              <w:right w:val="single" w:sz="4" w:space="0" w:color="auto"/>
            </w:tcBorders>
            <w:shd w:val="clear" w:color="auto" w:fill="auto"/>
            <w:noWrap/>
            <w:vAlign w:val="bottom"/>
          </w:tcPr>
          <w:p w14:paraId="245D0978"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Ремонт електронного блоку управління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FAQ71BW1B) </w:t>
            </w:r>
          </w:p>
        </w:tc>
        <w:tc>
          <w:tcPr>
            <w:tcW w:w="1134" w:type="dxa"/>
            <w:tcBorders>
              <w:top w:val="single" w:sz="4" w:space="0" w:color="auto"/>
              <w:left w:val="nil"/>
              <w:bottom w:val="single" w:sz="4" w:space="0" w:color="auto"/>
              <w:right w:val="single" w:sz="4" w:space="0" w:color="auto"/>
            </w:tcBorders>
          </w:tcPr>
          <w:p w14:paraId="2040FEF0"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7880F575"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06B86179"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172F7D81"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3</w:t>
            </w:r>
          </w:p>
        </w:tc>
        <w:tc>
          <w:tcPr>
            <w:tcW w:w="6817" w:type="dxa"/>
            <w:tcBorders>
              <w:top w:val="nil"/>
              <w:left w:val="nil"/>
              <w:bottom w:val="single" w:sz="4" w:space="0" w:color="auto"/>
              <w:right w:val="single" w:sz="4" w:space="0" w:color="auto"/>
            </w:tcBorders>
            <w:shd w:val="clear" w:color="auto" w:fill="auto"/>
            <w:noWrap/>
            <w:vAlign w:val="bottom"/>
          </w:tcPr>
          <w:p w14:paraId="13EE8BA4"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Ремонт електронного блоку управління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FT50FVM) </w:t>
            </w:r>
          </w:p>
        </w:tc>
        <w:tc>
          <w:tcPr>
            <w:tcW w:w="1134" w:type="dxa"/>
            <w:tcBorders>
              <w:top w:val="single" w:sz="4" w:space="0" w:color="auto"/>
              <w:left w:val="nil"/>
              <w:bottom w:val="single" w:sz="4" w:space="0" w:color="auto"/>
              <w:right w:val="single" w:sz="4" w:space="0" w:color="auto"/>
            </w:tcBorders>
          </w:tcPr>
          <w:p w14:paraId="416FDAE2"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7B2CF4CD"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04E05E8D"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6A802251"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4</w:t>
            </w:r>
          </w:p>
        </w:tc>
        <w:tc>
          <w:tcPr>
            <w:tcW w:w="6817" w:type="dxa"/>
            <w:tcBorders>
              <w:top w:val="nil"/>
              <w:left w:val="nil"/>
              <w:bottom w:val="single" w:sz="4" w:space="0" w:color="auto"/>
              <w:right w:val="single" w:sz="4" w:space="0" w:color="auto"/>
            </w:tcBorders>
            <w:shd w:val="clear" w:color="auto" w:fill="auto"/>
            <w:noWrap/>
            <w:vAlign w:val="bottom"/>
          </w:tcPr>
          <w:p w14:paraId="50B16294" w14:textId="77777777" w:rsidR="000417EA" w:rsidRPr="00F20126" w:rsidRDefault="000417EA" w:rsidP="000417EA">
            <w:pPr>
              <w:spacing w:after="0" w:line="240" w:lineRule="auto"/>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 xml:space="preserve">Ремонт мідних </w:t>
            </w:r>
            <w:proofErr w:type="spellStart"/>
            <w:r w:rsidRPr="00F20126">
              <w:rPr>
                <w:rFonts w:ascii="Times New Roman" w:eastAsia="Times New Roman" w:hAnsi="Times New Roman" w:cs="Times New Roman"/>
                <w:color w:val="000000"/>
                <w:lang w:eastAsia="ru-RU"/>
              </w:rPr>
              <w:t>фреонопроводів</w:t>
            </w:r>
            <w:proofErr w:type="spellEnd"/>
            <w:r w:rsidRPr="00F20126">
              <w:rPr>
                <w:rFonts w:ascii="Times New Roman" w:eastAsia="Times New Roman" w:hAnsi="Times New Roman" w:cs="Times New Roman"/>
                <w:color w:val="000000"/>
                <w:lang w:eastAsia="ru-RU"/>
              </w:rPr>
              <w:t>*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FAQ100BW1B)</w:t>
            </w:r>
          </w:p>
        </w:tc>
        <w:tc>
          <w:tcPr>
            <w:tcW w:w="1134" w:type="dxa"/>
            <w:tcBorders>
              <w:top w:val="single" w:sz="4" w:space="0" w:color="auto"/>
              <w:left w:val="nil"/>
              <w:bottom w:val="single" w:sz="4" w:space="0" w:color="auto"/>
              <w:right w:val="single" w:sz="4" w:space="0" w:color="auto"/>
            </w:tcBorders>
          </w:tcPr>
          <w:p w14:paraId="401FA9D9"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19C3BAC2"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40A391AA"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2E97F1EF"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5</w:t>
            </w:r>
          </w:p>
        </w:tc>
        <w:tc>
          <w:tcPr>
            <w:tcW w:w="6817" w:type="dxa"/>
            <w:tcBorders>
              <w:top w:val="nil"/>
              <w:left w:val="nil"/>
              <w:bottom w:val="single" w:sz="4" w:space="0" w:color="auto"/>
              <w:right w:val="single" w:sz="4" w:space="0" w:color="auto"/>
            </w:tcBorders>
            <w:shd w:val="clear" w:color="auto" w:fill="auto"/>
            <w:noWrap/>
            <w:vAlign w:val="bottom"/>
          </w:tcPr>
          <w:p w14:paraId="162925D5" w14:textId="77777777" w:rsidR="000417EA" w:rsidRPr="00F20126" w:rsidRDefault="000417EA" w:rsidP="000417EA">
            <w:pPr>
              <w:spacing w:after="0" w:line="240" w:lineRule="auto"/>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Заміна крильчатки вентилятора внутрішнього блоку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FAQ100BW1B) </w:t>
            </w:r>
          </w:p>
        </w:tc>
        <w:tc>
          <w:tcPr>
            <w:tcW w:w="1134" w:type="dxa"/>
            <w:tcBorders>
              <w:top w:val="single" w:sz="4" w:space="0" w:color="auto"/>
              <w:left w:val="nil"/>
              <w:bottom w:val="single" w:sz="4" w:space="0" w:color="auto"/>
              <w:right w:val="single" w:sz="4" w:space="0" w:color="auto"/>
            </w:tcBorders>
          </w:tcPr>
          <w:p w14:paraId="439D2536"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7EA9515E"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7BEC4131"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5E17ECD0"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6</w:t>
            </w:r>
          </w:p>
        </w:tc>
        <w:tc>
          <w:tcPr>
            <w:tcW w:w="6817" w:type="dxa"/>
            <w:tcBorders>
              <w:top w:val="nil"/>
              <w:left w:val="nil"/>
              <w:bottom w:val="single" w:sz="4" w:space="0" w:color="auto"/>
              <w:right w:val="single" w:sz="4" w:space="0" w:color="auto"/>
            </w:tcBorders>
            <w:shd w:val="clear" w:color="auto" w:fill="auto"/>
            <w:noWrap/>
            <w:vAlign w:val="bottom"/>
          </w:tcPr>
          <w:p w14:paraId="56E4E165" w14:textId="77777777" w:rsidR="000417EA" w:rsidRPr="00F20126" w:rsidRDefault="000417EA" w:rsidP="000417EA">
            <w:pPr>
              <w:spacing w:after="0" w:line="240" w:lineRule="auto"/>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Крильчатка вентилятора внутрішнього блоку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FAQ100BW1B)</w:t>
            </w:r>
          </w:p>
        </w:tc>
        <w:tc>
          <w:tcPr>
            <w:tcW w:w="1134" w:type="dxa"/>
            <w:tcBorders>
              <w:top w:val="single" w:sz="4" w:space="0" w:color="auto"/>
              <w:left w:val="nil"/>
              <w:bottom w:val="single" w:sz="4" w:space="0" w:color="auto"/>
              <w:right w:val="single" w:sz="4" w:space="0" w:color="auto"/>
            </w:tcBorders>
          </w:tcPr>
          <w:p w14:paraId="25A7C6DF"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шт.</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3085110F"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76723A47"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318DDF5A"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7</w:t>
            </w:r>
          </w:p>
        </w:tc>
        <w:tc>
          <w:tcPr>
            <w:tcW w:w="6817" w:type="dxa"/>
            <w:tcBorders>
              <w:top w:val="nil"/>
              <w:left w:val="nil"/>
              <w:bottom w:val="single" w:sz="4" w:space="0" w:color="auto"/>
              <w:right w:val="single" w:sz="4" w:space="0" w:color="auto"/>
            </w:tcBorders>
            <w:shd w:val="clear" w:color="auto" w:fill="auto"/>
            <w:noWrap/>
            <w:vAlign w:val="bottom"/>
          </w:tcPr>
          <w:p w14:paraId="2ABE3E90" w14:textId="77777777" w:rsidR="000417EA" w:rsidRPr="00F20126" w:rsidRDefault="000417EA" w:rsidP="000417EA">
            <w:pPr>
              <w:spacing w:after="0" w:line="240" w:lineRule="auto"/>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Заміна крильчатки вентилятора внутрішнього блоку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FAQ71BW1B) </w:t>
            </w:r>
          </w:p>
        </w:tc>
        <w:tc>
          <w:tcPr>
            <w:tcW w:w="1134" w:type="dxa"/>
            <w:tcBorders>
              <w:top w:val="single" w:sz="4" w:space="0" w:color="auto"/>
              <w:left w:val="nil"/>
              <w:bottom w:val="single" w:sz="4" w:space="0" w:color="auto"/>
              <w:right w:val="single" w:sz="4" w:space="0" w:color="auto"/>
            </w:tcBorders>
          </w:tcPr>
          <w:p w14:paraId="5F72DCFF"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549515CD"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6396D491"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1732A9B6"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8</w:t>
            </w:r>
          </w:p>
        </w:tc>
        <w:tc>
          <w:tcPr>
            <w:tcW w:w="6817" w:type="dxa"/>
            <w:tcBorders>
              <w:top w:val="nil"/>
              <w:left w:val="nil"/>
              <w:bottom w:val="single" w:sz="4" w:space="0" w:color="auto"/>
              <w:right w:val="single" w:sz="4" w:space="0" w:color="auto"/>
            </w:tcBorders>
            <w:shd w:val="clear" w:color="auto" w:fill="auto"/>
            <w:noWrap/>
            <w:vAlign w:val="bottom"/>
          </w:tcPr>
          <w:p w14:paraId="0DA55E99" w14:textId="77777777" w:rsidR="000417EA" w:rsidRPr="00F20126" w:rsidRDefault="000417EA" w:rsidP="000417EA">
            <w:pPr>
              <w:spacing w:after="0" w:line="240" w:lineRule="auto"/>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Крильчатка вентилятора внутрішнього блоку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FAQ71BW1B)</w:t>
            </w:r>
          </w:p>
        </w:tc>
        <w:tc>
          <w:tcPr>
            <w:tcW w:w="1134" w:type="dxa"/>
            <w:tcBorders>
              <w:top w:val="single" w:sz="4" w:space="0" w:color="auto"/>
              <w:left w:val="nil"/>
              <w:bottom w:val="single" w:sz="4" w:space="0" w:color="auto"/>
              <w:right w:val="single" w:sz="4" w:space="0" w:color="auto"/>
            </w:tcBorders>
          </w:tcPr>
          <w:p w14:paraId="1C2ABEE5"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шт.</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2EEA0A38"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55B38204"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2C65B0CB"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9</w:t>
            </w:r>
          </w:p>
        </w:tc>
        <w:tc>
          <w:tcPr>
            <w:tcW w:w="6817" w:type="dxa"/>
            <w:tcBorders>
              <w:top w:val="nil"/>
              <w:left w:val="nil"/>
              <w:bottom w:val="single" w:sz="4" w:space="0" w:color="auto"/>
              <w:right w:val="single" w:sz="4" w:space="0" w:color="auto"/>
            </w:tcBorders>
            <w:shd w:val="clear" w:color="auto" w:fill="auto"/>
            <w:noWrap/>
            <w:vAlign w:val="bottom"/>
          </w:tcPr>
          <w:p w14:paraId="543C27B9" w14:textId="77777777" w:rsidR="000417EA" w:rsidRPr="00F20126" w:rsidRDefault="000417EA" w:rsidP="000417EA">
            <w:pPr>
              <w:spacing w:after="0" w:line="240" w:lineRule="auto"/>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Заміна крильчатки вентилятора внутрішнього блоку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FT50FVM) </w:t>
            </w:r>
          </w:p>
        </w:tc>
        <w:tc>
          <w:tcPr>
            <w:tcW w:w="1134" w:type="dxa"/>
            <w:tcBorders>
              <w:top w:val="single" w:sz="4" w:space="0" w:color="auto"/>
              <w:left w:val="nil"/>
              <w:bottom w:val="single" w:sz="4" w:space="0" w:color="auto"/>
              <w:right w:val="single" w:sz="4" w:space="0" w:color="auto"/>
            </w:tcBorders>
          </w:tcPr>
          <w:p w14:paraId="22CCC517"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24B1D7E0"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6522F729"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628FC4E5"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10</w:t>
            </w:r>
          </w:p>
        </w:tc>
        <w:tc>
          <w:tcPr>
            <w:tcW w:w="6817" w:type="dxa"/>
            <w:tcBorders>
              <w:top w:val="nil"/>
              <w:left w:val="nil"/>
              <w:bottom w:val="single" w:sz="4" w:space="0" w:color="auto"/>
              <w:right w:val="single" w:sz="4" w:space="0" w:color="auto"/>
            </w:tcBorders>
            <w:shd w:val="clear" w:color="auto" w:fill="auto"/>
            <w:noWrap/>
            <w:vAlign w:val="bottom"/>
          </w:tcPr>
          <w:p w14:paraId="40815F2E" w14:textId="77777777" w:rsidR="000417EA" w:rsidRPr="00F20126" w:rsidRDefault="000417EA" w:rsidP="000417EA">
            <w:pPr>
              <w:spacing w:after="0" w:line="240" w:lineRule="auto"/>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Крильчатка вентилятора внутрішнього блоку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FT50FVM)</w:t>
            </w:r>
          </w:p>
        </w:tc>
        <w:tc>
          <w:tcPr>
            <w:tcW w:w="1134" w:type="dxa"/>
            <w:tcBorders>
              <w:top w:val="single" w:sz="4" w:space="0" w:color="auto"/>
              <w:left w:val="nil"/>
              <w:bottom w:val="single" w:sz="4" w:space="0" w:color="auto"/>
              <w:right w:val="single" w:sz="4" w:space="0" w:color="auto"/>
            </w:tcBorders>
          </w:tcPr>
          <w:p w14:paraId="3E2D4752"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шт.</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6A15E5EF"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5A18140D"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0970CAF9"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11</w:t>
            </w:r>
          </w:p>
        </w:tc>
        <w:tc>
          <w:tcPr>
            <w:tcW w:w="6817" w:type="dxa"/>
            <w:tcBorders>
              <w:top w:val="nil"/>
              <w:left w:val="nil"/>
              <w:bottom w:val="single" w:sz="4" w:space="0" w:color="auto"/>
              <w:right w:val="single" w:sz="4" w:space="0" w:color="auto"/>
            </w:tcBorders>
            <w:shd w:val="clear" w:color="auto" w:fill="auto"/>
            <w:noWrap/>
            <w:vAlign w:val="bottom"/>
          </w:tcPr>
          <w:p w14:paraId="47275539" w14:textId="77777777" w:rsidR="000417EA" w:rsidRPr="00F20126" w:rsidRDefault="000417EA" w:rsidP="000417EA">
            <w:pPr>
              <w:spacing w:after="0" w:line="240" w:lineRule="auto"/>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Заміна плати управління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FAQ100BW1B)</w:t>
            </w:r>
          </w:p>
        </w:tc>
        <w:tc>
          <w:tcPr>
            <w:tcW w:w="1134" w:type="dxa"/>
            <w:tcBorders>
              <w:top w:val="single" w:sz="4" w:space="0" w:color="auto"/>
              <w:left w:val="nil"/>
              <w:bottom w:val="single" w:sz="4" w:space="0" w:color="auto"/>
              <w:right w:val="single" w:sz="4" w:space="0" w:color="auto"/>
            </w:tcBorders>
          </w:tcPr>
          <w:p w14:paraId="4AFD5056"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72FFCAE8"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1A9F3230"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68C6149B"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12</w:t>
            </w:r>
          </w:p>
        </w:tc>
        <w:tc>
          <w:tcPr>
            <w:tcW w:w="6817" w:type="dxa"/>
            <w:tcBorders>
              <w:top w:val="nil"/>
              <w:left w:val="nil"/>
              <w:bottom w:val="single" w:sz="4" w:space="0" w:color="auto"/>
              <w:right w:val="single" w:sz="4" w:space="0" w:color="auto"/>
            </w:tcBorders>
            <w:shd w:val="clear" w:color="auto" w:fill="auto"/>
            <w:noWrap/>
            <w:vAlign w:val="bottom"/>
          </w:tcPr>
          <w:p w14:paraId="12116F01" w14:textId="77777777" w:rsidR="000417EA" w:rsidRPr="00F20126" w:rsidRDefault="000417EA" w:rsidP="000417EA">
            <w:pPr>
              <w:spacing w:after="0" w:line="240" w:lineRule="auto"/>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Плата управління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FAQ100BW1B)</w:t>
            </w:r>
          </w:p>
        </w:tc>
        <w:tc>
          <w:tcPr>
            <w:tcW w:w="1134" w:type="dxa"/>
            <w:tcBorders>
              <w:top w:val="single" w:sz="4" w:space="0" w:color="auto"/>
              <w:left w:val="nil"/>
              <w:bottom w:val="single" w:sz="4" w:space="0" w:color="auto"/>
              <w:right w:val="single" w:sz="4" w:space="0" w:color="auto"/>
            </w:tcBorders>
          </w:tcPr>
          <w:p w14:paraId="41DC3408"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шт.</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37C4F95D"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33370CA9"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68552743"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13</w:t>
            </w:r>
          </w:p>
        </w:tc>
        <w:tc>
          <w:tcPr>
            <w:tcW w:w="6817" w:type="dxa"/>
            <w:tcBorders>
              <w:top w:val="nil"/>
              <w:left w:val="nil"/>
              <w:bottom w:val="single" w:sz="4" w:space="0" w:color="auto"/>
              <w:right w:val="single" w:sz="4" w:space="0" w:color="auto"/>
            </w:tcBorders>
            <w:shd w:val="clear" w:color="auto" w:fill="auto"/>
            <w:noWrap/>
          </w:tcPr>
          <w:p w14:paraId="25D02EA7" w14:textId="77777777" w:rsidR="000417EA" w:rsidRPr="00F20126" w:rsidRDefault="000417EA" w:rsidP="000417EA">
            <w:pPr>
              <w:spacing w:after="0" w:line="240" w:lineRule="auto"/>
              <w:rPr>
                <w:rFonts w:ascii="Times New Roman" w:eastAsia="Times New Roman" w:hAnsi="Times New Roman" w:cs="Times New Roman"/>
                <w:color w:val="000000"/>
                <w:sz w:val="24"/>
                <w:szCs w:val="24"/>
                <w:lang w:eastAsia="ru-RU"/>
              </w:rPr>
            </w:pPr>
            <w:r w:rsidRPr="00F20126">
              <w:rPr>
                <w:rFonts w:ascii="Times New Roman" w:eastAsia="Times New Roman" w:hAnsi="Times New Roman" w:cs="Times New Roman"/>
                <w:color w:val="000000"/>
                <w:lang w:eastAsia="ru-RU"/>
              </w:rPr>
              <w:t>Заміна плати управління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FAQ71BW1B)</w:t>
            </w:r>
          </w:p>
        </w:tc>
        <w:tc>
          <w:tcPr>
            <w:tcW w:w="1134" w:type="dxa"/>
            <w:tcBorders>
              <w:top w:val="single" w:sz="4" w:space="0" w:color="auto"/>
              <w:left w:val="nil"/>
              <w:bottom w:val="single" w:sz="4" w:space="0" w:color="auto"/>
              <w:right w:val="single" w:sz="4" w:space="0" w:color="auto"/>
            </w:tcBorders>
          </w:tcPr>
          <w:p w14:paraId="3E9A7311"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463D2812"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141D0351"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61ED8C3B"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14</w:t>
            </w:r>
          </w:p>
        </w:tc>
        <w:tc>
          <w:tcPr>
            <w:tcW w:w="6817" w:type="dxa"/>
            <w:tcBorders>
              <w:top w:val="nil"/>
              <w:left w:val="nil"/>
              <w:bottom w:val="single" w:sz="4" w:space="0" w:color="auto"/>
              <w:right w:val="single" w:sz="4" w:space="0" w:color="auto"/>
            </w:tcBorders>
            <w:shd w:val="clear" w:color="auto" w:fill="auto"/>
            <w:noWrap/>
          </w:tcPr>
          <w:p w14:paraId="71298F4B" w14:textId="77777777" w:rsidR="000417EA" w:rsidRPr="00F20126" w:rsidRDefault="000417EA" w:rsidP="000417EA">
            <w:pPr>
              <w:spacing w:after="0" w:line="240" w:lineRule="auto"/>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Плата управління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FAQ71BW1B)</w:t>
            </w:r>
          </w:p>
        </w:tc>
        <w:tc>
          <w:tcPr>
            <w:tcW w:w="1134" w:type="dxa"/>
            <w:tcBorders>
              <w:top w:val="single" w:sz="4" w:space="0" w:color="auto"/>
              <w:left w:val="nil"/>
              <w:bottom w:val="single" w:sz="4" w:space="0" w:color="auto"/>
              <w:right w:val="single" w:sz="4" w:space="0" w:color="auto"/>
            </w:tcBorders>
          </w:tcPr>
          <w:p w14:paraId="626B249C"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шт.</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436851F5"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4C96AA25"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3814EFB3"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15</w:t>
            </w:r>
          </w:p>
        </w:tc>
        <w:tc>
          <w:tcPr>
            <w:tcW w:w="6817" w:type="dxa"/>
            <w:tcBorders>
              <w:top w:val="nil"/>
              <w:left w:val="nil"/>
              <w:bottom w:val="single" w:sz="4" w:space="0" w:color="auto"/>
              <w:right w:val="single" w:sz="4" w:space="0" w:color="auto"/>
            </w:tcBorders>
            <w:shd w:val="clear" w:color="auto" w:fill="auto"/>
            <w:noWrap/>
          </w:tcPr>
          <w:p w14:paraId="163C857D" w14:textId="77777777" w:rsidR="000417EA" w:rsidRPr="00F20126" w:rsidRDefault="000417EA" w:rsidP="000417EA">
            <w:pPr>
              <w:spacing w:after="0" w:line="240" w:lineRule="auto"/>
              <w:rPr>
                <w:rFonts w:ascii="Times New Roman" w:eastAsia="Times New Roman" w:hAnsi="Times New Roman" w:cs="Times New Roman"/>
                <w:color w:val="000000"/>
                <w:sz w:val="24"/>
                <w:szCs w:val="24"/>
                <w:lang w:eastAsia="ru-RU"/>
              </w:rPr>
            </w:pPr>
            <w:r w:rsidRPr="00F20126">
              <w:rPr>
                <w:rFonts w:ascii="Times New Roman" w:eastAsia="Times New Roman" w:hAnsi="Times New Roman" w:cs="Times New Roman"/>
                <w:color w:val="000000"/>
                <w:lang w:eastAsia="ru-RU"/>
              </w:rPr>
              <w:t>Заміна плати управління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FT50FVM)</w:t>
            </w:r>
          </w:p>
        </w:tc>
        <w:tc>
          <w:tcPr>
            <w:tcW w:w="1134" w:type="dxa"/>
            <w:tcBorders>
              <w:top w:val="single" w:sz="4" w:space="0" w:color="auto"/>
              <w:left w:val="nil"/>
              <w:bottom w:val="single" w:sz="4" w:space="0" w:color="auto"/>
              <w:right w:val="single" w:sz="4" w:space="0" w:color="auto"/>
            </w:tcBorders>
          </w:tcPr>
          <w:p w14:paraId="2AD9CF9F"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00FEDDFC"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67FBC0E6"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4B0A1D9E"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16</w:t>
            </w:r>
          </w:p>
        </w:tc>
        <w:tc>
          <w:tcPr>
            <w:tcW w:w="6817" w:type="dxa"/>
            <w:tcBorders>
              <w:top w:val="nil"/>
              <w:left w:val="nil"/>
              <w:bottom w:val="single" w:sz="4" w:space="0" w:color="auto"/>
              <w:right w:val="single" w:sz="4" w:space="0" w:color="auto"/>
            </w:tcBorders>
            <w:shd w:val="clear" w:color="auto" w:fill="auto"/>
            <w:noWrap/>
          </w:tcPr>
          <w:p w14:paraId="5E1F02F9" w14:textId="77777777" w:rsidR="000417EA" w:rsidRPr="00F20126" w:rsidRDefault="000417EA" w:rsidP="000417EA">
            <w:pPr>
              <w:spacing w:after="0" w:line="240" w:lineRule="auto"/>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Плата управління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FT50FVM)</w:t>
            </w:r>
          </w:p>
        </w:tc>
        <w:tc>
          <w:tcPr>
            <w:tcW w:w="1134" w:type="dxa"/>
            <w:tcBorders>
              <w:top w:val="single" w:sz="4" w:space="0" w:color="auto"/>
              <w:left w:val="nil"/>
              <w:bottom w:val="single" w:sz="4" w:space="0" w:color="auto"/>
              <w:right w:val="single" w:sz="4" w:space="0" w:color="auto"/>
            </w:tcBorders>
          </w:tcPr>
          <w:p w14:paraId="66C1FCB8"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шт.</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3B091F1F"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05419093"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40243330"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17</w:t>
            </w:r>
          </w:p>
        </w:tc>
        <w:tc>
          <w:tcPr>
            <w:tcW w:w="6817" w:type="dxa"/>
            <w:tcBorders>
              <w:top w:val="nil"/>
              <w:left w:val="nil"/>
              <w:bottom w:val="single" w:sz="4" w:space="0" w:color="auto"/>
              <w:right w:val="single" w:sz="4" w:space="0" w:color="auto"/>
            </w:tcBorders>
            <w:shd w:val="clear" w:color="auto" w:fill="auto"/>
            <w:noWrap/>
            <w:vAlign w:val="bottom"/>
          </w:tcPr>
          <w:p w14:paraId="47CC870A"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Заміна двигуна приводу жалюзі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FAQ100BW1B)</w:t>
            </w:r>
          </w:p>
        </w:tc>
        <w:tc>
          <w:tcPr>
            <w:tcW w:w="1134" w:type="dxa"/>
            <w:tcBorders>
              <w:top w:val="single" w:sz="4" w:space="0" w:color="auto"/>
              <w:left w:val="nil"/>
              <w:bottom w:val="single" w:sz="4" w:space="0" w:color="auto"/>
              <w:right w:val="single" w:sz="4" w:space="0" w:color="auto"/>
            </w:tcBorders>
          </w:tcPr>
          <w:p w14:paraId="0C6552DE"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2628C606"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5E5F0567"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3F541A50"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18</w:t>
            </w:r>
          </w:p>
        </w:tc>
        <w:tc>
          <w:tcPr>
            <w:tcW w:w="6817" w:type="dxa"/>
            <w:tcBorders>
              <w:top w:val="nil"/>
              <w:left w:val="nil"/>
              <w:bottom w:val="single" w:sz="4" w:space="0" w:color="auto"/>
              <w:right w:val="single" w:sz="4" w:space="0" w:color="auto"/>
            </w:tcBorders>
            <w:shd w:val="clear" w:color="auto" w:fill="auto"/>
            <w:noWrap/>
            <w:vAlign w:val="bottom"/>
          </w:tcPr>
          <w:p w14:paraId="188250C6"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Двигун приводу жалюзі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FAQ100BW1B)</w:t>
            </w:r>
          </w:p>
        </w:tc>
        <w:tc>
          <w:tcPr>
            <w:tcW w:w="1134" w:type="dxa"/>
            <w:tcBorders>
              <w:top w:val="single" w:sz="4" w:space="0" w:color="auto"/>
              <w:left w:val="nil"/>
              <w:bottom w:val="single" w:sz="4" w:space="0" w:color="auto"/>
              <w:right w:val="single" w:sz="4" w:space="0" w:color="auto"/>
            </w:tcBorders>
          </w:tcPr>
          <w:p w14:paraId="5A616A02"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шт.</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662CC3C3"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032D305E"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7E5F1A07"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19</w:t>
            </w:r>
          </w:p>
        </w:tc>
        <w:tc>
          <w:tcPr>
            <w:tcW w:w="6817" w:type="dxa"/>
            <w:tcBorders>
              <w:top w:val="nil"/>
              <w:left w:val="nil"/>
              <w:bottom w:val="single" w:sz="4" w:space="0" w:color="auto"/>
              <w:right w:val="single" w:sz="4" w:space="0" w:color="auto"/>
            </w:tcBorders>
            <w:shd w:val="clear" w:color="auto" w:fill="auto"/>
            <w:noWrap/>
            <w:vAlign w:val="bottom"/>
          </w:tcPr>
          <w:p w14:paraId="2176880A"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Заміна двигуна приводу жалюзі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FAQ71BW1B)</w:t>
            </w:r>
          </w:p>
        </w:tc>
        <w:tc>
          <w:tcPr>
            <w:tcW w:w="1134" w:type="dxa"/>
            <w:tcBorders>
              <w:top w:val="single" w:sz="4" w:space="0" w:color="auto"/>
              <w:left w:val="nil"/>
              <w:bottom w:val="single" w:sz="4" w:space="0" w:color="auto"/>
              <w:right w:val="single" w:sz="4" w:space="0" w:color="auto"/>
            </w:tcBorders>
          </w:tcPr>
          <w:p w14:paraId="5B4DA719"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4D103E27"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7C689AD4"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77A54396"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20</w:t>
            </w:r>
          </w:p>
        </w:tc>
        <w:tc>
          <w:tcPr>
            <w:tcW w:w="6817" w:type="dxa"/>
            <w:tcBorders>
              <w:top w:val="nil"/>
              <w:left w:val="nil"/>
              <w:bottom w:val="single" w:sz="4" w:space="0" w:color="auto"/>
              <w:right w:val="single" w:sz="4" w:space="0" w:color="auto"/>
            </w:tcBorders>
            <w:shd w:val="clear" w:color="auto" w:fill="auto"/>
            <w:noWrap/>
            <w:vAlign w:val="bottom"/>
          </w:tcPr>
          <w:p w14:paraId="1A1ECF9A"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Двигун приводу жалюзі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FAQ71BW1B)</w:t>
            </w:r>
          </w:p>
        </w:tc>
        <w:tc>
          <w:tcPr>
            <w:tcW w:w="1134" w:type="dxa"/>
            <w:tcBorders>
              <w:top w:val="single" w:sz="4" w:space="0" w:color="auto"/>
              <w:left w:val="nil"/>
              <w:bottom w:val="single" w:sz="4" w:space="0" w:color="auto"/>
              <w:right w:val="single" w:sz="4" w:space="0" w:color="auto"/>
            </w:tcBorders>
          </w:tcPr>
          <w:p w14:paraId="2B0F05F6"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шт.</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7A647EFD"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34D2F9BD"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5408BF02"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21</w:t>
            </w:r>
          </w:p>
        </w:tc>
        <w:tc>
          <w:tcPr>
            <w:tcW w:w="6817" w:type="dxa"/>
            <w:tcBorders>
              <w:top w:val="nil"/>
              <w:left w:val="nil"/>
              <w:bottom w:val="single" w:sz="4" w:space="0" w:color="auto"/>
              <w:right w:val="single" w:sz="4" w:space="0" w:color="auto"/>
            </w:tcBorders>
            <w:shd w:val="clear" w:color="auto" w:fill="auto"/>
            <w:noWrap/>
          </w:tcPr>
          <w:p w14:paraId="6E94A3A3" w14:textId="77777777" w:rsidR="000417EA" w:rsidRPr="00F20126" w:rsidRDefault="000417EA" w:rsidP="000417EA">
            <w:pPr>
              <w:spacing w:after="0" w:line="240" w:lineRule="auto"/>
              <w:rPr>
                <w:rFonts w:ascii="Times New Roman" w:eastAsia="Times New Roman" w:hAnsi="Times New Roman" w:cs="Times New Roman"/>
                <w:color w:val="000000"/>
                <w:sz w:val="24"/>
                <w:szCs w:val="24"/>
                <w:lang w:eastAsia="ru-RU"/>
              </w:rPr>
            </w:pPr>
            <w:r w:rsidRPr="00F20126">
              <w:rPr>
                <w:rFonts w:ascii="Times New Roman" w:eastAsia="Times New Roman" w:hAnsi="Times New Roman" w:cs="Times New Roman"/>
                <w:color w:val="000000"/>
                <w:lang w:eastAsia="ru-RU"/>
              </w:rPr>
              <w:t>Заміна двигуна приводу жалюзі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FT50FVM)</w:t>
            </w:r>
          </w:p>
        </w:tc>
        <w:tc>
          <w:tcPr>
            <w:tcW w:w="1134" w:type="dxa"/>
            <w:tcBorders>
              <w:top w:val="single" w:sz="4" w:space="0" w:color="auto"/>
              <w:left w:val="nil"/>
              <w:bottom w:val="single" w:sz="4" w:space="0" w:color="auto"/>
              <w:right w:val="single" w:sz="4" w:space="0" w:color="auto"/>
            </w:tcBorders>
          </w:tcPr>
          <w:p w14:paraId="5756A457"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31EB8ED3"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44628292"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1CC38D45"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22</w:t>
            </w:r>
          </w:p>
        </w:tc>
        <w:tc>
          <w:tcPr>
            <w:tcW w:w="6817" w:type="dxa"/>
            <w:tcBorders>
              <w:top w:val="nil"/>
              <w:left w:val="nil"/>
              <w:bottom w:val="single" w:sz="4" w:space="0" w:color="auto"/>
              <w:right w:val="single" w:sz="4" w:space="0" w:color="auto"/>
            </w:tcBorders>
            <w:shd w:val="clear" w:color="auto" w:fill="auto"/>
            <w:noWrap/>
          </w:tcPr>
          <w:p w14:paraId="150F6018" w14:textId="77777777" w:rsidR="000417EA" w:rsidRPr="00F20126" w:rsidRDefault="000417EA" w:rsidP="000417EA">
            <w:pPr>
              <w:spacing w:after="0" w:line="240" w:lineRule="auto"/>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Двигун приводу жалюзі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FT50FVM)</w:t>
            </w:r>
          </w:p>
        </w:tc>
        <w:tc>
          <w:tcPr>
            <w:tcW w:w="1134" w:type="dxa"/>
            <w:tcBorders>
              <w:top w:val="single" w:sz="4" w:space="0" w:color="auto"/>
              <w:left w:val="nil"/>
              <w:bottom w:val="single" w:sz="4" w:space="0" w:color="auto"/>
              <w:right w:val="single" w:sz="4" w:space="0" w:color="auto"/>
            </w:tcBorders>
          </w:tcPr>
          <w:p w14:paraId="09E62BE6"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шт.</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5E2ECC5A"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203687D1"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1237E7C5"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23</w:t>
            </w:r>
          </w:p>
        </w:tc>
        <w:tc>
          <w:tcPr>
            <w:tcW w:w="6817" w:type="dxa"/>
            <w:tcBorders>
              <w:top w:val="nil"/>
              <w:left w:val="nil"/>
              <w:bottom w:val="single" w:sz="4" w:space="0" w:color="auto"/>
              <w:right w:val="single" w:sz="4" w:space="0" w:color="auto"/>
            </w:tcBorders>
            <w:shd w:val="clear" w:color="auto" w:fill="auto"/>
            <w:noWrap/>
            <w:vAlign w:val="bottom"/>
          </w:tcPr>
          <w:p w14:paraId="05C3240C"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Заміна двигуна вентилятора внутрішнього блоку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FAQ100BW1B)</w:t>
            </w:r>
          </w:p>
        </w:tc>
        <w:tc>
          <w:tcPr>
            <w:tcW w:w="1134" w:type="dxa"/>
            <w:tcBorders>
              <w:top w:val="single" w:sz="4" w:space="0" w:color="auto"/>
              <w:left w:val="nil"/>
              <w:bottom w:val="single" w:sz="4" w:space="0" w:color="auto"/>
              <w:right w:val="single" w:sz="4" w:space="0" w:color="auto"/>
            </w:tcBorders>
          </w:tcPr>
          <w:p w14:paraId="2A4A8BAB"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08DCF884"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1100B758"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670528AD"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24</w:t>
            </w:r>
          </w:p>
        </w:tc>
        <w:tc>
          <w:tcPr>
            <w:tcW w:w="6817" w:type="dxa"/>
            <w:tcBorders>
              <w:top w:val="nil"/>
              <w:left w:val="nil"/>
              <w:bottom w:val="single" w:sz="4" w:space="0" w:color="auto"/>
              <w:right w:val="single" w:sz="4" w:space="0" w:color="auto"/>
            </w:tcBorders>
            <w:shd w:val="clear" w:color="auto" w:fill="auto"/>
            <w:noWrap/>
            <w:vAlign w:val="bottom"/>
          </w:tcPr>
          <w:p w14:paraId="4BF66730"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Двигун вентилятора внутрішнього блоку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FAQ100BW1B)</w:t>
            </w:r>
          </w:p>
        </w:tc>
        <w:tc>
          <w:tcPr>
            <w:tcW w:w="1134" w:type="dxa"/>
            <w:tcBorders>
              <w:top w:val="single" w:sz="4" w:space="0" w:color="auto"/>
              <w:left w:val="nil"/>
              <w:bottom w:val="single" w:sz="4" w:space="0" w:color="auto"/>
              <w:right w:val="single" w:sz="4" w:space="0" w:color="auto"/>
            </w:tcBorders>
          </w:tcPr>
          <w:p w14:paraId="46E17D52"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шт.</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5391874F"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50304900"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6386760C"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25</w:t>
            </w:r>
          </w:p>
        </w:tc>
        <w:tc>
          <w:tcPr>
            <w:tcW w:w="6817" w:type="dxa"/>
            <w:tcBorders>
              <w:top w:val="nil"/>
              <w:left w:val="nil"/>
              <w:bottom w:val="single" w:sz="4" w:space="0" w:color="auto"/>
              <w:right w:val="single" w:sz="4" w:space="0" w:color="auto"/>
            </w:tcBorders>
            <w:shd w:val="clear" w:color="auto" w:fill="auto"/>
            <w:noWrap/>
            <w:vAlign w:val="bottom"/>
          </w:tcPr>
          <w:p w14:paraId="386B8459"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Заміна двигуна вентилятора внутрішнього блоку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FAQ71BW1B)</w:t>
            </w:r>
          </w:p>
        </w:tc>
        <w:tc>
          <w:tcPr>
            <w:tcW w:w="1134" w:type="dxa"/>
            <w:tcBorders>
              <w:top w:val="single" w:sz="4" w:space="0" w:color="auto"/>
              <w:left w:val="nil"/>
              <w:bottom w:val="single" w:sz="4" w:space="0" w:color="auto"/>
              <w:right w:val="single" w:sz="4" w:space="0" w:color="auto"/>
            </w:tcBorders>
          </w:tcPr>
          <w:p w14:paraId="0FC129F2"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0072D3B4"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6D44AB1D"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676D7012"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26</w:t>
            </w:r>
          </w:p>
        </w:tc>
        <w:tc>
          <w:tcPr>
            <w:tcW w:w="6817" w:type="dxa"/>
            <w:tcBorders>
              <w:top w:val="nil"/>
              <w:left w:val="nil"/>
              <w:bottom w:val="single" w:sz="4" w:space="0" w:color="auto"/>
              <w:right w:val="single" w:sz="4" w:space="0" w:color="auto"/>
            </w:tcBorders>
            <w:shd w:val="clear" w:color="auto" w:fill="auto"/>
            <w:noWrap/>
            <w:vAlign w:val="bottom"/>
          </w:tcPr>
          <w:p w14:paraId="6C715D7E"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Двигун вентилятора внутрішнього блоку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FAQ71BW1B)</w:t>
            </w:r>
          </w:p>
        </w:tc>
        <w:tc>
          <w:tcPr>
            <w:tcW w:w="1134" w:type="dxa"/>
            <w:tcBorders>
              <w:top w:val="single" w:sz="4" w:space="0" w:color="auto"/>
              <w:left w:val="nil"/>
              <w:bottom w:val="single" w:sz="4" w:space="0" w:color="auto"/>
              <w:right w:val="single" w:sz="4" w:space="0" w:color="auto"/>
            </w:tcBorders>
          </w:tcPr>
          <w:p w14:paraId="541CADBF"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шт.</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6B4265B4"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7825C0E6"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7E657A22"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27</w:t>
            </w:r>
          </w:p>
        </w:tc>
        <w:tc>
          <w:tcPr>
            <w:tcW w:w="6817" w:type="dxa"/>
            <w:tcBorders>
              <w:top w:val="nil"/>
              <w:left w:val="nil"/>
              <w:bottom w:val="single" w:sz="4" w:space="0" w:color="auto"/>
              <w:right w:val="single" w:sz="4" w:space="0" w:color="auto"/>
            </w:tcBorders>
            <w:shd w:val="clear" w:color="auto" w:fill="auto"/>
            <w:noWrap/>
            <w:vAlign w:val="bottom"/>
          </w:tcPr>
          <w:p w14:paraId="160B5B45"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Заміна двигуна вентилятора внутрішнього блоку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FT50FVM)</w:t>
            </w:r>
          </w:p>
        </w:tc>
        <w:tc>
          <w:tcPr>
            <w:tcW w:w="1134" w:type="dxa"/>
            <w:tcBorders>
              <w:top w:val="single" w:sz="4" w:space="0" w:color="auto"/>
              <w:left w:val="nil"/>
              <w:bottom w:val="single" w:sz="4" w:space="0" w:color="auto"/>
              <w:right w:val="single" w:sz="4" w:space="0" w:color="auto"/>
            </w:tcBorders>
          </w:tcPr>
          <w:p w14:paraId="4CB935B7"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784E8A8A"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15744D78" w14:textId="77777777" w:rsidTr="000417E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5B661FA1"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28</w:t>
            </w:r>
          </w:p>
        </w:tc>
        <w:tc>
          <w:tcPr>
            <w:tcW w:w="6817" w:type="dxa"/>
            <w:tcBorders>
              <w:top w:val="nil"/>
              <w:left w:val="nil"/>
              <w:bottom w:val="single" w:sz="4" w:space="0" w:color="auto"/>
              <w:right w:val="single" w:sz="4" w:space="0" w:color="auto"/>
            </w:tcBorders>
            <w:shd w:val="clear" w:color="auto" w:fill="auto"/>
            <w:noWrap/>
            <w:vAlign w:val="bottom"/>
          </w:tcPr>
          <w:p w14:paraId="77D848DD"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Двигун вентилятора внутрішнього блоку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FT50FVM)</w:t>
            </w:r>
          </w:p>
        </w:tc>
        <w:tc>
          <w:tcPr>
            <w:tcW w:w="1134" w:type="dxa"/>
            <w:tcBorders>
              <w:top w:val="single" w:sz="4" w:space="0" w:color="auto"/>
              <w:left w:val="nil"/>
              <w:bottom w:val="single" w:sz="4" w:space="0" w:color="auto"/>
              <w:right w:val="single" w:sz="4" w:space="0" w:color="auto"/>
            </w:tcBorders>
          </w:tcPr>
          <w:p w14:paraId="3F703D46"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шт.</w:t>
            </w:r>
          </w:p>
        </w:tc>
        <w:tc>
          <w:tcPr>
            <w:tcW w:w="933" w:type="dxa"/>
            <w:tcBorders>
              <w:top w:val="nil"/>
              <w:left w:val="single" w:sz="4" w:space="0" w:color="auto"/>
              <w:bottom w:val="single" w:sz="4" w:space="0" w:color="auto"/>
              <w:right w:val="single" w:sz="4" w:space="0" w:color="auto"/>
            </w:tcBorders>
            <w:shd w:val="clear" w:color="auto" w:fill="auto"/>
            <w:noWrap/>
            <w:vAlign w:val="bottom"/>
          </w:tcPr>
          <w:p w14:paraId="4FEB6AFD"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66DE731E" w14:textId="77777777" w:rsidTr="000417E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CBB1A"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29</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2E32AB5D"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Заміна двигуна вентилятора зовнішнього  блоку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RR100B8W1B)</w:t>
            </w:r>
          </w:p>
        </w:tc>
        <w:tc>
          <w:tcPr>
            <w:tcW w:w="1134" w:type="dxa"/>
            <w:tcBorders>
              <w:top w:val="single" w:sz="4" w:space="0" w:color="auto"/>
              <w:left w:val="nil"/>
              <w:bottom w:val="single" w:sz="4" w:space="0" w:color="auto"/>
              <w:right w:val="single" w:sz="4" w:space="0" w:color="auto"/>
            </w:tcBorders>
          </w:tcPr>
          <w:p w14:paraId="68E4DD3C"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82775"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6578601C" w14:textId="77777777" w:rsidTr="000417E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327E7"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30</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514EB93C"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Двигун вентилятора зовнішнього блоку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RR100B8W1B)</w:t>
            </w:r>
          </w:p>
        </w:tc>
        <w:tc>
          <w:tcPr>
            <w:tcW w:w="1134" w:type="dxa"/>
            <w:tcBorders>
              <w:top w:val="single" w:sz="4" w:space="0" w:color="auto"/>
              <w:left w:val="nil"/>
              <w:bottom w:val="single" w:sz="4" w:space="0" w:color="auto"/>
              <w:right w:val="single" w:sz="4" w:space="0" w:color="auto"/>
            </w:tcBorders>
          </w:tcPr>
          <w:p w14:paraId="5425176D"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шт.</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08844"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5531C8B4" w14:textId="77777777" w:rsidTr="000417E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BEFFB"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31</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230259E9"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Заміна двигуна вентилятора зовнішнього  блоку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RR71B2W1B)</w:t>
            </w:r>
          </w:p>
        </w:tc>
        <w:tc>
          <w:tcPr>
            <w:tcW w:w="1134" w:type="dxa"/>
            <w:tcBorders>
              <w:top w:val="single" w:sz="4" w:space="0" w:color="auto"/>
              <w:left w:val="nil"/>
              <w:bottom w:val="single" w:sz="4" w:space="0" w:color="auto"/>
              <w:right w:val="single" w:sz="4" w:space="0" w:color="auto"/>
            </w:tcBorders>
          </w:tcPr>
          <w:p w14:paraId="2C3FFE70"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0CA68"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6081831E" w14:textId="77777777" w:rsidTr="000417E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D81D2"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32</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3F9A4CBA"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Двигун вентилятора зовнішнього блоку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RR71B2W1B)</w:t>
            </w:r>
          </w:p>
        </w:tc>
        <w:tc>
          <w:tcPr>
            <w:tcW w:w="1134" w:type="dxa"/>
            <w:tcBorders>
              <w:top w:val="single" w:sz="4" w:space="0" w:color="auto"/>
              <w:left w:val="nil"/>
              <w:bottom w:val="single" w:sz="4" w:space="0" w:color="auto"/>
              <w:right w:val="single" w:sz="4" w:space="0" w:color="auto"/>
            </w:tcBorders>
          </w:tcPr>
          <w:p w14:paraId="1D7E43BB"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шт.</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90D57"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14B52C2B" w14:textId="77777777" w:rsidTr="000417EA">
        <w:trPr>
          <w:trHeight w:val="187"/>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FFECC"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33</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262EBD57"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Заміна двигуна вентилятора зовнішнього  блоку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R50CV1A)</w:t>
            </w:r>
          </w:p>
        </w:tc>
        <w:tc>
          <w:tcPr>
            <w:tcW w:w="1134" w:type="dxa"/>
            <w:tcBorders>
              <w:top w:val="single" w:sz="4" w:space="0" w:color="auto"/>
              <w:left w:val="nil"/>
              <w:bottom w:val="single" w:sz="4" w:space="0" w:color="auto"/>
              <w:right w:val="single" w:sz="4" w:space="0" w:color="auto"/>
            </w:tcBorders>
          </w:tcPr>
          <w:p w14:paraId="6A22754A"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A8B0C"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19312786" w14:textId="77777777" w:rsidTr="000417EA">
        <w:trPr>
          <w:trHeight w:val="187"/>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C3B2D"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34</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2426E0C0"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Двигун вентилятора зовнішнього блоку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R50CV1A)</w:t>
            </w:r>
          </w:p>
        </w:tc>
        <w:tc>
          <w:tcPr>
            <w:tcW w:w="1134" w:type="dxa"/>
            <w:tcBorders>
              <w:top w:val="single" w:sz="4" w:space="0" w:color="auto"/>
              <w:left w:val="nil"/>
              <w:bottom w:val="single" w:sz="4" w:space="0" w:color="auto"/>
              <w:right w:val="single" w:sz="4" w:space="0" w:color="auto"/>
            </w:tcBorders>
          </w:tcPr>
          <w:p w14:paraId="0288F075"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шт.</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D6FA6"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0913718E" w14:textId="77777777" w:rsidTr="000417E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5FF99"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35</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7FEB41BB"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 xml:space="preserve">Заміна </w:t>
            </w:r>
            <w:proofErr w:type="spellStart"/>
            <w:r w:rsidRPr="00F20126">
              <w:rPr>
                <w:rFonts w:ascii="Times New Roman" w:eastAsia="Times New Roman" w:hAnsi="Times New Roman" w:cs="Times New Roman"/>
                <w:color w:val="000000"/>
                <w:lang w:eastAsia="ru-RU"/>
              </w:rPr>
              <w:t>фреонопроводу</w:t>
            </w:r>
            <w:proofErr w:type="spellEnd"/>
            <w:r w:rsidRPr="00F20126">
              <w:rPr>
                <w:rFonts w:ascii="Times New Roman" w:eastAsia="Times New Roman" w:hAnsi="Times New Roman" w:cs="Times New Roman"/>
                <w:color w:val="000000"/>
                <w:lang w:eastAsia="ru-RU"/>
              </w:rPr>
              <w:t xml:space="preserve"> 1 </w:t>
            </w:r>
            <w:proofErr w:type="spellStart"/>
            <w:r w:rsidRPr="00F20126">
              <w:rPr>
                <w:rFonts w:ascii="Times New Roman" w:eastAsia="Times New Roman" w:hAnsi="Times New Roman" w:cs="Times New Roman"/>
                <w:color w:val="000000"/>
                <w:lang w:eastAsia="ru-RU"/>
              </w:rPr>
              <w:t>м.п</w:t>
            </w:r>
            <w:proofErr w:type="spellEnd"/>
            <w:r w:rsidRPr="00F20126">
              <w:rPr>
                <w:rFonts w:ascii="Times New Roman" w:eastAsia="Times New Roman" w:hAnsi="Times New Roman" w:cs="Times New Roman"/>
                <w:color w:val="000000"/>
                <w:lang w:eastAsia="ru-RU"/>
              </w:rPr>
              <w:t>.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FAQ100BW1B)</w:t>
            </w:r>
          </w:p>
        </w:tc>
        <w:tc>
          <w:tcPr>
            <w:tcW w:w="1134" w:type="dxa"/>
            <w:tcBorders>
              <w:top w:val="single" w:sz="4" w:space="0" w:color="auto"/>
              <w:left w:val="nil"/>
              <w:bottom w:val="single" w:sz="4" w:space="0" w:color="auto"/>
              <w:right w:val="single" w:sz="4" w:space="0" w:color="auto"/>
            </w:tcBorders>
          </w:tcPr>
          <w:p w14:paraId="7F45A920"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63D1E"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2CDF6930" w14:textId="77777777" w:rsidTr="000417E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81D44"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36</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4E879AE2"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proofErr w:type="spellStart"/>
            <w:r w:rsidRPr="00F20126">
              <w:rPr>
                <w:rFonts w:ascii="Times New Roman" w:eastAsia="Times New Roman" w:hAnsi="Times New Roman" w:cs="Times New Roman"/>
                <w:color w:val="000000"/>
                <w:lang w:eastAsia="ru-RU"/>
              </w:rPr>
              <w:t>Фреонопровід</w:t>
            </w:r>
            <w:proofErr w:type="spellEnd"/>
            <w:r w:rsidRPr="00F20126">
              <w:rPr>
                <w:rFonts w:ascii="Times New Roman" w:eastAsia="Times New Roman" w:hAnsi="Times New Roman" w:cs="Times New Roman"/>
                <w:color w:val="000000"/>
                <w:lang w:eastAsia="ru-RU"/>
              </w:rPr>
              <w:t xml:space="preserve"> 1 </w:t>
            </w:r>
            <w:proofErr w:type="spellStart"/>
            <w:r w:rsidRPr="00F20126">
              <w:rPr>
                <w:rFonts w:ascii="Times New Roman" w:eastAsia="Times New Roman" w:hAnsi="Times New Roman" w:cs="Times New Roman"/>
                <w:color w:val="000000"/>
                <w:lang w:eastAsia="ru-RU"/>
              </w:rPr>
              <w:t>м.п</w:t>
            </w:r>
            <w:proofErr w:type="spellEnd"/>
            <w:r w:rsidRPr="00F20126">
              <w:rPr>
                <w:rFonts w:ascii="Times New Roman" w:eastAsia="Times New Roman" w:hAnsi="Times New Roman" w:cs="Times New Roman"/>
                <w:color w:val="000000"/>
                <w:lang w:eastAsia="ru-RU"/>
              </w:rPr>
              <w:t>.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FAQ100BW1B)</w:t>
            </w:r>
          </w:p>
        </w:tc>
        <w:tc>
          <w:tcPr>
            <w:tcW w:w="1134" w:type="dxa"/>
            <w:tcBorders>
              <w:top w:val="single" w:sz="4" w:space="0" w:color="auto"/>
              <w:left w:val="nil"/>
              <w:bottom w:val="single" w:sz="4" w:space="0" w:color="auto"/>
              <w:right w:val="single" w:sz="4" w:space="0" w:color="auto"/>
            </w:tcBorders>
          </w:tcPr>
          <w:p w14:paraId="434DC07E"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proofErr w:type="spellStart"/>
            <w:r w:rsidRPr="00F20126">
              <w:rPr>
                <w:rFonts w:ascii="Times New Roman" w:eastAsia="Times New Roman" w:hAnsi="Times New Roman" w:cs="Times New Roman"/>
                <w:lang w:eastAsia="ru-RU"/>
              </w:rPr>
              <w:t>м.п</w:t>
            </w:r>
            <w:proofErr w:type="spellEnd"/>
            <w:r w:rsidRPr="00F20126">
              <w:rPr>
                <w:rFonts w:ascii="Times New Roman" w:eastAsia="Times New Roman" w:hAnsi="Times New Roman" w:cs="Times New Roman"/>
                <w:lang w:eastAsia="ru-RU"/>
              </w:rPr>
              <w:t>.</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E8D4C"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29B1AEE7" w14:textId="77777777" w:rsidTr="000417E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32258"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37</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6BD93D84"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r w:rsidRPr="00F20126">
              <w:rPr>
                <w:rFonts w:ascii="Times New Roman" w:eastAsia="Times New Roman" w:hAnsi="Times New Roman" w:cs="Times New Roman"/>
                <w:color w:val="000000"/>
                <w:lang w:eastAsia="ru-RU"/>
              </w:rPr>
              <w:t xml:space="preserve">Заміна </w:t>
            </w:r>
            <w:proofErr w:type="spellStart"/>
            <w:r w:rsidRPr="00F20126">
              <w:rPr>
                <w:rFonts w:ascii="Times New Roman" w:eastAsia="Times New Roman" w:hAnsi="Times New Roman" w:cs="Times New Roman"/>
                <w:color w:val="000000"/>
                <w:lang w:eastAsia="ru-RU"/>
              </w:rPr>
              <w:t>фреонопроводу</w:t>
            </w:r>
            <w:proofErr w:type="spellEnd"/>
            <w:r w:rsidRPr="00F20126">
              <w:rPr>
                <w:rFonts w:ascii="Times New Roman" w:eastAsia="Times New Roman" w:hAnsi="Times New Roman" w:cs="Times New Roman"/>
                <w:color w:val="000000"/>
                <w:lang w:eastAsia="ru-RU"/>
              </w:rPr>
              <w:t xml:space="preserve"> 1 </w:t>
            </w:r>
            <w:proofErr w:type="spellStart"/>
            <w:r w:rsidRPr="00F20126">
              <w:rPr>
                <w:rFonts w:ascii="Times New Roman" w:eastAsia="Times New Roman" w:hAnsi="Times New Roman" w:cs="Times New Roman"/>
                <w:color w:val="000000"/>
                <w:lang w:eastAsia="ru-RU"/>
              </w:rPr>
              <w:t>м.п</w:t>
            </w:r>
            <w:proofErr w:type="spellEnd"/>
            <w:r w:rsidRPr="00F20126">
              <w:rPr>
                <w:rFonts w:ascii="Times New Roman" w:eastAsia="Times New Roman" w:hAnsi="Times New Roman" w:cs="Times New Roman"/>
                <w:color w:val="000000"/>
                <w:lang w:eastAsia="ru-RU"/>
              </w:rPr>
              <w:t>.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FT50FVM)</w:t>
            </w:r>
          </w:p>
        </w:tc>
        <w:tc>
          <w:tcPr>
            <w:tcW w:w="1134" w:type="dxa"/>
            <w:tcBorders>
              <w:top w:val="single" w:sz="4" w:space="0" w:color="auto"/>
              <w:left w:val="nil"/>
              <w:bottom w:val="single" w:sz="4" w:space="0" w:color="auto"/>
              <w:right w:val="single" w:sz="4" w:space="0" w:color="auto"/>
            </w:tcBorders>
          </w:tcPr>
          <w:p w14:paraId="0819EFF6"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75F58"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4B963F39" w14:textId="77777777" w:rsidTr="000417E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F9808"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38</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3FC822A7" w14:textId="77777777" w:rsidR="000417EA" w:rsidRPr="00F20126" w:rsidRDefault="000417EA" w:rsidP="000417EA">
            <w:pPr>
              <w:spacing w:after="0" w:line="240" w:lineRule="auto"/>
              <w:jc w:val="both"/>
              <w:rPr>
                <w:rFonts w:ascii="Times New Roman" w:eastAsia="Times New Roman" w:hAnsi="Times New Roman" w:cs="Times New Roman"/>
                <w:color w:val="000000"/>
                <w:lang w:eastAsia="ru-RU"/>
              </w:rPr>
            </w:pPr>
            <w:proofErr w:type="spellStart"/>
            <w:r w:rsidRPr="00F20126">
              <w:rPr>
                <w:rFonts w:ascii="Times New Roman" w:eastAsia="Times New Roman" w:hAnsi="Times New Roman" w:cs="Times New Roman"/>
                <w:color w:val="000000"/>
                <w:lang w:eastAsia="ru-RU"/>
              </w:rPr>
              <w:t>Фреонопровід</w:t>
            </w:r>
            <w:proofErr w:type="spellEnd"/>
            <w:r w:rsidRPr="00F20126">
              <w:rPr>
                <w:rFonts w:ascii="Times New Roman" w:eastAsia="Times New Roman" w:hAnsi="Times New Roman" w:cs="Times New Roman"/>
                <w:color w:val="000000"/>
                <w:lang w:eastAsia="ru-RU"/>
              </w:rPr>
              <w:t xml:space="preserve"> 1 </w:t>
            </w:r>
            <w:proofErr w:type="spellStart"/>
            <w:r w:rsidRPr="00F20126">
              <w:rPr>
                <w:rFonts w:ascii="Times New Roman" w:eastAsia="Times New Roman" w:hAnsi="Times New Roman" w:cs="Times New Roman"/>
                <w:color w:val="000000"/>
                <w:lang w:eastAsia="ru-RU"/>
              </w:rPr>
              <w:t>м.п</w:t>
            </w:r>
            <w:proofErr w:type="spellEnd"/>
            <w:r w:rsidRPr="00F20126">
              <w:rPr>
                <w:rFonts w:ascii="Times New Roman" w:eastAsia="Times New Roman" w:hAnsi="Times New Roman" w:cs="Times New Roman"/>
                <w:color w:val="000000"/>
                <w:lang w:eastAsia="ru-RU"/>
              </w:rPr>
              <w:t>. (</w:t>
            </w:r>
            <w:proofErr w:type="spellStart"/>
            <w:r w:rsidRPr="00F20126">
              <w:rPr>
                <w:rFonts w:ascii="Times New Roman" w:eastAsia="Times New Roman" w:hAnsi="Times New Roman" w:cs="Times New Roman"/>
                <w:color w:val="000000"/>
                <w:lang w:eastAsia="ru-RU"/>
              </w:rPr>
              <w:t>Daikin</w:t>
            </w:r>
            <w:proofErr w:type="spellEnd"/>
            <w:r w:rsidRPr="00F20126">
              <w:rPr>
                <w:rFonts w:ascii="Times New Roman" w:eastAsia="Times New Roman" w:hAnsi="Times New Roman" w:cs="Times New Roman"/>
                <w:color w:val="000000"/>
                <w:lang w:eastAsia="ru-RU"/>
              </w:rPr>
              <w:t xml:space="preserve"> FT50FVM)</w:t>
            </w:r>
          </w:p>
        </w:tc>
        <w:tc>
          <w:tcPr>
            <w:tcW w:w="1134" w:type="dxa"/>
            <w:tcBorders>
              <w:top w:val="single" w:sz="4" w:space="0" w:color="auto"/>
              <w:left w:val="nil"/>
              <w:bottom w:val="single" w:sz="4" w:space="0" w:color="auto"/>
              <w:right w:val="single" w:sz="4" w:space="0" w:color="auto"/>
            </w:tcBorders>
          </w:tcPr>
          <w:p w14:paraId="7BE63FE6"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proofErr w:type="spellStart"/>
            <w:r w:rsidRPr="00F20126">
              <w:rPr>
                <w:rFonts w:ascii="Times New Roman" w:eastAsia="Times New Roman" w:hAnsi="Times New Roman" w:cs="Times New Roman"/>
                <w:lang w:eastAsia="ru-RU"/>
              </w:rPr>
              <w:t>м.п</w:t>
            </w:r>
            <w:proofErr w:type="spellEnd"/>
            <w:r w:rsidRPr="00F20126">
              <w:rPr>
                <w:rFonts w:ascii="Times New Roman" w:eastAsia="Times New Roman" w:hAnsi="Times New Roman" w:cs="Times New Roman"/>
                <w:lang w:eastAsia="ru-RU"/>
              </w:rPr>
              <w:t>.</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E5596"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50164058" w14:textId="77777777" w:rsidTr="000417E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43E7A"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39</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63DDC72E" w14:textId="77777777" w:rsidR="000417EA" w:rsidRPr="00F20126" w:rsidRDefault="000417EA" w:rsidP="000417EA">
            <w:pPr>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Заміна  фреону (100гр.) тип R410A</w:t>
            </w:r>
          </w:p>
        </w:tc>
        <w:tc>
          <w:tcPr>
            <w:tcW w:w="1134" w:type="dxa"/>
            <w:tcBorders>
              <w:top w:val="single" w:sz="4" w:space="0" w:color="auto"/>
              <w:left w:val="nil"/>
              <w:bottom w:val="single" w:sz="4" w:space="0" w:color="auto"/>
              <w:right w:val="single" w:sz="4" w:space="0" w:color="auto"/>
            </w:tcBorders>
          </w:tcPr>
          <w:p w14:paraId="4E2F0906"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послуга</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A18CC" w14:textId="77777777" w:rsidR="000417EA" w:rsidRPr="00F20126" w:rsidDel="00A87F60"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bl>
    <w:p w14:paraId="00AF6217" w14:textId="77777777" w:rsidR="000417EA" w:rsidRPr="00F20126" w:rsidRDefault="000417EA" w:rsidP="000417EA">
      <w:pPr>
        <w:tabs>
          <w:tab w:val="left" w:pos="3770"/>
        </w:tabs>
        <w:spacing w:after="0" w:line="240" w:lineRule="auto"/>
        <w:ind w:left="720"/>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*п.4 включно з виявленням місця витоку фреону</w:t>
      </w:r>
    </w:p>
    <w:p w14:paraId="6352B1F8" w14:textId="79D1058A" w:rsidR="000417EA" w:rsidRPr="00F20126" w:rsidRDefault="007B656A" w:rsidP="000417EA">
      <w:pPr>
        <w:tabs>
          <w:tab w:val="left" w:pos="3770"/>
        </w:tabs>
        <w:spacing w:after="0" w:line="240" w:lineRule="auto"/>
        <w:ind w:left="720"/>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Запасні частини, зазначені в таблиці 2, підлягають заміні тільки після попереднього узгодження з Замовником.</w:t>
      </w:r>
    </w:p>
    <w:p w14:paraId="00D4C691" w14:textId="73C41A63" w:rsidR="001C0691" w:rsidRDefault="001C0691">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453533C9" w14:textId="77777777" w:rsidR="007B656A" w:rsidRPr="00F20126" w:rsidRDefault="007B656A" w:rsidP="000417EA">
      <w:pPr>
        <w:tabs>
          <w:tab w:val="left" w:pos="3770"/>
        </w:tabs>
        <w:spacing w:after="0" w:line="240" w:lineRule="auto"/>
        <w:ind w:left="720"/>
        <w:jc w:val="both"/>
        <w:rPr>
          <w:rFonts w:ascii="Times New Roman" w:eastAsia="Times New Roman" w:hAnsi="Times New Roman" w:cs="Times New Roman"/>
          <w:lang w:eastAsia="ru-RU"/>
        </w:rPr>
      </w:pPr>
    </w:p>
    <w:p w14:paraId="768257F9" w14:textId="77777777" w:rsidR="000417EA" w:rsidRPr="00F20126" w:rsidRDefault="000417EA" w:rsidP="000417EA">
      <w:pPr>
        <w:spacing w:after="0" w:line="240" w:lineRule="auto"/>
        <w:jc w:val="center"/>
        <w:rPr>
          <w:rFonts w:ascii="Times New Roman" w:eastAsia="Times New Roman" w:hAnsi="Times New Roman" w:cs="Times New Roman"/>
          <w:b/>
          <w:lang w:eastAsia="ru-RU"/>
        </w:rPr>
      </w:pPr>
      <w:r w:rsidRPr="00F20126">
        <w:rPr>
          <w:rFonts w:ascii="Times New Roman" w:eastAsia="Times New Roman" w:hAnsi="Times New Roman" w:cs="Times New Roman"/>
          <w:b/>
          <w:lang w:eastAsia="ru-RU"/>
        </w:rPr>
        <w:t xml:space="preserve">Перелік кондиціонерів, для яких виконується технічне обслуговування </w:t>
      </w:r>
    </w:p>
    <w:p w14:paraId="0175F1CF" w14:textId="77777777" w:rsidR="000417EA" w:rsidRPr="00F20126" w:rsidRDefault="000417EA" w:rsidP="000417EA">
      <w:pPr>
        <w:spacing w:after="0" w:line="240" w:lineRule="auto"/>
        <w:jc w:val="center"/>
        <w:rPr>
          <w:rFonts w:ascii="Times New Roman" w:eastAsia="Times New Roman" w:hAnsi="Times New Roman" w:cs="Times New Roman"/>
          <w:b/>
          <w:lang w:eastAsia="ru-RU"/>
        </w:rPr>
      </w:pPr>
      <w:r w:rsidRPr="00F20126">
        <w:rPr>
          <w:rFonts w:ascii="Times New Roman" w:eastAsia="Times New Roman" w:hAnsi="Times New Roman" w:cs="Times New Roman"/>
          <w:b/>
          <w:lang w:eastAsia="ru-RU"/>
        </w:rPr>
        <w:t>1 (один) раз на квартал</w:t>
      </w:r>
    </w:p>
    <w:p w14:paraId="4D805391" w14:textId="1082B9F8" w:rsidR="006A5907" w:rsidRPr="00F20126" w:rsidRDefault="000417EA" w:rsidP="006A5907">
      <w:pPr>
        <w:spacing w:after="0" w:line="240" w:lineRule="auto"/>
        <w:jc w:val="center"/>
        <w:rPr>
          <w:rFonts w:ascii="Times New Roman" w:eastAsia="Times New Roman" w:hAnsi="Times New Roman" w:cs="Times New Roman"/>
          <w:b/>
          <w:lang w:eastAsia="ru-RU"/>
        </w:rPr>
      </w:pPr>
      <w:r w:rsidRPr="00F20126">
        <w:rPr>
          <w:rFonts w:ascii="Times New Roman" w:eastAsia="Times New Roman" w:hAnsi="Times New Roman" w:cs="Times New Roman"/>
          <w:b/>
          <w:lang w:eastAsia="ru-RU"/>
        </w:rPr>
        <w:t xml:space="preserve">                                                                                                                                  Табл. 3</w:t>
      </w:r>
    </w:p>
    <w:tbl>
      <w:tblPr>
        <w:tblW w:w="8222" w:type="dxa"/>
        <w:tblInd w:w="749" w:type="dxa"/>
        <w:tblLayout w:type="fixed"/>
        <w:tblCellMar>
          <w:left w:w="40" w:type="dxa"/>
          <w:right w:w="40" w:type="dxa"/>
        </w:tblCellMar>
        <w:tblLook w:val="0000" w:firstRow="0" w:lastRow="0" w:firstColumn="0" w:lastColumn="0" w:noHBand="0" w:noVBand="0"/>
      </w:tblPr>
      <w:tblGrid>
        <w:gridCol w:w="547"/>
        <w:gridCol w:w="5974"/>
        <w:gridCol w:w="1701"/>
      </w:tblGrid>
      <w:tr w:rsidR="000417EA" w:rsidRPr="00F20126" w14:paraId="3D14502F" w14:textId="77777777" w:rsidTr="000417EA">
        <w:tc>
          <w:tcPr>
            <w:tcW w:w="547" w:type="dxa"/>
            <w:tcBorders>
              <w:top w:val="single" w:sz="6" w:space="0" w:color="auto"/>
              <w:left w:val="single" w:sz="6" w:space="0" w:color="auto"/>
              <w:bottom w:val="single" w:sz="6" w:space="0" w:color="auto"/>
              <w:right w:val="single" w:sz="6" w:space="0" w:color="auto"/>
            </w:tcBorders>
          </w:tcPr>
          <w:p w14:paraId="7D0E2478" w14:textId="77777777" w:rsidR="000417EA" w:rsidRPr="00F20126" w:rsidRDefault="000417EA" w:rsidP="000417EA">
            <w:pPr>
              <w:autoSpaceDE w:val="0"/>
              <w:autoSpaceDN w:val="0"/>
              <w:adjustRightInd w:val="0"/>
              <w:spacing w:after="0" w:line="240" w:lineRule="auto"/>
              <w:jc w:val="center"/>
              <w:rPr>
                <w:rFonts w:ascii="Times New Roman" w:eastAsia="Times New Roman" w:hAnsi="Times New Roman" w:cs="Times New Roman"/>
                <w:b/>
                <w:bCs/>
                <w:lang w:eastAsia="ru-RU"/>
              </w:rPr>
            </w:pPr>
            <w:r w:rsidRPr="00F20126">
              <w:rPr>
                <w:rFonts w:ascii="Times New Roman" w:eastAsia="Times New Roman" w:hAnsi="Times New Roman" w:cs="Times New Roman"/>
                <w:b/>
                <w:bCs/>
                <w:lang w:eastAsia="ru-RU"/>
              </w:rPr>
              <w:t>№</w:t>
            </w:r>
          </w:p>
        </w:tc>
        <w:tc>
          <w:tcPr>
            <w:tcW w:w="5974" w:type="dxa"/>
            <w:tcBorders>
              <w:top w:val="single" w:sz="6" w:space="0" w:color="auto"/>
              <w:left w:val="single" w:sz="6" w:space="0" w:color="auto"/>
              <w:bottom w:val="single" w:sz="6" w:space="0" w:color="auto"/>
              <w:right w:val="single" w:sz="6" w:space="0" w:color="auto"/>
            </w:tcBorders>
          </w:tcPr>
          <w:p w14:paraId="229A03EC" w14:textId="77777777" w:rsidR="000417EA" w:rsidRPr="00F20126" w:rsidRDefault="000417EA" w:rsidP="000417EA">
            <w:pPr>
              <w:autoSpaceDE w:val="0"/>
              <w:autoSpaceDN w:val="0"/>
              <w:adjustRightInd w:val="0"/>
              <w:spacing w:after="0" w:line="240" w:lineRule="auto"/>
              <w:ind w:left="1963"/>
              <w:rPr>
                <w:rFonts w:ascii="Times New Roman" w:eastAsia="Times New Roman" w:hAnsi="Times New Roman" w:cs="Times New Roman"/>
                <w:b/>
                <w:bCs/>
                <w:lang w:eastAsia="ru-RU"/>
              </w:rPr>
            </w:pPr>
            <w:r w:rsidRPr="00F20126">
              <w:rPr>
                <w:rFonts w:ascii="Times New Roman" w:eastAsia="Times New Roman" w:hAnsi="Times New Roman" w:cs="Times New Roman"/>
                <w:b/>
                <w:bCs/>
                <w:lang w:eastAsia="ru-RU"/>
              </w:rPr>
              <w:t>Найменування</w:t>
            </w:r>
          </w:p>
        </w:tc>
        <w:tc>
          <w:tcPr>
            <w:tcW w:w="1701" w:type="dxa"/>
            <w:tcBorders>
              <w:top w:val="single" w:sz="6" w:space="0" w:color="auto"/>
              <w:left w:val="single" w:sz="6" w:space="0" w:color="auto"/>
              <w:bottom w:val="single" w:sz="6" w:space="0" w:color="auto"/>
              <w:right w:val="single" w:sz="6" w:space="0" w:color="auto"/>
            </w:tcBorders>
          </w:tcPr>
          <w:p w14:paraId="09953B65" w14:textId="1CE3E5E3" w:rsidR="000417EA" w:rsidRPr="00F20126" w:rsidRDefault="000417EA" w:rsidP="000417EA">
            <w:pPr>
              <w:autoSpaceDE w:val="0"/>
              <w:autoSpaceDN w:val="0"/>
              <w:adjustRightInd w:val="0"/>
              <w:spacing w:after="0" w:line="240" w:lineRule="auto"/>
              <w:jc w:val="center"/>
              <w:rPr>
                <w:rFonts w:ascii="Times New Roman" w:eastAsia="Times New Roman" w:hAnsi="Times New Roman" w:cs="Times New Roman"/>
                <w:b/>
                <w:bCs/>
                <w:lang w:eastAsia="ru-RU"/>
              </w:rPr>
            </w:pPr>
            <w:r w:rsidRPr="00F20126">
              <w:rPr>
                <w:rFonts w:ascii="Times New Roman" w:eastAsia="Times New Roman" w:hAnsi="Times New Roman" w:cs="Times New Roman"/>
                <w:b/>
                <w:bCs/>
                <w:lang w:eastAsia="ru-RU"/>
              </w:rPr>
              <w:t>К-ть, шт</w:t>
            </w:r>
            <w:r w:rsidR="00BC2E55">
              <w:rPr>
                <w:rFonts w:ascii="Times New Roman" w:eastAsia="Times New Roman" w:hAnsi="Times New Roman" w:cs="Times New Roman"/>
                <w:b/>
                <w:bCs/>
                <w:lang w:eastAsia="ru-RU"/>
              </w:rPr>
              <w:t>.</w:t>
            </w:r>
          </w:p>
        </w:tc>
      </w:tr>
      <w:tr w:rsidR="000417EA" w:rsidRPr="00F20126" w14:paraId="36F0BF0C" w14:textId="77777777" w:rsidTr="000417EA">
        <w:tc>
          <w:tcPr>
            <w:tcW w:w="547" w:type="dxa"/>
            <w:tcBorders>
              <w:top w:val="single" w:sz="6" w:space="0" w:color="auto"/>
              <w:left w:val="single" w:sz="6" w:space="0" w:color="auto"/>
              <w:bottom w:val="single" w:sz="6" w:space="0" w:color="auto"/>
              <w:right w:val="single" w:sz="6" w:space="0" w:color="auto"/>
            </w:tcBorders>
          </w:tcPr>
          <w:p w14:paraId="4F54E148" w14:textId="77777777" w:rsidR="000417EA" w:rsidRPr="00F20126" w:rsidRDefault="000417EA" w:rsidP="000417EA">
            <w:pPr>
              <w:autoSpaceDE w:val="0"/>
              <w:autoSpaceDN w:val="0"/>
              <w:adjustRightInd w:val="0"/>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c>
          <w:tcPr>
            <w:tcW w:w="5974" w:type="dxa"/>
            <w:tcBorders>
              <w:top w:val="single" w:sz="6" w:space="0" w:color="auto"/>
              <w:left w:val="single" w:sz="6" w:space="0" w:color="auto"/>
              <w:bottom w:val="single" w:sz="6" w:space="0" w:color="auto"/>
              <w:right w:val="single" w:sz="6" w:space="0" w:color="auto"/>
            </w:tcBorders>
            <w:vAlign w:val="bottom"/>
          </w:tcPr>
          <w:p w14:paraId="06536891" w14:textId="77777777" w:rsidR="000417EA" w:rsidRPr="00F20126" w:rsidRDefault="000417EA" w:rsidP="000417EA">
            <w:pPr>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Daikin</w:t>
            </w:r>
            <w:proofErr w:type="spellEnd"/>
            <w:r w:rsidRPr="00F20126">
              <w:rPr>
                <w:rFonts w:ascii="Times New Roman" w:eastAsia="Times New Roman" w:hAnsi="Times New Roman" w:cs="Times New Roman"/>
                <w:lang w:eastAsia="ru-RU"/>
              </w:rPr>
              <w:t xml:space="preserve"> FAQ100BW1B </w:t>
            </w:r>
          </w:p>
        </w:tc>
        <w:tc>
          <w:tcPr>
            <w:tcW w:w="1701" w:type="dxa"/>
            <w:tcBorders>
              <w:top w:val="single" w:sz="6" w:space="0" w:color="auto"/>
              <w:left w:val="single" w:sz="6" w:space="0" w:color="auto"/>
              <w:bottom w:val="single" w:sz="6" w:space="0" w:color="auto"/>
              <w:right w:val="single" w:sz="6" w:space="0" w:color="auto"/>
            </w:tcBorders>
            <w:vAlign w:val="bottom"/>
          </w:tcPr>
          <w:p w14:paraId="48DF3B3F"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3</w:t>
            </w:r>
          </w:p>
        </w:tc>
      </w:tr>
      <w:tr w:rsidR="000417EA" w:rsidRPr="00F20126" w14:paraId="307180D3" w14:textId="77777777" w:rsidTr="000417EA">
        <w:tc>
          <w:tcPr>
            <w:tcW w:w="547" w:type="dxa"/>
            <w:tcBorders>
              <w:top w:val="single" w:sz="6" w:space="0" w:color="auto"/>
              <w:left w:val="single" w:sz="6" w:space="0" w:color="auto"/>
              <w:bottom w:val="single" w:sz="6" w:space="0" w:color="auto"/>
              <w:right w:val="single" w:sz="6" w:space="0" w:color="auto"/>
            </w:tcBorders>
          </w:tcPr>
          <w:p w14:paraId="4CDDFD0F" w14:textId="77777777" w:rsidR="000417EA" w:rsidRPr="00F20126" w:rsidRDefault="000417EA" w:rsidP="000417EA">
            <w:pPr>
              <w:autoSpaceDE w:val="0"/>
              <w:autoSpaceDN w:val="0"/>
              <w:adjustRightInd w:val="0"/>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w:t>
            </w:r>
          </w:p>
        </w:tc>
        <w:tc>
          <w:tcPr>
            <w:tcW w:w="5974" w:type="dxa"/>
            <w:tcBorders>
              <w:top w:val="single" w:sz="6" w:space="0" w:color="auto"/>
              <w:left w:val="single" w:sz="6" w:space="0" w:color="auto"/>
              <w:bottom w:val="single" w:sz="6" w:space="0" w:color="auto"/>
              <w:right w:val="single" w:sz="6" w:space="0" w:color="auto"/>
            </w:tcBorders>
            <w:vAlign w:val="bottom"/>
          </w:tcPr>
          <w:p w14:paraId="7B421026" w14:textId="77777777" w:rsidR="000417EA" w:rsidRPr="00F20126" w:rsidRDefault="000417EA" w:rsidP="000417EA">
            <w:pPr>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Daikin</w:t>
            </w:r>
            <w:proofErr w:type="spellEnd"/>
            <w:r w:rsidRPr="00F20126">
              <w:rPr>
                <w:rFonts w:ascii="Times New Roman" w:eastAsia="Times New Roman" w:hAnsi="Times New Roman" w:cs="Times New Roman"/>
                <w:lang w:eastAsia="ru-RU"/>
              </w:rPr>
              <w:t xml:space="preserve"> FAQ71BW1B </w:t>
            </w:r>
          </w:p>
        </w:tc>
        <w:tc>
          <w:tcPr>
            <w:tcW w:w="1701" w:type="dxa"/>
            <w:tcBorders>
              <w:top w:val="single" w:sz="6" w:space="0" w:color="auto"/>
              <w:left w:val="single" w:sz="6" w:space="0" w:color="auto"/>
              <w:bottom w:val="single" w:sz="6" w:space="0" w:color="auto"/>
              <w:right w:val="single" w:sz="6" w:space="0" w:color="auto"/>
            </w:tcBorders>
            <w:vAlign w:val="bottom"/>
          </w:tcPr>
          <w:p w14:paraId="30726AA1"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7833156A" w14:textId="77777777" w:rsidTr="000417EA">
        <w:tc>
          <w:tcPr>
            <w:tcW w:w="547" w:type="dxa"/>
            <w:tcBorders>
              <w:top w:val="single" w:sz="6" w:space="0" w:color="auto"/>
              <w:left w:val="single" w:sz="6" w:space="0" w:color="auto"/>
              <w:bottom w:val="single" w:sz="6" w:space="0" w:color="auto"/>
              <w:right w:val="single" w:sz="6" w:space="0" w:color="auto"/>
            </w:tcBorders>
          </w:tcPr>
          <w:p w14:paraId="0D67EC6E" w14:textId="77777777" w:rsidR="000417EA" w:rsidRPr="00F20126" w:rsidRDefault="000417EA" w:rsidP="000417EA">
            <w:pPr>
              <w:autoSpaceDE w:val="0"/>
              <w:autoSpaceDN w:val="0"/>
              <w:adjustRightInd w:val="0"/>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3</w:t>
            </w:r>
          </w:p>
        </w:tc>
        <w:tc>
          <w:tcPr>
            <w:tcW w:w="5974" w:type="dxa"/>
            <w:tcBorders>
              <w:top w:val="single" w:sz="6" w:space="0" w:color="auto"/>
              <w:left w:val="single" w:sz="6" w:space="0" w:color="auto"/>
              <w:bottom w:val="single" w:sz="6" w:space="0" w:color="auto"/>
              <w:right w:val="single" w:sz="6" w:space="0" w:color="auto"/>
            </w:tcBorders>
            <w:vAlign w:val="bottom"/>
          </w:tcPr>
          <w:p w14:paraId="66E60044" w14:textId="77777777" w:rsidR="000417EA" w:rsidRPr="00F20126" w:rsidRDefault="000417EA" w:rsidP="000417EA">
            <w:pPr>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Daikin</w:t>
            </w:r>
            <w:proofErr w:type="spellEnd"/>
            <w:r w:rsidRPr="00F20126">
              <w:rPr>
                <w:rFonts w:ascii="Times New Roman" w:eastAsia="Times New Roman" w:hAnsi="Times New Roman" w:cs="Times New Roman"/>
                <w:lang w:eastAsia="ru-RU"/>
              </w:rPr>
              <w:t xml:space="preserve"> FT35СV1A8 </w:t>
            </w:r>
          </w:p>
        </w:tc>
        <w:tc>
          <w:tcPr>
            <w:tcW w:w="1701" w:type="dxa"/>
            <w:tcBorders>
              <w:top w:val="single" w:sz="6" w:space="0" w:color="auto"/>
              <w:left w:val="single" w:sz="6" w:space="0" w:color="auto"/>
              <w:bottom w:val="single" w:sz="6" w:space="0" w:color="auto"/>
              <w:right w:val="single" w:sz="6" w:space="0" w:color="auto"/>
            </w:tcBorders>
            <w:vAlign w:val="bottom"/>
          </w:tcPr>
          <w:p w14:paraId="20A51569"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1DD7850E" w14:textId="77777777" w:rsidTr="000417EA">
        <w:tc>
          <w:tcPr>
            <w:tcW w:w="547" w:type="dxa"/>
            <w:tcBorders>
              <w:top w:val="single" w:sz="6" w:space="0" w:color="auto"/>
              <w:left w:val="single" w:sz="6" w:space="0" w:color="auto"/>
              <w:bottom w:val="single" w:sz="6" w:space="0" w:color="auto"/>
              <w:right w:val="single" w:sz="6" w:space="0" w:color="auto"/>
            </w:tcBorders>
          </w:tcPr>
          <w:p w14:paraId="5AC96D28" w14:textId="77777777" w:rsidR="000417EA" w:rsidRPr="00F20126" w:rsidRDefault="000417EA" w:rsidP="000417EA">
            <w:pPr>
              <w:autoSpaceDE w:val="0"/>
              <w:autoSpaceDN w:val="0"/>
              <w:adjustRightInd w:val="0"/>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4</w:t>
            </w:r>
          </w:p>
        </w:tc>
        <w:tc>
          <w:tcPr>
            <w:tcW w:w="5974" w:type="dxa"/>
            <w:tcBorders>
              <w:top w:val="single" w:sz="6" w:space="0" w:color="auto"/>
              <w:left w:val="single" w:sz="6" w:space="0" w:color="auto"/>
              <w:bottom w:val="single" w:sz="6" w:space="0" w:color="auto"/>
              <w:right w:val="single" w:sz="6" w:space="0" w:color="auto"/>
            </w:tcBorders>
            <w:vAlign w:val="bottom"/>
          </w:tcPr>
          <w:p w14:paraId="7C6D75DD" w14:textId="77777777" w:rsidR="000417EA" w:rsidRPr="00F20126" w:rsidRDefault="000417EA" w:rsidP="000417EA">
            <w:pPr>
              <w:spacing w:after="0" w:line="240" w:lineRule="auto"/>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Daikin</w:t>
            </w:r>
            <w:proofErr w:type="spellEnd"/>
            <w:r w:rsidRPr="00F20126">
              <w:rPr>
                <w:rFonts w:ascii="Times New Roman" w:eastAsia="Times New Roman" w:hAnsi="Times New Roman" w:cs="Times New Roman"/>
                <w:lang w:eastAsia="ru-RU"/>
              </w:rPr>
              <w:t xml:space="preserve"> FT50FVM </w:t>
            </w:r>
          </w:p>
        </w:tc>
        <w:tc>
          <w:tcPr>
            <w:tcW w:w="1701" w:type="dxa"/>
            <w:tcBorders>
              <w:top w:val="single" w:sz="6" w:space="0" w:color="auto"/>
              <w:left w:val="single" w:sz="6" w:space="0" w:color="auto"/>
              <w:bottom w:val="single" w:sz="6" w:space="0" w:color="auto"/>
              <w:right w:val="single" w:sz="6" w:space="0" w:color="auto"/>
            </w:tcBorders>
            <w:vAlign w:val="bottom"/>
          </w:tcPr>
          <w:p w14:paraId="0E4F936D"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w:t>
            </w:r>
          </w:p>
        </w:tc>
      </w:tr>
      <w:tr w:rsidR="000417EA" w:rsidRPr="00F20126" w14:paraId="3F1CE279" w14:textId="77777777" w:rsidTr="000417EA">
        <w:tc>
          <w:tcPr>
            <w:tcW w:w="547" w:type="dxa"/>
            <w:tcBorders>
              <w:top w:val="single" w:sz="6" w:space="0" w:color="auto"/>
              <w:left w:val="single" w:sz="6" w:space="0" w:color="auto"/>
              <w:bottom w:val="single" w:sz="6" w:space="0" w:color="auto"/>
              <w:right w:val="single" w:sz="6" w:space="0" w:color="auto"/>
            </w:tcBorders>
          </w:tcPr>
          <w:p w14:paraId="7018365C" w14:textId="77777777" w:rsidR="000417EA" w:rsidRPr="00F20126" w:rsidRDefault="000417EA" w:rsidP="000417EA">
            <w:pPr>
              <w:autoSpaceDE w:val="0"/>
              <w:autoSpaceDN w:val="0"/>
              <w:adjustRightInd w:val="0"/>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5</w:t>
            </w:r>
          </w:p>
        </w:tc>
        <w:tc>
          <w:tcPr>
            <w:tcW w:w="5974" w:type="dxa"/>
            <w:tcBorders>
              <w:top w:val="single" w:sz="6" w:space="0" w:color="auto"/>
              <w:left w:val="single" w:sz="6" w:space="0" w:color="auto"/>
              <w:bottom w:val="single" w:sz="6" w:space="0" w:color="auto"/>
              <w:right w:val="single" w:sz="6" w:space="0" w:color="auto"/>
            </w:tcBorders>
            <w:vAlign w:val="bottom"/>
          </w:tcPr>
          <w:p w14:paraId="6BEA642D" w14:textId="77777777" w:rsidR="000417EA" w:rsidRPr="00F20126" w:rsidRDefault="000417EA" w:rsidP="000417EA">
            <w:pPr>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Ghigo</w:t>
            </w:r>
            <w:proofErr w:type="spellEnd"/>
            <w:r w:rsidRPr="00F20126">
              <w:rPr>
                <w:rFonts w:ascii="Times New Roman" w:eastAsia="Times New Roman" w:hAnsi="Times New Roman" w:cs="Times New Roman"/>
                <w:lang w:eastAsia="ru-RU"/>
              </w:rPr>
              <w:t xml:space="preserve"> CS-88H3A-X155ATC </w:t>
            </w:r>
          </w:p>
        </w:tc>
        <w:tc>
          <w:tcPr>
            <w:tcW w:w="1701" w:type="dxa"/>
            <w:tcBorders>
              <w:top w:val="single" w:sz="6" w:space="0" w:color="auto"/>
              <w:left w:val="single" w:sz="6" w:space="0" w:color="auto"/>
              <w:bottom w:val="single" w:sz="6" w:space="0" w:color="auto"/>
              <w:right w:val="single" w:sz="6" w:space="0" w:color="auto"/>
            </w:tcBorders>
            <w:vAlign w:val="bottom"/>
          </w:tcPr>
          <w:p w14:paraId="1A11FCD3"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3155BA0B" w14:textId="77777777" w:rsidTr="000417EA">
        <w:tc>
          <w:tcPr>
            <w:tcW w:w="547" w:type="dxa"/>
            <w:tcBorders>
              <w:top w:val="single" w:sz="6" w:space="0" w:color="auto"/>
              <w:left w:val="single" w:sz="6" w:space="0" w:color="auto"/>
              <w:bottom w:val="single" w:sz="6" w:space="0" w:color="auto"/>
              <w:right w:val="single" w:sz="6" w:space="0" w:color="auto"/>
            </w:tcBorders>
          </w:tcPr>
          <w:p w14:paraId="52292229" w14:textId="77777777" w:rsidR="000417EA" w:rsidRPr="00F20126" w:rsidRDefault="000417EA" w:rsidP="000417EA">
            <w:pPr>
              <w:autoSpaceDE w:val="0"/>
              <w:autoSpaceDN w:val="0"/>
              <w:adjustRightInd w:val="0"/>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6</w:t>
            </w:r>
          </w:p>
        </w:tc>
        <w:tc>
          <w:tcPr>
            <w:tcW w:w="5974" w:type="dxa"/>
            <w:tcBorders>
              <w:top w:val="single" w:sz="6" w:space="0" w:color="auto"/>
              <w:left w:val="single" w:sz="6" w:space="0" w:color="auto"/>
              <w:bottom w:val="single" w:sz="6" w:space="0" w:color="auto"/>
              <w:right w:val="single" w:sz="6" w:space="0" w:color="auto"/>
            </w:tcBorders>
            <w:vAlign w:val="center"/>
          </w:tcPr>
          <w:p w14:paraId="0F104F72" w14:textId="77777777" w:rsidR="000417EA" w:rsidRPr="00F20126" w:rsidRDefault="000417EA" w:rsidP="000417EA">
            <w:pPr>
              <w:spacing w:after="0" w:line="240" w:lineRule="auto"/>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Кондиціонер C&amp;H CHS09XP9</w:t>
            </w:r>
          </w:p>
        </w:tc>
        <w:tc>
          <w:tcPr>
            <w:tcW w:w="1701" w:type="dxa"/>
            <w:tcBorders>
              <w:top w:val="single" w:sz="6" w:space="0" w:color="auto"/>
              <w:left w:val="single" w:sz="6" w:space="0" w:color="auto"/>
              <w:bottom w:val="single" w:sz="6" w:space="0" w:color="auto"/>
              <w:right w:val="single" w:sz="6" w:space="0" w:color="auto"/>
            </w:tcBorders>
            <w:vAlign w:val="center"/>
          </w:tcPr>
          <w:p w14:paraId="7FC48600"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w:t>
            </w:r>
          </w:p>
        </w:tc>
      </w:tr>
      <w:tr w:rsidR="000417EA" w:rsidRPr="00F20126" w14:paraId="3B6FAFA8" w14:textId="77777777" w:rsidTr="000417EA">
        <w:tc>
          <w:tcPr>
            <w:tcW w:w="547" w:type="dxa"/>
            <w:tcBorders>
              <w:top w:val="single" w:sz="6" w:space="0" w:color="auto"/>
              <w:left w:val="single" w:sz="6" w:space="0" w:color="auto"/>
              <w:bottom w:val="single" w:sz="6" w:space="0" w:color="auto"/>
              <w:right w:val="single" w:sz="6" w:space="0" w:color="auto"/>
            </w:tcBorders>
          </w:tcPr>
          <w:p w14:paraId="40CEFE34"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b/>
                <w:lang w:eastAsia="ru-RU"/>
              </w:rPr>
            </w:pPr>
          </w:p>
        </w:tc>
        <w:tc>
          <w:tcPr>
            <w:tcW w:w="5974" w:type="dxa"/>
            <w:tcBorders>
              <w:top w:val="single" w:sz="6" w:space="0" w:color="auto"/>
              <w:left w:val="single" w:sz="6" w:space="0" w:color="auto"/>
              <w:bottom w:val="single" w:sz="6" w:space="0" w:color="auto"/>
              <w:right w:val="single" w:sz="6" w:space="0" w:color="auto"/>
            </w:tcBorders>
            <w:vAlign w:val="bottom"/>
          </w:tcPr>
          <w:p w14:paraId="5FFAF24C" w14:textId="77777777" w:rsidR="000417EA" w:rsidRPr="00F20126" w:rsidRDefault="000417EA" w:rsidP="000417EA">
            <w:pPr>
              <w:spacing w:after="0" w:line="240" w:lineRule="auto"/>
              <w:jc w:val="both"/>
              <w:rPr>
                <w:rFonts w:ascii="Times New Roman" w:eastAsia="Times New Roman" w:hAnsi="Times New Roman" w:cs="Times New Roman"/>
                <w:b/>
                <w:lang w:eastAsia="ru-RU"/>
              </w:rPr>
            </w:pPr>
            <w:r w:rsidRPr="00F20126">
              <w:rPr>
                <w:rFonts w:ascii="Times New Roman" w:eastAsia="Times New Roman" w:hAnsi="Times New Roman" w:cs="Times New Roman"/>
                <w:b/>
                <w:lang w:eastAsia="ru-RU"/>
              </w:rPr>
              <w:t xml:space="preserve">Всього </w:t>
            </w:r>
          </w:p>
        </w:tc>
        <w:tc>
          <w:tcPr>
            <w:tcW w:w="1701" w:type="dxa"/>
            <w:tcBorders>
              <w:top w:val="single" w:sz="6" w:space="0" w:color="auto"/>
              <w:left w:val="single" w:sz="6" w:space="0" w:color="auto"/>
              <w:bottom w:val="single" w:sz="6" w:space="0" w:color="auto"/>
              <w:right w:val="single" w:sz="6" w:space="0" w:color="auto"/>
            </w:tcBorders>
            <w:vAlign w:val="bottom"/>
          </w:tcPr>
          <w:p w14:paraId="392E2C8B" w14:textId="77777777" w:rsidR="000417EA" w:rsidRPr="00F20126" w:rsidRDefault="000417EA" w:rsidP="000417EA">
            <w:pPr>
              <w:spacing w:after="0" w:line="240" w:lineRule="auto"/>
              <w:jc w:val="center"/>
              <w:rPr>
                <w:rFonts w:ascii="Times New Roman" w:eastAsia="Times New Roman" w:hAnsi="Times New Roman" w:cs="Times New Roman"/>
                <w:b/>
                <w:lang w:eastAsia="ru-RU"/>
              </w:rPr>
            </w:pPr>
            <w:r w:rsidRPr="00F20126">
              <w:rPr>
                <w:rFonts w:ascii="Times New Roman" w:eastAsia="Times New Roman" w:hAnsi="Times New Roman" w:cs="Times New Roman"/>
                <w:b/>
                <w:lang w:eastAsia="ru-RU"/>
              </w:rPr>
              <w:t>10</w:t>
            </w:r>
          </w:p>
        </w:tc>
      </w:tr>
    </w:tbl>
    <w:p w14:paraId="46B28DBB" w14:textId="071D259B" w:rsidR="000417EA" w:rsidRPr="00F20126" w:rsidRDefault="000417EA" w:rsidP="000417EA">
      <w:pPr>
        <w:spacing w:after="0" w:line="240" w:lineRule="auto"/>
        <w:jc w:val="both"/>
        <w:rPr>
          <w:rFonts w:ascii="Times New Roman" w:eastAsia="Times New Roman" w:hAnsi="Times New Roman" w:cs="Times New Roman"/>
          <w:lang w:eastAsia="ru-RU"/>
        </w:rPr>
      </w:pPr>
    </w:p>
    <w:p w14:paraId="043854BF" w14:textId="77777777" w:rsidR="006A5907" w:rsidRPr="00F20126" w:rsidRDefault="006A5907" w:rsidP="000417EA">
      <w:pPr>
        <w:spacing w:after="0" w:line="240" w:lineRule="auto"/>
        <w:jc w:val="both"/>
        <w:rPr>
          <w:rFonts w:ascii="Times New Roman" w:eastAsia="Times New Roman" w:hAnsi="Times New Roman" w:cs="Times New Roman"/>
          <w:lang w:eastAsia="ru-RU"/>
        </w:rPr>
      </w:pPr>
    </w:p>
    <w:p w14:paraId="581D05D6" w14:textId="77777777" w:rsidR="00421720" w:rsidRPr="00F20126" w:rsidRDefault="000417EA" w:rsidP="000417EA">
      <w:pPr>
        <w:spacing w:after="0" w:line="240" w:lineRule="auto"/>
        <w:jc w:val="center"/>
        <w:rPr>
          <w:rFonts w:ascii="Times New Roman" w:eastAsia="Times New Roman" w:hAnsi="Times New Roman" w:cs="Times New Roman"/>
          <w:b/>
          <w:lang w:eastAsia="ru-RU"/>
        </w:rPr>
      </w:pPr>
      <w:r w:rsidRPr="00F20126">
        <w:rPr>
          <w:rFonts w:ascii="Times New Roman" w:eastAsia="Times New Roman" w:hAnsi="Times New Roman" w:cs="Times New Roman"/>
          <w:b/>
          <w:lang w:eastAsia="ru-RU"/>
        </w:rPr>
        <w:t>Перелік кондиціонерів, для яких виконується  технічне обсл</w:t>
      </w:r>
      <w:r w:rsidR="00421720" w:rsidRPr="00F20126">
        <w:rPr>
          <w:rFonts w:ascii="Times New Roman" w:eastAsia="Times New Roman" w:hAnsi="Times New Roman" w:cs="Times New Roman"/>
          <w:b/>
          <w:lang w:eastAsia="ru-RU"/>
        </w:rPr>
        <w:t>уговування 1 (один раз на рік)</w:t>
      </w:r>
    </w:p>
    <w:p w14:paraId="137AFDAE" w14:textId="798400BB" w:rsidR="000417EA" w:rsidRPr="00F20126" w:rsidRDefault="000417EA" w:rsidP="000417EA">
      <w:pPr>
        <w:spacing w:after="0" w:line="240" w:lineRule="auto"/>
        <w:jc w:val="center"/>
        <w:rPr>
          <w:rFonts w:ascii="Times New Roman" w:eastAsia="Times New Roman" w:hAnsi="Times New Roman" w:cs="Times New Roman"/>
          <w:b/>
          <w:lang w:eastAsia="ru-RU"/>
        </w:rPr>
      </w:pPr>
      <w:r w:rsidRPr="00F20126">
        <w:rPr>
          <w:rFonts w:ascii="Times New Roman" w:eastAsia="Times New Roman" w:hAnsi="Times New Roman" w:cs="Times New Roman"/>
          <w:b/>
          <w:lang w:eastAsia="ru-RU"/>
        </w:rPr>
        <w:t>(за окремими заявками Замовника)</w:t>
      </w:r>
    </w:p>
    <w:p w14:paraId="0BAC9E11" w14:textId="59D8616F" w:rsidR="00421720" w:rsidRPr="00F20126" w:rsidRDefault="000417EA" w:rsidP="006A5907">
      <w:pPr>
        <w:autoSpaceDE w:val="0"/>
        <w:autoSpaceDN w:val="0"/>
        <w:adjustRightInd w:val="0"/>
        <w:spacing w:after="0" w:line="240" w:lineRule="auto"/>
        <w:ind w:right="423"/>
        <w:jc w:val="right"/>
        <w:rPr>
          <w:rFonts w:ascii="Times New Roman" w:eastAsia="Times New Roman" w:hAnsi="Times New Roman" w:cs="Times New Roman"/>
          <w:b/>
          <w:lang w:eastAsia="ru-RU"/>
        </w:rPr>
      </w:pPr>
      <w:r w:rsidRPr="00F20126">
        <w:rPr>
          <w:rFonts w:ascii="Times New Roman" w:eastAsia="Times New Roman" w:hAnsi="Times New Roman" w:cs="Times New Roman"/>
          <w:b/>
          <w:lang w:eastAsia="ru-RU"/>
        </w:rPr>
        <w:t>Табл. 4</w:t>
      </w:r>
    </w:p>
    <w:tbl>
      <w:tblPr>
        <w:tblW w:w="8100" w:type="dxa"/>
        <w:jc w:val="center"/>
        <w:tblLayout w:type="fixed"/>
        <w:tblCellMar>
          <w:left w:w="40" w:type="dxa"/>
          <w:right w:w="40" w:type="dxa"/>
        </w:tblCellMar>
        <w:tblLook w:val="0000" w:firstRow="0" w:lastRow="0" w:firstColumn="0" w:lastColumn="0" w:noHBand="0" w:noVBand="0"/>
      </w:tblPr>
      <w:tblGrid>
        <w:gridCol w:w="648"/>
        <w:gridCol w:w="5742"/>
        <w:gridCol w:w="1710"/>
      </w:tblGrid>
      <w:tr w:rsidR="000417EA" w:rsidRPr="00F20126" w14:paraId="2E3B96B4"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5D8FD5AF" w14:textId="77777777" w:rsidR="000417EA" w:rsidRPr="00F20126" w:rsidRDefault="000417EA" w:rsidP="000417EA">
            <w:pPr>
              <w:autoSpaceDE w:val="0"/>
              <w:autoSpaceDN w:val="0"/>
              <w:adjustRightInd w:val="0"/>
              <w:spacing w:after="0" w:line="240" w:lineRule="auto"/>
              <w:jc w:val="center"/>
              <w:rPr>
                <w:rFonts w:ascii="Times New Roman" w:eastAsia="Times New Roman" w:hAnsi="Times New Roman" w:cs="Times New Roman"/>
                <w:b/>
                <w:bCs/>
                <w:lang w:eastAsia="ru-RU"/>
              </w:rPr>
            </w:pPr>
            <w:r w:rsidRPr="00F20126">
              <w:rPr>
                <w:rFonts w:ascii="Times New Roman" w:eastAsia="Times New Roman" w:hAnsi="Times New Roman" w:cs="Times New Roman"/>
                <w:b/>
                <w:bCs/>
                <w:lang w:eastAsia="ru-RU"/>
              </w:rPr>
              <w:t>№</w:t>
            </w:r>
          </w:p>
        </w:tc>
        <w:tc>
          <w:tcPr>
            <w:tcW w:w="5742" w:type="dxa"/>
            <w:tcBorders>
              <w:top w:val="single" w:sz="6" w:space="0" w:color="auto"/>
              <w:left w:val="single" w:sz="6" w:space="0" w:color="auto"/>
              <w:bottom w:val="single" w:sz="6" w:space="0" w:color="auto"/>
              <w:right w:val="single" w:sz="6" w:space="0" w:color="auto"/>
            </w:tcBorders>
          </w:tcPr>
          <w:p w14:paraId="720585DE" w14:textId="77777777" w:rsidR="000417EA" w:rsidRPr="00F20126" w:rsidRDefault="000417EA" w:rsidP="000417EA">
            <w:pPr>
              <w:autoSpaceDE w:val="0"/>
              <w:autoSpaceDN w:val="0"/>
              <w:adjustRightInd w:val="0"/>
              <w:spacing w:after="0" w:line="240" w:lineRule="auto"/>
              <w:ind w:left="1800"/>
              <w:rPr>
                <w:rFonts w:ascii="Times New Roman" w:eastAsia="Times New Roman" w:hAnsi="Times New Roman" w:cs="Times New Roman"/>
                <w:b/>
                <w:bCs/>
                <w:lang w:eastAsia="ru-RU"/>
              </w:rPr>
            </w:pPr>
            <w:r w:rsidRPr="00F20126">
              <w:rPr>
                <w:rFonts w:ascii="Times New Roman" w:eastAsia="Times New Roman" w:hAnsi="Times New Roman" w:cs="Times New Roman"/>
                <w:b/>
                <w:bCs/>
                <w:lang w:eastAsia="ru-RU"/>
              </w:rPr>
              <w:t>Найменування</w:t>
            </w:r>
          </w:p>
        </w:tc>
        <w:tc>
          <w:tcPr>
            <w:tcW w:w="1710" w:type="dxa"/>
            <w:tcBorders>
              <w:top w:val="single" w:sz="6" w:space="0" w:color="auto"/>
              <w:left w:val="single" w:sz="6" w:space="0" w:color="auto"/>
              <w:bottom w:val="single" w:sz="6" w:space="0" w:color="auto"/>
              <w:right w:val="single" w:sz="6" w:space="0" w:color="auto"/>
            </w:tcBorders>
          </w:tcPr>
          <w:p w14:paraId="58ED9A0C" w14:textId="77777777" w:rsidR="000417EA" w:rsidRPr="00F20126" w:rsidRDefault="000417EA" w:rsidP="000417EA">
            <w:pPr>
              <w:autoSpaceDE w:val="0"/>
              <w:autoSpaceDN w:val="0"/>
              <w:adjustRightInd w:val="0"/>
              <w:spacing w:after="0" w:line="240" w:lineRule="auto"/>
              <w:jc w:val="center"/>
              <w:rPr>
                <w:rFonts w:ascii="Times New Roman" w:eastAsia="Times New Roman" w:hAnsi="Times New Roman" w:cs="Times New Roman"/>
                <w:b/>
                <w:bCs/>
                <w:lang w:eastAsia="ru-RU"/>
              </w:rPr>
            </w:pPr>
            <w:r w:rsidRPr="00F20126">
              <w:rPr>
                <w:rFonts w:ascii="Times New Roman" w:eastAsia="Times New Roman" w:hAnsi="Times New Roman" w:cs="Times New Roman"/>
                <w:b/>
                <w:bCs/>
                <w:lang w:eastAsia="ru-RU"/>
              </w:rPr>
              <w:t>К-ть, шт.</w:t>
            </w:r>
          </w:p>
        </w:tc>
      </w:tr>
      <w:tr w:rsidR="000417EA" w:rsidRPr="00F20126" w14:paraId="3C8741F5"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3F1130C9"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c>
          <w:tcPr>
            <w:tcW w:w="5742" w:type="dxa"/>
            <w:tcBorders>
              <w:top w:val="single" w:sz="6" w:space="0" w:color="auto"/>
              <w:left w:val="single" w:sz="6" w:space="0" w:color="auto"/>
              <w:bottom w:val="single" w:sz="6" w:space="0" w:color="auto"/>
              <w:right w:val="single" w:sz="6" w:space="0" w:color="auto"/>
            </w:tcBorders>
          </w:tcPr>
          <w:p w14:paraId="11896E1B" w14:textId="77777777" w:rsidR="000417EA" w:rsidRPr="00F20126" w:rsidRDefault="000417EA" w:rsidP="000417EA">
            <w:pPr>
              <w:autoSpaceDE w:val="0"/>
              <w:autoSpaceDN w:val="0"/>
              <w:adjustRightInd w:val="0"/>
              <w:spacing w:after="0" w:line="240" w:lineRule="auto"/>
              <w:ind w:firstLine="10"/>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Sanyo</w:t>
            </w:r>
            <w:proofErr w:type="spellEnd"/>
            <w:r w:rsidRPr="00F20126">
              <w:rPr>
                <w:rFonts w:ascii="Times New Roman" w:eastAsia="Times New Roman" w:hAnsi="Times New Roman" w:cs="Times New Roman"/>
                <w:lang w:eastAsia="ru-RU"/>
              </w:rPr>
              <w:t xml:space="preserve"> SAP-KRV12AEH </w:t>
            </w:r>
          </w:p>
        </w:tc>
        <w:tc>
          <w:tcPr>
            <w:tcW w:w="1710" w:type="dxa"/>
            <w:tcBorders>
              <w:top w:val="single" w:sz="6" w:space="0" w:color="auto"/>
              <w:left w:val="single" w:sz="6" w:space="0" w:color="auto"/>
              <w:bottom w:val="single" w:sz="6" w:space="0" w:color="auto"/>
              <w:right w:val="single" w:sz="6" w:space="0" w:color="auto"/>
            </w:tcBorders>
            <w:vAlign w:val="center"/>
          </w:tcPr>
          <w:p w14:paraId="6051C88A"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w:t>
            </w:r>
          </w:p>
        </w:tc>
      </w:tr>
      <w:tr w:rsidR="000417EA" w:rsidRPr="00F20126" w14:paraId="7969908A"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2BFA1618"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w:t>
            </w:r>
          </w:p>
        </w:tc>
        <w:tc>
          <w:tcPr>
            <w:tcW w:w="5742" w:type="dxa"/>
            <w:tcBorders>
              <w:top w:val="single" w:sz="6" w:space="0" w:color="auto"/>
              <w:left w:val="single" w:sz="6" w:space="0" w:color="auto"/>
              <w:bottom w:val="single" w:sz="6" w:space="0" w:color="auto"/>
              <w:right w:val="single" w:sz="6" w:space="0" w:color="auto"/>
            </w:tcBorders>
          </w:tcPr>
          <w:p w14:paraId="342E5223" w14:textId="77777777" w:rsidR="000417EA" w:rsidRPr="00F20126" w:rsidRDefault="000417EA" w:rsidP="000417EA">
            <w:pPr>
              <w:autoSpaceDE w:val="0"/>
              <w:autoSpaceDN w:val="0"/>
              <w:adjustRightInd w:val="0"/>
              <w:spacing w:after="0" w:line="240" w:lineRule="auto"/>
              <w:ind w:firstLine="5"/>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Sanyo</w:t>
            </w:r>
            <w:proofErr w:type="spellEnd"/>
            <w:r w:rsidRPr="00F20126">
              <w:rPr>
                <w:rFonts w:ascii="Times New Roman" w:eastAsia="Times New Roman" w:hAnsi="Times New Roman" w:cs="Times New Roman"/>
                <w:lang w:eastAsia="ru-RU"/>
              </w:rPr>
              <w:t xml:space="preserve"> SAP-KRV9AEH </w:t>
            </w:r>
          </w:p>
        </w:tc>
        <w:tc>
          <w:tcPr>
            <w:tcW w:w="1710" w:type="dxa"/>
            <w:tcBorders>
              <w:top w:val="single" w:sz="6" w:space="0" w:color="auto"/>
              <w:left w:val="single" w:sz="6" w:space="0" w:color="auto"/>
              <w:bottom w:val="single" w:sz="6" w:space="0" w:color="auto"/>
              <w:right w:val="single" w:sz="6" w:space="0" w:color="auto"/>
            </w:tcBorders>
            <w:vAlign w:val="center"/>
          </w:tcPr>
          <w:p w14:paraId="7011E420"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w:t>
            </w:r>
          </w:p>
        </w:tc>
      </w:tr>
      <w:tr w:rsidR="000417EA" w:rsidRPr="00F20126" w14:paraId="2CC53199"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61DAF425"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3</w:t>
            </w:r>
          </w:p>
        </w:tc>
        <w:tc>
          <w:tcPr>
            <w:tcW w:w="5742" w:type="dxa"/>
            <w:tcBorders>
              <w:top w:val="single" w:sz="6" w:space="0" w:color="auto"/>
              <w:left w:val="single" w:sz="6" w:space="0" w:color="auto"/>
              <w:bottom w:val="single" w:sz="6" w:space="0" w:color="auto"/>
              <w:right w:val="single" w:sz="6" w:space="0" w:color="auto"/>
            </w:tcBorders>
          </w:tcPr>
          <w:p w14:paraId="27D50C94"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Acson</w:t>
            </w:r>
            <w:proofErr w:type="spellEnd"/>
            <w:r w:rsidRPr="00F20126">
              <w:rPr>
                <w:rFonts w:ascii="Times New Roman" w:eastAsia="Times New Roman" w:hAnsi="Times New Roman" w:cs="Times New Roman"/>
                <w:lang w:eastAsia="ru-RU"/>
              </w:rPr>
              <w:t xml:space="preserve"> AWM07GR-AC1BC-R </w:t>
            </w:r>
          </w:p>
        </w:tc>
        <w:tc>
          <w:tcPr>
            <w:tcW w:w="1710" w:type="dxa"/>
            <w:tcBorders>
              <w:top w:val="single" w:sz="6" w:space="0" w:color="auto"/>
              <w:left w:val="single" w:sz="6" w:space="0" w:color="auto"/>
              <w:bottom w:val="single" w:sz="6" w:space="0" w:color="auto"/>
              <w:right w:val="single" w:sz="6" w:space="0" w:color="auto"/>
            </w:tcBorders>
            <w:vAlign w:val="center"/>
          </w:tcPr>
          <w:p w14:paraId="33505B24"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01247714"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240C72EE"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4</w:t>
            </w:r>
          </w:p>
        </w:tc>
        <w:tc>
          <w:tcPr>
            <w:tcW w:w="5742" w:type="dxa"/>
            <w:tcBorders>
              <w:top w:val="single" w:sz="6" w:space="0" w:color="auto"/>
              <w:left w:val="single" w:sz="6" w:space="0" w:color="auto"/>
              <w:bottom w:val="single" w:sz="6" w:space="0" w:color="auto"/>
              <w:right w:val="single" w:sz="6" w:space="0" w:color="auto"/>
            </w:tcBorders>
          </w:tcPr>
          <w:p w14:paraId="0CA1DEB8"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Daikin</w:t>
            </w:r>
            <w:proofErr w:type="spellEnd"/>
            <w:r w:rsidRPr="00F20126">
              <w:rPr>
                <w:rFonts w:ascii="Times New Roman" w:eastAsia="Times New Roman" w:hAnsi="Times New Roman" w:cs="Times New Roman"/>
                <w:lang w:eastAsia="ru-RU"/>
              </w:rPr>
              <w:t xml:space="preserve"> FTXB25C2V1B </w:t>
            </w:r>
          </w:p>
        </w:tc>
        <w:tc>
          <w:tcPr>
            <w:tcW w:w="1710" w:type="dxa"/>
            <w:tcBorders>
              <w:top w:val="single" w:sz="6" w:space="0" w:color="auto"/>
              <w:left w:val="single" w:sz="6" w:space="0" w:color="auto"/>
              <w:bottom w:val="single" w:sz="6" w:space="0" w:color="auto"/>
              <w:right w:val="single" w:sz="6" w:space="0" w:color="auto"/>
            </w:tcBorders>
            <w:vAlign w:val="center"/>
          </w:tcPr>
          <w:p w14:paraId="38E9EC8C"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24244998"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6EF8E0ED"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5</w:t>
            </w:r>
          </w:p>
        </w:tc>
        <w:tc>
          <w:tcPr>
            <w:tcW w:w="5742" w:type="dxa"/>
            <w:tcBorders>
              <w:top w:val="single" w:sz="6" w:space="0" w:color="auto"/>
              <w:left w:val="single" w:sz="6" w:space="0" w:color="auto"/>
              <w:bottom w:val="single" w:sz="6" w:space="0" w:color="auto"/>
              <w:right w:val="single" w:sz="6" w:space="0" w:color="auto"/>
            </w:tcBorders>
          </w:tcPr>
          <w:p w14:paraId="5CD9D9CF" w14:textId="77777777" w:rsidR="000417EA" w:rsidRPr="00F20126" w:rsidRDefault="000417EA" w:rsidP="000417EA">
            <w:pPr>
              <w:spacing w:after="0" w:line="240" w:lineRule="auto"/>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Daikin</w:t>
            </w:r>
            <w:proofErr w:type="spellEnd"/>
            <w:r w:rsidRPr="00F20126">
              <w:rPr>
                <w:rFonts w:ascii="Times New Roman" w:eastAsia="Times New Roman" w:hAnsi="Times New Roman" w:cs="Times New Roman"/>
                <w:lang w:eastAsia="ru-RU"/>
              </w:rPr>
              <w:t xml:space="preserve"> FTXN25LB1B </w:t>
            </w:r>
          </w:p>
        </w:tc>
        <w:tc>
          <w:tcPr>
            <w:tcW w:w="1710" w:type="dxa"/>
            <w:tcBorders>
              <w:top w:val="single" w:sz="6" w:space="0" w:color="auto"/>
              <w:left w:val="single" w:sz="6" w:space="0" w:color="auto"/>
              <w:bottom w:val="single" w:sz="6" w:space="0" w:color="auto"/>
              <w:right w:val="single" w:sz="6" w:space="0" w:color="auto"/>
            </w:tcBorders>
            <w:vAlign w:val="center"/>
          </w:tcPr>
          <w:p w14:paraId="2C85CD5E"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452B50A4"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1F2819C6"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6</w:t>
            </w:r>
          </w:p>
        </w:tc>
        <w:tc>
          <w:tcPr>
            <w:tcW w:w="5742" w:type="dxa"/>
            <w:tcBorders>
              <w:top w:val="single" w:sz="6" w:space="0" w:color="auto"/>
              <w:left w:val="single" w:sz="6" w:space="0" w:color="auto"/>
              <w:bottom w:val="single" w:sz="6" w:space="0" w:color="auto"/>
              <w:right w:val="single" w:sz="6" w:space="0" w:color="auto"/>
            </w:tcBorders>
          </w:tcPr>
          <w:p w14:paraId="60717454" w14:textId="77777777" w:rsidR="000417EA" w:rsidRPr="00F20126" w:rsidRDefault="000417EA" w:rsidP="000417EA">
            <w:pPr>
              <w:spacing w:after="0" w:line="240" w:lineRule="auto"/>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Daikin</w:t>
            </w:r>
            <w:proofErr w:type="spellEnd"/>
            <w:r w:rsidRPr="00F20126">
              <w:rPr>
                <w:rFonts w:ascii="Times New Roman" w:eastAsia="Times New Roman" w:hAnsi="Times New Roman" w:cs="Times New Roman"/>
                <w:lang w:eastAsia="ru-RU"/>
              </w:rPr>
              <w:t xml:space="preserve"> FTXN35LV1B </w:t>
            </w:r>
          </w:p>
        </w:tc>
        <w:tc>
          <w:tcPr>
            <w:tcW w:w="1710" w:type="dxa"/>
            <w:tcBorders>
              <w:top w:val="single" w:sz="6" w:space="0" w:color="auto"/>
              <w:left w:val="single" w:sz="6" w:space="0" w:color="auto"/>
              <w:bottom w:val="single" w:sz="6" w:space="0" w:color="auto"/>
              <w:right w:val="single" w:sz="6" w:space="0" w:color="auto"/>
            </w:tcBorders>
            <w:vAlign w:val="center"/>
          </w:tcPr>
          <w:p w14:paraId="7B88AB94"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246F2653"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29C1716E"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7</w:t>
            </w:r>
          </w:p>
        </w:tc>
        <w:tc>
          <w:tcPr>
            <w:tcW w:w="5742" w:type="dxa"/>
            <w:tcBorders>
              <w:top w:val="single" w:sz="6" w:space="0" w:color="auto"/>
              <w:left w:val="single" w:sz="6" w:space="0" w:color="auto"/>
              <w:bottom w:val="single" w:sz="6" w:space="0" w:color="auto"/>
              <w:right w:val="single" w:sz="6" w:space="0" w:color="auto"/>
            </w:tcBorders>
          </w:tcPr>
          <w:p w14:paraId="7D29583B"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Daikin</w:t>
            </w:r>
            <w:proofErr w:type="spellEnd"/>
            <w:r w:rsidRPr="00F20126">
              <w:rPr>
                <w:rFonts w:ascii="Times New Roman" w:eastAsia="Times New Roman" w:hAnsi="Times New Roman" w:cs="Times New Roman"/>
                <w:lang w:eastAsia="ru-RU"/>
              </w:rPr>
              <w:t xml:space="preserve"> FTXN25LV1B9</w:t>
            </w:r>
          </w:p>
        </w:tc>
        <w:tc>
          <w:tcPr>
            <w:tcW w:w="1710" w:type="dxa"/>
            <w:tcBorders>
              <w:top w:val="single" w:sz="6" w:space="0" w:color="auto"/>
              <w:left w:val="single" w:sz="6" w:space="0" w:color="auto"/>
              <w:bottom w:val="single" w:sz="6" w:space="0" w:color="auto"/>
              <w:right w:val="single" w:sz="6" w:space="0" w:color="auto"/>
            </w:tcBorders>
            <w:vAlign w:val="center"/>
          </w:tcPr>
          <w:p w14:paraId="362AD661"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71D83FDA"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571E04E2"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8</w:t>
            </w:r>
          </w:p>
        </w:tc>
        <w:tc>
          <w:tcPr>
            <w:tcW w:w="5742" w:type="dxa"/>
            <w:tcBorders>
              <w:top w:val="single" w:sz="6" w:space="0" w:color="auto"/>
              <w:left w:val="single" w:sz="6" w:space="0" w:color="auto"/>
              <w:bottom w:val="single" w:sz="6" w:space="0" w:color="auto"/>
              <w:right w:val="single" w:sz="6" w:space="0" w:color="auto"/>
            </w:tcBorders>
          </w:tcPr>
          <w:p w14:paraId="35AE3DED" w14:textId="77777777" w:rsidR="000417EA" w:rsidRPr="00F20126" w:rsidRDefault="000417EA" w:rsidP="000417EA">
            <w:pPr>
              <w:autoSpaceDE w:val="0"/>
              <w:autoSpaceDN w:val="0"/>
              <w:adjustRightInd w:val="0"/>
              <w:spacing w:after="0" w:line="240" w:lineRule="auto"/>
              <w:ind w:firstLine="5"/>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Daikin</w:t>
            </w:r>
            <w:proofErr w:type="spellEnd"/>
            <w:r w:rsidRPr="00F20126">
              <w:rPr>
                <w:rFonts w:ascii="Times New Roman" w:eastAsia="Times New Roman" w:hAnsi="Times New Roman" w:cs="Times New Roman"/>
                <w:lang w:eastAsia="ru-RU"/>
              </w:rPr>
              <w:t xml:space="preserve"> FTYN35GXV1B</w:t>
            </w:r>
          </w:p>
        </w:tc>
        <w:tc>
          <w:tcPr>
            <w:tcW w:w="1710" w:type="dxa"/>
            <w:tcBorders>
              <w:top w:val="single" w:sz="6" w:space="0" w:color="auto"/>
              <w:left w:val="single" w:sz="6" w:space="0" w:color="auto"/>
              <w:bottom w:val="single" w:sz="6" w:space="0" w:color="auto"/>
              <w:right w:val="single" w:sz="6" w:space="0" w:color="auto"/>
            </w:tcBorders>
            <w:vAlign w:val="center"/>
          </w:tcPr>
          <w:p w14:paraId="788A6F2E"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w:t>
            </w:r>
          </w:p>
        </w:tc>
      </w:tr>
      <w:tr w:rsidR="000417EA" w:rsidRPr="00F20126" w14:paraId="22C501F2"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1016900D"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9</w:t>
            </w:r>
          </w:p>
        </w:tc>
        <w:tc>
          <w:tcPr>
            <w:tcW w:w="5742" w:type="dxa"/>
            <w:tcBorders>
              <w:top w:val="single" w:sz="6" w:space="0" w:color="auto"/>
              <w:left w:val="single" w:sz="6" w:space="0" w:color="auto"/>
              <w:bottom w:val="single" w:sz="6" w:space="0" w:color="auto"/>
              <w:right w:val="single" w:sz="6" w:space="0" w:color="auto"/>
            </w:tcBorders>
          </w:tcPr>
          <w:p w14:paraId="4CA0EDF5" w14:textId="77777777" w:rsidR="000417EA" w:rsidRPr="00F20126" w:rsidRDefault="000417EA" w:rsidP="000417EA">
            <w:pPr>
              <w:autoSpaceDE w:val="0"/>
              <w:autoSpaceDN w:val="0"/>
              <w:adjustRightInd w:val="0"/>
              <w:spacing w:after="0" w:line="240" w:lineRule="auto"/>
              <w:ind w:firstLine="5"/>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Daikin</w:t>
            </w:r>
            <w:proofErr w:type="spellEnd"/>
            <w:r w:rsidRPr="00F20126">
              <w:rPr>
                <w:rFonts w:ascii="Times New Roman" w:eastAsia="Times New Roman" w:hAnsi="Times New Roman" w:cs="Times New Roman"/>
                <w:lang w:eastAsia="ru-RU"/>
              </w:rPr>
              <w:t xml:space="preserve"> FTXF35C5V1B</w:t>
            </w:r>
          </w:p>
        </w:tc>
        <w:tc>
          <w:tcPr>
            <w:tcW w:w="1710" w:type="dxa"/>
            <w:tcBorders>
              <w:top w:val="single" w:sz="6" w:space="0" w:color="auto"/>
              <w:left w:val="single" w:sz="6" w:space="0" w:color="auto"/>
              <w:bottom w:val="single" w:sz="6" w:space="0" w:color="auto"/>
              <w:right w:val="single" w:sz="6" w:space="0" w:color="auto"/>
            </w:tcBorders>
            <w:vAlign w:val="center"/>
          </w:tcPr>
          <w:p w14:paraId="54D5A26D"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192BD21C" w14:textId="77777777" w:rsidTr="000417EA">
        <w:trPr>
          <w:trHeight w:val="268"/>
          <w:jc w:val="center"/>
        </w:trPr>
        <w:tc>
          <w:tcPr>
            <w:tcW w:w="648" w:type="dxa"/>
            <w:tcBorders>
              <w:top w:val="single" w:sz="6" w:space="0" w:color="auto"/>
              <w:left w:val="single" w:sz="6" w:space="0" w:color="auto"/>
              <w:bottom w:val="single" w:sz="6" w:space="0" w:color="auto"/>
              <w:right w:val="single" w:sz="6" w:space="0" w:color="auto"/>
            </w:tcBorders>
          </w:tcPr>
          <w:p w14:paraId="7AE86C4A"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10</w:t>
            </w:r>
          </w:p>
        </w:tc>
        <w:tc>
          <w:tcPr>
            <w:tcW w:w="5742" w:type="dxa"/>
            <w:tcBorders>
              <w:top w:val="single" w:sz="6" w:space="0" w:color="auto"/>
              <w:left w:val="single" w:sz="6" w:space="0" w:color="auto"/>
              <w:bottom w:val="single" w:sz="6" w:space="0" w:color="auto"/>
              <w:right w:val="single" w:sz="6" w:space="0" w:color="auto"/>
            </w:tcBorders>
          </w:tcPr>
          <w:p w14:paraId="418F48BF" w14:textId="77777777" w:rsidR="000417EA" w:rsidRPr="00F20126" w:rsidRDefault="000417EA" w:rsidP="000417EA">
            <w:pPr>
              <w:autoSpaceDE w:val="0"/>
              <w:autoSpaceDN w:val="0"/>
              <w:adjustRightInd w:val="0"/>
              <w:spacing w:after="0" w:line="240" w:lineRule="auto"/>
              <w:ind w:right="960" w:firstLine="5"/>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Fujitsu</w:t>
            </w:r>
            <w:proofErr w:type="spellEnd"/>
            <w:r w:rsidRPr="00F20126">
              <w:rPr>
                <w:rFonts w:ascii="Times New Roman" w:eastAsia="Times New Roman" w:hAnsi="Times New Roman" w:cs="Times New Roman"/>
                <w:lang w:eastAsia="ru-RU"/>
              </w:rPr>
              <w:t xml:space="preserve"> ASY24RBAJ </w:t>
            </w:r>
          </w:p>
        </w:tc>
        <w:tc>
          <w:tcPr>
            <w:tcW w:w="1710" w:type="dxa"/>
            <w:tcBorders>
              <w:top w:val="single" w:sz="6" w:space="0" w:color="auto"/>
              <w:left w:val="single" w:sz="6" w:space="0" w:color="auto"/>
              <w:bottom w:val="single" w:sz="6" w:space="0" w:color="auto"/>
              <w:right w:val="single" w:sz="6" w:space="0" w:color="auto"/>
            </w:tcBorders>
            <w:vAlign w:val="center"/>
          </w:tcPr>
          <w:p w14:paraId="30E69696"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27F8B2FD"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412838F0"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11</w:t>
            </w:r>
          </w:p>
        </w:tc>
        <w:tc>
          <w:tcPr>
            <w:tcW w:w="5742" w:type="dxa"/>
            <w:tcBorders>
              <w:top w:val="single" w:sz="6" w:space="0" w:color="auto"/>
              <w:left w:val="single" w:sz="6" w:space="0" w:color="auto"/>
              <w:bottom w:val="single" w:sz="6" w:space="0" w:color="auto"/>
              <w:right w:val="single" w:sz="6" w:space="0" w:color="auto"/>
            </w:tcBorders>
          </w:tcPr>
          <w:p w14:paraId="3F1D34F1" w14:textId="77777777" w:rsidR="000417EA" w:rsidRPr="00F20126" w:rsidRDefault="000417EA" w:rsidP="000417EA">
            <w:pPr>
              <w:autoSpaceDE w:val="0"/>
              <w:autoSpaceDN w:val="0"/>
              <w:adjustRightInd w:val="0"/>
              <w:spacing w:after="0" w:line="240" w:lineRule="auto"/>
              <w:ind w:right="960" w:firstLine="5"/>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Bosch</w:t>
            </w:r>
            <w:proofErr w:type="spellEnd"/>
            <w:r w:rsidRPr="00F20126">
              <w:rPr>
                <w:rFonts w:ascii="Times New Roman" w:eastAsia="Times New Roman" w:hAnsi="Times New Roman" w:cs="Times New Roman"/>
                <w:lang w:eastAsia="ru-RU"/>
              </w:rPr>
              <w:t xml:space="preserve"> </w:t>
            </w:r>
            <w:proofErr w:type="spellStart"/>
            <w:r w:rsidRPr="00F20126">
              <w:rPr>
                <w:rFonts w:ascii="Times New Roman" w:eastAsia="Times New Roman" w:hAnsi="Times New Roman" w:cs="Times New Roman"/>
                <w:lang w:eastAsia="ru-RU"/>
              </w:rPr>
              <w:t>Climate</w:t>
            </w:r>
            <w:proofErr w:type="spellEnd"/>
            <w:r w:rsidRPr="00F20126">
              <w:rPr>
                <w:rFonts w:ascii="Times New Roman" w:eastAsia="Times New Roman" w:hAnsi="Times New Roman" w:cs="Times New Roman"/>
                <w:lang w:eastAsia="ru-RU"/>
              </w:rPr>
              <w:t xml:space="preserve"> 5000 RAC 2.6-2 IBW </w:t>
            </w:r>
          </w:p>
        </w:tc>
        <w:tc>
          <w:tcPr>
            <w:tcW w:w="1710" w:type="dxa"/>
            <w:tcBorders>
              <w:top w:val="single" w:sz="6" w:space="0" w:color="auto"/>
              <w:left w:val="single" w:sz="6" w:space="0" w:color="auto"/>
              <w:bottom w:val="single" w:sz="6" w:space="0" w:color="auto"/>
              <w:right w:val="single" w:sz="6" w:space="0" w:color="auto"/>
            </w:tcBorders>
            <w:vAlign w:val="center"/>
          </w:tcPr>
          <w:p w14:paraId="5E84CEA7"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5D88127D"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0AF750FB"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12</w:t>
            </w:r>
          </w:p>
        </w:tc>
        <w:tc>
          <w:tcPr>
            <w:tcW w:w="5742" w:type="dxa"/>
            <w:tcBorders>
              <w:top w:val="single" w:sz="6" w:space="0" w:color="auto"/>
              <w:left w:val="single" w:sz="6" w:space="0" w:color="auto"/>
              <w:bottom w:val="single" w:sz="6" w:space="0" w:color="auto"/>
              <w:right w:val="single" w:sz="6" w:space="0" w:color="auto"/>
            </w:tcBorders>
          </w:tcPr>
          <w:p w14:paraId="4CEA6215"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C&amp;H CH-12XP9 </w:t>
            </w:r>
          </w:p>
        </w:tc>
        <w:tc>
          <w:tcPr>
            <w:tcW w:w="1710" w:type="dxa"/>
            <w:tcBorders>
              <w:top w:val="single" w:sz="6" w:space="0" w:color="auto"/>
              <w:left w:val="single" w:sz="6" w:space="0" w:color="auto"/>
              <w:bottom w:val="single" w:sz="6" w:space="0" w:color="auto"/>
              <w:right w:val="single" w:sz="6" w:space="0" w:color="auto"/>
            </w:tcBorders>
            <w:vAlign w:val="center"/>
          </w:tcPr>
          <w:p w14:paraId="56C1A29C"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23970BC3"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483A1AC1"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13</w:t>
            </w:r>
          </w:p>
        </w:tc>
        <w:tc>
          <w:tcPr>
            <w:tcW w:w="5742" w:type="dxa"/>
            <w:tcBorders>
              <w:top w:val="single" w:sz="6" w:space="0" w:color="auto"/>
              <w:left w:val="single" w:sz="6" w:space="0" w:color="auto"/>
              <w:bottom w:val="single" w:sz="6" w:space="0" w:color="auto"/>
              <w:right w:val="single" w:sz="6" w:space="0" w:color="auto"/>
            </w:tcBorders>
          </w:tcPr>
          <w:p w14:paraId="782133AE" w14:textId="77777777" w:rsidR="000417EA" w:rsidRPr="00F20126" w:rsidRDefault="000417EA" w:rsidP="000417EA">
            <w:pPr>
              <w:autoSpaceDE w:val="0"/>
              <w:autoSpaceDN w:val="0"/>
              <w:adjustRightInd w:val="0"/>
              <w:spacing w:after="0" w:line="240" w:lineRule="auto"/>
              <w:ind w:left="5" w:hanging="5"/>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C&amp;H CH-09XP9 </w:t>
            </w:r>
          </w:p>
        </w:tc>
        <w:tc>
          <w:tcPr>
            <w:tcW w:w="1710" w:type="dxa"/>
            <w:tcBorders>
              <w:top w:val="single" w:sz="6" w:space="0" w:color="auto"/>
              <w:left w:val="single" w:sz="6" w:space="0" w:color="auto"/>
              <w:bottom w:val="single" w:sz="6" w:space="0" w:color="auto"/>
              <w:right w:val="single" w:sz="6" w:space="0" w:color="auto"/>
            </w:tcBorders>
            <w:vAlign w:val="center"/>
          </w:tcPr>
          <w:p w14:paraId="2CC884AF"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0550AD83"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74AAF7AD"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14</w:t>
            </w:r>
          </w:p>
        </w:tc>
        <w:tc>
          <w:tcPr>
            <w:tcW w:w="5742" w:type="dxa"/>
            <w:tcBorders>
              <w:top w:val="single" w:sz="6" w:space="0" w:color="auto"/>
              <w:left w:val="single" w:sz="6" w:space="0" w:color="auto"/>
              <w:bottom w:val="single" w:sz="6" w:space="0" w:color="auto"/>
              <w:right w:val="single" w:sz="6" w:space="0" w:color="auto"/>
            </w:tcBorders>
          </w:tcPr>
          <w:p w14:paraId="5DEC9EC2" w14:textId="77777777" w:rsidR="000417EA" w:rsidRPr="00F20126" w:rsidRDefault="000417EA" w:rsidP="000417EA">
            <w:pPr>
              <w:autoSpaceDE w:val="0"/>
              <w:autoSpaceDN w:val="0"/>
              <w:adjustRightInd w:val="0"/>
              <w:spacing w:after="0" w:line="240" w:lineRule="auto"/>
              <w:ind w:left="10" w:hanging="10"/>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настінного типу </w:t>
            </w:r>
            <w:proofErr w:type="spellStart"/>
            <w:r w:rsidRPr="00F20126">
              <w:rPr>
                <w:rFonts w:ascii="Times New Roman" w:eastAsia="Times New Roman" w:hAnsi="Times New Roman" w:cs="Times New Roman"/>
                <w:lang w:eastAsia="ru-RU"/>
              </w:rPr>
              <w:t>Mitsubishi</w:t>
            </w:r>
            <w:proofErr w:type="spellEnd"/>
            <w:r w:rsidRPr="00F20126">
              <w:rPr>
                <w:rFonts w:ascii="Times New Roman" w:eastAsia="Times New Roman" w:hAnsi="Times New Roman" w:cs="Times New Roman"/>
                <w:lang w:eastAsia="ru-RU"/>
              </w:rPr>
              <w:t xml:space="preserve"> </w:t>
            </w:r>
            <w:proofErr w:type="spellStart"/>
            <w:r w:rsidRPr="00F20126">
              <w:rPr>
                <w:rFonts w:ascii="Times New Roman" w:eastAsia="Times New Roman" w:hAnsi="Times New Roman" w:cs="Times New Roman"/>
                <w:lang w:eastAsia="ru-RU"/>
              </w:rPr>
              <w:t>Heavi</w:t>
            </w:r>
            <w:proofErr w:type="spellEnd"/>
            <w:r w:rsidRPr="00F20126">
              <w:rPr>
                <w:rFonts w:ascii="Times New Roman" w:eastAsia="Times New Roman" w:hAnsi="Times New Roman" w:cs="Times New Roman"/>
                <w:lang w:eastAsia="ru-RU"/>
              </w:rPr>
              <w:t xml:space="preserve">  SRK28HJ </w:t>
            </w:r>
          </w:p>
        </w:tc>
        <w:tc>
          <w:tcPr>
            <w:tcW w:w="1710" w:type="dxa"/>
            <w:tcBorders>
              <w:top w:val="single" w:sz="6" w:space="0" w:color="auto"/>
              <w:left w:val="single" w:sz="6" w:space="0" w:color="auto"/>
              <w:bottom w:val="single" w:sz="6" w:space="0" w:color="auto"/>
              <w:right w:val="single" w:sz="6" w:space="0" w:color="auto"/>
            </w:tcBorders>
            <w:vAlign w:val="center"/>
          </w:tcPr>
          <w:p w14:paraId="59935C81"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6</w:t>
            </w:r>
          </w:p>
        </w:tc>
      </w:tr>
      <w:tr w:rsidR="000417EA" w:rsidRPr="00F20126" w14:paraId="75944845"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031D3C9B"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15</w:t>
            </w:r>
          </w:p>
        </w:tc>
        <w:tc>
          <w:tcPr>
            <w:tcW w:w="5742" w:type="dxa"/>
            <w:tcBorders>
              <w:top w:val="single" w:sz="6" w:space="0" w:color="auto"/>
              <w:left w:val="single" w:sz="6" w:space="0" w:color="auto"/>
              <w:bottom w:val="single" w:sz="6" w:space="0" w:color="auto"/>
              <w:right w:val="single" w:sz="6" w:space="0" w:color="auto"/>
            </w:tcBorders>
          </w:tcPr>
          <w:p w14:paraId="13AABAC3" w14:textId="77777777" w:rsidR="000417EA" w:rsidRPr="00F20126" w:rsidRDefault="000417EA" w:rsidP="000417EA">
            <w:pPr>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настінного типу </w:t>
            </w:r>
            <w:proofErr w:type="spellStart"/>
            <w:r w:rsidRPr="00F20126">
              <w:rPr>
                <w:rFonts w:ascii="Times New Roman" w:eastAsia="Times New Roman" w:hAnsi="Times New Roman" w:cs="Times New Roman"/>
                <w:lang w:eastAsia="ru-RU"/>
              </w:rPr>
              <w:t>Mitsubishi</w:t>
            </w:r>
            <w:proofErr w:type="spellEnd"/>
            <w:r w:rsidRPr="00F20126">
              <w:rPr>
                <w:rFonts w:ascii="Times New Roman" w:eastAsia="Times New Roman" w:hAnsi="Times New Roman" w:cs="Times New Roman"/>
                <w:lang w:eastAsia="ru-RU"/>
              </w:rPr>
              <w:t xml:space="preserve"> </w:t>
            </w:r>
            <w:proofErr w:type="spellStart"/>
            <w:r w:rsidRPr="00F20126">
              <w:rPr>
                <w:rFonts w:ascii="Times New Roman" w:eastAsia="Times New Roman" w:hAnsi="Times New Roman" w:cs="Times New Roman"/>
                <w:lang w:eastAsia="ru-RU"/>
              </w:rPr>
              <w:t>Heavi</w:t>
            </w:r>
            <w:proofErr w:type="spellEnd"/>
            <w:r w:rsidRPr="00F20126">
              <w:rPr>
                <w:rFonts w:ascii="Times New Roman" w:eastAsia="Times New Roman" w:hAnsi="Times New Roman" w:cs="Times New Roman"/>
                <w:lang w:eastAsia="ru-RU"/>
              </w:rPr>
              <w:t xml:space="preserve"> SRK40HJ </w:t>
            </w:r>
          </w:p>
        </w:tc>
        <w:tc>
          <w:tcPr>
            <w:tcW w:w="1710" w:type="dxa"/>
            <w:tcBorders>
              <w:top w:val="single" w:sz="6" w:space="0" w:color="auto"/>
              <w:left w:val="single" w:sz="6" w:space="0" w:color="auto"/>
              <w:bottom w:val="single" w:sz="6" w:space="0" w:color="auto"/>
              <w:right w:val="single" w:sz="6" w:space="0" w:color="auto"/>
            </w:tcBorders>
            <w:vAlign w:val="center"/>
          </w:tcPr>
          <w:p w14:paraId="17CB8404"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w:t>
            </w:r>
          </w:p>
        </w:tc>
      </w:tr>
      <w:tr w:rsidR="000417EA" w:rsidRPr="00F20126" w14:paraId="32CF852A"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54A56F75"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16</w:t>
            </w:r>
          </w:p>
        </w:tc>
        <w:tc>
          <w:tcPr>
            <w:tcW w:w="5742" w:type="dxa"/>
            <w:tcBorders>
              <w:top w:val="single" w:sz="6" w:space="0" w:color="auto"/>
              <w:left w:val="single" w:sz="6" w:space="0" w:color="auto"/>
              <w:bottom w:val="single" w:sz="6" w:space="0" w:color="auto"/>
              <w:right w:val="single" w:sz="6" w:space="0" w:color="auto"/>
            </w:tcBorders>
          </w:tcPr>
          <w:p w14:paraId="69B1C706"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настінного типу </w:t>
            </w:r>
            <w:proofErr w:type="spellStart"/>
            <w:r w:rsidRPr="00F20126">
              <w:rPr>
                <w:rFonts w:ascii="Times New Roman" w:eastAsia="Times New Roman" w:hAnsi="Times New Roman" w:cs="Times New Roman"/>
                <w:lang w:eastAsia="ru-RU"/>
              </w:rPr>
              <w:t>Mitsubishi</w:t>
            </w:r>
            <w:proofErr w:type="spellEnd"/>
            <w:r w:rsidRPr="00F20126">
              <w:rPr>
                <w:rFonts w:ascii="Times New Roman" w:eastAsia="Times New Roman" w:hAnsi="Times New Roman" w:cs="Times New Roman"/>
                <w:lang w:eastAsia="ru-RU"/>
              </w:rPr>
              <w:t xml:space="preserve"> </w:t>
            </w:r>
            <w:proofErr w:type="spellStart"/>
            <w:r w:rsidRPr="00F20126">
              <w:rPr>
                <w:rFonts w:ascii="Times New Roman" w:eastAsia="Times New Roman" w:hAnsi="Times New Roman" w:cs="Times New Roman"/>
                <w:lang w:eastAsia="ru-RU"/>
              </w:rPr>
              <w:t>Heavi</w:t>
            </w:r>
            <w:proofErr w:type="spellEnd"/>
            <w:r w:rsidRPr="00F20126">
              <w:rPr>
                <w:rFonts w:ascii="Times New Roman" w:eastAsia="Times New Roman" w:hAnsi="Times New Roman" w:cs="Times New Roman"/>
                <w:lang w:eastAsia="ru-RU"/>
              </w:rPr>
              <w:t xml:space="preserve"> SRK52HE-2 </w:t>
            </w:r>
          </w:p>
        </w:tc>
        <w:tc>
          <w:tcPr>
            <w:tcW w:w="1710" w:type="dxa"/>
            <w:tcBorders>
              <w:top w:val="single" w:sz="6" w:space="0" w:color="auto"/>
              <w:left w:val="single" w:sz="6" w:space="0" w:color="auto"/>
              <w:bottom w:val="single" w:sz="6" w:space="0" w:color="auto"/>
              <w:right w:val="single" w:sz="6" w:space="0" w:color="auto"/>
            </w:tcBorders>
            <w:vAlign w:val="center"/>
          </w:tcPr>
          <w:p w14:paraId="642D241E"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2F5E624B"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5E34762C"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17</w:t>
            </w:r>
          </w:p>
        </w:tc>
        <w:tc>
          <w:tcPr>
            <w:tcW w:w="5742" w:type="dxa"/>
            <w:tcBorders>
              <w:top w:val="single" w:sz="6" w:space="0" w:color="auto"/>
              <w:left w:val="single" w:sz="6" w:space="0" w:color="auto"/>
              <w:bottom w:val="single" w:sz="6" w:space="0" w:color="auto"/>
              <w:right w:val="single" w:sz="6" w:space="0" w:color="auto"/>
            </w:tcBorders>
          </w:tcPr>
          <w:p w14:paraId="1DA64EA1" w14:textId="77777777" w:rsidR="000417EA" w:rsidRPr="00F20126" w:rsidRDefault="000417EA" w:rsidP="000417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Panasonic</w:t>
            </w:r>
            <w:proofErr w:type="spellEnd"/>
            <w:r w:rsidRPr="00F20126">
              <w:rPr>
                <w:rFonts w:ascii="Times New Roman" w:eastAsia="Times New Roman" w:hAnsi="Times New Roman" w:cs="Times New Roman"/>
                <w:lang w:eastAsia="ru-RU"/>
              </w:rPr>
              <w:t xml:space="preserve"> CS-TZ20TKEW </w:t>
            </w:r>
          </w:p>
        </w:tc>
        <w:tc>
          <w:tcPr>
            <w:tcW w:w="1710" w:type="dxa"/>
            <w:tcBorders>
              <w:top w:val="single" w:sz="6" w:space="0" w:color="auto"/>
              <w:left w:val="single" w:sz="6" w:space="0" w:color="auto"/>
              <w:bottom w:val="single" w:sz="6" w:space="0" w:color="auto"/>
              <w:right w:val="single" w:sz="6" w:space="0" w:color="auto"/>
            </w:tcBorders>
            <w:vAlign w:val="center"/>
          </w:tcPr>
          <w:p w14:paraId="10232566"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1D3F4162"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52ED9F7A"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18</w:t>
            </w:r>
          </w:p>
        </w:tc>
        <w:tc>
          <w:tcPr>
            <w:tcW w:w="5742" w:type="dxa"/>
            <w:tcBorders>
              <w:top w:val="single" w:sz="6" w:space="0" w:color="auto"/>
              <w:left w:val="single" w:sz="6" w:space="0" w:color="auto"/>
              <w:bottom w:val="single" w:sz="6" w:space="0" w:color="auto"/>
              <w:right w:val="single" w:sz="6" w:space="0" w:color="auto"/>
            </w:tcBorders>
          </w:tcPr>
          <w:p w14:paraId="010BE90F" w14:textId="77777777" w:rsidR="000417EA" w:rsidRPr="00F20126" w:rsidRDefault="000417EA" w:rsidP="000417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Panasonic</w:t>
            </w:r>
            <w:proofErr w:type="spellEnd"/>
            <w:r w:rsidRPr="00F20126">
              <w:rPr>
                <w:rFonts w:ascii="Times New Roman" w:eastAsia="Times New Roman" w:hAnsi="Times New Roman" w:cs="Times New Roman"/>
                <w:lang w:eastAsia="ru-RU"/>
              </w:rPr>
              <w:t xml:space="preserve"> CS-TZ35TKEW </w:t>
            </w:r>
          </w:p>
        </w:tc>
        <w:tc>
          <w:tcPr>
            <w:tcW w:w="1710" w:type="dxa"/>
            <w:tcBorders>
              <w:top w:val="single" w:sz="6" w:space="0" w:color="auto"/>
              <w:left w:val="single" w:sz="6" w:space="0" w:color="auto"/>
              <w:bottom w:val="single" w:sz="6" w:space="0" w:color="auto"/>
              <w:right w:val="single" w:sz="6" w:space="0" w:color="auto"/>
            </w:tcBorders>
            <w:vAlign w:val="center"/>
          </w:tcPr>
          <w:p w14:paraId="40F8A0D7"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234DB04E"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1EBC1369"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19</w:t>
            </w:r>
          </w:p>
        </w:tc>
        <w:tc>
          <w:tcPr>
            <w:tcW w:w="5742" w:type="dxa"/>
            <w:tcBorders>
              <w:top w:val="single" w:sz="6" w:space="0" w:color="auto"/>
              <w:left w:val="single" w:sz="6" w:space="0" w:color="auto"/>
              <w:bottom w:val="single" w:sz="6" w:space="0" w:color="auto"/>
              <w:right w:val="single" w:sz="6" w:space="0" w:color="auto"/>
            </w:tcBorders>
          </w:tcPr>
          <w:p w14:paraId="30416F93" w14:textId="77777777" w:rsidR="000417EA" w:rsidRPr="00F20126" w:rsidRDefault="000417EA" w:rsidP="000417EA">
            <w:pPr>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Panasonic</w:t>
            </w:r>
            <w:proofErr w:type="spellEnd"/>
            <w:r w:rsidRPr="00F20126">
              <w:rPr>
                <w:rFonts w:ascii="Times New Roman" w:eastAsia="Times New Roman" w:hAnsi="Times New Roman" w:cs="Times New Roman"/>
                <w:lang w:eastAsia="ru-RU"/>
              </w:rPr>
              <w:t xml:space="preserve"> CS-Z25KTEW </w:t>
            </w:r>
          </w:p>
        </w:tc>
        <w:tc>
          <w:tcPr>
            <w:tcW w:w="1710" w:type="dxa"/>
            <w:tcBorders>
              <w:top w:val="single" w:sz="6" w:space="0" w:color="auto"/>
              <w:left w:val="single" w:sz="6" w:space="0" w:color="auto"/>
              <w:bottom w:val="single" w:sz="6" w:space="0" w:color="auto"/>
              <w:right w:val="single" w:sz="6" w:space="0" w:color="auto"/>
            </w:tcBorders>
            <w:vAlign w:val="center"/>
          </w:tcPr>
          <w:p w14:paraId="5962185E"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472EA148"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76717839"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20</w:t>
            </w:r>
          </w:p>
        </w:tc>
        <w:tc>
          <w:tcPr>
            <w:tcW w:w="5742" w:type="dxa"/>
            <w:tcBorders>
              <w:top w:val="single" w:sz="6" w:space="0" w:color="auto"/>
              <w:left w:val="single" w:sz="6" w:space="0" w:color="auto"/>
              <w:bottom w:val="single" w:sz="6" w:space="0" w:color="auto"/>
              <w:right w:val="single" w:sz="6" w:space="0" w:color="auto"/>
            </w:tcBorders>
          </w:tcPr>
          <w:p w14:paraId="7A1E2561" w14:textId="77777777" w:rsidR="000417EA" w:rsidRPr="00F20126" w:rsidRDefault="000417EA" w:rsidP="000417EA">
            <w:pPr>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Samsung</w:t>
            </w:r>
            <w:proofErr w:type="spellEnd"/>
            <w:r w:rsidRPr="00F20126">
              <w:rPr>
                <w:rFonts w:ascii="Times New Roman" w:eastAsia="Times New Roman" w:hAnsi="Times New Roman" w:cs="Times New Roman"/>
                <w:lang w:eastAsia="ru-RU"/>
              </w:rPr>
              <w:t xml:space="preserve"> AQ07XAN </w:t>
            </w:r>
          </w:p>
        </w:tc>
        <w:tc>
          <w:tcPr>
            <w:tcW w:w="1710" w:type="dxa"/>
            <w:tcBorders>
              <w:top w:val="single" w:sz="6" w:space="0" w:color="auto"/>
              <w:left w:val="single" w:sz="6" w:space="0" w:color="auto"/>
              <w:bottom w:val="single" w:sz="6" w:space="0" w:color="auto"/>
              <w:right w:val="single" w:sz="6" w:space="0" w:color="auto"/>
            </w:tcBorders>
            <w:vAlign w:val="center"/>
          </w:tcPr>
          <w:p w14:paraId="718CF20C"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4BC8ADAB"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62EE28C9"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21</w:t>
            </w:r>
          </w:p>
        </w:tc>
        <w:tc>
          <w:tcPr>
            <w:tcW w:w="5742" w:type="dxa"/>
            <w:tcBorders>
              <w:top w:val="single" w:sz="6" w:space="0" w:color="auto"/>
              <w:left w:val="single" w:sz="6" w:space="0" w:color="auto"/>
              <w:bottom w:val="single" w:sz="6" w:space="0" w:color="auto"/>
              <w:right w:val="single" w:sz="6" w:space="0" w:color="auto"/>
            </w:tcBorders>
            <w:vAlign w:val="center"/>
          </w:tcPr>
          <w:p w14:paraId="659F9ADB" w14:textId="77777777" w:rsidR="000417EA" w:rsidRPr="00F20126" w:rsidRDefault="000417EA" w:rsidP="000417EA">
            <w:pPr>
              <w:autoSpaceDE w:val="0"/>
              <w:autoSpaceDN w:val="0"/>
              <w:adjustRightInd w:val="0"/>
              <w:spacing w:after="0" w:line="240" w:lineRule="auto"/>
              <w:ind w:left="14" w:hanging="14"/>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Samsung</w:t>
            </w:r>
            <w:proofErr w:type="spellEnd"/>
            <w:r w:rsidRPr="00F20126">
              <w:rPr>
                <w:rFonts w:ascii="Times New Roman" w:eastAsia="Times New Roman" w:hAnsi="Times New Roman" w:cs="Times New Roman"/>
                <w:lang w:eastAsia="ru-RU"/>
              </w:rPr>
              <w:t xml:space="preserve"> AQ07XANSEU </w:t>
            </w:r>
          </w:p>
        </w:tc>
        <w:tc>
          <w:tcPr>
            <w:tcW w:w="1710" w:type="dxa"/>
            <w:tcBorders>
              <w:top w:val="single" w:sz="6" w:space="0" w:color="auto"/>
              <w:left w:val="single" w:sz="6" w:space="0" w:color="auto"/>
              <w:bottom w:val="single" w:sz="6" w:space="0" w:color="auto"/>
              <w:right w:val="single" w:sz="6" w:space="0" w:color="auto"/>
            </w:tcBorders>
            <w:vAlign w:val="center"/>
          </w:tcPr>
          <w:p w14:paraId="3704BCB8"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4</w:t>
            </w:r>
          </w:p>
        </w:tc>
      </w:tr>
      <w:tr w:rsidR="000417EA" w:rsidRPr="00F20126" w14:paraId="488B9311"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6CBB5641"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22</w:t>
            </w:r>
          </w:p>
        </w:tc>
        <w:tc>
          <w:tcPr>
            <w:tcW w:w="5742" w:type="dxa"/>
            <w:tcBorders>
              <w:top w:val="single" w:sz="6" w:space="0" w:color="auto"/>
              <w:left w:val="single" w:sz="6" w:space="0" w:color="auto"/>
              <w:bottom w:val="single" w:sz="6" w:space="0" w:color="auto"/>
              <w:right w:val="single" w:sz="6" w:space="0" w:color="auto"/>
            </w:tcBorders>
          </w:tcPr>
          <w:p w14:paraId="69E8F359" w14:textId="77777777" w:rsidR="000417EA" w:rsidRPr="00F20126" w:rsidRDefault="000417EA" w:rsidP="000417EA">
            <w:pPr>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Samsung</w:t>
            </w:r>
            <w:proofErr w:type="spellEnd"/>
            <w:r w:rsidRPr="00F20126">
              <w:rPr>
                <w:rFonts w:ascii="Times New Roman" w:eastAsia="Times New Roman" w:hAnsi="Times New Roman" w:cs="Times New Roman"/>
                <w:lang w:eastAsia="ru-RU"/>
              </w:rPr>
              <w:t xml:space="preserve"> AQ09JWAN </w:t>
            </w:r>
          </w:p>
        </w:tc>
        <w:tc>
          <w:tcPr>
            <w:tcW w:w="1710" w:type="dxa"/>
            <w:tcBorders>
              <w:top w:val="single" w:sz="6" w:space="0" w:color="auto"/>
              <w:left w:val="single" w:sz="6" w:space="0" w:color="auto"/>
              <w:bottom w:val="single" w:sz="6" w:space="0" w:color="auto"/>
              <w:right w:val="single" w:sz="6" w:space="0" w:color="auto"/>
            </w:tcBorders>
            <w:vAlign w:val="center"/>
          </w:tcPr>
          <w:p w14:paraId="28CC815D"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6C662403"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2D95DB8D"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23</w:t>
            </w:r>
          </w:p>
        </w:tc>
        <w:tc>
          <w:tcPr>
            <w:tcW w:w="5742" w:type="dxa"/>
            <w:tcBorders>
              <w:top w:val="single" w:sz="6" w:space="0" w:color="auto"/>
              <w:left w:val="single" w:sz="6" w:space="0" w:color="auto"/>
              <w:bottom w:val="single" w:sz="6" w:space="0" w:color="auto"/>
              <w:right w:val="single" w:sz="6" w:space="0" w:color="auto"/>
            </w:tcBorders>
          </w:tcPr>
          <w:p w14:paraId="69148B09" w14:textId="77777777" w:rsidR="000417EA" w:rsidRPr="00F20126" w:rsidRDefault="000417EA" w:rsidP="000417EA">
            <w:pPr>
              <w:spacing w:after="0" w:line="240" w:lineRule="auto"/>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Samsung</w:t>
            </w:r>
            <w:proofErr w:type="spellEnd"/>
            <w:r w:rsidRPr="00F20126">
              <w:rPr>
                <w:rFonts w:ascii="Times New Roman" w:eastAsia="Times New Roman" w:hAnsi="Times New Roman" w:cs="Times New Roman"/>
                <w:lang w:eastAsia="ru-RU"/>
              </w:rPr>
              <w:t xml:space="preserve"> AQ12A1VE </w:t>
            </w:r>
          </w:p>
        </w:tc>
        <w:tc>
          <w:tcPr>
            <w:tcW w:w="1710" w:type="dxa"/>
            <w:tcBorders>
              <w:top w:val="single" w:sz="6" w:space="0" w:color="auto"/>
              <w:left w:val="single" w:sz="6" w:space="0" w:color="auto"/>
              <w:bottom w:val="single" w:sz="6" w:space="0" w:color="auto"/>
              <w:right w:val="single" w:sz="6" w:space="0" w:color="auto"/>
            </w:tcBorders>
            <w:vAlign w:val="center"/>
          </w:tcPr>
          <w:p w14:paraId="5426B7CD"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3</w:t>
            </w:r>
          </w:p>
        </w:tc>
      </w:tr>
      <w:tr w:rsidR="000417EA" w:rsidRPr="00F20126" w14:paraId="47A5AFB5"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2580808D"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24</w:t>
            </w:r>
          </w:p>
        </w:tc>
        <w:tc>
          <w:tcPr>
            <w:tcW w:w="5742" w:type="dxa"/>
            <w:tcBorders>
              <w:top w:val="single" w:sz="6" w:space="0" w:color="auto"/>
              <w:left w:val="single" w:sz="6" w:space="0" w:color="auto"/>
              <w:bottom w:val="single" w:sz="6" w:space="0" w:color="auto"/>
              <w:right w:val="single" w:sz="6" w:space="0" w:color="auto"/>
            </w:tcBorders>
          </w:tcPr>
          <w:p w14:paraId="4DD065A2" w14:textId="77777777" w:rsidR="000417EA" w:rsidRPr="00F20126" w:rsidRDefault="000417EA" w:rsidP="000417EA">
            <w:pPr>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Samsung</w:t>
            </w:r>
            <w:proofErr w:type="spellEnd"/>
            <w:r w:rsidRPr="00F20126">
              <w:rPr>
                <w:rFonts w:ascii="Times New Roman" w:eastAsia="Times New Roman" w:hAnsi="Times New Roman" w:cs="Times New Roman"/>
                <w:lang w:eastAsia="ru-RU"/>
              </w:rPr>
              <w:t xml:space="preserve"> AQ12FANSEU </w:t>
            </w:r>
          </w:p>
        </w:tc>
        <w:tc>
          <w:tcPr>
            <w:tcW w:w="1710" w:type="dxa"/>
            <w:tcBorders>
              <w:top w:val="single" w:sz="6" w:space="0" w:color="auto"/>
              <w:left w:val="single" w:sz="6" w:space="0" w:color="auto"/>
              <w:bottom w:val="single" w:sz="6" w:space="0" w:color="auto"/>
              <w:right w:val="single" w:sz="6" w:space="0" w:color="auto"/>
            </w:tcBorders>
            <w:vAlign w:val="center"/>
          </w:tcPr>
          <w:p w14:paraId="4ED7CB79"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574D60A2"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3A5288EC"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25</w:t>
            </w:r>
          </w:p>
        </w:tc>
        <w:tc>
          <w:tcPr>
            <w:tcW w:w="5742" w:type="dxa"/>
            <w:tcBorders>
              <w:top w:val="single" w:sz="6" w:space="0" w:color="auto"/>
              <w:left w:val="single" w:sz="6" w:space="0" w:color="auto"/>
              <w:bottom w:val="single" w:sz="6" w:space="0" w:color="auto"/>
              <w:right w:val="single" w:sz="6" w:space="0" w:color="auto"/>
            </w:tcBorders>
          </w:tcPr>
          <w:p w14:paraId="0B5B9B3B" w14:textId="77777777" w:rsidR="000417EA" w:rsidRPr="00F20126" w:rsidRDefault="000417EA" w:rsidP="000417EA">
            <w:pPr>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Samsung</w:t>
            </w:r>
            <w:proofErr w:type="spellEnd"/>
            <w:r w:rsidRPr="00F20126">
              <w:rPr>
                <w:rFonts w:ascii="Times New Roman" w:eastAsia="Times New Roman" w:hAnsi="Times New Roman" w:cs="Times New Roman"/>
                <w:lang w:eastAsia="ru-RU"/>
              </w:rPr>
              <w:t xml:space="preserve"> SH05ZA8 </w:t>
            </w:r>
          </w:p>
        </w:tc>
        <w:tc>
          <w:tcPr>
            <w:tcW w:w="1710" w:type="dxa"/>
            <w:tcBorders>
              <w:top w:val="single" w:sz="6" w:space="0" w:color="auto"/>
              <w:left w:val="single" w:sz="6" w:space="0" w:color="auto"/>
              <w:bottom w:val="single" w:sz="6" w:space="0" w:color="auto"/>
              <w:right w:val="single" w:sz="6" w:space="0" w:color="auto"/>
            </w:tcBorders>
            <w:vAlign w:val="center"/>
          </w:tcPr>
          <w:p w14:paraId="545EE393"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621884A4"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4E8105B6"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26</w:t>
            </w:r>
          </w:p>
        </w:tc>
        <w:tc>
          <w:tcPr>
            <w:tcW w:w="5742" w:type="dxa"/>
            <w:tcBorders>
              <w:top w:val="single" w:sz="6" w:space="0" w:color="auto"/>
              <w:left w:val="single" w:sz="6" w:space="0" w:color="auto"/>
              <w:bottom w:val="single" w:sz="6" w:space="0" w:color="auto"/>
              <w:right w:val="single" w:sz="6" w:space="0" w:color="auto"/>
            </w:tcBorders>
            <w:vAlign w:val="center"/>
          </w:tcPr>
          <w:p w14:paraId="46C4EF4F" w14:textId="77777777" w:rsidR="000417EA" w:rsidRPr="00F20126" w:rsidRDefault="000417EA" w:rsidP="000417EA">
            <w:pPr>
              <w:autoSpaceDE w:val="0"/>
              <w:autoSpaceDN w:val="0"/>
              <w:adjustRightInd w:val="0"/>
              <w:spacing w:after="0" w:line="240" w:lineRule="auto"/>
              <w:ind w:left="14" w:hanging="14"/>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Samsung</w:t>
            </w:r>
            <w:proofErr w:type="spellEnd"/>
            <w:r w:rsidRPr="00F20126">
              <w:rPr>
                <w:rFonts w:ascii="Times New Roman" w:eastAsia="Times New Roman" w:hAnsi="Times New Roman" w:cs="Times New Roman"/>
                <w:lang w:eastAsia="ru-RU"/>
              </w:rPr>
              <w:t xml:space="preserve"> SH07ZA6D </w:t>
            </w:r>
          </w:p>
        </w:tc>
        <w:tc>
          <w:tcPr>
            <w:tcW w:w="1710" w:type="dxa"/>
            <w:tcBorders>
              <w:top w:val="single" w:sz="6" w:space="0" w:color="auto"/>
              <w:left w:val="single" w:sz="6" w:space="0" w:color="auto"/>
              <w:bottom w:val="single" w:sz="6" w:space="0" w:color="auto"/>
              <w:right w:val="single" w:sz="6" w:space="0" w:color="auto"/>
            </w:tcBorders>
            <w:vAlign w:val="center"/>
          </w:tcPr>
          <w:p w14:paraId="0C1D7B86"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8</w:t>
            </w:r>
          </w:p>
        </w:tc>
      </w:tr>
      <w:tr w:rsidR="000417EA" w:rsidRPr="00F20126" w14:paraId="70561CC5"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61A573EC"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27</w:t>
            </w:r>
          </w:p>
        </w:tc>
        <w:tc>
          <w:tcPr>
            <w:tcW w:w="5742" w:type="dxa"/>
            <w:tcBorders>
              <w:top w:val="single" w:sz="6" w:space="0" w:color="auto"/>
              <w:left w:val="single" w:sz="6" w:space="0" w:color="auto"/>
              <w:bottom w:val="single" w:sz="6" w:space="0" w:color="auto"/>
              <w:right w:val="single" w:sz="6" w:space="0" w:color="auto"/>
            </w:tcBorders>
          </w:tcPr>
          <w:p w14:paraId="235D179A" w14:textId="77777777" w:rsidR="000417EA" w:rsidRPr="00F20126" w:rsidRDefault="000417EA" w:rsidP="000417EA">
            <w:pPr>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Samsung</w:t>
            </w:r>
            <w:proofErr w:type="spellEnd"/>
            <w:r w:rsidRPr="00F20126">
              <w:rPr>
                <w:rFonts w:ascii="Times New Roman" w:eastAsia="Times New Roman" w:hAnsi="Times New Roman" w:cs="Times New Roman"/>
                <w:lang w:eastAsia="ru-RU"/>
              </w:rPr>
              <w:t xml:space="preserve"> SH07ZZ8/SER </w:t>
            </w:r>
          </w:p>
        </w:tc>
        <w:tc>
          <w:tcPr>
            <w:tcW w:w="1710" w:type="dxa"/>
            <w:tcBorders>
              <w:top w:val="single" w:sz="6" w:space="0" w:color="auto"/>
              <w:left w:val="single" w:sz="6" w:space="0" w:color="auto"/>
              <w:bottom w:val="single" w:sz="6" w:space="0" w:color="auto"/>
              <w:right w:val="single" w:sz="6" w:space="0" w:color="auto"/>
            </w:tcBorders>
            <w:vAlign w:val="center"/>
          </w:tcPr>
          <w:p w14:paraId="455F33E1"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06BDDC20"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329AB032"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28</w:t>
            </w:r>
          </w:p>
        </w:tc>
        <w:tc>
          <w:tcPr>
            <w:tcW w:w="5742" w:type="dxa"/>
            <w:tcBorders>
              <w:top w:val="single" w:sz="6" w:space="0" w:color="auto"/>
              <w:left w:val="single" w:sz="6" w:space="0" w:color="auto"/>
              <w:bottom w:val="single" w:sz="6" w:space="0" w:color="auto"/>
              <w:right w:val="single" w:sz="6" w:space="0" w:color="auto"/>
            </w:tcBorders>
            <w:vAlign w:val="center"/>
          </w:tcPr>
          <w:p w14:paraId="7366471A" w14:textId="77777777" w:rsidR="000417EA" w:rsidRPr="00F20126" w:rsidRDefault="000417EA" w:rsidP="000417EA">
            <w:pPr>
              <w:spacing w:after="0" w:line="240" w:lineRule="auto"/>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Samsung</w:t>
            </w:r>
            <w:proofErr w:type="spellEnd"/>
            <w:r w:rsidRPr="00F20126">
              <w:rPr>
                <w:rFonts w:ascii="Times New Roman" w:eastAsia="Times New Roman" w:hAnsi="Times New Roman" w:cs="Times New Roman"/>
                <w:lang w:eastAsia="ru-RU"/>
              </w:rPr>
              <w:t xml:space="preserve"> SH09ZA6D </w:t>
            </w:r>
          </w:p>
        </w:tc>
        <w:tc>
          <w:tcPr>
            <w:tcW w:w="1710" w:type="dxa"/>
            <w:tcBorders>
              <w:top w:val="single" w:sz="6" w:space="0" w:color="auto"/>
              <w:left w:val="single" w:sz="6" w:space="0" w:color="auto"/>
              <w:bottom w:val="single" w:sz="6" w:space="0" w:color="auto"/>
              <w:right w:val="single" w:sz="6" w:space="0" w:color="auto"/>
            </w:tcBorders>
            <w:vAlign w:val="center"/>
          </w:tcPr>
          <w:p w14:paraId="35C2A197"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7</w:t>
            </w:r>
          </w:p>
        </w:tc>
      </w:tr>
      <w:tr w:rsidR="000417EA" w:rsidRPr="00F20126" w14:paraId="081E8D3B"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3CB268EE"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29</w:t>
            </w:r>
          </w:p>
        </w:tc>
        <w:tc>
          <w:tcPr>
            <w:tcW w:w="5742" w:type="dxa"/>
            <w:tcBorders>
              <w:top w:val="single" w:sz="6" w:space="0" w:color="auto"/>
              <w:left w:val="single" w:sz="6" w:space="0" w:color="auto"/>
              <w:bottom w:val="single" w:sz="6" w:space="0" w:color="auto"/>
              <w:right w:val="single" w:sz="6" w:space="0" w:color="auto"/>
            </w:tcBorders>
          </w:tcPr>
          <w:p w14:paraId="237039DF" w14:textId="77777777" w:rsidR="000417EA" w:rsidRPr="00F20126" w:rsidRDefault="000417EA" w:rsidP="000417EA">
            <w:pPr>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Samsung</w:t>
            </w:r>
            <w:proofErr w:type="spellEnd"/>
            <w:r w:rsidRPr="00F20126">
              <w:rPr>
                <w:rFonts w:ascii="Times New Roman" w:eastAsia="Times New Roman" w:hAnsi="Times New Roman" w:cs="Times New Roman"/>
                <w:lang w:eastAsia="ru-RU"/>
              </w:rPr>
              <w:t xml:space="preserve"> SH09ZS2 </w:t>
            </w:r>
          </w:p>
        </w:tc>
        <w:tc>
          <w:tcPr>
            <w:tcW w:w="1710" w:type="dxa"/>
            <w:tcBorders>
              <w:top w:val="single" w:sz="6" w:space="0" w:color="auto"/>
              <w:left w:val="single" w:sz="6" w:space="0" w:color="auto"/>
              <w:bottom w:val="single" w:sz="6" w:space="0" w:color="auto"/>
              <w:right w:val="single" w:sz="6" w:space="0" w:color="auto"/>
            </w:tcBorders>
            <w:vAlign w:val="center"/>
          </w:tcPr>
          <w:p w14:paraId="2368D776"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19D965C5"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171CCF3A"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30</w:t>
            </w:r>
          </w:p>
        </w:tc>
        <w:tc>
          <w:tcPr>
            <w:tcW w:w="5742" w:type="dxa"/>
            <w:tcBorders>
              <w:top w:val="single" w:sz="6" w:space="0" w:color="auto"/>
              <w:left w:val="single" w:sz="6" w:space="0" w:color="auto"/>
              <w:bottom w:val="single" w:sz="6" w:space="0" w:color="auto"/>
              <w:right w:val="single" w:sz="6" w:space="0" w:color="auto"/>
            </w:tcBorders>
          </w:tcPr>
          <w:p w14:paraId="47469FCA" w14:textId="77777777" w:rsidR="000417EA" w:rsidRPr="00F20126" w:rsidRDefault="000417EA" w:rsidP="000417EA">
            <w:pPr>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Samsung</w:t>
            </w:r>
            <w:proofErr w:type="spellEnd"/>
            <w:r w:rsidRPr="00F20126">
              <w:rPr>
                <w:rFonts w:ascii="Times New Roman" w:eastAsia="Times New Roman" w:hAnsi="Times New Roman" w:cs="Times New Roman"/>
                <w:lang w:eastAsia="ru-RU"/>
              </w:rPr>
              <w:t xml:space="preserve"> SH12ZAB </w:t>
            </w:r>
          </w:p>
        </w:tc>
        <w:tc>
          <w:tcPr>
            <w:tcW w:w="1710" w:type="dxa"/>
            <w:tcBorders>
              <w:top w:val="single" w:sz="6" w:space="0" w:color="auto"/>
              <w:left w:val="single" w:sz="6" w:space="0" w:color="auto"/>
              <w:bottom w:val="single" w:sz="6" w:space="0" w:color="auto"/>
              <w:right w:val="single" w:sz="6" w:space="0" w:color="auto"/>
            </w:tcBorders>
            <w:vAlign w:val="center"/>
          </w:tcPr>
          <w:p w14:paraId="7B6CD94D"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2ECC761D"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442207B7"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31</w:t>
            </w:r>
          </w:p>
        </w:tc>
        <w:tc>
          <w:tcPr>
            <w:tcW w:w="5742" w:type="dxa"/>
            <w:tcBorders>
              <w:top w:val="single" w:sz="6" w:space="0" w:color="auto"/>
              <w:left w:val="single" w:sz="6" w:space="0" w:color="auto"/>
              <w:bottom w:val="single" w:sz="6" w:space="0" w:color="auto"/>
              <w:right w:val="single" w:sz="6" w:space="0" w:color="auto"/>
            </w:tcBorders>
          </w:tcPr>
          <w:p w14:paraId="688EC674" w14:textId="77777777" w:rsidR="000417EA" w:rsidRPr="00F20126" w:rsidRDefault="000417EA" w:rsidP="000417EA">
            <w:pPr>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Sanyo</w:t>
            </w:r>
            <w:proofErr w:type="spellEnd"/>
            <w:r w:rsidRPr="00F20126">
              <w:rPr>
                <w:rFonts w:ascii="Times New Roman" w:eastAsia="Times New Roman" w:hAnsi="Times New Roman" w:cs="Times New Roman"/>
                <w:lang w:eastAsia="ru-RU"/>
              </w:rPr>
              <w:t xml:space="preserve"> SAP-K75GHGC </w:t>
            </w:r>
          </w:p>
        </w:tc>
        <w:tc>
          <w:tcPr>
            <w:tcW w:w="1710" w:type="dxa"/>
            <w:tcBorders>
              <w:top w:val="single" w:sz="6" w:space="0" w:color="auto"/>
              <w:left w:val="single" w:sz="6" w:space="0" w:color="auto"/>
              <w:bottom w:val="single" w:sz="6" w:space="0" w:color="auto"/>
              <w:right w:val="single" w:sz="6" w:space="0" w:color="auto"/>
            </w:tcBorders>
            <w:vAlign w:val="center"/>
          </w:tcPr>
          <w:p w14:paraId="48603B37"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4CB70299"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74DBF4CC"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32</w:t>
            </w:r>
          </w:p>
        </w:tc>
        <w:tc>
          <w:tcPr>
            <w:tcW w:w="5742" w:type="dxa"/>
            <w:tcBorders>
              <w:top w:val="single" w:sz="6" w:space="0" w:color="auto"/>
              <w:left w:val="single" w:sz="6" w:space="0" w:color="auto"/>
              <w:bottom w:val="single" w:sz="6" w:space="0" w:color="auto"/>
              <w:right w:val="single" w:sz="6" w:space="0" w:color="auto"/>
            </w:tcBorders>
          </w:tcPr>
          <w:p w14:paraId="354B3424" w14:textId="77777777" w:rsidR="000417EA" w:rsidRPr="00F20126" w:rsidRDefault="000417EA" w:rsidP="000417EA">
            <w:pPr>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w:t>
            </w:r>
            <w:proofErr w:type="spellStart"/>
            <w:r w:rsidRPr="00F20126">
              <w:rPr>
                <w:rFonts w:ascii="Times New Roman" w:eastAsia="Times New Roman" w:hAnsi="Times New Roman" w:cs="Times New Roman"/>
                <w:lang w:eastAsia="ru-RU"/>
              </w:rPr>
              <w:t>Toshiba</w:t>
            </w:r>
            <w:proofErr w:type="spellEnd"/>
            <w:r w:rsidRPr="00F20126">
              <w:rPr>
                <w:rFonts w:ascii="Times New Roman" w:eastAsia="Times New Roman" w:hAnsi="Times New Roman" w:cs="Times New Roman"/>
                <w:lang w:eastAsia="ru-RU"/>
              </w:rPr>
              <w:t xml:space="preserve"> </w:t>
            </w:r>
            <w:proofErr w:type="spellStart"/>
            <w:r w:rsidRPr="00F20126">
              <w:rPr>
                <w:rFonts w:ascii="Times New Roman" w:eastAsia="Times New Roman" w:hAnsi="Times New Roman" w:cs="Times New Roman"/>
                <w:lang w:eastAsia="ru-RU"/>
              </w:rPr>
              <w:t>Inverter</w:t>
            </w:r>
            <w:proofErr w:type="spellEnd"/>
            <w:r w:rsidRPr="00F20126">
              <w:rPr>
                <w:rFonts w:ascii="Times New Roman" w:eastAsia="Times New Roman" w:hAnsi="Times New Roman" w:cs="Times New Roman"/>
                <w:lang w:eastAsia="ru-RU"/>
              </w:rPr>
              <w:t xml:space="preserve"> RAS-07EKV-EE </w:t>
            </w:r>
          </w:p>
        </w:tc>
        <w:tc>
          <w:tcPr>
            <w:tcW w:w="1710" w:type="dxa"/>
            <w:tcBorders>
              <w:top w:val="single" w:sz="6" w:space="0" w:color="auto"/>
              <w:left w:val="single" w:sz="6" w:space="0" w:color="auto"/>
              <w:bottom w:val="single" w:sz="6" w:space="0" w:color="auto"/>
              <w:right w:val="single" w:sz="6" w:space="0" w:color="auto"/>
            </w:tcBorders>
            <w:vAlign w:val="center"/>
          </w:tcPr>
          <w:p w14:paraId="211C10A3"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134F1765"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23EB8911"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33</w:t>
            </w:r>
          </w:p>
        </w:tc>
        <w:tc>
          <w:tcPr>
            <w:tcW w:w="5742" w:type="dxa"/>
            <w:tcBorders>
              <w:top w:val="single" w:sz="6" w:space="0" w:color="auto"/>
              <w:left w:val="single" w:sz="6" w:space="0" w:color="auto"/>
              <w:bottom w:val="single" w:sz="6" w:space="0" w:color="auto"/>
              <w:right w:val="single" w:sz="6" w:space="0" w:color="auto"/>
            </w:tcBorders>
          </w:tcPr>
          <w:p w14:paraId="1DF610B8" w14:textId="77777777" w:rsidR="000417EA" w:rsidRPr="00F20126" w:rsidRDefault="000417EA" w:rsidP="000417EA">
            <w:pPr>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CH&amp;CH-S24FTX5 </w:t>
            </w:r>
          </w:p>
        </w:tc>
        <w:tc>
          <w:tcPr>
            <w:tcW w:w="1710" w:type="dxa"/>
            <w:tcBorders>
              <w:top w:val="single" w:sz="6" w:space="0" w:color="auto"/>
              <w:left w:val="single" w:sz="6" w:space="0" w:color="auto"/>
              <w:bottom w:val="single" w:sz="6" w:space="0" w:color="auto"/>
              <w:right w:val="single" w:sz="6" w:space="0" w:color="auto"/>
            </w:tcBorders>
            <w:vAlign w:val="center"/>
          </w:tcPr>
          <w:p w14:paraId="03EC1786"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w:t>
            </w:r>
          </w:p>
        </w:tc>
      </w:tr>
      <w:tr w:rsidR="000417EA" w:rsidRPr="00F20126" w14:paraId="6371056B"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5C413B81"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34</w:t>
            </w:r>
          </w:p>
        </w:tc>
        <w:tc>
          <w:tcPr>
            <w:tcW w:w="5742" w:type="dxa"/>
            <w:tcBorders>
              <w:top w:val="single" w:sz="6" w:space="0" w:color="auto"/>
              <w:left w:val="single" w:sz="6" w:space="0" w:color="auto"/>
              <w:bottom w:val="single" w:sz="6" w:space="0" w:color="auto"/>
              <w:right w:val="single" w:sz="6" w:space="0" w:color="auto"/>
            </w:tcBorders>
          </w:tcPr>
          <w:p w14:paraId="4D94BE72" w14:textId="77777777" w:rsidR="000417EA" w:rsidRPr="00F20126" w:rsidRDefault="000417EA" w:rsidP="000417EA">
            <w:pPr>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Кондиціонер CHIGO CS-25V3A-1A 188AY4F-WS </w:t>
            </w:r>
          </w:p>
        </w:tc>
        <w:tc>
          <w:tcPr>
            <w:tcW w:w="1710" w:type="dxa"/>
            <w:tcBorders>
              <w:top w:val="single" w:sz="6" w:space="0" w:color="auto"/>
              <w:left w:val="single" w:sz="6" w:space="0" w:color="auto"/>
              <w:bottom w:val="single" w:sz="6" w:space="0" w:color="auto"/>
              <w:right w:val="single" w:sz="6" w:space="0" w:color="auto"/>
            </w:tcBorders>
            <w:vAlign w:val="center"/>
          </w:tcPr>
          <w:p w14:paraId="5E5AFB8C" w14:textId="77777777" w:rsidR="000417EA" w:rsidRPr="00F20126" w:rsidRDefault="000417EA" w:rsidP="000417EA">
            <w:pPr>
              <w:spacing w:after="0" w:line="240" w:lineRule="auto"/>
              <w:jc w:val="center"/>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2</w:t>
            </w:r>
          </w:p>
        </w:tc>
      </w:tr>
      <w:tr w:rsidR="000417EA" w:rsidRPr="00F20126" w14:paraId="7868C951" w14:textId="77777777" w:rsidTr="000417EA">
        <w:trPr>
          <w:jc w:val="center"/>
        </w:trPr>
        <w:tc>
          <w:tcPr>
            <w:tcW w:w="648" w:type="dxa"/>
            <w:tcBorders>
              <w:top w:val="single" w:sz="6" w:space="0" w:color="auto"/>
              <w:left w:val="single" w:sz="6" w:space="0" w:color="auto"/>
              <w:bottom w:val="single" w:sz="6" w:space="0" w:color="auto"/>
              <w:right w:val="single" w:sz="6" w:space="0" w:color="auto"/>
            </w:tcBorders>
          </w:tcPr>
          <w:p w14:paraId="01E9D8BB"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b/>
                <w:lang w:eastAsia="ru-RU"/>
              </w:rPr>
            </w:pPr>
          </w:p>
        </w:tc>
        <w:tc>
          <w:tcPr>
            <w:tcW w:w="5742" w:type="dxa"/>
            <w:tcBorders>
              <w:top w:val="single" w:sz="6" w:space="0" w:color="auto"/>
              <w:left w:val="single" w:sz="6" w:space="0" w:color="auto"/>
              <w:bottom w:val="single" w:sz="6" w:space="0" w:color="auto"/>
              <w:right w:val="single" w:sz="6" w:space="0" w:color="auto"/>
            </w:tcBorders>
          </w:tcPr>
          <w:p w14:paraId="032C1EE8" w14:textId="77777777" w:rsidR="000417EA" w:rsidRPr="00F20126" w:rsidRDefault="000417EA" w:rsidP="000417EA">
            <w:pPr>
              <w:autoSpaceDE w:val="0"/>
              <w:autoSpaceDN w:val="0"/>
              <w:adjustRightInd w:val="0"/>
              <w:spacing w:after="0" w:line="240" w:lineRule="auto"/>
              <w:ind w:left="14" w:hanging="14"/>
              <w:jc w:val="both"/>
              <w:rPr>
                <w:rFonts w:ascii="Times New Roman" w:eastAsia="Times New Roman" w:hAnsi="Times New Roman" w:cs="Times New Roman"/>
                <w:b/>
                <w:lang w:eastAsia="ru-RU"/>
              </w:rPr>
            </w:pPr>
            <w:r w:rsidRPr="00F20126">
              <w:rPr>
                <w:rFonts w:ascii="Times New Roman" w:eastAsia="Times New Roman" w:hAnsi="Times New Roman" w:cs="Times New Roman"/>
                <w:b/>
                <w:lang w:eastAsia="ru-RU"/>
              </w:rPr>
              <w:t>Всього</w:t>
            </w:r>
          </w:p>
        </w:tc>
        <w:tc>
          <w:tcPr>
            <w:tcW w:w="1710" w:type="dxa"/>
            <w:tcBorders>
              <w:top w:val="single" w:sz="6" w:space="0" w:color="auto"/>
              <w:left w:val="single" w:sz="6" w:space="0" w:color="auto"/>
              <w:bottom w:val="single" w:sz="6" w:space="0" w:color="auto"/>
              <w:right w:val="single" w:sz="6" w:space="0" w:color="auto"/>
            </w:tcBorders>
            <w:vAlign w:val="center"/>
          </w:tcPr>
          <w:p w14:paraId="4EAA5AC3" w14:textId="77777777" w:rsidR="000417EA" w:rsidRPr="00F20126" w:rsidRDefault="000417EA" w:rsidP="000417EA">
            <w:pPr>
              <w:spacing w:after="0" w:line="240" w:lineRule="auto"/>
              <w:jc w:val="center"/>
              <w:rPr>
                <w:rFonts w:ascii="Times New Roman" w:eastAsia="Times New Roman" w:hAnsi="Times New Roman" w:cs="Times New Roman"/>
                <w:b/>
                <w:lang w:eastAsia="ru-RU"/>
              </w:rPr>
            </w:pPr>
            <w:r w:rsidRPr="00F20126">
              <w:rPr>
                <w:rFonts w:ascii="Times New Roman" w:eastAsia="Times New Roman" w:hAnsi="Times New Roman" w:cs="Times New Roman"/>
                <w:b/>
                <w:lang w:eastAsia="ru-RU"/>
              </w:rPr>
              <w:t>62</w:t>
            </w:r>
          </w:p>
        </w:tc>
      </w:tr>
    </w:tbl>
    <w:p w14:paraId="71F1B730" w14:textId="77777777" w:rsidR="00CE4C33" w:rsidRPr="00F20126" w:rsidRDefault="00CE4C33">
      <w:pPr>
        <w:rPr>
          <w:rFonts w:ascii="Times New Roman" w:eastAsia="Times New Roman" w:hAnsi="Times New Roman" w:cs="Times New Roman"/>
          <w:b/>
          <w:lang w:eastAsia="ru-RU"/>
        </w:rPr>
      </w:pPr>
      <w:r w:rsidRPr="00F20126">
        <w:rPr>
          <w:rFonts w:ascii="Times New Roman" w:eastAsia="Times New Roman" w:hAnsi="Times New Roman" w:cs="Times New Roman"/>
          <w:b/>
          <w:lang w:eastAsia="ru-RU"/>
        </w:rPr>
        <w:br w:type="page"/>
      </w:r>
    </w:p>
    <w:p w14:paraId="042FA2C0" w14:textId="77777777" w:rsidR="000417EA" w:rsidRPr="00F20126" w:rsidRDefault="000417EA" w:rsidP="000417EA">
      <w:pPr>
        <w:spacing w:after="0" w:line="240" w:lineRule="auto"/>
        <w:jc w:val="both"/>
        <w:rPr>
          <w:rFonts w:ascii="Times New Roman" w:eastAsia="Times New Roman" w:hAnsi="Times New Roman" w:cs="Times New Roman"/>
          <w:b/>
          <w:lang w:eastAsia="ru-RU"/>
        </w:rPr>
      </w:pPr>
    </w:p>
    <w:p w14:paraId="0B462446" w14:textId="77777777" w:rsidR="000417EA" w:rsidRPr="00F20126" w:rsidRDefault="000417EA" w:rsidP="000417EA">
      <w:pPr>
        <w:spacing w:after="0" w:line="240" w:lineRule="auto"/>
        <w:jc w:val="center"/>
        <w:rPr>
          <w:rFonts w:ascii="Times New Roman" w:eastAsia="Times New Roman" w:hAnsi="Times New Roman" w:cs="Times New Roman"/>
          <w:b/>
          <w:lang w:eastAsia="ru-RU"/>
        </w:rPr>
      </w:pPr>
      <w:r w:rsidRPr="00F20126">
        <w:rPr>
          <w:rFonts w:ascii="Times New Roman" w:eastAsia="Times New Roman" w:hAnsi="Times New Roman" w:cs="Times New Roman"/>
          <w:b/>
          <w:bCs/>
          <w:lang w:eastAsia="ru-RU"/>
        </w:rPr>
        <w:t xml:space="preserve">Технічне обслуговування </w:t>
      </w:r>
      <w:r w:rsidRPr="00F20126">
        <w:rPr>
          <w:rFonts w:ascii="Times New Roman" w:eastAsia="Times New Roman" w:hAnsi="Times New Roman" w:cs="Times New Roman"/>
          <w:b/>
          <w:color w:val="212121"/>
          <w:shd w:val="clear" w:color="auto" w:fill="FFFFFF"/>
          <w:lang w:eastAsia="ru-RU"/>
        </w:rPr>
        <w:t>припливно-витяжних установок</w:t>
      </w:r>
      <w:r w:rsidRPr="00F20126">
        <w:rPr>
          <w:rFonts w:ascii="Segoe UI" w:eastAsia="Times New Roman" w:hAnsi="Segoe UI" w:cs="Segoe UI"/>
          <w:color w:val="212121"/>
          <w:shd w:val="clear" w:color="auto" w:fill="FFFFFF"/>
          <w:lang w:eastAsia="ru-RU"/>
        </w:rPr>
        <w:t xml:space="preserve"> </w:t>
      </w:r>
    </w:p>
    <w:p w14:paraId="1CEA3672" w14:textId="05208994" w:rsidR="000417EA" w:rsidRPr="00F20126" w:rsidRDefault="00BA7488" w:rsidP="000417EA">
      <w:pPr>
        <w:spacing w:after="0" w:line="240" w:lineRule="auto"/>
        <w:jc w:val="center"/>
        <w:rPr>
          <w:rFonts w:ascii="Times New Roman" w:eastAsia="Times New Roman" w:hAnsi="Times New Roman" w:cs="Times New Roman"/>
          <w:b/>
          <w:lang w:eastAsia="ru-RU"/>
        </w:rPr>
      </w:pPr>
      <w:r w:rsidRPr="00F20126">
        <w:rPr>
          <w:rFonts w:ascii="Times New Roman" w:eastAsia="Times New Roman" w:hAnsi="Times New Roman" w:cs="Times New Roman"/>
          <w:b/>
          <w:lang w:eastAsia="ru-RU"/>
        </w:rPr>
        <w:t>(два рази на рік)</w:t>
      </w:r>
    </w:p>
    <w:p w14:paraId="4C4AA6EA" w14:textId="77777777" w:rsidR="00BA7488" w:rsidRPr="00F20126" w:rsidRDefault="00BA7488" w:rsidP="000417EA">
      <w:pPr>
        <w:spacing w:after="0" w:line="240" w:lineRule="auto"/>
        <w:jc w:val="center"/>
        <w:rPr>
          <w:rFonts w:ascii="Times New Roman" w:eastAsia="Times New Roman" w:hAnsi="Times New Roman" w:cs="Times New Roman"/>
          <w:b/>
          <w:lang w:eastAsia="ru-RU"/>
        </w:rPr>
      </w:pPr>
    </w:p>
    <w:p w14:paraId="603782E9" w14:textId="77777777" w:rsidR="000417EA" w:rsidRPr="00F20126" w:rsidRDefault="000417EA" w:rsidP="000417EA">
      <w:pPr>
        <w:spacing w:after="0" w:line="240" w:lineRule="auto"/>
        <w:ind w:left="1980"/>
        <w:jc w:val="center"/>
        <w:rPr>
          <w:rFonts w:ascii="Times New Roman" w:eastAsia="Times New Roman" w:hAnsi="Times New Roman" w:cs="Times New Roman"/>
          <w:b/>
          <w:lang w:eastAsia="ru-RU"/>
        </w:rPr>
      </w:pPr>
      <w:r w:rsidRPr="00F20126">
        <w:rPr>
          <w:rFonts w:ascii="Times New Roman" w:eastAsia="Times New Roman" w:hAnsi="Times New Roman" w:cs="Times New Roman"/>
          <w:b/>
          <w:lang w:eastAsia="ru-RU"/>
        </w:rPr>
        <w:t xml:space="preserve">                                                                                                              Табл. 5</w:t>
      </w:r>
    </w:p>
    <w:tbl>
      <w:tblPr>
        <w:tblW w:w="89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582"/>
        <w:gridCol w:w="1242"/>
      </w:tblGrid>
      <w:tr w:rsidR="000417EA" w:rsidRPr="00F20126" w14:paraId="556FAED8" w14:textId="77777777" w:rsidTr="000417EA">
        <w:tc>
          <w:tcPr>
            <w:tcW w:w="2126" w:type="dxa"/>
            <w:shd w:val="clear" w:color="auto" w:fill="auto"/>
            <w:vAlign w:val="center"/>
          </w:tcPr>
          <w:p w14:paraId="4CA61A22" w14:textId="77777777" w:rsidR="000417EA" w:rsidRPr="00F20126" w:rsidRDefault="000417EA" w:rsidP="000417EA">
            <w:pPr>
              <w:autoSpaceDE w:val="0"/>
              <w:autoSpaceDN w:val="0"/>
              <w:adjustRightInd w:val="0"/>
              <w:spacing w:after="0" w:line="240" w:lineRule="auto"/>
              <w:jc w:val="center"/>
              <w:rPr>
                <w:rFonts w:ascii="Times New Roman" w:eastAsia="Times New Roman" w:hAnsi="Times New Roman" w:cs="Times New Roman"/>
                <w:b/>
                <w:lang w:eastAsia="ru-RU"/>
              </w:rPr>
            </w:pPr>
            <w:r w:rsidRPr="00F20126">
              <w:rPr>
                <w:rFonts w:ascii="Times New Roman" w:eastAsia="Times New Roman" w:hAnsi="Times New Roman" w:cs="Times New Roman"/>
                <w:b/>
                <w:lang w:eastAsia="ru-RU"/>
              </w:rPr>
              <w:t>Найменування</w:t>
            </w:r>
          </w:p>
        </w:tc>
        <w:tc>
          <w:tcPr>
            <w:tcW w:w="5582" w:type="dxa"/>
            <w:shd w:val="clear" w:color="auto" w:fill="auto"/>
            <w:vAlign w:val="center"/>
          </w:tcPr>
          <w:p w14:paraId="1B455D00" w14:textId="77777777" w:rsidR="000417EA" w:rsidRPr="00F20126" w:rsidRDefault="000417EA" w:rsidP="000417EA">
            <w:pPr>
              <w:autoSpaceDE w:val="0"/>
              <w:autoSpaceDN w:val="0"/>
              <w:adjustRightInd w:val="0"/>
              <w:spacing w:after="0" w:line="240" w:lineRule="auto"/>
              <w:jc w:val="center"/>
              <w:rPr>
                <w:rFonts w:ascii="Times New Roman" w:eastAsia="Times New Roman" w:hAnsi="Times New Roman" w:cs="Times New Roman"/>
                <w:b/>
                <w:lang w:eastAsia="ru-RU"/>
              </w:rPr>
            </w:pPr>
            <w:r w:rsidRPr="00F20126">
              <w:rPr>
                <w:rFonts w:ascii="Times New Roman" w:eastAsia="Times New Roman" w:hAnsi="Times New Roman" w:cs="Times New Roman"/>
                <w:b/>
                <w:lang w:eastAsia="ru-RU"/>
              </w:rPr>
              <w:t>Склад послуг</w:t>
            </w:r>
          </w:p>
        </w:tc>
        <w:tc>
          <w:tcPr>
            <w:tcW w:w="1242" w:type="dxa"/>
            <w:vAlign w:val="center"/>
          </w:tcPr>
          <w:p w14:paraId="4F0D89E3" w14:textId="77777777" w:rsidR="000417EA" w:rsidRPr="00F20126" w:rsidRDefault="000417EA" w:rsidP="000417EA">
            <w:pPr>
              <w:autoSpaceDE w:val="0"/>
              <w:autoSpaceDN w:val="0"/>
              <w:adjustRightInd w:val="0"/>
              <w:spacing w:after="0" w:line="240" w:lineRule="auto"/>
              <w:jc w:val="center"/>
              <w:rPr>
                <w:rFonts w:ascii="Times New Roman" w:eastAsia="Times New Roman" w:hAnsi="Times New Roman" w:cs="Times New Roman"/>
                <w:b/>
                <w:lang w:eastAsia="ru-RU"/>
              </w:rPr>
            </w:pPr>
            <w:r w:rsidRPr="00F20126">
              <w:rPr>
                <w:rFonts w:ascii="Times New Roman" w:eastAsia="Times New Roman" w:hAnsi="Times New Roman" w:cs="Times New Roman"/>
                <w:b/>
                <w:lang w:eastAsia="ru-RU"/>
              </w:rPr>
              <w:t>Кількість, шт.</w:t>
            </w:r>
          </w:p>
        </w:tc>
      </w:tr>
      <w:tr w:rsidR="000417EA" w:rsidRPr="00F20126" w14:paraId="0A3214DB" w14:textId="77777777" w:rsidTr="00BA7488">
        <w:trPr>
          <w:trHeight w:val="2180"/>
        </w:trPr>
        <w:tc>
          <w:tcPr>
            <w:tcW w:w="2126" w:type="dxa"/>
            <w:shd w:val="clear" w:color="auto" w:fill="auto"/>
          </w:tcPr>
          <w:p w14:paraId="38936518" w14:textId="77777777" w:rsidR="000417EA" w:rsidRPr="00F20126" w:rsidRDefault="000417EA" w:rsidP="000417EA">
            <w:pPr>
              <w:autoSpaceDE w:val="0"/>
              <w:autoSpaceDN w:val="0"/>
              <w:adjustRightInd w:val="0"/>
              <w:spacing w:after="0" w:line="240" w:lineRule="auto"/>
              <w:jc w:val="center"/>
              <w:rPr>
                <w:rFonts w:ascii="Times New Roman" w:eastAsia="Times New Roman" w:hAnsi="Times New Roman" w:cs="Times New Roman"/>
                <w:bCs/>
                <w:lang w:eastAsia="ru-RU"/>
              </w:rPr>
            </w:pPr>
            <w:r w:rsidRPr="00F20126">
              <w:rPr>
                <w:rFonts w:ascii="Times New Roman" w:eastAsia="Times New Roman" w:hAnsi="Times New Roman" w:cs="Times New Roman"/>
                <w:color w:val="212121"/>
                <w:shd w:val="clear" w:color="auto" w:fill="FFFFFF"/>
                <w:lang w:eastAsia="ru-RU"/>
              </w:rPr>
              <w:t xml:space="preserve">Припливно-витяжна установка </w:t>
            </w:r>
            <w:proofErr w:type="spellStart"/>
            <w:r w:rsidRPr="00F20126">
              <w:rPr>
                <w:rFonts w:ascii="Times New Roman" w:eastAsia="Times New Roman" w:hAnsi="Times New Roman" w:cs="Times New Roman"/>
                <w:color w:val="212121"/>
                <w:shd w:val="clear" w:color="auto" w:fill="FFFFFF"/>
                <w:lang w:eastAsia="ru-RU"/>
              </w:rPr>
              <w:t>Mitsubishi</w:t>
            </w:r>
            <w:proofErr w:type="spellEnd"/>
            <w:r w:rsidRPr="00F20126">
              <w:rPr>
                <w:rFonts w:ascii="Times New Roman" w:eastAsia="Times New Roman" w:hAnsi="Times New Roman" w:cs="Times New Roman"/>
                <w:color w:val="212121"/>
                <w:shd w:val="clear" w:color="auto" w:fill="FFFFFF"/>
                <w:lang w:eastAsia="ru-RU"/>
              </w:rPr>
              <w:t xml:space="preserve"> </w:t>
            </w:r>
            <w:proofErr w:type="spellStart"/>
            <w:r w:rsidRPr="00F20126">
              <w:rPr>
                <w:rFonts w:ascii="Times New Roman" w:eastAsia="Times New Roman" w:hAnsi="Times New Roman" w:cs="Times New Roman"/>
                <w:color w:val="212121"/>
                <w:shd w:val="clear" w:color="auto" w:fill="FFFFFF"/>
                <w:lang w:eastAsia="ru-RU"/>
              </w:rPr>
              <w:t>Electric</w:t>
            </w:r>
            <w:proofErr w:type="spellEnd"/>
            <w:r w:rsidRPr="00F20126">
              <w:rPr>
                <w:rFonts w:ascii="Times New Roman" w:eastAsia="Times New Roman" w:hAnsi="Times New Roman" w:cs="Times New Roman"/>
                <w:color w:val="212121"/>
                <w:shd w:val="clear" w:color="auto" w:fill="FFFFFF"/>
                <w:lang w:eastAsia="ru-RU"/>
              </w:rPr>
              <w:t xml:space="preserve"> LOSSNAY VL-100 EU5-E</w:t>
            </w:r>
          </w:p>
        </w:tc>
        <w:tc>
          <w:tcPr>
            <w:tcW w:w="5582" w:type="dxa"/>
            <w:shd w:val="clear" w:color="auto" w:fill="auto"/>
          </w:tcPr>
          <w:p w14:paraId="099A0E48" w14:textId="77777777"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1. Перевірка наявності механічних та електричних пошкоджень електричної частини обладнання.</w:t>
            </w:r>
          </w:p>
          <w:p w14:paraId="76229B59" w14:textId="0A1AD695"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2. </w:t>
            </w:r>
            <w:r w:rsidR="00366DB7">
              <w:rPr>
                <w:rFonts w:ascii="Times New Roman" w:eastAsia="Times New Roman" w:hAnsi="Times New Roman" w:cs="Times New Roman"/>
                <w:lang w:eastAsia="ru-RU"/>
              </w:rPr>
              <w:t>Очищення</w:t>
            </w:r>
            <w:r w:rsidRPr="00F20126">
              <w:rPr>
                <w:rFonts w:ascii="Times New Roman" w:eastAsia="Times New Roman" w:hAnsi="Times New Roman" w:cs="Times New Roman"/>
                <w:lang w:eastAsia="ru-RU"/>
              </w:rPr>
              <w:t xml:space="preserve"> фільтру витяжної вентиляції з урахуванням запасних частин та комплектуючих.</w:t>
            </w:r>
          </w:p>
          <w:p w14:paraId="28AE9234" w14:textId="271123FA"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3. </w:t>
            </w:r>
            <w:r w:rsidR="00366DB7">
              <w:rPr>
                <w:rFonts w:ascii="Times New Roman" w:eastAsia="Times New Roman" w:hAnsi="Times New Roman" w:cs="Times New Roman"/>
                <w:lang w:eastAsia="ru-RU"/>
              </w:rPr>
              <w:t>Очищення</w:t>
            </w:r>
            <w:r w:rsidR="00366DB7" w:rsidRPr="00F20126">
              <w:rPr>
                <w:rFonts w:ascii="Times New Roman" w:eastAsia="Times New Roman" w:hAnsi="Times New Roman" w:cs="Times New Roman"/>
                <w:lang w:eastAsia="ru-RU"/>
              </w:rPr>
              <w:t xml:space="preserve"> </w:t>
            </w:r>
            <w:r w:rsidRPr="00F20126">
              <w:rPr>
                <w:rFonts w:ascii="Times New Roman" w:eastAsia="Times New Roman" w:hAnsi="Times New Roman" w:cs="Times New Roman"/>
                <w:lang w:eastAsia="ru-RU"/>
              </w:rPr>
              <w:t>фільтру зовнішнього повітря з урахуванням запасних частин та комплектуючих.</w:t>
            </w:r>
          </w:p>
          <w:p w14:paraId="4C2BABE2" w14:textId="0370AB3F" w:rsidR="000417EA" w:rsidRPr="00F20126" w:rsidRDefault="000417EA" w:rsidP="000417EA">
            <w:pPr>
              <w:autoSpaceDE w:val="0"/>
              <w:autoSpaceDN w:val="0"/>
              <w:adjustRightInd w:val="0"/>
              <w:spacing w:after="0" w:line="240" w:lineRule="auto"/>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xml:space="preserve">4. </w:t>
            </w:r>
            <w:r w:rsidR="00366DB7">
              <w:rPr>
                <w:rFonts w:ascii="Times New Roman" w:eastAsia="Times New Roman" w:hAnsi="Times New Roman" w:cs="Times New Roman"/>
                <w:lang w:eastAsia="ru-RU"/>
              </w:rPr>
              <w:t>Очищення</w:t>
            </w:r>
            <w:r w:rsidR="00366DB7" w:rsidRPr="00F20126">
              <w:rPr>
                <w:rFonts w:ascii="Times New Roman" w:eastAsia="Times New Roman" w:hAnsi="Times New Roman" w:cs="Times New Roman"/>
                <w:lang w:eastAsia="ru-RU"/>
              </w:rPr>
              <w:t xml:space="preserve"> </w:t>
            </w:r>
            <w:r w:rsidRPr="00F20126">
              <w:rPr>
                <w:rFonts w:ascii="Times New Roman" w:eastAsia="Times New Roman" w:hAnsi="Times New Roman" w:cs="Times New Roman"/>
                <w:lang w:eastAsia="ru-RU"/>
              </w:rPr>
              <w:t>теплообмінника з урахуванням запасних частин та комплектуючих.</w:t>
            </w:r>
          </w:p>
        </w:tc>
        <w:tc>
          <w:tcPr>
            <w:tcW w:w="1242" w:type="dxa"/>
          </w:tcPr>
          <w:p w14:paraId="426DD285" w14:textId="77777777" w:rsidR="000417EA" w:rsidRPr="00F20126" w:rsidRDefault="000417EA" w:rsidP="000417EA">
            <w:pPr>
              <w:autoSpaceDE w:val="0"/>
              <w:autoSpaceDN w:val="0"/>
              <w:adjustRightInd w:val="0"/>
              <w:spacing w:after="0" w:line="240" w:lineRule="auto"/>
              <w:jc w:val="center"/>
              <w:rPr>
                <w:rFonts w:ascii="Times New Roman" w:eastAsia="Times New Roman" w:hAnsi="Times New Roman" w:cs="Times New Roman"/>
                <w:bCs/>
                <w:lang w:eastAsia="ru-RU"/>
              </w:rPr>
            </w:pPr>
            <w:r w:rsidRPr="00F20126">
              <w:rPr>
                <w:rFonts w:ascii="Times New Roman" w:eastAsia="Times New Roman" w:hAnsi="Times New Roman" w:cs="Times New Roman"/>
                <w:bCs/>
                <w:lang w:eastAsia="ru-RU"/>
              </w:rPr>
              <w:t>2</w:t>
            </w:r>
          </w:p>
        </w:tc>
      </w:tr>
    </w:tbl>
    <w:p w14:paraId="202182A4" w14:textId="51A09332" w:rsidR="000417EA" w:rsidRPr="00F20126" w:rsidRDefault="000417EA" w:rsidP="006A5907">
      <w:pPr>
        <w:spacing w:after="0" w:line="240" w:lineRule="auto"/>
        <w:jc w:val="both"/>
        <w:rPr>
          <w:rFonts w:ascii="Times New Roman" w:eastAsia="Times New Roman" w:hAnsi="Times New Roman" w:cs="Times New Roman"/>
          <w:sz w:val="24"/>
          <w:szCs w:val="24"/>
          <w:lang w:eastAsia="ru-RU"/>
        </w:rPr>
      </w:pPr>
    </w:p>
    <w:p w14:paraId="26C5CDD9" w14:textId="77777777" w:rsidR="000417EA" w:rsidRPr="00F20126" w:rsidRDefault="000417EA" w:rsidP="006279D2">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tbl>
      <w:tblPr>
        <w:tblW w:w="9784" w:type="dxa"/>
        <w:tblLayout w:type="fixed"/>
        <w:tblLook w:val="01E0" w:firstRow="1" w:lastRow="1" w:firstColumn="1" w:lastColumn="1" w:noHBand="0" w:noVBand="0"/>
      </w:tblPr>
      <w:tblGrid>
        <w:gridCol w:w="5103"/>
        <w:gridCol w:w="4681"/>
      </w:tblGrid>
      <w:tr w:rsidR="00BA7488" w:rsidRPr="00F20126" w14:paraId="207158B9" w14:textId="77777777" w:rsidTr="009060DD">
        <w:trPr>
          <w:trHeight w:val="2871"/>
        </w:trPr>
        <w:tc>
          <w:tcPr>
            <w:tcW w:w="5103" w:type="dxa"/>
          </w:tcPr>
          <w:p w14:paraId="1496F4E7" w14:textId="77777777" w:rsidR="00BA7488" w:rsidRPr="00F20126" w:rsidRDefault="00BA7488" w:rsidP="004E5574">
            <w:pPr>
              <w:spacing w:after="0" w:line="240" w:lineRule="auto"/>
              <w:jc w:val="center"/>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ВИКОНАВЕЦЬ</w:t>
            </w:r>
          </w:p>
          <w:p w14:paraId="7E3DFB50" w14:textId="77777777" w:rsidR="00BA7488" w:rsidRPr="00F20126" w:rsidRDefault="00BA7488" w:rsidP="004E5574">
            <w:pPr>
              <w:spacing w:after="0" w:line="240" w:lineRule="auto"/>
              <w:jc w:val="center"/>
              <w:rPr>
                <w:rFonts w:ascii="Times New Roman" w:eastAsia="Calibri" w:hAnsi="Times New Roman" w:cs="Times New Roman"/>
                <w:b/>
                <w:sz w:val="24"/>
                <w:szCs w:val="24"/>
              </w:rPr>
            </w:pPr>
          </w:p>
          <w:p w14:paraId="2ADF2227" w14:textId="77777777" w:rsidR="00BA7488" w:rsidRPr="00F20126" w:rsidRDefault="00BA7488" w:rsidP="004E5574">
            <w:pPr>
              <w:spacing w:after="0" w:line="240" w:lineRule="auto"/>
              <w:rPr>
                <w:rFonts w:ascii="Times New Roman" w:eastAsia="Arial" w:hAnsi="Times New Roman" w:cs="Times New Roman"/>
                <w:b/>
                <w:bCs/>
                <w:iCs/>
                <w:sz w:val="24"/>
                <w:szCs w:val="24"/>
                <w:shd w:val="clear" w:color="auto" w:fill="FFFFFF"/>
              </w:rPr>
            </w:pPr>
          </w:p>
          <w:p w14:paraId="4D2DEFD5" w14:textId="77777777" w:rsidR="00BA7488" w:rsidRPr="00F20126" w:rsidRDefault="00BA7488" w:rsidP="004E5574">
            <w:pPr>
              <w:spacing w:after="0" w:line="240" w:lineRule="auto"/>
              <w:rPr>
                <w:rFonts w:ascii="Times New Roman" w:eastAsia="Arial" w:hAnsi="Times New Roman" w:cs="Times New Roman"/>
                <w:b/>
                <w:bCs/>
                <w:iCs/>
                <w:sz w:val="24"/>
                <w:szCs w:val="24"/>
                <w:shd w:val="clear" w:color="auto" w:fill="FFFFFF"/>
              </w:rPr>
            </w:pPr>
          </w:p>
          <w:p w14:paraId="7656AB06" w14:textId="77777777" w:rsidR="00BA7488" w:rsidRPr="00F20126" w:rsidRDefault="00BA7488" w:rsidP="004E5574">
            <w:pPr>
              <w:spacing w:after="0" w:line="240" w:lineRule="auto"/>
              <w:rPr>
                <w:rFonts w:ascii="Times New Roman" w:eastAsia="Arial" w:hAnsi="Times New Roman" w:cs="Times New Roman"/>
                <w:b/>
                <w:bCs/>
                <w:iCs/>
                <w:sz w:val="24"/>
                <w:szCs w:val="24"/>
                <w:shd w:val="clear" w:color="auto" w:fill="FFFFFF"/>
              </w:rPr>
            </w:pPr>
          </w:p>
          <w:p w14:paraId="65418FDE" w14:textId="77777777" w:rsidR="00BA7488" w:rsidRPr="00F20126" w:rsidRDefault="00BA7488" w:rsidP="004E5574">
            <w:pPr>
              <w:spacing w:after="0" w:line="240" w:lineRule="auto"/>
              <w:rPr>
                <w:rFonts w:ascii="Times New Roman" w:eastAsia="Arial" w:hAnsi="Times New Roman" w:cs="Times New Roman"/>
                <w:b/>
                <w:bCs/>
                <w:iCs/>
                <w:sz w:val="24"/>
                <w:szCs w:val="24"/>
                <w:shd w:val="clear" w:color="auto" w:fill="FFFFFF"/>
              </w:rPr>
            </w:pPr>
          </w:p>
          <w:p w14:paraId="1F393455" w14:textId="77777777" w:rsidR="00BA7488" w:rsidRPr="00F20126" w:rsidRDefault="00BA7488" w:rsidP="004E5574">
            <w:pPr>
              <w:spacing w:after="0" w:line="240" w:lineRule="auto"/>
              <w:jc w:val="center"/>
              <w:rPr>
                <w:rFonts w:ascii="Times New Roman" w:eastAsia="Arial" w:hAnsi="Times New Roman" w:cs="Times New Roman"/>
                <w:b/>
                <w:bCs/>
                <w:iCs/>
                <w:sz w:val="24"/>
                <w:szCs w:val="24"/>
                <w:shd w:val="clear" w:color="auto" w:fill="FFFFFF"/>
              </w:rPr>
            </w:pPr>
          </w:p>
          <w:p w14:paraId="70995DF1" w14:textId="77777777" w:rsidR="00BA7488" w:rsidRPr="00F20126" w:rsidRDefault="00BA7488" w:rsidP="004E5574">
            <w:pPr>
              <w:spacing w:after="0" w:line="240" w:lineRule="auto"/>
              <w:rPr>
                <w:rFonts w:ascii="Times New Roman" w:eastAsia="Calibri" w:hAnsi="Times New Roman" w:cs="Times New Roman"/>
                <w:b/>
                <w:sz w:val="24"/>
                <w:szCs w:val="24"/>
              </w:rPr>
            </w:pPr>
            <w:r w:rsidRPr="00F20126">
              <w:rPr>
                <w:rFonts w:ascii="Times New Roman" w:eastAsia="Arial" w:hAnsi="Times New Roman" w:cs="Times New Roman"/>
                <w:b/>
                <w:bCs/>
                <w:iCs/>
                <w:sz w:val="24"/>
                <w:szCs w:val="24"/>
                <w:shd w:val="clear" w:color="auto" w:fill="FFFFFF"/>
              </w:rPr>
              <w:t>_________________ /___________________</w:t>
            </w:r>
            <w:r w:rsidRPr="00F20126">
              <w:rPr>
                <w:rFonts w:ascii="Times New Roman" w:eastAsia="Calibri" w:hAnsi="Times New Roman" w:cs="Times New Roman"/>
                <w:b/>
                <w:sz w:val="24"/>
                <w:szCs w:val="24"/>
              </w:rPr>
              <w:t>/</w:t>
            </w:r>
          </w:p>
          <w:p w14:paraId="46B5E82D" w14:textId="77777777" w:rsidR="00BA7488" w:rsidRPr="00F20126" w:rsidRDefault="00BA7488" w:rsidP="004E5574">
            <w:pPr>
              <w:spacing w:after="0" w:line="240" w:lineRule="auto"/>
              <w:jc w:val="both"/>
              <w:rPr>
                <w:rFonts w:ascii="Times New Roman" w:eastAsia="Times New Roman" w:hAnsi="Times New Roman" w:cs="Times New Roman"/>
                <w:sz w:val="24"/>
                <w:szCs w:val="24"/>
                <w:lang w:eastAsia="ru-RU"/>
              </w:rPr>
            </w:pPr>
            <w:r w:rsidRPr="00F20126">
              <w:rPr>
                <w:rFonts w:ascii="Times New Roman" w:eastAsia="Calibri" w:hAnsi="Times New Roman" w:cs="Times New Roman"/>
                <w:b/>
                <w:sz w:val="24"/>
                <w:szCs w:val="24"/>
              </w:rPr>
              <w:t>м. п.</w:t>
            </w:r>
          </w:p>
        </w:tc>
        <w:tc>
          <w:tcPr>
            <w:tcW w:w="4681" w:type="dxa"/>
          </w:tcPr>
          <w:p w14:paraId="4B98E97A" w14:textId="77777777" w:rsidR="00BA7488" w:rsidRPr="00F20126" w:rsidRDefault="00BA7488" w:rsidP="004E5574">
            <w:pPr>
              <w:spacing w:after="0" w:line="240" w:lineRule="auto"/>
              <w:jc w:val="center"/>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ЗАМОВНИК</w:t>
            </w:r>
          </w:p>
          <w:p w14:paraId="4441D313" w14:textId="77777777" w:rsidR="00BA7488" w:rsidRPr="00F20126" w:rsidRDefault="00BA7488" w:rsidP="004E5574">
            <w:pPr>
              <w:spacing w:after="0" w:line="240" w:lineRule="auto"/>
              <w:jc w:val="center"/>
              <w:rPr>
                <w:rFonts w:ascii="Times New Roman" w:eastAsia="Times New Roman" w:hAnsi="Times New Roman" w:cs="Times New Roman"/>
                <w:b/>
                <w:sz w:val="24"/>
                <w:szCs w:val="24"/>
                <w:lang w:eastAsia="ru-RU"/>
              </w:rPr>
            </w:pPr>
          </w:p>
          <w:p w14:paraId="2C4B4D01" w14:textId="77777777" w:rsidR="00BA7488" w:rsidRPr="00F20126" w:rsidRDefault="00BA7488" w:rsidP="004E5574">
            <w:pPr>
              <w:spacing w:after="0" w:line="240" w:lineRule="auto"/>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Комунальне підприємство «Головний</w:t>
            </w:r>
          </w:p>
          <w:p w14:paraId="5FD5F5AE" w14:textId="77777777" w:rsidR="00BA7488" w:rsidRPr="00F20126" w:rsidRDefault="00BA7488" w:rsidP="004E5574">
            <w:pPr>
              <w:spacing w:after="0" w:line="240" w:lineRule="auto"/>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інформаційно-обчислювальний центр»</w:t>
            </w:r>
          </w:p>
          <w:p w14:paraId="2E3EF7A4" w14:textId="77777777" w:rsidR="00BA7488" w:rsidRPr="00F20126" w:rsidRDefault="00BA7488" w:rsidP="004E5574">
            <w:pPr>
              <w:spacing w:after="0" w:line="240" w:lineRule="auto"/>
              <w:jc w:val="center"/>
              <w:rPr>
                <w:rFonts w:ascii="Times New Roman" w:eastAsia="Times New Roman" w:hAnsi="Times New Roman" w:cs="Times New Roman"/>
                <w:b/>
                <w:sz w:val="24"/>
                <w:szCs w:val="24"/>
                <w:lang w:eastAsia="ru-RU"/>
              </w:rPr>
            </w:pPr>
          </w:p>
          <w:p w14:paraId="0407918C" w14:textId="77777777" w:rsidR="00BA7488" w:rsidRPr="00F20126" w:rsidRDefault="00BA7488" w:rsidP="004E5574">
            <w:pPr>
              <w:spacing w:after="0" w:line="240" w:lineRule="auto"/>
              <w:jc w:val="both"/>
              <w:rPr>
                <w:rFonts w:ascii="Times New Roman" w:eastAsia="Times New Roman" w:hAnsi="Times New Roman" w:cs="Times New Roman"/>
                <w:sz w:val="24"/>
                <w:szCs w:val="24"/>
                <w:lang w:eastAsia="ru-RU"/>
              </w:rPr>
            </w:pPr>
          </w:p>
          <w:p w14:paraId="31675711" w14:textId="77777777" w:rsidR="00BA7488" w:rsidRPr="00F20126" w:rsidRDefault="00BA7488" w:rsidP="004E5574">
            <w:pPr>
              <w:spacing w:after="0" w:line="240" w:lineRule="auto"/>
              <w:jc w:val="both"/>
              <w:rPr>
                <w:rFonts w:ascii="Times New Roman" w:eastAsia="Times New Roman" w:hAnsi="Times New Roman" w:cs="Times New Roman"/>
                <w:b/>
                <w:color w:val="000000"/>
                <w:sz w:val="24"/>
                <w:szCs w:val="24"/>
                <w:lang w:eastAsia="ru-RU"/>
              </w:rPr>
            </w:pPr>
          </w:p>
          <w:p w14:paraId="6483EB49" w14:textId="77777777" w:rsidR="00BA7488" w:rsidRPr="00F20126" w:rsidRDefault="00BA7488" w:rsidP="004E5574">
            <w:pPr>
              <w:spacing w:after="0" w:line="240" w:lineRule="auto"/>
              <w:jc w:val="both"/>
              <w:rPr>
                <w:rFonts w:ascii="Times New Roman" w:eastAsia="Times New Roman" w:hAnsi="Times New Roman" w:cs="Times New Roman"/>
                <w:b/>
                <w:i/>
                <w:snapToGrid w:val="0"/>
                <w:sz w:val="24"/>
                <w:szCs w:val="24"/>
                <w:lang w:eastAsia="ru-RU"/>
              </w:rPr>
            </w:pPr>
            <w:r w:rsidRPr="00F20126">
              <w:rPr>
                <w:rFonts w:ascii="Times New Roman" w:eastAsia="Times New Roman" w:hAnsi="Times New Roman" w:cs="Times New Roman"/>
                <w:b/>
                <w:color w:val="000000"/>
                <w:sz w:val="24"/>
                <w:szCs w:val="24"/>
                <w:lang w:eastAsia="ru-RU"/>
              </w:rPr>
              <w:t xml:space="preserve">________________ </w:t>
            </w:r>
            <w:r w:rsidRPr="00F20126">
              <w:rPr>
                <w:rFonts w:ascii="Times New Roman" w:eastAsia="Arial" w:hAnsi="Times New Roman" w:cs="Times New Roman"/>
                <w:b/>
                <w:bCs/>
                <w:iCs/>
                <w:sz w:val="24"/>
                <w:szCs w:val="24"/>
                <w:shd w:val="clear" w:color="auto" w:fill="FFFFFF"/>
              </w:rPr>
              <w:t>/___________________</w:t>
            </w:r>
            <w:r w:rsidRPr="00F20126">
              <w:rPr>
                <w:rFonts w:ascii="Times New Roman" w:eastAsia="Calibri" w:hAnsi="Times New Roman" w:cs="Times New Roman"/>
                <w:b/>
                <w:sz w:val="24"/>
                <w:szCs w:val="24"/>
              </w:rPr>
              <w:t>/</w:t>
            </w:r>
            <w:r w:rsidRPr="00F20126">
              <w:rPr>
                <w:rFonts w:ascii="Times New Roman" w:eastAsia="Times New Roman" w:hAnsi="Times New Roman" w:cs="Times New Roman"/>
                <w:b/>
                <w:color w:val="000000"/>
                <w:sz w:val="24"/>
                <w:szCs w:val="24"/>
                <w:lang w:eastAsia="ru-RU"/>
              </w:rPr>
              <w:t xml:space="preserve"> </w:t>
            </w:r>
          </w:p>
          <w:p w14:paraId="33E62DA1" w14:textId="77777777" w:rsidR="00BA7488" w:rsidRPr="00F20126" w:rsidRDefault="00BA7488" w:rsidP="004E5574">
            <w:pPr>
              <w:spacing w:after="0" w:line="240" w:lineRule="auto"/>
              <w:jc w:val="both"/>
              <w:rPr>
                <w:rFonts w:ascii="Times New Roman" w:eastAsia="Times New Roman" w:hAnsi="Times New Roman" w:cs="Times New Roman"/>
                <w:sz w:val="24"/>
                <w:szCs w:val="24"/>
                <w:lang w:eastAsia="ru-RU"/>
              </w:rPr>
            </w:pPr>
            <w:r w:rsidRPr="00F20126">
              <w:rPr>
                <w:rFonts w:ascii="Times New Roman" w:eastAsia="Calibri" w:hAnsi="Times New Roman" w:cs="Times New Roman"/>
                <w:b/>
                <w:sz w:val="24"/>
                <w:szCs w:val="24"/>
              </w:rPr>
              <w:t>м. п.</w:t>
            </w:r>
          </w:p>
        </w:tc>
      </w:tr>
    </w:tbl>
    <w:p w14:paraId="71CE8E15" w14:textId="77777777" w:rsidR="00BA7488" w:rsidRPr="00F20126" w:rsidRDefault="00BA7488" w:rsidP="003D3E57">
      <w:pPr>
        <w:jc w:val="center"/>
        <w:rPr>
          <w:rFonts w:ascii="Times New Roman" w:hAnsi="Times New Roman" w:cs="Times New Roman"/>
          <w:b/>
          <w:bCs/>
          <w:sz w:val="24"/>
          <w:szCs w:val="24"/>
        </w:rPr>
      </w:pPr>
    </w:p>
    <w:p w14:paraId="1D361E0C" w14:textId="47FFC74E" w:rsidR="00BA7488" w:rsidRDefault="00BA7488">
      <w:pPr>
        <w:rPr>
          <w:rFonts w:ascii="Times New Roman" w:hAnsi="Times New Roman" w:cs="Times New Roman"/>
          <w:b/>
          <w:bCs/>
          <w:sz w:val="24"/>
          <w:szCs w:val="24"/>
        </w:rPr>
      </w:pPr>
      <w:r w:rsidRPr="00F20126">
        <w:rPr>
          <w:rFonts w:ascii="Times New Roman" w:hAnsi="Times New Roman" w:cs="Times New Roman"/>
          <w:b/>
          <w:bCs/>
          <w:sz w:val="24"/>
          <w:szCs w:val="24"/>
        </w:rPr>
        <w:br w:type="page"/>
      </w:r>
    </w:p>
    <w:p w14:paraId="713C877F" w14:textId="77777777" w:rsidR="00683770" w:rsidRDefault="00787A2C" w:rsidP="00683770">
      <w:pPr>
        <w:spacing w:after="0" w:line="240" w:lineRule="auto"/>
        <w:ind w:left="5670"/>
        <w:rPr>
          <w:rFonts w:ascii="Times New Roman" w:hAnsi="Times New Roman" w:cs="Times New Roman"/>
          <w:sz w:val="24"/>
          <w:szCs w:val="24"/>
        </w:rPr>
      </w:pPr>
      <w:r w:rsidRPr="00F20126">
        <w:rPr>
          <w:rFonts w:ascii="Times New Roman" w:hAnsi="Times New Roman" w:cs="Times New Roman"/>
          <w:sz w:val="24"/>
          <w:szCs w:val="24"/>
        </w:rPr>
        <w:lastRenderedPageBreak/>
        <w:t xml:space="preserve">Додаток </w:t>
      </w:r>
      <w:r>
        <w:rPr>
          <w:rFonts w:ascii="Times New Roman" w:hAnsi="Times New Roman" w:cs="Times New Roman"/>
          <w:sz w:val="24"/>
          <w:szCs w:val="24"/>
        </w:rPr>
        <w:t>2</w:t>
      </w:r>
      <w:r w:rsidRPr="00F20126">
        <w:rPr>
          <w:rFonts w:ascii="Times New Roman" w:hAnsi="Times New Roman" w:cs="Times New Roman"/>
          <w:sz w:val="24"/>
          <w:szCs w:val="24"/>
        </w:rPr>
        <w:t xml:space="preserve"> </w:t>
      </w:r>
    </w:p>
    <w:p w14:paraId="770F82FC" w14:textId="3CD5CD94" w:rsidR="00683770" w:rsidRPr="00F20126" w:rsidRDefault="00683770" w:rsidP="00683770">
      <w:pPr>
        <w:spacing w:after="0" w:line="240" w:lineRule="auto"/>
        <w:ind w:left="5670"/>
        <w:rPr>
          <w:rFonts w:ascii="Times New Roman" w:hAnsi="Times New Roman" w:cs="Times New Roman"/>
          <w:sz w:val="24"/>
          <w:szCs w:val="24"/>
        </w:rPr>
      </w:pPr>
      <w:r w:rsidRPr="00F20126">
        <w:rPr>
          <w:rFonts w:ascii="Times New Roman" w:hAnsi="Times New Roman" w:cs="Times New Roman"/>
          <w:sz w:val="24"/>
          <w:szCs w:val="24"/>
        </w:rPr>
        <w:t>до Договору № ______________</w:t>
      </w:r>
    </w:p>
    <w:p w14:paraId="2920F369" w14:textId="77777777" w:rsidR="00683770" w:rsidRPr="00F20126" w:rsidRDefault="00683770" w:rsidP="00683770">
      <w:pPr>
        <w:spacing w:after="0" w:line="240" w:lineRule="auto"/>
        <w:ind w:left="5670"/>
        <w:rPr>
          <w:rFonts w:ascii="Times New Roman" w:hAnsi="Times New Roman" w:cs="Times New Roman"/>
          <w:sz w:val="24"/>
          <w:szCs w:val="24"/>
        </w:rPr>
      </w:pPr>
      <w:r w:rsidRPr="00F20126">
        <w:rPr>
          <w:rFonts w:ascii="Times New Roman" w:hAnsi="Times New Roman" w:cs="Times New Roman"/>
          <w:sz w:val="24"/>
          <w:szCs w:val="24"/>
        </w:rPr>
        <w:t>від «___» _____________ 202</w:t>
      </w:r>
      <w:r>
        <w:rPr>
          <w:rFonts w:ascii="Times New Roman" w:hAnsi="Times New Roman" w:cs="Times New Roman"/>
          <w:sz w:val="24"/>
          <w:szCs w:val="24"/>
        </w:rPr>
        <w:t>4</w:t>
      </w:r>
      <w:r w:rsidRPr="00F20126">
        <w:rPr>
          <w:rFonts w:ascii="Times New Roman" w:hAnsi="Times New Roman" w:cs="Times New Roman"/>
          <w:sz w:val="24"/>
          <w:szCs w:val="24"/>
        </w:rPr>
        <w:t xml:space="preserve"> року</w:t>
      </w:r>
    </w:p>
    <w:p w14:paraId="7FD74EC4" w14:textId="5B37644B" w:rsidR="00787A2C" w:rsidRPr="00F20126" w:rsidRDefault="00787A2C" w:rsidP="00683770">
      <w:pPr>
        <w:spacing w:after="0" w:line="240" w:lineRule="auto"/>
        <w:ind w:left="5670"/>
        <w:rPr>
          <w:rFonts w:ascii="Times New Roman" w:hAnsi="Times New Roman" w:cs="Times New Roman"/>
          <w:sz w:val="24"/>
          <w:szCs w:val="24"/>
        </w:rPr>
      </w:pPr>
    </w:p>
    <w:p w14:paraId="01F5B376" w14:textId="77777777" w:rsidR="00787A2C" w:rsidRPr="00F20126" w:rsidRDefault="00787A2C" w:rsidP="00787A2C">
      <w:pPr>
        <w:spacing w:after="0" w:line="240" w:lineRule="auto"/>
        <w:ind w:left="5670"/>
        <w:rPr>
          <w:rFonts w:ascii="Times New Roman" w:hAnsi="Times New Roman" w:cs="Times New Roman"/>
          <w:sz w:val="24"/>
          <w:szCs w:val="24"/>
        </w:rPr>
      </w:pPr>
    </w:p>
    <w:p w14:paraId="3B85618D" w14:textId="7778D021" w:rsidR="00C03679" w:rsidRPr="00C03679" w:rsidRDefault="00C03679" w:rsidP="00C03679">
      <w:pPr>
        <w:jc w:val="center"/>
        <w:rPr>
          <w:rFonts w:ascii="Times New Roman" w:hAnsi="Times New Roman" w:cs="Times New Roman"/>
          <w:b/>
          <w:bCs/>
          <w:sz w:val="24"/>
          <w:szCs w:val="24"/>
        </w:rPr>
      </w:pPr>
      <w:r w:rsidRPr="00C03679">
        <w:rPr>
          <w:rFonts w:ascii="Times New Roman" w:hAnsi="Times New Roman" w:cs="Times New Roman"/>
          <w:b/>
          <w:bCs/>
          <w:sz w:val="24"/>
          <w:szCs w:val="24"/>
        </w:rPr>
        <w:t>Розрахунок вартості послуг</w:t>
      </w:r>
    </w:p>
    <w:tbl>
      <w:tblPr>
        <w:tblW w:w="9663" w:type="dxa"/>
        <w:tblInd w:w="113" w:type="dxa"/>
        <w:tblLook w:val="04A0" w:firstRow="1" w:lastRow="0" w:firstColumn="1" w:lastColumn="0" w:noHBand="0" w:noVBand="1"/>
      </w:tblPr>
      <w:tblGrid>
        <w:gridCol w:w="549"/>
        <w:gridCol w:w="3586"/>
        <w:gridCol w:w="1276"/>
        <w:gridCol w:w="1187"/>
        <w:gridCol w:w="1081"/>
        <w:gridCol w:w="992"/>
        <w:gridCol w:w="992"/>
      </w:tblGrid>
      <w:tr w:rsidR="004024C0" w:rsidRPr="00FF0735" w14:paraId="3D82A5B5" w14:textId="6FD88116" w:rsidTr="003122C1">
        <w:trPr>
          <w:trHeight w:val="363"/>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A77D5" w14:textId="220BA0D5" w:rsidR="004024C0" w:rsidRPr="00FF0735" w:rsidRDefault="004024C0" w:rsidP="007F2A71">
            <w:pPr>
              <w:spacing w:after="0" w:line="240" w:lineRule="auto"/>
              <w:jc w:val="center"/>
              <w:rPr>
                <w:rFonts w:ascii="Times New Roman" w:eastAsia="Times New Roman" w:hAnsi="Times New Roman" w:cs="Times New Roman"/>
                <w:b/>
                <w:bCs/>
                <w:sz w:val="20"/>
                <w:szCs w:val="20"/>
                <w:lang w:eastAsia="ru-RU"/>
              </w:rPr>
            </w:pPr>
            <w:r w:rsidRPr="00FF0735">
              <w:rPr>
                <w:rFonts w:ascii="Times New Roman" w:eastAsia="Times New Roman" w:hAnsi="Times New Roman" w:cs="Times New Roman"/>
                <w:b/>
                <w:bCs/>
                <w:sz w:val="20"/>
                <w:szCs w:val="20"/>
                <w:lang w:eastAsia="ru-RU"/>
              </w:rPr>
              <w:t>№ з/п</w:t>
            </w:r>
          </w:p>
        </w:tc>
        <w:tc>
          <w:tcPr>
            <w:tcW w:w="3586" w:type="dxa"/>
            <w:tcBorders>
              <w:top w:val="single" w:sz="4" w:space="0" w:color="auto"/>
              <w:left w:val="nil"/>
              <w:bottom w:val="single" w:sz="4" w:space="0" w:color="auto"/>
              <w:right w:val="single" w:sz="4" w:space="0" w:color="auto"/>
            </w:tcBorders>
            <w:shd w:val="clear" w:color="auto" w:fill="auto"/>
            <w:noWrap/>
            <w:vAlign w:val="center"/>
            <w:hideMark/>
          </w:tcPr>
          <w:p w14:paraId="1943E852" w14:textId="77777777" w:rsidR="004024C0" w:rsidRPr="00FF0735" w:rsidRDefault="004024C0" w:rsidP="00AB143C">
            <w:pPr>
              <w:spacing w:after="0" w:line="240" w:lineRule="auto"/>
              <w:jc w:val="center"/>
              <w:rPr>
                <w:rFonts w:ascii="Times New Roman" w:eastAsia="Times New Roman" w:hAnsi="Times New Roman" w:cs="Times New Roman"/>
                <w:b/>
                <w:bCs/>
                <w:sz w:val="20"/>
                <w:szCs w:val="20"/>
                <w:lang w:eastAsia="ru-RU"/>
              </w:rPr>
            </w:pPr>
            <w:r w:rsidRPr="00FF0735">
              <w:rPr>
                <w:rFonts w:ascii="Times New Roman" w:eastAsia="Times New Roman" w:hAnsi="Times New Roman" w:cs="Times New Roman"/>
                <w:b/>
                <w:bCs/>
                <w:sz w:val="20"/>
                <w:szCs w:val="20"/>
                <w:lang w:eastAsia="ru-RU"/>
              </w:rPr>
              <w:t>Найменування</w:t>
            </w:r>
          </w:p>
        </w:tc>
        <w:tc>
          <w:tcPr>
            <w:tcW w:w="1276" w:type="dxa"/>
            <w:tcBorders>
              <w:top w:val="single" w:sz="4" w:space="0" w:color="auto"/>
              <w:left w:val="nil"/>
              <w:bottom w:val="single" w:sz="4" w:space="0" w:color="auto"/>
              <w:right w:val="single" w:sz="4" w:space="0" w:color="auto"/>
            </w:tcBorders>
            <w:vAlign w:val="center"/>
          </w:tcPr>
          <w:p w14:paraId="386C1DB9" w14:textId="186CB715" w:rsidR="004024C0" w:rsidRPr="00FF0735" w:rsidRDefault="00677788" w:rsidP="004024C0">
            <w:pPr>
              <w:tabs>
                <w:tab w:val="left" w:pos="92"/>
              </w:tabs>
              <w:spacing w:after="0" w:line="240" w:lineRule="auto"/>
              <w:ind w:hanging="4"/>
              <w:jc w:val="center"/>
              <w:rPr>
                <w:rFonts w:ascii="Times New Roman" w:eastAsia="Times New Roman" w:hAnsi="Times New Roman" w:cs="Times New Roman"/>
                <w:b/>
                <w:bCs/>
                <w:sz w:val="20"/>
                <w:szCs w:val="20"/>
                <w:lang w:eastAsia="ru-RU"/>
              </w:rPr>
            </w:pPr>
            <w:r w:rsidRPr="00FF0735">
              <w:rPr>
                <w:rFonts w:ascii="Times New Roman" w:hAnsi="Times New Roman" w:cs="Times New Roman"/>
                <w:b/>
                <w:bCs/>
                <w:sz w:val="20"/>
                <w:szCs w:val="20"/>
              </w:rPr>
              <w:t>Одиниця виміру</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D0C03" w14:textId="067C650F" w:rsidR="004024C0" w:rsidRPr="00FF0735" w:rsidRDefault="00677788" w:rsidP="00D34391">
            <w:pPr>
              <w:spacing w:after="0" w:line="240" w:lineRule="auto"/>
              <w:jc w:val="center"/>
              <w:rPr>
                <w:rFonts w:ascii="Times New Roman" w:eastAsia="Times New Roman" w:hAnsi="Times New Roman" w:cs="Times New Roman"/>
                <w:b/>
                <w:bCs/>
                <w:sz w:val="20"/>
                <w:szCs w:val="20"/>
                <w:lang w:eastAsia="ru-RU"/>
              </w:rPr>
            </w:pPr>
            <w:r w:rsidRPr="00FF0735">
              <w:rPr>
                <w:rFonts w:ascii="Times New Roman" w:eastAsia="Times New Roman" w:hAnsi="Times New Roman" w:cs="Times New Roman"/>
                <w:b/>
                <w:bCs/>
                <w:sz w:val="20"/>
                <w:szCs w:val="20"/>
                <w:lang w:eastAsia="ru-RU"/>
              </w:rPr>
              <w:t>Кількість</w:t>
            </w:r>
          </w:p>
        </w:tc>
        <w:tc>
          <w:tcPr>
            <w:tcW w:w="1081" w:type="dxa"/>
            <w:tcBorders>
              <w:top w:val="single" w:sz="4" w:space="0" w:color="auto"/>
              <w:left w:val="single" w:sz="4" w:space="0" w:color="auto"/>
              <w:bottom w:val="single" w:sz="4" w:space="0" w:color="auto"/>
              <w:right w:val="single" w:sz="4" w:space="0" w:color="auto"/>
            </w:tcBorders>
            <w:vAlign w:val="center"/>
          </w:tcPr>
          <w:p w14:paraId="2B94D288" w14:textId="33C612ED" w:rsidR="004024C0" w:rsidRPr="00FF0735" w:rsidRDefault="004024C0" w:rsidP="004024C0">
            <w:pPr>
              <w:spacing w:after="0" w:line="240" w:lineRule="auto"/>
              <w:jc w:val="center"/>
              <w:rPr>
                <w:rFonts w:ascii="Times New Roman" w:eastAsia="Times New Roman" w:hAnsi="Times New Roman" w:cs="Times New Roman"/>
                <w:b/>
                <w:bCs/>
                <w:sz w:val="20"/>
                <w:szCs w:val="20"/>
                <w:lang w:eastAsia="ru-RU"/>
              </w:rPr>
            </w:pPr>
            <w:r w:rsidRPr="00FF0735">
              <w:rPr>
                <w:rFonts w:ascii="Times New Roman" w:hAnsi="Times New Roman" w:cs="Times New Roman"/>
                <w:b/>
                <w:bCs/>
                <w:sz w:val="20"/>
                <w:szCs w:val="20"/>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14:paraId="2D8F432B" w14:textId="50D0DF2B" w:rsidR="004024C0" w:rsidRPr="00FF0735" w:rsidRDefault="004024C0" w:rsidP="004024C0">
            <w:pPr>
              <w:spacing w:after="0" w:line="240" w:lineRule="auto"/>
              <w:jc w:val="center"/>
              <w:rPr>
                <w:rFonts w:ascii="Times New Roman" w:eastAsia="Times New Roman" w:hAnsi="Times New Roman" w:cs="Times New Roman"/>
                <w:b/>
                <w:bCs/>
                <w:sz w:val="20"/>
                <w:szCs w:val="20"/>
                <w:lang w:eastAsia="ru-RU"/>
              </w:rPr>
            </w:pPr>
            <w:r w:rsidRPr="00FF0735">
              <w:rPr>
                <w:rFonts w:ascii="Times New Roman" w:hAnsi="Times New Roman" w:cs="Times New Roman"/>
                <w:b/>
                <w:bCs/>
                <w:sz w:val="20"/>
                <w:szCs w:val="20"/>
              </w:rPr>
              <w:t>Ціна за од., грн, з  ПДВ</w:t>
            </w:r>
          </w:p>
        </w:tc>
        <w:tc>
          <w:tcPr>
            <w:tcW w:w="992" w:type="dxa"/>
            <w:tcBorders>
              <w:top w:val="single" w:sz="4" w:space="0" w:color="auto"/>
              <w:left w:val="single" w:sz="4" w:space="0" w:color="auto"/>
              <w:bottom w:val="single" w:sz="4" w:space="0" w:color="auto"/>
              <w:right w:val="single" w:sz="4" w:space="0" w:color="auto"/>
            </w:tcBorders>
            <w:vAlign w:val="center"/>
          </w:tcPr>
          <w:p w14:paraId="5FDD15DD" w14:textId="6CE41A17" w:rsidR="004024C0" w:rsidRPr="00FF0735" w:rsidRDefault="004024C0" w:rsidP="004024C0">
            <w:pPr>
              <w:spacing w:after="0" w:line="240" w:lineRule="auto"/>
              <w:jc w:val="center"/>
              <w:rPr>
                <w:rFonts w:ascii="Times New Roman" w:eastAsia="Times New Roman" w:hAnsi="Times New Roman" w:cs="Times New Roman"/>
                <w:b/>
                <w:bCs/>
                <w:sz w:val="20"/>
                <w:szCs w:val="20"/>
                <w:lang w:eastAsia="ru-RU"/>
              </w:rPr>
            </w:pPr>
            <w:r w:rsidRPr="00FF0735">
              <w:rPr>
                <w:rFonts w:ascii="Times New Roman" w:hAnsi="Times New Roman" w:cs="Times New Roman"/>
                <w:b/>
                <w:bCs/>
                <w:sz w:val="20"/>
                <w:szCs w:val="20"/>
              </w:rPr>
              <w:t>Сума, грн., з ПДВ</w:t>
            </w:r>
            <w:r w:rsidR="00C255E2">
              <w:rPr>
                <w:rFonts w:ascii="Times New Roman" w:hAnsi="Times New Roman" w:cs="Times New Roman"/>
                <w:b/>
                <w:bCs/>
                <w:sz w:val="20"/>
                <w:szCs w:val="20"/>
              </w:rPr>
              <w:t>*</w:t>
            </w:r>
            <w:r w:rsidRPr="00FF0735">
              <w:rPr>
                <w:rFonts w:ascii="Times New Roman" w:hAnsi="Times New Roman" w:cs="Times New Roman"/>
                <w:b/>
                <w:bCs/>
                <w:sz w:val="20"/>
                <w:szCs w:val="20"/>
              </w:rPr>
              <w:t>*</w:t>
            </w:r>
          </w:p>
        </w:tc>
      </w:tr>
      <w:tr w:rsidR="00FF0735" w:rsidRPr="00FF0735" w14:paraId="56E6277D" w14:textId="77777777" w:rsidTr="00FF0735">
        <w:trPr>
          <w:trHeight w:val="363"/>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46692" w14:textId="77777777" w:rsidR="00FF0735" w:rsidRPr="00FF0735" w:rsidRDefault="00FF0735" w:rsidP="00FF0735">
            <w:pPr>
              <w:pStyle w:val="a4"/>
              <w:numPr>
                <w:ilvl w:val="0"/>
                <w:numId w:val="16"/>
              </w:numPr>
              <w:jc w:val="center"/>
              <w:rPr>
                <w:bCs/>
                <w:sz w:val="20"/>
                <w:szCs w:val="20"/>
              </w:rPr>
            </w:pPr>
          </w:p>
        </w:tc>
        <w:tc>
          <w:tcPr>
            <w:tcW w:w="3586" w:type="dxa"/>
            <w:tcBorders>
              <w:top w:val="single" w:sz="4" w:space="0" w:color="auto"/>
              <w:left w:val="nil"/>
              <w:bottom w:val="single" w:sz="4" w:space="0" w:color="auto"/>
              <w:right w:val="single" w:sz="4" w:space="0" w:color="auto"/>
            </w:tcBorders>
            <w:shd w:val="clear" w:color="auto" w:fill="auto"/>
            <w:noWrap/>
            <w:vAlign w:val="center"/>
          </w:tcPr>
          <w:p w14:paraId="7A6F9759" w14:textId="6C290D75" w:rsidR="00FF0735" w:rsidRPr="00FF0735" w:rsidRDefault="00FF0735" w:rsidP="00AB143C">
            <w:pPr>
              <w:spacing w:after="0" w:line="240" w:lineRule="auto"/>
              <w:rPr>
                <w:rFonts w:ascii="Times New Roman" w:eastAsia="Times New Roman" w:hAnsi="Times New Roman" w:cs="Times New Roman"/>
                <w:bCs/>
                <w:sz w:val="20"/>
                <w:szCs w:val="20"/>
                <w:lang w:eastAsia="ru-RU"/>
              </w:rPr>
            </w:pPr>
            <w:r w:rsidRPr="00FF0735">
              <w:rPr>
                <w:rFonts w:ascii="Times New Roman" w:hAnsi="Times New Roman" w:cs="Times New Roman"/>
                <w:sz w:val="20"/>
                <w:szCs w:val="20"/>
              </w:rPr>
              <w:t xml:space="preserve">Технічне обслуговування кондиціонерів (Таблиця 3) </w:t>
            </w:r>
          </w:p>
        </w:tc>
        <w:tc>
          <w:tcPr>
            <w:tcW w:w="1276" w:type="dxa"/>
            <w:tcBorders>
              <w:top w:val="single" w:sz="4" w:space="0" w:color="auto"/>
              <w:left w:val="nil"/>
              <w:bottom w:val="single" w:sz="4" w:space="0" w:color="auto"/>
              <w:right w:val="single" w:sz="4" w:space="0" w:color="auto"/>
            </w:tcBorders>
            <w:vAlign w:val="center"/>
          </w:tcPr>
          <w:p w14:paraId="260E26E5" w14:textId="3E56E86C" w:rsidR="00FF0735" w:rsidRPr="00FF0735" w:rsidRDefault="00FF0735" w:rsidP="00FF0735">
            <w:pPr>
              <w:tabs>
                <w:tab w:val="left" w:pos="92"/>
              </w:tabs>
              <w:spacing w:after="0" w:line="240" w:lineRule="auto"/>
              <w:ind w:hanging="4"/>
              <w:jc w:val="center"/>
              <w:rPr>
                <w:rFonts w:ascii="Times New Roman" w:eastAsia="Times New Roman" w:hAnsi="Times New Roman" w:cs="Times New Roman"/>
                <w:bCs/>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6F8E2" w14:textId="36637193" w:rsidR="00FF0735" w:rsidRPr="00FF0735" w:rsidRDefault="00FF0735" w:rsidP="00FF0735">
            <w:pPr>
              <w:spacing w:after="0" w:line="240" w:lineRule="auto"/>
              <w:jc w:val="center"/>
              <w:rPr>
                <w:rFonts w:ascii="Times New Roman" w:eastAsia="Times New Roman" w:hAnsi="Times New Roman" w:cs="Times New Roman"/>
                <w:bCs/>
                <w:sz w:val="20"/>
                <w:szCs w:val="20"/>
                <w:lang w:eastAsia="ru-RU"/>
              </w:rPr>
            </w:pPr>
            <w:r w:rsidRPr="00FF0735">
              <w:rPr>
                <w:rFonts w:ascii="Times New Roman" w:eastAsia="Times New Roman" w:hAnsi="Times New Roman" w:cs="Times New Roman"/>
                <w:bCs/>
                <w:sz w:val="20"/>
                <w:szCs w:val="20"/>
                <w:lang w:eastAsia="ru-RU"/>
              </w:rPr>
              <w:t>4</w:t>
            </w:r>
          </w:p>
        </w:tc>
        <w:tc>
          <w:tcPr>
            <w:tcW w:w="1081" w:type="dxa"/>
            <w:tcBorders>
              <w:top w:val="single" w:sz="4" w:space="0" w:color="auto"/>
              <w:left w:val="single" w:sz="4" w:space="0" w:color="auto"/>
              <w:bottom w:val="single" w:sz="4" w:space="0" w:color="auto"/>
              <w:right w:val="single" w:sz="4" w:space="0" w:color="auto"/>
            </w:tcBorders>
            <w:vAlign w:val="center"/>
          </w:tcPr>
          <w:p w14:paraId="28B6B9D7" w14:textId="77777777" w:rsidR="00FF0735" w:rsidRPr="00FF0735" w:rsidRDefault="00FF0735" w:rsidP="00FF0735">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5042861" w14:textId="77777777" w:rsidR="00FF0735" w:rsidRPr="00FF0735" w:rsidRDefault="00FF0735" w:rsidP="00FF0735">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B8DB85B" w14:textId="77777777" w:rsidR="00FF0735" w:rsidRPr="00FF0735" w:rsidRDefault="00FF0735" w:rsidP="00FF0735">
            <w:pPr>
              <w:spacing w:after="0" w:line="240" w:lineRule="auto"/>
              <w:jc w:val="center"/>
              <w:rPr>
                <w:rFonts w:ascii="Times New Roman" w:hAnsi="Times New Roman" w:cs="Times New Roman"/>
                <w:bCs/>
                <w:sz w:val="20"/>
                <w:szCs w:val="20"/>
              </w:rPr>
            </w:pPr>
          </w:p>
        </w:tc>
      </w:tr>
      <w:tr w:rsidR="00FF0735" w:rsidRPr="00FF0735" w14:paraId="2D7CB28F" w14:textId="77777777" w:rsidTr="00FF0735">
        <w:trPr>
          <w:trHeight w:val="363"/>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0719C" w14:textId="77777777" w:rsidR="00FF0735" w:rsidRPr="00FF0735" w:rsidRDefault="00FF0735" w:rsidP="00FF0735">
            <w:pPr>
              <w:pStyle w:val="a4"/>
              <w:numPr>
                <w:ilvl w:val="0"/>
                <w:numId w:val="16"/>
              </w:numPr>
              <w:jc w:val="center"/>
              <w:rPr>
                <w:bCs/>
                <w:sz w:val="20"/>
                <w:szCs w:val="20"/>
              </w:rPr>
            </w:pPr>
          </w:p>
        </w:tc>
        <w:tc>
          <w:tcPr>
            <w:tcW w:w="3586" w:type="dxa"/>
            <w:tcBorders>
              <w:top w:val="single" w:sz="4" w:space="0" w:color="auto"/>
              <w:left w:val="nil"/>
              <w:bottom w:val="single" w:sz="4" w:space="0" w:color="auto"/>
              <w:right w:val="single" w:sz="4" w:space="0" w:color="auto"/>
            </w:tcBorders>
            <w:shd w:val="clear" w:color="auto" w:fill="auto"/>
            <w:noWrap/>
            <w:vAlign w:val="center"/>
          </w:tcPr>
          <w:p w14:paraId="35E3536D" w14:textId="03AED8E5" w:rsidR="00FF0735" w:rsidRPr="00FF0735" w:rsidRDefault="00FF0735" w:rsidP="00AB143C">
            <w:pPr>
              <w:spacing w:after="0" w:line="240" w:lineRule="auto"/>
              <w:rPr>
                <w:rFonts w:ascii="Times New Roman" w:eastAsia="Times New Roman" w:hAnsi="Times New Roman" w:cs="Times New Roman"/>
                <w:bCs/>
                <w:sz w:val="20"/>
                <w:szCs w:val="20"/>
                <w:lang w:eastAsia="ru-RU"/>
              </w:rPr>
            </w:pPr>
            <w:r w:rsidRPr="00FF0735">
              <w:rPr>
                <w:rFonts w:ascii="Times New Roman" w:hAnsi="Times New Roman" w:cs="Times New Roman"/>
                <w:sz w:val="20"/>
                <w:szCs w:val="20"/>
              </w:rPr>
              <w:t xml:space="preserve">Технічне обслуговування кондиціонерів (Таблиця 4) </w:t>
            </w:r>
          </w:p>
        </w:tc>
        <w:tc>
          <w:tcPr>
            <w:tcW w:w="1276" w:type="dxa"/>
            <w:tcBorders>
              <w:top w:val="single" w:sz="4" w:space="0" w:color="auto"/>
              <w:left w:val="nil"/>
              <w:bottom w:val="single" w:sz="4" w:space="0" w:color="auto"/>
              <w:right w:val="single" w:sz="4" w:space="0" w:color="auto"/>
            </w:tcBorders>
            <w:vAlign w:val="center"/>
          </w:tcPr>
          <w:p w14:paraId="6D0449D9" w14:textId="747C59D8" w:rsidR="00FF0735" w:rsidRPr="00FF0735" w:rsidRDefault="00FF0735" w:rsidP="00FF0735">
            <w:pPr>
              <w:tabs>
                <w:tab w:val="left" w:pos="92"/>
              </w:tabs>
              <w:spacing w:after="0" w:line="240" w:lineRule="auto"/>
              <w:ind w:hanging="4"/>
              <w:jc w:val="center"/>
              <w:rPr>
                <w:rFonts w:ascii="Times New Roman" w:eastAsia="Times New Roman" w:hAnsi="Times New Roman" w:cs="Times New Roman"/>
                <w:bCs/>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1EE16" w14:textId="58866A28" w:rsidR="00FF0735" w:rsidRPr="00FF0735" w:rsidRDefault="00FF0735" w:rsidP="00FF0735">
            <w:pPr>
              <w:spacing w:after="0" w:line="240" w:lineRule="auto"/>
              <w:jc w:val="center"/>
              <w:rPr>
                <w:rFonts w:ascii="Times New Roman" w:eastAsia="Times New Roman" w:hAnsi="Times New Roman" w:cs="Times New Roman"/>
                <w:bCs/>
                <w:sz w:val="20"/>
                <w:szCs w:val="20"/>
                <w:lang w:eastAsia="ru-RU"/>
              </w:rPr>
            </w:pPr>
            <w:r w:rsidRPr="00FF0735">
              <w:rPr>
                <w:rFonts w:ascii="Times New Roman" w:eastAsia="Times New Roman" w:hAnsi="Times New Roman" w:cs="Times New Roman"/>
                <w:bCs/>
                <w:sz w:val="20"/>
                <w:szCs w:val="20"/>
                <w:lang w:eastAsia="ru-RU"/>
              </w:rPr>
              <w:t>1</w:t>
            </w:r>
          </w:p>
        </w:tc>
        <w:tc>
          <w:tcPr>
            <w:tcW w:w="1081" w:type="dxa"/>
            <w:tcBorders>
              <w:top w:val="single" w:sz="4" w:space="0" w:color="auto"/>
              <w:left w:val="single" w:sz="4" w:space="0" w:color="auto"/>
              <w:bottom w:val="single" w:sz="4" w:space="0" w:color="auto"/>
              <w:right w:val="single" w:sz="4" w:space="0" w:color="auto"/>
            </w:tcBorders>
            <w:vAlign w:val="center"/>
          </w:tcPr>
          <w:p w14:paraId="71679D54" w14:textId="77777777" w:rsidR="00FF0735" w:rsidRPr="00FF0735" w:rsidRDefault="00FF0735" w:rsidP="00FF0735">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F0B8977" w14:textId="77777777" w:rsidR="00FF0735" w:rsidRPr="00FF0735" w:rsidRDefault="00FF0735" w:rsidP="00FF0735">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8A56E13" w14:textId="77777777" w:rsidR="00FF0735" w:rsidRPr="00FF0735" w:rsidRDefault="00FF0735" w:rsidP="00FF0735">
            <w:pPr>
              <w:spacing w:after="0" w:line="240" w:lineRule="auto"/>
              <w:jc w:val="center"/>
              <w:rPr>
                <w:rFonts w:ascii="Times New Roman" w:hAnsi="Times New Roman" w:cs="Times New Roman"/>
                <w:bCs/>
                <w:sz w:val="20"/>
                <w:szCs w:val="20"/>
              </w:rPr>
            </w:pPr>
          </w:p>
        </w:tc>
      </w:tr>
      <w:tr w:rsidR="004024C0" w:rsidRPr="00FF0735" w14:paraId="59F7E45D" w14:textId="3F9C9647"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581BE9B1" w14:textId="25AE35F0"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41E11C71"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Ремонт електронного блоку управління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FAQ100BW1B) </w:t>
            </w:r>
          </w:p>
        </w:tc>
        <w:tc>
          <w:tcPr>
            <w:tcW w:w="1276" w:type="dxa"/>
            <w:tcBorders>
              <w:top w:val="single" w:sz="4" w:space="0" w:color="auto"/>
              <w:left w:val="nil"/>
              <w:bottom w:val="single" w:sz="4" w:space="0" w:color="auto"/>
              <w:right w:val="single" w:sz="4" w:space="0" w:color="auto"/>
            </w:tcBorders>
            <w:vAlign w:val="center"/>
          </w:tcPr>
          <w:p w14:paraId="740CFF87"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31B3CE23"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26DF5551"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503913F6"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753DF735"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77448B30" w14:textId="6541AF27"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1600A0D9" w14:textId="2757ED8A"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31276F3D"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Ремонт електронного блоку управління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FAQ71BW1B) </w:t>
            </w:r>
          </w:p>
        </w:tc>
        <w:tc>
          <w:tcPr>
            <w:tcW w:w="1276" w:type="dxa"/>
            <w:tcBorders>
              <w:top w:val="single" w:sz="4" w:space="0" w:color="auto"/>
              <w:left w:val="nil"/>
              <w:bottom w:val="single" w:sz="4" w:space="0" w:color="auto"/>
              <w:right w:val="single" w:sz="4" w:space="0" w:color="auto"/>
            </w:tcBorders>
            <w:vAlign w:val="center"/>
          </w:tcPr>
          <w:p w14:paraId="50E338CC"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3806C872"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753948E8"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28593D9F"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23E95199"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7119F472" w14:textId="48EC19AC"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1B9C9F1C" w14:textId="73408732"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6290B396"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Ремонт електронного блоку управління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FT50FVM) </w:t>
            </w:r>
          </w:p>
        </w:tc>
        <w:tc>
          <w:tcPr>
            <w:tcW w:w="1276" w:type="dxa"/>
            <w:tcBorders>
              <w:top w:val="single" w:sz="4" w:space="0" w:color="auto"/>
              <w:left w:val="nil"/>
              <w:bottom w:val="single" w:sz="4" w:space="0" w:color="auto"/>
              <w:right w:val="single" w:sz="4" w:space="0" w:color="auto"/>
            </w:tcBorders>
            <w:vAlign w:val="center"/>
          </w:tcPr>
          <w:p w14:paraId="64466718"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7BEDE93E"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1C5A5DE6"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77819A31"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24A1B314"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2A8FF240" w14:textId="6A5FC6B4"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0BC39C3F" w14:textId="0D8F6E9F"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6A4DE6D7"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 xml:space="preserve">Ремонт мідних </w:t>
            </w:r>
            <w:proofErr w:type="spellStart"/>
            <w:r w:rsidRPr="00FF0735">
              <w:rPr>
                <w:rFonts w:ascii="Times New Roman" w:eastAsia="Times New Roman" w:hAnsi="Times New Roman" w:cs="Times New Roman"/>
                <w:color w:val="000000"/>
                <w:sz w:val="20"/>
                <w:szCs w:val="20"/>
                <w:lang w:eastAsia="ru-RU"/>
              </w:rPr>
              <w:t>фреонопроводів</w:t>
            </w:r>
            <w:proofErr w:type="spellEnd"/>
            <w:r w:rsidRPr="00FF0735">
              <w:rPr>
                <w:rFonts w:ascii="Times New Roman" w:eastAsia="Times New Roman" w:hAnsi="Times New Roman" w:cs="Times New Roman"/>
                <w:color w:val="000000"/>
                <w:sz w:val="20"/>
                <w:szCs w:val="20"/>
                <w:lang w:eastAsia="ru-RU"/>
              </w:rPr>
              <w:t>*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FAQ100BW1B)</w:t>
            </w:r>
          </w:p>
        </w:tc>
        <w:tc>
          <w:tcPr>
            <w:tcW w:w="1276" w:type="dxa"/>
            <w:tcBorders>
              <w:top w:val="single" w:sz="4" w:space="0" w:color="auto"/>
              <w:left w:val="nil"/>
              <w:bottom w:val="single" w:sz="4" w:space="0" w:color="auto"/>
              <w:right w:val="single" w:sz="4" w:space="0" w:color="auto"/>
            </w:tcBorders>
            <w:vAlign w:val="center"/>
          </w:tcPr>
          <w:p w14:paraId="499DAAA9"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40A8E618"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5CCC136C"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5C0C9E0B"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7756C952"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0D887183" w14:textId="57763823"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6F4D3852" w14:textId="52937B23"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00768F0A"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Заміна крильчатки вентилятора внутрішнього блоку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FAQ100BW1B) </w:t>
            </w:r>
          </w:p>
        </w:tc>
        <w:tc>
          <w:tcPr>
            <w:tcW w:w="1276" w:type="dxa"/>
            <w:tcBorders>
              <w:top w:val="single" w:sz="4" w:space="0" w:color="auto"/>
              <w:left w:val="nil"/>
              <w:bottom w:val="single" w:sz="4" w:space="0" w:color="auto"/>
              <w:right w:val="single" w:sz="4" w:space="0" w:color="auto"/>
            </w:tcBorders>
            <w:vAlign w:val="center"/>
          </w:tcPr>
          <w:p w14:paraId="5F5A1FD0"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1F835CB6"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7C050317"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0F9F6B7E"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6D547F89"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2C1410B8" w14:textId="5DADAF64"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46775554" w14:textId="7EE7E273"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6B114DD5"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Крильчатка вентилятора внутрішнього блоку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FAQ100BW1B)</w:t>
            </w:r>
          </w:p>
        </w:tc>
        <w:tc>
          <w:tcPr>
            <w:tcW w:w="1276" w:type="dxa"/>
            <w:tcBorders>
              <w:top w:val="single" w:sz="4" w:space="0" w:color="auto"/>
              <w:left w:val="nil"/>
              <w:bottom w:val="single" w:sz="4" w:space="0" w:color="auto"/>
              <w:right w:val="single" w:sz="4" w:space="0" w:color="auto"/>
            </w:tcBorders>
            <w:vAlign w:val="center"/>
          </w:tcPr>
          <w:p w14:paraId="11E3C7D0"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шт.</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6A752B89"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30A12B1C"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742A66A3"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6B2E7CA5"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303D4650" w14:textId="7170C6AA"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18D2368B" w14:textId="20E755D5"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538321DA"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Заміна крильчатки вентилятора внутрішнього блоку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FAQ71BW1B) </w:t>
            </w:r>
          </w:p>
        </w:tc>
        <w:tc>
          <w:tcPr>
            <w:tcW w:w="1276" w:type="dxa"/>
            <w:tcBorders>
              <w:top w:val="single" w:sz="4" w:space="0" w:color="auto"/>
              <w:left w:val="nil"/>
              <w:bottom w:val="single" w:sz="4" w:space="0" w:color="auto"/>
              <w:right w:val="single" w:sz="4" w:space="0" w:color="auto"/>
            </w:tcBorders>
            <w:vAlign w:val="center"/>
          </w:tcPr>
          <w:p w14:paraId="68B67A3D"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3B7C7264"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361A1D3D"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239AFCB0"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0E826A5C"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3A311EE2" w14:textId="3C3715FA"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39BF38B0" w14:textId="65D49030"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77EE98AB"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Крильчатка вентилятора внутрішнього блоку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FAQ71BW1B)</w:t>
            </w:r>
          </w:p>
        </w:tc>
        <w:tc>
          <w:tcPr>
            <w:tcW w:w="1276" w:type="dxa"/>
            <w:tcBorders>
              <w:top w:val="single" w:sz="4" w:space="0" w:color="auto"/>
              <w:left w:val="nil"/>
              <w:bottom w:val="single" w:sz="4" w:space="0" w:color="auto"/>
              <w:right w:val="single" w:sz="4" w:space="0" w:color="auto"/>
            </w:tcBorders>
            <w:vAlign w:val="center"/>
          </w:tcPr>
          <w:p w14:paraId="1763C512"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шт.</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698BFB35"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1B8532B7"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2C51FADC"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2852E765"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24CF704A" w14:textId="0F83E3CA"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097A9CE5" w14:textId="26AC6A0A"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3FE1BA09"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Заміна крильчатки вентилятора внутрішнього блоку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FT50FVM) </w:t>
            </w:r>
          </w:p>
        </w:tc>
        <w:tc>
          <w:tcPr>
            <w:tcW w:w="1276" w:type="dxa"/>
            <w:tcBorders>
              <w:top w:val="single" w:sz="4" w:space="0" w:color="auto"/>
              <w:left w:val="nil"/>
              <w:bottom w:val="single" w:sz="4" w:space="0" w:color="auto"/>
              <w:right w:val="single" w:sz="4" w:space="0" w:color="auto"/>
            </w:tcBorders>
            <w:vAlign w:val="center"/>
          </w:tcPr>
          <w:p w14:paraId="51AAB1A0"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1C6D3679"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30FBFE37"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1CADC514"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51C6648B"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0DDA5CC6" w14:textId="430C101F"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4513806E" w14:textId="3F6CCAFD"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1832C29F"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Крильчатка вентилятора внутрішнього блоку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FT50FVM)</w:t>
            </w:r>
          </w:p>
        </w:tc>
        <w:tc>
          <w:tcPr>
            <w:tcW w:w="1276" w:type="dxa"/>
            <w:tcBorders>
              <w:top w:val="single" w:sz="4" w:space="0" w:color="auto"/>
              <w:left w:val="nil"/>
              <w:bottom w:val="single" w:sz="4" w:space="0" w:color="auto"/>
              <w:right w:val="single" w:sz="4" w:space="0" w:color="auto"/>
            </w:tcBorders>
            <w:vAlign w:val="center"/>
          </w:tcPr>
          <w:p w14:paraId="6E610C40"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шт.</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1C1FDFD3"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131F0FCE"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11349EA7"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40D3571E"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1D3368C2" w14:textId="06C1FC48"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0D25D779" w14:textId="4BB41F15"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7FC7F1A1"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Заміна плати управління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FAQ100BW1B)</w:t>
            </w:r>
          </w:p>
        </w:tc>
        <w:tc>
          <w:tcPr>
            <w:tcW w:w="1276" w:type="dxa"/>
            <w:tcBorders>
              <w:top w:val="single" w:sz="4" w:space="0" w:color="auto"/>
              <w:left w:val="nil"/>
              <w:bottom w:val="single" w:sz="4" w:space="0" w:color="auto"/>
              <w:right w:val="single" w:sz="4" w:space="0" w:color="auto"/>
            </w:tcBorders>
            <w:vAlign w:val="center"/>
          </w:tcPr>
          <w:p w14:paraId="348DA1EE"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3889E56D"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13BB437D"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4DA3E543"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5AF81C96"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01357F50" w14:textId="7B6D9CCD"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58468C01" w14:textId="581933EE"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2575DEAD"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Плата управління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FAQ100BW1B)</w:t>
            </w:r>
          </w:p>
        </w:tc>
        <w:tc>
          <w:tcPr>
            <w:tcW w:w="1276" w:type="dxa"/>
            <w:tcBorders>
              <w:top w:val="single" w:sz="4" w:space="0" w:color="auto"/>
              <w:left w:val="nil"/>
              <w:bottom w:val="single" w:sz="4" w:space="0" w:color="auto"/>
              <w:right w:val="single" w:sz="4" w:space="0" w:color="auto"/>
            </w:tcBorders>
            <w:vAlign w:val="center"/>
          </w:tcPr>
          <w:p w14:paraId="35EC644C"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шт.</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48D07C18"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5C04C048"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2795078D"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37255D68"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31A5DD82" w14:textId="2F7D3F37"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7C61C453" w14:textId="59EA205B"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4DB5A10F"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Заміна плати управління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FAQ71BW1B)</w:t>
            </w:r>
          </w:p>
        </w:tc>
        <w:tc>
          <w:tcPr>
            <w:tcW w:w="1276" w:type="dxa"/>
            <w:tcBorders>
              <w:top w:val="single" w:sz="4" w:space="0" w:color="auto"/>
              <w:left w:val="nil"/>
              <w:bottom w:val="single" w:sz="4" w:space="0" w:color="auto"/>
              <w:right w:val="single" w:sz="4" w:space="0" w:color="auto"/>
            </w:tcBorders>
            <w:vAlign w:val="center"/>
          </w:tcPr>
          <w:p w14:paraId="4BF09A09"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68522016"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78280BC7"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517B6C27"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72EEF20D"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7B1D1DB4" w14:textId="53C8CB17"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432FA52F" w14:textId="05E8164F"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15E0D791"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Плата управління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FAQ71BW1B)</w:t>
            </w:r>
          </w:p>
        </w:tc>
        <w:tc>
          <w:tcPr>
            <w:tcW w:w="1276" w:type="dxa"/>
            <w:tcBorders>
              <w:top w:val="single" w:sz="4" w:space="0" w:color="auto"/>
              <w:left w:val="nil"/>
              <w:bottom w:val="single" w:sz="4" w:space="0" w:color="auto"/>
              <w:right w:val="single" w:sz="4" w:space="0" w:color="auto"/>
            </w:tcBorders>
            <w:vAlign w:val="center"/>
          </w:tcPr>
          <w:p w14:paraId="6DBA80D5"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шт.</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26ED5D32"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7013B632"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6485AD49"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5924209F"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00435F75" w14:textId="5A0469D9"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27097ABA" w14:textId="33AC809C"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31B6009F"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Заміна плати управління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FT50FVM)</w:t>
            </w:r>
          </w:p>
        </w:tc>
        <w:tc>
          <w:tcPr>
            <w:tcW w:w="1276" w:type="dxa"/>
            <w:tcBorders>
              <w:top w:val="single" w:sz="4" w:space="0" w:color="auto"/>
              <w:left w:val="nil"/>
              <w:bottom w:val="single" w:sz="4" w:space="0" w:color="auto"/>
              <w:right w:val="single" w:sz="4" w:space="0" w:color="auto"/>
            </w:tcBorders>
            <w:vAlign w:val="center"/>
          </w:tcPr>
          <w:p w14:paraId="2E429F71"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4CEB770F"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51C8431A"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2BDEACCB"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765D8DDC"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7A37B194" w14:textId="7E181D90"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33B1B949" w14:textId="7BCEA514"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441DFEB0"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Плата управління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FT50FVM)</w:t>
            </w:r>
          </w:p>
        </w:tc>
        <w:tc>
          <w:tcPr>
            <w:tcW w:w="1276" w:type="dxa"/>
            <w:tcBorders>
              <w:top w:val="single" w:sz="4" w:space="0" w:color="auto"/>
              <w:left w:val="nil"/>
              <w:bottom w:val="single" w:sz="4" w:space="0" w:color="auto"/>
              <w:right w:val="single" w:sz="4" w:space="0" w:color="auto"/>
            </w:tcBorders>
            <w:vAlign w:val="center"/>
          </w:tcPr>
          <w:p w14:paraId="4DC06DA5"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шт.</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6A3B2642"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78C4E57E"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0E890496"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7E332C33"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76703ABE" w14:textId="0C33895B"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45A4616B" w14:textId="419FEA40"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4E3A1A04"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Заміна двигуна приводу жалюзі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FAQ100BW1B)</w:t>
            </w:r>
          </w:p>
        </w:tc>
        <w:tc>
          <w:tcPr>
            <w:tcW w:w="1276" w:type="dxa"/>
            <w:tcBorders>
              <w:top w:val="single" w:sz="4" w:space="0" w:color="auto"/>
              <w:left w:val="nil"/>
              <w:bottom w:val="single" w:sz="4" w:space="0" w:color="auto"/>
              <w:right w:val="single" w:sz="4" w:space="0" w:color="auto"/>
            </w:tcBorders>
            <w:vAlign w:val="center"/>
          </w:tcPr>
          <w:p w14:paraId="2604E49F"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24C36115"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3857DAB7"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3BD0C88B"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30292008"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03585D75" w14:textId="34BEA0AF"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4A8A7C3D" w14:textId="2EEA6800"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3DCD1BAF"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Двигун приводу жалюзі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FAQ100BW1B)</w:t>
            </w:r>
          </w:p>
        </w:tc>
        <w:tc>
          <w:tcPr>
            <w:tcW w:w="1276" w:type="dxa"/>
            <w:tcBorders>
              <w:top w:val="single" w:sz="4" w:space="0" w:color="auto"/>
              <w:left w:val="nil"/>
              <w:bottom w:val="single" w:sz="4" w:space="0" w:color="auto"/>
              <w:right w:val="single" w:sz="4" w:space="0" w:color="auto"/>
            </w:tcBorders>
            <w:vAlign w:val="center"/>
          </w:tcPr>
          <w:p w14:paraId="00ABD528"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шт.</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5B1D0512"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2E927B6D"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4948ECB5"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102721E2"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20790810" w14:textId="484B9971"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70060F3E" w14:textId="71A49E2A"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3383B124"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Заміна двигуна приводу жалюзі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FAQ71BW1B)</w:t>
            </w:r>
          </w:p>
        </w:tc>
        <w:tc>
          <w:tcPr>
            <w:tcW w:w="1276" w:type="dxa"/>
            <w:tcBorders>
              <w:top w:val="single" w:sz="4" w:space="0" w:color="auto"/>
              <w:left w:val="nil"/>
              <w:bottom w:val="single" w:sz="4" w:space="0" w:color="auto"/>
              <w:right w:val="single" w:sz="4" w:space="0" w:color="auto"/>
            </w:tcBorders>
            <w:vAlign w:val="center"/>
          </w:tcPr>
          <w:p w14:paraId="5E2F700B"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5CEA3827"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3FCED68C"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5B252503"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174A62B0"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45C2A508" w14:textId="1BB8BD3A"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5E3703C2" w14:textId="5354AD1D"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7F982149"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Двигун приводу жалюзі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FAQ71BW1B)</w:t>
            </w:r>
          </w:p>
        </w:tc>
        <w:tc>
          <w:tcPr>
            <w:tcW w:w="1276" w:type="dxa"/>
            <w:tcBorders>
              <w:top w:val="single" w:sz="4" w:space="0" w:color="auto"/>
              <w:left w:val="nil"/>
              <w:bottom w:val="single" w:sz="4" w:space="0" w:color="auto"/>
              <w:right w:val="single" w:sz="4" w:space="0" w:color="auto"/>
            </w:tcBorders>
            <w:vAlign w:val="center"/>
          </w:tcPr>
          <w:p w14:paraId="0A41D85F"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шт.</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1B1668E4"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734ACED3"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01159623"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194011E5"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6CEAC1CE" w14:textId="49FB3E08"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5741F235" w14:textId="7282151D"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17F5ADFA"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Заміна двигуна приводу жалюзі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FT50FVM)</w:t>
            </w:r>
          </w:p>
        </w:tc>
        <w:tc>
          <w:tcPr>
            <w:tcW w:w="1276" w:type="dxa"/>
            <w:tcBorders>
              <w:top w:val="single" w:sz="4" w:space="0" w:color="auto"/>
              <w:left w:val="nil"/>
              <w:bottom w:val="single" w:sz="4" w:space="0" w:color="auto"/>
              <w:right w:val="single" w:sz="4" w:space="0" w:color="auto"/>
            </w:tcBorders>
            <w:vAlign w:val="center"/>
          </w:tcPr>
          <w:p w14:paraId="472017AD"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3539291B"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0C3880D8"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4B7E38C5"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46878974"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233CA1BA" w14:textId="58B10B18"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0519E33E" w14:textId="0370E2BD"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4D2F681C"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Двигун приводу жалюзі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FT50FVM)</w:t>
            </w:r>
          </w:p>
        </w:tc>
        <w:tc>
          <w:tcPr>
            <w:tcW w:w="1276" w:type="dxa"/>
            <w:tcBorders>
              <w:top w:val="single" w:sz="4" w:space="0" w:color="auto"/>
              <w:left w:val="nil"/>
              <w:bottom w:val="single" w:sz="4" w:space="0" w:color="auto"/>
              <w:right w:val="single" w:sz="4" w:space="0" w:color="auto"/>
            </w:tcBorders>
            <w:vAlign w:val="center"/>
          </w:tcPr>
          <w:p w14:paraId="2EB9E8EB"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шт.</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2D2944AE"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78CAAFE7"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02AF1FAD"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1B037D66"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5230F432" w14:textId="6FEE782F"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6815203A" w14:textId="1CB7210A"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0D82521A"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Заміна двигуна вентилятора внутрішнього блоку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FAQ100BW1B)</w:t>
            </w:r>
          </w:p>
        </w:tc>
        <w:tc>
          <w:tcPr>
            <w:tcW w:w="1276" w:type="dxa"/>
            <w:tcBorders>
              <w:top w:val="single" w:sz="4" w:space="0" w:color="auto"/>
              <w:left w:val="nil"/>
              <w:bottom w:val="single" w:sz="4" w:space="0" w:color="auto"/>
              <w:right w:val="single" w:sz="4" w:space="0" w:color="auto"/>
            </w:tcBorders>
            <w:vAlign w:val="center"/>
          </w:tcPr>
          <w:p w14:paraId="5B945AAD"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656797A1"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1878C064"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3CD8DB15"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2A85A3E1"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28E6D13A" w14:textId="63ECAB81"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3B1513E8" w14:textId="387B2ED6"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32A97AC8"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Двигун вентилятора внутрішнього блоку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FAQ100BW1B)</w:t>
            </w:r>
          </w:p>
        </w:tc>
        <w:tc>
          <w:tcPr>
            <w:tcW w:w="1276" w:type="dxa"/>
            <w:tcBorders>
              <w:top w:val="single" w:sz="4" w:space="0" w:color="auto"/>
              <w:left w:val="nil"/>
              <w:bottom w:val="single" w:sz="4" w:space="0" w:color="auto"/>
              <w:right w:val="single" w:sz="4" w:space="0" w:color="auto"/>
            </w:tcBorders>
            <w:vAlign w:val="center"/>
          </w:tcPr>
          <w:p w14:paraId="2AD819C8"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шт.</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3F61E04D"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2DB198C6"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140C0B28"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097C599F"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39ACC4D2" w14:textId="0286CF81"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39F55D16" w14:textId="68C0960A"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1500E59E"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Заміна двигуна вентилятора внутрішнього блоку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FAQ71BW1B)</w:t>
            </w:r>
          </w:p>
        </w:tc>
        <w:tc>
          <w:tcPr>
            <w:tcW w:w="1276" w:type="dxa"/>
            <w:tcBorders>
              <w:top w:val="single" w:sz="4" w:space="0" w:color="auto"/>
              <w:left w:val="nil"/>
              <w:bottom w:val="single" w:sz="4" w:space="0" w:color="auto"/>
              <w:right w:val="single" w:sz="4" w:space="0" w:color="auto"/>
            </w:tcBorders>
            <w:vAlign w:val="center"/>
          </w:tcPr>
          <w:p w14:paraId="5E75A2F5"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61F9728F"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2F703B53"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10F3A794"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08D337D2"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0B8F4740" w14:textId="2A11305C"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34078335" w14:textId="3F48F6B8"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1F4156B5"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Двигун вентилятора внутрішнього блоку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FAQ71BW1B)</w:t>
            </w:r>
          </w:p>
        </w:tc>
        <w:tc>
          <w:tcPr>
            <w:tcW w:w="1276" w:type="dxa"/>
            <w:tcBorders>
              <w:top w:val="single" w:sz="4" w:space="0" w:color="auto"/>
              <w:left w:val="nil"/>
              <w:bottom w:val="single" w:sz="4" w:space="0" w:color="auto"/>
              <w:right w:val="single" w:sz="4" w:space="0" w:color="auto"/>
            </w:tcBorders>
            <w:vAlign w:val="center"/>
          </w:tcPr>
          <w:p w14:paraId="28A8180D"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шт.</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53AF6A56"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535BC027"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701708CE"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70790550"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4C1D443F" w14:textId="6DCDBF17"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12AD2C35" w14:textId="6D2DB8B3"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1885AB72"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Заміна двигуна вентилятора внутрішнього блоку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FT50FVM)</w:t>
            </w:r>
          </w:p>
        </w:tc>
        <w:tc>
          <w:tcPr>
            <w:tcW w:w="1276" w:type="dxa"/>
            <w:tcBorders>
              <w:top w:val="single" w:sz="4" w:space="0" w:color="auto"/>
              <w:left w:val="nil"/>
              <w:bottom w:val="single" w:sz="4" w:space="0" w:color="auto"/>
              <w:right w:val="single" w:sz="4" w:space="0" w:color="auto"/>
            </w:tcBorders>
            <w:vAlign w:val="center"/>
          </w:tcPr>
          <w:p w14:paraId="5B0F051C"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6A43F510"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27E7FE92"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738690E2"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0928C2AE"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3B99FF1F" w14:textId="7BC14148" w:rsidTr="003122C1">
        <w:trPr>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19D01223" w14:textId="0E138C4A" w:rsidR="004024C0" w:rsidRPr="00FF0735" w:rsidRDefault="004024C0" w:rsidP="007F2A71">
            <w:pPr>
              <w:pStyle w:val="a4"/>
              <w:numPr>
                <w:ilvl w:val="0"/>
                <w:numId w:val="16"/>
              </w:numPr>
              <w:jc w:val="center"/>
              <w:rPr>
                <w:sz w:val="20"/>
                <w:szCs w:val="20"/>
              </w:rPr>
            </w:pPr>
          </w:p>
        </w:tc>
        <w:tc>
          <w:tcPr>
            <w:tcW w:w="3586" w:type="dxa"/>
            <w:tcBorders>
              <w:top w:val="nil"/>
              <w:left w:val="nil"/>
              <w:bottom w:val="single" w:sz="4" w:space="0" w:color="auto"/>
              <w:right w:val="single" w:sz="4" w:space="0" w:color="auto"/>
            </w:tcBorders>
            <w:shd w:val="clear" w:color="auto" w:fill="auto"/>
            <w:noWrap/>
            <w:vAlign w:val="center"/>
          </w:tcPr>
          <w:p w14:paraId="5E5475BF"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Двигун вентилятора внутрішнього блоку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FT50FVM)</w:t>
            </w:r>
          </w:p>
        </w:tc>
        <w:tc>
          <w:tcPr>
            <w:tcW w:w="1276" w:type="dxa"/>
            <w:tcBorders>
              <w:top w:val="single" w:sz="4" w:space="0" w:color="auto"/>
              <w:left w:val="nil"/>
              <w:bottom w:val="single" w:sz="4" w:space="0" w:color="auto"/>
              <w:right w:val="single" w:sz="4" w:space="0" w:color="auto"/>
            </w:tcBorders>
            <w:vAlign w:val="center"/>
          </w:tcPr>
          <w:p w14:paraId="69360098"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шт.</w:t>
            </w:r>
          </w:p>
        </w:tc>
        <w:tc>
          <w:tcPr>
            <w:tcW w:w="1187" w:type="dxa"/>
            <w:tcBorders>
              <w:top w:val="nil"/>
              <w:left w:val="single" w:sz="4" w:space="0" w:color="auto"/>
              <w:bottom w:val="single" w:sz="4" w:space="0" w:color="auto"/>
              <w:right w:val="single" w:sz="4" w:space="0" w:color="auto"/>
            </w:tcBorders>
            <w:shd w:val="clear" w:color="auto" w:fill="auto"/>
            <w:noWrap/>
            <w:vAlign w:val="center"/>
          </w:tcPr>
          <w:p w14:paraId="57C1A9C0"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nil"/>
              <w:left w:val="single" w:sz="4" w:space="0" w:color="auto"/>
              <w:bottom w:val="single" w:sz="4" w:space="0" w:color="auto"/>
              <w:right w:val="single" w:sz="4" w:space="0" w:color="auto"/>
            </w:tcBorders>
            <w:vAlign w:val="center"/>
          </w:tcPr>
          <w:p w14:paraId="3B11EC0E"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6BCB265C"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14:paraId="3FF27093"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76CA04A0" w14:textId="52D59656" w:rsidTr="003122C1">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D0FF8" w14:textId="1EF99DAB" w:rsidR="004024C0" w:rsidRPr="00FF0735" w:rsidRDefault="004024C0" w:rsidP="007F2A71">
            <w:pPr>
              <w:pStyle w:val="a4"/>
              <w:numPr>
                <w:ilvl w:val="0"/>
                <w:numId w:val="16"/>
              </w:numPr>
              <w:jc w:val="center"/>
              <w:rPr>
                <w:sz w:val="20"/>
                <w:szCs w:val="20"/>
              </w:rPr>
            </w:pPr>
          </w:p>
        </w:tc>
        <w:tc>
          <w:tcPr>
            <w:tcW w:w="3586" w:type="dxa"/>
            <w:tcBorders>
              <w:top w:val="single" w:sz="4" w:space="0" w:color="auto"/>
              <w:left w:val="nil"/>
              <w:bottom w:val="single" w:sz="4" w:space="0" w:color="auto"/>
              <w:right w:val="single" w:sz="4" w:space="0" w:color="auto"/>
            </w:tcBorders>
            <w:shd w:val="clear" w:color="auto" w:fill="auto"/>
            <w:noWrap/>
            <w:vAlign w:val="center"/>
          </w:tcPr>
          <w:p w14:paraId="44BA706A"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Заміна двигуна вентилятора зовнішнього  блоку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RR100B8W1B)</w:t>
            </w:r>
          </w:p>
        </w:tc>
        <w:tc>
          <w:tcPr>
            <w:tcW w:w="1276" w:type="dxa"/>
            <w:tcBorders>
              <w:top w:val="single" w:sz="4" w:space="0" w:color="auto"/>
              <w:left w:val="nil"/>
              <w:bottom w:val="single" w:sz="4" w:space="0" w:color="auto"/>
              <w:right w:val="single" w:sz="4" w:space="0" w:color="auto"/>
            </w:tcBorders>
            <w:vAlign w:val="center"/>
          </w:tcPr>
          <w:p w14:paraId="3F776BBF"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D6509"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single" w:sz="4" w:space="0" w:color="auto"/>
              <w:left w:val="single" w:sz="4" w:space="0" w:color="auto"/>
              <w:bottom w:val="single" w:sz="4" w:space="0" w:color="auto"/>
              <w:right w:val="single" w:sz="4" w:space="0" w:color="auto"/>
            </w:tcBorders>
            <w:vAlign w:val="center"/>
          </w:tcPr>
          <w:p w14:paraId="5482D22E"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4C34CC4"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6F54066"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7E2E2051" w14:textId="69B47D1E" w:rsidTr="003122C1">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05FB7" w14:textId="69227818" w:rsidR="004024C0" w:rsidRPr="00FF0735" w:rsidRDefault="004024C0" w:rsidP="007F2A71">
            <w:pPr>
              <w:pStyle w:val="a4"/>
              <w:numPr>
                <w:ilvl w:val="0"/>
                <w:numId w:val="16"/>
              </w:numPr>
              <w:jc w:val="center"/>
              <w:rPr>
                <w:sz w:val="20"/>
                <w:szCs w:val="20"/>
              </w:rPr>
            </w:pPr>
          </w:p>
        </w:tc>
        <w:tc>
          <w:tcPr>
            <w:tcW w:w="3586" w:type="dxa"/>
            <w:tcBorders>
              <w:top w:val="single" w:sz="4" w:space="0" w:color="auto"/>
              <w:left w:val="nil"/>
              <w:bottom w:val="single" w:sz="4" w:space="0" w:color="auto"/>
              <w:right w:val="single" w:sz="4" w:space="0" w:color="auto"/>
            </w:tcBorders>
            <w:shd w:val="clear" w:color="auto" w:fill="auto"/>
            <w:noWrap/>
            <w:vAlign w:val="center"/>
          </w:tcPr>
          <w:p w14:paraId="5804D768"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Двигун вентилятора зовнішнього блоку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RR100B8W1B)</w:t>
            </w:r>
          </w:p>
        </w:tc>
        <w:tc>
          <w:tcPr>
            <w:tcW w:w="1276" w:type="dxa"/>
            <w:tcBorders>
              <w:top w:val="single" w:sz="4" w:space="0" w:color="auto"/>
              <w:left w:val="nil"/>
              <w:bottom w:val="single" w:sz="4" w:space="0" w:color="auto"/>
              <w:right w:val="single" w:sz="4" w:space="0" w:color="auto"/>
            </w:tcBorders>
            <w:vAlign w:val="center"/>
          </w:tcPr>
          <w:p w14:paraId="4CC88826"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шт.</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BEBB4"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single" w:sz="4" w:space="0" w:color="auto"/>
              <w:left w:val="single" w:sz="4" w:space="0" w:color="auto"/>
              <w:bottom w:val="single" w:sz="4" w:space="0" w:color="auto"/>
              <w:right w:val="single" w:sz="4" w:space="0" w:color="auto"/>
            </w:tcBorders>
            <w:vAlign w:val="center"/>
          </w:tcPr>
          <w:p w14:paraId="7CA4C201"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F61CC41"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C30CF99"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25F1A344" w14:textId="07990969" w:rsidTr="003122C1">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AD204" w14:textId="6A661BCA" w:rsidR="004024C0" w:rsidRPr="00FF0735" w:rsidRDefault="004024C0" w:rsidP="007F2A71">
            <w:pPr>
              <w:pStyle w:val="a4"/>
              <w:numPr>
                <w:ilvl w:val="0"/>
                <w:numId w:val="16"/>
              </w:numPr>
              <w:jc w:val="center"/>
              <w:rPr>
                <w:sz w:val="20"/>
                <w:szCs w:val="20"/>
              </w:rPr>
            </w:pPr>
          </w:p>
        </w:tc>
        <w:tc>
          <w:tcPr>
            <w:tcW w:w="3586" w:type="dxa"/>
            <w:tcBorders>
              <w:top w:val="single" w:sz="4" w:space="0" w:color="auto"/>
              <w:left w:val="nil"/>
              <w:bottom w:val="single" w:sz="4" w:space="0" w:color="auto"/>
              <w:right w:val="single" w:sz="4" w:space="0" w:color="auto"/>
            </w:tcBorders>
            <w:shd w:val="clear" w:color="auto" w:fill="auto"/>
            <w:noWrap/>
            <w:vAlign w:val="center"/>
          </w:tcPr>
          <w:p w14:paraId="3077B068"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Заміна двигуна вентилятора зовнішнього  блоку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RR71B2W1B)</w:t>
            </w:r>
          </w:p>
        </w:tc>
        <w:tc>
          <w:tcPr>
            <w:tcW w:w="1276" w:type="dxa"/>
            <w:tcBorders>
              <w:top w:val="single" w:sz="4" w:space="0" w:color="auto"/>
              <w:left w:val="nil"/>
              <w:bottom w:val="single" w:sz="4" w:space="0" w:color="auto"/>
              <w:right w:val="single" w:sz="4" w:space="0" w:color="auto"/>
            </w:tcBorders>
            <w:vAlign w:val="center"/>
          </w:tcPr>
          <w:p w14:paraId="7AB74E29"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E6691"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single" w:sz="4" w:space="0" w:color="auto"/>
              <w:left w:val="single" w:sz="4" w:space="0" w:color="auto"/>
              <w:bottom w:val="single" w:sz="4" w:space="0" w:color="auto"/>
              <w:right w:val="single" w:sz="4" w:space="0" w:color="auto"/>
            </w:tcBorders>
            <w:vAlign w:val="center"/>
          </w:tcPr>
          <w:p w14:paraId="208B535B"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6451047"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50AB90B"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3F1EF646" w14:textId="5769A1CD" w:rsidTr="003122C1">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13255" w14:textId="6A4503E0" w:rsidR="004024C0" w:rsidRPr="00FF0735" w:rsidRDefault="004024C0" w:rsidP="007F2A71">
            <w:pPr>
              <w:pStyle w:val="a4"/>
              <w:numPr>
                <w:ilvl w:val="0"/>
                <w:numId w:val="16"/>
              </w:numPr>
              <w:jc w:val="center"/>
              <w:rPr>
                <w:sz w:val="20"/>
                <w:szCs w:val="20"/>
              </w:rPr>
            </w:pPr>
          </w:p>
        </w:tc>
        <w:tc>
          <w:tcPr>
            <w:tcW w:w="3586" w:type="dxa"/>
            <w:tcBorders>
              <w:top w:val="single" w:sz="4" w:space="0" w:color="auto"/>
              <w:left w:val="nil"/>
              <w:bottom w:val="single" w:sz="4" w:space="0" w:color="auto"/>
              <w:right w:val="single" w:sz="4" w:space="0" w:color="auto"/>
            </w:tcBorders>
            <w:shd w:val="clear" w:color="auto" w:fill="auto"/>
            <w:noWrap/>
            <w:vAlign w:val="center"/>
          </w:tcPr>
          <w:p w14:paraId="28C4BD6C"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Двигун вентилятора зовнішнього блоку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RR71B2W1B)</w:t>
            </w:r>
          </w:p>
        </w:tc>
        <w:tc>
          <w:tcPr>
            <w:tcW w:w="1276" w:type="dxa"/>
            <w:tcBorders>
              <w:top w:val="single" w:sz="4" w:space="0" w:color="auto"/>
              <w:left w:val="nil"/>
              <w:bottom w:val="single" w:sz="4" w:space="0" w:color="auto"/>
              <w:right w:val="single" w:sz="4" w:space="0" w:color="auto"/>
            </w:tcBorders>
            <w:vAlign w:val="center"/>
          </w:tcPr>
          <w:p w14:paraId="1EA3AA35"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шт.</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58228"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single" w:sz="4" w:space="0" w:color="auto"/>
              <w:left w:val="single" w:sz="4" w:space="0" w:color="auto"/>
              <w:bottom w:val="single" w:sz="4" w:space="0" w:color="auto"/>
              <w:right w:val="single" w:sz="4" w:space="0" w:color="auto"/>
            </w:tcBorders>
            <w:vAlign w:val="center"/>
          </w:tcPr>
          <w:p w14:paraId="3363DF78"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CFC5B48"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A712844"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2C63B90A" w14:textId="322276AC" w:rsidTr="003122C1">
        <w:trPr>
          <w:trHeight w:val="187"/>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AA8AF" w14:textId="74B28D00" w:rsidR="004024C0" w:rsidRPr="00FF0735" w:rsidRDefault="004024C0" w:rsidP="007F2A71">
            <w:pPr>
              <w:pStyle w:val="a4"/>
              <w:numPr>
                <w:ilvl w:val="0"/>
                <w:numId w:val="16"/>
              </w:numPr>
              <w:jc w:val="center"/>
              <w:rPr>
                <w:sz w:val="20"/>
                <w:szCs w:val="20"/>
              </w:rPr>
            </w:pPr>
          </w:p>
        </w:tc>
        <w:tc>
          <w:tcPr>
            <w:tcW w:w="3586" w:type="dxa"/>
            <w:tcBorders>
              <w:top w:val="single" w:sz="4" w:space="0" w:color="auto"/>
              <w:left w:val="nil"/>
              <w:bottom w:val="single" w:sz="4" w:space="0" w:color="auto"/>
              <w:right w:val="single" w:sz="4" w:space="0" w:color="auto"/>
            </w:tcBorders>
            <w:shd w:val="clear" w:color="auto" w:fill="auto"/>
            <w:noWrap/>
            <w:vAlign w:val="center"/>
          </w:tcPr>
          <w:p w14:paraId="5C85FF77"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Заміна двигуна вентилятора зовнішнього  блоку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R50CV1A)</w:t>
            </w:r>
          </w:p>
        </w:tc>
        <w:tc>
          <w:tcPr>
            <w:tcW w:w="1276" w:type="dxa"/>
            <w:tcBorders>
              <w:top w:val="single" w:sz="4" w:space="0" w:color="auto"/>
              <w:left w:val="nil"/>
              <w:bottom w:val="single" w:sz="4" w:space="0" w:color="auto"/>
              <w:right w:val="single" w:sz="4" w:space="0" w:color="auto"/>
            </w:tcBorders>
            <w:vAlign w:val="center"/>
          </w:tcPr>
          <w:p w14:paraId="1BA6536C"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B0BE2"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single" w:sz="4" w:space="0" w:color="auto"/>
              <w:left w:val="single" w:sz="4" w:space="0" w:color="auto"/>
              <w:bottom w:val="single" w:sz="4" w:space="0" w:color="auto"/>
              <w:right w:val="single" w:sz="4" w:space="0" w:color="auto"/>
            </w:tcBorders>
            <w:vAlign w:val="center"/>
          </w:tcPr>
          <w:p w14:paraId="7C35EBF0"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B9B4ED2"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F2F6046"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24029F80" w14:textId="078D5BB0" w:rsidTr="003122C1">
        <w:trPr>
          <w:trHeight w:val="187"/>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E899B" w14:textId="00D83709" w:rsidR="004024C0" w:rsidRPr="00FF0735" w:rsidRDefault="004024C0" w:rsidP="007F2A71">
            <w:pPr>
              <w:pStyle w:val="a4"/>
              <w:numPr>
                <w:ilvl w:val="0"/>
                <w:numId w:val="16"/>
              </w:numPr>
              <w:jc w:val="center"/>
              <w:rPr>
                <w:sz w:val="20"/>
                <w:szCs w:val="20"/>
              </w:rPr>
            </w:pPr>
          </w:p>
        </w:tc>
        <w:tc>
          <w:tcPr>
            <w:tcW w:w="3586" w:type="dxa"/>
            <w:tcBorders>
              <w:top w:val="single" w:sz="4" w:space="0" w:color="auto"/>
              <w:left w:val="nil"/>
              <w:bottom w:val="single" w:sz="4" w:space="0" w:color="auto"/>
              <w:right w:val="single" w:sz="4" w:space="0" w:color="auto"/>
            </w:tcBorders>
            <w:shd w:val="clear" w:color="auto" w:fill="auto"/>
            <w:noWrap/>
            <w:vAlign w:val="center"/>
          </w:tcPr>
          <w:p w14:paraId="10B1B20A"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Двигун вентилятора зовнішнього блоку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R50CV1A)</w:t>
            </w:r>
          </w:p>
        </w:tc>
        <w:tc>
          <w:tcPr>
            <w:tcW w:w="1276" w:type="dxa"/>
            <w:tcBorders>
              <w:top w:val="single" w:sz="4" w:space="0" w:color="auto"/>
              <w:left w:val="nil"/>
              <w:bottom w:val="single" w:sz="4" w:space="0" w:color="auto"/>
              <w:right w:val="single" w:sz="4" w:space="0" w:color="auto"/>
            </w:tcBorders>
            <w:vAlign w:val="center"/>
          </w:tcPr>
          <w:p w14:paraId="0C07DBFD"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шт.</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F2EC9"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single" w:sz="4" w:space="0" w:color="auto"/>
              <w:left w:val="single" w:sz="4" w:space="0" w:color="auto"/>
              <w:bottom w:val="single" w:sz="4" w:space="0" w:color="auto"/>
              <w:right w:val="single" w:sz="4" w:space="0" w:color="auto"/>
            </w:tcBorders>
            <w:vAlign w:val="center"/>
          </w:tcPr>
          <w:p w14:paraId="67A3CBD5"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09F680F"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50324F6"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67E5D301" w14:textId="74ADC9C8" w:rsidTr="003122C1">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DBA1C" w14:textId="01C3F578" w:rsidR="004024C0" w:rsidRPr="00FF0735" w:rsidRDefault="004024C0" w:rsidP="007F2A71">
            <w:pPr>
              <w:pStyle w:val="a4"/>
              <w:numPr>
                <w:ilvl w:val="0"/>
                <w:numId w:val="16"/>
              </w:numPr>
              <w:jc w:val="center"/>
              <w:rPr>
                <w:sz w:val="20"/>
                <w:szCs w:val="20"/>
              </w:rPr>
            </w:pPr>
          </w:p>
        </w:tc>
        <w:tc>
          <w:tcPr>
            <w:tcW w:w="3586" w:type="dxa"/>
            <w:tcBorders>
              <w:top w:val="single" w:sz="4" w:space="0" w:color="auto"/>
              <w:left w:val="nil"/>
              <w:bottom w:val="single" w:sz="4" w:space="0" w:color="auto"/>
              <w:right w:val="single" w:sz="4" w:space="0" w:color="auto"/>
            </w:tcBorders>
            <w:shd w:val="clear" w:color="auto" w:fill="auto"/>
            <w:noWrap/>
            <w:vAlign w:val="center"/>
          </w:tcPr>
          <w:p w14:paraId="0AC97807"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 xml:space="preserve">Заміна </w:t>
            </w:r>
            <w:proofErr w:type="spellStart"/>
            <w:r w:rsidRPr="00FF0735">
              <w:rPr>
                <w:rFonts w:ascii="Times New Roman" w:eastAsia="Times New Roman" w:hAnsi="Times New Roman" w:cs="Times New Roman"/>
                <w:color w:val="000000"/>
                <w:sz w:val="20"/>
                <w:szCs w:val="20"/>
                <w:lang w:eastAsia="ru-RU"/>
              </w:rPr>
              <w:t>фреонопроводу</w:t>
            </w:r>
            <w:proofErr w:type="spellEnd"/>
            <w:r w:rsidRPr="00FF0735">
              <w:rPr>
                <w:rFonts w:ascii="Times New Roman" w:eastAsia="Times New Roman" w:hAnsi="Times New Roman" w:cs="Times New Roman"/>
                <w:color w:val="000000"/>
                <w:sz w:val="20"/>
                <w:szCs w:val="20"/>
                <w:lang w:eastAsia="ru-RU"/>
              </w:rPr>
              <w:t xml:space="preserve"> 1 </w:t>
            </w:r>
            <w:proofErr w:type="spellStart"/>
            <w:r w:rsidRPr="00FF0735">
              <w:rPr>
                <w:rFonts w:ascii="Times New Roman" w:eastAsia="Times New Roman" w:hAnsi="Times New Roman" w:cs="Times New Roman"/>
                <w:color w:val="000000"/>
                <w:sz w:val="20"/>
                <w:szCs w:val="20"/>
                <w:lang w:eastAsia="ru-RU"/>
              </w:rPr>
              <w:t>м.п</w:t>
            </w:r>
            <w:proofErr w:type="spellEnd"/>
            <w:r w:rsidRPr="00FF0735">
              <w:rPr>
                <w:rFonts w:ascii="Times New Roman" w:eastAsia="Times New Roman" w:hAnsi="Times New Roman" w:cs="Times New Roman"/>
                <w:color w:val="000000"/>
                <w:sz w:val="20"/>
                <w:szCs w:val="20"/>
                <w:lang w:eastAsia="ru-RU"/>
              </w:rPr>
              <w:t>.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FAQ100BW1B)</w:t>
            </w:r>
          </w:p>
        </w:tc>
        <w:tc>
          <w:tcPr>
            <w:tcW w:w="1276" w:type="dxa"/>
            <w:tcBorders>
              <w:top w:val="single" w:sz="4" w:space="0" w:color="auto"/>
              <w:left w:val="nil"/>
              <w:bottom w:val="single" w:sz="4" w:space="0" w:color="auto"/>
              <w:right w:val="single" w:sz="4" w:space="0" w:color="auto"/>
            </w:tcBorders>
            <w:vAlign w:val="center"/>
          </w:tcPr>
          <w:p w14:paraId="6E0E4C54"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31DAA"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single" w:sz="4" w:space="0" w:color="auto"/>
              <w:left w:val="single" w:sz="4" w:space="0" w:color="auto"/>
              <w:bottom w:val="single" w:sz="4" w:space="0" w:color="auto"/>
              <w:right w:val="single" w:sz="4" w:space="0" w:color="auto"/>
            </w:tcBorders>
            <w:vAlign w:val="center"/>
          </w:tcPr>
          <w:p w14:paraId="64EA1DA8"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D5DFD8D"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A22E462"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5F4C8084" w14:textId="37A05EA4" w:rsidTr="003122C1">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CBBCE" w14:textId="55AC9B9D" w:rsidR="004024C0" w:rsidRPr="00FF0735" w:rsidRDefault="004024C0" w:rsidP="007F2A71">
            <w:pPr>
              <w:pStyle w:val="a4"/>
              <w:numPr>
                <w:ilvl w:val="0"/>
                <w:numId w:val="16"/>
              </w:numPr>
              <w:jc w:val="center"/>
              <w:rPr>
                <w:sz w:val="20"/>
                <w:szCs w:val="20"/>
              </w:rPr>
            </w:pPr>
          </w:p>
        </w:tc>
        <w:tc>
          <w:tcPr>
            <w:tcW w:w="3586" w:type="dxa"/>
            <w:tcBorders>
              <w:top w:val="single" w:sz="4" w:space="0" w:color="auto"/>
              <w:left w:val="nil"/>
              <w:bottom w:val="single" w:sz="4" w:space="0" w:color="auto"/>
              <w:right w:val="single" w:sz="4" w:space="0" w:color="auto"/>
            </w:tcBorders>
            <w:shd w:val="clear" w:color="auto" w:fill="auto"/>
            <w:noWrap/>
            <w:vAlign w:val="center"/>
          </w:tcPr>
          <w:p w14:paraId="0D1DC400"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proofErr w:type="spellStart"/>
            <w:r w:rsidRPr="00FF0735">
              <w:rPr>
                <w:rFonts w:ascii="Times New Roman" w:eastAsia="Times New Roman" w:hAnsi="Times New Roman" w:cs="Times New Roman"/>
                <w:color w:val="000000"/>
                <w:sz w:val="20"/>
                <w:szCs w:val="20"/>
                <w:lang w:eastAsia="ru-RU"/>
              </w:rPr>
              <w:t>Фреонопровід</w:t>
            </w:r>
            <w:proofErr w:type="spellEnd"/>
            <w:r w:rsidRPr="00FF0735">
              <w:rPr>
                <w:rFonts w:ascii="Times New Roman" w:eastAsia="Times New Roman" w:hAnsi="Times New Roman" w:cs="Times New Roman"/>
                <w:color w:val="000000"/>
                <w:sz w:val="20"/>
                <w:szCs w:val="20"/>
                <w:lang w:eastAsia="ru-RU"/>
              </w:rPr>
              <w:t xml:space="preserve"> 1 </w:t>
            </w:r>
            <w:proofErr w:type="spellStart"/>
            <w:r w:rsidRPr="00FF0735">
              <w:rPr>
                <w:rFonts w:ascii="Times New Roman" w:eastAsia="Times New Roman" w:hAnsi="Times New Roman" w:cs="Times New Roman"/>
                <w:color w:val="000000"/>
                <w:sz w:val="20"/>
                <w:szCs w:val="20"/>
                <w:lang w:eastAsia="ru-RU"/>
              </w:rPr>
              <w:t>м.п</w:t>
            </w:r>
            <w:proofErr w:type="spellEnd"/>
            <w:r w:rsidRPr="00FF0735">
              <w:rPr>
                <w:rFonts w:ascii="Times New Roman" w:eastAsia="Times New Roman" w:hAnsi="Times New Roman" w:cs="Times New Roman"/>
                <w:color w:val="000000"/>
                <w:sz w:val="20"/>
                <w:szCs w:val="20"/>
                <w:lang w:eastAsia="ru-RU"/>
              </w:rPr>
              <w:t>.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FAQ100BW1B)</w:t>
            </w:r>
          </w:p>
        </w:tc>
        <w:tc>
          <w:tcPr>
            <w:tcW w:w="1276" w:type="dxa"/>
            <w:tcBorders>
              <w:top w:val="single" w:sz="4" w:space="0" w:color="auto"/>
              <w:left w:val="nil"/>
              <w:bottom w:val="single" w:sz="4" w:space="0" w:color="auto"/>
              <w:right w:val="single" w:sz="4" w:space="0" w:color="auto"/>
            </w:tcBorders>
            <w:vAlign w:val="center"/>
          </w:tcPr>
          <w:p w14:paraId="49F4F8B5"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roofErr w:type="spellStart"/>
            <w:r w:rsidRPr="00FF0735">
              <w:rPr>
                <w:rFonts w:ascii="Times New Roman" w:eastAsia="Times New Roman" w:hAnsi="Times New Roman" w:cs="Times New Roman"/>
                <w:sz w:val="20"/>
                <w:szCs w:val="20"/>
                <w:lang w:eastAsia="ru-RU"/>
              </w:rPr>
              <w:t>м.п</w:t>
            </w:r>
            <w:proofErr w:type="spellEnd"/>
            <w:r w:rsidRPr="00FF0735">
              <w:rPr>
                <w:rFonts w:ascii="Times New Roman" w:eastAsia="Times New Roman" w:hAnsi="Times New Roman" w:cs="Times New Roman"/>
                <w:sz w:val="20"/>
                <w:szCs w:val="20"/>
                <w:lang w:eastAsia="ru-RU"/>
              </w:rPr>
              <w:t>.</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6273F"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single" w:sz="4" w:space="0" w:color="auto"/>
              <w:left w:val="single" w:sz="4" w:space="0" w:color="auto"/>
              <w:bottom w:val="single" w:sz="4" w:space="0" w:color="auto"/>
              <w:right w:val="single" w:sz="4" w:space="0" w:color="auto"/>
            </w:tcBorders>
            <w:vAlign w:val="center"/>
          </w:tcPr>
          <w:p w14:paraId="53EE063E"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BDE5648"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E5B87A8"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358B2CBA" w14:textId="386FF5D9" w:rsidTr="003122C1">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B1F9F" w14:textId="59DAC304" w:rsidR="004024C0" w:rsidRPr="00FF0735" w:rsidRDefault="004024C0" w:rsidP="007F2A71">
            <w:pPr>
              <w:pStyle w:val="a4"/>
              <w:numPr>
                <w:ilvl w:val="0"/>
                <w:numId w:val="16"/>
              </w:numPr>
              <w:jc w:val="center"/>
              <w:rPr>
                <w:sz w:val="20"/>
                <w:szCs w:val="20"/>
              </w:rPr>
            </w:pPr>
          </w:p>
        </w:tc>
        <w:tc>
          <w:tcPr>
            <w:tcW w:w="3586" w:type="dxa"/>
            <w:tcBorders>
              <w:top w:val="single" w:sz="4" w:space="0" w:color="auto"/>
              <w:left w:val="nil"/>
              <w:bottom w:val="single" w:sz="4" w:space="0" w:color="auto"/>
              <w:right w:val="single" w:sz="4" w:space="0" w:color="auto"/>
            </w:tcBorders>
            <w:shd w:val="clear" w:color="auto" w:fill="auto"/>
            <w:noWrap/>
            <w:vAlign w:val="center"/>
          </w:tcPr>
          <w:p w14:paraId="1B28DE2C"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r w:rsidRPr="00FF0735">
              <w:rPr>
                <w:rFonts w:ascii="Times New Roman" w:eastAsia="Times New Roman" w:hAnsi="Times New Roman" w:cs="Times New Roman"/>
                <w:color w:val="000000"/>
                <w:sz w:val="20"/>
                <w:szCs w:val="20"/>
                <w:lang w:eastAsia="ru-RU"/>
              </w:rPr>
              <w:t xml:space="preserve">Заміна </w:t>
            </w:r>
            <w:proofErr w:type="spellStart"/>
            <w:r w:rsidRPr="00FF0735">
              <w:rPr>
                <w:rFonts w:ascii="Times New Roman" w:eastAsia="Times New Roman" w:hAnsi="Times New Roman" w:cs="Times New Roman"/>
                <w:color w:val="000000"/>
                <w:sz w:val="20"/>
                <w:szCs w:val="20"/>
                <w:lang w:eastAsia="ru-RU"/>
              </w:rPr>
              <w:t>фреонопроводу</w:t>
            </w:r>
            <w:proofErr w:type="spellEnd"/>
            <w:r w:rsidRPr="00FF0735">
              <w:rPr>
                <w:rFonts w:ascii="Times New Roman" w:eastAsia="Times New Roman" w:hAnsi="Times New Roman" w:cs="Times New Roman"/>
                <w:color w:val="000000"/>
                <w:sz w:val="20"/>
                <w:szCs w:val="20"/>
                <w:lang w:eastAsia="ru-RU"/>
              </w:rPr>
              <w:t xml:space="preserve"> 1 </w:t>
            </w:r>
            <w:proofErr w:type="spellStart"/>
            <w:r w:rsidRPr="00FF0735">
              <w:rPr>
                <w:rFonts w:ascii="Times New Roman" w:eastAsia="Times New Roman" w:hAnsi="Times New Roman" w:cs="Times New Roman"/>
                <w:color w:val="000000"/>
                <w:sz w:val="20"/>
                <w:szCs w:val="20"/>
                <w:lang w:eastAsia="ru-RU"/>
              </w:rPr>
              <w:t>м.п</w:t>
            </w:r>
            <w:proofErr w:type="spellEnd"/>
            <w:r w:rsidRPr="00FF0735">
              <w:rPr>
                <w:rFonts w:ascii="Times New Roman" w:eastAsia="Times New Roman" w:hAnsi="Times New Roman" w:cs="Times New Roman"/>
                <w:color w:val="000000"/>
                <w:sz w:val="20"/>
                <w:szCs w:val="20"/>
                <w:lang w:eastAsia="ru-RU"/>
              </w:rPr>
              <w:t>.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FT50FVM)</w:t>
            </w:r>
          </w:p>
        </w:tc>
        <w:tc>
          <w:tcPr>
            <w:tcW w:w="1276" w:type="dxa"/>
            <w:tcBorders>
              <w:top w:val="single" w:sz="4" w:space="0" w:color="auto"/>
              <w:left w:val="nil"/>
              <w:bottom w:val="single" w:sz="4" w:space="0" w:color="auto"/>
              <w:right w:val="single" w:sz="4" w:space="0" w:color="auto"/>
            </w:tcBorders>
            <w:vAlign w:val="center"/>
          </w:tcPr>
          <w:p w14:paraId="09DFF56F"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766AF"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single" w:sz="4" w:space="0" w:color="auto"/>
              <w:left w:val="single" w:sz="4" w:space="0" w:color="auto"/>
              <w:bottom w:val="single" w:sz="4" w:space="0" w:color="auto"/>
              <w:right w:val="single" w:sz="4" w:space="0" w:color="auto"/>
            </w:tcBorders>
            <w:vAlign w:val="center"/>
          </w:tcPr>
          <w:p w14:paraId="56A621C2"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FC9AD59"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A375A0D"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7D52E1BF" w14:textId="788684DA" w:rsidTr="003122C1">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FBDCD" w14:textId="38784E0A" w:rsidR="004024C0" w:rsidRPr="00FF0735" w:rsidRDefault="004024C0" w:rsidP="007F2A71">
            <w:pPr>
              <w:pStyle w:val="a4"/>
              <w:numPr>
                <w:ilvl w:val="0"/>
                <w:numId w:val="16"/>
              </w:numPr>
              <w:jc w:val="center"/>
              <w:rPr>
                <w:sz w:val="20"/>
                <w:szCs w:val="20"/>
              </w:rPr>
            </w:pPr>
          </w:p>
        </w:tc>
        <w:tc>
          <w:tcPr>
            <w:tcW w:w="3586" w:type="dxa"/>
            <w:tcBorders>
              <w:top w:val="single" w:sz="4" w:space="0" w:color="auto"/>
              <w:left w:val="nil"/>
              <w:bottom w:val="single" w:sz="4" w:space="0" w:color="auto"/>
              <w:right w:val="single" w:sz="4" w:space="0" w:color="auto"/>
            </w:tcBorders>
            <w:shd w:val="clear" w:color="auto" w:fill="auto"/>
            <w:noWrap/>
            <w:vAlign w:val="center"/>
          </w:tcPr>
          <w:p w14:paraId="23614055" w14:textId="77777777" w:rsidR="004024C0" w:rsidRPr="00FF0735" w:rsidRDefault="004024C0" w:rsidP="00AB143C">
            <w:pPr>
              <w:spacing w:after="0" w:line="240" w:lineRule="auto"/>
              <w:rPr>
                <w:rFonts w:ascii="Times New Roman" w:eastAsia="Times New Roman" w:hAnsi="Times New Roman" w:cs="Times New Roman"/>
                <w:color w:val="000000"/>
                <w:sz w:val="20"/>
                <w:szCs w:val="20"/>
                <w:lang w:eastAsia="ru-RU"/>
              </w:rPr>
            </w:pPr>
            <w:proofErr w:type="spellStart"/>
            <w:r w:rsidRPr="00FF0735">
              <w:rPr>
                <w:rFonts w:ascii="Times New Roman" w:eastAsia="Times New Roman" w:hAnsi="Times New Roman" w:cs="Times New Roman"/>
                <w:color w:val="000000"/>
                <w:sz w:val="20"/>
                <w:szCs w:val="20"/>
                <w:lang w:eastAsia="ru-RU"/>
              </w:rPr>
              <w:t>Фреонопровід</w:t>
            </w:r>
            <w:proofErr w:type="spellEnd"/>
            <w:r w:rsidRPr="00FF0735">
              <w:rPr>
                <w:rFonts w:ascii="Times New Roman" w:eastAsia="Times New Roman" w:hAnsi="Times New Roman" w:cs="Times New Roman"/>
                <w:color w:val="000000"/>
                <w:sz w:val="20"/>
                <w:szCs w:val="20"/>
                <w:lang w:eastAsia="ru-RU"/>
              </w:rPr>
              <w:t xml:space="preserve"> 1 </w:t>
            </w:r>
            <w:proofErr w:type="spellStart"/>
            <w:r w:rsidRPr="00FF0735">
              <w:rPr>
                <w:rFonts w:ascii="Times New Roman" w:eastAsia="Times New Roman" w:hAnsi="Times New Roman" w:cs="Times New Roman"/>
                <w:color w:val="000000"/>
                <w:sz w:val="20"/>
                <w:szCs w:val="20"/>
                <w:lang w:eastAsia="ru-RU"/>
              </w:rPr>
              <w:t>м.п</w:t>
            </w:r>
            <w:proofErr w:type="spellEnd"/>
            <w:r w:rsidRPr="00FF0735">
              <w:rPr>
                <w:rFonts w:ascii="Times New Roman" w:eastAsia="Times New Roman" w:hAnsi="Times New Roman" w:cs="Times New Roman"/>
                <w:color w:val="000000"/>
                <w:sz w:val="20"/>
                <w:szCs w:val="20"/>
                <w:lang w:eastAsia="ru-RU"/>
              </w:rPr>
              <w:t>. (</w:t>
            </w:r>
            <w:proofErr w:type="spellStart"/>
            <w:r w:rsidRPr="00FF0735">
              <w:rPr>
                <w:rFonts w:ascii="Times New Roman" w:eastAsia="Times New Roman" w:hAnsi="Times New Roman" w:cs="Times New Roman"/>
                <w:color w:val="000000"/>
                <w:sz w:val="20"/>
                <w:szCs w:val="20"/>
                <w:lang w:eastAsia="ru-RU"/>
              </w:rPr>
              <w:t>Daikin</w:t>
            </w:r>
            <w:proofErr w:type="spellEnd"/>
            <w:r w:rsidRPr="00FF0735">
              <w:rPr>
                <w:rFonts w:ascii="Times New Roman" w:eastAsia="Times New Roman" w:hAnsi="Times New Roman" w:cs="Times New Roman"/>
                <w:color w:val="000000"/>
                <w:sz w:val="20"/>
                <w:szCs w:val="20"/>
                <w:lang w:eastAsia="ru-RU"/>
              </w:rPr>
              <w:t xml:space="preserve"> FT50FVM)</w:t>
            </w:r>
          </w:p>
        </w:tc>
        <w:tc>
          <w:tcPr>
            <w:tcW w:w="1276" w:type="dxa"/>
            <w:tcBorders>
              <w:top w:val="single" w:sz="4" w:space="0" w:color="auto"/>
              <w:left w:val="nil"/>
              <w:bottom w:val="single" w:sz="4" w:space="0" w:color="auto"/>
              <w:right w:val="single" w:sz="4" w:space="0" w:color="auto"/>
            </w:tcBorders>
            <w:vAlign w:val="center"/>
          </w:tcPr>
          <w:p w14:paraId="64EDD511"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roofErr w:type="spellStart"/>
            <w:r w:rsidRPr="00FF0735">
              <w:rPr>
                <w:rFonts w:ascii="Times New Roman" w:eastAsia="Times New Roman" w:hAnsi="Times New Roman" w:cs="Times New Roman"/>
                <w:sz w:val="20"/>
                <w:szCs w:val="20"/>
                <w:lang w:eastAsia="ru-RU"/>
              </w:rPr>
              <w:t>м.п</w:t>
            </w:r>
            <w:proofErr w:type="spellEnd"/>
            <w:r w:rsidRPr="00FF0735">
              <w:rPr>
                <w:rFonts w:ascii="Times New Roman" w:eastAsia="Times New Roman" w:hAnsi="Times New Roman" w:cs="Times New Roman"/>
                <w:sz w:val="20"/>
                <w:szCs w:val="20"/>
                <w:lang w:eastAsia="ru-RU"/>
              </w:rPr>
              <w:t>.</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3E55D"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single" w:sz="4" w:space="0" w:color="auto"/>
              <w:left w:val="single" w:sz="4" w:space="0" w:color="auto"/>
              <w:bottom w:val="single" w:sz="4" w:space="0" w:color="auto"/>
              <w:right w:val="single" w:sz="4" w:space="0" w:color="auto"/>
            </w:tcBorders>
            <w:vAlign w:val="center"/>
          </w:tcPr>
          <w:p w14:paraId="7FC6DE7E"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D063C83"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BA3A11F"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4024C0" w:rsidRPr="00FF0735" w14:paraId="5C3BC07C" w14:textId="2F68FAE7" w:rsidTr="003122C1">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B48BB" w14:textId="7A56AA73" w:rsidR="004024C0" w:rsidRPr="00FF0735" w:rsidRDefault="004024C0" w:rsidP="007F2A71">
            <w:pPr>
              <w:pStyle w:val="a4"/>
              <w:numPr>
                <w:ilvl w:val="0"/>
                <w:numId w:val="16"/>
              </w:numPr>
              <w:jc w:val="center"/>
              <w:rPr>
                <w:sz w:val="20"/>
                <w:szCs w:val="20"/>
              </w:rPr>
            </w:pPr>
          </w:p>
        </w:tc>
        <w:tc>
          <w:tcPr>
            <w:tcW w:w="3586" w:type="dxa"/>
            <w:tcBorders>
              <w:top w:val="single" w:sz="4" w:space="0" w:color="auto"/>
              <w:left w:val="nil"/>
              <w:bottom w:val="single" w:sz="4" w:space="0" w:color="auto"/>
              <w:right w:val="single" w:sz="4" w:space="0" w:color="auto"/>
            </w:tcBorders>
            <w:shd w:val="clear" w:color="auto" w:fill="auto"/>
            <w:noWrap/>
            <w:vAlign w:val="center"/>
          </w:tcPr>
          <w:p w14:paraId="191220F4" w14:textId="77777777" w:rsidR="004024C0" w:rsidRPr="00FF0735" w:rsidRDefault="004024C0" w:rsidP="00AB143C">
            <w:pPr>
              <w:spacing w:after="0" w:line="240" w:lineRule="auto"/>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Заміна  фреону (100гр.) тип R410A</w:t>
            </w:r>
          </w:p>
        </w:tc>
        <w:tc>
          <w:tcPr>
            <w:tcW w:w="1276" w:type="dxa"/>
            <w:tcBorders>
              <w:top w:val="single" w:sz="4" w:space="0" w:color="auto"/>
              <w:left w:val="nil"/>
              <w:bottom w:val="single" w:sz="4" w:space="0" w:color="auto"/>
              <w:right w:val="single" w:sz="4" w:space="0" w:color="auto"/>
            </w:tcBorders>
            <w:vAlign w:val="center"/>
          </w:tcPr>
          <w:p w14:paraId="6786DD39"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1B078" w14:textId="77777777" w:rsidR="004024C0" w:rsidRPr="00FF0735" w:rsidDel="00A87F60" w:rsidRDefault="004024C0"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1</w:t>
            </w:r>
          </w:p>
        </w:tc>
        <w:tc>
          <w:tcPr>
            <w:tcW w:w="1081" w:type="dxa"/>
            <w:tcBorders>
              <w:top w:val="single" w:sz="4" w:space="0" w:color="auto"/>
              <w:left w:val="single" w:sz="4" w:space="0" w:color="auto"/>
              <w:bottom w:val="single" w:sz="4" w:space="0" w:color="auto"/>
              <w:right w:val="single" w:sz="4" w:space="0" w:color="auto"/>
            </w:tcBorders>
            <w:vAlign w:val="center"/>
          </w:tcPr>
          <w:p w14:paraId="76266B5C"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E632F64"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96E452F" w14:textId="77777777" w:rsidR="004024C0" w:rsidRPr="00FF0735" w:rsidRDefault="004024C0" w:rsidP="00911C6B">
            <w:pPr>
              <w:spacing w:after="0" w:line="240" w:lineRule="auto"/>
              <w:jc w:val="center"/>
              <w:rPr>
                <w:rFonts w:ascii="Times New Roman" w:eastAsia="Times New Roman" w:hAnsi="Times New Roman" w:cs="Times New Roman"/>
                <w:sz w:val="20"/>
                <w:szCs w:val="20"/>
                <w:lang w:eastAsia="ru-RU"/>
              </w:rPr>
            </w:pPr>
          </w:p>
        </w:tc>
      </w:tr>
      <w:tr w:rsidR="007F2A71" w:rsidRPr="00FF0735" w14:paraId="468A8391" w14:textId="77777777" w:rsidTr="003122C1">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2B186" w14:textId="77777777" w:rsidR="007F2A71" w:rsidRPr="00FF0735" w:rsidRDefault="007F2A71" w:rsidP="007F2A71">
            <w:pPr>
              <w:pStyle w:val="a4"/>
              <w:numPr>
                <w:ilvl w:val="0"/>
                <w:numId w:val="16"/>
              </w:numPr>
              <w:jc w:val="center"/>
              <w:rPr>
                <w:sz w:val="20"/>
                <w:szCs w:val="20"/>
              </w:rPr>
            </w:pPr>
          </w:p>
        </w:tc>
        <w:tc>
          <w:tcPr>
            <w:tcW w:w="3586" w:type="dxa"/>
            <w:tcBorders>
              <w:top w:val="single" w:sz="4" w:space="0" w:color="auto"/>
              <w:left w:val="nil"/>
              <w:bottom w:val="single" w:sz="4" w:space="0" w:color="auto"/>
              <w:right w:val="single" w:sz="4" w:space="0" w:color="auto"/>
            </w:tcBorders>
            <w:shd w:val="clear" w:color="auto" w:fill="auto"/>
            <w:noWrap/>
            <w:vAlign w:val="center"/>
          </w:tcPr>
          <w:p w14:paraId="0E616662" w14:textId="60C8C4E1" w:rsidR="007F2A71" w:rsidRPr="00FF0735" w:rsidRDefault="003122C1" w:rsidP="00AB143C">
            <w:pPr>
              <w:spacing w:after="0" w:line="240" w:lineRule="auto"/>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Технічне обслуговування припливно-витяжн</w:t>
            </w:r>
            <w:r w:rsidR="00AB143C">
              <w:rPr>
                <w:rFonts w:ascii="Times New Roman" w:eastAsia="Times New Roman" w:hAnsi="Times New Roman" w:cs="Times New Roman"/>
                <w:sz w:val="20"/>
                <w:szCs w:val="20"/>
                <w:lang w:eastAsia="ru-RU"/>
              </w:rPr>
              <w:t>ої</w:t>
            </w:r>
            <w:r w:rsidRPr="00FF0735">
              <w:rPr>
                <w:rFonts w:ascii="Times New Roman" w:eastAsia="Times New Roman" w:hAnsi="Times New Roman" w:cs="Times New Roman"/>
                <w:sz w:val="20"/>
                <w:szCs w:val="20"/>
                <w:lang w:eastAsia="ru-RU"/>
              </w:rPr>
              <w:t xml:space="preserve"> установ</w:t>
            </w:r>
            <w:r w:rsidR="00AB143C">
              <w:rPr>
                <w:rFonts w:ascii="Times New Roman" w:eastAsia="Times New Roman" w:hAnsi="Times New Roman" w:cs="Times New Roman"/>
                <w:sz w:val="20"/>
                <w:szCs w:val="20"/>
                <w:lang w:eastAsia="ru-RU"/>
              </w:rPr>
              <w:t xml:space="preserve">ки </w:t>
            </w:r>
            <w:proofErr w:type="spellStart"/>
            <w:r w:rsidRPr="00FF0735">
              <w:rPr>
                <w:rFonts w:ascii="Times New Roman" w:eastAsia="Times New Roman" w:hAnsi="Times New Roman" w:cs="Times New Roman"/>
                <w:sz w:val="20"/>
                <w:szCs w:val="20"/>
                <w:lang w:eastAsia="ru-RU"/>
              </w:rPr>
              <w:t>Mitsubishi</w:t>
            </w:r>
            <w:proofErr w:type="spellEnd"/>
            <w:r w:rsidRPr="00FF0735">
              <w:rPr>
                <w:rFonts w:ascii="Times New Roman" w:eastAsia="Times New Roman" w:hAnsi="Times New Roman" w:cs="Times New Roman"/>
                <w:sz w:val="20"/>
                <w:szCs w:val="20"/>
                <w:lang w:eastAsia="ru-RU"/>
              </w:rPr>
              <w:t xml:space="preserve"> </w:t>
            </w:r>
            <w:proofErr w:type="spellStart"/>
            <w:r w:rsidRPr="00FF0735">
              <w:rPr>
                <w:rFonts w:ascii="Times New Roman" w:eastAsia="Times New Roman" w:hAnsi="Times New Roman" w:cs="Times New Roman"/>
                <w:sz w:val="20"/>
                <w:szCs w:val="20"/>
                <w:lang w:eastAsia="ru-RU"/>
              </w:rPr>
              <w:t>Electric</w:t>
            </w:r>
            <w:proofErr w:type="spellEnd"/>
            <w:r w:rsidRPr="00FF0735">
              <w:rPr>
                <w:rFonts w:ascii="Times New Roman" w:eastAsia="Times New Roman" w:hAnsi="Times New Roman" w:cs="Times New Roman"/>
                <w:sz w:val="20"/>
                <w:szCs w:val="20"/>
                <w:lang w:eastAsia="ru-RU"/>
              </w:rPr>
              <w:t xml:space="preserve"> LOSSNAY VL-100 EU5-E </w:t>
            </w:r>
            <w:r w:rsidRPr="00FF0735">
              <w:rPr>
                <w:rFonts w:ascii="Times New Roman" w:hAnsi="Times New Roman" w:cs="Times New Roman"/>
                <w:sz w:val="20"/>
                <w:szCs w:val="20"/>
              </w:rPr>
              <w:t>(Таблиця 5)</w:t>
            </w:r>
          </w:p>
        </w:tc>
        <w:tc>
          <w:tcPr>
            <w:tcW w:w="1276" w:type="dxa"/>
            <w:tcBorders>
              <w:top w:val="single" w:sz="4" w:space="0" w:color="auto"/>
              <w:left w:val="nil"/>
              <w:bottom w:val="single" w:sz="4" w:space="0" w:color="auto"/>
              <w:right w:val="single" w:sz="4" w:space="0" w:color="auto"/>
            </w:tcBorders>
            <w:vAlign w:val="center"/>
          </w:tcPr>
          <w:p w14:paraId="49A16517" w14:textId="6074E992" w:rsidR="007F2A71" w:rsidRPr="00FF0735" w:rsidRDefault="003122C1"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послуга</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FF2A1" w14:textId="1FC95DEE" w:rsidR="007F2A71" w:rsidRPr="00FF0735" w:rsidRDefault="003122C1" w:rsidP="00911C6B">
            <w:pPr>
              <w:spacing w:after="0" w:line="240" w:lineRule="auto"/>
              <w:jc w:val="center"/>
              <w:rPr>
                <w:rFonts w:ascii="Times New Roman" w:eastAsia="Times New Roman" w:hAnsi="Times New Roman" w:cs="Times New Roman"/>
                <w:sz w:val="20"/>
                <w:szCs w:val="20"/>
                <w:lang w:eastAsia="ru-RU"/>
              </w:rPr>
            </w:pPr>
            <w:r w:rsidRPr="00FF0735">
              <w:rPr>
                <w:rFonts w:ascii="Times New Roman" w:eastAsia="Times New Roman" w:hAnsi="Times New Roman" w:cs="Times New Roman"/>
                <w:sz w:val="20"/>
                <w:szCs w:val="20"/>
                <w:lang w:eastAsia="ru-RU"/>
              </w:rPr>
              <w:t>2</w:t>
            </w:r>
          </w:p>
        </w:tc>
        <w:tc>
          <w:tcPr>
            <w:tcW w:w="1081" w:type="dxa"/>
            <w:tcBorders>
              <w:top w:val="single" w:sz="4" w:space="0" w:color="auto"/>
              <w:left w:val="single" w:sz="4" w:space="0" w:color="auto"/>
              <w:bottom w:val="single" w:sz="4" w:space="0" w:color="auto"/>
              <w:right w:val="single" w:sz="4" w:space="0" w:color="auto"/>
            </w:tcBorders>
            <w:vAlign w:val="center"/>
          </w:tcPr>
          <w:p w14:paraId="2BFBEB13" w14:textId="77777777" w:rsidR="007F2A71" w:rsidRPr="00FF0735" w:rsidRDefault="007F2A71"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A75F08B" w14:textId="77777777" w:rsidR="007F2A71" w:rsidRPr="00FF0735" w:rsidRDefault="007F2A71" w:rsidP="00911C6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99A10FD" w14:textId="77777777" w:rsidR="007F2A71" w:rsidRPr="00FF0735" w:rsidRDefault="007F2A71" w:rsidP="00911C6B">
            <w:pPr>
              <w:spacing w:after="0" w:line="240" w:lineRule="auto"/>
              <w:jc w:val="center"/>
              <w:rPr>
                <w:rFonts w:ascii="Times New Roman" w:eastAsia="Times New Roman" w:hAnsi="Times New Roman" w:cs="Times New Roman"/>
                <w:sz w:val="20"/>
                <w:szCs w:val="20"/>
                <w:lang w:eastAsia="ru-RU"/>
              </w:rPr>
            </w:pPr>
          </w:p>
        </w:tc>
      </w:tr>
      <w:tr w:rsidR="00D00E87" w:rsidRPr="00FF0735" w14:paraId="40AB4B4F" w14:textId="77777777" w:rsidTr="00911C6B">
        <w:trPr>
          <w:trHeight w:val="255"/>
        </w:trPr>
        <w:tc>
          <w:tcPr>
            <w:tcW w:w="86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A89B9CA" w14:textId="5A8420F5" w:rsidR="00D00E87" w:rsidRPr="00690A06" w:rsidRDefault="00690A06" w:rsidP="00690A06">
            <w:pPr>
              <w:spacing w:after="0" w:line="240" w:lineRule="auto"/>
              <w:jc w:val="right"/>
              <w:rPr>
                <w:rFonts w:ascii="Times New Roman" w:eastAsia="Times New Roman" w:hAnsi="Times New Roman" w:cs="Times New Roman"/>
                <w:b/>
                <w:sz w:val="20"/>
                <w:szCs w:val="20"/>
                <w:lang w:eastAsia="ru-RU"/>
              </w:rPr>
            </w:pPr>
            <w:r w:rsidRPr="00690A06">
              <w:rPr>
                <w:rFonts w:ascii="Times New Roman" w:eastAsia="Times New Roman" w:hAnsi="Times New Roman" w:cs="Times New Roman"/>
                <w:b/>
                <w:sz w:val="20"/>
                <w:szCs w:val="20"/>
                <w:lang w:eastAsia="ru-RU"/>
              </w:rPr>
              <w:t>Всього без ПДВ, грн</w:t>
            </w:r>
          </w:p>
        </w:tc>
        <w:tc>
          <w:tcPr>
            <w:tcW w:w="992" w:type="dxa"/>
            <w:tcBorders>
              <w:top w:val="single" w:sz="4" w:space="0" w:color="auto"/>
              <w:left w:val="single" w:sz="4" w:space="0" w:color="auto"/>
              <w:bottom w:val="single" w:sz="4" w:space="0" w:color="auto"/>
              <w:right w:val="single" w:sz="4" w:space="0" w:color="auto"/>
            </w:tcBorders>
            <w:vAlign w:val="center"/>
          </w:tcPr>
          <w:p w14:paraId="40A9799D" w14:textId="77777777" w:rsidR="00D00E87" w:rsidRPr="00FF0735" w:rsidRDefault="00D00E87" w:rsidP="00911C6B">
            <w:pPr>
              <w:spacing w:after="0" w:line="240" w:lineRule="auto"/>
              <w:jc w:val="center"/>
              <w:rPr>
                <w:rFonts w:ascii="Times New Roman" w:eastAsia="Times New Roman" w:hAnsi="Times New Roman" w:cs="Times New Roman"/>
                <w:sz w:val="20"/>
                <w:szCs w:val="20"/>
                <w:lang w:eastAsia="ru-RU"/>
              </w:rPr>
            </w:pPr>
          </w:p>
        </w:tc>
      </w:tr>
      <w:tr w:rsidR="00690A06" w:rsidRPr="00FF0735" w14:paraId="13CAEB1C" w14:textId="77777777" w:rsidTr="00911C6B">
        <w:trPr>
          <w:trHeight w:val="255"/>
        </w:trPr>
        <w:tc>
          <w:tcPr>
            <w:tcW w:w="86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96ADE68" w14:textId="51517D94" w:rsidR="00690A06" w:rsidRPr="00690A06" w:rsidRDefault="00690A06" w:rsidP="00690A06">
            <w:pPr>
              <w:spacing w:after="0" w:line="240" w:lineRule="auto"/>
              <w:jc w:val="right"/>
              <w:rPr>
                <w:rFonts w:ascii="Times New Roman" w:eastAsia="Times New Roman" w:hAnsi="Times New Roman" w:cs="Times New Roman"/>
                <w:b/>
                <w:sz w:val="20"/>
                <w:szCs w:val="20"/>
                <w:lang w:eastAsia="ru-RU"/>
              </w:rPr>
            </w:pPr>
            <w:r w:rsidRPr="00690A06">
              <w:rPr>
                <w:rFonts w:ascii="Times New Roman" w:eastAsia="Times New Roman" w:hAnsi="Times New Roman" w:cs="Times New Roman"/>
                <w:b/>
                <w:sz w:val="20"/>
                <w:szCs w:val="20"/>
                <w:lang w:eastAsia="ru-RU"/>
              </w:rPr>
              <w:t>ПДВ</w:t>
            </w:r>
            <w:r>
              <w:rPr>
                <w:rFonts w:ascii="Times New Roman" w:eastAsia="Times New Roman" w:hAnsi="Times New Roman" w:cs="Times New Roman"/>
                <w:b/>
                <w:sz w:val="20"/>
                <w:szCs w:val="20"/>
                <w:lang w:eastAsia="ru-RU"/>
              </w:rPr>
              <w:t>**</w:t>
            </w:r>
            <w:r w:rsidRPr="00690A06">
              <w:rPr>
                <w:rFonts w:ascii="Times New Roman" w:eastAsia="Times New Roman" w:hAnsi="Times New Roman" w:cs="Times New Roman"/>
                <w:b/>
                <w:sz w:val="20"/>
                <w:szCs w:val="20"/>
                <w:lang w:eastAsia="ru-RU"/>
              </w:rPr>
              <w:t>, грн</w:t>
            </w:r>
          </w:p>
        </w:tc>
        <w:tc>
          <w:tcPr>
            <w:tcW w:w="992" w:type="dxa"/>
            <w:tcBorders>
              <w:top w:val="single" w:sz="4" w:space="0" w:color="auto"/>
              <w:left w:val="single" w:sz="4" w:space="0" w:color="auto"/>
              <w:bottom w:val="single" w:sz="4" w:space="0" w:color="auto"/>
              <w:right w:val="single" w:sz="4" w:space="0" w:color="auto"/>
            </w:tcBorders>
            <w:vAlign w:val="center"/>
          </w:tcPr>
          <w:p w14:paraId="63E2EDD5" w14:textId="77777777" w:rsidR="00690A06" w:rsidRPr="00FF0735" w:rsidRDefault="00690A06" w:rsidP="00690A06">
            <w:pPr>
              <w:spacing w:after="0" w:line="240" w:lineRule="auto"/>
              <w:jc w:val="center"/>
              <w:rPr>
                <w:rFonts w:ascii="Times New Roman" w:eastAsia="Times New Roman" w:hAnsi="Times New Roman" w:cs="Times New Roman"/>
                <w:sz w:val="20"/>
                <w:szCs w:val="20"/>
                <w:lang w:eastAsia="ru-RU"/>
              </w:rPr>
            </w:pPr>
          </w:p>
        </w:tc>
      </w:tr>
      <w:tr w:rsidR="00690A06" w:rsidRPr="00FF0735" w14:paraId="6B36D18E" w14:textId="77777777" w:rsidTr="00911C6B">
        <w:trPr>
          <w:trHeight w:val="255"/>
        </w:trPr>
        <w:tc>
          <w:tcPr>
            <w:tcW w:w="86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8510102" w14:textId="08737FF7" w:rsidR="00690A06" w:rsidRPr="00690A06" w:rsidRDefault="00690A06" w:rsidP="00690A06">
            <w:pPr>
              <w:spacing w:after="0" w:line="240" w:lineRule="auto"/>
              <w:jc w:val="right"/>
              <w:rPr>
                <w:rFonts w:ascii="Times New Roman" w:eastAsia="Times New Roman" w:hAnsi="Times New Roman" w:cs="Times New Roman"/>
                <w:b/>
                <w:sz w:val="20"/>
                <w:szCs w:val="20"/>
                <w:lang w:eastAsia="ru-RU"/>
              </w:rPr>
            </w:pPr>
            <w:r w:rsidRPr="00690A06">
              <w:rPr>
                <w:rFonts w:ascii="Times New Roman" w:eastAsia="Times New Roman" w:hAnsi="Times New Roman" w:cs="Times New Roman"/>
                <w:b/>
                <w:sz w:val="20"/>
                <w:szCs w:val="20"/>
                <w:lang w:eastAsia="ru-RU"/>
              </w:rPr>
              <w:t xml:space="preserve">Всього </w:t>
            </w:r>
            <w:r>
              <w:rPr>
                <w:rFonts w:ascii="Times New Roman" w:eastAsia="Times New Roman" w:hAnsi="Times New Roman" w:cs="Times New Roman"/>
                <w:b/>
                <w:sz w:val="20"/>
                <w:szCs w:val="20"/>
                <w:lang w:eastAsia="ru-RU"/>
              </w:rPr>
              <w:t xml:space="preserve">з </w:t>
            </w:r>
            <w:r w:rsidRPr="00690A06">
              <w:rPr>
                <w:rFonts w:ascii="Times New Roman" w:eastAsia="Times New Roman" w:hAnsi="Times New Roman" w:cs="Times New Roman"/>
                <w:b/>
                <w:sz w:val="20"/>
                <w:szCs w:val="20"/>
                <w:lang w:eastAsia="ru-RU"/>
              </w:rPr>
              <w:t>ПДВ</w:t>
            </w:r>
            <w:r>
              <w:rPr>
                <w:rFonts w:ascii="Times New Roman" w:eastAsia="Times New Roman" w:hAnsi="Times New Roman" w:cs="Times New Roman"/>
                <w:b/>
                <w:sz w:val="20"/>
                <w:szCs w:val="20"/>
                <w:lang w:eastAsia="ru-RU"/>
              </w:rPr>
              <w:t>**</w:t>
            </w:r>
            <w:r w:rsidRPr="00690A06">
              <w:rPr>
                <w:rFonts w:ascii="Times New Roman" w:eastAsia="Times New Roman" w:hAnsi="Times New Roman" w:cs="Times New Roman"/>
                <w:b/>
                <w:sz w:val="20"/>
                <w:szCs w:val="20"/>
                <w:lang w:eastAsia="ru-RU"/>
              </w:rPr>
              <w:t>, грн</w:t>
            </w:r>
          </w:p>
        </w:tc>
        <w:tc>
          <w:tcPr>
            <w:tcW w:w="992" w:type="dxa"/>
            <w:tcBorders>
              <w:top w:val="single" w:sz="4" w:space="0" w:color="auto"/>
              <w:left w:val="single" w:sz="4" w:space="0" w:color="auto"/>
              <w:bottom w:val="single" w:sz="4" w:space="0" w:color="auto"/>
              <w:right w:val="single" w:sz="4" w:space="0" w:color="auto"/>
            </w:tcBorders>
            <w:vAlign w:val="center"/>
          </w:tcPr>
          <w:p w14:paraId="56A0A069" w14:textId="77777777" w:rsidR="00690A06" w:rsidRPr="00FF0735" w:rsidRDefault="00690A06" w:rsidP="00690A06">
            <w:pPr>
              <w:spacing w:after="0" w:line="240" w:lineRule="auto"/>
              <w:jc w:val="center"/>
              <w:rPr>
                <w:rFonts w:ascii="Times New Roman" w:eastAsia="Times New Roman" w:hAnsi="Times New Roman" w:cs="Times New Roman"/>
                <w:sz w:val="20"/>
                <w:szCs w:val="20"/>
                <w:lang w:eastAsia="ru-RU"/>
              </w:rPr>
            </w:pPr>
          </w:p>
        </w:tc>
      </w:tr>
    </w:tbl>
    <w:p w14:paraId="4246F6FA" w14:textId="3561E028" w:rsidR="00AB143C" w:rsidRDefault="00AB143C" w:rsidP="00AB143C">
      <w:pPr>
        <w:tabs>
          <w:tab w:val="left" w:pos="3770"/>
        </w:tabs>
        <w:spacing w:after="0" w:line="240" w:lineRule="auto"/>
        <w:ind w:left="720"/>
        <w:jc w:val="both"/>
        <w:rPr>
          <w:rFonts w:ascii="Times New Roman" w:eastAsia="Times New Roman" w:hAnsi="Times New Roman" w:cs="Times New Roman"/>
          <w:lang w:eastAsia="ru-RU"/>
        </w:rPr>
      </w:pPr>
      <w:r w:rsidRPr="00F20126">
        <w:rPr>
          <w:rFonts w:ascii="Times New Roman" w:eastAsia="Times New Roman" w:hAnsi="Times New Roman" w:cs="Times New Roman"/>
          <w:lang w:eastAsia="ru-RU"/>
        </w:rPr>
        <w:t>* включно з виявленням місця витоку фреону</w:t>
      </w:r>
      <w:r w:rsidR="00C255E2">
        <w:rPr>
          <w:rFonts w:ascii="Times New Roman" w:eastAsia="Times New Roman" w:hAnsi="Times New Roman" w:cs="Times New Roman"/>
          <w:lang w:eastAsia="ru-RU"/>
        </w:rPr>
        <w:t>;</w:t>
      </w:r>
    </w:p>
    <w:p w14:paraId="06E13D05" w14:textId="2700924A" w:rsidR="00C255E2" w:rsidRPr="00F20126" w:rsidRDefault="00C255E2" w:rsidP="00AB143C">
      <w:pPr>
        <w:tabs>
          <w:tab w:val="left" w:pos="3770"/>
        </w:tabs>
        <w:spacing w:after="0" w:line="240" w:lineRule="auto"/>
        <w:ind w:left="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D7B42">
        <w:rPr>
          <w:rFonts w:ascii="Times New Roman" w:eastAsia="Times New Roman" w:hAnsi="Times New Roman" w:cs="Times New Roman"/>
          <w:lang w:eastAsia="ru-RU"/>
        </w:rPr>
        <w:t>я</w:t>
      </w:r>
      <w:r w:rsidR="00690A06">
        <w:rPr>
          <w:rFonts w:ascii="Times New Roman" w:eastAsia="Times New Roman" w:hAnsi="Times New Roman" w:cs="Times New Roman"/>
          <w:lang w:eastAsia="ru-RU"/>
        </w:rPr>
        <w:t>кщо Виконавець платник ПДВ.</w:t>
      </w:r>
    </w:p>
    <w:p w14:paraId="588124B3" w14:textId="77777777" w:rsidR="004024C0" w:rsidRPr="00F20126" w:rsidRDefault="004024C0">
      <w:pPr>
        <w:rPr>
          <w:rFonts w:ascii="Times New Roman" w:hAnsi="Times New Roman" w:cs="Times New Roman"/>
          <w:b/>
          <w:bCs/>
          <w:sz w:val="24"/>
          <w:szCs w:val="24"/>
        </w:rPr>
      </w:pPr>
    </w:p>
    <w:tbl>
      <w:tblPr>
        <w:tblW w:w="9784" w:type="dxa"/>
        <w:tblLayout w:type="fixed"/>
        <w:tblLook w:val="01E0" w:firstRow="1" w:lastRow="1" w:firstColumn="1" w:lastColumn="1" w:noHBand="0" w:noVBand="0"/>
      </w:tblPr>
      <w:tblGrid>
        <w:gridCol w:w="5103"/>
        <w:gridCol w:w="4681"/>
      </w:tblGrid>
      <w:tr w:rsidR="00AB143C" w:rsidRPr="00F20126" w14:paraId="15FE1AD6" w14:textId="77777777" w:rsidTr="00911C6B">
        <w:trPr>
          <w:trHeight w:val="2871"/>
        </w:trPr>
        <w:tc>
          <w:tcPr>
            <w:tcW w:w="5103" w:type="dxa"/>
          </w:tcPr>
          <w:p w14:paraId="17FDCDBC" w14:textId="77777777" w:rsidR="00AB143C" w:rsidRPr="00F20126" w:rsidRDefault="00AB143C" w:rsidP="00911C6B">
            <w:pPr>
              <w:spacing w:after="0" w:line="240" w:lineRule="auto"/>
              <w:jc w:val="center"/>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ВИКОНАВЕЦЬ</w:t>
            </w:r>
          </w:p>
          <w:p w14:paraId="7ECA5EEA" w14:textId="77777777" w:rsidR="00AB143C" w:rsidRPr="00F20126" w:rsidRDefault="00AB143C" w:rsidP="00911C6B">
            <w:pPr>
              <w:spacing w:after="0" w:line="240" w:lineRule="auto"/>
              <w:jc w:val="center"/>
              <w:rPr>
                <w:rFonts w:ascii="Times New Roman" w:eastAsia="Calibri" w:hAnsi="Times New Roman" w:cs="Times New Roman"/>
                <w:b/>
                <w:sz w:val="24"/>
                <w:szCs w:val="24"/>
              </w:rPr>
            </w:pPr>
          </w:p>
          <w:p w14:paraId="34A82AFF" w14:textId="77777777" w:rsidR="00AB143C" w:rsidRPr="00F20126" w:rsidRDefault="00AB143C" w:rsidP="00911C6B">
            <w:pPr>
              <w:spacing w:after="0" w:line="240" w:lineRule="auto"/>
              <w:rPr>
                <w:rFonts w:ascii="Times New Roman" w:eastAsia="Arial" w:hAnsi="Times New Roman" w:cs="Times New Roman"/>
                <w:b/>
                <w:bCs/>
                <w:iCs/>
                <w:sz w:val="24"/>
                <w:szCs w:val="24"/>
                <w:shd w:val="clear" w:color="auto" w:fill="FFFFFF"/>
              </w:rPr>
            </w:pPr>
          </w:p>
          <w:p w14:paraId="3286595F" w14:textId="77777777" w:rsidR="00AB143C" w:rsidRPr="00F20126" w:rsidRDefault="00AB143C" w:rsidP="00911C6B">
            <w:pPr>
              <w:spacing w:after="0" w:line="240" w:lineRule="auto"/>
              <w:rPr>
                <w:rFonts w:ascii="Times New Roman" w:eastAsia="Arial" w:hAnsi="Times New Roman" w:cs="Times New Roman"/>
                <w:b/>
                <w:bCs/>
                <w:iCs/>
                <w:sz w:val="24"/>
                <w:szCs w:val="24"/>
                <w:shd w:val="clear" w:color="auto" w:fill="FFFFFF"/>
              </w:rPr>
            </w:pPr>
          </w:p>
          <w:p w14:paraId="671F5818" w14:textId="77777777" w:rsidR="00AB143C" w:rsidRPr="00F20126" w:rsidRDefault="00AB143C" w:rsidP="00911C6B">
            <w:pPr>
              <w:spacing w:after="0" w:line="240" w:lineRule="auto"/>
              <w:rPr>
                <w:rFonts w:ascii="Times New Roman" w:eastAsia="Arial" w:hAnsi="Times New Roman" w:cs="Times New Roman"/>
                <w:b/>
                <w:bCs/>
                <w:iCs/>
                <w:sz w:val="24"/>
                <w:szCs w:val="24"/>
                <w:shd w:val="clear" w:color="auto" w:fill="FFFFFF"/>
              </w:rPr>
            </w:pPr>
          </w:p>
          <w:p w14:paraId="2536FAA4" w14:textId="77777777" w:rsidR="00AB143C" w:rsidRPr="00F20126" w:rsidRDefault="00AB143C" w:rsidP="00911C6B">
            <w:pPr>
              <w:spacing w:after="0" w:line="240" w:lineRule="auto"/>
              <w:jc w:val="center"/>
              <w:rPr>
                <w:rFonts w:ascii="Times New Roman" w:eastAsia="Arial" w:hAnsi="Times New Roman" w:cs="Times New Roman"/>
                <w:b/>
                <w:bCs/>
                <w:iCs/>
                <w:sz w:val="24"/>
                <w:szCs w:val="24"/>
                <w:shd w:val="clear" w:color="auto" w:fill="FFFFFF"/>
              </w:rPr>
            </w:pPr>
          </w:p>
          <w:p w14:paraId="493A203F" w14:textId="77777777" w:rsidR="00AB143C" w:rsidRPr="00F20126" w:rsidRDefault="00AB143C" w:rsidP="00911C6B">
            <w:pPr>
              <w:spacing w:after="0" w:line="240" w:lineRule="auto"/>
              <w:rPr>
                <w:rFonts w:ascii="Times New Roman" w:eastAsia="Calibri" w:hAnsi="Times New Roman" w:cs="Times New Roman"/>
                <w:b/>
                <w:sz w:val="24"/>
                <w:szCs w:val="24"/>
              </w:rPr>
            </w:pPr>
            <w:r w:rsidRPr="00F20126">
              <w:rPr>
                <w:rFonts w:ascii="Times New Roman" w:eastAsia="Arial" w:hAnsi="Times New Roman" w:cs="Times New Roman"/>
                <w:b/>
                <w:bCs/>
                <w:iCs/>
                <w:sz w:val="24"/>
                <w:szCs w:val="24"/>
                <w:shd w:val="clear" w:color="auto" w:fill="FFFFFF"/>
              </w:rPr>
              <w:t>_________________ /___________________</w:t>
            </w:r>
            <w:r w:rsidRPr="00F20126">
              <w:rPr>
                <w:rFonts w:ascii="Times New Roman" w:eastAsia="Calibri" w:hAnsi="Times New Roman" w:cs="Times New Roman"/>
                <w:b/>
                <w:sz w:val="24"/>
                <w:szCs w:val="24"/>
              </w:rPr>
              <w:t>/</w:t>
            </w:r>
          </w:p>
          <w:p w14:paraId="55F3F357" w14:textId="77777777" w:rsidR="00AB143C" w:rsidRPr="00F20126" w:rsidRDefault="00AB143C" w:rsidP="00911C6B">
            <w:pPr>
              <w:spacing w:after="0" w:line="240" w:lineRule="auto"/>
              <w:jc w:val="both"/>
              <w:rPr>
                <w:rFonts w:ascii="Times New Roman" w:eastAsia="Times New Roman" w:hAnsi="Times New Roman" w:cs="Times New Roman"/>
                <w:sz w:val="24"/>
                <w:szCs w:val="24"/>
                <w:lang w:eastAsia="ru-RU"/>
              </w:rPr>
            </w:pPr>
            <w:r w:rsidRPr="00F20126">
              <w:rPr>
                <w:rFonts w:ascii="Times New Roman" w:eastAsia="Calibri" w:hAnsi="Times New Roman" w:cs="Times New Roman"/>
                <w:b/>
                <w:sz w:val="24"/>
                <w:szCs w:val="24"/>
              </w:rPr>
              <w:t>м. п.</w:t>
            </w:r>
          </w:p>
        </w:tc>
        <w:tc>
          <w:tcPr>
            <w:tcW w:w="4681" w:type="dxa"/>
          </w:tcPr>
          <w:p w14:paraId="0ACB4460" w14:textId="77777777" w:rsidR="00AB143C" w:rsidRPr="00F20126" w:rsidRDefault="00AB143C" w:rsidP="00911C6B">
            <w:pPr>
              <w:spacing w:after="0" w:line="240" w:lineRule="auto"/>
              <w:jc w:val="center"/>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ЗАМОВНИК</w:t>
            </w:r>
          </w:p>
          <w:p w14:paraId="330ABC57" w14:textId="77777777" w:rsidR="00AB143C" w:rsidRPr="00F20126" w:rsidRDefault="00AB143C" w:rsidP="00911C6B">
            <w:pPr>
              <w:spacing w:after="0" w:line="240" w:lineRule="auto"/>
              <w:jc w:val="center"/>
              <w:rPr>
                <w:rFonts w:ascii="Times New Roman" w:eastAsia="Times New Roman" w:hAnsi="Times New Roman" w:cs="Times New Roman"/>
                <w:b/>
                <w:sz w:val="24"/>
                <w:szCs w:val="24"/>
                <w:lang w:eastAsia="ru-RU"/>
              </w:rPr>
            </w:pPr>
          </w:p>
          <w:p w14:paraId="3DE8288D" w14:textId="77777777" w:rsidR="00AB143C" w:rsidRPr="00F20126" w:rsidRDefault="00AB143C" w:rsidP="00911C6B">
            <w:pPr>
              <w:spacing w:after="0" w:line="240" w:lineRule="auto"/>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Комунальне підприємство «Головний</w:t>
            </w:r>
          </w:p>
          <w:p w14:paraId="0E6885FD" w14:textId="77777777" w:rsidR="00AB143C" w:rsidRPr="00F20126" w:rsidRDefault="00AB143C" w:rsidP="00911C6B">
            <w:pPr>
              <w:spacing w:after="0" w:line="240" w:lineRule="auto"/>
              <w:rPr>
                <w:rFonts w:ascii="Times New Roman" w:eastAsia="Times New Roman" w:hAnsi="Times New Roman" w:cs="Times New Roman"/>
                <w:b/>
                <w:sz w:val="24"/>
                <w:szCs w:val="24"/>
                <w:lang w:eastAsia="ru-RU"/>
              </w:rPr>
            </w:pPr>
            <w:r w:rsidRPr="00F20126">
              <w:rPr>
                <w:rFonts w:ascii="Times New Roman" w:eastAsia="Times New Roman" w:hAnsi="Times New Roman" w:cs="Times New Roman"/>
                <w:b/>
                <w:sz w:val="24"/>
                <w:szCs w:val="24"/>
                <w:lang w:eastAsia="ru-RU"/>
              </w:rPr>
              <w:t>інформаційно-обчислювальний центр»</w:t>
            </w:r>
          </w:p>
          <w:p w14:paraId="5AE8E970" w14:textId="77777777" w:rsidR="00AB143C" w:rsidRPr="00F20126" w:rsidRDefault="00AB143C" w:rsidP="00911C6B">
            <w:pPr>
              <w:spacing w:after="0" w:line="240" w:lineRule="auto"/>
              <w:jc w:val="center"/>
              <w:rPr>
                <w:rFonts w:ascii="Times New Roman" w:eastAsia="Times New Roman" w:hAnsi="Times New Roman" w:cs="Times New Roman"/>
                <w:b/>
                <w:sz w:val="24"/>
                <w:szCs w:val="24"/>
                <w:lang w:eastAsia="ru-RU"/>
              </w:rPr>
            </w:pPr>
          </w:p>
          <w:p w14:paraId="0B6C82D3" w14:textId="77777777" w:rsidR="00AB143C" w:rsidRPr="00F20126" w:rsidRDefault="00AB143C" w:rsidP="00911C6B">
            <w:pPr>
              <w:spacing w:after="0" w:line="240" w:lineRule="auto"/>
              <w:jc w:val="both"/>
              <w:rPr>
                <w:rFonts w:ascii="Times New Roman" w:eastAsia="Times New Roman" w:hAnsi="Times New Roman" w:cs="Times New Roman"/>
                <w:b/>
                <w:color w:val="000000"/>
                <w:sz w:val="24"/>
                <w:szCs w:val="24"/>
                <w:lang w:eastAsia="ru-RU"/>
              </w:rPr>
            </w:pPr>
          </w:p>
          <w:p w14:paraId="5CE38E26" w14:textId="77777777" w:rsidR="00AB143C" w:rsidRPr="00F20126" w:rsidRDefault="00AB143C" w:rsidP="00911C6B">
            <w:pPr>
              <w:spacing w:after="0" w:line="240" w:lineRule="auto"/>
              <w:jc w:val="both"/>
              <w:rPr>
                <w:rFonts w:ascii="Times New Roman" w:eastAsia="Times New Roman" w:hAnsi="Times New Roman" w:cs="Times New Roman"/>
                <w:b/>
                <w:i/>
                <w:snapToGrid w:val="0"/>
                <w:sz w:val="24"/>
                <w:szCs w:val="24"/>
                <w:lang w:eastAsia="ru-RU"/>
              </w:rPr>
            </w:pPr>
            <w:r w:rsidRPr="00F20126">
              <w:rPr>
                <w:rFonts w:ascii="Times New Roman" w:eastAsia="Times New Roman" w:hAnsi="Times New Roman" w:cs="Times New Roman"/>
                <w:b/>
                <w:color w:val="000000"/>
                <w:sz w:val="24"/>
                <w:szCs w:val="24"/>
                <w:lang w:eastAsia="ru-RU"/>
              </w:rPr>
              <w:t xml:space="preserve">________________ </w:t>
            </w:r>
            <w:r w:rsidRPr="00F20126">
              <w:rPr>
                <w:rFonts w:ascii="Times New Roman" w:eastAsia="Arial" w:hAnsi="Times New Roman" w:cs="Times New Roman"/>
                <w:b/>
                <w:bCs/>
                <w:iCs/>
                <w:sz w:val="24"/>
                <w:szCs w:val="24"/>
                <w:shd w:val="clear" w:color="auto" w:fill="FFFFFF"/>
              </w:rPr>
              <w:t>/___________________</w:t>
            </w:r>
            <w:r w:rsidRPr="00F20126">
              <w:rPr>
                <w:rFonts w:ascii="Times New Roman" w:eastAsia="Calibri" w:hAnsi="Times New Roman" w:cs="Times New Roman"/>
                <w:b/>
                <w:sz w:val="24"/>
                <w:szCs w:val="24"/>
              </w:rPr>
              <w:t>/</w:t>
            </w:r>
            <w:r w:rsidRPr="00F20126">
              <w:rPr>
                <w:rFonts w:ascii="Times New Roman" w:eastAsia="Times New Roman" w:hAnsi="Times New Roman" w:cs="Times New Roman"/>
                <w:b/>
                <w:color w:val="000000"/>
                <w:sz w:val="24"/>
                <w:szCs w:val="24"/>
                <w:lang w:eastAsia="ru-RU"/>
              </w:rPr>
              <w:t xml:space="preserve"> </w:t>
            </w:r>
          </w:p>
          <w:p w14:paraId="20D13C2C" w14:textId="77777777" w:rsidR="00AB143C" w:rsidRPr="00F20126" w:rsidRDefault="00AB143C" w:rsidP="00911C6B">
            <w:pPr>
              <w:spacing w:after="0" w:line="240" w:lineRule="auto"/>
              <w:jc w:val="both"/>
              <w:rPr>
                <w:rFonts w:ascii="Times New Roman" w:eastAsia="Times New Roman" w:hAnsi="Times New Roman" w:cs="Times New Roman"/>
                <w:sz w:val="24"/>
                <w:szCs w:val="24"/>
                <w:lang w:eastAsia="ru-RU"/>
              </w:rPr>
            </w:pPr>
            <w:r w:rsidRPr="00F20126">
              <w:rPr>
                <w:rFonts w:ascii="Times New Roman" w:eastAsia="Calibri" w:hAnsi="Times New Roman" w:cs="Times New Roman"/>
                <w:b/>
                <w:sz w:val="24"/>
                <w:szCs w:val="24"/>
              </w:rPr>
              <w:t>м. п.</w:t>
            </w:r>
          </w:p>
        </w:tc>
      </w:tr>
    </w:tbl>
    <w:p w14:paraId="47944FBE" w14:textId="2F67A8D2" w:rsidR="0065380D" w:rsidRDefault="0065380D">
      <w:pPr>
        <w:rPr>
          <w:rFonts w:ascii="Times New Roman" w:hAnsi="Times New Roman" w:cs="Times New Roman"/>
          <w:b/>
          <w:bCs/>
          <w:sz w:val="24"/>
          <w:szCs w:val="24"/>
          <w:lang w:val="ru-RU"/>
        </w:rPr>
      </w:pPr>
    </w:p>
    <w:sectPr w:rsidR="0065380D" w:rsidSect="00550DE0">
      <w:headerReference w:type="default" r:id="rId8"/>
      <w:pgSz w:w="11906" w:h="16838"/>
      <w:pgMar w:top="851" w:right="707" w:bottom="70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577EB" w14:textId="77777777" w:rsidR="00BA35AB" w:rsidRDefault="00BA35AB" w:rsidP="00E327B0">
      <w:pPr>
        <w:spacing w:after="0" w:line="240" w:lineRule="auto"/>
      </w:pPr>
      <w:r>
        <w:separator/>
      </w:r>
    </w:p>
  </w:endnote>
  <w:endnote w:type="continuationSeparator" w:id="0">
    <w:p w14:paraId="1737BE5D" w14:textId="77777777" w:rsidR="00BA35AB" w:rsidRDefault="00BA35AB" w:rsidP="00E3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3A0E7" w14:textId="77777777" w:rsidR="00BA35AB" w:rsidRDefault="00BA35AB" w:rsidP="00E327B0">
      <w:pPr>
        <w:spacing w:after="0" w:line="240" w:lineRule="auto"/>
      </w:pPr>
      <w:r>
        <w:separator/>
      </w:r>
    </w:p>
  </w:footnote>
  <w:footnote w:type="continuationSeparator" w:id="0">
    <w:p w14:paraId="71B545DF" w14:textId="77777777" w:rsidR="00BA35AB" w:rsidRDefault="00BA35AB" w:rsidP="00E32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830696"/>
      <w:docPartObj>
        <w:docPartGallery w:val="Page Numbers (Top of Page)"/>
        <w:docPartUnique/>
      </w:docPartObj>
    </w:sdtPr>
    <w:sdtEndPr/>
    <w:sdtContent>
      <w:p w14:paraId="72EA7A7E" w14:textId="599857D3" w:rsidR="000C643F" w:rsidRDefault="000C643F">
        <w:pPr>
          <w:pStyle w:val="a7"/>
          <w:jc w:val="center"/>
        </w:pPr>
        <w:r>
          <w:fldChar w:fldCharType="begin"/>
        </w:r>
        <w:r>
          <w:instrText>PAGE   \* MERGEFORMAT</w:instrText>
        </w:r>
        <w:r>
          <w:fldChar w:fldCharType="separate"/>
        </w:r>
        <w:r w:rsidR="00523DF0" w:rsidRPr="00523DF0">
          <w:rPr>
            <w:noProof/>
            <w:lang w:val="ru-RU"/>
          </w:rPr>
          <w:t>13</w:t>
        </w:r>
        <w:r>
          <w:fldChar w:fldCharType="end"/>
        </w:r>
      </w:p>
    </w:sdtContent>
  </w:sdt>
  <w:p w14:paraId="35FECAFC" w14:textId="77777777" w:rsidR="000C643F" w:rsidRDefault="000C643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273"/>
    <w:multiLevelType w:val="multilevel"/>
    <w:tmpl w:val="A8C29270"/>
    <w:lvl w:ilvl="0">
      <w:start w:val="1"/>
      <w:numFmt w:val="decimal"/>
      <w:lvlText w:val="%1."/>
      <w:lvlJc w:val="left"/>
      <w:pPr>
        <w:ind w:left="390" w:hanging="390"/>
      </w:pPr>
    </w:lvl>
    <w:lvl w:ilvl="1">
      <w:start w:val="3"/>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 w15:restartNumberingAfterBreak="0">
    <w:nsid w:val="05734033"/>
    <w:multiLevelType w:val="hybridMultilevel"/>
    <w:tmpl w:val="B5DC6EDA"/>
    <w:lvl w:ilvl="0" w:tplc="86FE60D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F74F0C"/>
    <w:multiLevelType w:val="multilevel"/>
    <w:tmpl w:val="AAE459B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670AD1"/>
    <w:multiLevelType w:val="multilevel"/>
    <w:tmpl w:val="32C2AD56"/>
    <w:lvl w:ilvl="0">
      <w:start w:val="5"/>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1B74A41"/>
    <w:multiLevelType w:val="multilevel"/>
    <w:tmpl w:val="F654A86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BF4E0F"/>
    <w:multiLevelType w:val="multilevel"/>
    <w:tmpl w:val="DCE611A2"/>
    <w:lvl w:ilvl="0">
      <w:start w:val="3"/>
      <w:numFmt w:val="decimal"/>
      <w:lvlText w:val="%1."/>
      <w:lvlJc w:val="left"/>
      <w:pPr>
        <w:ind w:left="720" w:hanging="360"/>
      </w:pPr>
    </w:lvl>
    <w:lvl w:ilvl="1">
      <w:start w:val="1"/>
      <w:numFmt w:val="decimal"/>
      <w:isLgl/>
      <w:lvlText w:val="%1.%2."/>
      <w:lvlJc w:val="left"/>
      <w:pPr>
        <w:ind w:left="1170" w:hanging="7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700" w:hanging="180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6" w15:restartNumberingAfterBreak="0">
    <w:nsid w:val="2CC70CC1"/>
    <w:multiLevelType w:val="multilevel"/>
    <w:tmpl w:val="0C3E1782"/>
    <w:lvl w:ilvl="0">
      <w:start w:val="1"/>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3BCF24FC"/>
    <w:multiLevelType w:val="multilevel"/>
    <w:tmpl w:val="EFE0EF08"/>
    <w:lvl w:ilvl="0">
      <w:start w:val="12"/>
      <w:numFmt w:val="decimal"/>
      <w:lvlText w:val="%1."/>
      <w:lvlJc w:val="left"/>
      <w:pPr>
        <w:ind w:left="480" w:hanging="480"/>
      </w:pPr>
    </w:lvl>
    <w:lvl w:ilvl="1">
      <w:start w:val="1"/>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6672DB0"/>
    <w:multiLevelType w:val="multilevel"/>
    <w:tmpl w:val="F654A86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A94FB4"/>
    <w:multiLevelType w:val="multilevel"/>
    <w:tmpl w:val="D2C2DB30"/>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EE14DCB"/>
    <w:multiLevelType w:val="hybridMultilevel"/>
    <w:tmpl w:val="592E9CF8"/>
    <w:lvl w:ilvl="0" w:tplc="7B18D35E">
      <w:start w:val="5"/>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5E2A30D4"/>
    <w:multiLevelType w:val="multilevel"/>
    <w:tmpl w:val="F18E53A4"/>
    <w:lvl w:ilvl="0">
      <w:start w:val="5"/>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271F24"/>
    <w:multiLevelType w:val="hybridMultilevel"/>
    <w:tmpl w:val="A0A09D64"/>
    <w:lvl w:ilvl="0" w:tplc="0422000F">
      <w:start w:val="1"/>
      <w:numFmt w:val="decimal"/>
      <w:lvlText w:val="%1."/>
      <w:lvlJc w:val="left"/>
      <w:pPr>
        <w:ind w:left="2880" w:hanging="360"/>
      </w:p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13" w15:restartNumberingAfterBreak="0">
    <w:nsid w:val="72C952FF"/>
    <w:multiLevelType w:val="multilevel"/>
    <w:tmpl w:val="894249AA"/>
    <w:lvl w:ilvl="0">
      <w:start w:val="5"/>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4A3A5F"/>
    <w:multiLevelType w:val="multilevel"/>
    <w:tmpl w:val="481CC782"/>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lang w:val="uk-UA"/>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11"/>
  </w:num>
  <w:num w:numId="10">
    <w:abstractNumId w:val="1"/>
  </w:num>
  <w:num w:numId="11">
    <w:abstractNumId w:val="10"/>
  </w:num>
  <w:num w:numId="12">
    <w:abstractNumId w:val="12"/>
  </w:num>
  <w:num w:numId="13">
    <w:abstractNumId w:val="13"/>
  </w:num>
  <w:num w:numId="14">
    <w:abstractNumId w:val="8"/>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F8"/>
    <w:rsid w:val="00000DFC"/>
    <w:rsid w:val="0000527E"/>
    <w:rsid w:val="00014B18"/>
    <w:rsid w:val="00015788"/>
    <w:rsid w:val="00021A74"/>
    <w:rsid w:val="00021F18"/>
    <w:rsid w:val="00031147"/>
    <w:rsid w:val="00034420"/>
    <w:rsid w:val="000417EA"/>
    <w:rsid w:val="000431F2"/>
    <w:rsid w:val="00054AC3"/>
    <w:rsid w:val="00055BD3"/>
    <w:rsid w:val="000573A1"/>
    <w:rsid w:val="000701F8"/>
    <w:rsid w:val="000712C9"/>
    <w:rsid w:val="000748F8"/>
    <w:rsid w:val="00084E51"/>
    <w:rsid w:val="00085332"/>
    <w:rsid w:val="000867F4"/>
    <w:rsid w:val="0009390D"/>
    <w:rsid w:val="00096FD4"/>
    <w:rsid w:val="00097262"/>
    <w:rsid w:val="000A4676"/>
    <w:rsid w:val="000B4144"/>
    <w:rsid w:val="000B4377"/>
    <w:rsid w:val="000B6485"/>
    <w:rsid w:val="000C2CD9"/>
    <w:rsid w:val="000C643F"/>
    <w:rsid w:val="000D18B2"/>
    <w:rsid w:val="000D2500"/>
    <w:rsid w:val="000D32AD"/>
    <w:rsid w:val="000E2997"/>
    <w:rsid w:val="000F4B0E"/>
    <w:rsid w:val="000F4C76"/>
    <w:rsid w:val="00100770"/>
    <w:rsid w:val="00104873"/>
    <w:rsid w:val="00111672"/>
    <w:rsid w:val="001232AA"/>
    <w:rsid w:val="0012431B"/>
    <w:rsid w:val="00134635"/>
    <w:rsid w:val="00136B8F"/>
    <w:rsid w:val="00137352"/>
    <w:rsid w:val="001414EC"/>
    <w:rsid w:val="0014298E"/>
    <w:rsid w:val="00146726"/>
    <w:rsid w:val="00163183"/>
    <w:rsid w:val="001821B3"/>
    <w:rsid w:val="0018543A"/>
    <w:rsid w:val="001A2ED4"/>
    <w:rsid w:val="001B3577"/>
    <w:rsid w:val="001C0691"/>
    <w:rsid w:val="001D65DC"/>
    <w:rsid w:val="001E162A"/>
    <w:rsid w:val="001E5BF6"/>
    <w:rsid w:val="00200309"/>
    <w:rsid w:val="00203051"/>
    <w:rsid w:val="00203192"/>
    <w:rsid w:val="00210747"/>
    <w:rsid w:val="0021157F"/>
    <w:rsid w:val="002176ED"/>
    <w:rsid w:val="0022281F"/>
    <w:rsid w:val="00230979"/>
    <w:rsid w:val="00230DA0"/>
    <w:rsid w:val="002330AC"/>
    <w:rsid w:val="00235EB9"/>
    <w:rsid w:val="0024374F"/>
    <w:rsid w:val="00261719"/>
    <w:rsid w:val="00277459"/>
    <w:rsid w:val="002854B7"/>
    <w:rsid w:val="002A376E"/>
    <w:rsid w:val="002A6D0F"/>
    <w:rsid w:val="002D135C"/>
    <w:rsid w:val="002D7DB3"/>
    <w:rsid w:val="002E68A0"/>
    <w:rsid w:val="002F3C27"/>
    <w:rsid w:val="002F3C99"/>
    <w:rsid w:val="00302B2F"/>
    <w:rsid w:val="003122C1"/>
    <w:rsid w:val="00313E9E"/>
    <w:rsid w:val="00321C70"/>
    <w:rsid w:val="00340195"/>
    <w:rsid w:val="00341E12"/>
    <w:rsid w:val="00346CBD"/>
    <w:rsid w:val="0035126E"/>
    <w:rsid w:val="00355EAE"/>
    <w:rsid w:val="00364898"/>
    <w:rsid w:val="00365AAB"/>
    <w:rsid w:val="00366DB7"/>
    <w:rsid w:val="00367F9B"/>
    <w:rsid w:val="00373C6C"/>
    <w:rsid w:val="003811BF"/>
    <w:rsid w:val="00391EB3"/>
    <w:rsid w:val="00394B61"/>
    <w:rsid w:val="003D3AA1"/>
    <w:rsid w:val="003D3E57"/>
    <w:rsid w:val="003D4743"/>
    <w:rsid w:val="003E7073"/>
    <w:rsid w:val="003F47DA"/>
    <w:rsid w:val="00400C46"/>
    <w:rsid w:val="00401AD8"/>
    <w:rsid w:val="004024C0"/>
    <w:rsid w:val="00404080"/>
    <w:rsid w:val="00404CB9"/>
    <w:rsid w:val="004057E5"/>
    <w:rsid w:val="00413177"/>
    <w:rsid w:val="00413F46"/>
    <w:rsid w:val="00421720"/>
    <w:rsid w:val="004273D3"/>
    <w:rsid w:val="00431D3A"/>
    <w:rsid w:val="0043507E"/>
    <w:rsid w:val="00436D96"/>
    <w:rsid w:val="004410F3"/>
    <w:rsid w:val="004550F7"/>
    <w:rsid w:val="00472E08"/>
    <w:rsid w:val="00486015"/>
    <w:rsid w:val="004903D8"/>
    <w:rsid w:val="0049300C"/>
    <w:rsid w:val="004A0ED1"/>
    <w:rsid w:val="004A176B"/>
    <w:rsid w:val="004B3025"/>
    <w:rsid w:val="004B50C9"/>
    <w:rsid w:val="004B7D94"/>
    <w:rsid w:val="004B7FCE"/>
    <w:rsid w:val="004C10A1"/>
    <w:rsid w:val="004C211E"/>
    <w:rsid w:val="004D2D92"/>
    <w:rsid w:val="004D3EB4"/>
    <w:rsid w:val="004D5434"/>
    <w:rsid w:val="004E5574"/>
    <w:rsid w:val="004F2D5F"/>
    <w:rsid w:val="004F41B7"/>
    <w:rsid w:val="00512F4D"/>
    <w:rsid w:val="00522E0C"/>
    <w:rsid w:val="00523DF0"/>
    <w:rsid w:val="00530AED"/>
    <w:rsid w:val="00547709"/>
    <w:rsid w:val="00550DD6"/>
    <w:rsid w:val="00550DE0"/>
    <w:rsid w:val="00556BA4"/>
    <w:rsid w:val="00561403"/>
    <w:rsid w:val="005711C5"/>
    <w:rsid w:val="005858DD"/>
    <w:rsid w:val="00585BB9"/>
    <w:rsid w:val="00593962"/>
    <w:rsid w:val="005A0B84"/>
    <w:rsid w:val="005C0B37"/>
    <w:rsid w:val="005C16D8"/>
    <w:rsid w:val="005C6647"/>
    <w:rsid w:val="005E0AB2"/>
    <w:rsid w:val="005E2AA2"/>
    <w:rsid w:val="005E4141"/>
    <w:rsid w:val="005E7E2B"/>
    <w:rsid w:val="005F50FA"/>
    <w:rsid w:val="006015DA"/>
    <w:rsid w:val="00602F2B"/>
    <w:rsid w:val="00604FF9"/>
    <w:rsid w:val="006132C5"/>
    <w:rsid w:val="00614A38"/>
    <w:rsid w:val="006150CB"/>
    <w:rsid w:val="006258F7"/>
    <w:rsid w:val="006279D2"/>
    <w:rsid w:val="00633B50"/>
    <w:rsid w:val="00644BF4"/>
    <w:rsid w:val="00646374"/>
    <w:rsid w:val="0065095F"/>
    <w:rsid w:val="00652419"/>
    <w:rsid w:val="0065380D"/>
    <w:rsid w:val="006540C9"/>
    <w:rsid w:val="00662BE4"/>
    <w:rsid w:val="0066354C"/>
    <w:rsid w:val="00667BB3"/>
    <w:rsid w:val="00670F39"/>
    <w:rsid w:val="00677788"/>
    <w:rsid w:val="006822B8"/>
    <w:rsid w:val="00683770"/>
    <w:rsid w:val="00690A06"/>
    <w:rsid w:val="00690EE8"/>
    <w:rsid w:val="00690F99"/>
    <w:rsid w:val="006931E1"/>
    <w:rsid w:val="006A30DB"/>
    <w:rsid w:val="006A42B4"/>
    <w:rsid w:val="006A56BC"/>
    <w:rsid w:val="006A5907"/>
    <w:rsid w:val="006D69AA"/>
    <w:rsid w:val="006E58B3"/>
    <w:rsid w:val="006E7443"/>
    <w:rsid w:val="006F4676"/>
    <w:rsid w:val="006F5192"/>
    <w:rsid w:val="0070066A"/>
    <w:rsid w:val="00705394"/>
    <w:rsid w:val="0070708C"/>
    <w:rsid w:val="00712F28"/>
    <w:rsid w:val="00715F89"/>
    <w:rsid w:val="007169C4"/>
    <w:rsid w:val="007227B2"/>
    <w:rsid w:val="00740BB4"/>
    <w:rsid w:val="00744043"/>
    <w:rsid w:val="00745808"/>
    <w:rsid w:val="007550FF"/>
    <w:rsid w:val="00783856"/>
    <w:rsid w:val="0078501D"/>
    <w:rsid w:val="00787A2C"/>
    <w:rsid w:val="007911D7"/>
    <w:rsid w:val="00796146"/>
    <w:rsid w:val="00796809"/>
    <w:rsid w:val="007A237C"/>
    <w:rsid w:val="007A299C"/>
    <w:rsid w:val="007A5D2C"/>
    <w:rsid w:val="007B187C"/>
    <w:rsid w:val="007B2787"/>
    <w:rsid w:val="007B656A"/>
    <w:rsid w:val="007B6F6D"/>
    <w:rsid w:val="007C6105"/>
    <w:rsid w:val="007C7D0E"/>
    <w:rsid w:val="007D2279"/>
    <w:rsid w:val="007D742F"/>
    <w:rsid w:val="007E7493"/>
    <w:rsid w:val="007F08C9"/>
    <w:rsid w:val="007F103E"/>
    <w:rsid w:val="007F2A71"/>
    <w:rsid w:val="00804961"/>
    <w:rsid w:val="00807D23"/>
    <w:rsid w:val="00814A47"/>
    <w:rsid w:val="008344E3"/>
    <w:rsid w:val="00837908"/>
    <w:rsid w:val="00842A03"/>
    <w:rsid w:val="00853F22"/>
    <w:rsid w:val="00860DCA"/>
    <w:rsid w:val="00880540"/>
    <w:rsid w:val="00886E29"/>
    <w:rsid w:val="008924A8"/>
    <w:rsid w:val="008968BA"/>
    <w:rsid w:val="00896964"/>
    <w:rsid w:val="0089793F"/>
    <w:rsid w:val="008C1DAE"/>
    <w:rsid w:val="008D3B0E"/>
    <w:rsid w:val="008D4FA1"/>
    <w:rsid w:val="008E7405"/>
    <w:rsid w:val="009060DD"/>
    <w:rsid w:val="00911C6B"/>
    <w:rsid w:val="009234A3"/>
    <w:rsid w:val="009250A0"/>
    <w:rsid w:val="009374BD"/>
    <w:rsid w:val="009517E6"/>
    <w:rsid w:val="00955EF5"/>
    <w:rsid w:val="0096160E"/>
    <w:rsid w:val="00961770"/>
    <w:rsid w:val="00965F9C"/>
    <w:rsid w:val="00987E7B"/>
    <w:rsid w:val="009A545D"/>
    <w:rsid w:val="009B12C9"/>
    <w:rsid w:val="009C14B7"/>
    <w:rsid w:val="009C25F5"/>
    <w:rsid w:val="009C4FC5"/>
    <w:rsid w:val="009D1FFA"/>
    <w:rsid w:val="009E62E2"/>
    <w:rsid w:val="009F5E3B"/>
    <w:rsid w:val="00A00345"/>
    <w:rsid w:val="00A00B06"/>
    <w:rsid w:val="00A014D8"/>
    <w:rsid w:val="00A01986"/>
    <w:rsid w:val="00A12024"/>
    <w:rsid w:val="00A2089C"/>
    <w:rsid w:val="00A24C50"/>
    <w:rsid w:val="00A31298"/>
    <w:rsid w:val="00A448AD"/>
    <w:rsid w:val="00A47C79"/>
    <w:rsid w:val="00A65F08"/>
    <w:rsid w:val="00A723A0"/>
    <w:rsid w:val="00A96098"/>
    <w:rsid w:val="00AA2CC0"/>
    <w:rsid w:val="00AA36D7"/>
    <w:rsid w:val="00AB143C"/>
    <w:rsid w:val="00AC6851"/>
    <w:rsid w:val="00AD4039"/>
    <w:rsid w:val="00AD5065"/>
    <w:rsid w:val="00AD7B42"/>
    <w:rsid w:val="00AE1304"/>
    <w:rsid w:val="00AF07B6"/>
    <w:rsid w:val="00B208B0"/>
    <w:rsid w:val="00B2779B"/>
    <w:rsid w:val="00B34B26"/>
    <w:rsid w:val="00B63D83"/>
    <w:rsid w:val="00B7648F"/>
    <w:rsid w:val="00B80B86"/>
    <w:rsid w:val="00B8347E"/>
    <w:rsid w:val="00B875BA"/>
    <w:rsid w:val="00B9124F"/>
    <w:rsid w:val="00BA0D0D"/>
    <w:rsid w:val="00BA2364"/>
    <w:rsid w:val="00BA35AB"/>
    <w:rsid w:val="00BA3A4F"/>
    <w:rsid w:val="00BA4715"/>
    <w:rsid w:val="00BA7488"/>
    <w:rsid w:val="00BB0DD6"/>
    <w:rsid w:val="00BB6330"/>
    <w:rsid w:val="00BC2E55"/>
    <w:rsid w:val="00BE36B3"/>
    <w:rsid w:val="00BE42BD"/>
    <w:rsid w:val="00BE45CA"/>
    <w:rsid w:val="00C03679"/>
    <w:rsid w:val="00C073E2"/>
    <w:rsid w:val="00C1392A"/>
    <w:rsid w:val="00C17CB3"/>
    <w:rsid w:val="00C255E2"/>
    <w:rsid w:val="00C26493"/>
    <w:rsid w:val="00C275CD"/>
    <w:rsid w:val="00C306CF"/>
    <w:rsid w:val="00C33DD3"/>
    <w:rsid w:val="00C418BF"/>
    <w:rsid w:val="00C468DC"/>
    <w:rsid w:val="00C52B42"/>
    <w:rsid w:val="00C53D34"/>
    <w:rsid w:val="00C77E4B"/>
    <w:rsid w:val="00C80E6B"/>
    <w:rsid w:val="00C847F6"/>
    <w:rsid w:val="00C852DC"/>
    <w:rsid w:val="00C8569D"/>
    <w:rsid w:val="00C85E5C"/>
    <w:rsid w:val="00C861F9"/>
    <w:rsid w:val="00C9163D"/>
    <w:rsid w:val="00C942E1"/>
    <w:rsid w:val="00C97186"/>
    <w:rsid w:val="00CA5BB0"/>
    <w:rsid w:val="00CD604D"/>
    <w:rsid w:val="00CE4C33"/>
    <w:rsid w:val="00CF5F4E"/>
    <w:rsid w:val="00CF7879"/>
    <w:rsid w:val="00D00E87"/>
    <w:rsid w:val="00D069BD"/>
    <w:rsid w:val="00D1141B"/>
    <w:rsid w:val="00D3290A"/>
    <w:rsid w:val="00D34391"/>
    <w:rsid w:val="00D40000"/>
    <w:rsid w:val="00D562DF"/>
    <w:rsid w:val="00D572E5"/>
    <w:rsid w:val="00D612F8"/>
    <w:rsid w:val="00D9538A"/>
    <w:rsid w:val="00DA1A1D"/>
    <w:rsid w:val="00DA6472"/>
    <w:rsid w:val="00DC240F"/>
    <w:rsid w:val="00DC3FFD"/>
    <w:rsid w:val="00DC4615"/>
    <w:rsid w:val="00DC4879"/>
    <w:rsid w:val="00DC4A8A"/>
    <w:rsid w:val="00DC741B"/>
    <w:rsid w:val="00DE061F"/>
    <w:rsid w:val="00DF4B10"/>
    <w:rsid w:val="00DF76E9"/>
    <w:rsid w:val="00E14F9A"/>
    <w:rsid w:val="00E2038D"/>
    <w:rsid w:val="00E20401"/>
    <w:rsid w:val="00E26AFC"/>
    <w:rsid w:val="00E327B0"/>
    <w:rsid w:val="00E32F95"/>
    <w:rsid w:val="00E35539"/>
    <w:rsid w:val="00E3590F"/>
    <w:rsid w:val="00E40E51"/>
    <w:rsid w:val="00E435F9"/>
    <w:rsid w:val="00E511D9"/>
    <w:rsid w:val="00E534CB"/>
    <w:rsid w:val="00E550D3"/>
    <w:rsid w:val="00E724BA"/>
    <w:rsid w:val="00E773D9"/>
    <w:rsid w:val="00EA2F15"/>
    <w:rsid w:val="00EA45D2"/>
    <w:rsid w:val="00EA7755"/>
    <w:rsid w:val="00EB0445"/>
    <w:rsid w:val="00EB7A28"/>
    <w:rsid w:val="00EC3D9A"/>
    <w:rsid w:val="00EC4F41"/>
    <w:rsid w:val="00ED6ADE"/>
    <w:rsid w:val="00EE1371"/>
    <w:rsid w:val="00EE4CB3"/>
    <w:rsid w:val="00EE7935"/>
    <w:rsid w:val="00EF0B83"/>
    <w:rsid w:val="00EF3CA6"/>
    <w:rsid w:val="00EF40F9"/>
    <w:rsid w:val="00F066B4"/>
    <w:rsid w:val="00F1075E"/>
    <w:rsid w:val="00F174EC"/>
    <w:rsid w:val="00F20126"/>
    <w:rsid w:val="00F435AB"/>
    <w:rsid w:val="00F7615E"/>
    <w:rsid w:val="00F76982"/>
    <w:rsid w:val="00F80091"/>
    <w:rsid w:val="00F84DD5"/>
    <w:rsid w:val="00F86B4E"/>
    <w:rsid w:val="00F92C53"/>
    <w:rsid w:val="00F93279"/>
    <w:rsid w:val="00F9411A"/>
    <w:rsid w:val="00F96386"/>
    <w:rsid w:val="00FB2253"/>
    <w:rsid w:val="00FD38BE"/>
    <w:rsid w:val="00FD5BFD"/>
    <w:rsid w:val="00FE4B8B"/>
    <w:rsid w:val="00FF0735"/>
    <w:rsid w:val="00FF0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6D14F"/>
  <w15:docId w15:val="{CAAFCDE7-157B-4AE3-9012-306505D3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A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link w:val="a4"/>
    <w:locked/>
    <w:rsid w:val="006822B8"/>
    <w:rPr>
      <w:rFonts w:ascii="Times New Roman" w:eastAsia="Times New Roman" w:hAnsi="Times New Roman" w:cs="Times New Roman"/>
      <w:sz w:val="24"/>
      <w:szCs w:val="24"/>
      <w:lang w:val="ru-RU" w:eastAsia="ru-RU"/>
    </w:rPr>
  </w:style>
  <w:style w:type="paragraph" w:styleId="a4">
    <w:name w:val="List Paragraph"/>
    <w:basedOn w:val="a"/>
    <w:link w:val="a3"/>
    <w:qFormat/>
    <w:rsid w:val="006822B8"/>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7A299C"/>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7A299C"/>
    <w:rPr>
      <w:rFonts w:ascii="Segoe UI" w:hAnsi="Segoe UI" w:cs="Segoe UI"/>
      <w:sz w:val="18"/>
      <w:szCs w:val="18"/>
    </w:rPr>
  </w:style>
  <w:style w:type="paragraph" w:styleId="a7">
    <w:name w:val="header"/>
    <w:basedOn w:val="a"/>
    <w:link w:val="a8"/>
    <w:uiPriority w:val="99"/>
    <w:unhideWhenUsed/>
    <w:rsid w:val="00E327B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E327B0"/>
  </w:style>
  <w:style w:type="paragraph" w:styleId="a9">
    <w:name w:val="footer"/>
    <w:basedOn w:val="a"/>
    <w:link w:val="aa"/>
    <w:uiPriority w:val="99"/>
    <w:unhideWhenUsed/>
    <w:rsid w:val="00E327B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E32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52702">
      <w:bodyDiv w:val="1"/>
      <w:marLeft w:val="0"/>
      <w:marRight w:val="0"/>
      <w:marTop w:val="0"/>
      <w:marBottom w:val="0"/>
      <w:divBdr>
        <w:top w:val="none" w:sz="0" w:space="0" w:color="auto"/>
        <w:left w:val="none" w:sz="0" w:space="0" w:color="auto"/>
        <w:bottom w:val="none" w:sz="0" w:space="0" w:color="auto"/>
        <w:right w:val="none" w:sz="0" w:space="0" w:color="auto"/>
      </w:divBdr>
    </w:div>
    <w:div w:id="124868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58027-9273-4E2B-98FB-ABCBE4CC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22787</Words>
  <Characters>12989</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Забарна Світлана Миколаївна</dc:creator>
  <cp:lastModifiedBy>Тереверко Марина Леонідівна</cp:lastModifiedBy>
  <cp:revision>6</cp:revision>
  <cp:lastPrinted>2023-03-14T12:59:00Z</cp:lastPrinted>
  <dcterms:created xsi:type="dcterms:W3CDTF">2024-01-31T07:19:00Z</dcterms:created>
  <dcterms:modified xsi:type="dcterms:W3CDTF">2024-02-22T13:40:00Z</dcterms:modified>
</cp:coreProperties>
</file>